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F17B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2959A964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Социальное время это отсчет времени принятый в обществе</w:t>
      </w:r>
    </w:p>
    <w:p w14:paraId="6FC43386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</w:p>
    <w:p w14:paraId="54F97F7C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«эпоха Linux», назовите стартовую дату «эпохи Linux» и в каких единицах изменяется время?</w:t>
      </w:r>
    </w:p>
    <w:p w14:paraId="029C8FCB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B4506C2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Вычисление даты от Рождества по секундам не получится. Поэтому эпоха Unix (POSIX-время) c 01.01.1970 0:00:00 в секундах. Используется 32 бита для представления числа. В 2038 г. счетчик перейдет в область отрицательных чисел. Секунда координации (по сообщению Международной службы вращения Земли, серверы точного времени): последняя секунда 30.06 или 31.12.      </w:t>
      </w:r>
    </w:p>
    <w:p w14:paraId="32211A2B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понятие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«Universal Coordinated Time (UCT)».</w:t>
      </w:r>
    </w:p>
    <w:p w14:paraId="3AF5BE5C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Универсальное согласованное время (на Гринвичском меридиане, раньше GMT – Greenwich Meridian Time), Международное бюро мер и весов (Париж), усредненное значение полученное на основе данных 50 лабораторий, оборудованных атомными часами (цезий-133)  - TAI (International Atomic Time), расхождение с солнечными часами примерно 3мс (атомные часы отстают) в сутки, коррекция при ошибке в 800 мс</w:t>
      </w:r>
    </w:p>
    <w:p w14:paraId="0094A7FE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61FD6335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Относительное время — это время протекания одного действия по отношению ко времени другого действия.</w:t>
      </w:r>
    </w:p>
    <w:p w14:paraId="50D3E157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Время, определяемое по отношению к моменту речи, принято называть абсолютным временем.</w:t>
      </w:r>
    </w:p>
    <w:p w14:paraId="6B7899EC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Относительное время - это время относительно какой-то точки, например, текущего времени. “Через два дня, 5 минут назад”</w:t>
      </w:r>
    </w:p>
    <w:p w14:paraId="0CB5F257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Абсолютное время - это конкретное время. 17:32 17 декабря 2020</w:t>
      </w:r>
    </w:p>
    <w:p w14:paraId="3B1EB3F8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«тик».</w:t>
      </w:r>
    </w:p>
    <w:p w14:paraId="23EB0C0F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 w14:paraId="0B3A628F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6.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«ожидающий таймер», перечислите типы таймеров, перечислите состояния, в которых может находится таймер.</w:t>
      </w:r>
    </w:p>
    <w:p w14:paraId="59E3C9E3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14:paraId="12C4DD50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может быть двух типов с автосбросом или ручным сбросом </w:t>
      </w:r>
    </w:p>
    <w:p w14:paraId="256B035B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 </w:t>
      </w:r>
      <w:r>
        <w:rPr>
          <w:rFonts w:ascii="Courier New" w:hAnsi="Courier New" w:cs="Courier New"/>
          <w:sz w:val="28"/>
          <w:szCs w:val="28"/>
          <w:highlight w:val="yellow"/>
        </w:rPr>
        <w:t>Перечислите типы часов, используемых в Linux, поясните их назначение.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6C83DE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Четыре типа часов: </w:t>
      </w:r>
    </w:p>
    <w:p w14:paraId="7F0B8BE6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REALTIME – системное время(настенное), </w:t>
      </w:r>
    </w:p>
    <w:p w14:paraId="7902F5DB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MONOTONIC – с начала загрузки OS (монотонно возрастает), </w:t>
      </w:r>
    </w:p>
    <w:p w14:paraId="019EC3C8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– процессорное время (затраченное процессом), </w:t>
      </w:r>
    </w:p>
    <w:p w14:paraId="42C96E74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THREAD – процессорное время (затраченное потоком).</w:t>
      </w:r>
    </w:p>
    <w:p w14:paraId="449F24B8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8.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назначение констант HZ, CLOCKS_PER_SEC.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8507E36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HZ – частота системного таймера (обычно, 100, 250, 1000), параметр ядра </w:t>
      </w:r>
    </w:p>
    <w:p w14:paraId="3306AF84" w14:textId="77777777" w:rsidR="00223AE8" w:rsidRDefault="00223AE8" w:rsidP="00223AE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CLOCKS_PER_SEC - некое число, обозначающее количество тиков в секунду. Используется для получения количества секунд(Разделив общее количество тиков на число тиков в секунду мы получаем  количество секунд)</w:t>
      </w:r>
    </w:p>
    <w:p w14:paraId="391EBB31" w14:textId="77777777" w:rsidR="00FF7E99" w:rsidRDefault="00FF7E99"/>
    <w:sectPr w:rsidR="00FF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9"/>
    <w:rsid w:val="00223AE8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6A570-4096-42DA-B7E2-60ABE4F8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A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2023-11-27T09:26:00Z</dcterms:created>
  <dcterms:modified xsi:type="dcterms:W3CDTF">2023-11-27T09:26:00Z</dcterms:modified>
</cp:coreProperties>
</file>