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7503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 w14:paraId="6806ED79" w14:textId="77777777" w:rsidR="00740774" w:rsidRDefault="00740774" w:rsidP="00157048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6CD11EA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</w:p>
    <w:p w14:paraId="2D9316B6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EDB16C2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36051E18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D603DE1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032E5A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6BA16739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A01E607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25E258CF" w14:textId="77777777" w:rsidR="00740774" w:rsidRDefault="00740774" w:rsidP="00740774">
      <w:pPr>
        <w:spacing w:after="0"/>
        <w:jc w:val="center"/>
        <w:rPr>
          <w:rFonts w:eastAsia="Times New Roman"/>
          <w:sz w:val="48"/>
          <w:szCs w:val="48"/>
          <w:lang w:eastAsia="ru-RU"/>
        </w:rPr>
      </w:pPr>
    </w:p>
    <w:p w14:paraId="7775D4DD" w14:textId="1464AF23" w:rsidR="00740774" w:rsidRDefault="00740774" w:rsidP="00157048"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966993">
        <w:rPr>
          <w:rFonts w:eastAsia="Times New Roman"/>
          <w:sz w:val="32"/>
          <w:szCs w:val="32"/>
          <w:lang w:eastAsia="ru-RU"/>
        </w:rPr>
        <w:t>6</w:t>
      </w:r>
      <w:r>
        <w:rPr>
          <w:rFonts w:eastAsia="Times New Roman"/>
          <w:sz w:val="32"/>
          <w:szCs w:val="32"/>
          <w:lang w:eastAsia="ru-RU"/>
        </w:rPr>
        <w:t xml:space="preserve">. </w:t>
      </w:r>
    </w:p>
    <w:p w14:paraId="7E74100D" w14:textId="2DFBDA2F" w:rsidR="00740774" w:rsidRPr="00F572D3" w:rsidRDefault="00F572D3" w:rsidP="00157048">
      <w:pPr>
        <w:spacing w:after="444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>
        <w:rPr>
          <w:rFonts w:eastAsia="Times New Roman"/>
          <w:sz w:val="32"/>
          <w:szCs w:val="32"/>
          <w:lang w:val="ru-RU" w:eastAsia="ru-RU"/>
        </w:rPr>
        <w:t xml:space="preserve">Объектно-ориентированное моделирование. </w:t>
      </w:r>
      <w:r w:rsidR="00966993">
        <w:rPr>
          <w:rFonts w:eastAsia="Times New Roman"/>
          <w:sz w:val="32"/>
          <w:szCs w:val="32"/>
          <w:lang w:val="ru-RU" w:eastAsia="ru-RU"/>
        </w:rPr>
        <w:t>Физические</w:t>
      </w:r>
      <w:r w:rsidR="00DA3D1A">
        <w:rPr>
          <w:rFonts w:eastAsia="Times New Roman"/>
          <w:sz w:val="32"/>
          <w:szCs w:val="32"/>
          <w:lang w:val="ru-RU" w:eastAsia="ru-RU"/>
        </w:rPr>
        <w:t xml:space="preserve"> диаграммы </w:t>
      </w:r>
      <w:r w:rsidR="00DA3D1A">
        <w:rPr>
          <w:rFonts w:eastAsia="Times New Roman"/>
          <w:sz w:val="32"/>
          <w:szCs w:val="32"/>
          <w:lang w:val="en-US" w:eastAsia="ru-RU"/>
        </w:rPr>
        <w:t>UML</w:t>
      </w:r>
      <w:r>
        <w:rPr>
          <w:rFonts w:eastAsia="Times New Roman"/>
          <w:sz w:val="32"/>
          <w:szCs w:val="32"/>
          <w:lang w:val="ru-RU" w:eastAsia="ru-RU"/>
        </w:rPr>
        <w:t>.</w:t>
      </w:r>
    </w:p>
    <w:p w14:paraId="4598C6F9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Яшный Н. С. </w:t>
      </w:r>
    </w:p>
    <w:p w14:paraId="111608DD" w14:textId="77777777" w:rsidR="00740774" w:rsidRDefault="00740774" w:rsidP="00740774">
      <w:pPr>
        <w:spacing w:after="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 w14:paraId="155EC7ED" w14:textId="77777777" w:rsidR="00740774" w:rsidRDefault="00740774" w:rsidP="00740774">
      <w:pPr>
        <w:spacing w:after="1920"/>
        <w:ind w:firstLine="5387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 w14:paraId="5A0F0201" w14:textId="3C627038" w:rsidR="00740774" w:rsidRPr="004D4D21" w:rsidRDefault="00740774" w:rsidP="004D4D21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eastAsia="ru-RU"/>
        </w:rPr>
        <w:t>Минск 2024</w:t>
      </w:r>
    </w:p>
    <w:p w14:paraId="0CCCCD50" w14:textId="24D60B97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Тема и цель работы</w:t>
      </w:r>
    </w:p>
    <w:p w14:paraId="6764781F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Темой данной лабораторной работы является построение UML-диаграммы вариантов использования, которая выступает важным инструментом для графического представления взаимосвязей между ролями конечных пользователей и вариантами взаимодействия с системой. В данном случае речь идет о сервисе поиска недвижимости «HomeHub», который был представлен в первой лабораторной работе. Этот сервис предоставляет пользователям возможность находить, сравнивать и управлять объектами недвижимости, включая квартиры, дома и коммерческую недвижимость. В условиях современного рынка, где информационные технологии играют ключевую роль, такой сервис становится особенно актуальным и востребованным, обеспечивая удобство и доступность информации для пользователей.</w:t>
      </w:r>
    </w:p>
    <w:p w14:paraId="146132E7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Целью лабораторной работы является глубокое изучение методологии объектно-ориентированного моделирования с использованием средств UML. Этот процесс включает в себя не только знакомство с основными принципами объектно-ориентированного проектирования программного обеспечения, но и практическое применение этих принципов при создании диаграмм. Важно отметить, что UML предоставляет стандартизированный язык для описания различных аспектов программной системы, что способствует более эффективному общению между членами команды разработки. В процессе работы студенты получат необходимые навыки для проектирования функциональности информационной системы, что является критически важным для успешного выполнения задач, связанных с разработкой программного обеспечения.</w:t>
      </w:r>
    </w:p>
    <w:p w14:paraId="6FEA8222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Изучение UML-диаграмм вариантов использования позволяет не только лучше понять, как конечные пользователи взаимодействуют с системой, но и выявить потребности различных групп пользователей. Это знание помогает определить, какие функции они могут выполнять и какие требования предъявляются к разработчикам для реализации этих функций. Кроме того, графическое представление взаимодействий создает общее представление о системе, что упрощает дальнейшее тестирование и поддержку. Это делает UML-диаграммы неотъемлемой частью современного подхода к разработке программного обеспечения, обеспечивая структурированный и организованный процесс проектирования.</w:t>
      </w:r>
    </w:p>
    <w:p w14:paraId="128F57BA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данная лабораторная работа направлена на формирование у студентов практических и теоретических навыков, необходимых для качественного и эффективного проектирования информационных систем. Она также способствует углублению понимания объектно-ориентированного подхода в программировании и важности системного мышления при разработке сложных программных решений. Студенты смогут перенести полученные знания на реальные проекты, что значительно повысит их профессиональную подготовку в сфере разработки программного обеспечения.</w:t>
      </w:r>
    </w:p>
    <w:p w14:paraId="5A69E952" w14:textId="77777777" w:rsidR="00C57495" w:rsidRPr="00C57495" w:rsidRDefault="00C57495" w:rsidP="00C57495">
      <w:pPr>
        <w:spacing w:after="0"/>
        <w:rPr>
          <w:lang w:eastAsia="ru-RU"/>
        </w:rPr>
      </w:pPr>
    </w:p>
    <w:p w14:paraId="024406D7" w14:textId="77777777" w:rsidR="00C57495" w:rsidRPr="00C57495" w:rsidRDefault="00C57495" w:rsidP="00C57495">
      <w:pPr>
        <w:spacing w:after="0"/>
        <w:rPr>
          <w:lang w:eastAsia="ru-RU"/>
        </w:rPr>
      </w:pPr>
    </w:p>
    <w:p w14:paraId="06A3189C" w14:textId="77777777" w:rsidR="00C57495" w:rsidRPr="006F7EED" w:rsidRDefault="00C57495" w:rsidP="00753BB4">
      <w:pPr>
        <w:spacing w:after="0"/>
        <w:rPr>
          <w:lang w:val="ru-RU" w:eastAsia="ru-RU"/>
        </w:rPr>
      </w:pPr>
    </w:p>
    <w:p w14:paraId="09CADEB7" w14:textId="29E8FAFC" w:rsidR="00740774" w:rsidRDefault="00E70DEF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функциональных требований</w:t>
      </w:r>
    </w:p>
    <w:p w14:paraId="6FAF5F1C" w14:textId="7DF90580" w:rsidR="00740774" w:rsidRDefault="00E70DEF" w:rsidP="00740774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Функциональные требования к системе можно разделить на требования функционалу для различных ролей приложения – пользователя, администратора и гостя.</w:t>
      </w:r>
    </w:p>
    <w:p w14:paraId="487929EA" w14:textId="77777777" w:rsidR="00E70DEF" w:rsidRDefault="00E70DEF" w:rsidP="00E70DEF">
      <w:pPr>
        <w:spacing w:before="40" w:after="0"/>
      </w:pPr>
      <w:r>
        <w:t>Функционал для пользователя:</w:t>
      </w:r>
    </w:p>
    <w:p w14:paraId="6B49DC6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обеспечивать возможность регистрации, авторизации и аутентификации;</w:t>
      </w:r>
    </w:p>
    <w:p w14:paraId="0B9A73C8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>
        <w:t>просмотр каталога недвижимости</w:t>
      </w:r>
      <w:r w:rsidRPr="00740774">
        <w:t>;</w:t>
      </w:r>
    </w:p>
    <w:p w14:paraId="3F58710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поиск и фильтрация недвижимости;</w:t>
      </w:r>
    </w:p>
    <w:p w14:paraId="3EF534A5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подробной информации о недвижимости;</w:t>
      </w:r>
    </w:p>
    <w:p w14:paraId="5FF177A1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информации о продавце;</w:t>
      </w:r>
    </w:p>
    <w:p w14:paraId="4D874596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добавление объявлений в избранное;</w:t>
      </w:r>
    </w:p>
    <w:p w14:paraId="59856D1F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публикация собственных объявлений;</w:t>
      </w:r>
    </w:p>
    <w:p w14:paraId="6EB83219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удаление собственных объявлений;</w:t>
      </w:r>
    </w:p>
    <w:p w14:paraId="2B66E23E" w14:textId="77777777" w:rsidR="00E70DEF" w:rsidRPr="00A4564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просмотр новостей;</w:t>
      </w:r>
    </w:p>
    <w:p w14:paraId="2502336D" w14:textId="5F59EF2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45645">
        <w:t>возможность оставить комментарий</w:t>
      </w:r>
      <w:r w:rsidR="00C57495">
        <w:t>;</w:t>
      </w:r>
    </w:p>
    <w:p w14:paraId="14193D73" w14:textId="43C21E8C" w:rsidR="00C57495" w:rsidRPr="00A45645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607B9A56" w14:textId="77777777" w:rsidR="00E70DEF" w:rsidRDefault="00E70DEF" w:rsidP="00E70DEF">
      <w:pPr>
        <w:spacing w:before="80" w:after="0"/>
      </w:pPr>
      <w:r>
        <w:t>Функционал для администратора:</w:t>
      </w:r>
    </w:p>
    <w:p w14:paraId="00DCC8DC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списка всех пользователей;</w:t>
      </w:r>
    </w:p>
    <w:p w14:paraId="31125DD0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публикация новостей;</w:t>
      </w:r>
    </w:p>
    <w:p w14:paraId="28A5CFC1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изменить роль пользователя;</w:t>
      </w:r>
    </w:p>
    <w:p w14:paraId="7C1FE043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возможность заблокировать/разблокировать пользователя;</w:t>
      </w:r>
    </w:p>
    <w:p w14:paraId="6DEB54EC" w14:textId="19EF68B4" w:rsidR="00E70DEF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удаление любого объявления</w:t>
      </w:r>
      <w:r w:rsidR="00C57495">
        <w:t>;</w:t>
      </w:r>
    </w:p>
    <w:p w14:paraId="3BC082C6" w14:textId="230CCCE3" w:rsidR="00C57495" w:rsidRPr="00AF0D16" w:rsidRDefault="00C57495" w:rsidP="00C57495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7825DD96" w14:textId="77777777" w:rsidR="00E70DEF" w:rsidRDefault="00E70DEF" w:rsidP="00E70DEF">
      <w:pPr>
        <w:spacing w:before="80" w:after="0"/>
      </w:pPr>
      <w:r>
        <w:t>Функционал для гостя:</w:t>
      </w:r>
    </w:p>
    <w:p w14:paraId="5FB2CD6F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регистрация;</w:t>
      </w:r>
    </w:p>
    <w:p w14:paraId="6980049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каталога недвижимости;</w:t>
      </w:r>
    </w:p>
    <w:p w14:paraId="6F3D4349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поиск и фильтрация недвижимости;</w:t>
      </w:r>
    </w:p>
    <w:p w14:paraId="1C4B4254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подробной информации о недвижимости;</w:t>
      </w:r>
    </w:p>
    <w:p w14:paraId="0E3C5F45" w14:textId="77777777" w:rsidR="00E70DEF" w:rsidRPr="00AF0D16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информации о продавце;</w:t>
      </w:r>
    </w:p>
    <w:p w14:paraId="3D1F89DF" w14:textId="7DB3C766" w:rsidR="00E70DEF" w:rsidRPr="00C57495" w:rsidRDefault="00E70DEF" w:rsidP="00E70DEF">
      <w:pPr>
        <w:numPr>
          <w:ilvl w:val="0"/>
          <w:numId w:val="15"/>
        </w:numPr>
        <w:spacing w:after="0"/>
        <w:ind w:left="0" w:firstLine="709"/>
      </w:pPr>
      <w:r w:rsidRPr="00AF0D16">
        <w:t>просмотр новостей</w:t>
      </w:r>
      <w:r w:rsidR="00C57495">
        <w:rPr>
          <w:lang w:val="en-US"/>
        </w:rPr>
        <w:t>;</w:t>
      </w:r>
    </w:p>
    <w:p w14:paraId="6CB3CAD4" w14:textId="561B966C" w:rsidR="00E70DEF" w:rsidRPr="00DA3D1A" w:rsidRDefault="00C57495" w:rsidP="00DA3D1A">
      <w:pPr>
        <w:numPr>
          <w:ilvl w:val="0"/>
          <w:numId w:val="15"/>
        </w:numPr>
        <w:spacing w:after="0"/>
        <w:ind w:left="0" w:firstLine="709"/>
      </w:pPr>
      <w:r>
        <w:rPr>
          <w:lang w:val="ru-RU"/>
        </w:rPr>
        <w:t>просмотр геолокации недвижимости на карте</w:t>
      </w:r>
      <w:r w:rsidRPr="00C57495">
        <w:rPr>
          <w:lang w:val="ru-RU"/>
        </w:rPr>
        <w:t>.</w:t>
      </w:r>
    </w:p>
    <w:p w14:paraId="35E0A052" w14:textId="77777777" w:rsidR="00740774" w:rsidRDefault="00740774" w:rsidP="00740774">
      <w:pPr>
        <w:pStyle w:val="a7"/>
        <w:spacing w:after="0"/>
        <w:ind w:left="709"/>
      </w:pPr>
    </w:p>
    <w:p w14:paraId="0573456E" w14:textId="77777777" w:rsidR="00740774" w:rsidRDefault="00740774" w:rsidP="00740774">
      <w:r>
        <w:br w:type="page"/>
      </w:r>
    </w:p>
    <w:p w14:paraId="323B460F" w14:textId="718EB420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программных средств</w:t>
      </w:r>
    </w:p>
    <w:p w14:paraId="22DC140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Для построения UML-диаграмм вариантов использования использовался веб-ресурс Draw.io, разработанный компанией JGraph Ltd. Этот инструмент предназначен для создания различных типов диаграмм и визуализаций, что делает его незаменимым помощником для разработчиков, проектировщиков и менеджеров. Адрес веб-ресурса – </w:t>
      </w:r>
      <w:hyperlink r:id="rId7" w:tgtFrame="_blank" w:history="1">
        <w:r w:rsidRPr="00C57495">
          <w:rPr>
            <w:rStyle w:val="af0"/>
            <w:lang w:eastAsia="ru-RU"/>
          </w:rPr>
          <w:t>https://www.drawio.com</w:t>
        </w:r>
      </w:hyperlink>
      <w:r w:rsidRPr="00C57495">
        <w:rPr>
          <w:lang w:eastAsia="ru-RU"/>
        </w:rPr>
        <w:t>.</w:t>
      </w:r>
    </w:p>
    <w:p w14:paraId="6FFA2949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Draw.io доступен на всех платформах, которые имеют веб-браузер и доступ в Интернет, что обеспечивает его универсальность и удобство использования. Пользователи могут работать с ним на различных устройствах, включая настольные компьютеры, ноутбуки и даже мобильные устройства, что делает процесс создания диаграмм еще более гибким и доступным. Также стоит отметить, что Draw.io не требует регистрации или создания учетной записи, что упрощает доступ к инструменту и позволяет быстро начать работу.</w:t>
      </w:r>
    </w:p>
    <w:p w14:paraId="6B0ECB4E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Функционал веб-ресурса Draw.io весьма разнообразен и включает в себя возможность построения не только UML-диаграмм, но и других графических элементов, таких как графики, смысловые карты, диаграммы Венна, </w:t>
      </w:r>
      <w:proofErr w:type="spellStart"/>
      <w:r w:rsidRPr="00C57495">
        <w:rPr>
          <w:lang w:eastAsia="ru-RU"/>
        </w:rPr>
        <w:t>Agile</w:t>
      </w:r>
      <w:proofErr w:type="spellEnd"/>
      <w:r w:rsidRPr="00C57495">
        <w:rPr>
          <w:lang w:eastAsia="ru-RU"/>
        </w:rPr>
        <w:t xml:space="preserve"> и </w:t>
      </w:r>
      <w:proofErr w:type="spellStart"/>
      <w:r w:rsidRPr="00C57495">
        <w:rPr>
          <w:lang w:eastAsia="ru-RU"/>
        </w:rPr>
        <w:t>Kanban</w:t>
      </w:r>
      <w:proofErr w:type="spellEnd"/>
      <w:r w:rsidRPr="00C57495">
        <w:rPr>
          <w:lang w:eastAsia="ru-RU"/>
        </w:rPr>
        <w:t xml:space="preserve"> доски, а также графики мозговых штурмов и диаграммы архитектур технических систем. Это позволяет пользователям создавать визуализации, которые соответствуют самым различным потребностям и задачам, будь то разработка программного обеспечения, проектирование бизнес-процессов или образовательные цели. Например, возможность создания диаграмм рабочего процесса может быть полезной для оптимизации бизнес-операций, а диаграммы архитектуры могут помочь в представлении сложных технических систем.</w:t>
      </w:r>
    </w:p>
    <w:p w14:paraId="319A5DDB" w14:textId="77777777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 xml:space="preserve">Кроме того, Draw.io предлагает интеграцию с популярными облачными хранилищами и платформами, такими как Google Drive, </w:t>
      </w:r>
      <w:proofErr w:type="spellStart"/>
      <w:r w:rsidRPr="00C57495">
        <w:rPr>
          <w:lang w:eastAsia="ru-RU"/>
        </w:rPr>
        <w:t>OneDrive</w:t>
      </w:r>
      <w:proofErr w:type="spellEnd"/>
      <w:r w:rsidRPr="00C57495">
        <w:rPr>
          <w:lang w:eastAsia="ru-RU"/>
        </w:rPr>
        <w:t>, GitHub и многие другие. Эта функциональность позволяет пользователям легко сохранять свои работы и делиться ими с коллегами, что особенно важно для командной работы и совместного проектирования. Интеграция с такими платформами также обеспечивает возможность совместного редактирования в реальном времени, что значительно улучшает взаимодействие между членами команды.</w:t>
      </w:r>
    </w:p>
    <w:p w14:paraId="353D7DF6" w14:textId="457294DF" w:rsidR="00C57495" w:rsidRPr="00C57495" w:rsidRDefault="00C57495" w:rsidP="00C57495">
      <w:pPr>
        <w:spacing w:after="0"/>
        <w:rPr>
          <w:lang w:eastAsia="ru-RU"/>
        </w:rPr>
      </w:pPr>
      <w:r w:rsidRPr="00C57495">
        <w:rPr>
          <w:lang w:eastAsia="ru-RU"/>
        </w:rPr>
        <w:t>Таким образом, использование Draw.io для создания UML-диаграмм вариантов использования не только упрощает процесс визуализации, но и значительно увеличивает эффективность работы команды, позволяя сосредоточиться на ключевых аспектах проектирования и разработки. Это делает инструмент идеальным выбором для организаций, стремящихся к повышению производительности и качеству своей работы в области разработки программного обеспечения и управления проектами.</w:t>
      </w:r>
    </w:p>
    <w:p w14:paraId="09C2B41D" w14:textId="77777777" w:rsidR="00C57495" w:rsidRPr="00C57495" w:rsidRDefault="00C57495" w:rsidP="00666778">
      <w:pPr>
        <w:pStyle w:val="a7"/>
        <w:spacing w:after="0"/>
        <w:ind w:left="0"/>
        <w:rPr>
          <w:lang w:val="ru-RU"/>
        </w:rPr>
      </w:pPr>
    </w:p>
    <w:p w14:paraId="4D5CEB14" w14:textId="50F1C0B6" w:rsidR="00DA574C" w:rsidRPr="00DA574C" w:rsidRDefault="00DA574C" w:rsidP="00DA574C">
      <w:pPr>
        <w:spacing w:line="278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0312FF90" w14:textId="6EE73557" w:rsidR="00740774" w:rsidRDefault="00666778" w:rsidP="00740774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  <w:lang w:val="ru-RU"/>
        </w:rPr>
        <w:lastRenderedPageBreak/>
        <w:t>Описание практического задания</w:t>
      </w:r>
    </w:p>
    <w:p w14:paraId="14E4F424" w14:textId="2CBFB051" w:rsidR="00775D6C" w:rsidRDefault="00666778" w:rsidP="00626CD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 xml:space="preserve">В </w:t>
      </w:r>
      <w:r w:rsidR="00626CDA">
        <w:rPr>
          <w:lang w:val="ru-RU"/>
        </w:rPr>
        <w:t>соответствии с вышеописанными функциональными требованиями к программного средству была построена диаграмма развертывания.</w:t>
      </w:r>
    </w:p>
    <w:p w14:paraId="1BC90DD1" w14:textId="267122D0" w:rsidR="00626CDA" w:rsidRPr="00793962" w:rsidRDefault="00626CDA" w:rsidP="00626CDA">
      <w:pPr>
        <w:pStyle w:val="a7"/>
        <w:spacing w:after="0"/>
        <w:ind w:left="0"/>
        <w:rPr>
          <w:lang w:val="ru-RU"/>
        </w:rPr>
      </w:pPr>
      <w:r>
        <w:rPr>
          <w:lang w:val="ru-RU"/>
        </w:rPr>
        <w:t>Диаграмма развертывания для сервиса «</w:t>
      </w:r>
      <w:r>
        <w:rPr>
          <w:lang w:val="en-US"/>
        </w:rPr>
        <w:t>HomeHub</w:t>
      </w:r>
      <w:r>
        <w:rPr>
          <w:lang w:val="ru-RU"/>
        </w:rPr>
        <w:t>»</w:t>
      </w:r>
      <w:r w:rsidRPr="00626CDA">
        <w:rPr>
          <w:lang w:val="ru-RU"/>
        </w:rPr>
        <w:t xml:space="preserve"> </w:t>
      </w:r>
      <w:r>
        <w:rPr>
          <w:lang w:val="ru-RU"/>
        </w:rPr>
        <w:t>представлена на рисунке 4.1.</w:t>
      </w:r>
    </w:p>
    <w:p w14:paraId="6A1CF502" w14:textId="688C9EAA" w:rsidR="003300AD" w:rsidRDefault="00B34259" w:rsidP="003300AD">
      <w:pPr>
        <w:pStyle w:val="a7"/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33528DA" wp14:editId="5BCC7A6E">
            <wp:extent cx="4015740" cy="24978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504" cy="253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B249" w14:textId="08B07904" w:rsidR="003300AD" w:rsidRPr="00793962" w:rsidRDefault="003300AD" w:rsidP="003300AD">
      <w:pPr>
        <w:pStyle w:val="a7"/>
        <w:spacing w:before="280" w:after="280"/>
        <w:ind w:left="0" w:firstLine="0"/>
        <w:contextualSpacing w:val="0"/>
        <w:jc w:val="center"/>
        <w:rPr>
          <w:lang w:val="ru-RU"/>
        </w:rPr>
      </w:pPr>
      <w:r>
        <w:rPr>
          <w:lang w:val="ru-RU"/>
        </w:rPr>
        <w:t>Рисунок 4.1. – Диаграмма развертывания приложения «</w:t>
      </w:r>
      <w:r>
        <w:rPr>
          <w:lang w:val="en-US"/>
        </w:rPr>
        <w:t>HomeHub</w:t>
      </w:r>
      <w:r>
        <w:rPr>
          <w:lang w:val="ru-RU"/>
        </w:rPr>
        <w:t>»</w:t>
      </w:r>
    </w:p>
    <w:p w14:paraId="4C83BC0C" w14:textId="77777777" w:rsidR="00793962" w:rsidRPr="00793962" w:rsidRDefault="00793962" w:rsidP="00793962">
      <w:pPr>
        <w:pStyle w:val="a7"/>
        <w:spacing w:before="280" w:after="280"/>
        <w:ind w:left="0"/>
      </w:pPr>
      <w:r w:rsidRPr="00793962">
        <w:t xml:space="preserve">Приложение состоит из двух основных компонентов: Docker </w:t>
      </w:r>
      <w:proofErr w:type="spellStart"/>
      <w:r w:rsidRPr="00793962">
        <w:t>Compose</w:t>
      </w:r>
      <w:proofErr w:type="spellEnd"/>
      <w:r w:rsidRPr="00793962">
        <w:t xml:space="preserve"> и Client. В Docker </w:t>
      </w:r>
      <w:proofErr w:type="spellStart"/>
      <w:r w:rsidRPr="00793962">
        <w:t>Compose</w:t>
      </w:r>
      <w:proofErr w:type="spellEnd"/>
      <w:r w:rsidRPr="00793962">
        <w:t xml:space="preserve"> находятся три контейнера. Первый контейнер отвечает за базу данных и использует </w:t>
      </w:r>
      <w:proofErr w:type="spellStart"/>
      <w:r w:rsidRPr="00793962">
        <w:t>PostgreSQL</w:t>
      </w:r>
      <w:proofErr w:type="spellEnd"/>
      <w:r w:rsidRPr="00793962">
        <w:t xml:space="preserve"> для хранения данных. Он обеспечивает надежное управление данными, позволяя другим компонентам приложения взаимодействовать с ними через SQL-запросы.</w:t>
      </w:r>
    </w:p>
    <w:p w14:paraId="74D1FB90" w14:textId="77777777" w:rsidR="00793962" w:rsidRPr="00793962" w:rsidRDefault="00793962" w:rsidP="00793962">
      <w:pPr>
        <w:pStyle w:val="a7"/>
        <w:spacing w:before="280" w:after="280"/>
        <w:ind w:left="0"/>
      </w:pPr>
      <w:r w:rsidRPr="00793962">
        <w:t xml:space="preserve">Второй контейнер представляет собой </w:t>
      </w:r>
      <w:proofErr w:type="spellStart"/>
      <w:r w:rsidRPr="00793962">
        <w:t>backend</w:t>
      </w:r>
      <w:proofErr w:type="spellEnd"/>
      <w:r w:rsidRPr="00793962">
        <w:t xml:space="preserve">-сервер на основе Spring Boot. Этот сервер реализует бизнес-логику приложения, обрабатывает запросы от клиента и взаимодействует с базой данных через JDBC или JPA. Он предоставляет API, которое позволяет </w:t>
      </w:r>
      <w:proofErr w:type="spellStart"/>
      <w:r w:rsidRPr="00793962">
        <w:t>фронтенду</w:t>
      </w:r>
      <w:proofErr w:type="spellEnd"/>
      <w:r w:rsidRPr="00793962">
        <w:t xml:space="preserve"> запрашивать и отправлять данные.</w:t>
      </w:r>
    </w:p>
    <w:p w14:paraId="36ACB009" w14:textId="77777777" w:rsidR="00793962" w:rsidRPr="00793962" w:rsidRDefault="00793962" w:rsidP="00793962">
      <w:pPr>
        <w:pStyle w:val="a7"/>
        <w:spacing w:before="280" w:after="280"/>
        <w:ind w:left="0"/>
      </w:pPr>
      <w:r w:rsidRPr="00793962">
        <w:t xml:space="preserve">Третий контейнер — это </w:t>
      </w:r>
      <w:proofErr w:type="spellStart"/>
      <w:r w:rsidRPr="00793962">
        <w:t>Nginx</w:t>
      </w:r>
      <w:proofErr w:type="spellEnd"/>
      <w:r w:rsidRPr="00793962">
        <w:t xml:space="preserve">, который используется для раздачи статических файлов и управления входящими HTTP-запросами. </w:t>
      </w:r>
      <w:proofErr w:type="spellStart"/>
      <w:r w:rsidRPr="00793962">
        <w:t>Nginx</w:t>
      </w:r>
      <w:proofErr w:type="spellEnd"/>
      <w:r w:rsidRPr="00793962">
        <w:t xml:space="preserve"> служит обратным прокси-сервером, перенаправляя запросы от клиента к Spring Boot, обеспечивая тем самым взаимодействие между </w:t>
      </w:r>
      <w:proofErr w:type="spellStart"/>
      <w:r w:rsidRPr="00793962">
        <w:t>фронтендом</w:t>
      </w:r>
      <w:proofErr w:type="spellEnd"/>
      <w:r w:rsidRPr="00793962">
        <w:t xml:space="preserve"> и бэкендом.</w:t>
      </w:r>
    </w:p>
    <w:p w14:paraId="19EA1254" w14:textId="77777777" w:rsidR="00793962" w:rsidRPr="00793962" w:rsidRDefault="00793962" w:rsidP="00793962">
      <w:pPr>
        <w:pStyle w:val="a7"/>
        <w:spacing w:before="280" w:after="280"/>
        <w:ind w:left="0"/>
      </w:pPr>
      <w:r w:rsidRPr="00793962">
        <w:t xml:space="preserve">Client представляет собой Google </w:t>
      </w:r>
      <w:proofErr w:type="spellStart"/>
      <w:r w:rsidRPr="00793962">
        <w:t>Chrome</w:t>
      </w:r>
      <w:proofErr w:type="spellEnd"/>
      <w:r w:rsidRPr="00793962">
        <w:t xml:space="preserve">, в котором выполняется React-приложение. Пользователи взаимодействуют с интерфейсом, созданным на React, который отправляет запросы к </w:t>
      </w:r>
      <w:proofErr w:type="spellStart"/>
      <w:r w:rsidRPr="00793962">
        <w:t>backend</w:t>
      </w:r>
      <w:proofErr w:type="spellEnd"/>
      <w:r w:rsidRPr="00793962">
        <w:t xml:space="preserve">-серверу через </w:t>
      </w:r>
      <w:proofErr w:type="spellStart"/>
      <w:r w:rsidRPr="00793962">
        <w:t>Nginx</w:t>
      </w:r>
      <w:proofErr w:type="spellEnd"/>
      <w:r w:rsidRPr="00793962">
        <w:t>.</w:t>
      </w:r>
    </w:p>
    <w:p w14:paraId="43CDD7D0" w14:textId="77777777" w:rsidR="00793962" w:rsidRPr="00793962" w:rsidRDefault="00793962" w:rsidP="00793962">
      <w:pPr>
        <w:pStyle w:val="a7"/>
        <w:spacing w:before="280" w:after="280"/>
        <w:ind w:left="0"/>
      </w:pPr>
      <w:r w:rsidRPr="00793962">
        <w:t xml:space="preserve">Связь между контейнерами осуществляется через различные протоколы. Например, </w:t>
      </w:r>
      <w:proofErr w:type="spellStart"/>
      <w:r w:rsidRPr="00793962">
        <w:t>database-server</w:t>
      </w:r>
      <w:proofErr w:type="spellEnd"/>
      <w:r w:rsidRPr="00793962">
        <w:t xml:space="preserve"> и </w:t>
      </w:r>
      <w:proofErr w:type="spellStart"/>
      <w:r w:rsidRPr="00793962">
        <w:t>application-server</w:t>
      </w:r>
      <w:proofErr w:type="spellEnd"/>
      <w:r w:rsidRPr="00793962">
        <w:t xml:space="preserve"> соединены по TCP, что позволяет Spring Boot отправлять SQL-запросы к базе данных и получать результаты. Взаимодействие между </w:t>
      </w:r>
      <w:proofErr w:type="spellStart"/>
      <w:r w:rsidRPr="00793962">
        <w:t>Nginx</w:t>
      </w:r>
      <w:proofErr w:type="spellEnd"/>
      <w:r w:rsidRPr="00793962">
        <w:t xml:space="preserve"> и </w:t>
      </w:r>
      <w:proofErr w:type="spellStart"/>
      <w:r w:rsidRPr="00793962">
        <w:t>application-server</w:t>
      </w:r>
      <w:proofErr w:type="spellEnd"/>
      <w:r w:rsidRPr="00793962">
        <w:t xml:space="preserve"> происходит по протоколу HTTP, что позволяет </w:t>
      </w:r>
      <w:proofErr w:type="spellStart"/>
      <w:r w:rsidRPr="00793962">
        <w:t>Nginx</w:t>
      </w:r>
      <w:proofErr w:type="spellEnd"/>
      <w:r w:rsidRPr="00793962">
        <w:t xml:space="preserve"> перенаправлять запросы клиента к соответствующим API-</w:t>
      </w:r>
      <w:proofErr w:type="spellStart"/>
      <w:r w:rsidRPr="00793962">
        <w:t>эндпоинтам</w:t>
      </w:r>
      <w:proofErr w:type="spellEnd"/>
      <w:r w:rsidRPr="00793962">
        <w:t xml:space="preserve"> Spring Boot. Наконец, связь между Docker </w:t>
      </w:r>
      <w:proofErr w:type="spellStart"/>
      <w:r w:rsidRPr="00793962">
        <w:t>Compose</w:t>
      </w:r>
      <w:proofErr w:type="spellEnd"/>
      <w:r w:rsidRPr="00793962">
        <w:t xml:space="preserve"> и Client также осуществляется через HTTP, где клиент отправляет запросы к </w:t>
      </w:r>
      <w:proofErr w:type="spellStart"/>
      <w:r w:rsidRPr="00793962">
        <w:t>Nginx</w:t>
      </w:r>
      <w:proofErr w:type="spellEnd"/>
      <w:r w:rsidRPr="00793962">
        <w:t xml:space="preserve">, а тот, в свою очередь, взаимодействует с </w:t>
      </w:r>
      <w:proofErr w:type="spellStart"/>
      <w:r w:rsidRPr="00793962">
        <w:t>backend</w:t>
      </w:r>
      <w:proofErr w:type="spellEnd"/>
      <w:r w:rsidRPr="00793962">
        <w:t xml:space="preserve"> и базой данных.</w:t>
      </w:r>
    </w:p>
    <w:p w14:paraId="60AD1135" w14:textId="77777777" w:rsidR="00793962" w:rsidRDefault="00793962" w:rsidP="00793962">
      <w:pPr>
        <w:keepNext/>
        <w:keepLines/>
        <w:numPr>
          <w:ilvl w:val="0"/>
          <w:numId w:val="1"/>
        </w:numPr>
        <w:spacing w:before="360" w:after="240"/>
        <w:ind w:left="0" w:firstLine="709"/>
        <w:outlineLvl w:val="0"/>
        <w:rPr>
          <w:lang w:val="ru-RU"/>
        </w:rPr>
      </w:pPr>
      <w:r w:rsidRPr="002F303F">
        <w:rPr>
          <w:rFonts w:eastAsiaTheme="majorEastAsia" w:cstheme="majorBidi"/>
          <w:b/>
          <w:szCs w:val="32"/>
          <w:lang w:val="ru-RU"/>
        </w:rPr>
        <w:lastRenderedPageBreak/>
        <w:t>О</w:t>
      </w:r>
      <w:r>
        <w:rPr>
          <w:rFonts w:eastAsiaTheme="majorEastAsia" w:cstheme="majorBidi"/>
          <w:b/>
          <w:szCs w:val="32"/>
          <w:lang w:val="ru-RU"/>
        </w:rPr>
        <w:t>тветы на вопросы</w:t>
      </w:r>
    </w:p>
    <w:p w14:paraId="6A7A0068" w14:textId="77777777" w:rsidR="00793962" w:rsidRPr="002F303F" w:rsidRDefault="00793962" w:rsidP="00793962">
      <w:pPr>
        <w:keepNext/>
        <w:keepLines/>
        <w:spacing w:before="240" w:after="240"/>
        <w:contextualSpacing/>
        <w:outlineLvl w:val="0"/>
        <w:rPr>
          <w:lang w:val="en-US"/>
        </w:rPr>
      </w:pPr>
      <w:r w:rsidRPr="002F303F">
        <w:rPr>
          <w:lang w:val="ru-RU"/>
        </w:rPr>
        <w:t>Следующие ответы на вопросы</w:t>
      </w:r>
      <w:r w:rsidRPr="002F303F">
        <w:rPr>
          <w:lang w:val="en-US"/>
        </w:rPr>
        <w:t>:</w:t>
      </w:r>
    </w:p>
    <w:p w14:paraId="656E9409" w14:textId="5B183E50" w:rsidR="00793962" w:rsidRPr="002F303F" w:rsidRDefault="00793962" w:rsidP="00793962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793962">
        <w:rPr>
          <w:lang w:val="ru-RU"/>
        </w:rPr>
        <w:t>Укажите назначение физических диаграмм: компонентов и развертывания: диаграмма компонентов служит для визуализации структуры системы через её модули и взаимодействия между ними. Она помогает разработчикам увидеть, как различные компоненты, такие как библиотеки или модули, соединены и взаимодействуют, что упрощает управление зависимостями. Диаграмма развертывания отображает физическую архитектуру системы, включая узлы и артефакты, показывая, как программные компоненты размещаются на физических устройствах и взаимодействуют друг с другом в реальной среде</w:t>
      </w:r>
      <w:r>
        <w:rPr>
          <w:lang w:val="ru-RU"/>
        </w:rPr>
        <w:t>.</w:t>
      </w:r>
    </w:p>
    <w:p w14:paraId="5E31F994" w14:textId="1E904D23" w:rsidR="00793962" w:rsidRPr="002F303F" w:rsidRDefault="00793962" w:rsidP="00793962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793962">
        <w:t>Дайте определение понятиям: узел, артефакт, интерфейс: узел — это физическая сущность, которая выполняет задачи или хранит данные, например, сервер или компьютер. Артефакт — это результат разработки, такой как исполняемые файлы или библиотеки, которые размещаются на узлах. Интерфейс — это точка взаимодействия между компонентами или узлами, через которую происходит обмен данными, позволяя компонентам взаимодействовать друг с другом</w:t>
      </w:r>
      <w:r>
        <w:rPr>
          <w:lang w:val="ru-RU"/>
        </w:rPr>
        <w:t>.</w:t>
      </w:r>
    </w:p>
    <w:p w14:paraId="3E409A94" w14:textId="1B34679E" w:rsidR="00793962" w:rsidRPr="002F303F" w:rsidRDefault="00793962" w:rsidP="00793962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793962">
        <w:t>Опишите нотации, которые используются для представления компонентов: в диаграммах компонентов используются несколько ключевых нотаций. Компоненты отображаются в виде прямоугольников с закругленными углами, часто с иконкой, обозначающей их тип. Интерфейсы представлены кругами, прикрепленными к компонентам: пустой круг указывает на предоставляемый интерфейс, а закрашенный — на используемый. Зависимость между компонентами изображается пунктирной стрелкой, указывающей от зависимого компонента к тому, от которого он зависит. Пакеты представляют собой группы компонентов и отображаются в виде прямоугольников с открытым верхом</w:t>
      </w:r>
      <w:r w:rsidRPr="0088057A">
        <w:t>.</w:t>
      </w:r>
    </w:p>
    <w:p w14:paraId="4F76E440" w14:textId="5EA1C4D1" w:rsidR="00793962" w:rsidRPr="002F303F" w:rsidRDefault="00793962" w:rsidP="00793962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793962">
        <w:t>Опишите основные нотации, которые используются для представления архитектуры системы в виде диаграммы развертывания: в диаграммах развертывания узлы представлены трехмерными прямоугольниками, отражающими физические сущности. Артефакты изображаются как прямоугольники с листком бумаги, указывающими на физические элементы, размещаемые на узлах. Соединения между узлами отображаются линиями, которые указывают на физические связи, такие как сеть. Интерфейсы могут быть показаны так же, как в диаграммах компонентов, обозначая точки взаимодействия</w:t>
      </w:r>
      <w:r>
        <w:rPr>
          <w:lang w:val="ru-RU"/>
        </w:rPr>
        <w:t>.</w:t>
      </w:r>
    </w:p>
    <w:p w14:paraId="1F1F45D7" w14:textId="1D0C8A89" w:rsidR="00793962" w:rsidRPr="0088057A" w:rsidRDefault="00793962" w:rsidP="00793962">
      <w:pPr>
        <w:keepNext/>
        <w:keepLines/>
        <w:numPr>
          <w:ilvl w:val="0"/>
          <w:numId w:val="17"/>
        </w:numPr>
        <w:spacing w:before="240" w:after="240"/>
        <w:ind w:left="0" w:firstLine="709"/>
        <w:contextualSpacing/>
        <w:outlineLvl w:val="0"/>
        <w:rPr>
          <w:lang w:val="ru-RU"/>
        </w:rPr>
      </w:pPr>
      <w:r w:rsidRPr="00793962">
        <w:t>Укажите основные виды связей между компонентами и между узлами: связи между компонентами и узлами бывают разных типов. Зависимость обозначается пунктирной стрелкой, указывающей от зависимого элемента к тому, от которого он зависит. Ассоциация отображается сплошной линией и показывает взаимодействие между элементами. Обобщение обозначает наследование и изображается стрелкой с пустым наконечником, указывающей от дочернего компонента к родительскому</w:t>
      </w:r>
      <w:r>
        <w:rPr>
          <w:lang w:val="ru-RU"/>
        </w:rPr>
        <w:t>.</w:t>
      </w:r>
    </w:p>
    <w:p w14:paraId="02EE5036" w14:textId="77777777" w:rsidR="00793962" w:rsidRPr="00793962" w:rsidRDefault="00793962" w:rsidP="00793962">
      <w:pPr>
        <w:pStyle w:val="a7"/>
        <w:spacing w:before="280" w:after="280"/>
        <w:ind w:left="0"/>
      </w:pPr>
    </w:p>
    <w:sectPr w:rsidR="00793962" w:rsidRPr="00793962" w:rsidSect="00740774">
      <w:headerReference w:type="default" r:id="rId9"/>
      <w:pgSz w:w="11906" w:h="16838"/>
      <w:pgMar w:top="1134" w:right="567" w:bottom="851" w:left="130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2D5E2" w14:textId="77777777" w:rsidR="006A75BB" w:rsidRDefault="006A75BB">
      <w:pPr>
        <w:spacing w:after="0"/>
      </w:pPr>
      <w:r>
        <w:separator/>
      </w:r>
    </w:p>
  </w:endnote>
  <w:endnote w:type="continuationSeparator" w:id="0">
    <w:p w14:paraId="0EF9D4C0" w14:textId="77777777" w:rsidR="006A75BB" w:rsidRDefault="006A75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2A03" w14:textId="77777777" w:rsidR="006A75BB" w:rsidRDefault="006A75BB">
      <w:pPr>
        <w:spacing w:after="0"/>
      </w:pPr>
      <w:r>
        <w:separator/>
      </w:r>
    </w:p>
  </w:footnote>
  <w:footnote w:type="continuationSeparator" w:id="0">
    <w:p w14:paraId="58E67DF5" w14:textId="77777777" w:rsidR="006A75BB" w:rsidRDefault="006A75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840164"/>
      <w:docPartObj>
        <w:docPartGallery w:val="AutoText"/>
      </w:docPartObj>
    </w:sdtPr>
    <w:sdtContent>
      <w:p w14:paraId="56B2832F" w14:textId="77777777" w:rsidR="00EB40DE" w:rsidRDefault="00000000">
        <w:pPr>
          <w:pStyle w:val="ac"/>
          <w:jc w:val="right"/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5F9877" w14:textId="77777777" w:rsidR="00EB40DE" w:rsidRDefault="00EB40D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.2pt;height:1.2pt;visibility:visible;mso-wrap-style:square" o:bullet="t">
        <v:imagedata r:id="rId1" o:title=""/>
      </v:shape>
    </w:pict>
  </w:numPicBullet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C6B48A4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E96ECD0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C025404"/>
    <w:multiLevelType w:val="hybridMultilevel"/>
    <w:tmpl w:val="A87E611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32F5E"/>
    <w:multiLevelType w:val="hybridMultilevel"/>
    <w:tmpl w:val="E96431A4"/>
    <w:lvl w:ilvl="0" w:tplc="D80256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A0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D8B1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8CA2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A6E0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FEB0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CD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6CCB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0A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5106C2"/>
    <w:multiLevelType w:val="hybridMultilevel"/>
    <w:tmpl w:val="3A4869BC"/>
    <w:lvl w:ilvl="0" w:tplc="EF0AF6F4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2524B7"/>
    <w:multiLevelType w:val="hybridMultilevel"/>
    <w:tmpl w:val="7C32EF5A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9A46C2"/>
    <w:multiLevelType w:val="hybridMultilevel"/>
    <w:tmpl w:val="254AE19C"/>
    <w:lvl w:ilvl="0" w:tplc="96AEF7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35208"/>
    <w:multiLevelType w:val="hybridMultilevel"/>
    <w:tmpl w:val="87E28034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31AC6"/>
    <w:multiLevelType w:val="hybridMultilevel"/>
    <w:tmpl w:val="92BCD5A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A2D692B"/>
    <w:multiLevelType w:val="hybridMultilevel"/>
    <w:tmpl w:val="E48A2A2C"/>
    <w:lvl w:ilvl="0" w:tplc="C3B2261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6144721">
    <w:abstractNumId w:val="11"/>
  </w:num>
  <w:num w:numId="2" w16cid:durableId="914776739">
    <w:abstractNumId w:val="7"/>
  </w:num>
  <w:num w:numId="3" w16cid:durableId="1603219471">
    <w:abstractNumId w:val="5"/>
  </w:num>
  <w:num w:numId="4" w16cid:durableId="1813213718">
    <w:abstractNumId w:val="0"/>
  </w:num>
  <w:num w:numId="5" w16cid:durableId="1563834071">
    <w:abstractNumId w:val="8"/>
  </w:num>
  <w:num w:numId="6" w16cid:durableId="2130082005">
    <w:abstractNumId w:val="9"/>
  </w:num>
  <w:num w:numId="7" w16cid:durableId="524903513">
    <w:abstractNumId w:val="12"/>
  </w:num>
  <w:num w:numId="8" w16cid:durableId="1272589452">
    <w:abstractNumId w:val="3"/>
  </w:num>
  <w:num w:numId="9" w16cid:durableId="1170370714">
    <w:abstractNumId w:val="14"/>
  </w:num>
  <w:num w:numId="10" w16cid:durableId="1363894949">
    <w:abstractNumId w:val="15"/>
  </w:num>
  <w:num w:numId="11" w16cid:durableId="1528370953">
    <w:abstractNumId w:val="1"/>
  </w:num>
  <w:num w:numId="12" w16cid:durableId="1886718500">
    <w:abstractNumId w:val="10"/>
  </w:num>
  <w:num w:numId="13" w16cid:durableId="1169783697">
    <w:abstractNumId w:val="4"/>
  </w:num>
  <w:num w:numId="14" w16cid:durableId="1400439496">
    <w:abstractNumId w:val="2"/>
  </w:num>
  <w:num w:numId="15" w16cid:durableId="1575970812">
    <w:abstractNumId w:val="16"/>
  </w:num>
  <w:num w:numId="16" w16cid:durableId="357395028">
    <w:abstractNumId w:val="6"/>
  </w:num>
  <w:num w:numId="17" w16cid:durableId="8655594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23"/>
    <w:rsid w:val="000B3469"/>
    <w:rsid w:val="000B67FF"/>
    <w:rsid w:val="000C2088"/>
    <w:rsid w:val="000C3A31"/>
    <w:rsid w:val="00101A66"/>
    <w:rsid w:val="00147A4E"/>
    <w:rsid w:val="00157048"/>
    <w:rsid w:val="00164245"/>
    <w:rsid w:val="00182A76"/>
    <w:rsid w:val="001C25DF"/>
    <w:rsid w:val="00215336"/>
    <w:rsid w:val="002A20A9"/>
    <w:rsid w:val="002B1702"/>
    <w:rsid w:val="003300AD"/>
    <w:rsid w:val="003373E9"/>
    <w:rsid w:val="00362C1A"/>
    <w:rsid w:val="003B73A5"/>
    <w:rsid w:val="003E58AC"/>
    <w:rsid w:val="0047056E"/>
    <w:rsid w:val="004D4D21"/>
    <w:rsid w:val="0051268C"/>
    <w:rsid w:val="005218F8"/>
    <w:rsid w:val="00522856"/>
    <w:rsid w:val="0053076F"/>
    <w:rsid w:val="00533B8B"/>
    <w:rsid w:val="00543514"/>
    <w:rsid w:val="00575B7A"/>
    <w:rsid w:val="005A11DF"/>
    <w:rsid w:val="005B73BA"/>
    <w:rsid w:val="005E1500"/>
    <w:rsid w:val="00626CDA"/>
    <w:rsid w:val="00666778"/>
    <w:rsid w:val="00691501"/>
    <w:rsid w:val="006A75BB"/>
    <w:rsid w:val="00715639"/>
    <w:rsid w:val="00723ABF"/>
    <w:rsid w:val="00740774"/>
    <w:rsid w:val="007424D8"/>
    <w:rsid w:val="00753BB4"/>
    <w:rsid w:val="00763B4E"/>
    <w:rsid w:val="007660FB"/>
    <w:rsid w:val="00775D6C"/>
    <w:rsid w:val="00793962"/>
    <w:rsid w:val="00800441"/>
    <w:rsid w:val="00807823"/>
    <w:rsid w:val="00841847"/>
    <w:rsid w:val="008841CA"/>
    <w:rsid w:val="008853F1"/>
    <w:rsid w:val="009044EA"/>
    <w:rsid w:val="00966993"/>
    <w:rsid w:val="00982BF2"/>
    <w:rsid w:val="009C1E0F"/>
    <w:rsid w:val="009F0B1F"/>
    <w:rsid w:val="00A04BA6"/>
    <w:rsid w:val="00A11EB7"/>
    <w:rsid w:val="00A3418D"/>
    <w:rsid w:val="00A401B2"/>
    <w:rsid w:val="00AB20B2"/>
    <w:rsid w:val="00AE13A8"/>
    <w:rsid w:val="00B34259"/>
    <w:rsid w:val="00B517B5"/>
    <w:rsid w:val="00B616B9"/>
    <w:rsid w:val="00B7585F"/>
    <w:rsid w:val="00B855B1"/>
    <w:rsid w:val="00B9598A"/>
    <w:rsid w:val="00C020AD"/>
    <w:rsid w:val="00C1756F"/>
    <w:rsid w:val="00C54F5D"/>
    <w:rsid w:val="00C57495"/>
    <w:rsid w:val="00C71FCE"/>
    <w:rsid w:val="00C76F0C"/>
    <w:rsid w:val="00C86498"/>
    <w:rsid w:val="00CA1CED"/>
    <w:rsid w:val="00CA7EA6"/>
    <w:rsid w:val="00D33D80"/>
    <w:rsid w:val="00DA25A8"/>
    <w:rsid w:val="00DA3D1A"/>
    <w:rsid w:val="00DA574C"/>
    <w:rsid w:val="00DE5A11"/>
    <w:rsid w:val="00DF40F5"/>
    <w:rsid w:val="00E1218B"/>
    <w:rsid w:val="00E32776"/>
    <w:rsid w:val="00E51C0D"/>
    <w:rsid w:val="00E70DEF"/>
    <w:rsid w:val="00E7738B"/>
    <w:rsid w:val="00EA4FD5"/>
    <w:rsid w:val="00EB40DE"/>
    <w:rsid w:val="00F572D3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F9E2"/>
  <w15:chartTrackingRefBased/>
  <w15:docId w15:val="{26CF9F6C-FD39-408D-A5B2-27296680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C020AD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80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7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7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7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7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80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78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78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78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78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78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78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7823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0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7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78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78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78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78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782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40774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hAnsiTheme="minorHAnsi" w:cstheme="minorBidi"/>
      <w:sz w:val="22"/>
      <w:szCs w:val="22"/>
      <w:lang w:val="ru-RU"/>
    </w:rPr>
  </w:style>
  <w:style w:type="character" w:customStyle="1" w:styleId="ad">
    <w:name w:val="Верхний колонтитул Знак"/>
    <w:basedOn w:val="a0"/>
    <w:link w:val="ac"/>
    <w:uiPriority w:val="99"/>
    <w:rsid w:val="00740774"/>
    <w:rPr>
      <w:kern w:val="0"/>
      <w:sz w:val="22"/>
      <w:szCs w:val="22"/>
      <w:lang w:val="ru-RU"/>
      <w14:ligatures w14:val="none"/>
    </w:rPr>
  </w:style>
  <w:style w:type="paragraph" w:customStyle="1" w:styleId="ae">
    <w:name w:val="Для текста"/>
    <w:basedOn w:val="a"/>
    <w:link w:val="af"/>
    <w:qFormat/>
    <w:rsid w:val="00740774"/>
    <w:pPr>
      <w:spacing w:after="0"/>
    </w:pPr>
    <w:rPr>
      <w:rFonts w:cstheme="minorBidi"/>
      <w:szCs w:val="22"/>
      <w:lang w:val="ru-RU"/>
    </w:rPr>
  </w:style>
  <w:style w:type="character" w:customStyle="1" w:styleId="af">
    <w:name w:val="Для текста Знак"/>
    <w:basedOn w:val="a0"/>
    <w:link w:val="ae"/>
    <w:qFormat/>
    <w:rsid w:val="00740774"/>
    <w:rPr>
      <w:rFonts w:ascii="Times New Roman" w:hAnsi="Times New Roman"/>
      <w:kern w:val="0"/>
      <w:sz w:val="28"/>
      <w:szCs w:val="22"/>
      <w:lang w:val="ru-RU"/>
      <w14:ligatures w14:val="none"/>
    </w:rPr>
  </w:style>
  <w:style w:type="character" w:styleId="af0">
    <w:name w:val="Hyperlink"/>
    <w:basedOn w:val="a0"/>
    <w:uiPriority w:val="99"/>
    <w:unhideWhenUsed/>
    <w:rsid w:val="00E70DEF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57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0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1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1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raw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6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38</cp:revision>
  <dcterms:created xsi:type="dcterms:W3CDTF">2024-09-22T12:38:00Z</dcterms:created>
  <dcterms:modified xsi:type="dcterms:W3CDTF">2024-10-14T11:14:00Z</dcterms:modified>
</cp:coreProperties>
</file>