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«КИЇВСЬКИЙ ПОЛІТЕХНІЧНИЙ ІНСТИТУТ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СІКОРСЬКОГО»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прикладної математики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 виконання лабораторної роботи №3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дисципліні «Алгоритми і системи комп’ютерної математики - </w:t>
      </w:r>
      <w:r>
        <w:rPr>
          <w:rFonts w:eastAsia="Times New Roman" w:cs="Times New Roman" w:ascii="Times New Roman" w:hAnsi="Times New Roman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»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«Розв’язання звичайних диференціальних рівнянь»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</w:rPr>
        <w:t>5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Виконав:                                                                                                   Перевірив:</w:t>
      </w:r>
    </w:p>
    <w:p>
      <w:pPr>
        <w:pStyle w:val="LOnormal"/>
        <w:spacing w:lineRule="auto" w:line="240" w:before="0" w:after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групи КМ-73                                                         асистент кафедри ПМА</w:t>
      </w:r>
    </w:p>
    <w:p>
      <w:pPr>
        <w:pStyle w:val="LOnormal"/>
        <w:spacing w:lineRule="auto" w:line="240" w:before="0" w:after="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Звягін М.С.                                                                                       Дрозденко О.М.</w:t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— 2020</w:t>
      </w:r>
    </w:p>
    <w:p>
      <w:pPr>
        <w:pStyle w:val="LOnormal"/>
        <w:keepNext w:val="true"/>
        <w:keepLines/>
        <w:widowControl/>
        <w:shd w:val="clear" w:fill="auto"/>
        <w:spacing w:lineRule="auto" w:line="259" w:before="24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59" w:before="24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/>
            <w:tabs>
              <w:tab w:val="clear" w:pos="720"/>
              <w:tab w:val="right" w:pos="9629" w:leader="none"/>
            </w:tabs>
            <w:spacing w:lineRule="auto" w:line="276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8"/>
              <w:sz w:val="28"/>
              <w:i w:val="false"/>
              <w:u w:val="none"/>
              <w:b w:val="false"/>
              <w:shd w:fill="auto" w:val="clear"/>
              <w:szCs w:val="28"/>
              <w:vanish w:val="false"/>
              <w:rFonts w:eastAsia="Times New Roman" w:cs="Times New Roman" w:ascii="Times New Roman" w:hAnsi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 Вступ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3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 Вимоги до ПЗ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4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 Тестові випадки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3.1 Програма на мові Python</w:t>
              <w:tab/>
              <w:t>6</w:t>
            </w:r>
          </w:hyperlink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9629" w:leader="none"/>
            </w:tabs>
            <w:spacing w:lineRule="auto" w:line="276" w:before="0" w:after="100"/>
            <w:ind w:left="44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A.</w:t>
              <w:tab/>
              <w:t>Валідація вхідних даних</w:t>
              <w:tab/>
              <w:t>6</w:t>
            </w:r>
          </w:hyperlink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3.2 Програма у середовищі Octave</w:t>
              <w:tab/>
              <w:t>7</w:t>
            </w:r>
          </w:hyperlink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9629" w:leader="none"/>
            </w:tabs>
            <w:spacing w:lineRule="auto" w:line="276" w:before="0" w:after="100"/>
            <w:ind w:left="44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A.</w:t>
              <w:tab/>
              <w:t>Валідація вхідних даних</w:t>
              <w:tab/>
              <w:t>7</w:t>
            </w:r>
          </w:hyperlink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 Опис методів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8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4.1 Метод Рунге-Кутта 2-го порядку</w:t>
              <w:tab/>
              <w:t>9</w:t>
            </w:r>
          </w:hyperlink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4.2 Метод Рунге-Кутта 3-го порядку</w:t>
              <w:tab/>
              <w:t>9</w:t>
            </w:r>
          </w:hyperlink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22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4.3 Метод Рунге-Кутта 4-го порядку</w:t>
              <w:tab/>
              <w:t>9</w:t>
            </w:r>
          </w:hyperlink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5 Висновки</w:t>
              <w:tab/>
              <w:t>10</w:t>
            </w:r>
          </w:hyperlink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8"/>
              <w:sz w:val="28"/>
              <w:szCs w:val="28"/>
              <w:u w:val="none"/>
              <w:shd w:fill="auto" w:val="clear"/>
              <w:vertAlign w:val="baseline"/>
            </w:rPr>
          </w:pPr>
          <w:hyperlink w:anchor="_35nkun2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Додаток А. Графи потоку керування для модулів програм</w:t>
              <w:tab/>
              <w:t>1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right" w:pos="9629" w:leader="none"/>
            </w:tabs>
            <w:spacing w:lineRule="auto" w:line="276" w:before="0" w:after="10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8"/>
              <w:szCs w:val="28"/>
              <w:u w:val="none"/>
              <w:vertAlign w:val="baseline"/>
            </w:rPr>
          </w:pPr>
          <w:hyperlink w:anchor="_1ksv4uv">
            <w:r>
              <w:rPr>
                <w:webHidden/>
                <w:rStyle w:val="IndexLink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Додаток Б. Лістинг програми.</w:t>
              <w:tab/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>18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LO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2" w:name="_30j0zll"/>
      <w:bookmarkEnd w:id="2"/>
      <w:r>
        <w:rPr/>
        <w:t>1 Вступ</w:t>
      </w:r>
    </w:p>
    <w:p>
      <w:pPr>
        <w:pStyle w:val="LOnormal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 роботи: вивчення правил використання програмних засобів чисельного розв’язання звичайних диференціальних рівнянь, практичне розв’язання рівнянь на комп’ютері з використанням СКМ, порівняльний аналіз методів інтегрування ОДУ.</w:t>
      </w:r>
    </w:p>
    <w:p>
      <w:pPr>
        <w:pStyle w:val="LOnormal"/>
        <w:spacing w:lineRule="auto" w:line="240" w:before="0" w:after="6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 мові Python та Octave був реалізований метод Рунге-Кутта четвертого, третього та другого порядку. </w:t>
      </w:r>
    </w:p>
    <w:p>
      <w:pPr>
        <w:pStyle w:val="LOnormal"/>
        <w:spacing w:lineRule="auto" w:line="240" w:before="0" w:after="6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Графи потоку керування для кожного модуля надані у додатку А.</w:t>
      </w:r>
    </w:p>
    <w:p>
      <w:pPr>
        <w:pStyle w:val="LOnormal"/>
        <w:spacing w:lineRule="auto" w:line="240" w:before="0" w:after="60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Код кожної програми наведено у додатку Б.</w:t>
      </w:r>
    </w:p>
    <w:p>
      <w:pPr>
        <w:pStyle w:val="LOnormal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rPr/>
      </w:pPr>
      <w:bookmarkStart w:id="3" w:name="_1fob9te"/>
      <w:bookmarkEnd w:id="3"/>
      <w:r>
        <w:rPr/>
        <w:t>2 Вимоги до ПЗ</w:t>
      </w:r>
    </w:p>
    <w:p>
      <w:pPr>
        <w:pStyle w:val="LOnormal"/>
        <w:numPr>
          <w:ilvl w:val="0"/>
          <w:numId w:val="3"/>
        </w:numPr>
        <w:spacing w:lineRule="auto" w:line="240" w:before="0" w:after="60"/>
        <w:ind w:left="720" w:hanging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Валідація вхідних даних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7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А.1 При порожньому уведенні, програма повинна видати повідомлення про помилку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7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А.2 У кожному з полів допускаються лише числові значення (цілі та раціональні). Таким чином, при введені у будь-яке з полів значень відмінних від числових, користувач повинен отримати повідомлення про помилку.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7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А.3 Жодні спеціальні символи не допускаються, окрім «-» і «+» на початку для від’ємних чисел і додатних чисел, відповідно.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7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А.4 Максимальне можливе введене число 999999, а мінімальне -999999. В іншому випадку користувач отримує повідомлення про помилку.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60"/>
        <w:ind w:left="7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А.5 Початок інтервалу не може бути більшим за кінець інтервалу</w:t>
      </w:r>
    </w:p>
    <w:p>
      <w:pPr>
        <w:pStyle w:val="LOnormal"/>
        <w:spacing w:lineRule="auto" w:line="240" w:before="0" w:after="60"/>
        <w:ind w:left="708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4" w:name="_3znysh7"/>
      <w:bookmarkEnd w:id="4"/>
      <w:r>
        <w:rPr/>
        <w:t>3 Тестові випадки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60"/>
        <w:ind w:left="7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Heading2"/>
        <w:rPr/>
      </w:pPr>
      <w:bookmarkStart w:id="5" w:name="_2et92p0"/>
      <w:bookmarkEnd w:id="5"/>
      <w:r>
        <w:rPr/>
        <w:t>3.1 Програма на мові Python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60"/>
        <w:ind w:left="114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Heading3"/>
        <w:numPr>
          <w:ilvl w:val="0"/>
          <w:numId w:val="1"/>
        </w:numPr>
        <w:ind w:left="720" w:hanging="360"/>
        <w:rPr/>
      </w:pPr>
      <w:bookmarkStart w:id="6" w:name="_tyjcwt"/>
      <w:bookmarkEnd w:id="6"/>
      <w:r>
        <w:rPr/>
        <w:t>Валідація вхідних даних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60"/>
        <w:ind w:left="7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10635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46"/>
        <w:gridCol w:w="1622"/>
        <w:gridCol w:w="1560"/>
        <w:gridCol w:w="28"/>
        <w:gridCol w:w="140"/>
        <w:gridCol w:w="1582"/>
        <w:gridCol w:w="2220"/>
        <w:gridCol w:w="1844"/>
        <w:gridCol w:w="992"/>
      </w:tblGrid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Сценарій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Кроки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Вхідні дані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Очікуваний результат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Експ. результат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Pass?</w:t>
            </w:r>
          </w:p>
        </w:tc>
      </w:tr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Перевірити введення порожніх полів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Залишити всі поля порожніми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Залишити одне поле порожнім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1.Усі порожні поля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Усі, окрім 1, заповнені 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1,2. Повідомлення про помилку.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1,2. Повідомлення про помилку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Так</w:t>
            </w:r>
          </w:p>
        </w:tc>
      </w:tr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Перевірити обробку буквенно-числових рядків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1. Увести рядок, що містить букви. 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«івфів»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«ы12вав»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1,2. Повідомлення про помилку.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1,2. Повідомлення про помилку.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Так</w:t>
            </w:r>
          </w:p>
        </w:tc>
      </w:tr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A3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Увести спеціальні символи, включно з   «-» і «+»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Увести від’ємне число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Увести число зі спец. символом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«-432»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«64&amp;7»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«+324»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Нормальна робота – розв’язок СЛАР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Повідомлення про помилку.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Нормальна робота – розв’язок СЛАР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Нормальна робота – розв’язок СЛАР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Повідомлення про помилку.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Нормальна робота – розв’язок СЛАР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Так</w:t>
            </w:r>
          </w:p>
        </w:tc>
      </w:tr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А4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Перевірити гранично допустимі числа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Увести граничні значення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«-100001»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«-100000»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«100000»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«1000001»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Повідомлення про помилку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Нормальна робота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Нормальна робота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Повідомлення про помилку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Повідомлення про помилку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Нормальна робота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Нормальна робота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Повідомлення про помилку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Так</w:t>
            </w:r>
          </w:p>
        </w:tc>
      </w:tr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Увести значення інтервалу</w:t>
            </w:r>
          </w:p>
        </w:tc>
        <w:tc>
          <w:tcPr>
            <w:tcW w:w="1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Початок інтервалу 10. Кінець інтервалу -5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Початок інтервалу 5. Кінець інтервалу 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1. 10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-5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3. 5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4. 10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Повідомлення про помилку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Нормальна робота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1.Повідомлення про помилку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Нормальна робота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Так</w:t>
            </w:r>
          </w:p>
        </w:tc>
      </w:tr>
    </w:tbl>
    <w:p>
      <w:pPr>
        <w:pStyle w:val="Heading2"/>
        <w:rPr/>
      </w:pPr>
      <w:bookmarkStart w:id="7" w:name="_3dy6vkm"/>
      <w:bookmarkEnd w:id="7"/>
      <w:r>
        <w:rPr/>
        <w:t>3.2 Програма у середовищі Octave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60"/>
        <w:ind w:left="159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Heading3"/>
        <w:numPr>
          <w:ilvl w:val="0"/>
          <w:numId w:val="2"/>
        </w:numPr>
        <w:ind w:left="780" w:hanging="360"/>
        <w:rPr/>
      </w:pPr>
      <w:bookmarkStart w:id="8" w:name="_1t3h5sf"/>
      <w:bookmarkEnd w:id="8"/>
      <w:r>
        <w:rPr/>
        <w:t>Валідація вхідних даних</w:t>
      </w:r>
    </w:p>
    <w:tbl>
      <w:tblPr>
        <w:tblStyle w:val="Table2"/>
        <w:tblW w:w="10635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46"/>
        <w:gridCol w:w="1622"/>
        <w:gridCol w:w="1560"/>
        <w:gridCol w:w="168"/>
        <w:gridCol w:w="1582"/>
        <w:gridCol w:w="120"/>
        <w:gridCol w:w="2100"/>
        <w:gridCol w:w="1844"/>
        <w:gridCol w:w="992"/>
      </w:tblGrid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60"/>
              <w:ind w:left="780" w:right="0" w:hanging="36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Сценарій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Кроки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Вхідні дані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Очікуваний результат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Експ. результат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Pass?</w:t>
            </w:r>
          </w:p>
        </w:tc>
      </w:tr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Перевірити введення порожніх полів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Залишити всі поля порожніми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Залишити одне поле порожнім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1.Усі порожні поля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Усі, окрім 1, заповнені поля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1,2. Повідомлення про помилку.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1,2. Повідомлення про помилку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Так</w:t>
            </w:r>
          </w:p>
        </w:tc>
      </w:tr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А2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Перевірити обробку буквенно-числових рядків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1. Увести рядок, що містить букви. 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«івфів»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«ы12вав»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1,2. Повідомлення про помилку.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1,2. Повідомлення про помилку.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Так</w:t>
            </w:r>
          </w:p>
        </w:tc>
      </w:tr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A3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Увести спеціальні символи, включно з   «-» і «+»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Увести від’ємне число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Увести число зі спец. символом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«-432»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«64&amp;7»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«+221»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Нормальна робота – розв’язок СЛАР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Повідомлення про помилку.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Нормальна робота – розв’язок СЛАР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Нормальна робота – розв’язок СЛАР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Повідомлення про помилку.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Нормальна робота – розв’язок СЛАР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Так</w:t>
            </w:r>
          </w:p>
        </w:tc>
      </w:tr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А4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Перевірити гранично допустимі числа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Увести граничні значення</w:t>
            </w:r>
          </w:p>
        </w:tc>
        <w:tc>
          <w:tcPr>
            <w:tcW w:w="1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«-1000000»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«-99999»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«999999»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«1000000»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1.Повідомлення про помилку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Нормальна робота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Нормальна робота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4.Повідомлення про помилку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Повідомлення про помилку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Нормальна робота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Нормальна робота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Повідомлення про помилку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Так</w:t>
            </w:r>
          </w:p>
        </w:tc>
      </w:tr>
      <w:tr>
        <w:trPr/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A5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Увести значення інтервалу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Початок інтервалу 10. Кінець інтервалу -5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Початок інтервалу 5. Кінець інтервалу 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1. 10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-5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3. 5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4. 10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 Повідомлення про помилку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Нормальна робота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1.Повідомлення про помилку</w:t>
            </w:r>
          </w:p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2. Нормальна робота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0" w:after="6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Так</w:t>
            </w:r>
          </w:p>
        </w:tc>
      </w:tr>
    </w:tbl>
    <w:p>
      <w:pPr>
        <w:pStyle w:val="LOnormal"/>
        <w:rPr/>
      </w:pPr>
      <w:r>
        <w:rPr/>
      </w:r>
      <w:bookmarkStart w:id="9" w:name="_4d34og8"/>
      <w:bookmarkStart w:id="10" w:name="_4d34og8"/>
      <w:bookmarkEnd w:id="10"/>
    </w:p>
    <w:p>
      <w:pPr>
        <w:pStyle w:val="LOnormal"/>
        <w:spacing w:lineRule="auto" w:line="259" w:before="0" w:after="160"/>
        <w:rPr/>
      </w:pPr>
      <w:r>
        <w:rPr/>
      </w:r>
      <w:r>
        <w:br w:type="page"/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11" w:name="_2s8eyo1"/>
      <w:bookmarkEnd w:id="11"/>
      <w:r>
        <w:rPr/>
        <w:t>4 Опис методів</w:t>
      </w:r>
    </w:p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багатьох практичних додатків застосовуються програми, розроблені на основі методів Рунге-Кутта. Часто використовуються методи аналізу і корекції.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Метод Рунге-Кутта має досить високу точність і легко програмується. Оскільки для обчислення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y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</w:rPr>
        <w:t>i+1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необхідно знати тільки одне значення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y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</w:rPr>
        <w:t>i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за допомогою цього методу можна починати розв’язання рівняння. Величину кроку можна змінити на будь-якому етапі розрахунків. Одним з недоліків методу є необхідність багаторазового обчислення значення функції на кожному кроці, що призводить до витрати великої кількості машинного часу.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Можна рекомендувати наступні правила автоматичного обрання кроку.</w:t>
      </w:r>
    </w:p>
    <w:p>
      <w:pPr>
        <w:pStyle w:val="LOnormal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 вузлі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х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узяти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h=h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де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h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0</w:t>
      </w:r>
      <w:r>
        <w:rPr>
          <w:rFonts w:eastAsia="Symbol" w:cs="Symbol" w:ascii="Symbol" w:hAnsi="Symbol"/>
          <w:sz w:val="28"/>
          <w:szCs w:val="28"/>
        </w:rPr>
        <w:t>−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заданий початковий крок, знайти наближені значення розв'язку </w:t>
      </w:r>
      <w:r>
        <w:rPr/>
        <w:drawing>
          <wp:inline distT="0" distB="0" distL="0" distR="0">
            <wp:extent cx="133350" cy="247650"/>
            <wp:effectExtent l="0" t="0" r="0" b="0"/>
            <wp:docPr id="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і </w:t>
      </w:r>
      <w:r>
        <w:rPr/>
        <w:drawing>
          <wp:inline distT="0" distB="0" distL="0" distR="0">
            <wp:extent cx="133350" cy="266700"/>
            <wp:effectExtent l="0" t="0" r="0" b="0"/>
            <wp:docPr id="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обчислені методом Рунге-Кутта в точці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+ h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із кроком відповідно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h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і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h</w:t>
      </w:r>
      <w:r>
        <w:rPr>
          <w:rFonts w:eastAsia="Times New Roman" w:cs="Times New Roman" w:ascii="Times New Roman" w:hAnsi="Times New Roman"/>
          <w:i/>
          <w:sz w:val="28"/>
          <w:szCs w:val="28"/>
          <w:vertAlign w:val="subscript"/>
        </w:rPr>
        <w:t>0</w:t>
      </w:r>
      <w:r>
        <w:rPr>
          <w:rFonts w:eastAsia="Times New Roman" w:cs="Times New Roman" w:ascii="Times New Roman" w:hAnsi="Times New Roman"/>
          <w:sz w:val="28"/>
          <w:szCs w:val="28"/>
        </w:rPr>
        <w:t>. Розв'язок в наступному вузлі х2, виходячи з вузла х1, одержують аналогічним шляхом.</w:t>
      </w:r>
    </w:p>
    <w:p>
      <w:pPr>
        <w:pStyle w:val="Heading2"/>
        <w:rPr>
          <w:b/>
          <w:b/>
          <w:color w:val="000000"/>
        </w:rPr>
      </w:pPr>
      <w:bookmarkStart w:id="12" w:name="_17dp8vu"/>
      <w:bookmarkEnd w:id="12"/>
      <w:r>
        <w:rPr>
          <w:b/>
          <w:color w:val="000000"/>
        </w:rPr>
        <w:t>4.1 Метод Рунге-Кутта 2-го порядку</w:t>
      </w:r>
    </w:p>
    <w:p>
      <w:pPr>
        <w:pStyle w:val="LOnormal"/>
        <w:ind w:left="284" w:hanging="0"/>
        <w:rPr>
          <w:sz w:val="24"/>
          <w:szCs w:val="24"/>
        </w:rPr>
      </w:pPr>
      <w:r>
        <w:rPr/>
        <w:drawing>
          <wp:inline distT="0" distB="0" distL="0" distR="0">
            <wp:extent cx="1476375" cy="228600"/>
            <wp:effectExtent l="0" t="0" r="0" b="0"/>
            <wp:docPr id="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де        </w:t>
      </w:r>
      <w:r>
        <w:rPr/>
        <w:drawing>
          <wp:inline distT="0" distB="0" distL="0" distR="0">
            <wp:extent cx="952500" cy="2286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>
      <w:pPr>
        <w:pStyle w:val="LO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/>
        <w:drawing>
          <wp:inline distT="0" distB="0" distL="0" distR="0">
            <wp:extent cx="1790700" cy="228600"/>
            <wp:effectExtent l="0" t="0" r="0" b="0"/>
            <wp:docPr id="5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>
      <w:pPr>
        <w:pStyle w:val="LOnormal"/>
        <w:rPr/>
      </w:pPr>
      <w:r>
        <w:rPr/>
      </w:r>
    </w:p>
    <w:p>
      <w:pPr>
        <w:pStyle w:val="Heading2"/>
        <w:rPr>
          <w:b/>
          <w:b/>
          <w:color w:val="000000"/>
        </w:rPr>
      </w:pPr>
      <w:bookmarkStart w:id="13" w:name="_3rdcrjn"/>
      <w:bookmarkEnd w:id="13"/>
      <w:r>
        <w:rPr>
          <w:b/>
          <w:color w:val="000000"/>
        </w:rPr>
        <w:t>4.2 Метод Рунге-Кутта 3-го порядку</w:t>
      </w:r>
    </w:p>
    <w:p>
      <w:pPr>
        <w:pStyle w:val="LO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/>
        <w:drawing>
          <wp:inline distT="0" distB="0" distL="0" distR="0">
            <wp:extent cx="1609725" cy="228600"/>
            <wp:effectExtent l="0" t="0" r="0" b="0"/>
            <wp:docPr id="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де         </w:t>
      </w:r>
      <w:r>
        <w:rPr/>
        <w:drawing>
          <wp:inline distT="0" distB="0" distL="0" distR="0">
            <wp:extent cx="952500" cy="228600"/>
            <wp:effectExtent l="0" t="0" r="0" b="0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>
      <w:pPr>
        <w:pStyle w:val="LO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/>
        <w:drawing>
          <wp:inline distT="0" distB="0" distL="0" distR="0">
            <wp:extent cx="1781175" cy="228600"/>
            <wp:effectExtent l="0" t="0" r="0" b="0"/>
            <wp:docPr id="8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>
      <w:pPr>
        <w:pStyle w:val="LO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/>
        <w:drawing>
          <wp:inline distT="0" distB="0" distL="0" distR="0">
            <wp:extent cx="1943100" cy="228600"/>
            <wp:effectExtent l="0" t="0" r="0" b="0"/>
            <wp:docPr id="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>
      <w:pPr>
        <w:pStyle w:val="LOnormal"/>
        <w:rPr/>
      </w:pPr>
      <w:r>
        <w:rPr/>
      </w:r>
    </w:p>
    <w:p>
      <w:pPr>
        <w:pStyle w:val="Heading2"/>
        <w:rPr>
          <w:b/>
          <w:b/>
          <w:color w:val="000000"/>
        </w:rPr>
      </w:pPr>
      <w:bookmarkStart w:id="14" w:name="_26in1rg"/>
      <w:bookmarkEnd w:id="14"/>
      <w:r>
        <w:rPr>
          <w:b/>
          <w:color w:val="000000"/>
        </w:rPr>
        <w:t>4.3 Метод Рунге-Кутта 4-го порядку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/>
        <w:drawing>
          <wp:inline distT="0" distB="0" distL="0" distR="0">
            <wp:extent cx="2200275" cy="228600"/>
            <wp:effectExtent l="0" t="0" r="0" b="0"/>
            <wp:docPr id="10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284" w:hanging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де</w:t>
      </w:r>
      <w:r>
        <w:rPr>
          <w:sz w:val="28"/>
          <w:szCs w:val="28"/>
        </w:rPr>
        <w:t xml:space="preserve">      </w:t>
      </w:r>
      <w:r>
        <w:rPr/>
        <w:drawing>
          <wp:inline distT="0" distB="0" distL="0" distR="0">
            <wp:extent cx="952500" cy="228600"/>
            <wp:effectExtent l="0" t="0" r="0" b="0"/>
            <wp:docPr id="1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>
      <w:pPr>
        <w:pStyle w:val="LO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/>
        <w:drawing>
          <wp:inline distT="0" distB="0" distL="0" distR="0">
            <wp:extent cx="1790700" cy="228600"/>
            <wp:effectExtent l="0" t="0" r="0" b="0"/>
            <wp:docPr id="12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>
      <w:pPr>
        <w:pStyle w:val="LO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/>
        <w:drawing>
          <wp:inline distT="0" distB="0" distL="0" distR="0">
            <wp:extent cx="1800225" cy="228600"/>
            <wp:effectExtent l="0" t="0" r="0" b="0"/>
            <wp:docPr id="13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>
      <w:pPr>
        <w:pStyle w:val="LOnormal"/>
        <w:ind w:left="284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/>
        <w:drawing>
          <wp:inline distT="0" distB="0" distL="0" distR="0">
            <wp:extent cx="1476375" cy="228600"/>
            <wp:effectExtent l="0" t="0" r="0" b="0"/>
            <wp:docPr id="14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Heading1"/>
        <w:rPr/>
      </w:pPr>
      <w:r>
        <w:rPr/>
      </w:r>
      <w:bookmarkStart w:id="15" w:name="_lnxbz9"/>
      <w:bookmarkStart w:id="16" w:name="_lnxbz9"/>
      <w:bookmarkEnd w:id="16"/>
    </w:p>
    <w:p>
      <w:pPr>
        <w:pStyle w:val="Heading1"/>
        <w:rPr/>
      </w:pPr>
      <w:r>
        <w:rPr/>
      </w:r>
      <w:bookmarkStart w:id="17" w:name="_j5nhqm6ai2p8"/>
      <w:bookmarkStart w:id="18" w:name="_j5nhqm6ai2p8"/>
      <w:bookmarkEnd w:id="18"/>
    </w:p>
    <w:p>
      <w:pPr>
        <w:pStyle w:val="Heading1"/>
        <w:rPr/>
      </w:pPr>
      <w:r>
        <w:rPr/>
      </w:r>
      <w:bookmarkStart w:id="19" w:name="_2offhv7tg18g"/>
      <w:bookmarkStart w:id="20" w:name="_2offhv7tg18g"/>
      <w:bookmarkEnd w:id="20"/>
    </w:p>
    <w:p>
      <w:pPr>
        <w:pStyle w:val="Heading1"/>
        <w:rPr/>
      </w:pPr>
      <w:r>
        <w:rPr/>
      </w:r>
      <w:bookmarkStart w:id="21" w:name="_i9afiypf1cfm"/>
      <w:bookmarkStart w:id="22" w:name="_i9afiypf1cfm"/>
      <w:bookmarkEnd w:id="22"/>
    </w:p>
    <w:p>
      <w:pPr>
        <w:pStyle w:val="Heading1"/>
        <w:rPr/>
      </w:pPr>
      <w:r>
        <w:rPr/>
      </w:r>
      <w:bookmarkStart w:id="23" w:name="_yprz7z7t49yq"/>
      <w:bookmarkStart w:id="24" w:name="_yprz7z7t49yq"/>
      <w:bookmarkEnd w:id="24"/>
    </w:p>
    <w:p>
      <w:pPr>
        <w:pStyle w:val="Heading1"/>
        <w:rPr/>
      </w:pPr>
      <w:r>
        <w:rPr/>
      </w:r>
      <w:bookmarkStart w:id="25" w:name="_xir47c9y4p7q"/>
      <w:bookmarkStart w:id="26" w:name="_xir47c9y4p7q"/>
      <w:bookmarkEnd w:id="26"/>
    </w:p>
    <w:p>
      <w:pPr>
        <w:pStyle w:val="Heading1"/>
        <w:rPr/>
      </w:pPr>
      <w:r>
        <w:rPr/>
      </w:r>
      <w:bookmarkStart w:id="27" w:name="_9rf6h3f5boi0"/>
      <w:bookmarkStart w:id="28" w:name="_9rf6h3f5boi0"/>
      <w:bookmarkEnd w:id="28"/>
    </w:p>
    <w:p>
      <w:pPr>
        <w:pStyle w:val="Heading1"/>
        <w:rPr/>
      </w:pPr>
      <w:r>
        <w:rPr/>
      </w:r>
      <w:bookmarkStart w:id="29" w:name="_ow4g4br7m0vd"/>
      <w:bookmarkStart w:id="30" w:name="_ow4g4br7m0vd"/>
      <w:bookmarkEnd w:id="30"/>
    </w:p>
    <w:p>
      <w:pPr>
        <w:pStyle w:val="Heading1"/>
        <w:rPr/>
      </w:pPr>
      <w:r>
        <w:rPr/>
      </w:r>
      <w:bookmarkStart w:id="31" w:name="_301zsfcsoi52"/>
      <w:bookmarkStart w:id="32" w:name="_301zsfcsoi52"/>
      <w:bookmarkEnd w:id="32"/>
    </w:p>
    <w:p>
      <w:pPr>
        <w:pStyle w:val="Heading1"/>
        <w:rPr/>
      </w:pPr>
      <w:r>
        <w:rPr/>
      </w:r>
      <w:bookmarkStart w:id="33" w:name="_pob0mgfnqqln"/>
      <w:bookmarkStart w:id="34" w:name="_pob0mgfnqqln"/>
      <w:bookmarkEnd w:id="34"/>
    </w:p>
    <w:p>
      <w:pPr>
        <w:pStyle w:val="Heading1"/>
        <w:rPr/>
      </w:pPr>
      <w:r>
        <w:rPr/>
      </w:r>
      <w:bookmarkStart w:id="35" w:name="_kc6ikd8gjb3h"/>
      <w:bookmarkStart w:id="36" w:name="_kc6ikd8gjb3h"/>
      <w:bookmarkEnd w:id="36"/>
    </w:p>
    <w:p>
      <w:pPr>
        <w:pStyle w:val="Heading1"/>
        <w:rPr/>
      </w:pPr>
      <w:r>
        <w:rPr/>
      </w:r>
      <w:bookmarkStart w:id="37" w:name="_5vamnpqjn23k"/>
      <w:bookmarkStart w:id="38" w:name="_5vamnpqjn23k"/>
      <w:bookmarkEnd w:id="38"/>
    </w:p>
    <w:p>
      <w:pPr>
        <w:pStyle w:val="Heading1"/>
        <w:rPr/>
      </w:pPr>
      <w:r>
        <w:rPr/>
      </w:r>
      <w:bookmarkStart w:id="39" w:name="_pukgh19w84kr"/>
      <w:bookmarkStart w:id="40" w:name="_pukgh19w84kr"/>
      <w:bookmarkEnd w:id="40"/>
    </w:p>
    <w:p>
      <w:pPr>
        <w:pStyle w:val="Heading1"/>
        <w:jc w:val="left"/>
        <w:rPr/>
      </w:pPr>
      <w:r>
        <w:rPr/>
      </w:r>
      <w:bookmarkStart w:id="41" w:name="_gwyprzep45vg"/>
      <w:bookmarkStart w:id="42" w:name="_gwyprzep45vg"/>
      <w:bookmarkEnd w:id="42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43" w:name="_1np5wuh4ioqq"/>
      <w:bookmarkEnd w:id="43"/>
      <w:r>
        <w:rPr/>
        <w:t>5 Висновки</w:t>
      </w:r>
    </w:p>
    <w:p>
      <w:pPr>
        <w:pStyle w:val="LOnormal"/>
        <w:spacing w:lineRule="auto" w:line="240" w:before="0" w:after="60"/>
        <w:ind w:left="114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Насамкінець, продемонструємо роботу програм на індивідуальному завданні для варіанту 5, а саме таких функціях:</w:t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467350" cy="209550"/>
            <wp:effectExtent l="0" t="0" r="0" b="0"/>
            <wp:docPr id="1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виконанні даної лабораторної роботи вивчені правил використання програмних засобів чисельного розв’язання звичайних диференціальних рівнянь, практично розв’язане рівняння на комп’ютері з використанням СКМ, проведено порівняльний аналіз методів інтегрування ОДУ.</w:t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Похибка між значеннями отриманими методом Рунге-Кутти та даними отриманими вбудованою функцією становить:</w:t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0.000103 для 4-го порядку</w:t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0.000289 для 3-го порядку</w:t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0.000344 для 2-го порядку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Тобото найточніший - Рунге-Кутта 4-го порядку</w:t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Табличні значення: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Рунге-Кутта 4-го порядку Python: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120130" cy="4191000"/>
            <wp:effectExtent l="0" t="0" r="0" b="0"/>
            <wp:docPr id="1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Рунге-Кутта 4-го порядку Octave: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19600" cy="3810000"/>
            <wp:effectExtent l="0" t="0" r="0" b="0"/>
            <wp:docPr id="1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Графік функції</w:t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048375" cy="5267325"/>
            <wp:effectExtent l="0" t="0" r="0" b="0"/>
            <wp:docPr id="1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Рунге-Кутта 3-го порядку Python: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120130" cy="4330700"/>
            <wp:effectExtent l="0" t="0" r="0" b="0"/>
            <wp:docPr id="1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Рунге-Кутта 3-го порядку Octave: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962400" cy="3857625"/>
            <wp:effectExtent l="0" t="0" r="0" b="0"/>
            <wp:docPr id="20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Графік функції</w:t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038850" cy="5172075"/>
            <wp:effectExtent l="0" t="0" r="0" b="0"/>
            <wp:docPr id="2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Рунге-Кутта 2-го порядку Python: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120130" cy="4521200"/>
            <wp:effectExtent l="0" t="0" r="0" b="0"/>
            <wp:docPr id="2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Рунге-Кутта 2-го порядку Octave: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3952875" cy="3800475"/>
            <wp:effectExtent l="0" t="0" r="0" b="0"/>
            <wp:docPr id="23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Графік функції</w:t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010275" cy="5143500"/>
            <wp:effectExtent l="0" t="0" r="0" b="0"/>
            <wp:docPr id="2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bookmarkStart w:id="44" w:name="_35nkun2"/>
      <w:bookmarkEnd w:id="44"/>
      <w:r>
        <w:rPr/>
        <w:t>Додаток А. Графи потоку керування для модулів програм</w:t>
      </w:r>
    </w:p>
    <w:p>
      <w:pPr>
        <w:pStyle w:val="LO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 Рунге-Кутта 4-го порядку</w:t>
      </w:r>
    </w:p>
    <w:p>
      <w:pPr>
        <w:pStyle w:val="LO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120130" cy="4394200"/>
            <wp:effectExtent l="0" t="0" r="0" b="0"/>
            <wp:docPr id="2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</w:r>
      <w:bookmarkStart w:id="45" w:name="_1ksv4uv"/>
      <w:bookmarkStart w:id="46" w:name="_1ksv4uv"/>
      <w:bookmarkEnd w:id="46"/>
    </w:p>
    <w:p>
      <w:pPr>
        <w:pStyle w:val="Heading1"/>
        <w:rPr/>
      </w:pPr>
      <w:r>
        <w:rPr/>
      </w:r>
      <w:bookmarkStart w:id="47" w:name="_nk4rm7rq7g47"/>
      <w:bookmarkStart w:id="48" w:name="_nk4rm7rq7g47"/>
      <w:bookmarkEnd w:id="48"/>
    </w:p>
    <w:p>
      <w:pPr>
        <w:pStyle w:val="Heading1"/>
        <w:rPr/>
      </w:pPr>
      <w:r>
        <w:rPr/>
      </w:r>
      <w:bookmarkStart w:id="49" w:name="_ihvcy7lx23b"/>
      <w:bookmarkStart w:id="50" w:name="_ihvcy7lx23b"/>
      <w:bookmarkEnd w:id="50"/>
    </w:p>
    <w:p>
      <w:pPr>
        <w:pStyle w:val="Heading1"/>
        <w:rPr/>
      </w:pPr>
      <w:r>
        <w:rPr/>
      </w:r>
      <w:bookmarkStart w:id="51" w:name="_j4bwvnr70nv0"/>
      <w:bookmarkStart w:id="52" w:name="_j4bwvnr70nv0"/>
      <w:bookmarkEnd w:id="52"/>
    </w:p>
    <w:p>
      <w:pPr>
        <w:pStyle w:val="Heading1"/>
        <w:rPr/>
      </w:pPr>
      <w:r>
        <w:rPr/>
      </w:r>
      <w:bookmarkStart w:id="53" w:name="_5704i53ns2me"/>
      <w:bookmarkStart w:id="54" w:name="_5704i53ns2me"/>
      <w:bookmarkEnd w:id="54"/>
    </w:p>
    <w:p>
      <w:pPr>
        <w:pStyle w:val="Heading1"/>
        <w:jc w:val="left"/>
        <w:rPr/>
      </w:pPr>
      <w:r>
        <w:rPr/>
      </w:r>
      <w:bookmarkStart w:id="55" w:name="_24mln0hjghjn"/>
      <w:bookmarkStart w:id="56" w:name="_24mln0hjghjn"/>
      <w:bookmarkEnd w:id="56"/>
    </w:p>
    <w:p>
      <w:pPr>
        <w:pStyle w:val="Heading1"/>
        <w:jc w:val="left"/>
        <w:rPr/>
      </w:pPr>
      <w:r>
        <w:rPr/>
      </w:r>
      <w:bookmarkStart w:id="57" w:name="_uuskxauo9rd2"/>
      <w:bookmarkStart w:id="58" w:name="_uuskxauo9rd2"/>
      <w:bookmarkEnd w:id="58"/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59" w:name="_l0bl5gt94ceq"/>
      <w:bookmarkEnd w:id="59"/>
      <w:r>
        <w:rPr/>
        <w:t>Додаток Б. Лістинг програми.</w:t>
      </w:r>
    </w:p>
    <w:p>
      <w:pPr>
        <w:pStyle w:val="Heading1"/>
        <w:jc w:val="left"/>
        <w:rPr>
          <w:b/>
          <w:b/>
          <w:sz w:val="28"/>
          <w:szCs w:val="28"/>
        </w:rPr>
      </w:pPr>
      <w:bookmarkStart w:id="60" w:name="_8oj9vxqv3ha"/>
      <w:bookmarkEnd w:id="60"/>
      <w:r>
        <w:rPr>
          <w:b/>
          <w:sz w:val="28"/>
          <w:szCs w:val="28"/>
        </w:rPr>
        <w:t>runge4.py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pandas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pd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numpy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np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pylab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func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z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-z / x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a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'Ввежите начальную границу промежутка: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b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'Введите конечную границу промежутка: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a&gt;=b: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'Начальная граница не может быьб больше конечной'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a&lt;-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a&gt;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b&gt;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b&lt;-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'Интервал в не границ диапазона. Интервал должен находится в пределах -999999 до 999999'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except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'Введена строка, а не число'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h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'Введите шаг интервала: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h&lt;=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h &gt;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'Интервал должен быть между -999999 и 999999'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except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'Введена строка, а не число'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n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((b-a)/(h/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matrix = [[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n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matrix.append([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 = []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 = []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q.append(func(matrix[i-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], 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q.append(func(matrix[i-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q.append(func(matrix[i-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q.append(func(matrix[i-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]*h, 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h))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k.append(matrix[i-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k.append(matrix[i-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k.append(matrix[i-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k.append(matrix[i-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(k[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*k[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*k[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k[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6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matrixStruct = pd.DataFrame(np.array(matrix),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columns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'x'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'z'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'k'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'q'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(matrixStruct)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diffenation = []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(n):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R1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abs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]-matrix[i+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])/((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**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R2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abs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]-matrix[i+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])/((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**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diffenation.append(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([R1,R2]))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(diffenation))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xlist = [i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matrixStruct[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'x'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ylist = [i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matrixStruct[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pylab.plot (xlist, ylist)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pylab.show()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runge3.py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pandas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pd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numpy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np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pylab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func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z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-z / x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a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'Введите начальную границу промежутка: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b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'Введите конечную границу промежутка: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a&gt;=b: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'Начальная граница не может быьб больше конечной'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a&lt;-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a&gt;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b&gt;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b&lt;-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'Интервал в не границ диапазона. Интервал должен находится в пределах -999999 до 999999'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except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'Введена строка, а не число'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h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'Введите шаг интервала: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h&lt;=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h &gt;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'Интервал должен быть между -999999 и 999999'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except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'Введена строка, а не число'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n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((b-a)/(h/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matrix = [[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n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matrix.append([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 = []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 = []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q.append(func(matrix[i-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], 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q.append(func(matrix[i-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q.append(func(matrix[i-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k.append(matrix[i-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k.append(matrix[i-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k.append(matrix[i-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k[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*k[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matrix = pd.DataFrame(np.array(matrix),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columns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'x'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'z'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'k'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'q'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(matrix)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xlist = [i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matrix[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'x'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ylist = [i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matrix[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pylab.plot (xlist, ylist)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pylab.show()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runge2.py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pandas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pd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numpy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np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pylab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func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z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-z / x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a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'Ввежите начальную границу промежутка: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b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'Введите конечную границу промежутка: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a&gt;=b: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'Начальная граница не может быьб больше конечной'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a&lt;-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a&gt;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b&gt;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b&lt;-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'Интервал в не границ диапазона. Интервал должен находится в пределах -999999 до 999999'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except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'Введена строка, а не число'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h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'Введите шаг интервала: 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h&lt;=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h &gt;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999999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'Интервал должен быть между -999999 и 999999'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except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'Введена строка, а не число'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raise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SystemExit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n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((b-a)/(h/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matrix = [[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n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matrix.append([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 = []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 = []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q.append(func(matrix[i-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], 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q.append(func(matrix[i-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k.append(matrix[i-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k.append(matrix[i-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q[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(k[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k[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])/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= (matrix[i-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 + matrix[i][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]*h)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matrix = pd.DataFrame(np.array(matrix),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columns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'x'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'z'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'k'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'q'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(matrix)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xlist = [i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matrix[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'x'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ylist = [i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matrix[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'y'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]]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pylab.plot (xlist, ylist)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pylab.show()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runge4.m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try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a = input('Enter the start boundary of the gap: 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b = input('Enter the end boundary of the gap: 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 (a&gt;=b)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errordlg('The initial boundary cannot be greater than the final');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elseif (a&lt;-999999 || a&gt;999999 || b&gt;999999 || b&lt;-999999)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errordlg('The interval is not within the range. The interval must be between -999999 and 999999');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endif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errordlg ('Introduced string');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end_try_catch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try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h = input('Insert the number of breaking parts: 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 (h&lt;=0 || h&gt;999999)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errordlg ('The number of partitions cannot be less than 1');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endif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errordlg ('Introduced string');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return   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end_try_catch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 = (b-a)/(h/2)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 = zeros(n, 5);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matrix(1,1) = 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matrix(1,2) = -1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matrix(1,3) = 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function res = func(z,x)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res = -z/x;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endfunction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i = 2:n + 1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 = zeros(4, 1);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 = zeros(4, 1);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matrix(i,1) = (matrix(i-1,1) + h/2);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q(1) = (func(matrix(i-1,3), matrix(i-1,1)));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q(2) = (func(matrix(i-1,3) + q(1)*h/2, matrix(i-1,1) + h/2));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q(3) = (func(matrix(i-1,3) + q(2)*h/2, matrix(i-1,1) + h/2));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q(4) = (func(matrix(i-1,3) + q(3)*h, matrix(i-1,1) + h));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matrix(i,5) = (q(1) + 2*q(2) + 2*q(3) + q(4))/6;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k(1) = matrix(i-1, 3);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k(2) = (matrix(i-1, 3) + q(1)*h/2);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k(3) = (matrix(i-1, 3) + q(2)*h/2);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k(4) = (matrix(i-1, 3) + q(3)*h/2);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matrix(i,4) = (k(1) + 2*k(2) + 2*k(3) + k(4))/6;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matrix(i,2) = (matrix(i-1,2) + matrix(i,4)*h);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matrix(i,3) = (matrix(i-1,3) + matrix(i,5)*h);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endfor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runge3.m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try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a = input('Enter the start boundary of the gap: 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b = input('Enter the end boundary of the gap: 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 (a&gt;=b)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errordlg('The initial boundary cannot be greater than the final');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elseif (a&lt;-999999 || a&gt;999999 || b&gt;999999 || b&lt;-999999)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errordlg('The interval is not within the range. The interval must be between -999999 and 999999');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endif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errordlg ('Introduced string');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end_try_catch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try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h = input('Insert the number of breaking parts: 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 (h&lt;0 || h&gt;999999)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errordlg ('The number of partitions cannot be less than 1');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endif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errordlg ('Introduced string');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return   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end_try_catch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 = (b-a)/(h/2)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 = zeros(n, 5);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matrix(1,1) = 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matrix(1,2) = -1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matrix(1,3) = 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function res = func(z,x)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res = -z/x;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endfunction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i = 2:n+1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 = zeros(3, 1);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 = zeros(3, 1);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matrix(i,1) = (matrix(i-1,1) + h/2);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q(1) = (func(matrix(i-1,3), matrix(i-1,1)));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q(2) = (func(matrix(i-1,3) + q(1)*h/3, matrix(i-1,1) + h/3))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q(3) = (func(matrix(i-1,3) + q(1)*2*h/3, matrix(i-1,1) + 2*h/3));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matrix(i,5) = q(1)*(4 + 3*q(3)/4);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k(1) = matrix(i-1, 3);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k(2) = (matrix(i-1,3) + q(1)*h/3);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k(3) = (matrix(i-1,3) + q(1)*2*h/3);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matrix(i,4) = k(1)*(4 + 3*k(3)/4);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matrix(i,2) = (matrix(i-1,2) + matrix(i,4)*h);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matrix(i,3) = (matrix(i-1,3) + matrix(i,5)*h);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endfor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runge2.m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try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a = input('Enter the start boundary of the gap: 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b = input('Enter the end boundary of the gap: 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 (a&gt;=b)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errordlg('The initial boundary cannot be greater than the final');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elseif (a&lt;-999999 || a&gt;999999 || b&gt;999999 || b&lt;-999999)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errordlg('The interval is not within the range. The interval must be between -999999 and 999999');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endif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errordlg ('Introduced string');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end_try_catch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try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h = input('Insert the number of breaking parts: 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if (h&lt;=0 || h&gt;999999)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errordlg ('The number of partitions cannot be less than 1');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</w:t>
      </w:r>
      <w:r>
        <w:rPr>
          <w:rFonts w:eastAsia="Times New Roman" w:cs="Times New Roman" w:ascii="Times New Roman" w:hAnsi="Times New Roman"/>
          <w:sz w:val="28"/>
          <w:szCs w:val="28"/>
        </w:rPr>
        <w:t>return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endif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errordlg ('Introduced string');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return    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end_try_catch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 = (b-a)/(h/2)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 = zeros(n, 5);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matrix(1,1) = 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matrix(1,2) = -1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matrix(1,3) = 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function res = func(z,x)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res = -z/x;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endfunction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for i = 2:n + 1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 = zeros(2, 1);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 = zeros(2, 1);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matrix(i,1) = (matrix(i-1,1) + h/2);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q(1) = (func(matrix(i-1,3), matrix(i-1,1)));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q(2) = (func(matrix(i-1,3) + q(1)*h/2, matrix(i-1,1) + h/2));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matrix(i,5) = (q(1) + q(2))/2;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k(1) = matrix(i-1, 3);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k(2) = (matrix(i-1, 3) + q(1)*h/2);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matrix(i,4) = (k(1) + k(2))/2;;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matrix(i,2) = (matrix(i-1,2) + matrix(i,4)*h);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matrix(i,3) = (matrix(i-1,3) + matrix(i,5)*h);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endfor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matrix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240" w:after="0"/>
      <w:jc w:val="center"/>
    </w:pPr>
    <w:rPr>
      <w:rFonts w:ascii="Times New Roman" w:hAnsi="Times New Roman" w:eastAsia="Times New Roman" w:cs="Times New Roman"/>
      <w:color w:val="000000"/>
      <w:sz w:val="32"/>
      <w:szCs w:val="32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40" w:after="0"/>
      <w:jc w:val="center"/>
    </w:pPr>
    <w:rPr>
      <w:rFonts w:ascii="Times New Roman" w:hAnsi="Times New Roman" w:eastAsia="Times New Roman" w:cs="Times New Roman"/>
      <w:color w:val="000000"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40" w:after="0"/>
    </w:pPr>
    <w:rPr>
      <w:rFonts w:ascii="Times New Roman" w:hAnsi="Times New Roman" w:eastAsia="Times New Roman" w:cs="Times New Roman"/>
      <w:color w:val="000000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31</Pages>
  <Words>2234</Words>
  <Characters>13399</Characters>
  <CharactersWithSpaces>16337</CharactersWithSpaces>
  <Paragraphs>540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2020-10-28T09:40:51Z</dcterms:modified>
  <cp:revision>3</cp:revision>
  <dc:subject/>
  <dc:title/>
</cp:coreProperties>
</file>