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Assumption: Since every state has travel restrictions, assuming only labs within their states are accessible to people, this is the number of labs every state would need on 20/04/2020 with the assumed 10% growth.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==Labs needed in each state===  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"Andaman and Nicobar Islands"    "3"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"Andhra Pradesh"                 "54"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"Arunachal Pradesh"              "0"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"Assam"                          "0"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"Bihar"                          "5"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"Chandigarh"                     "4"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"Chhattisgarh"                   "1"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"Delhi"                          "122"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"Goa"                            "2"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"Gujarat"                        "34"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"Haryana"                        "25"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"Himachal Pradesh"               "1"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"Jammu and Kashmir"              "30"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"Jharkhand"                      "0"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"Karnataka"                      "39"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"Kerala"                         "114"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"Ladakh"                         "8"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"Madhya Pradesh"                 "40"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"Maharashtra"                    "191"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"Manipur"                        "0"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"Mizoram"                        "0"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"Odisha"                         "0"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"Puducherry"                     "1"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"Punjab"                         "24"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"Rajasthan"                      "72"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"Tamil Nadu"                     "117"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"Telengana"                      "0"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"Tripura"                        "0"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"Unassigned"                     "0"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"Uttar Pradesh"                  "69"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"Uttarakhand"                    "5"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"West Bengal"                    "12"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