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E497C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E00FA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E00FA" w:rsidRPr="00EE00FA">
        <w:rPr>
          <w:b/>
          <w:bCs/>
          <w:color w:val="C00000"/>
          <w:sz w:val="24"/>
          <w:szCs w:val="24"/>
        </w:rPr>
        <w:t>Comparative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D50BBB1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E00FA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E00FA" w:rsidRPr="00EE00FA">
              <w:rPr>
                <w:sz w:val="18"/>
                <w:szCs w:val="18"/>
              </w:rPr>
              <w:t>Comparative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2B9984F4" w:rsidR="00D25E9A" w:rsidRDefault="00DC38FD">
            <w:r>
              <w:rPr>
                <w:sz w:val="18"/>
                <w:szCs w:val="18"/>
              </w:rPr>
              <w:t>2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751CC67" w:rsidR="00D25E9A" w:rsidRDefault="00E158B3">
            <w:proofErr w:type="spellStart"/>
            <w:proofErr w:type="gramStart"/>
            <w:r>
              <w:t>T.Nikhitha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0159292" w:rsidR="00D25E9A" w:rsidRDefault="00FC2023">
            <w:r>
              <w:t>192424</w:t>
            </w:r>
            <w:r w:rsidR="00E158B3">
              <w:t>114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AEB098F" w:rsidR="00D25E9A" w:rsidRDefault="00FC2023">
            <w:r>
              <w:t>B Tech-AI&amp;DS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A6C13FB" w:rsidR="00D25E9A" w:rsidRDefault="00FC2023">
            <w:r>
              <w:t>13-08</w:t>
            </w:r>
            <w:r w:rsidR="00E158B3">
              <w:t>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3CBFCE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E158B3">
              <w:rPr>
                <w:i/>
                <w:iCs/>
                <w:sz w:val="18"/>
                <w:szCs w:val="18"/>
                <w:u w:val="single"/>
              </w:rPr>
              <w:t>__</w:t>
            </w:r>
            <w:proofErr w:type="gramStart"/>
            <w:r w:rsidR="00E158B3">
              <w:rPr>
                <w:i/>
                <w:iCs/>
                <w:sz w:val="18"/>
                <w:szCs w:val="18"/>
                <w:u w:val="single"/>
              </w:rPr>
              <w:t>T.Nikhitha</w:t>
            </w:r>
            <w:proofErr w:type="gramEnd"/>
            <w:r w:rsidR="00E158B3">
              <w:rPr>
                <w:i/>
                <w:iCs/>
                <w:sz w:val="18"/>
                <w:szCs w:val="18"/>
                <w:u w:val="single"/>
              </w:rPr>
              <w:t>-192424114_</w:t>
            </w:r>
            <w:proofErr w:type="gramStart"/>
            <w:r w:rsidR="00E158B3">
              <w:rPr>
                <w:i/>
                <w:iCs/>
                <w:sz w:val="18"/>
                <w:szCs w:val="18"/>
                <w:u w:val="single"/>
              </w:rPr>
              <w:t>_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93EA16A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E158B3">
              <w:rPr>
                <w:sz w:val="18"/>
                <w:szCs w:val="18"/>
                <w:u w:val="single"/>
              </w:rPr>
              <w:t>__T.Nikhitha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E40718F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scenario carefully before answering.</w:t>
            </w:r>
          </w:p>
          <w:p w14:paraId="695175E8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Identify the NLP techniques being compared in the question.</w:t>
            </w:r>
          </w:p>
          <w:p w14:paraId="752521E4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each approach based on its working principles, advantages, limitations, and applicability.</w:t>
            </w:r>
          </w:p>
          <w:p w14:paraId="2C921526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Compare the alternatives using technical reasoning rather than listing definitions.</w:t>
            </w:r>
          </w:p>
          <w:p w14:paraId="720DBAB2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with examples from the given scenario.</w:t>
            </w:r>
          </w:p>
          <w:p w14:paraId="25B7DC3C" w14:textId="34CE8694" w:rsidR="00D25E9A" w:rsidRDefault="00221E53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812"/>
        <w:gridCol w:w="1134"/>
      </w:tblGrid>
      <w:tr w:rsidR="00B56840" w:rsidRPr="007A0847" w14:paraId="688DB243" w14:textId="77777777" w:rsidTr="00B56840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7DF76199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3294F17E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634AD41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Question No.</w:t>
            </w:r>
          </w:p>
        </w:tc>
      </w:tr>
      <w:tr w:rsidR="00B56840" w14:paraId="7F861A54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F6AEB00" w:rsidR="00B56840" w:rsidRDefault="00B56840" w:rsidP="00B56840">
            <w:r w:rsidRPr="005F277F">
              <w:t>Representing Meaning &amp; 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63D6206D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25030FBF" w:rsidR="00B56840" w:rsidRDefault="00B56840" w:rsidP="00B56840">
            <w:pPr>
              <w:jc w:val="center"/>
            </w:pPr>
            <w:r w:rsidRPr="005F277F">
              <w:t>Q1</w:t>
            </w:r>
          </w:p>
        </w:tc>
      </w:tr>
      <w:tr w:rsidR="00B56840" w14:paraId="19AD49A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0128739" w:rsidR="00B56840" w:rsidRDefault="00B56840" w:rsidP="00B56840">
            <w:r w:rsidRPr="005F277F"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1BA24C5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15E10635" w:rsidR="00B56840" w:rsidRDefault="00B56840" w:rsidP="00B56840">
            <w:pPr>
              <w:jc w:val="center"/>
            </w:pPr>
            <w:r w:rsidRPr="005F277F">
              <w:t>Q2</w:t>
            </w:r>
          </w:p>
        </w:tc>
      </w:tr>
      <w:tr w:rsidR="00B56840" w14:paraId="5D86FC97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C0AB6DF" w:rsidR="00B56840" w:rsidRDefault="00B56840" w:rsidP="00B56840">
            <w:r w:rsidRPr="005F277F"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4851F4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1CD96191" w:rsidR="00B56840" w:rsidRDefault="00B56840" w:rsidP="00B56840">
            <w:pPr>
              <w:jc w:val="center"/>
            </w:pPr>
            <w:r w:rsidRPr="005F277F">
              <w:t>Q3</w:t>
            </w:r>
          </w:p>
        </w:tc>
      </w:tr>
      <w:tr w:rsidR="00B56840" w14:paraId="76DD7C6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D159" w14:textId="5A80B0B2" w:rsidR="00B56840" w:rsidRPr="0038558E" w:rsidRDefault="00B56840" w:rsidP="00B56840">
            <w:r w:rsidRPr="005F277F"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35C0" w14:textId="16077F46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CC850" w14:textId="38AA5568" w:rsidR="00B56840" w:rsidRPr="0038558E" w:rsidRDefault="00B56840" w:rsidP="00B56840">
            <w:pPr>
              <w:jc w:val="center"/>
            </w:pPr>
            <w:r w:rsidRPr="005F277F">
              <w:t>Q4</w:t>
            </w:r>
          </w:p>
        </w:tc>
      </w:tr>
      <w:tr w:rsidR="00B56840" w14:paraId="0225D7CE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8100" w14:textId="799B3A5D" w:rsidR="00B56840" w:rsidRPr="0038558E" w:rsidRDefault="00B56840" w:rsidP="00B56840">
            <w:r w:rsidRPr="005F277F">
              <w:t>Information Retrieval &amp; 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BC527" w14:textId="531AFBD8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2F13" w14:textId="4D3C6343" w:rsidR="00B56840" w:rsidRPr="0038558E" w:rsidRDefault="00B56840" w:rsidP="00B56840">
            <w:pPr>
              <w:jc w:val="center"/>
            </w:pPr>
            <w:r w:rsidRPr="005F277F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5638337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410AA" w:rsidRPr="001410AA">
        <w:rPr>
          <w:b/>
          <w:bCs/>
          <w:color w:val="C00000"/>
          <w:sz w:val="22"/>
          <w:szCs w:val="22"/>
        </w:rPr>
        <w:t>Comparative Analysis</w:t>
      </w:r>
    </w:p>
    <w:p w14:paraId="5B0E4662" w14:textId="52926523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these two approaches differ in representing sentence structure and justify which is more effective for capturing relationships between words.</w:t>
      </w:r>
    </w:p>
    <w:p w14:paraId="25AD3B9C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F109E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501D5045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these parsing techniques and reason which is more suitable for such dynamic input conditions.</w:t>
      </w:r>
    </w:p>
    <w:p w14:paraId="0F9D3CDD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49CF0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An NLP model must handle ambiguity in sentences such as “She saw the man with a telescope.” The designers are considering CFG, PCFG, and neural parsing techniques.</w:t>
      </w:r>
    </w:p>
    <w:p w14:paraId="637574E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these approaches differ in handling ambiguity and reason which method is most effective for real-world applications.</w:t>
      </w:r>
    </w:p>
    <w:p w14:paraId="2C13D52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6362E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A grammar system needs to correctly handle subject–verb agreement and verb argument structures. The developers are comparing feature structures and subcategorization frames.</w:t>
      </w:r>
    </w:p>
    <w:p w14:paraId="0DB94ED7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these approaches differ and justify which provides better support for enforcing grammatical correctness.</w:t>
      </w:r>
    </w:p>
    <w:p w14:paraId="19125690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F9E96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A large-scale NLP system must perform fast and accurate dependency parsing on big datasets. The choice is between transition-based parsing and graph-based parsing.</w:t>
      </w:r>
    </w:p>
    <w:p w14:paraId="73C3DD3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these methods in terms of decision-making and performance, and justify which is more suitable for large-scale applications.</w:t>
      </w: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664B43CD" w14:textId="77777777" w:rsidR="003430DD" w:rsidRDefault="003430D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553ED3AC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1009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72"/>
        <w:gridCol w:w="1462"/>
        <w:gridCol w:w="1927"/>
        <w:gridCol w:w="1687"/>
        <w:gridCol w:w="1759"/>
        <w:gridCol w:w="1685"/>
      </w:tblGrid>
      <w:tr w:rsidR="00ED6B43" w14:paraId="2C40872B" w14:textId="77777777" w:rsidTr="00C411DA">
        <w:trPr>
          <w:trHeight w:val="51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765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8C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62DF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FCE6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CF0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6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ED6B43" w14:paraId="04E70BCB" w14:textId="77777777" w:rsidTr="00C411DA">
        <w:trPr>
          <w:trHeight w:val="76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4FA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A4E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E97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997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D07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FC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Items are unclear or not relevant</w:t>
            </w:r>
          </w:p>
        </w:tc>
      </w:tr>
      <w:tr w:rsidR="00ED6B43" w14:paraId="34458C9F" w14:textId="77777777" w:rsidTr="00C411DA">
        <w:trPr>
          <w:trHeight w:val="109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16F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7A6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4B6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4AC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adequate comparison 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9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comparison 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4A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minimal or no comparison</w:t>
            </w:r>
          </w:p>
        </w:tc>
      </w:tr>
      <w:tr w:rsidR="00ED6B43" w14:paraId="387053FF" w14:textId="77777777" w:rsidTr="00C411DA">
        <w:trPr>
          <w:trHeight w:val="113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FE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1F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07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4C6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some supporting evidence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A3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weak 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52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supporting evidence provided</w:t>
            </w:r>
          </w:p>
        </w:tc>
      </w:tr>
      <w:tr w:rsidR="00ED6B43" w14:paraId="1A0DE58B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06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9A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6A8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91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C3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interpretation; 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02D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interpretation</w:t>
            </w:r>
          </w:p>
        </w:tc>
      </w:tr>
      <w:tr w:rsidR="00ED6B43" w14:paraId="2BCC7BB7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C24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1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E7D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399B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D2B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7E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Disorganized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64" w:type="dxa"/>
        <w:tblLayout w:type="fixed"/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C411DA" w14:paraId="31A92658" w14:textId="77777777" w:rsidTr="00C411DA">
        <w:trPr>
          <w:trHeight w:val="1033"/>
        </w:trPr>
        <w:tc>
          <w:tcPr>
            <w:tcW w:w="1024" w:type="dxa"/>
          </w:tcPr>
          <w:p w14:paraId="6BB08D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837" w:type="dxa"/>
          </w:tcPr>
          <w:p w14:paraId="6F3DB802" w14:textId="0DBA7C66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Scope of Items</w:t>
            </w:r>
          </w:p>
        </w:tc>
        <w:tc>
          <w:tcPr>
            <w:tcW w:w="1659" w:type="dxa"/>
          </w:tcPr>
          <w:p w14:paraId="2DC91558" w14:textId="115124EE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Comparison Depth</w:t>
            </w:r>
          </w:p>
        </w:tc>
        <w:tc>
          <w:tcPr>
            <w:tcW w:w="1053" w:type="dxa"/>
          </w:tcPr>
          <w:p w14:paraId="1644AB1C" w14:textId="4E9A1D0C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Use of Evidence</w:t>
            </w:r>
          </w:p>
        </w:tc>
        <w:tc>
          <w:tcPr>
            <w:tcW w:w="1186" w:type="dxa"/>
          </w:tcPr>
          <w:p w14:paraId="6365185A" w14:textId="38A0E915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Critical Thinking</w:t>
            </w:r>
          </w:p>
        </w:tc>
        <w:tc>
          <w:tcPr>
            <w:tcW w:w="1031" w:type="dxa"/>
          </w:tcPr>
          <w:p w14:paraId="386423F7" w14:textId="46CB90D8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Clarity of Presentation</w:t>
            </w:r>
          </w:p>
        </w:tc>
        <w:tc>
          <w:tcPr>
            <w:tcW w:w="1299" w:type="dxa"/>
          </w:tcPr>
          <w:p w14:paraId="74C48A74" w14:textId="5F64BEAF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75" w:type="dxa"/>
          </w:tcPr>
          <w:p w14:paraId="3300682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11DA" w14:paraId="47093764" w14:textId="77777777" w:rsidTr="00C411DA">
        <w:trPr>
          <w:trHeight w:val="384"/>
        </w:trPr>
        <w:tc>
          <w:tcPr>
            <w:tcW w:w="1024" w:type="dxa"/>
          </w:tcPr>
          <w:p w14:paraId="4130C6F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37" w:type="dxa"/>
          </w:tcPr>
          <w:p w14:paraId="074D2EF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370FC00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7245AD0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60B7DA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1E0F5D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4E0CA2D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 w:val="restart"/>
          </w:tcPr>
          <w:p w14:paraId="37D37A57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D11E1B3" w14:textId="77777777" w:rsidTr="00C411DA">
        <w:trPr>
          <w:trHeight w:val="384"/>
        </w:trPr>
        <w:tc>
          <w:tcPr>
            <w:tcW w:w="1024" w:type="dxa"/>
          </w:tcPr>
          <w:p w14:paraId="479EE4B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37" w:type="dxa"/>
          </w:tcPr>
          <w:p w14:paraId="35B96E8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5D27C1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6EFAE5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400F31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37B646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28C5E49C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3BFEE7D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3303D51" w14:textId="77777777" w:rsidTr="00C411DA">
        <w:trPr>
          <w:trHeight w:val="384"/>
        </w:trPr>
        <w:tc>
          <w:tcPr>
            <w:tcW w:w="1024" w:type="dxa"/>
          </w:tcPr>
          <w:p w14:paraId="720C76C0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37" w:type="dxa"/>
          </w:tcPr>
          <w:p w14:paraId="6334A51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75ADB78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24665F8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66C965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0ED05396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0BA0228E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C8DB39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42B2974C" w14:textId="77777777" w:rsidTr="00C411DA">
        <w:trPr>
          <w:trHeight w:val="384"/>
        </w:trPr>
        <w:tc>
          <w:tcPr>
            <w:tcW w:w="1024" w:type="dxa"/>
          </w:tcPr>
          <w:p w14:paraId="53A0E2C8" w14:textId="0D7FF093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37" w:type="dxa"/>
          </w:tcPr>
          <w:p w14:paraId="5E29075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670AA782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EC9147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23223AA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7331A97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533FBB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4EF907F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6A244BE1" w14:textId="77777777" w:rsidTr="00C411DA">
        <w:trPr>
          <w:trHeight w:val="384"/>
        </w:trPr>
        <w:tc>
          <w:tcPr>
            <w:tcW w:w="1024" w:type="dxa"/>
          </w:tcPr>
          <w:p w14:paraId="7DD7886B" w14:textId="003CF83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37" w:type="dxa"/>
          </w:tcPr>
          <w:p w14:paraId="509969C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87CE44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5A4DFC2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CCEB9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219F49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6DFEC6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77D39EF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A62C8C" w14:textId="77777777" w:rsidR="00FC2023" w:rsidRDefault="00FC202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F4DCB9" w14:textId="77777777" w:rsidR="00FC2023" w:rsidRDefault="00FC202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A4B692" w14:textId="77777777" w:rsidR="00FC2023" w:rsidRDefault="00FC202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C7F7DA" w14:textId="539911F8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</w:t>
      </w:r>
      <w:r w:rsidRPr="00FC2023">
        <w:rPr>
          <w:rFonts w:ascii="Times New Roman" w:hAnsi="Times New Roman" w:cs="Times New Roman"/>
          <w:b/>
          <w:bCs/>
          <w:sz w:val="32"/>
          <w:szCs w:val="32"/>
        </w:rPr>
        <w:t>1. CFG Trees vs Dependency Parsing</w:t>
      </w:r>
    </w:p>
    <w:p w14:paraId="5F7C3578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Scope of Items</w:t>
      </w:r>
    </w:p>
    <w:p w14:paraId="3B1C1D2D" w14:textId="77777777" w:rsidR="00FC2023" w:rsidRPr="00FC2023" w:rsidRDefault="00FC2023" w:rsidP="00FC202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Context-Free Grammar (CFG) represents a sentence as a hierarchical tree of constituents such as Sentence (S), Noun Phrase (NP), and Verb Phrase (VP).</w:t>
      </w:r>
    </w:p>
    <w:p w14:paraId="4098265B" w14:textId="77777777" w:rsidR="00FC2023" w:rsidRPr="00FC2023" w:rsidRDefault="00FC2023" w:rsidP="00FC202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 xml:space="preserve">Dependency Parsing represents a sentence through direct relationships between words, where </w:t>
      </w:r>
      <w:proofErr w:type="gramStart"/>
      <w:r w:rsidRPr="00FC2023">
        <w:rPr>
          <w:rFonts w:ascii="Times New Roman" w:hAnsi="Times New Roman" w:cs="Times New Roman"/>
          <w:sz w:val="24"/>
          <w:szCs w:val="24"/>
        </w:rPr>
        <w:t>one word</w:t>
      </w:r>
      <w:proofErr w:type="gramEnd"/>
      <w:r w:rsidRPr="00FC2023">
        <w:rPr>
          <w:rFonts w:ascii="Times New Roman" w:hAnsi="Times New Roman" w:cs="Times New Roman"/>
          <w:sz w:val="24"/>
          <w:szCs w:val="24"/>
        </w:rPr>
        <w:t xml:space="preserve"> acts as the head and other words depend on it.</w:t>
      </w:r>
    </w:p>
    <w:p w14:paraId="28045730" w14:textId="77777777" w:rsidR="00FC2023" w:rsidRPr="00FC2023" w:rsidRDefault="00FC2023" w:rsidP="00FC202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mainly focuses on phrase structure, whereas dependency parsing focuses on grammatical relationships between individual words.</w:t>
      </w:r>
    </w:p>
    <w:p w14:paraId="49919604" w14:textId="77777777" w:rsidR="00FC2023" w:rsidRPr="00FC2023" w:rsidRDefault="00FC2023" w:rsidP="00FC202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Both approaches are useful for syntactic analysis, but they provide different views of sentence structure.</w:t>
      </w:r>
    </w:p>
    <w:p w14:paraId="7134FF87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Comparison Depth</w:t>
      </w:r>
    </w:p>
    <w:p w14:paraId="193BC359" w14:textId="77777777" w:rsidR="00FC2023" w:rsidRPr="00FC2023" w:rsidRDefault="00FC2023" w:rsidP="00FC202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is effective for identifying the internal structure of phrases and checking whether a sentence follows grammatical production rules.</w:t>
      </w:r>
    </w:p>
    <w:p w14:paraId="24C1F6FD" w14:textId="77777777" w:rsidR="00FC2023" w:rsidRPr="00FC2023" w:rsidRDefault="00FC2023" w:rsidP="00FC202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Dependency parsing is more direct for identifying relationships such as subject, object, modifier, and auxiliary.</w:t>
      </w:r>
    </w:p>
    <w:p w14:paraId="402D1097" w14:textId="77777777" w:rsidR="00FC2023" w:rsidRPr="00FC2023" w:rsidRDefault="00FC2023" w:rsidP="00FC202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can produce detailed hierarchical structures, but the relationships between distant words may not be immediately visible.</w:t>
      </w:r>
    </w:p>
    <w:p w14:paraId="1BE2520A" w14:textId="77777777" w:rsidR="00FC2023" w:rsidRPr="00FC2023" w:rsidRDefault="00FC2023" w:rsidP="00FC202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Dependency parsing provides a simpler representation because each word is connected directly to its syntactic head.</w:t>
      </w:r>
    </w:p>
    <w:p w14:paraId="547213A9" w14:textId="77777777" w:rsidR="00FC2023" w:rsidRPr="00FC2023" w:rsidRDefault="00FC2023" w:rsidP="00FC2023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dependency parsing is generally more suitable when the main requirement is to capture relationships between words.</w:t>
      </w:r>
    </w:p>
    <w:p w14:paraId="376925EB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Use of Evidence</w:t>
      </w:r>
    </w:p>
    <w:p w14:paraId="57E074F2" w14:textId="77777777" w:rsidR="00FC2023" w:rsidRPr="00FC2023" w:rsidRDefault="00FC2023" w:rsidP="00FC202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Consider the sentence: “The boy eats an apple.”</w:t>
      </w:r>
    </w:p>
    <w:p w14:paraId="58F35A2E" w14:textId="77777777" w:rsidR="00FC2023" w:rsidRPr="00FC2023" w:rsidRDefault="00FC2023" w:rsidP="00FC202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can represent it as S → NP + VP, with the noun phrase “The boy” and verb phrase “eats an apple.”</w:t>
      </w:r>
    </w:p>
    <w:p w14:paraId="0AD770A1" w14:textId="77777777" w:rsidR="00FC2023" w:rsidRPr="00FC2023" w:rsidRDefault="00FC2023" w:rsidP="00FC202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Dependency parsing can directly show:</w:t>
      </w:r>
    </w:p>
    <w:p w14:paraId="060882C5" w14:textId="77777777" w:rsidR="00FC2023" w:rsidRPr="00FC2023" w:rsidRDefault="00FC2023" w:rsidP="00FC2023">
      <w:pPr>
        <w:widowControl w:val="0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eats → boy as subject</w:t>
      </w:r>
    </w:p>
    <w:p w14:paraId="0F8D6E7A" w14:textId="77777777" w:rsidR="00FC2023" w:rsidRPr="00FC2023" w:rsidRDefault="00FC2023" w:rsidP="00FC2023">
      <w:pPr>
        <w:widowControl w:val="0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eats → apple as object</w:t>
      </w:r>
    </w:p>
    <w:p w14:paraId="3FD3E68F" w14:textId="77777777" w:rsidR="00FC2023" w:rsidRPr="00FC2023" w:rsidRDefault="00FC2023" w:rsidP="00FC2023">
      <w:pPr>
        <w:widowControl w:val="0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apple → an as determiner</w:t>
      </w:r>
    </w:p>
    <w:p w14:paraId="3F40C42E" w14:textId="77777777" w:rsidR="00FC2023" w:rsidRPr="00FC2023" w:rsidRDefault="00FC2023" w:rsidP="00FC2023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This clearly demonstrates how dependency parsing identifies grammatical relationships.</w:t>
      </w:r>
    </w:p>
    <w:p w14:paraId="32B2F673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Critical Thinking</w:t>
      </w:r>
    </w:p>
    <w:p w14:paraId="16A5562C" w14:textId="77777777" w:rsidR="00FC2023" w:rsidRPr="00FC2023" w:rsidRDefault="00FC2023" w:rsidP="00FC2023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is preferable when the system needs detailed phrase-level information, such as identifying noun and verb phrases.</w:t>
      </w:r>
    </w:p>
    <w:p w14:paraId="5FE798E5" w14:textId="77777777" w:rsidR="00FC2023" w:rsidRPr="00FC2023" w:rsidRDefault="00FC2023" w:rsidP="00FC2023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Dependency parsing is more effective for applications involving semantic analysis, information extraction, question answering, and relation identification.</w:t>
      </w:r>
    </w:p>
    <w:p w14:paraId="52E16AE6" w14:textId="77777777" w:rsidR="00FC2023" w:rsidRPr="00FC2023" w:rsidRDefault="00FC2023" w:rsidP="00FC2023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lastRenderedPageBreak/>
        <w:t>Since the question specifically emphasizes relationships between words, dependency parsing provides a more useful representation.</w:t>
      </w:r>
    </w:p>
    <w:p w14:paraId="2CCECE00" w14:textId="77777777" w:rsidR="00FC2023" w:rsidRPr="00FC2023" w:rsidRDefault="00FC2023" w:rsidP="00FC2023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Hence, dependency parsing is the better choice for capturing direct grammatical relationships between words.</w:t>
      </w:r>
    </w:p>
    <w:p w14:paraId="14C1A4AD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Clarity of Presentation</w:t>
      </w:r>
    </w:p>
    <w:p w14:paraId="63D7500C" w14:textId="77777777" w:rsidR="00FC2023" w:rsidRPr="00FC2023" w:rsidRDefault="00FC2023" w:rsidP="00FC2023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→ focuses on hierarchical constituent structure.</w:t>
      </w:r>
    </w:p>
    <w:p w14:paraId="5626B5F9" w14:textId="77777777" w:rsidR="00FC2023" w:rsidRPr="00FC2023" w:rsidRDefault="00FC2023" w:rsidP="00FC2023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Dependency Parsing → focuses on head-dependent word relationships.</w:t>
      </w:r>
    </w:p>
    <w:p w14:paraId="261FF497" w14:textId="77777777" w:rsidR="00FC2023" w:rsidRPr="00FC2023" w:rsidRDefault="00FC2023" w:rsidP="00FC2023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is useful for phrase-based grammar analysis, while dependency parsing is better for word-level relationships.</w:t>
      </w:r>
    </w:p>
    <w:p w14:paraId="32F7043F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C2023">
        <w:rPr>
          <w:rFonts w:ascii="Times New Roman" w:hAnsi="Times New Roman" w:cs="Times New Roman"/>
          <w:sz w:val="24"/>
          <w:szCs w:val="24"/>
        </w:rPr>
        <w:t xml:space="preserve"> Dependency parsing is more effective when the objective is to clearly capture relationships between words.</w:t>
      </w:r>
    </w:p>
    <w:p w14:paraId="496AB1FD" w14:textId="31D7EBDA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3B0D3B" w14:textId="4E2C366E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</w:t>
      </w:r>
      <w:r w:rsidRPr="00FC2023">
        <w:rPr>
          <w:rFonts w:ascii="Times New Roman" w:hAnsi="Times New Roman" w:cs="Times New Roman"/>
          <w:b/>
          <w:bCs/>
          <w:sz w:val="32"/>
          <w:szCs w:val="32"/>
        </w:rPr>
        <w:t>2. Top-Down Parsing vs Earley Parsing</w:t>
      </w:r>
    </w:p>
    <w:p w14:paraId="7D774D7F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Scope of Items</w:t>
      </w:r>
    </w:p>
    <w:p w14:paraId="64E502C3" w14:textId="77777777" w:rsidR="00FC2023" w:rsidRPr="00FC2023" w:rsidRDefault="00FC2023" w:rsidP="00FC2023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Top-Down Parsing begins with the start symbol of the grammar and attempts to generate the input sentence by applying grammar rules.</w:t>
      </w:r>
    </w:p>
    <w:p w14:paraId="40A7D5F8" w14:textId="77777777" w:rsidR="00FC2023" w:rsidRPr="00FC2023" w:rsidRDefault="00FC2023" w:rsidP="00FC2023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It moves from the general sentence structure toward individual words.</w:t>
      </w:r>
    </w:p>
    <w:p w14:paraId="01C870DA" w14:textId="77777777" w:rsidR="00FC2023" w:rsidRPr="00FC2023" w:rsidRDefault="00FC2023" w:rsidP="00FC2023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Earley Parsing is a dynamic-programming parsing method that maintains a chart of possible parsing states.</w:t>
      </w:r>
    </w:p>
    <w:p w14:paraId="019E01F0" w14:textId="77777777" w:rsidR="00FC2023" w:rsidRPr="00FC2023" w:rsidRDefault="00FC2023" w:rsidP="00FC2023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Earley parsing is capable of handling ambiguous, incomplete, and complex sentences.</w:t>
      </w:r>
    </w:p>
    <w:p w14:paraId="25BD0425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Comparison Depth</w:t>
      </w:r>
    </w:p>
    <w:p w14:paraId="5F54D381" w14:textId="77777777" w:rsidR="00FC2023" w:rsidRPr="00FC2023" w:rsidRDefault="00FC2023" w:rsidP="00FC202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Top-down parsing can be simple and efficient for small, well-defined grammars.</w:t>
      </w:r>
    </w:p>
    <w:p w14:paraId="5442E147" w14:textId="77777777" w:rsidR="00FC2023" w:rsidRPr="00FC2023" w:rsidRDefault="00FC2023" w:rsidP="00FC202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However, when a sentence is ambiguous, it may need to explore several possible grammar rules, leading to backtracking and increased processing time.</w:t>
      </w:r>
    </w:p>
    <w:p w14:paraId="24C9480C" w14:textId="77777777" w:rsidR="00FC2023" w:rsidRPr="00FC2023" w:rsidRDefault="00FC2023" w:rsidP="00FC202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Earley parsing stores intermediate results, so the same partial structures do not need to be calculated repeatedly.</w:t>
      </w:r>
    </w:p>
    <w:p w14:paraId="58DDB35F" w14:textId="77777777" w:rsidR="00FC2023" w:rsidRPr="00FC2023" w:rsidRDefault="00FC2023" w:rsidP="00FC202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It can handle left-recursive and ambiguous CFGs, making it more flexible than basic top-down parsing.</w:t>
      </w:r>
    </w:p>
    <w:p w14:paraId="4C373A7F" w14:textId="77777777" w:rsidR="00FC2023" w:rsidRPr="00FC2023" w:rsidRDefault="00FC2023" w:rsidP="00FC2023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For dynamic input, Earley parsing can maintain several possible interpretations until enough information is available.</w:t>
      </w:r>
    </w:p>
    <w:p w14:paraId="7DCC050E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Use of Evidence</w:t>
      </w:r>
    </w:p>
    <w:p w14:paraId="16EAF202" w14:textId="77777777" w:rsidR="00FC2023" w:rsidRPr="00FC2023" w:rsidRDefault="00FC2023" w:rsidP="00FC202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Consider an incomplete input: “The student wants to…”</w:t>
      </w:r>
    </w:p>
    <w:p w14:paraId="4E52FD62" w14:textId="77777777" w:rsidR="00FC2023" w:rsidRPr="00FC2023" w:rsidRDefault="00FC2023" w:rsidP="00FC202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 top-down parser may have difficulty deciding which grammatical structure should be followed when the sentence is unfinished.</w:t>
      </w:r>
    </w:p>
    <w:p w14:paraId="60CF7D74" w14:textId="77777777" w:rsidR="00FC2023" w:rsidRPr="00FC2023" w:rsidRDefault="00FC2023" w:rsidP="00FC202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 xml:space="preserve">Earley parsing can maintain multiple possible states and continue parsing as additional words </w:t>
      </w:r>
      <w:r w:rsidRPr="00FC2023">
        <w:rPr>
          <w:rFonts w:ascii="Times New Roman" w:hAnsi="Times New Roman" w:cs="Times New Roman"/>
          <w:sz w:val="24"/>
          <w:szCs w:val="24"/>
        </w:rPr>
        <w:lastRenderedPageBreak/>
        <w:t>arrive.</w:t>
      </w:r>
    </w:p>
    <w:p w14:paraId="130CB7B7" w14:textId="77777777" w:rsidR="00FC2023" w:rsidRPr="00FC2023" w:rsidRDefault="00FC2023" w:rsidP="00FC2023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For an ambiguous sentence, Earley parsing can also retain multiple possible interpretations instead of immediately rejecting one.</w:t>
      </w:r>
    </w:p>
    <w:p w14:paraId="69F0A286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Critical Thinking</w:t>
      </w:r>
    </w:p>
    <w:p w14:paraId="4F97CD9D" w14:textId="77777777" w:rsidR="00FC2023" w:rsidRPr="00FC2023" w:rsidRDefault="00FC2023" w:rsidP="00FC202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Top-down parsing is useful when the grammar is simple and the input is predictable.</w:t>
      </w:r>
    </w:p>
    <w:p w14:paraId="0DB7DF33" w14:textId="77777777" w:rsidR="00FC2023" w:rsidRPr="00FC2023" w:rsidRDefault="00FC2023" w:rsidP="00FC202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However, real-time systems often receive incomplete, noisy, or ambiguous user input.</w:t>
      </w:r>
    </w:p>
    <w:p w14:paraId="61FA4EDD" w14:textId="77777777" w:rsidR="00FC2023" w:rsidRPr="00FC2023" w:rsidRDefault="00FC2023" w:rsidP="00FC202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Earley parsing provides greater flexibility because it can process general CFGs and preserve alternative interpretations.</w:t>
      </w:r>
    </w:p>
    <w:p w14:paraId="5AB05BFC" w14:textId="77777777" w:rsidR="00FC2023" w:rsidRPr="00FC2023" w:rsidRDefault="00FC2023" w:rsidP="00FC202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Although Earley parsing may require more memory, its flexibility makes it more suitable for dynamic NLP applications.</w:t>
      </w:r>
    </w:p>
    <w:p w14:paraId="3AC5BB5F" w14:textId="77777777" w:rsidR="00FC2023" w:rsidRPr="00FC2023" w:rsidRDefault="00FC2023" w:rsidP="00FC2023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Earley parsing is the better choice for applications dealing with incomplete and ambiguous user input.</w:t>
      </w:r>
    </w:p>
    <w:p w14:paraId="4EB209C5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Clarity of Presentation</w:t>
      </w:r>
    </w:p>
    <w:p w14:paraId="1F2DB7BD" w14:textId="77777777" w:rsidR="00FC2023" w:rsidRPr="00FC2023" w:rsidRDefault="00FC2023" w:rsidP="00FC202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Top-Down Parsing → simple, predictive, but may suffer from backtracking.</w:t>
      </w:r>
    </w:p>
    <w:p w14:paraId="6726990B" w14:textId="77777777" w:rsidR="00FC2023" w:rsidRDefault="00FC2023" w:rsidP="00FC202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Earley Parsing → flexible, dynamic, and supports ambiguity.</w:t>
      </w:r>
    </w:p>
    <w:p w14:paraId="579A2252" w14:textId="212A19A5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C2023">
        <w:rPr>
          <w:rFonts w:ascii="Times New Roman" w:hAnsi="Times New Roman" w:cs="Times New Roman"/>
          <w:sz w:val="24"/>
          <w:szCs w:val="24"/>
        </w:rPr>
        <w:t xml:space="preserve"> Earley parsing is more suitable when input is incomplete or ambiguous and the system needs robust parsing.</w:t>
      </w:r>
    </w:p>
    <w:p w14:paraId="4F2385F2" w14:textId="08A4B59D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D66CCF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2023">
        <w:rPr>
          <w:rFonts w:ascii="Times New Roman" w:hAnsi="Times New Roman" w:cs="Times New Roman"/>
          <w:b/>
          <w:bCs/>
          <w:sz w:val="32"/>
          <w:szCs w:val="32"/>
        </w:rPr>
        <w:t>3. CFG vs PCFG vs Neural Parsing</w:t>
      </w:r>
    </w:p>
    <w:p w14:paraId="5D18F725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Scope of Items</w:t>
      </w:r>
    </w:p>
    <w:p w14:paraId="21CE3E41" w14:textId="77777777" w:rsidR="00FC2023" w:rsidRPr="00FC2023" w:rsidRDefault="00FC2023" w:rsidP="00FC202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describes the possible syntactic structures of a sentence using grammar rules.</w:t>
      </w:r>
    </w:p>
    <w:p w14:paraId="0037081A" w14:textId="77777777" w:rsidR="00FC2023" w:rsidRPr="00FC2023" w:rsidRDefault="00FC2023" w:rsidP="00FC202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(Probabilistic CFG) extends CFG by assigning probabilities to grammar rules.</w:t>
      </w:r>
    </w:p>
    <w:p w14:paraId="5A3E81AB" w14:textId="77777777" w:rsidR="00FC2023" w:rsidRPr="00FC2023" w:rsidRDefault="00FC2023" w:rsidP="00FC202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Neural Parsing uses machine-learning and neural-network models to learn syntactic patterns from large amounts of language data.</w:t>
      </w:r>
    </w:p>
    <w:p w14:paraId="2B016E1E" w14:textId="77777777" w:rsidR="00FC2023" w:rsidRPr="00FC2023" w:rsidRDefault="00FC2023" w:rsidP="00FC202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These approaches differ mainly in how they identify and resolve multiple possible interpretations.</w:t>
      </w:r>
    </w:p>
    <w:p w14:paraId="70EA3376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Comparison Depth</w:t>
      </w:r>
    </w:p>
    <w:p w14:paraId="63C52968" w14:textId="77777777" w:rsidR="00FC2023" w:rsidRPr="00FC2023" w:rsidRDefault="00FC2023" w:rsidP="00FC202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can identify all grammatically valid interpretations but does not provide a mechanism for deciding which interpretation is more likely.</w:t>
      </w:r>
    </w:p>
    <w:p w14:paraId="1DD25838" w14:textId="77777777" w:rsidR="00FC2023" w:rsidRPr="00FC2023" w:rsidRDefault="00FC2023" w:rsidP="00FC202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assigns probabilities to alternative structures and can therefore select the most probable parse.</w:t>
      </w:r>
    </w:p>
    <w:p w14:paraId="298F233A" w14:textId="77777777" w:rsidR="00FC2023" w:rsidRPr="00FC2023" w:rsidRDefault="00FC2023" w:rsidP="00FC202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Neural parsers can use contextual information, word representations, and patterns learned from large datasets.</w:t>
      </w:r>
    </w:p>
    <w:p w14:paraId="73473B76" w14:textId="77777777" w:rsidR="00FC2023" w:rsidRPr="00FC2023" w:rsidRDefault="00FC2023" w:rsidP="00FC202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depends strongly on the quality of its grammar and probability estimates.</w:t>
      </w:r>
    </w:p>
    <w:p w14:paraId="0EC12471" w14:textId="77777777" w:rsidR="00FC2023" w:rsidRPr="00FC2023" w:rsidRDefault="00FC2023" w:rsidP="00FC202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Neural parsing can capture more complex linguistic patterns and contextual dependencies than traditional rule-based approaches.</w:t>
      </w:r>
    </w:p>
    <w:p w14:paraId="229FBF38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of Evidence</w:t>
      </w:r>
    </w:p>
    <w:p w14:paraId="65779BB6" w14:textId="77777777" w:rsidR="00FC2023" w:rsidRPr="00FC2023" w:rsidRDefault="00FC2023" w:rsidP="00FC202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Consider: “She saw the man with a telescope.”</w:t>
      </w:r>
    </w:p>
    <w:p w14:paraId="389D8330" w14:textId="77777777" w:rsidR="00FC2023" w:rsidRPr="00FC2023" w:rsidRDefault="00FC2023" w:rsidP="00FC202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This sentence has at least two interpretations:</w:t>
      </w:r>
    </w:p>
    <w:p w14:paraId="0DBE9BC3" w14:textId="77777777" w:rsidR="00FC2023" w:rsidRPr="00FC2023" w:rsidRDefault="00FC2023" w:rsidP="00FC2023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She used a telescope to see the man.</w:t>
      </w:r>
    </w:p>
    <w:p w14:paraId="646A3AB7" w14:textId="77777777" w:rsidR="00FC2023" w:rsidRPr="00FC2023" w:rsidRDefault="00FC2023" w:rsidP="00FC2023">
      <w:pPr>
        <w:widowControl w:val="0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 man had a telescope.</w:t>
      </w:r>
    </w:p>
    <w:p w14:paraId="5A5B6522" w14:textId="77777777" w:rsidR="00FC2023" w:rsidRPr="00FC2023" w:rsidRDefault="00FC2023" w:rsidP="00FC202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can represent both possible structures but cannot determine which one is intended.</w:t>
      </w:r>
    </w:p>
    <w:p w14:paraId="7F439D58" w14:textId="77777777" w:rsidR="00FC2023" w:rsidRPr="00FC2023" w:rsidRDefault="00FC2023" w:rsidP="00FC202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can assign probabilities to both structures and select the more probable interpretation.</w:t>
      </w:r>
    </w:p>
    <w:p w14:paraId="5FF82A8F" w14:textId="77777777" w:rsidR="00FC2023" w:rsidRPr="00FC2023" w:rsidRDefault="00FC2023" w:rsidP="00FC2023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 neural parser can use contextual information from surrounding sentences to determine the intended meaning more effectively.</w:t>
      </w:r>
    </w:p>
    <w:p w14:paraId="4E8597E0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Critical Thinking</w:t>
      </w:r>
    </w:p>
    <w:p w14:paraId="762043BD" w14:textId="77777777" w:rsidR="00FC2023" w:rsidRPr="00FC2023" w:rsidRDefault="00FC2023" w:rsidP="00FC202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is transparent and easy to understand, but its ability to resolve ambiguity is limited.</w:t>
      </w:r>
    </w:p>
    <w:p w14:paraId="4ED3A1EB" w14:textId="77777777" w:rsidR="00FC2023" w:rsidRPr="00FC2023" w:rsidRDefault="00FC2023" w:rsidP="00FC202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improves ambiguity handling because it ranks different grammatical structures using probabilities.</w:t>
      </w:r>
    </w:p>
    <w:p w14:paraId="27F7A2BE" w14:textId="77777777" w:rsidR="00FC2023" w:rsidRPr="00FC2023" w:rsidRDefault="00FC2023" w:rsidP="00FC202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Neural parsing generally provides better performance in real-world applications because it can learn complex patterns from large datasets and use contextual information.</w:t>
      </w:r>
    </w:p>
    <w:p w14:paraId="622B1BDA" w14:textId="77777777" w:rsidR="00FC2023" w:rsidRPr="00FC2023" w:rsidRDefault="00FC2023" w:rsidP="00FC202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However, neural models require large training datasets, computational resources, and appropriate training.</w:t>
      </w:r>
    </w:p>
    <w:p w14:paraId="2AD86951" w14:textId="77777777" w:rsidR="00FC2023" w:rsidRPr="00FC2023" w:rsidRDefault="00FC2023" w:rsidP="00FC2023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neural parsing is generally the most effective for real-world ambiguity resolution, while PCFG remains useful when interpretability and probabilistic grammar rules are important.</w:t>
      </w:r>
    </w:p>
    <w:p w14:paraId="4B4D0A36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Clarity of Presentation</w:t>
      </w:r>
    </w:p>
    <w:p w14:paraId="658DA5E3" w14:textId="77777777" w:rsidR="00FC2023" w:rsidRPr="00FC2023" w:rsidRDefault="00FC2023" w:rsidP="00FC202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CFG → identifies possible grammatical structures.</w:t>
      </w:r>
    </w:p>
    <w:p w14:paraId="0621E15E" w14:textId="77777777" w:rsidR="00FC2023" w:rsidRPr="00FC2023" w:rsidRDefault="00FC2023" w:rsidP="00FC202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PCFG → identifies and ranks structures using probabilities.</w:t>
      </w:r>
    </w:p>
    <w:p w14:paraId="5CCF75D7" w14:textId="77777777" w:rsidR="00FC2023" w:rsidRPr="00FC2023" w:rsidRDefault="00FC2023" w:rsidP="00FC2023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Neural Parsing → learns contextual patterns and resolves ambiguity using trained models.</w:t>
      </w:r>
    </w:p>
    <w:p w14:paraId="1DE896C5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C2023">
        <w:rPr>
          <w:rFonts w:ascii="Times New Roman" w:hAnsi="Times New Roman" w:cs="Times New Roman"/>
          <w:sz w:val="24"/>
          <w:szCs w:val="24"/>
        </w:rPr>
        <w:t xml:space="preserve"> Neural parsing is the most suitable for modern real-world applications involving complex and ambiguous language.</w:t>
      </w:r>
    </w:p>
    <w:p w14:paraId="7EECB8FD" w14:textId="45D1472F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1AF4E" w14:textId="26F83991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</w:t>
      </w:r>
      <w:r w:rsidRPr="00FC2023">
        <w:rPr>
          <w:rFonts w:ascii="Times New Roman" w:hAnsi="Times New Roman" w:cs="Times New Roman"/>
          <w:b/>
          <w:bCs/>
          <w:sz w:val="32"/>
          <w:szCs w:val="32"/>
        </w:rPr>
        <w:t>4. Feature Structures vs Subcategorization Frames</w:t>
      </w:r>
    </w:p>
    <w:p w14:paraId="3C2F24AB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Scope of Items</w:t>
      </w:r>
    </w:p>
    <w:p w14:paraId="779E8C15" w14:textId="77777777" w:rsidR="00FC2023" w:rsidRPr="00FC2023" w:rsidRDefault="00FC2023" w:rsidP="00FC2023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Feature Structures represent grammatical properties such as number, person, tense, gender, case, and agreement.</w:t>
      </w:r>
    </w:p>
    <w:p w14:paraId="18710B46" w14:textId="77777777" w:rsidR="00FC2023" w:rsidRPr="00FC2023" w:rsidRDefault="00FC2023" w:rsidP="00FC2023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Subcategorization Frames describe the types and number of arguments that a verb requires.</w:t>
      </w:r>
    </w:p>
    <w:p w14:paraId="43CA49D5" w14:textId="77777777" w:rsidR="00FC2023" w:rsidRPr="00FC2023" w:rsidRDefault="00FC2023" w:rsidP="00FC2023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Feature structures mainly help maintain grammatical feature compatibility, while subcategorization frames focus on verb argument requirements.</w:t>
      </w:r>
    </w:p>
    <w:p w14:paraId="427F3C35" w14:textId="77777777" w:rsidR="00FC2023" w:rsidRPr="00FC2023" w:rsidRDefault="00FC2023" w:rsidP="00FC2023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Both are important for developing grammatically accurate NLP systems.</w:t>
      </w:r>
    </w:p>
    <w:p w14:paraId="26359034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Comparison Depth</w:t>
      </w:r>
    </w:p>
    <w:p w14:paraId="6FE9D149" w14:textId="77777777" w:rsidR="00FC2023" w:rsidRPr="00FC2023" w:rsidRDefault="00FC2023" w:rsidP="00FC2023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lastRenderedPageBreak/>
        <w:t>Feature structures can ensure that the subject and verb agree in features such as number and person.</w:t>
      </w:r>
    </w:p>
    <w:p w14:paraId="780ED8C6" w14:textId="77777777" w:rsidR="00FC2023" w:rsidRPr="00FC2023" w:rsidRDefault="00FC2023" w:rsidP="00FC2023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For example, “She eats” is correct, while “She eat” violates subject–verb agreement.</w:t>
      </w:r>
    </w:p>
    <w:p w14:paraId="6C9F1C7D" w14:textId="77777777" w:rsidR="00FC2023" w:rsidRPr="00FC2023" w:rsidRDefault="00FC2023" w:rsidP="00FC2023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Subcategorization frames specify whether a verb requires a direct object, indirect object, complement, or other argument.</w:t>
      </w:r>
    </w:p>
    <w:p w14:paraId="2F14CB4A" w14:textId="77777777" w:rsidR="00FC2023" w:rsidRPr="00FC2023" w:rsidRDefault="00FC2023" w:rsidP="00FC2023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For example, the verb “give” commonly requires a subject, an indirect object, and a direct object: “She gave him a book.”</w:t>
      </w:r>
    </w:p>
    <w:p w14:paraId="4BC7B4AB" w14:textId="77777777" w:rsidR="00FC2023" w:rsidRPr="00FC2023" w:rsidRDefault="00FC2023" w:rsidP="00FC2023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feature structures and subcategorization frames solve different but complementary grammatical problems.</w:t>
      </w:r>
    </w:p>
    <w:p w14:paraId="476AD558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Use of Evidence</w:t>
      </w:r>
    </w:p>
    <w:p w14:paraId="688766E9" w14:textId="77777777" w:rsidR="00FC2023" w:rsidRPr="00FC2023" w:rsidRDefault="00FC2023" w:rsidP="00FC2023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Sentence: “He play football.”</w:t>
      </w:r>
    </w:p>
    <w:p w14:paraId="2D83DF99" w14:textId="77777777" w:rsidR="00FC2023" w:rsidRPr="00FC2023" w:rsidRDefault="00FC2023" w:rsidP="00FC2023">
      <w:pPr>
        <w:widowControl w:val="0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 feature structure identifies a mismatch between singular subject “He” and the verb form “play.”</w:t>
      </w:r>
    </w:p>
    <w:p w14:paraId="3725BA16" w14:textId="77777777" w:rsidR="00FC2023" w:rsidRPr="00FC2023" w:rsidRDefault="00FC2023" w:rsidP="00FC2023">
      <w:pPr>
        <w:widowControl w:val="0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 correct form is “He plays football.”</w:t>
      </w:r>
    </w:p>
    <w:p w14:paraId="3D60BF1A" w14:textId="77777777" w:rsidR="00FC2023" w:rsidRPr="00FC2023" w:rsidRDefault="00FC2023" w:rsidP="00FC2023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Sentence: “She gave.”</w:t>
      </w:r>
    </w:p>
    <w:p w14:paraId="43900B82" w14:textId="77777777" w:rsidR="00FC2023" w:rsidRPr="00FC2023" w:rsidRDefault="00FC2023" w:rsidP="00FC2023">
      <w:pPr>
        <w:widowControl w:val="0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 subcategorization frame can identify that the verb “give” normally requires additional arguments.</w:t>
      </w:r>
    </w:p>
    <w:p w14:paraId="08164383" w14:textId="77777777" w:rsidR="00FC2023" w:rsidRPr="00FC2023" w:rsidRDefault="00FC2023" w:rsidP="00FC2023">
      <w:pPr>
        <w:widowControl w:val="0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“She gave him a book” satisfies the required argument structure.</w:t>
      </w:r>
    </w:p>
    <w:p w14:paraId="59289E6D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Critical Thinking</w:t>
      </w:r>
    </w:p>
    <w:p w14:paraId="0652B164" w14:textId="77777777" w:rsidR="00FC2023" w:rsidRPr="00FC2023" w:rsidRDefault="00FC2023" w:rsidP="00FC2023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Feature structures are stronger for enforcing subject–verb agreement and other grammatical feature constraints.</w:t>
      </w:r>
    </w:p>
    <w:p w14:paraId="2D6BEB1F" w14:textId="77777777" w:rsidR="00FC2023" w:rsidRPr="00FC2023" w:rsidRDefault="00FC2023" w:rsidP="00FC2023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Subcategorization frames are better for ensuring that verbs receive the correct number and type of arguments.</w:t>
      </w:r>
    </w:p>
    <w:p w14:paraId="2027DB08" w14:textId="77777777" w:rsidR="00FC2023" w:rsidRPr="00FC2023" w:rsidRDefault="00FC2023" w:rsidP="00FC2023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Since the system needs to handle both agreement and argument structure, using both approaches together would provide the strongest grammatical analysis.</w:t>
      </w:r>
    </w:p>
    <w:p w14:paraId="340A826C" w14:textId="77777777" w:rsidR="00FC2023" w:rsidRPr="00FC2023" w:rsidRDefault="00FC2023" w:rsidP="00FC2023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If one must be selected for overall grammatical constraint checking, feature structures provide broader support for agreement and feature compatibility, while subcategorization frames provide specialized support for verb argument structures.</w:t>
      </w:r>
    </w:p>
    <w:p w14:paraId="123A2BC6" w14:textId="77777777" w:rsidR="00FC2023" w:rsidRPr="00FC2023" w:rsidRDefault="00FC2023" w:rsidP="00FC2023">
      <w:pPr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a combined approach is ideal, with feature structures enforcing agreement and subcategorization frames enforcing verb argument requirements.</w:t>
      </w:r>
    </w:p>
    <w:p w14:paraId="5CAE09CB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Clarity of Presentation</w:t>
      </w:r>
    </w:p>
    <w:p w14:paraId="1BBA99CC" w14:textId="77777777" w:rsidR="00FC2023" w:rsidRPr="00FC2023" w:rsidRDefault="00FC2023" w:rsidP="00FC2023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Feature Structures → agreement and grammatical features.</w:t>
      </w:r>
    </w:p>
    <w:p w14:paraId="60AAF3E9" w14:textId="77777777" w:rsidR="00FC2023" w:rsidRPr="00FC2023" w:rsidRDefault="00FC2023" w:rsidP="00FC2023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Subcategorization Frames → verb argument requirements.</w:t>
      </w:r>
    </w:p>
    <w:p w14:paraId="195C1274" w14:textId="77777777" w:rsidR="00FC2023" w:rsidRPr="00FC2023" w:rsidRDefault="00FC2023" w:rsidP="00FC2023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Feature structures are particularly useful for subject–verb agreement.</w:t>
      </w:r>
    </w:p>
    <w:p w14:paraId="67AB48D3" w14:textId="77777777" w:rsidR="00FC2023" w:rsidRDefault="00FC2023" w:rsidP="00FC2023">
      <w:pPr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Subcategorization frames are essential for checking whether verbs have appropriate complements.</w:t>
      </w:r>
    </w:p>
    <w:p w14:paraId="40AC9511" w14:textId="434FCE54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C2023">
        <w:rPr>
          <w:rFonts w:ascii="Times New Roman" w:hAnsi="Times New Roman" w:cs="Times New Roman"/>
          <w:sz w:val="24"/>
          <w:szCs w:val="24"/>
        </w:rPr>
        <w:t xml:space="preserve"> Combining both provides the most accurate grammatical analysis.</w:t>
      </w:r>
    </w:p>
    <w:p w14:paraId="37DF7808" w14:textId="0C08B9EC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0C8FFE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2023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Transition-Based vs Graph-Based Dependency Parsing</w:t>
      </w:r>
    </w:p>
    <w:p w14:paraId="63FCC8E1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Scope of Items</w:t>
      </w:r>
    </w:p>
    <w:p w14:paraId="73B3561F" w14:textId="77777777" w:rsidR="00FC2023" w:rsidRPr="00FC2023" w:rsidRDefault="00FC2023" w:rsidP="00FC2023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Parsing constructs a dependency tree step-by-step using a sequence of parsing actions such as shift, reduce, and attach.</w:t>
      </w:r>
    </w:p>
    <w:p w14:paraId="41FBE32A" w14:textId="77777777" w:rsidR="00FC2023" w:rsidRPr="00FC2023" w:rsidRDefault="00FC2023" w:rsidP="00FC2023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Graph-Based Parsing treats parsing as a global optimization problem and selects the dependency tree with the highest overall score.</w:t>
      </w:r>
    </w:p>
    <w:p w14:paraId="77469E7E" w14:textId="77777777" w:rsidR="00FC2023" w:rsidRPr="00FC2023" w:rsidRDefault="00FC2023" w:rsidP="00FC2023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parsing focuses mainly on local decisions, while graph-based parsing considers global relationships.</w:t>
      </w:r>
    </w:p>
    <w:p w14:paraId="6B3B389D" w14:textId="77777777" w:rsidR="00FC2023" w:rsidRPr="00FC2023" w:rsidRDefault="00FC2023" w:rsidP="00FC2023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Both methods are widely used for dependency parsing.</w:t>
      </w:r>
    </w:p>
    <w:p w14:paraId="59F7CE27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Comparison Depth</w:t>
      </w:r>
    </w:p>
    <w:p w14:paraId="12AC9665" w14:textId="77777777" w:rsidR="00FC2023" w:rsidRPr="00FC2023" w:rsidRDefault="00FC2023" w:rsidP="00FC2023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parsers make one decision at a time and use the current parser state to determine the next action.</w:t>
      </w:r>
    </w:p>
    <w:p w14:paraId="02126D92" w14:textId="77777777" w:rsidR="00FC2023" w:rsidRPr="00FC2023" w:rsidRDefault="00FC2023" w:rsidP="00FC2023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Because decisions are made sequentially, transition-based parsing is generally fast and computationally efficient.</w:t>
      </w:r>
    </w:p>
    <w:p w14:paraId="18023B74" w14:textId="77777777" w:rsidR="00FC2023" w:rsidRPr="00FC2023" w:rsidRDefault="00FC2023" w:rsidP="00FC2023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Graph-based parsers consider many possible relationships between words and select the best complete dependency structure.</w:t>
      </w:r>
    </w:p>
    <w:p w14:paraId="28AF9A93" w14:textId="77777777" w:rsidR="00FC2023" w:rsidRPr="00FC2023" w:rsidRDefault="00FC2023" w:rsidP="00FC2023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This global approach can improve structural consistency but may require more computational resources.</w:t>
      </w:r>
    </w:p>
    <w:p w14:paraId="73C9C42E" w14:textId="77777777" w:rsidR="00FC2023" w:rsidRPr="00FC2023" w:rsidRDefault="00FC2023" w:rsidP="00FC2023">
      <w:pPr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methods are therefore often preferred when processing speed and scalability are important.</w:t>
      </w:r>
    </w:p>
    <w:p w14:paraId="1E77FD31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Use of Evidence</w:t>
      </w:r>
    </w:p>
    <w:p w14:paraId="7C390A9A" w14:textId="77777777" w:rsidR="00FC2023" w:rsidRPr="00FC2023" w:rsidRDefault="00FC2023" w:rsidP="00FC2023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Suppose a large NLP system must parse millions of sentences.</w:t>
      </w:r>
    </w:p>
    <w:p w14:paraId="3358B2ED" w14:textId="77777777" w:rsidR="00FC2023" w:rsidRPr="00FC2023" w:rsidRDefault="00FC2023" w:rsidP="00FC2023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 transition-based parser can process each sentence through a sequence of efficient actions, making it suitable for high-throughput processing.</w:t>
      </w:r>
    </w:p>
    <w:p w14:paraId="6CD50709" w14:textId="77777777" w:rsidR="00FC2023" w:rsidRPr="00FC2023" w:rsidRDefault="00FC2023" w:rsidP="00FC2023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A graph-based parser evaluates possible dependency connections and searches for the best overall tree.</w:t>
      </w:r>
    </w:p>
    <w:p w14:paraId="437BD569" w14:textId="77777777" w:rsidR="00FC2023" w:rsidRPr="00FC2023" w:rsidRDefault="00FC2023" w:rsidP="00FC2023">
      <w:pPr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Graph-based parsing may provide strong global decisions, but the additional computation can become expensive on very large datasets.</w:t>
      </w:r>
    </w:p>
    <w:p w14:paraId="00B701C7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Critical Thinking</w:t>
      </w:r>
    </w:p>
    <w:p w14:paraId="07CBE099" w14:textId="77777777" w:rsidR="00FC2023" w:rsidRPr="00FC2023" w:rsidRDefault="00FC2023" w:rsidP="00FC2023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Graph-based parsing is useful when global accuracy and complete structural consistency are more important than processing speed.</w:t>
      </w:r>
    </w:p>
    <w:p w14:paraId="337414FE" w14:textId="77777777" w:rsidR="00FC2023" w:rsidRPr="00FC2023" w:rsidRDefault="00FC2023" w:rsidP="00FC2023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parsing is more suitable when the system must process a large amount of data quickly.</w:t>
      </w:r>
    </w:p>
    <w:p w14:paraId="0756173A" w14:textId="77777777" w:rsidR="00FC2023" w:rsidRPr="00FC2023" w:rsidRDefault="00FC2023" w:rsidP="00FC2023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Modern transition-based systems can also use machine-learning models to improve local decisions while maintaining high speed.</w:t>
      </w:r>
    </w:p>
    <w:p w14:paraId="0CC5B7B8" w14:textId="77777777" w:rsidR="00FC2023" w:rsidRPr="00FC2023" w:rsidRDefault="00FC2023" w:rsidP="00FC2023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lastRenderedPageBreak/>
        <w:t>For large-scale applications, processing millions of sentences efficiently is a major requirement.</w:t>
      </w:r>
    </w:p>
    <w:p w14:paraId="1825CD0C" w14:textId="77777777" w:rsidR="00FC2023" w:rsidRPr="00FC2023" w:rsidRDefault="00FC2023" w:rsidP="00FC2023">
      <w:pPr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Therefore, transition-based dependency parsing is generally more suitable for large-scale NLP systems because of its speed, scalability, and efficient decision-making.</w:t>
      </w:r>
    </w:p>
    <w:p w14:paraId="7D381438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Clarity of Presentation</w:t>
      </w:r>
    </w:p>
    <w:p w14:paraId="6B6C9C25" w14:textId="77777777" w:rsidR="00FC2023" w:rsidRPr="00FC2023" w:rsidRDefault="00FC2023" w:rsidP="00FC2023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→ local decisions, sequential processing, faster execution.</w:t>
      </w:r>
    </w:p>
    <w:p w14:paraId="40AF19F9" w14:textId="77777777" w:rsidR="00FC2023" w:rsidRPr="00FC2023" w:rsidRDefault="00FC2023" w:rsidP="00FC2023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Graph-Based → global decisions, complete tree optimization, higher computational cost.</w:t>
      </w:r>
    </w:p>
    <w:p w14:paraId="188439E7" w14:textId="77777777" w:rsidR="00FC2023" w:rsidRPr="00FC2023" w:rsidRDefault="00FC2023" w:rsidP="00FC2023">
      <w:pPr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sz w:val="24"/>
          <w:szCs w:val="24"/>
        </w:rPr>
        <w:t>Transition-based parsing is preferred when scalability and speed are critical.</w:t>
      </w:r>
    </w:p>
    <w:p w14:paraId="23AE2198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02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C2023">
        <w:rPr>
          <w:rFonts w:ascii="Times New Roman" w:hAnsi="Times New Roman" w:cs="Times New Roman"/>
          <w:sz w:val="24"/>
          <w:szCs w:val="24"/>
        </w:rPr>
        <w:t xml:space="preserve"> Transition-based parsing is the better choice for fast and large-scale dependency parsing.</w:t>
      </w:r>
    </w:p>
    <w:p w14:paraId="3DBF62F7" w14:textId="77777777" w:rsidR="00FC2023" w:rsidRPr="00FC2023" w:rsidRDefault="00FC2023" w:rsidP="00FC20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C2023" w:rsidRPr="00FC2023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57913D-1778-422C-A1F8-8A33CFD830B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87ED8D-FCEA-43B3-A32E-1EC97A52701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A2325F-5147-4EB0-A0EC-18A5E614A7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CEF"/>
    <w:multiLevelType w:val="multilevel"/>
    <w:tmpl w:val="4BC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79A"/>
    <w:multiLevelType w:val="multilevel"/>
    <w:tmpl w:val="293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16C1F"/>
    <w:multiLevelType w:val="multilevel"/>
    <w:tmpl w:val="3F9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47F5A"/>
    <w:multiLevelType w:val="multilevel"/>
    <w:tmpl w:val="D89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B1EB8"/>
    <w:multiLevelType w:val="multilevel"/>
    <w:tmpl w:val="702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90303"/>
    <w:multiLevelType w:val="multilevel"/>
    <w:tmpl w:val="6B0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C3A9B"/>
    <w:multiLevelType w:val="multilevel"/>
    <w:tmpl w:val="317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EA6481"/>
    <w:multiLevelType w:val="multilevel"/>
    <w:tmpl w:val="E8E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42D31"/>
    <w:multiLevelType w:val="multilevel"/>
    <w:tmpl w:val="EDF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12469"/>
    <w:multiLevelType w:val="multilevel"/>
    <w:tmpl w:val="0E1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13241"/>
    <w:multiLevelType w:val="multilevel"/>
    <w:tmpl w:val="2AE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B3B46"/>
    <w:multiLevelType w:val="multilevel"/>
    <w:tmpl w:val="4C1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F065A"/>
    <w:multiLevelType w:val="multilevel"/>
    <w:tmpl w:val="A2B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66584"/>
    <w:multiLevelType w:val="multilevel"/>
    <w:tmpl w:val="965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66722"/>
    <w:multiLevelType w:val="multilevel"/>
    <w:tmpl w:val="C4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64BC5"/>
    <w:multiLevelType w:val="multilevel"/>
    <w:tmpl w:val="115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F6D8D"/>
    <w:multiLevelType w:val="multilevel"/>
    <w:tmpl w:val="F83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3" w15:restartNumberingAfterBreak="0">
    <w:nsid w:val="50AE6128"/>
    <w:multiLevelType w:val="multilevel"/>
    <w:tmpl w:val="041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D45E51"/>
    <w:multiLevelType w:val="multilevel"/>
    <w:tmpl w:val="065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B7435"/>
    <w:multiLevelType w:val="multilevel"/>
    <w:tmpl w:val="AD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35B14"/>
    <w:multiLevelType w:val="multilevel"/>
    <w:tmpl w:val="D1B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C5C41"/>
    <w:multiLevelType w:val="multilevel"/>
    <w:tmpl w:val="E1E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D40463"/>
    <w:multiLevelType w:val="multilevel"/>
    <w:tmpl w:val="018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0023A"/>
    <w:multiLevelType w:val="multilevel"/>
    <w:tmpl w:val="3A3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01883"/>
    <w:multiLevelType w:val="multilevel"/>
    <w:tmpl w:val="FD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4405">
    <w:abstractNumId w:val="32"/>
  </w:num>
  <w:num w:numId="2" w16cid:durableId="1573813962">
    <w:abstractNumId w:val="21"/>
  </w:num>
  <w:num w:numId="3" w16cid:durableId="450787983">
    <w:abstractNumId w:val="13"/>
  </w:num>
  <w:num w:numId="4" w16cid:durableId="2089569709">
    <w:abstractNumId w:val="40"/>
  </w:num>
  <w:num w:numId="5" w16cid:durableId="2008552088">
    <w:abstractNumId w:val="20"/>
  </w:num>
  <w:num w:numId="6" w16cid:durableId="693730675">
    <w:abstractNumId w:val="43"/>
  </w:num>
  <w:num w:numId="7" w16cid:durableId="1006714530">
    <w:abstractNumId w:val="35"/>
  </w:num>
  <w:num w:numId="8" w16cid:durableId="1264655868">
    <w:abstractNumId w:val="34"/>
  </w:num>
  <w:num w:numId="9" w16cid:durableId="258877250">
    <w:abstractNumId w:val="8"/>
  </w:num>
  <w:num w:numId="10" w16cid:durableId="320935076">
    <w:abstractNumId w:val="18"/>
  </w:num>
  <w:num w:numId="11" w16cid:durableId="1287809252">
    <w:abstractNumId w:val="17"/>
  </w:num>
  <w:num w:numId="12" w16cid:durableId="556546794">
    <w:abstractNumId w:val="44"/>
  </w:num>
  <w:num w:numId="13" w16cid:durableId="1639453270">
    <w:abstractNumId w:val="5"/>
  </w:num>
  <w:num w:numId="14" w16cid:durableId="153449151">
    <w:abstractNumId w:val="9"/>
  </w:num>
  <w:num w:numId="15" w16cid:durableId="1250235630">
    <w:abstractNumId w:val="23"/>
  </w:num>
  <w:num w:numId="16" w16cid:durableId="1169295799">
    <w:abstractNumId w:val="6"/>
  </w:num>
  <w:num w:numId="17" w16cid:durableId="24453671">
    <w:abstractNumId w:val="39"/>
  </w:num>
  <w:num w:numId="18" w16cid:durableId="1285384257">
    <w:abstractNumId w:val="3"/>
  </w:num>
  <w:num w:numId="19" w16cid:durableId="220023541">
    <w:abstractNumId w:val="15"/>
  </w:num>
  <w:num w:numId="20" w16cid:durableId="1783959387">
    <w:abstractNumId w:val="0"/>
  </w:num>
  <w:num w:numId="21" w16cid:durableId="1828587765">
    <w:abstractNumId w:val="31"/>
  </w:num>
  <w:num w:numId="22" w16cid:durableId="244920684">
    <w:abstractNumId w:val="36"/>
  </w:num>
  <w:num w:numId="23" w16cid:durableId="449590776">
    <w:abstractNumId w:val="14"/>
  </w:num>
  <w:num w:numId="24" w16cid:durableId="465389353">
    <w:abstractNumId w:val="38"/>
  </w:num>
  <w:num w:numId="25" w16cid:durableId="1033309221">
    <w:abstractNumId w:val="22"/>
  </w:num>
  <w:num w:numId="26" w16cid:durableId="711999394">
    <w:abstractNumId w:val="7"/>
  </w:num>
  <w:num w:numId="27" w16cid:durableId="2047169909">
    <w:abstractNumId w:val="45"/>
  </w:num>
  <w:num w:numId="28" w16cid:durableId="1981181963">
    <w:abstractNumId w:val="24"/>
  </w:num>
  <w:num w:numId="29" w16cid:durableId="883522857">
    <w:abstractNumId w:val="12"/>
  </w:num>
  <w:num w:numId="30" w16cid:durableId="1067336155">
    <w:abstractNumId w:val="41"/>
  </w:num>
  <w:num w:numId="31" w16cid:durableId="1186947653">
    <w:abstractNumId w:val="16"/>
  </w:num>
  <w:num w:numId="32" w16cid:durableId="2139760190">
    <w:abstractNumId w:val="30"/>
  </w:num>
  <w:num w:numId="33" w16cid:durableId="2009400686">
    <w:abstractNumId w:val="26"/>
  </w:num>
  <w:num w:numId="34" w16cid:durableId="728266469">
    <w:abstractNumId w:val="42"/>
  </w:num>
  <w:num w:numId="35" w16cid:durableId="2039115685">
    <w:abstractNumId w:val="2"/>
  </w:num>
  <w:num w:numId="36" w16cid:durableId="1718360923">
    <w:abstractNumId w:val="37"/>
  </w:num>
  <w:num w:numId="37" w16cid:durableId="687952085">
    <w:abstractNumId w:val="11"/>
  </w:num>
  <w:num w:numId="38" w16cid:durableId="1935702567">
    <w:abstractNumId w:val="29"/>
  </w:num>
  <w:num w:numId="39" w16cid:durableId="516358738">
    <w:abstractNumId w:val="10"/>
  </w:num>
  <w:num w:numId="40" w16cid:durableId="302463277">
    <w:abstractNumId w:val="19"/>
  </w:num>
  <w:num w:numId="41" w16cid:durableId="1060128804">
    <w:abstractNumId w:val="27"/>
  </w:num>
  <w:num w:numId="42" w16cid:durableId="1225677308">
    <w:abstractNumId w:val="25"/>
  </w:num>
  <w:num w:numId="43" w16cid:durableId="1558659492">
    <w:abstractNumId w:val="33"/>
  </w:num>
  <w:num w:numId="44" w16cid:durableId="1529874555">
    <w:abstractNumId w:val="46"/>
  </w:num>
  <w:num w:numId="45" w16cid:durableId="1646202833">
    <w:abstractNumId w:val="1"/>
  </w:num>
  <w:num w:numId="46" w16cid:durableId="1074274928">
    <w:abstractNumId w:val="47"/>
  </w:num>
  <w:num w:numId="47" w16cid:durableId="1337031618">
    <w:abstractNumId w:val="28"/>
  </w:num>
  <w:num w:numId="48" w16cid:durableId="1233156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10AA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849FA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0DD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69BC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4695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56840"/>
    <w:rsid w:val="00B853F3"/>
    <w:rsid w:val="00BD6E11"/>
    <w:rsid w:val="00C04821"/>
    <w:rsid w:val="00C12C32"/>
    <w:rsid w:val="00C372A8"/>
    <w:rsid w:val="00C411DA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C38FD"/>
    <w:rsid w:val="00DF3F9A"/>
    <w:rsid w:val="00DF6F4C"/>
    <w:rsid w:val="00E046DF"/>
    <w:rsid w:val="00E158B3"/>
    <w:rsid w:val="00E2487D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D6B43"/>
    <w:rsid w:val="00EE00FA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2023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2026-08-29T04:51:00Z</dcterms:created>
  <dcterms:modified xsi:type="dcterms:W3CDTF">2026-08-29T04:51:00Z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