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0361" w14:textId="1314B693" w:rsidR="009A4E8B" w:rsidRPr="004B23D0" w:rsidRDefault="004B23D0" w:rsidP="004B23D0">
      <w:pPr>
        <w:jc w:val="center"/>
        <w:rPr>
          <w:rFonts w:ascii="Times New Roman" w:hAnsi="Times New Roman" w:cs="Times New Roman"/>
          <w:sz w:val="32"/>
          <w:szCs w:val="32"/>
        </w:rPr>
      </w:pPr>
      <w:r w:rsidRPr="004B23D0">
        <w:rPr>
          <w:rFonts w:ascii="Times New Roman" w:hAnsi="Times New Roman" w:cs="Times New Roman"/>
          <w:sz w:val="32"/>
          <w:szCs w:val="32"/>
        </w:rPr>
        <w:t>New York State Salary Analysis</w:t>
      </w:r>
    </w:p>
    <w:p w14:paraId="52263E33" w14:textId="1E56830E" w:rsidR="004B23D0" w:rsidRDefault="004B23D0" w:rsidP="004B23D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EE6847" w14:textId="1BB3AE13" w:rsidR="004B23D0" w:rsidRDefault="004B23D0" w:rsidP="004B23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obtained by </w:t>
      </w:r>
      <w:hyperlink r:id="rId5" w:history="1">
        <w:r w:rsidRPr="0059513C">
          <w:rPr>
            <w:rStyle w:val="Hyperlink"/>
            <w:rFonts w:ascii="Times New Roman" w:hAnsi="Times New Roman" w:cs="Times New Roman"/>
            <w:sz w:val="24"/>
            <w:szCs w:val="24"/>
          </w:rPr>
          <w:t>https://www.superdatascience.com/pages/tableau</w:t>
        </w:r>
        <w:r w:rsidRPr="0059513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B23D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i.e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csv file.</w:t>
      </w:r>
    </w:p>
    <w:p w14:paraId="06D5EF36" w14:textId="780E3684" w:rsidR="004B23D0" w:rsidRPr="004B23D0" w:rsidRDefault="004B23D0" w:rsidP="004B23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loaded into to the tableau to analyze the data and to find the requirements.</w:t>
      </w:r>
    </w:p>
    <w:p w14:paraId="42A87238" w14:textId="18AE9601" w:rsidR="004B23D0" w:rsidRPr="004B23D0" w:rsidRDefault="004B23D0" w:rsidP="004B23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visualize the following requirements</w:t>
      </w:r>
      <w:r w:rsidRPr="004B23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45D435" w14:textId="77777777" w:rsidR="00AB3075" w:rsidRPr="004B23D0" w:rsidRDefault="004B23D0" w:rsidP="00AB3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3D0">
        <w:rPr>
          <w:rFonts w:ascii="Times New Roman" w:hAnsi="Times New Roman" w:cs="Times New Roman"/>
          <w:sz w:val="24"/>
          <w:szCs w:val="24"/>
        </w:rPr>
        <w:t xml:space="preserve">Average Annual Salary by County displayed on a </w:t>
      </w:r>
      <w:r w:rsidRPr="004B23D0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B3075">
        <w:rPr>
          <w:rFonts w:ascii="Times New Roman" w:hAnsi="Times New Roman" w:cs="Times New Roman"/>
          <w:sz w:val="24"/>
          <w:szCs w:val="24"/>
        </w:rPr>
        <w:t>This is visualized by using map by considering County in detail and average annual Salary in colors.</w:t>
      </w:r>
    </w:p>
    <w:p w14:paraId="5BA27B95" w14:textId="06031199" w:rsidR="004B23D0" w:rsidRPr="00AB3075" w:rsidRDefault="004B23D0" w:rsidP="00AB3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3D0">
        <w:rPr>
          <w:rFonts w:ascii="Times New Roman" w:hAnsi="Times New Roman" w:cs="Times New Roman"/>
          <w:sz w:val="24"/>
          <w:szCs w:val="24"/>
        </w:rPr>
        <w:t>Top 5 highest earning industries by County</w:t>
      </w:r>
      <w:r w:rsidR="00CC6A89">
        <w:rPr>
          <w:rFonts w:ascii="Times New Roman" w:hAnsi="Times New Roman" w:cs="Times New Roman"/>
          <w:sz w:val="24"/>
          <w:szCs w:val="24"/>
        </w:rPr>
        <w:t xml:space="preserve"> – </w:t>
      </w:r>
      <w:r w:rsidR="00AB3075">
        <w:rPr>
          <w:rFonts w:ascii="Times New Roman" w:hAnsi="Times New Roman" w:cs="Times New Roman"/>
          <w:sz w:val="24"/>
          <w:szCs w:val="24"/>
        </w:rPr>
        <w:t xml:space="preserve">A Bar graph is used to represent the average annual Salary of </w:t>
      </w:r>
      <w:r w:rsidR="00AB3075">
        <w:rPr>
          <w:rFonts w:ascii="Times New Roman" w:hAnsi="Times New Roman" w:cs="Times New Roman"/>
          <w:sz w:val="24"/>
          <w:szCs w:val="24"/>
        </w:rPr>
        <w:t xml:space="preserve">each industry and by combining both map visualization and bar the </w:t>
      </w:r>
      <w:r w:rsidR="00AB3075" w:rsidRPr="004B23D0">
        <w:rPr>
          <w:rFonts w:ascii="Times New Roman" w:hAnsi="Times New Roman" w:cs="Times New Roman"/>
          <w:sz w:val="24"/>
          <w:szCs w:val="24"/>
        </w:rPr>
        <w:t>Top 5 highest earning industries by County</w:t>
      </w:r>
      <w:r w:rsidR="00AB3075">
        <w:rPr>
          <w:rFonts w:ascii="Times New Roman" w:hAnsi="Times New Roman" w:cs="Times New Roman"/>
          <w:sz w:val="24"/>
          <w:szCs w:val="24"/>
        </w:rPr>
        <w:t xml:space="preserve"> can be obtained.</w:t>
      </w:r>
    </w:p>
    <w:p w14:paraId="31E1C7D3" w14:textId="2CBE5D97" w:rsidR="00AB3075" w:rsidRPr="004B23D0" w:rsidRDefault="004B23D0" w:rsidP="00AB3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3D0">
        <w:rPr>
          <w:rFonts w:ascii="Times New Roman" w:hAnsi="Times New Roman" w:cs="Times New Roman"/>
          <w:sz w:val="24"/>
          <w:szCs w:val="24"/>
        </w:rPr>
        <w:t>Time series analysis of average annual salary by County</w:t>
      </w:r>
      <w:r w:rsidR="00AB3075">
        <w:rPr>
          <w:rFonts w:ascii="Times New Roman" w:hAnsi="Times New Roman" w:cs="Times New Roman"/>
          <w:sz w:val="24"/>
          <w:szCs w:val="24"/>
        </w:rPr>
        <w:t xml:space="preserve"> –</w:t>
      </w:r>
      <w:r w:rsidR="00AB3075">
        <w:rPr>
          <w:rFonts w:ascii="Times New Roman" w:hAnsi="Times New Roman" w:cs="Times New Roman"/>
          <w:sz w:val="24"/>
          <w:szCs w:val="24"/>
        </w:rPr>
        <w:t xml:space="preserve">The average annual salary is visualized by taking year on columns and average annual Salary by using Step Line Chart </w:t>
      </w:r>
    </w:p>
    <w:p w14:paraId="7CCABC43" w14:textId="3F112355" w:rsidR="004B23D0" w:rsidRPr="00AB3075" w:rsidRDefault="004B23D0" w:rsidP="00AB30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B23D0" w:rsidRPr="00AB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41"/>
    <w:multiLevelType w:val="hybridMultilevel"/>
    <w:tmpl w:val="3AC6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D0"/>
    <w:rsid w:val="004B23D0"/>
    <w:rsid w:val="009E1E43"/>
    <w:rsid w:val="00AB3075"/>
    <w:rsid w:val="00CC6A89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F139"/>
  <w15:chartTrackingRefBased/>
  <w15:docId w15:val="{9E7892A9-9BF9-451B-A28A-2E59CA93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perdatascience.com/pages/tableau%20i.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Chennamaneni, Nikitha</dc:creator>
  <cp:keywords/>
  <dc:description/>
  <cp:lastModifiedBy>Chennamaneni, Nikitha</cp:lastModifiedBy>
  <cp:revision>1</cp:revision>
  <dcterms:created xsi:type="dcterms:W3CDTF">2021-05-15T01:54:00Z</dcterms:created>
  <dcterms:modified xsi:type="dcterms:W3CDTF">2021-05-15T07:01:00Z</dcterms:modified>
</cp:coreProperties>
</file>