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6B" w:rsidRDefault="00B3333B">
      <w:r>
        <w:t>This is group service.</w:t>
      </w:r>
      <w:bookmarkStart w:id="0" w:name="_GoBack"/>
      <w:bookmarkEnd w:id="0"/>
    </w:p>
    <w:sectPr w:rsidR="004D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3B"/>
    <w:rsid w:val="004D506B"/>
    <w:rsid w:val="00B3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7A24"/>
  <w15:chartTrackingRefBased/>
  <w15:docId w15:val="{277876A0-9475-4565-B09A-D175C90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Publicis Groupe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 N</dc:creator>
  <cp:keywords/>
  <dc:description/>
  <cp:lastModifiedBy>Anjana M N</cp:lastModifiedBy>
  <cp:revision>1</cp:revision>
  <dcterms:created xsi:type="dcterms:W3CDTF">2020-03-23T03:46:00Z</dcterms:created>
  <dcterms:modified xsi:type="dcterms:W3CDTF">2020-03-23T03:46:00Z</dcterms:modified>
</cp:coreProperties>
</file>