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A43B5D" w14:textId="77777777" w:rsidR="00853BE5" w:rsidRDefault="002442DA">
      <w:pPr>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РФ</w:t>
      </w:r>
    </w:p>
    <w:p w14:paraId="1C86170F" w14:textId="77777777" w:rsidR="00853BE5" w:rsidRDefault="002442DA">
      <w:pPr>
        <w:jc w:val="center"/>
        <w:rPr>
          <w:rFonts w:ascii="Times New Roman" w:hAnsi="Times New Roman" w:cs="Times New Roman"/>
          <w:sz w:val="28"/>
          <w:szCs w:val="28"/>
        </w:rPr>
      </w:pPr>
      <w:r>
        <w:rPr>
          <w:rFonts w:ascii="Times New Roman" w:hAnsi="Times New Roman" w:cs="Times New Roman"/>
          <w:sz w:val="28"/>
          <w:szCs w:val="28"/>
        </w:rPr>
        <w:t>Пензенский Государственный Университет</w:t>
      </w:r>
    </w:p>
    <w:p w14:paraId="5F2F5DBC" w14:textId="77777777" w:rsidR="00853BE5" w:rsidRDefault="002442DA">
      <w:pPr>
        <w:jc w:val="center"/>
        <w:rPr>
          <w:rFonts w:ascii="Times New Roman" w:hAnsi="Times New Roman" w:cs="Times New Roman"/>
          <w:sz w:val="28"/>
          <w:szCs w:val="28"/>
        </w:rPr>
      </w:pPr>
      <w:r>
        <w:rPr>
          <w:rFonts w:ascii="Times New Roman" w:hAnsi="Times New Roman" w:cs="Times New Roman"/>
          <w:sz w:val="28"/>
          <w:szCs w:val="28"/>
        </w:rPr>
        <w:t>Многопрофильный колледж</w:t>
      </w:r>
    </w:p>
    <w:p w14:paraId="372BD37C" w14:textId="77777777" w:rsidR="00853BE5" w:rsidRDefault="00853BE5">
      <w:pPr>
        <w:jc w:val="center"/>
        <w:rPr>
          <w:rFonts w:ascii="Times New Roman" w:hAnsi="Times New Roman" w:cs="Times New Roman"/>
          <w:sz w:val="28"/>
          <w:szCs w:val="28"/>
        </w:rPr>
      </w:pPr>
    </w:p>
    <w:p w14:paraId="275CFBE3" w14:textId="77777777" w:rsidR="00853BE5" w:rsidRDefault="00853BE5">
      <w:pPr>
        <w:jc w:val="center"/>
        <w:rPr>
          <w:rFonts w:ascii="Times New Roman" w:hAnsi="Times New Roman" w:cs="Times New Roman"/>
          <w:sz w:val="28"/>
          <w:szCs w:val="28"/>
        </w:rPr>
      </w:pPr>
    </w:p>
    <w:p w14:paraId="35380404" w14:textId="77777777" w:rsidR="00853BE5" w:rsidRDefault="00853BE5">
      <w:pPr>
        <w:jc w:val="center"/>
        <w:rPr>
          <w:rFonts w:ascii="Times New Roman" w:hAnsi="Times New Roman" w:cs="Times New Roman"/>
          <w:sz w:val="28"/>
          <w:szCs w:val="28"/>
        </w:rPr>
      </w:pPr>
    </w:p>
    <w:p w14:paraId="40FECB0B" w14:textId="77777777" w:rsidR="00853BE5" w:rsidRDefault="00853BE5">
      <w:pPr>
        <w:jc w:val="center"/>
        <w:rPr>
          <w:rFonts w:ascii="Times New Roman" w:hAnsi="Times New Roman" w:cs="Times New Roman"/>
          <w:sz w:val="28"/>
          <w:szCs w:val="28"/>
        </w:rPr>
      </w:pPr>
    </w:p>
    <w:p w14:paraId="09C04AAD" w14:textId="77777777" w:rsidR="00853BE5" w:rsidRDefault="00853BE5">
      <w:pPr>
        <w:jc w:val="center"/>
        <w:rPr>
          <w:rFonts w:ascii="Times New Roman" w:hAnsi="Times New Roman" w:cs="Times New Roman"/>
          <w:sz w:val="28"/>
          <w:szCs w:val="28"/>
        </w:rPr>
      </w:pPr>
    </w:p>
    <w:p w14:paraId="30FD94FB" w14:textId="77777777" w:rsidR="00853BE5" w:rsidRDefault="00853BE5">
      <w:pPr>
        <w:jc w:val="center"/>
        <w:rPr>
          <w:rFonts w:ascii="Times New Roman" w:hAnsi="Times New Roman" w:cs="Times New Roman"/>
          <w:sz w:val="28"/>
          <w:szCs w:val="28"/>
        </w:rPr>
      </w:pPr>
    </w:p>
    <w:p w14:paraId="0B493BA0" w14:textId="77777777" w:rsidR="00853BE5" w:rsidRDefault="00853BE5">
      <w:pPr>
        <w:jc w:val="center"/>
        <w:rPr>
          <w:rFonts w:ascii="Times New Roman" w:hAnsi="Times New Roman" w:cs="Times New Roman"/>
          <w:sz w:val="28"/>
          <w:szCs w:val="28"/>
        </w:rPr>
      </w:pPr>
    </w:p>
    <w:p w14:paraId="138125D2" w14:textId="77777777" w:rsidR="00853BE5" w:rsidRDefault="00853BE5">
      <w:pPr>
        <w:jc w:val="center"/>
        <w:rPr>
          <w:rFonts w:ascii="Times New Roman" w:hAnsi="Times New Roman" w:cs="Times New Roman"/>
          <w:sz w:val="28"/>
          <w:szCs w:val="28"/>
        </w:rPr>
      </w:pPr>
    </w:p>
    <w:p w14:paraId="5C94A1B5" w14:textId="77777777" w:rsidR="00853BE5" w:rsidRDefault="00853BE5">
      <w:pPr>
        <w:jc w:val="center"/>
        <w:rPr>
          <w:rFonts w:ascii="Times New Roman" w:hAnsi="Times New Roman" w:cs="Times New Roman"/>
          <w:sz w:val="28"/>
          <w:szCs w:val="28"/>
        </w:rPr>
      </w:pPr>
    </w:p>
    <w:p w14:paraId="4D0C9457" w14:textId="77777777" w:rsidR="00853BE5" w:rsidRDefault="002442DA">
      <w:pPr>
        <w:jc w:val="center"/>
        <w:rPr>
          <w:rFonts w:ascii="Times New Roman" w:hAnsi="Times New Roman" w:cs="Times New Roman"/>
          <w:sz w:val="28"/>
          <w:szCs w:val="28"/>
        </w:rPr>
      </w:pPr>
      <w:r>
        <w:rPr>
          <w:rFonts w:ascii="Times New Roman" w:hAnsi="Times New Roman" w:cs="Times New Roman"/>
          <w:sz w:val="28"/>
          <w:szCs w:val="28"/>
        </w:rPr>
        <w:t>Отчет</w:t>
      </w:r>
    </w:p>
    <w:p w14:paraId="76A3A38C" w14:textId="5ABFC95E" w:rsidR="00853BE5" w:rsidRDefault="008171E5">
      <w:pPr>
        <w:jc w:val="center"/>
        <w:rPr>
          <w:rFonts w:ascii="Times New Roman" w:hAnsi="Times New Roman" w:cs="Times New Roman"/>
          <w:sz w:val="28"/>
          <w:szCs w:val="28"/>
        </w:rPr>
      </w:pPr>
      <w:r>
        <w:rPr>
          <w:rFonts w:ascii="Times New Roman" w:hAnsi="Times New Roman" w:cs="Times New Roman"/>
          <w:sz w:val="28"/>
          <w:szCs w:val="28"/>
        </w:rPr>
        <w:t xml:space="preserve">Лабораторная работа </w:t>
      </w:r>
      <w:r w:rsidR="002442DA">
        <w:rPr>
          <w:rFonts w:ascii="Times New Roman" w:hAnsi="Times New Roman" w:cs="Times New Roman"/>
          <w:sz w:val="28"/>
          <w:szCs w:val="28"/>
        </w:rPr>
        <w:t>№</w:t>
      </w:r>
      <w:r w:rsidR="00F26BBB">
        <w:rPr>
          <w:rFonts w:ascii="Times New Roman" w:hAnsi="Times New Roman" w:cs="Times New Roman"/>
          <w:sz w:val="28"/>
          <w:szCs w:val="28"/>
        </w:rPr>
        <w:t>3</w:t>
      </w:r>
    </w:p>
    <w:p w14:paraId="7EC618CF" w14:textId="77777777" w:rsidR="00853BE5" w:rsidRDefault="002442DA">
      <w:pPr>
        <w:jc w:val="center"/>
        <w:rPr>
          <w:rFonts w:ascii="Times New Roman" w:hAnsi="Times New Roman" w:cs="Times New Roman"/>
          <w:sz w:val="28"/>
          <w:szCs w:val="28"/>
        </w:rPr>
      </w:pPr>
      <w:r>
        <w:rPr>
          <w:rFonts w:ascii="Times New Roman" w:hAnsi="Times New Roman" w:cs="Times New Roman"/>
          <w:sz w:val="28"/>
          <w:szCs w:val="28"/>
        </w:rPr>
        <w:t>по МДК 02.01 «Технология разработки программного обеспечения»</w:t>
      </w:r>
    </w:p>
    <w:p w14:paraId="10B2AD38" w14:textId="77777777" w:rsidR="00853BE5" w:rsidRDefault="00853BE5">
      <w:pPr>
        <w:jc w:val="center"/>
        <w:rPr>
          <w:rFonts w:ascii="Times New Roman" w:hAnsi="Times New Roman" w:cs="Times New Roman"/>
          <w:sz w:val="28"/>
          <w:szCs w:val="28"/>
        </w:rPr>
      </w:pPr>
    </w:p>
    <w:p w14:paraId="31AC061A" w14:textId="77777777" w:rsidR="00853BE5" w:rsidRDefault="00853BE5">
      <w:pPr>
        <w:jc w:val="center"/>
        <w:rPr>
          <w:rFonts w:ascii="Times New Roman" w:hAnsi="Times New Roman" w:cs="Times New Roman"/>
          <w:sz w:val="28"/>
          <w:szCs w:val="28"/>
        </w:rPr>
      </w:pPr>
    </w:p>
    <w:p w14:paraId="2F72D53C" w14:textId="77777777" w:rsidR="00853BE5" w:rsidRDefault="00853BE5">
      <w:pPr>
        <w:jc w:val="center"/>
        <w:rPr>
          <w:rFonts w:ascii="Times New Roman" w:hAnsi="Times New Roman" w:cs="Times New Roman"/>
          <w:sz w:val="28"/>
          <w:szCs w:val="28"/>
        </w:rPr>
      </w:pPr>
    </w:p>
    <w:p w14:paraId="636B24B4" w14:textId="77777777" w:rsidR="00853BE5" w:rsidRDefault="00853BE5">
      <w:pPr>
        <w:jc w:val="center"/>
        <w:rPr>
          <w:rFonts w:ascii="Times New Roman" w:hAnsi="Times New Roman" w:cs="Times New Roman"/>
          <w:sz w:val="28"/>
          <w:szCs w:val="28"/>
        </w:rPr>
      </w:pPr>
    </w:p>
    <w:p w14:paraId="206BF94A" w14:textId="77777777" w:rsidR="00853BE5" w:rsidRDefault="00853BE5">
      <w:pPr>
        <w:jc w:val="center"/>
        <w:rPr>
          <w:rFonts w:ascii="Times New Roman" w:hAnsi="Times New Roman" w:cs="Times New Roman"/>
          <w:sz w:val="28"/>
          <w:szCs w:val="28"/>
        </w:rPr>
      </w:pPr>
    </w:p>
    <w:p w14:paraId="694754F0" w14:textId="77777777" w:rsidR="00853BE5" w:rsidRDefault="00853BE5">
      <w:pPr>
        <w:jc w:val="center"/>
        <w:rPr>
          <w:rFonts w:ascii="Times New Roman" w:hAnsi="Times New Roman" w:cs="Times New Roman"/>
          <w:sz w:val="28"/>
          <w:szCs w:val="28"/>
        </w:rPr>
      </w:pPr>
    </w:p>
    <w:p w14:paraId="709258D8" w14:textId="77777777" w:rsidR="00853BE5" w:rsidRDefault="00853BE5">
      <w:pPr>
        <w:jc w:val="center"/>
        <w:rPr>
          <w:rFonts w:ascii="Times New Roman" w:hAnsi="Times New Roman" w:cs="Times New Roman"/>
          <w:sz w:val="28"/>
          <w:szCs w:val="28"/>
        </w:rPr>
      </w:pPr>
    </w:p>
    <w:p w14:paraId="3967589F" w14:textId="6F51269F" w:rsidR="00853BE5" w:rsidRDefault="002442DA">
      <w:pPr>
        <w:jc w:val="right"/>
        <w:rPr>
          <w:rFonts w:ascii="Times New Roman" w:hAnsi="Times New Roman" w:cs="Times New Roman"/>
          <w:sz w:val="28"/>
          <w:szCs w:val="28"/>
        </w:rPr>
      </w:pPr>
      <w:r>
        <w:rPr>
          <w:rFonts w:ascii="Times New Roman" w:hAnsi="Times New Roman" w:cs="Times New Roman"/>
          <w:sz w:val="28"/>
          <w:szCs w:val="28"/>
        </w:rPr>
        <w:t>Выполнил студент группы 24КИС01</w:t>
      </w:r>
    </w:p>
    <w:p w14:paraId="4CBF92DE" w14:textId="2DFCB89D" w:rsidR="00853BE5" w:rsidRDefault="00F26BBB">
      <w:pPr>
        <w:jc w:val="right"/>
        <w:rPr>
          <w:rFonts w:ascii="Times New Roman" w:hAnsi="Times New Roman" w:cs="Times New Roman"/>
          <w:sz w:val="28"/>
          <w:szCs w:val="28"/>
        </w:rPr>
      </w:pPr>
      <w:r>
        <w:rPr>
          <w:rFonts w:ascii="Times New Roman" w:hAnsi="Times New Roman" w:cs="Times New Roman"/>
          <w:sz w:val="28"/>
          <w:szCs w:val="28"/>
        </w:rPr>
        <w:t>Никитин Н.С.</w:t>
      </w:r>
    </w:p>
    <w:p w14:paraId="6C7236F2" w14:textId="534324F1" w:rsidR="00853BE5" w:rsidRDefault="002442DA">
      <w:pPr>
        <w:jc w:val="right"/>
        <w:rPr>
          <w:rFonts w:ascii="Times New Roman" w:hAnsi="Times New Roman" w:cs="Times New Roman"/>
          <w:sz w:val="28"/>
          <w:szCs w:val="28"/>
        </w:rPr>
      </w:pPr>
      <w:r>
        <w:rPr>
          <w:rFonts w:ascii="Times New Roman" w:hAnsi="Times New Roman" w:cs="Times New Roman"/>
          <w:sz w:val="28"/>
          <w:szCs w:val="28"/>
        </w:rPr>
        <w:t>Проверил преподаватель Давыдова Т.Ю</w:t>
      </w:r>
      <w:r w:rsidR="00F26BBB">
        <w:rPr>
          <w:rFonts w:ascii="Times New Roman" w:hAnsi="Times New Roman" w:cs="Times New Roman"/>
          <w:sz w:val="28"/>
          <w:szCs w:val="28"/>
        </w:rPr>
        <w:t>.</w:t>
      </w:r>
    </w:p>
    <w:p w14:paraId="74B2DC1F" w14:textId="77777777" w:rsidR="00853BE5" w:rsidRDefault="00853BE5">
      <w:pPr>
        <w:jc w:val="center"/>
        <w:rPr>
          <w:rFonts w:ascii="Times New Roman" w:hAnsi="Times New Roman" w:cs="Times New Roman"/>
          <w:sz w:val="28"/>
          <w:szCs w:val="28"/>
        </w:rPr>
      </w:pPr>
    </w:p>
    <w:p w14:paraId="0CB374FF" w14:textId="77777777" w:rsidR="00853BE5" w:rsidRDefault="002442DA">
      <w:pPr>
        <w:rPr>
          <w:rFonts w:ascii="Times New Roman" w:hAnsi="Times New Roman" w:cs="Times New Roman"/>
          <w:sz w:val="28"/>
          <w:szCs w:val="28"/>
        </w:rPr>
      </w:pPr>
      <w:r>
        <w:rPr>
          <w:rFonts w:ascii="Times New Roman" w:hAnsi="Times New Roman" w:cs="Times New Roman"/>
          <w:sz w:val="28"/>
          <w:szCs w:val="28"/>
        </w:rPr>
        <w:t xml:space="preserve">                                                  </w:t>
      </w:r>
    </w:p>
    <w:p w14:paraId="5B9C051F" w14:textId="77777777" w:rsidR="00853BE5" w:rsidRDefault="002442DA">
      <w:pPr>
        <w:jc w:val="center"/>
        <w:rPr>
          <w:rFonts w:ascii="Times New Roman" w:hAnsi="Times New Roman" w:cs="Times New Roman"/>
          <w:sz w:val="28"/>
          <w:szCs w:val="28"/>
        </w:rPr>
      </w:pPr>
      <w:r>
        <w:rPr>
          <w:rFonts w:ascii="Times New Roman" w:hAnsi="Times New Roman" w:cs="Times New Roman"/>
          <w:sz w:val="28"/>
          <w:szCs w:val="28"/>
        </w:rPr>
        <w:t>Пенза, 2025</w:t>
      </w:r>
    </w:p>
    <w:p w14:paraId="0B7D4FBB" w14:textId="77777777" w:rsidR="00853BE5" w:rsidRDefault="00853BE5">
      <w:pPr>
        <w:jc w:val="center"/>
      </w:pPr>
    </w:p>
    <w:p w14:paraId="616867C3" w14:textId="77777777" w:rsidR="00853BE5" w:rsidRDefault="002442DA">
      <w:pPr>
        <w:keepNext/>
        <w:keepLines/>
        <w:spacing w:after="0" w:line="30" w:lineRule="atLeast"/>
        <w:ind w:firstLineChars="243" w:firstLine="707"/>
        <w:jc w:val="both"/>
        <w:outlineLvl w:val="1"/>
        <w:rPr>
          <w:rFonts w:ascii="Times New Roman" w:eastAsia="Times New Roman" w:hAnsi="Times New Roman" w:cs="Times New Roman"/>
          <w:b/>
          <w:color w:val="000000"/>
          <w:sz w:val="29"/>
          <w:szCs w:val="20"/>
          <w:lang w:eastAsia="ru-RU"/>
        </w:rPr>
      </w:pPr>
      <w:r>
        <w:rPr>
          <w:rFonts w:ascii="Times New Roman" w:eastAsia="Times New Roman" w:hAnsi="Times New Roman" w:cs="Times New Roman"/>
          <w:b/>
          <w:color w:val="000000"/>
          <w:sz w:val="29"/>
          <w:szCs w:val="20"/>
          <w:lang w:eastAsia="ru-RU"/>
        </w:rPr>
        <w:lastRenderedPageBreak/>
        <w:t xml:space="preserve">Цель работы </w:t>
      </w:r>
    </w:p>
    <w:p w14:paraId="7D6191D5" w14:textId="11B795D1" w:rsidR="00853BE5" w:rsidRDefault="002442DA">
      <w:pPr>
        <w:numPr>
          <w:ilvl w:val="0"/>
          <w:numId w:val="1"/>
        </w:numPr>
        <w:spacing w:after="0" w:line="30" w:lineRule="atLeast"/>
        <w:ind w:left="0" w:firstLineChars="243" w:firstLine="705"/>
        <w:jc w:val="both"/>
        <w:rPr>
          <w:rFonts w:ascii="Times New Roman" w:eastAsia="Times New Roman" w:hAnsi="Times New Roman" w:cs="Times New Roman"/>
          <w:color w:val="000000"/>
          <w:sz w:val="29"/>
        </w:rPr>
      </w:pPr>
      <w:r>
        <w:rPr>
          <w:rFonts w:ascii="Times New Roman" w:eastAsia="Times New Roman" w:hAnsi="Times New Roman" w:cs="Times New Roman"/>
          <w:color w:val="000000"/>
          <w:sz w:val="29"/>
        </w:rPr>
        <w:t>Знакомство с графическими нотациями формализации</w:t>
      </w:r>
      <w:r w:rsidR="00EB7CF5">
        <w:rPr>
          <w:rFonts w:ascii="Times New Roman" w:eastAsia="Times New Roman" w:hAnsi="Times New Roman" w:cs="Times New Roman"/>
          <w:color w:val="000000"/>
          <w:sz w:val="29"/>
        </w:rPr>
        <w:t xml:space="preserve"> (</w:t>
      </w:r>
      <w:r w:rsidR="00EB7CF5" w:rsidRPr="00EB7CF5">
        <w:rPr>
          <w:rFonts w:ascii="Times New Roman" w:eastAsia="Times New Roman" w:hAnsi="Times New Roman" w:cs="Times New Roman"/>
          <w:color w:val="000000"/>
          <w:sz w:val="29"/>
        </w:rPr>
        <w:t>графический язык, где используют схемы, а каждый элемент на схеме имеет строго определённый смысл</w:t>
      </w:r>
      <w:r w:rsidR="00EB7CF5">
        <w:rPr>
          <w:rFonts w:ascii="Times New Roman" w:eastAsia="Times New Roman" w:hAnsi="Times New Roman" w:cs="Times New Roman"/>
          <w:color w:val="000000"/>
          <w:sz w:val="29"/>
        </w:rPr>
        <w:t>)</w:t>
      </w:r>
      <w:r>
        <w:rPr>
          <w:rFonts w:ascii="Times New Roman" w:eastAsia="Times New Roman" w:hAnsi="Times New Roman" w:cs="Times New Roman"/>
          <w:color w:val="000000"/>
          <w:sz w:val="29"/>
        </w:rPr>
        <w:t xml:space="preserve"> и описания бизнес-процессов «Процесс»</w:t>
      </w:r>
      <w:r w:rsidR="00EB7CF5">
        <w:rPr>
          <w:rFonts w:ascii="Times New Roman" w:eastAsia="Times New Roman" w:hAnsi="Times New Roman" w:cs="Times New Roman"/>
          <w:color w:val="000000"/>
          <w:sz w:val="29"/>
        </w:rPr>
        <w:t xml:space="preserve"> (</w:t>
      </w:r>
      <w:r w:rsidR="00EB7CF5" w:rsidRPr="00EB7CF5">
        <w:rPr>
          <w:rFonts w:ascii="Times New Roman" w:eastAsia="Times New Roman" w:hAnsi="Times New Roman" w:cs="Times New Roman"/>
          <w:color w:val="000000"/>
          <w:sz w:val="29"/>
        </w:rPr>
        <w:t>совокупность взаимосвязанных действий, которая по определённой логике преобразует входы в выходы</w:t>
      </w:r>
      <w:r w:rsidR="00EB7CF5">
        <w:rPr>
          <w:rFonts w:ascii="Times New Roman" w:eastAsia="Times New Roman" w:hAnsi="Times New Roman" w:cs="Times New Roman"/>
          <w:color w:val="000000"/>
          <w:sz w:val="29"/>
        </w:rPr>
        <w:t>)</w:t>
      </w:r>
      <w:r>
        <w:rPr>
          <w:rFonts w:ascii="Times New Roman" w:eastAsia="Times New Roman" w:hAnsi="Times New Roman" w:cs="Times New Roman"/>
          <w:color w:val="000000"/>
          <w:sz w:val="29"/>
        </w:rPr>
        <w:t xml:space="preserve"> «Процедура»</w:t>
      </w:r>
      <w:r w:rsidR="00EB7CF5">
        <w:rPr>
          <w:rFonts w:ascii="Times New Roman" w:eastAsia="Times New Roman" w:hAnsi="Times New Roman" w:cs="Times New Roman"/>
          <w:color w:val="000000"/>
          <w:sz w:val="29"/>
        </w:rPr>
        <w:t xml:space="preserve"> (</w:t>
      </w:r>
      <w:r w:rsidR="00EB7CF5" w:rsidRPr="00EB7CF5">
        <w:rPr>
          <w:rFonts w:ascii="Times New Roman" w:eastAsia="Times New Roman" w:hAnsi="Times New Roman" w:cs="Times New Roman"/>
          <w:color w:val="000000"/>
          <w:sz w:val="29"/>
        </w:rPr>
        <w:t>набор чётких, детализированных шагов, правил и требований к исполнению</w:t>
      </w:r>
      <w:r w:rsidR="00EB7CF5">
        <w:rPr>
          <w:rFonts w:ascii="Times New Roman" w:eastAsia="Times New Roman" w:hAnsi="Times New Roman" w:cs="Times New Roman"/>
          <w:color w:val="000000"/>
          <w:sz w:val="29"/>
        </w:rPr>
        <w:t>)</w:t>
      </w:r>
      <w:r>
        <w:rPr>
          <w:rFonts w:ascii="Times New Roman" w:eastAsia="Times New Roman" w:hAnsi="Times New Roman" w:cs="Times New Roman"/>
          <w:color w:val="000000"/>
          <w:sz w:val="29"/>
        </w:rPr>
        <w:t xml:space="preserve">. </w:t>
      </w:r>
    </w:p>
    <w:p w14:paraId="23248B19" w14:textId="77777777" w:rsidR="00853BE5" w:rsidRDefault="002442DA">
      <w:pPr>
        <w:numPr>
          <w:ilvl w:val="0"/>
          <w:numId w:val="1"/>
        </w:numPr>
        <w:spacing w:after="0" w:line="30" w:lineRule="atLeast"/>
        <w:ind w:left="0" w:firstLineChars="243" w:firstLine="705"/>
        <w:jc w:val="both"/>
        <w:rPr>
          <w:rFonts w:ascii="Times New Roman" w:eastAsia="Times New Roman" w:hAnsi="Times New Roman" w:cs="Times New Roman"/>
          <w:color w:val="000000"/>
          <w:sz w:val="29"/>
        </w:rPr>
      </w:pPr>
      <w:r>
        <w:rPr>
          <w:rFonts w:ascii="Times New Roman" w:eastAsia="Times New Roman" w:hAnsi="Times New Roman" w:cs="Times New Roman"/>
          <w:color w:val="000000"/>
          <w:sz w:val="29"/>
        </w:rPr>
        <w:t xml:space="preserve">Доработка функциональной модели бизнес-процессов выбранной предметной области в нотациях «Процесс» и «Процедура».  </w:t>
      </w:r>
    </w:p>
    <w:p w14:paraId="4BF8F527" w14:textId="77777777" w:rsidR="00853BE5" w:rsidRDefault="002442DA">
      <w:pPr>
        <w:spacing w:after="0" w:line="30" w:lineRule="atLeast"/>
        <w:ind w:firstLineChars="243" w:firstLine="683"/>
        <w:jc w:val="center"/>
        <w:rPr>
          <w:rFonts w:ascii="Times New Roman" w:hAnsi="Times New Roman" w:cs="Times New Roman"/>
          <w:b/>
          <w:sz w:val="28"/>
          <w:szCs w:val="28"/>
        </w:rPr>
      </w:pPr>
      <w:r>
        <w:rPr>
          <w:rFonts w:ascii="Times New Roman" w:hAnsi="Times New Roman" w:cs="Times New Roman"/>
          <w:b/>
          <w:sz w:val="28"/>
          <w:szCs w:val="28"/>
        </w:rPr>
        <w:t>Вариант 11</w:t>
      </w:r>
    </w:p>
    <w:p w14:paraId="28E1C66A" w14:textId="77777777" w:rsidR="00853BE5" w:rsidRDefault="002442DA">
      <w:pPr>
        <w:spacing w:after="0" w:line="30" w:lineRule="atLeast"/>
        <w:ind w:firstLineChars="243" w:firstLine="683"/>
        <w:jc w:val="center"/>
        <w:rPr>
          <w:rFonts w:ascii="Times New Roman" w:hAnsi="Times New Roman" w:cs="Times New Roman"/>
          <w:b/>
          <w:sz w:val="28"/>
          <w:szCs w:val="28"/>
        </w:rPr>
      </w:pPr>
      <w:r>
        <w:rPr>
          <w:rFonts w:ascii="Times New Roman" w:hAnsi="Times New Roman" w:cs="Times New Roman"/>
          <w:b/>
          <w:sz w:val="28"/>
          <w:szCs w:val="28"/>
        </w:rPr>
        <w:t>Ход работы</w:t>
      </w:r>
    </w:p>
    <w:p w14:paraId="7885A3E6" w14:textId="77777777" w:rsidR="00853BE5" w:rsidRDefault="002442DA">
      <w:pPr>
        <w:spacing w:after="0" w:line="30" w:lineRule="atLeast"/>
        <w:ind w:firstLineChars="243" w:firstLine="683"/>
        <w:jc w:val="both"/>
        <w:rPr>
          <w:rFonts w:ascii="Times New Roman" w:hAnsi="Times New Roman" w:cs="Times New Roman"/>
          <w:sz w:val="28"/>
          <w:szCs w:val="28"/>
        </w:rPr>
      </w:pPr>
      <w:r>
        <w:rPr>
          <w:rFonts w:ascii="Times New Roman" w:hAnsi="Times New Roman" w:cs="Times New Roman"/>
          <w:b/>
          <w:sz w:val="28"/>
          <w:szCs w:val="28"/>
        </w:rPr>
        <w:t>Задание:</w:t>
      </w:r>
      <w:r>
        <w:t xml:space="preserve"> </w:t>
      </w:r>
      <w:r>
        <w:rPr>
          <w:rFonts w:ascii="Times New Roman" w:hAnsi="Times New Roman" w:cs="Times New Roman"/>
          <w:sz w:val="28"/>
          <w:szCs w:val="28"/>
        </w:rPr>
        <w:t xml:space="preserve">Моделирование бизнес-процессов кафедры в университете </w:t>
      </w:r>
    </w:p>
    <w:p w14:paraId="39EDB520" w14:textId="0BE55F39" w:rsidR="00853BE5" w:rsidRDefault="002442DA">
      <w:pPr>
        <w:spacing w:after="0" w:line="30" w:lineRule="atLeast"/>
        <w:ind w:firstLineChars="243" w:firstLine="680"/>
        <w:jc w:val="both"/>
        <w:rPr>
          <w:rFonts w:ascii="Times New Roman" w:hAnsi="Times New Roman" w:cs="Times New Roman"/>
          <w:sz w:val="28"/>
          <w:szCs w:val="28"/>
        </w:rPr>
      </w:pPr>
      <w:r>
        <w:rPr>
          <w:rFonts w:ascii="Times New Roman" w:hAnsi="Times New Roman" w:cs="Times New Roman"/>
          <w:sz w:val="28"/>
          <w:szCs w:val="28"/>
        </w:rPr>
        <w:t>Основными задачами кафедры являются ведение учета контингента студентов, разработка учебных планов, расчет нагрузки, предоставление мест для прохождения практики, выпуск студентов. Каждой группе назначается куратор, который работает со студентами, фиксирует движения контингента, общается с родителями. Преподаватели работают по составленному расписанию, у каждого преподавателя есть часы консультаций. Нагрузка рассчитывается согласно определенным нормативам. Нагрузка может быть скорректирована и планируется на основании учебных планов кафедры.</w:t>
      </w:r>
    </w:p>
    <w:p w14:paraId="627CF27B" w14:textId="330855D7" w:rsidR="008109A4" w:rsidRDefault="00C37368">
      <w:pPr>
        <w:spacing w:after="0" w:line="30" w:lineRule="atLeast"/>
        <w:ind w:firstLineChars="243" w:firstLine="680"/>
        <w:jc w:val="both"/>
        <w:rPr>
          <w:rFonts w:ascii="Times New Roman" w:hAnsi="Times New Roman" w:cs="Times New Roman"/>
          <w:sz w:val="28"/>
          <w:szCs w:val="28"/>
        </w:rPr>
      </w:pPr>
      <w:r w:rsidRPr="00C37368">
        <w:rPr>
          <w:rFonts w:ascii="Times New Roman" w:hAnsi="Times New Roman" w:cs="Times New Roman"/>
          <w:noProof/>
          <w:sz w:val="28"/>
          <w:szCs w:val="28"/>
        </w:rPr>
        <w:drawing>
          <wp:inline distT="0" distB="0" distL="0" distR="0" wp14:anchorId="74E7C77A" wp14:editId="1518D5FB">
            <wp:extent cx="5940425" cy="237553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375535"/>
                    </a:xfrm>
                    <a:prstGeom prst="rect">
                      <a:avLst/>
                    </a:prstGeom>
                  </pic:spPr>
                </pic:pic>
              </a:graphicData>
            </a:graphic>
          </wp:inline>
        </w:drawing>
      </w:r>
    </w:p>
    <w:p w14:paraId="17BE7056" w14:textId="18F78B57" w:rsidR="00AD6B0C" w:rsidRDefault="00AD6B0C" w:rsidP="00AD6B0C">
      <w:pPr>
        <w:spacing w:after="0" w:line="30" w:lineRule="atLeast"/>
        <w:ind w:firstLineChars="243" w:firstLine="683"/>
        <w:rPr>
          <w:rFonts w:ascii="Times New Roman" w:hAnsi="Times New Roman" w:cs="Times New Roman"/>
          <w:sz w:val="28"/>
          <w:szCs w:val="28"/>
        </w:rPr>
      </w:pPr>
      <w:r w:rsidRPr="00AD6B0C">
        <w:rPr>
          <w:rFonts w:ascii="Times New Roman" w:hAnsi="Times New Roman" w:cs="Times New Roman"/>
          <w:b/>
          <w:bCs/>
          <w:sz w:val="28"/>
          <w:szCs w:val="28"/>
        </w:rPr>
        <w:t>Связь с концептуальной моделью.</w:t>
      </w:r>
      <w:r w:rsidRPr="00AD6B0C">
        <w:rPr>
          <w:rFonts w:ascii="Times New Roman" w:hAnsi="Times New Roman" w:cs="Times New Roman"/>
          <w:sz w:val="28"/>
          <w:szCs w:val="28"/>
        </w:rPr>
        <w:t xml:space="preserve"> Все пять накопителей данных (D1–D5) — это ровно </w:t>
      </w:r>
      <w:proofErr w:type="gramStart"/>
      <w:r w:rsidRPr="00AD6B0C">
        <w:rPr>
          <w:rFonts w:ascii="Times New Roman" w:hAnsi="Times New Roman" w:cs="Times New Roman"/>
          <w:sz w:val="28"/>
          <w:szCs w:val="28"/>
        </w:rPr>
        <w:t>сущности  ER</w:t>
      </w:r>
      <w:proofErr w:type="gramEnd"/>
      <w:r w:rsidRPr="00AD6B0C">
        <w:rPr>
          <w:rFonts w:ascii="Times New Roman" w:hAnsi="Times New Roman" w:cs="Times New Roman"/>
          <w:sz w:val="28"/>
          <w:szCs w:val="28"/>
        </w:rPr>
        <w:t>-диаграммы: СТУДЕНТ, ГРУППА, КУРАТОР, ВЫПУСКНИК, РОДИТЕЛЬ. Потоки между процессами и накопителями повторяют связи концептуальной схемы (студент состоит из группы, выпускается как выпускник, привязан к родителю, куратор закреплён за группой).</w:t>
      </w:r>
    </w:p>
    <w:p w14:paraId="5992C7A0" w14:textId="5D3B0855" w:rsidR="00AD6B0C" w:rsidRPr="00AD6B0C" w:rsidRDefault="00AD6B0C" w:rsidP="00AD6B0C">
      <w:pPr>
        <w:spacing w:after="0" w:line="30" w:lineRule="atLeast"/>
        <w:ind w:firstLineChars="243" w:firstLine="683"/>
        <w:rPr>
          <w:rFonts w:ascii="Times New Roman" w:hAnsi="Times New Roman" w:cs="Times New Roman"/>
          <w:sz w:val="28"/>
          <w:szCs w:val="28"/>
        </w:rPr>
      </w:pPr>
      <w:r w:rsidRPr="00AD6B0C">
        <w:rPr>
          <w:rFonts w:ascii="Times New Roman" w:hAnsi="Times New Roman" w:cs="Times New Roman"/>
          <w:b/>
          <w:bCs/>
          <w:sz w:val="28"/>
          <w:szCs w:val="28"/>
        </w:rPr>
        <w:t>Прямые связи между процессами</w:t>
      </w:r>
    </w:p>
    <w:p w14:paraId="6F011AD7" w14:textId="77777777" w:rsidR="00AD6B0C" w:rsidRPr="00AD6B0C" w:rsidRDefault="00AD6B0C" w:rsidP="00AD6B0C">
      <w:pPr>
        <w:numPr>
          <w:ilvl w:val="0"/>
          <w:numId w:val="9"/>
        </w:numPr>
        <w:spacing w:after="0" w:line="30" w:lineRule="atLeast"/>
        <w:ind w:firstLineChars="243" w:firstLine="680"/>
        <w:rPr>
          <w:rFonts w:ascii="Times New Roman" w:hAnsi="Times New Roman" w:cs="Times New Roman"/>
          <w:sz w:val="28"/>
          <w:szCs w:val="28"/>
        </w:rPr>
      </w:pPr>
      <w:r w:rsidRPr="00AD6B0C">
        <w:rPr>
          <w:rFonts w:ascii="Times New Roman" w:hAnsi="Times New Roman" w:cs="Times New Roman"/>
          <w:sz w:val="28"/>
          <w:szCs w:val="28"/>
        </w:rPr>
        <w:t>«1. Зачисление студента» → «2. Распределение по группам» (передаёт Ф.И.О., специальность, курс);</w:t>
      </w:r>
    </w:p>
    <w:p w14:paraId="186FA285" w14:textId="77777777" w:rsidR="00AD6B0C" w:rsidRPr="00AD6B0C" w:rsidRDefault="00AD6B0C" w:rsidP="00AD6B0C">
      <w:pPr>
        <w:numPr>
          <w:ilvl w:val="0"/>
          <w:numId w:val="9"/>
        </w:numPr>
        <w:spacing w:after="0" w:line="30" w:lineRule="atLeast"/>
        <w:ind w:firstLineChars="243" w:firstLine="680"/>
        <w:rPr>
          <w:rFonts w:ascii="Times New Roman" w:hAnsi="Times New Roman" w:cs="Times New Roman"/>
          <w:sz w:val="28"/>
          <w:szCs w:val="28"/>
        </w:rPr>
      </w:pPr>
      <w:r w:rsidRPr="00AD6B0C">
        <w:rPr>
          <w:rFonts w:ascii="Times New Roman" w:hAnsi="Times New Roman" w:cs="Times New Roman"/>
          <w:sz w:val="28"/>
          <w:szCs w:val="28"/>
        </w:rPr>
        <w:t>«2. Распределение по группам» → «3. Закрепление куратора» (список студентов группы);</w:t>
      </w:r>
    </w:p>
    <w:p w14:paraId="0DBA77E6" w14:textId="77777777" w:rsidR="00AD6B0C" w:rsidRPr="00AD6B0C" w:rsidRDefault="00AD6B0C" w:rsidP="00AD6B0C">
      <w:pPr>
        <w:numPr>
          <w:ilvl w:val="0"/>
          <w:numId w:val="9"/>
        </w:numPr>
        <w:spacing w:after="0" w:line="30" w:lineRule="atLeast"/>
        <w:ind w:firstLineChars="243" w:firstLine="680"/>
        <w:rPr>
          <w:rFonts w:ascii="Times New Roman" w:hAnsi="Times New Roman" w:cs="Times New Roman"/>
          <w:sz w:val="28"/>
          <w:szCs w:val="28"/>
        </w:rPr>
      </w:pPr>
      <w:r w:rsidRPr="00AD6B0C">
        <w:rPr>
          <w:rFonts w:ascii="Times New Roman" w:hAnsi="Times New Roman" w:cs="Times New Roman"/>
          <w:sz w:val="28"/>
          <w:szCs w:val="28"/>
        </w:rPr>
        <w:t>«3. Закрепление куратора» → «4. Учет выпуска» (отметка о выпуске).</w:t>
      </w:r>
    </w:p>
    <w:p w14:paraId="45967325" w14:textId="77777777" w:rsidR="00AD6B0C" w:rsidRPr="00AD6B0C" w:rsidRDefault="00AD6B0C" w:rsidP="00AD6B0C">
      <w:pPr>
        <w:spacing w:after="0" w:line="30" w:lineRule="atLeast"/>
        <w:ind w:firstLineChars="243" w:firstLine="683"/>
        <w:rPr>
          <w:rFonts w:ascii="Times New Roman" w:hAnsi="Times New Roman" w:cs="Times New Roman"/>
          <w:sz w:val="28"/>
          <w:szCs w:val="28"/>
        </w:rPr>
      </w:pPr>
      <w:r w:rsidRPr="00AD6B0C">
        <w:rPr>
          <w:rFonts w:ascii="Times New Roman" w:hAnsi="Times New Roman" w:cs="Times New Roman"/>
          <w:b/>
          <w:bCs/>
          <w:sz w:val="28"/>
          <w:szCs w:val="28"/>
        </w:rPr>
        <w:lastRenderedPageBreak/>
        <w:t>Оформление</w:t>
      </w:r>
      <w:r w:rsidRPr="00AD6B0C">
        <w:rPr>
          <w:rFonts w:ascii="Times New Roman" w:hAnsi="Times New Roman" w:cs="Times New Roman"/>
          <w:sz w:val="28"/>
          <w:szCs w:val="28"/>
        </w:rPr>
        <w:t> — как на схеме преподавателя: прямоугольники для внешних сущностей (Специалист, Родитель, Куратор), овалы с нумерацией для процессов, цилиндры для хранилищ, подписи потоков на стрелках. Логика повторяет его пример: специалист вводит данные о зачислении → запись в БД → данные уходят дальше по цепочке и в конце попадают к куратору.</w:t>
      </w:r>
    </w:p>
    <w:p w14:paraId="275EC29D" w14:textId="77777777" w:rsidR="00AD6B0C" w:rsidRDefault="00AD6B0C" w:rsidP="00AD6B0C">
      <w:pPr>
        <w:spacing w:after="0" w:line="30" w:lineRule="atLeast"/>
        <w:ind w:firstLineChars="243" w:firstLine="680"/>
        <w:rPr>
          <w:rFonts w:ascii="Times New Roman" w:hAnsi="Times New Roman" w:cs="Times New Roman"/>
          <w:sz w:val="28"/>
          <w:szCs w:val="28"/>
        </w:rPr>
      </w:pPr>
    </w:p>
    <w:p w14:paraId="09052850" w14:textId="6E82B4CB" w:rsidR="008109A4" w:rsidRPr="008109A4" w:rsidRDefault="008109A4" w:rsidP="008109A4">
      <w:pPr>
        <w:spacing w:after="0" w:line="30" w:lineRule="atLeast"/>
        <w:ind w:firstLineChars="243" w:firstLine="680"/>
        <w:jc w:val="center"/>
        <w:rPr>
          <w:rFonts w:ascii="Times New Roman" w:hAnsi="Times New Roman" w:cs="Times New Roman"/>
          <w:sz w:val="28"/>
          <w:szCs w:val="28"/>
        </w:rPr>
      </w:pPr>
      <w:r>
        <w:rPr>
          <w:rFonts w:ascii="Times New Roman" w:hAnsi="Times New Roman" w:cs="Times New Roman"/>
          <w:sz w:val="28"/>
          <w:szCs w:val="28"/>
        </w:rPr>
        <w:t xml:space="preserve">Рис.1. Диаграмма потоков данных в нотации </w:t>
      </w:r>
      <w:r w:rsidRPr="008109A4">
        <w:rPr>
          <w:rFonts w:ascii="Times New Roman" w:hAnsi="Times New Roman" w:cs="Times New Roman"/>
          <w:sz w:val="28"/>
          <w:szCs w:val="28"/>
        </w:rPr>
        <w:t>(</w:t>
      </w:r>
      <w:r>
        <w:rPr>
          <w:rFonts w:ascii="Times New Roman" w:hAnsi="Times New Roman" w:cs="Times New Roman"/>
          <w:sz w:val="28"/>
          <w:szCs w:val="28"/>
          <w:lang w:val="en-US"/>
        </w:rPr>
        <w:t>DFD</w:t>
      </w:r>
      <w:r w:rsidRPr="008109A4">
        <w:rPr>
          <w:rFonts w:ascii="Times New Roman" w:hAnsi="Times New Roman" w:cs="Times New Roman"/>
          <w:sz w:val="28"/>
          <w:szCs w:val="28"/>
        </w:rPr>
        <w:t>)</w:t>
      </w:r>
    </w:p>
    <w:p w14:paraId="29F5C655" w14:textId="77777777" w:rsidR="008109A4" w:rsidRPr="008109A4" w:rsidRDefault="008109A4" w:rsidP="008109A4">
      <w:pPr>
        <w:spacing w:after="0" w:line="30" w:lineRule="atLeast"/>
        <w:jc w:val="both"/>
        <w:rPr>
          <w:rFonts w:ascii="Times New Roman" w:hAnsi="Times New Roman" w:cs="Times New Roman"/>
          <w:sz w:val="28"/>
          <w:szCs w:val="28"/>
        </w:rPr>
      </w:pPr>
      <w:r w:rsidRPr="008109A4">
        <w:rPr>
          <w:rFonts w:ascii="Times New Roman" w:hAnsi="Times New Roman" w:cs="Times New Roman"/>
          <w:sz w:val="28"/>
          <w:szCs w:val="28"/>
        </w:rPr>
        <w:t>Нотация показывает не последовательность шагов во времени (как блок-схема или IDEF0), а то, как данные движутся по системе: откуда берутся, как преобразуются и где хранятся.</w:t>
      </w:r>
    </w:p>
    <w:p w14:paraId="54C66193" w14:textId="77777777" w:rsidR="008109A4" w:rsidRPr="008109A4" w:rsidRDefault="008109A4" w:rsidP="008109A4">
      <w:pPr>
        <w:spacing w:after="0" w:line="30" w:lineRule="atLeast"/>
        <w:jc w:val="both"/>
        <w:rPr>
          <w:rFonts w:ascii="Times New Roman" w:hAnsi="Times New Roman" w:cs="Times New Roman"/>
          <w:sz w:val="28"/>
          <w:szCs w:val="28"/>
        </w:rPr>
      </w:pPr>
      <w:r w:rsidRPr="008109A4">
        <w:rPr>
          <w:rFonts w:ascii="Times New Roman" w:hAnsi="Times New Roman" w:cs="Times New Roman"/>
          <w:b/>
          <w:bCs/>
          <w:sz w:val="28"/>
          <w:szCs w:val="28"/>
        </w:rPr>
        <w:t>Основные элементы:</w:t>
      </w:r>
    </w:p>
    <w:p w14:paraId="599A352B" w14:textId="77777777" w:rsidR="008109A4" w:rsidRPr="008109A4" w:rsidRDefault="008109A4" w:rsidP="008109A4">
      <w:pPr>
        <w:numPr>
          <w:ilvl w:val="0"/>
          <w:numId w:val="3"/>
        </w:numPr>
        <w:spacing w:after="0" w:line="30" w:lineRule="atLeast"/>
        <w:jc w:val="both"/>
        <w:rPr>
          <w:rFonts w:ascii="Times New Roman" w:hAnsi="Times New Roman" w:cs="Times New Roman"/>
          <w:sz w:val="28"/>
          <w:szCs w:val="28"/>
        </w:rPr>
      </w:pPr>
      <w:r w:rsidRPr="008109A4">
        <w:rPr>
          <w:rFonts w:ascii="Times New Roman" w:hAnsi="Times New Roman" w:cs="Times New Roman"/>
          <w:b/>
          <w:bCs/>
          <w:sz w:val="28"/>
          <w:szCs w:val="28"/>
        </w:rPr>
        <w:t>Внешняя сущность</w:t>
      </w:r>
      <w:r w:rsidRPr="008109A4">
        <w:rPr>
          <w:rFonts w:ascii="Times New Roman" w:hAnsi="Times New Roman" w:cs="Times New Roman"/>
          <w:sz w:val="28"/>
          <w:szCs w:val="28"/>
        </w:rPr>
        <w:t> — объект вне системы, который отдаёт или получает данные (студент, куратор, родители). Обычно рисуется прямоугольником.</w:t>
      </w:r>
    </w:p>
    <w:p w14:paraId="0BF69AA0" w14:textId="77777777" w:rsidR="008109A4" w:rsidRPr="008109A4" w:rsidRDefault="008109A4" w:rsidP="008109A4">
      <w:pPr>
        <w:numPr>
          <w:ilvl w:val="0"/>
          <w:numId w:val="3"/>
        </w:numPr>
        <w:spacing w:after="0" w:line="30" w:lineRule="atLeast"/>
        <w:jc w:val="both"/>
        <w:rPr>
          <w:rFonts w:ascii="Times New Roman" w:hAnsi="Times New Roman" w:cs="Times New Roman"/>
          <w:sz w:val="28"/>
          <w:szCs w:val="28"/>
        </w:rPr>
      </w:pPr>
      <w:r w:rsidRPr="008109A4">
        <w:rPr>
          <w:rFonts w:ascii="Times New Roman" w:hAnsi="Times New Roman" w:cs="Times New Roman"/>
          <w:b/>
          <w:bCs/>
          <w:sz w:val="28"/>
          <w:szCs w:val="28"/>
        </w:rPr>
        <w:t>Процесс</w:t>
      </w:r>
      <w:r w:rsidRPr="008109A4">
        <w:rPr>
          <w:rFonts w:ascii="Times New Roman" w:hAnsi="Times New Roman" w:cs="Times New Roman"/>
          <w:sz w:val="28"/>
          <w:szCs w:val="28"/>
        </w:rPr>
        <w:t xml:space="preserve"> — функция, преобразующая входные данные в выходные (расчёт нагрузки, составление расписания). В нотации </w:t>
      </w:r>
      <w:proofErr w:type="spellStart"/>
      <w:r w:rsidRPr="008109A4">
        <w:rPr>
          <w:rFonts w:ascii="Times New Roman" w:hAnsi="Times New Roman" w:cs="Times New Roman"/>
          <w:sz w:val="28"/>
          <w:szCs w:val="28"/>
        </w:rPr>
        <w:t>Гейна</w:t>
      </w:r>
      <w:proofErr w:type="spellEnd"/>
      <w:r w:rsidRPr="008109A4">
        <w:rPr>
          <w:rFonts w:ascii="Times New Roman" w:hAnsi="Times New Roman" w:cs="Times New Roman"/>
          <w:sz w:val="28"/>
          <w:szCs w:val="28"/>
        </w:rPr>
        <w:t>–</w:t>
      </w:r>
      <w:proofErr w:type="spellStart"/>
      <w:r w:rsidRPr="008109A4">
        <w:rPr>
          <w:rFonts w:ascii="Times New Roman" w:hAnsi="Times New Roman" w:cs="Times New Roman"/>
          <w:sz w:val="28"/>
          <w:szCs w:val="28"/>
        </w:rPr>
        <w:t>Сарсона</w:t>
      </w:r>
      <w:proofErr w:type="spellEnd"/>
      <w:r w:rsidRPr="008109A4">
        <w:rPr>
          <w:rFonts w:ascii="Times New Roman" w:hAnsi="Times New Roman" w:cs="Times New Roman"/>
          <w:sz w:val="28"/>
          <w:szCs w:val="28"/>
        </w:rPr>
        <w:t xml:space="preserve"> — скруглённый прямоугольник, в Йордана–Де Марко — круг, обязательно с номером.</w:t>
      </w:r>
    </w:p>
    <w:p w14:paraId="0E96A41A" w14:textId="77777777" w:rsidR="008109A4" w:rsidRPr="008109A4" w:rsidRDefault="008109A4" w:rsidP="008109A4">
      <w:pPr>
        <w:numPr>
          <w:ilvl w:val="0"/>
          <w:numId w:val="3"/>
        </w:numPr>
        <w:spacing w:after="0" w:line="30" w:lineRule="atLeast"/>
        <w:jc w:val="both"/>
        <w:rPr>
          <w:rFonts w:ascii="Times New Roman" w:hAnsi="Times New Roman" w:cs="Times New Roman"/>
          <w:sz w:val="28"/>
          <w:szCs w:val="28"/>
        </w:rPr>
      </w:pPr>
      <w:r w:rsidRPr="008109A4">
        <w:rPr>
          <w:rFonts w:ascii="Times New Roman" w:hAnsi="Times New Roman" w:cs="Times New Roman"/>
          <w:b/>
          <w:bCs/>
          <w:sz w:val="28"/>
          <w:szCs w:val="28"/>
        </w:rPr>
        <w:t>Поток данных</w:t>
      </w:r>
      <w:r w:rsidRPr="008109A4">
        <w:rPr>
          <w:rFonts w:ascii="Times New Roman" w:hAnsi="Times New Roman" w:cs="Times New Roman"/>
          <w:sz w:val="28"/>
          <w:szCs w:val="28"/>
        </w:rPr>
        <w:t> — стрелка с подписью, по которой данные перемещаются между элементами («сведения о студентах», «учебный план»).</w:t>
      </w:r>
    </w:p>
    <w:p w14:paraId="442220DC" w14:textId="77777777" w:rsidR="008109A4" w:rsidRPr="008109A4" w:rsidRDefault="008109A4" w:rsidP="008109A4">
      <w:pPr>
        <w:numPr>
          <w:ilvl w:val="0"/>
          <w:numId w:val="3"/>
        </w:numPr>
        <w:spacing w:after="0" w:line="30" w:lineRule="atLeast"/>
        <w:jc w:val="both"/>
        <w:rPr>
          <w:rFonts w:ascii="Times New Roman" w:hAnsi="Times New Roman" w:cs="Times New Roman"/>
          <w:sz w:val="28"/>
          <w:szCs w:val="28"/>
        </w:rPr>
      </w:pPr>
      <w:r w:rsidRPr="008109A4">
        <w:rPr>
          <w:rFonts w:ascii="Times New Roman" w:hAnsi="Times New Roman" w:cs="Times New Roman"/>
          <w:b/>
          <w:bCs/>
          <w:sz w:val="28"/>
          <w:szCs w:val="28"/>
        </w:rPr>
        <w:t>Хранилище данных</w:t>
      </w:r>
      <w:r w:rsidRPr="008109A4">
        <w:rPr>
          <w:rFonts w:ascii="Times New Roman" w:hAnsi="Times New Roman" w:cs="Times New Roman"/>
          <w:sz w:val="28"/>
          <w:szCs w:val="28"/>
        </w:rPr>
        <w:t> — место, где данные «лежат» между процессами (картотека контингента, расписание). Обозначается открытой с одной стороны фигурой с меткой D1, D2…</w:t>
      </w:r>
    </w:p>
    <w:p w14:paraId="2E823EFC" w14:textId="77777777" w:rsidR="00845385" w:rsidRPr="00845385" w:rsidRDefault="00845385" w:rsidP="00845385">
      <w:pPr>
        <w:spacing w:after="0" w:line="30" w:lineRule="atLeast"/>
        <w:jc w:val="both"/>
        <w:rPr>
          <w:rFonts w:ascii="Times New Roman" w:hAnsi="Times New Roman" w:cs="Times New Roman"/>
          <w:b/>
          <w:bCs/>
          <w:sz w:val="28"/>
          <w:szCs w:val="28"/>
        </w:rPr>
      </w:pPr>
      <w:r w:rsidRPr="00845385">
        <w:rPr>
          <w:rFonts w:ascii="Times New Roman" w:hAnsi="Times New Roman" w:cs="Times New Roman"/>
          <w:b/>
          <w:bCs/>
          <w:sz w:val="28"/>
          <w:szCs w:val="28"/>
        </w:rPr>
        <w:t>DFD: сущности, процессы, хранилища</w:t>
      </w:r>
    </w:p>
    <w:p w14:paraId="55B71838" w14:textId="77777777" w:rsidR="00845385" w:rsidRPr="00845385" w:rsidRDefault="00845385" w:rsidP="00845385">
      <w:pPr>
        <w:numPr>
          <w:ilvl w:val="0"/>
          <w:numId w:val="4"/>
        </w:numPr>
        <w:spacing w:after="0" w:line="30" w:lineRule="atLeast"/>
        <w:jc w:val="both"/>
        <w:rPr>
          <w:rFonts w:ascii="Times New Roman" w:hAnsi="Times New Roman" w:cs="Times New Roman"/>
          <w:sz w:val="28"/>
          <w:szCs w:val="28"/>
        </w:rPr>
      </w:pPr>
      <w:r w:rsidRPr="00845385">
        <w:rPr>
          <w:rFonts w:ascii="Times New Roman" w:hAnsi="Times New Roman" w:cs="Times New Roman"/>
          <w:b/>
          <w:bCs/>
          <w:sz w:val="28"/>
          <w:szCs w:val="28"/>
        </w:rPr>
        <w:t>Внешние сущности:</w:t>
      </w:r>
      <w:r w:rsidRPr="00845385">
        <w:rPr>
          <w:rFonts w:ascii="Times New Roman" w:hAnsi="Times New Roman" w:cs="Times New Roman"/>
          <w:sz w:val="28"/>
          <w:szCs w:val="28"/>
        </w:rPr>
        <w:t> Студент, Куратор, Преподаватель, Родители, Учебный отдел (источник нормативов).</w:t>
      </w:r>
    </w:p>
    <w:p w14:paraId="6C2911E7" w14:textId="77777777" w:rsidR="00845385" w:rsidRPr="00845385" w:rsidRDefault="00845385" w:rsidP="00845385">
      <w:pPr>
        <w:numPr>
          <w:ilvl w:val="0"/>
          <w:numId w:val="4"/>
        </w:numPr>
        <w:spacing w:after="0" w:line="30" w:lineRule="atLeast"/>
        <w:jc w:val="both"/>
        <w:rPr>
          <w:rFonts w:ascii="Times New Roman" w:hAnsi="Times New Roman" w:cs="Times New Roman"/>
          <w:sz w:val="28"/>
          <w:szCs w:val="28"/>
        </w:rPr>
      </w:pPr>
      <w:r w:rsidRPr="00845385">
        <w:rPr>
          <w:rFonts w:ascii="Times New Roman" w:hAnsi="Times New Roman" w:cs="Times New Roman"/>
          <w:b/>
          <w:bCs/>
          <w:sz w:val="28"/>
          <w:szCs w:val="28"/>
        </w:rPr>
        <w:t>Процессы:</w:t>
      </w:r>
      <w:r w:rsidRPr="00845385">
        <w:rPr>
          <w:rFonts w:ascii="Times New Roman" w:hAnsi="Times New Roman" w:cs="Times New Roman"/>
          <w:sz w:val="28"/>
          <w:szCs w:val="28"/>
        </w:rPr>
        <w:t> 1 — учёт контингента; 2 — разработка учебных планов; 3 — расчёт и корректировка нагрузки; 4 — составление расписания и консультаций; 5 — предоставление мест практики; 6 — выпуск студентов.</w:t>
      </w:r>
    </w:p>
    <w:p w14:paraId="7EA0CAE4" w14:textId="77777777" w:rsidR="00845385" w:rsidRPr="00845385" w:rsidRDefault="00845385" w:rsidP="00845385">
      <w:pPr>
        <w:numPr>
          <w:ilvl w:val="0"/>
          <w:numId w:val="4"/>
        </w:numPr>
        <w:spacing w:after="0" w:line="30" w:lineRule="atLeast"/>
        <w:jc w:val="both"/>
        <w:rPr>
          <w:rFonts w:ascii="Times New Roman" w:hAnsi="Times New Roman" w:cs="Times New Roman"/>
          <w:sz w:val="28"/>
          <w:szCs w:val="28"/>
        </w:rPr>
      </w:pPr>
      <w:r w:rsidRPr="00845385">
        <w:rPr>
          <w:rFonts w:ascii="Times New Roman" w:hAnsi="Times New Roman" w:cs="Times New Roman"/>
          <w:b/>
          <w:bCs/>
          <w:sz w:val="28"/>
          <w:szCs w:val="28"/>
        </w:rPr>
        <w:t>Хранилища:</w:t>
      </w:r>
      <w:r w:rsidRPr="00845385">
        <w:rPr>
          <w:rFonts w:ascii="Times New Roman" w:hAnsi="Times New Roman" w:cs="Times New Roman"/>
          <w:sz w:val="28"/>
          <w:szCs w:val="28"/>
        </w:rPr>
        <w:t> D1 — картотека контингента; D2 — учебный план; D3 — нагрузка кафедры; D4 — расписание.</w:t>
      </w:r>
    </w:p>
    <w:p w14:paraId="5D46E103" w14:textId="77777777" w:rsidR="00845385" w:rsidRPr="00845385" w:rsidRDefault="00845385" w:rsidP="00845385">
      <w:pPr>
        <w:spacing w:after="0" w:line="30" w:lineRule="atLeast"/>
        <w:jc w:val="both"/>
        <w:rPr>
          <w:rFonts w:ascii="Times New Roman" w:hAnsi="Times New Roman" w:cs="Times New Roman"/>
          <w:sz w:val="28"/>
          <w:szCs w:val="28"/>
        </w:rPr>
      </w:pPr>
      <w:r w:rsidRPr="00845385">
        <w:rPr>
          <w:rFonts w:ascii="Times New Roman" w:hAnsi="Times New Roman" w:cs="Times New Roman"/>
          <w:sz w:val="28"/>
          <w:szCs w:val="28"/>
        </w:rPr>
        <w:t>«Основана на» (нагрузка основана на учебном плане) → поток D2 → P3 «данные плана».</w:t>
      </w:r>
    </w:p>
    <w:p w14:paraId="03331F4A" w14:textId="77777777" w:rsidR="00845385" w:rsidRPr="00845385" w:rsidRDefault="00845385" w:rsidP="00845385">
      <w:pPr>
        <w:spacing w:after="0" w:line="30" w:lineRule="atLeast"/>
        <w:jc w:val="both"/>
        <w:rPr>
          <w:rFonts w:ascii="Times New Roman" w:hAnsi="Times New Roman" w:cs="Times New Roman"/>
          <w:sz w:val="28"/>
          <w:szCs w:val="28"/>
        </w:rPr>
      </w:pPr>
      <w:r w:rsidRPr="00845385">
        <w:rPr>
          <w:rFonts w:ascii="Times New Roman" w:hAnsi="Times New Roman" w:cs="Times New Roman"/>
          <w:sz w:val="28"/>
          <w:szCs w:val="28"/>
        </w:rPr>
        <w:t>«Используется» (расчёт использует данные планирования) → цепочка P2 → D2 → P3 → D3 → P4, результат одного процесса становится входом другого через хранилища.</w:t>
      </w:r>
    </w:p>
    <w:p w14:paraId="5B43FC46" w14:textId="77777777" w:rsidR="00845385" w:rsidRPr="00845385" w:rsidRDefault="00845385" w:rsidP="00845385">
      <w:pPr>
        <w:spacing w:after="0" w:line="30" w:lineRule="atLeast"/>
        <w:jc w:val="both"/>
        <w:rPr>
          <w:rFonts w:ascii="Times New Roman" w:hAnsi="Times New Roman" w:cs="Times New Roman"/>
          <w:sz w:val="28"/>
          <w:szCs w:val="28"/>
        </w:rPr>
      </w:pPr>
      <w:r w:rsidRPr="00845385">
        <w:rPr>
          <w:rFonts w:ascii="Times New Roman" w:hAnsi="Times New Roman" w:cs="Times New Roman"/>
          <w:sz w:val="28"/>
          <w:szCs w:val="28"/>
        </w:rPr>
        <w:t>«Влияет на» (учёт контингента влияет на корректировку) → поток D1 → P3 «сведения о студентах».</w:t>
      </w:r>
    </w:p>
    <w:p w14:paraId="5A31F195" w14:textId="77777777" w:rsidR="00845385" w:rsidRPr="00845385" w:rsidRDefault="00845385" w:rsidP="00845385">
      <w:pPr>
        <w:spacing w:after="0" w:line="30" w:lineRule="atLeast"/>
        <w:jc w:val="both"/>
        <w:rPr>
          <w:rFonts w:ascii="Times New Roman" w:hAnsi="Times New Roman" w:cs="Times New Roman"/>
          <w:sz w:val="28"/>
          <w:szCs w:val="28"/>
        </w:rPr>
      </w:pPr>
      <w:r w:rsidRPr="00845385">
        <w:rPr>
          <w:rFonts w:ascii="Times New Roman" w:hAnsi="Times New Roman" w:cs="Times New Roman"/>
          <w:sz w:val="28"/>
          <w:szCs w:val="28"/>
        </w:rPr>
        <w:t>«Назначает» (преподаватель назначает консультации) → поток PR → P4 «часы консультаций».</w:t>
      </w:r>
    </w:p>
    <w:p w14:paraId="791362D5" w14:textId="490DBE0A" w:rsidR="008109A4" w:rsidRPr="008109A4" w:rsidRDefault="00845385" w:rsidP="00845385">
      <w:pPr>
        <w:spacing w:after="0" w:line="30" w:lineRule="atLeast"/>
        <w:jc w:val="both"/>
        <w:rPr>
          <w:rFonts w:ascii="Times New Roman" w:hAnsi="Times New Roman" w:cs="Times New Roman"/>
          <w:sz w:val="28"/>
          <w:szCs w:val="28"/>
        </w:rPr>
      </w:pPr>
      <w:r w:rsidRPr="00845385">
        <w:rPr>
          <w:rFonts w:ascii="Times New Roman" w:hAnsi="Times New Roman" w:cs="Times New Roman"/>
          <w:sz w:val="28"/>
          <w:szCs w:val="28"/>
        </w:rPr>
        <w:t>«Инициирует» / «завершает» (куратор инициирует практику и завершает выпуск) → входы KU → P5 и KU → P6.</w:t>
      </w:r>
    </w:p>
    <w:p w14:paraId="20F44D61" w14:textId="5F02653E" w:rsidR="008109A4" w:rsidRDefault="008109A4">
      <w:pPr>
        <w:spacing w:after="0" w:line="30" w:lineRule="atLeast"/>
        <w:ind w:firstLineChars="243" w:firstLine="535"/>
        <w:jc w:val="both"/>
        <w:rPr>
          <w:rFonts w:ascii="Times New Roman" w:hAnsi="Times New Roman" w:cs="Times New Roman"/>
          <w:sz w:val="28"/>
          <w:szCs w:val="28"/>
        </w:rPr>
      </w:pPr>
      <w:r w:rsidRPr="002442DA">
        <w:rPr>
          <w:noProof/>
        </w:rPr>
        <w:lastRenderedPageBreak/>
        <w:drawing>
          <wp:inline distT="0" distB="0" distL="0" distR="0" wp14:anchorId="79F2D9C8" wp14:editId="54A2F555">
            <wp:extent cx="5940425" cy="393827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938270"/>
                    </a:xfrm>
                    <a:prstGeom prst="rect">
                      <a:avLst/>
                    </a:prstGeom>
                  </pic:spPr>
                </pic:pic>
              </a:graphicData>
            </a:graphic>
          </wp:inline>
        </w:drawing>
      </w:r>
    </w:p>
    <w:p w14:paraId="339505FE" w14:textId="77777777" w:rsidR="008109A4" w:rsidRDefault="008109A4">
      <w:pPr>
        <w:spacing w:after="0" w:line="30" w:lineRule="atLeast"/>
        <w:ind w:firstLineChars="243" w:firstLine="680"/>
        <w:jc w:val="both"/>
        <w:rPr>
          <w:rFonts w:ascii="Times New Roman" w:hAnsi="Times New Roman" w:cs="Times New Roman"/>
          <w:sz w:val="28"/>
          <w:szCs w:val="28"/>
        </w:rPr>
      </w:pPr>
    </w:p>
    <w:p w14:paraId="4829B9CC" w14:textId="4764484D" w:rsidR="008109A4" w:rsidRDefault="008109A4">
      <w:pPr>
        <w:spacing w:after="0" w:line="30" w:lineRule="atLeast"/>
        <w:ind w:firstLineChars="243" w:firstLine="535"/>
        <w:jc w:val="both"/>
        <w:rPr>
          <w:rFonts w:ascii="Times New Roman" w:hAnsi="Times New Roman" w:cs="Times New Roman"/>
          <w:sz w:val="28"/>
          <w:szCs w:val="28"/>
        </w:rPr>
      </w:pPr>
      <w:r>
        <w:rPr>
          <w:rFonts w:ascii="Times New Roman" w:hAnsi="Times New Roman" w:cs="Times New Roman"/>
        </w:rPr>
        <w:t xml:space="preserve">Рис. 2. Диаграмма бизнес-процессов в нотации </w:t>
      </w:r>
      <w:r>
        <w:rPr>
          <w:rFonts w:ascii="Times New Roman" w:hAnsi="Times New Roman" w:cs="Times New Roman"/>
          <w:lang w:val="en-US"/>
        </w:rPr>
        <w:t>IDEF</w:t>
      </w:r>
      <w:r w:rsidRPr="000B50AF">
        <w:rPr>
          <w:rFonts w:ascii="Times New Roman" w:hAnsi="Times New Roman" w:cs="Times New Roman"/>
        </w:rPr>
        <w:t>0 (</w:t>
      </w:r>
      <w:r>
        <w:rPr>
          <w:rFonts w:ascii="Times New Roman" w:hAnsi="Times New Roman" w:cs="Times New Roman"/>
        </w:rPr>
        <w:t>методология, предназначенная для описания того, что делает система или процесс, ч</w:t>
      </w:r>
      <w:r w:rsidRPr="000B50AF">
        <w:rPr>
          <w:rFonts w:ascii="Times New Roman" w:hAnsi="Times New Roman" w:cs="Times New Roman"/>
        </w:rPr>
        <w:t>ерез функции и их взаимосвязи, а не через последовательность шагов во времени</w:t>
      </w:r>
      <w:r>
        <w:rPr>
          <w:rFonts w:ascii="Times New Roman" w:hAnsi="Times New Roman" w:cs="Times New Roman"/>
        </w:rPr>
        <w:t xml:space="preserve">). </w:t>
      </w:r>
      <w:r w:rsidRPr="000B50AF">
        <w:rPr>
          <w:rFonts w:ascii="Times New Roman" w:hAnsi="Times New Roman" w:cs="Times New Roman"/>
        </w:rPr>
        <w:t>На схеме используются смысловые связи, типичные для</w:t>
      </w:r>
    </w:p>
    <w:p w14:paraId="017B2094" w14:textId="265A395D" w:rsidR="00EB7CF5" w:rsidRDefault="000B50AF" w:rsidP="000B50AF">
      <w:pPr>
        <w:rPr>
          <w:rFonts w:ascii="Times New Roman" w:hAnsi="Times New Roman" w:cs="Times New Roman"/>
        </w:rPr>
      </w:pPr>
      <w:r w:rsidRPr="000B50AF">
        <w:rPr>
          <w:rFonts w:ascii="Times New Roman" w:hAnsi="Times New Roman" w:cs="Times New Roman"/>
        </w:rPr>
        <w:t>функционального моделирования:</w:t>
      </w:r>
      <w:r>
        <w:rPr>
          <w:rFonts w:ascii="Times New Roman" w:hAnsi="Times New Roman" w:cs="Times New Roman"/>
        </w:rPr>
        <w:t xml:space="preserve"> </w:t>
      </w:r>
      <w:r w:rsidRPr="000B50AF">
        <w:rPr>
          <w:rFonts w:ascii="Times New Roman" w:hAnsi="Times New Roman" w:cs="Times New Roman"/>
          <w:b/>
          <w:bCs/>
        </w:rPr>
        <w:t>«основана на»</w:t>
      </w:r>
      <w:r w:rsidRPr="000B50AF">
        <w:rPr>
          <w:rFonts w:ascii="Times New Roman" w:hAnsi="Times New Roman" w:cs="Times New Roman"/>
        </w:rPr>
        <w:t> — указывает на зависимость по данным/нормативной базе (например, планирование нагрузки основано на учебном плане);</w:t>
      </w:r>
      <w:r>
        <w:rPr>
          <w:rFonts w:ascii="Times New Roman" w:hAnsi="Times New Roman" w:cs="Times New Roman"/>
        </w:rPr>
        <w:t xml:space="preserve"> </w:t>
      </w:r>
      <w:r w:rsidRPr="000B50AF">
        <w:rPr>
          <w:rFonts w:ascii="Times New Roman" w:hAnsi="Times New Roman" w:cs="Times New Roman"/>
          <w:b/>
          <w:bCs/>
        </w:rPr>
        <w:t>«используется»</w:t>
      </w:r>
      <w:r w:rsidRPr="000B50AF">
        <w:rPr>
          <w:rFonts w:ascii="Times New Roman" w:hAnsi="Times New Roman" w:cs="Times New Roman"/>
        </w:rPr>
        <w:t> — показывает, что результат одной функции служит входными данными для другой (расчёт нагрузки использует данные планирования);</w:t>
      </w:r>
      <w:r>
        <w:rPr>
          <w:rFonts w:ascii="Times New Roman" w:hAnsi="Times New Roman" w:cs="Times New Roman"/>
        </w:rPr>
        <w:t xml:space="preserve"> </w:t>
      </w:r>
      <w:r w:rsidRPr="000B50AF">
        <w:rPr>
          <w:rFonts w:ascii="Times New Roman" w:hAnsi="Times New Roman" w:cs="Times New Roman"/>
          <w:b/>
          <w:bCs/>
        </w:rPr>
        <w:t>«назначает», «включает»</w:t>
      </w:r>
      <w:r w:rsidRPr="000B50AF">
        <w:rPr>
          <w:rFonts w:ascii="Times New Roman" w:hAnsi="Times New Roman" w:cs="Times New Roman"/>
        </w:rPr>
        <w:t xml:space="preserve"> — управленческие и композиционные связи (преподаватель назначает часы консультаций; расписание включает определённые элементы); </w:t>
      </w:r>
      <w:r w:rsidRPr="000B50AF">
        <w:rPr>
          <w:rFonts w:ascii="Times New Roman" w:hAnsi="Times New Roman" w:cs="Times New Roman"/>
          <w:b/>
          <w:bCs/>
        </w:rPr>
        <w:t>«влияет на»</w:t>
      </w:r>
      <w:r w:rsidRPr="000B50AF">
        <w:rPr>
          <w:rFonts w:ascii="Times New Roman" w:hAnsi="Times New Roman" w:cs="Times New Roman"/>
        </w:rPr>
        <w:t> — указывает на корректирующее воздействие (учёт контингента влияет на корректировку нагрузки);</w:t>
      </w:r>
      <w:r>
        <w:rPr>
          <w:rFonts w:ascii="Times New Roman" w:hAnsi="Times New Roman" w:cs="Times New Roman"/>
        </w:rPr>
        <w:t xml:space="preserve"> </w:t>
      </w:r>
      <w:r w:rsidRPr="000B50AF">
        <w:rPr>
          <w:rFonts w:ascii="Times New Roman" w:hAnsi="Times New Roman" w:cs="Times New Roman"/>
          <w:b/>
          <w:bCs/>
        </w:rPr>
        <w:t>«инициирует», «завершает»</w:t>
      </w:r>
      <w:r w:rsidRPr="000B50AF">
        <w:rPr>
          <w:rFonts w:ascii="Times New Roman" w:hAnsi="Times New Roman" w:cs="Times New Roman"/>
        </w:rPr>
        <w:t> — обозначают начало и конец процесса (куратор инициирует предоставление мест для практики, завершает выпуск студентов).</w:t>
      </w:r>
    </w:p>
    <w:p w14:paraId="79253A79" w14:textId="3B3C70A0" w:rsidR="000B50AF" w:rsidRDefault="000B50AF" w:rsidP="000B50AF">
      <w:pPr>
        <w:rPr>
          <w:rFonts w:ascii="Times New Roman" w:hAnsi="Times New Roman" w:cs="Times New Roman"/>
        </w:rPr>
      </w:pPr>
      <w:r>
        <w:rPr>
          <w:rFonts w:ascii="Times New Roman" w:hAnsi="Times New Roman" w:cs="Times New Roman"/>
        </w:rPr>
        <w:t xml:space="preserve">Диаграмма </w:t>
      </w:r>
      <w:r w:rsidRPr="000B50AF">
        <w:rPr>
          <w:rFonts w:ascii="Times New Roman" w:hAnsi="Times New Roman" w:cs="Times New Roman"/>
        </w:rPr>
        <w:t>отражает организационно</w:t>
      </w:r>
      <w:r w:rsidRPr="000B50AF">
        <w:rPr>
          <w:rFonts w:ascii="Times New Roman" w:hAnsi="Times New Roman" w:cs="Times New Roman"/>
        </w:rPr>
        <w:noBreakHyphen/>
        <w:t>функциональные связи и распределение ответственности в рамках учебного процесса на кафедре. Она фиксирует, какие функции выполняет каждая роль и как эти функции связаны между собой информационными и управленческими потоками.</w:t>
      </w:r>
    </w:p>
    <w:p w14:paraId="05C22C62" w14:textId="77777777" w:rsidR="00726714" w:rsidRPr="00260AC4" w:rsidRDefault="00726714" w:rsidP="00726714">
      <w:pPr>
        <w:rPr>
          <w:rFonts w:ascii="Times New Roman" w:hAnsi="Times New Roman" w:cs="Times New Roman"/>
          <w:lang w:val="en-US"/>
        </w:rPr>
      </w:pPr>
      <w:r w:rsidRPr="00726714">
        <w:rPr>
          <w:rFonts w:ascii="Times New Roman" w:hAnsi="Times New Roman" w:cs="Times New Roman"/>
          <w:noProof/>
        </w:rPr>
        <w:lastRenderedPageBreak/>
        <w:drawing>
          <wp:inline distT="0" distB="0" distL="0" distR="0" wp14:anchorId="0E6C1970" wp14:editId="37F7369C">
            <wp:extent cx="5940425" cy="5304790"/>
            <wp:effectExtent l="0" t="0" r="3175" b="0"/>
            <wp:docPr id="1695924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24867" name=""/>
                    <pic:cNvPicPr/>
                  </pic:nvPicPr>
                  <pic:blipFill>
                    <a:blip r:embed="rId9"/>
                    <a:stretch>
                      <a:fillRect/>
                    </a:stretch>
                  </pic:blipFill>
                  <pic:spPr>
                    <a:xfrm>
                      <a:off x="0" y="0"/>
                      <a:ext cx="5940425" cy="5304790"/>
                    </a:xfrm>
                    <a:prstGeom prst="rect">
                      <a:avLst/>
                    </a:prstGeom>
                  </pic:spPr>
                </pic:pic>
              </a:graphicData>
            </a:graphic>
          </wp:inline>
        </w:drawing>
      </w:r>
    </w:p>
    <w:p w14:paraId="3F088B9B" w14:textId="62356DE2" w:rsidR="00726714" w:rsidRPr="009406C0" w:rsidRDefault="00726714" w:rsidP="00260AC4">
      <w:pPr>
        <w:jc w:val="center"/>
        <w:rPr>
          <w:rFonts w:ascii="Times New Roman" w:hAnsi="Times New Roman" w:cs="Times New Roman"/>
        </w:rPr>
      </w:pPr>
      <w:r>
        <w:rPr>
          <w:rFonts w:ascii="Times New Roman" w:hAnsi="Times New Roman" w:cs="Times New Roman"/>
        </w:rPr>
        <w:t xml:space="preserve">Рис.3. Концептуальная модель в нотации </w:t>
      </w:r>
      <w:r>
        <w:rPr>
          <w:rFonts w:ascii="Times New Roman" w:hAnsi="Times New Roman" w:cs="Times New Roman"/>
          <w:lang w:val="en-US"/>
        </w:rPr>
        <w:t>ER</w:t>
      </w:r>
      <w:r>
        <w:rPr>
          <w:rFonts w:ascii="Times New Roman" w:hAnsi="Times New Roman" w:cs="Times New Roman"/>
        </w:rPr>
        <w:t xml:space="preserve"> </w:t>
      </w:r>
    </w:p>
    <w:p w14:paraId="3F8A8E8D" w14:textId="77777777" w:rsidR="00260AC4" w:rsidRPr="00260AC4" w:rsidRDefault="00260AC4" w:rsidP="00260AC4">
      <w:pPr>
        <w:rPr>
          <w:rFonts w:ascii="Times New Roman" w:hAnsi="Times New Roman" w:cs="Times New Roman"/>
        </w:rPr>
      </w:pPr>
      <w:r w:rsidRPr="00260AC4">
        <w:rPr>
          <w:rFonts w:ascii="Times New Roman" w:hAnsi="Times New Roman" w:cs="Times New Roman"/>
        </w:rPr>
        <w:t>Кратко про ER-нотацию (</w:t>
      </w:r>
      <w:proofErr w:type="spellStart"/>
      <w:r w:rsidRPr="00260AC4">
        <w:rPr>
          <w:rFonts w:ascii="Times New Roman" w:hAnsi="Times New Roman" w:cs="Times New Roman"/>
        </w:rPr>
        <w:t>Entity-Relationship</w:t>
      </w:r>
      <w:proofErr w:type="spellEnd"/>
      <w:r w:rsidRPr="00260AC4">
        <w:rPr>
          <w:rFonts w:ascii="Times New Roman" w:hAnsi="Times New Roman" w:cs="Times New Roman"/>
        </w:rPr>
        <w:t xml:space="preserve"> — «сущность–связь»):</w:t>
      </w:r>
    </w:p>
    <w:p w14:paraId="418B8167" w14:textId="77777777" w:rsidR="00260AC4" w:rsidRPr="00260AC4" w:rsidRDefault="00260AC4" w:rsidP="00260AC4">
      <w:pPr>
        <w:rPr>
          <w:rFonts w:ascii="Times New Roman" w:hAnsi="Times New Roman" w:cs="Times New Roman"/>
        </w:rPr>
      </w:pPr>
      <w:r w:rsidRPr="00260AC4">
        <w:rPr>
          <w:rFonts w:ascii="Times New Roman" w:hAnsi="Times New Roman" w:cs="Times New Roman"/>
          <w:b/>
          <w:bCs/>
        </w:rPr>
        <w:t>Суть.</w:t>
      </w:r>
      <w:r w:rsidRPr="00260AC4">
        <w:rPr>
          <w:rFonts w:ascii="Times New Roman" w:hAnsi="Times New Roman" w:cs="Times New Roman"/>
        </w:rPr>
        <w:t> Это способ описать структуру данных предметной области: какие сущности (объекты) в ней существуют, что каждая содержит (атрибуты) и как они связаны между собой.</w:t>
      </w:r>
    </w:p>
    <w:p w14:paraId="1FF01F84" w14:textId="77777777" w:rsidR="00260AC4" w:rsidRPr="00260AC4" w:rsidRDefault="00260AC4" w:rsidP="00260AC4">
      <w:pPr>
        <w:rPr>
          <w:rFonts w:ascii="Times New Roman" w:hAnsi="Times New Roman" w:cs="Times New Roman"/>
        </w:rPr>
      </w:pPr>
      <w:r w:rsidRPr="00260AC4">
        <w:rPr>
          <w:rFonts w:ascii="Times New Roman" w:hAnsi="Times New Roman" w:cs="Times New Roman"/>
          <w:b/>
          <w:bCs/>
        </w:rPr>
        <w:t>Основные элементы:</w:t>
      </w:r>
    </w:p>
    <w:p w14:paraId="59F5CF49" w14:textId="77777777" w:rsidR="00260AC4" w:rsidRPr="00260AC4" w:rsidRDefault="00260AC4" w:rsidP="00260AC4">
      <w:pPr>
        <w:numPr>
          <w:ilvl w:val="0"/>
          <w:numId w:val="7"/>
        </w:numPr>
        <w:rPr>
          <w:rFonts w:ascii="Times New Roman" w:hAnsi="Times New Roman" w:cs="Times New Roman"/>
        </w:rPr>
      </w:pPr>
      <w:r w:rsidRPr="00260AC4">
        <w:rPr>
          <w:rFonts w:ascii="Times New Roman" w:hAnsi="Times New Roman" w:cs="Times New Roman"/>
          <w:b/>
          <w:bCs/>
        </w:rPr>
        <w:t>Сущность</w:t>
      </w:r>
      <w:r w:rsidRPr="00260AC4">
        <w:rPr>
          <w:rFonts w:ascii="Times New Roman" w:hAnsi="Times New Roman" w:cs="Times New Roman"/>
        </w:rPr>
        <w:t> — класс объектов с общими свойствами: Студент, Преподаватель, Дисциплина. На схеме — прямоугольник.</w:t>
      </w:r>
    </w:p>
    <w:p w14:paraId="461E1689" w14:textId="77777777" w:rsidR="00260AC4" w:rsidRPr="00260AC4" w:rsidRDefault="00260AC4" w:rsidP="00260AC4">
      <w:pPr>
        <w:numPr>
          <w:ilvl w:val="0"/>
          <w:numId w:val="7"/>
        </w:numPr>
        <w:rPr>
          <w:rFonts w:ascii="Times New Roman" w:hAnsi="Times New Roman" w:cs="Times New Roman"/>
        </w:rPr>
      </w:pPr>
      <w:r w:rsidRPr="00260AC4">
        <w:rPr>
          <w:rFonts w:ascii="Times New Roman" w:hAnsi="Times New Roman" w:cs="Times New Roman"/>
          <w:b/>
          <w:bCs/>
        </w:rPr>
        <w:t>Атрибут</w:t>
      </w:r>
      <w:r w:rsidRPr="00260AC4">
        <w:rPr>
          <w:rFonts w:ascii="Times New Roman" w:hAnsi="Times New Roman" w:cs="Times New Roman"/>
        </w:rPr>
        <w:t> — свойство сущности: у Студента это ФИО, дата рождения, статус. Ключевой атрибут (PK) однозначно идентифицирует экземпляр.</w:t>
      </w:r>
    </w:p>
    <w:p w14:paraId="0B5358A5" w14:textId="77777777" w:rsidR="00260AC4" w:rsidRPr="00260AC4" w:rsidRDefault="00260AC4" w:rsidP="00260AC4">
      <w:pPr>
        <w:numPr>
          <w:ilvl w:val="0"/>
          <w:numId w:val="7"/>
        </w:numPr>
        <w:rPr>
          <w:rFonts w:ascii="Times New Roman" w:hAnsi="Times New Roman" w:cs="Times New Roman"/>
        </w:rPr>
      </w:pPr>
      <w:r w:rsidRPr="00260AC4">
        <w:rPr>
          <w:rFonts w:ascii="Times New Roman" w:hAnsi="Times New Roman" w:cs="Times New Roman"/>
          <w:b/>
          <w:bCs/>
        </w:rPr>
        <w:t>Связь</w:t>
      </w:r>
      <w:r w:rsidRPr="00260AC4">
        <w:rPr>
          <w:rFonts w:ascii="Times New Roman" w:hAnsi="Times New Roman" w:cs="Times New Roman"/>
        </w:rPr>
        <w:t> — отношение между сущностями: «Студент состоит из Группы», «Преподаватель ведёт Дисциплину». На схеме — линия между блоками.</w:t>
      </w:r>
    </w:p>
    <w:p w14:paraId="4A9C80C6" w14:textId="7DABC97D" w:rsidR="00260AC4" w:rsidRPr="00260AC4" w:rsidRDefault="00260AC4" w:rsidP="00726714">
      <w:pPr>
        <w:numPr>
          <w:ilvl w:val="0"/>
          <w:numId w:val="7"/>
        </w:numPr>
        <w:rPr>
          <w:rFonts w:ascii="Times New Roman" w:hAnsi="Times New Roman" w:cs="Times New Roman"/>
        </w:rPr>
      </w:pPr>
      <w:r w:rsidRPr="00260AC4">
        <w:rPr>
          <w:rFonts w:ascii="Times New Roman" w:hAnsi="Times New Roman" w:cs="Times New Roman"/>
          <w:b/>
          <w:bCs/>
        </w:rPr>
        <w:t>Кратность (кардинальность)</w:t>
      </w:r>
      <w:r w:rsidRPr="00260AC4">
        <w:rPr>
          <w:rFonts w:ascii="Times New Roman" w:hAnsi="Times New Roman" w:cs="Times New Roman"/>
        </w:rPr>
        <w:t> — сколько экземпляров одной сущности связано с другой: один-к-одному, один-ко-многим, многие-ко-многим.</w:t>
      </w:r>
    </w:p>
    <w:p w14:paraId="1C053894" w14:textId="36C5500B" w:rsidR="00726714" w:rsidRPr="00726714" w:rsidRDefault="00726714" w:rsidP="00726714">
      <w:pPr>
        <w:rPr>
          <w:rFonts w:ascii="Times New Roman" w:hAnsi="Times New Roman" w:cs="Times New Roman"/>
        </w:rPr>
      </w:pPr>
      <w:r w:rsidRPr="00726714">
        <w:rPr>
          <w:rFonts w:ascii="Times New Roman" w:hAnsi="Times New Roman" w:cs="Times New Roman"/>
        </w:rPr>
        <w:t xml:space="preserve">Концептуальная модель — это следующий шаг после DFD: если диаграмма потоков показывала, «как ходят данные», то концептуальная модель описывает, «что это за данные» — сущности предметной области, их атрибуты и связи с кратностями. Я построила её на основе тех же </w:t>
      </w:r>
      <w:r w:rsidRPr="00726714">
        <w:rPr>
          <w:rFonts w:ascii="Times New Roman" w:hAnsi="Times New Roman" w:cs="Times New Roman"/>
        </w:rPr>
        <w:lastRenderedPageBreak/>
        <w:t>сущностей из вашей работы: студенты, группы, куратор, преподаватели, нагрузка, учебный план, расписание, практика.</w:t>
      </w:r>
    </w:p>
    <w:p w14:paraId="0F583832" w14:textId="77777777" w:rsidR="00726714" w:rsidRPr="00726714" w:rsidRDefault="00726714" w:rsidP="00726714">
      <w:pPr>
        <w:rPr>
          <w:rFonts w:ascii="Times New Roman" w:hAnsi="Times New Roman" w:cs="Times New Roman"/>
          <w:b/>
          <w:bCs/>
        </w:rPr>
      </w:pPr>
      <w:r w:rsidRPr="00726714">
        <w:rPr>
          <w:rFonts w:ascii="Times New Roman" w:hAnsi="Times New Roman" w:cs="Times New Roman"/>
          <w:b/>
          <w:bCs/>
        </w:rPr>
        <w:t>Сущности и их назначение</w:t>
      </w:r>
    </w:p>
    <w:p w14:paraId="46709301"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Кафедра</w:t>
      </w:r>
      <w:r w:rsidRPr="00726714">
        <w:rPr>
          <w:rFonts w:ascii="Times New Roman" w:hAnsi="Times New Roman" w:cs="Times New Roman"/>
        </w:rPr>
        <w:t> — центральный объект, к которому привязано всё остальное.</w:t>
      </w:r>
    </w:p>
    <w:p w14:paraId="67C47A15"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Группа</w:t>
      </w:r>
      <w:r w:rsidRPr="00726714">
        <w:rPr>
          <w:rFonts w:ascii="Times New Roman" w:hAnsi="Times New Roman" w:cs="Times New Roman"/>
        </w:rPr>
        <w:t> и </w:t>
      </w:r>
      <w:r w:rsidRPr="00726714">
        <w:rPr>
          <w:rFonts w:ascii="Times New Roman" w:hAnsi="Times New Roman" w:cs="Times New Roman"/>
          <w:b/>
          <w:bCs/>
        </w:rPr>
        <w:t>Студент</w:t>
      </w:r>
      <w:r w:rsidRPr="00726714">
        <w:rPr>
          <w:rFonts w:ascii="Times New Roman" w:hAnsi="Times New Roman" w:cs="Times New Roman"/>
        </w:rPr>
        <w:t> — контингент; движение контингента фиксирует куратор.</w:t>
      </w:r>
    </w:p>
    <w:p w14:paraId="778C66F8"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Куратор</w:t>
      </w:r>
      <w:r w:rsidRPr="00726714">
        <w:rPr>
          <w:rFonts w:ascii="Times New Roman" w:hAnsi="Times New Roman" w:cs="Times New Roman"/>
        </w:rPr>
        <w:t> — закреплён за группой, ведёт студенческие карты и связывается с родителями.</w:t>
      </w:r>
    </w:p>
    <w:p w14:paraId="60573526"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Родитель</w:t>
      </w:r>
      <w:r w:rsidRPr="00726714">
        <w:rPr>
          <w:rFonts w:ascii="Times New Roman" w:hAnsi="Times New Roman" w:cs="Times New Roman"/>
        </w:rPr>
        <w:t> — контактное лицо для куратора.</w:t>
      </w:r>
    </w:p>
    <w:p w14:paraId="0C9ED2CB"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Преподаватель</w:t>
      </w:r>
      <w:r w:rsidRPr="00726714">
        <w:rPr>
          <w:rFonts w:ascii="Times New Roman" w:hAnsi="Times New Roman" w:cs="Times New Roman"/>
        </w:rPr>
        <w:t> — ведёт дисциплины, имеет часы консультаций.</w:t>
      </w:r>
    </w:p>
    <w:p w14:paraId="44095D02"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Дисциплина</w:t>
      </w:r>
      <w:r w:rsidRPr="00726714">
        <w:rPr>
          <w:rFonts w:ascii="Times New Roman" w:hAnsi="Times New Roman" w:cs="Times New Roman"/>
        </w:rPr>
        <w:t> и </w:t>
      </w:r>
      <w:r w:rsidRPr="00726714">
        <w:rPr>
          <w:rFonts w:ascii="Times New Roman" w:hAnsi="Times New Roman" w:cs="Times New Roman"/>
          <w:b/>
          <w:bCs/>
        </w:rPr>
        <w:t>Учебный план</w:t>
      </w:r>
      <w:r w:rsidRPr="00726714">
        <w:rPr>
          <w:rFonts w:ascii="Times New Roman" w:hAnsi="Times New Roman" w:cs="Times New Roman"/>
        </w:rPr>
        <w:t> — нормативная база: план задаёт перечень дисциплин и объём часов.</w:t>
      </w:r>
    </w:p>
    <w:p w14:paraId="3641F676"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Нагрузка</w:t>
      </w:r>
      <w:r w:rsidRPr="00726714">
        <w:rPr>
          <w:rFonts w:ascii="Times New Roman" w:hAnsi="Times New Roman" w:cs="Times New Roman"/>
        </w:rPr>
        <w:t> — рассчитывается из учебного плана по нормативам, закрепляется за преподавателем.</w:t>
      </w:r>
    </w:p>
    <w:p w14:paraId="1B98D374"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Расписание</w:t>
      </w:r>
      <w:r w:rsidRPr="00726714">
        <w:rPr>
          <w:rFonts w:ascii="Times New Roman" w:hAnsi="Times New Roman" w:cs="Times New Roman"/>
        </w:rPr>
        <w:t> — составляется из нагрузки и учебного плана.</w:t>
      </w:r>
    </w:p>
    <w:p w14:paraId="50F4C0A9"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Консультация</w:t>
      </w:r>
      <w:r w:rsidRPr="00726714">
        <w:rPr>
          <w:rFonts w:ascii="Times New Roman" w:hAnsi="Times New Roman" w:cs="Times New Roman"/>
        </w:rPr>
        <w:t> — часы преподавателя, отражаются в расписании.</w:t>
      </w:r>
    </w:p>
    <w:p w14:paraId="58900416" w14:textId="77777777" w:rsidR="00726714" w:rsidRPr="00726714" w:rsidRDefault="00726714" w:rsidP="00726714">
      <w:pPr>
        <w:numPr>
          <w:ilvl w:val="0"/>
          <w:numId w:val="5"/>
        </w:numPr>
        <w:rPr>
          <w:rFonts w:ascii="Times New Roman" w:hAnsi="Times New Roman" w:cs="Times New Roman"/>
        </w:rPr>
      </w:pPr>
      <w:r w:rsidRPr="00726714">
        <w:rPr>
          <w:rFonts w:ascii="Times New Roman" w:hAnsi="Times New Roman" w:cs="Times New Roman"/>
          <w:b/>
          <w:bCs/>
        </w:rPr>
        <w:t>Место практики</w:t>
      </w:r>
      <w:r w:rsidRPr="00726714">
        <w:rPr>
          <w:rFonts w:ascii="Times New Roman" w:hAnsi="Times New Roman" w:cs="Times New Roman"/>
        </w:rPr>
        <w:t> и </w:t>
      </w:r>
      <w:r w:rsidRPr="00726714">
        <w:rPr>
          <w:rFonts w:ascii="Times New Roman" w:hAnsi="Times New Roman" w:cs="Times New Roman"/>
          <w:b/>
          <w:bCs/>
        </w:rPr>
        <w:t>Предприятие</w:t>
      </w:r>
      <w:r w:rsidRPr="00726714">
        <w:rPr>
          <w:rFonts w:ascii="Times New Roman" w:hAnsi="Times New Roman" w:cs="Times New Roman"/>
        </w:rPr>
        <w:t> — партнёры, предоставляющие места для практики.</w:t>
      </w:r>
    </w:p>
    <w:p w14:paraId="7889F835" w14:textId="77777777" w:rsidR="00726714" w:rsidRPr="00726714" w:rsidRDefault="00726714" w:rsidP="00726714">
      <w:pPr>
        <w:rPr>
          <w:rFonts w:ascii="Times New Roman" w:hAnsi="Times New Roman" w:cs="Times New Roman"/>
          <w:b/>
          <w:bCs/>
        </w:rPr>
      </w:pPr>
      <w:r w:rsidRPr="00726714">
        <w:rPr>
          <w:rFonts w:ascii="Times New Roman" w:hAnsi="Times New Roman" w:cs="Times New Roman"/>
          <w:b/>
          <w:bCs/>
        </w:rPr>
        <w:t>Как модель согласуется с DFD</w:t>
      </w:r>
    </w:p>
    <w:p w14:paraId="6003EF74" w14:textId="77777777" w:rsidR="00726714" w:rsidRPr="00726714" w:rsidRDefault="00726714" w:rsidP="00726714">
      <w:pPr>
        <w:numPr>
          <w:ilvl w:val="0"/>
          <w:numId w:val="6"/>
        </w:numPr>
        <w:rPr>
          <w:rFonts w:ascii="Times New Roman" w:hAnsi="Times New Roman" w:cs="Times New Roman"/>
        </w:rPr>
      </w:pPr>
      <w:r w:rsidRPr="00726714">
        <w:rPr>
          <w:rFonts w:ascii="Times New Roman" w:hAnsi="Times New Roman" w:cs="Times New Roman"/>
        </w:rPr>
        <w:t xml:space="preserve">Поток «обновлённые данные → D1» — это </w:t>
      </w:r>
      <w:proofErr w:type="gramStart"/>
      <w:r w:rsidRPr="00726714">
        <w:rPr>
          <w:rFonts w:ascii="Times New Roman" w:hAnsi="Times New Roman" w:cs="Times New Roman"/>
        </w:rPr>
        <w:t>запись в сущности</w:t>
      </w:r>
      <w:proofErr w:type="gramEnd"/>
      <w:r w:rsidRPr="00726714">
        <w:rPr>
          <w:rFonts w:ascii="Times New Roman" w:hAnsi="Times New Roman" w:cs="Times New Roman"/>
        </w:rPr>
        <w:t xml:space="preserve"> Студент и Группа (учёт контингента).</w:t>
      </w:r>
    </w:p>
    <w:p w14:paraId="12062C0E" w14:textId="77777777" w:rsidR="00726714" w:rsidRPr="00726714" w:rsidRDefault="00726714" w:rsidP="00726714">
      <w:pPr>
        <w:numPr>
          <w:ilvl w:val="0"/>
          <w:numId w:val="6"/>
        </w:numPr>
        <w:rPr>
          <w:rFonts w:ascii="Times New Roman" w:hAnsi="Times New Roman" w:cs="Times New Roman"/>
        </w:rPr>
      </w:pPr>
      <w:r w:rsidRPr="00726714">
        <w:rPr>
          <w:rFonts w:ascii="Times New Roman" w:hAnsi="Times New Roman" w:cs="Times New Roman"/>
        </w:rPr>
        <w:t>Поток «учебный план» — сущности Учебный план и Дисциплина; «основана на» из Рис. 1 превратилась в связь Нагрузка ← Учебный план.</w:t>
      </w:r>
    </w:p>
    <w:p w14:paraId="11D4D2AE" w14:textId="77777777" w:rsidR="00726714" w:rsidRPr="00726714" w:rsidRDefault="00726714" w:rsidP="00726714">
      <w:pPr>
        <w:numPr>
          <w:ilvl w:val="0"/>
          <w:numId w:val="6"/>
        </w:numPr>
        <w:rPr>
          <w:rFonts w:ascii="Times New Roman" w:hAnsi="Times New Roman" w:cs="Times New Roman"/>
        </w:rPr>
      </w:pPr>
      <w:r w:rsidRPr="00726714">
        <w:rPr>
          <w:rFonts w:ascii="Times New Roman" w:hAnsi="Times New Roman" w:cs="Times New Roman"/>
        </w:rPr>
        <w:t>Потоки D3 → P4 и D2 → P4 — на уровне сущностей это связи Нагрузка → Расписание и Дисциплина → Расписание.</w:t>
      </w:r>
    </w:p>
    <w:p w14:paraId="2CA31C87" w14:textId="77777777" w:rsidR="00726714" w:rsidRPr="00726714" w:rsidRDefault="00726714" w:rsidP="00726714">
      <w:pPr>
        <w:numPr>
          <w:ilvl w:val="0"/>
          <w:numId w:val="6"/>
        </w:numPr>
        <w:rPr>
          <w:rFonts w:ascii="Times New Roman" w:hAnsi="Times New Roman" w:cs="Times New Roman"/>
        </w:rPr>
      </w:pPr>
      <w:r w:rsidRPr="00726714">
        <w:rPr>
          <w:rFonts w:ascii="Times New Roman" w:hAnsi="Times New Roman" w:cs="Times New Roman"/>
        </w:rPr>
        <w:t>Внешние сущности «Предприятие-партнёр» и «Студент» в контексте практики — связи Предприятие → Место практики → Студент.</w:t>
      </w:r>
    </w:p>
    <w:p w14:paraId="088A2D2E" w14:textId="77777777" w:rsidR="00726714" w:rsidRPr="00726714" w:rsidRDefault="00726714" w:rsidP="00726714">
      <w:pPr>
        <w:numPr>
          <w:ilvl w:val="0"/>
          <w:numId w:val="6"/>
        </w:numPr>
        <w:rPr>
          <w:rFonts w:ascii="Times New Roman" w:hAnsi="Times New Roman" w:cs="Times New Roman"/>
        </w:rPr>
      </w:pPr>
      <w:r w:rsidRPr="00726714">
        <w:rPr>
          <w:rFonts w:ascii="Times New Roman" w:hAnsi="Times New Roman" w:cs="Times New Roman"/>
        </w:rPr>
        <w:t>«Завершает выпуск» — сущность Выпускник, связанная со Студентом один-к-одному.</w:t>
      </w:r>
    </w:p>
    <w:p w14:paraId="37F3F1C9" w14:textId="77777777" w:rsidR="00726714" w:rsidRPr="009406C0" w:rsidRDefault="00726714" w:rsidP="00726714">
      <w:pPr>
        <w:rPr>
          <w:rFonts w:ascii="Times New Roman" w:hAnsi="Times New Roman" w:cs="Times New Roman"/>
        </w:rPr>
      </w:pPr>
      <w:r w:rsidRPr="00726714">
        <w:rPr>
          <w:rFonts w:ascii="Times New Roman" w:hAnsi="Times New Roman" w:cs="Times New Roman"/>
        </w:rPr>
        <w:t>Кратности: ||--</w:t>
      </w:r>
      <w:proofErr w:type="gramStart"/>
      <w:r w:rsidRPr="00726714">
        <w:rPr>
          <w:rFonts w:ascii="Times New Roman" w:hAnsi="Times New Roman" w:cs="Times New Roman"/>
        </w:rPr>
        <w:t>o{ —</w:t>
      </w:r>
      <w:proofErr w:type="gramEnd"/>
      <w:r w:rsidRPr="00726714">
        <w:rPr>
          <w:rFonts w:ascii="Times New Roman" w:hAnsi="Times New Roman" w:cs="Times New Roman"/>
        </w:rPr>
        <w:t xml:space="preserve"> один ко многим, }o--o{ — многие ко многим. Ключи помечены PK и FK, чтобы после концептуальной модели легко перейти к логической</w:t>
      </w:r>
    </w:p>
    <w:p w14:paraId="77D68122" w14:textId="5EC1BE7F" w:rsidR="00260AC4" w:rsidRPr="00726714" w:rsidRDefault="00260AC4" w:rsidP="00260AC4">
      <w:pPr>
        <w:jc w:val="center"/>
        <w:rPr>
          <w:rFonts w:ascii="Times New Roman" w:hAnsi="Times New Roman" w:cs="Times New Roman"/>
          <w:lang w:val="en-US"/>
        </w:rPr>
      </w:pPr>
      <w:r w:rsidRPr="00260AC4">
        <w:rPr>
          <w:rFonts w:ascii="Times New Roman" w:hAnsi="Times New Roman" w:cs="Times New Roman"/>
          <w:noProof/>
          <w:lang w:val="en-US"/>
        </w:rPr>
        <w:lastRenderedPageBreak/>
        <w:drawing>
          <wp:inline distT="0" distB="0" distL="0" distR="0" wp14:anchorId="49B5F7F9" wp14:editId="3BA487A9">
            <wp:extent cx="5940425" cy="4283075"/>
            <wp:effectExtent l="0" t="0" r="3175" b="3175"/>
            <wp:docPr id="2003013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13290" name=""/>
                    <pic:cNvPicPr/>
                  </pic:nvPicPr>
                  <pic:blipFill>
                    <a:blip r:embed="rId10"/>
                    <a:stretch>
                      <a:fillRect/>
                    </a:stretch>
                  </pic:blipFill>
                  <pic:spPr>
                    <a:xfrm>
                      <a:off x="0" y="0"/>
                      <a:ext cx="5940425" cy="4283075"/>
                    </a:xfrm>
                    <a:prstGeom prst="rect">
                      <a:avLst/>
                    </a:prstGeom>
                  </pic:spPr>
                </pic:pic>
              </a:graphicData>
            </a:graphic>
          </wp:inline>
        </w:drawing>
      </w:r>
    </w:p>
    <w:p w14:paraId="27330A63" w14:textId="26F559C0" w:rsidR="000B50AF" w:rsidRDefault="00260AC4" w:rsidP="00260AC4">
      <w:pPr>
        <w:jc w:val="center"/>
        <w:rPr>
          <w:rFonts w:ascii="Times New Roman" w:hAnsi="Times New Roman" w:cs="Times New Roman"/>
        </w:rPr>
      </w:pPr>
      <w:r>
        <w:rPr>
          <w:rFonts w:ascii="Times New Roman" w:hAnsi="Times New Roman" w:cs="Times New Roman"/>
        </w:rPr>
        <w:t xml:space="preserve">Рис.4. Диаграмма вариантов использования </w:t>
      </w:r>
    </w:p>
    <w:p w14:paraId="0706671C" w14:textId="77777777" w:rsidR="007E6275" w:rsidRPr="007E6275" w:rsidRDefault="007E6275" w:rsidP="007E6275">
      <w:pPr>
        <w:numPr>
          <w:ilvl w:val="0"/>
          <w:numId w:val="8"/>
        </w:numPr>
        <w:rPr>
          <w:rFonts w:ascii="Times New Roman" w:hAnsi="Times New Roman" w:cs="Times New Roman"/>
        </w:rPr>
      </w:pPr>
      <w:r w:rsidRPr="007E6275">
        <w:rPr>
          <w:rFonts w:ascii="Times New Roman" w:hAnsi="Times New Roman" w:cs="Times New Roman"/>
          <w:b/>
          <w:bCs/>
        </w:rPr>
        <w:t>Что показывает:</w:t>
      </w:r>
      <w:r w:rsidRPr="007E6275">
        <w:rPr>
          <w:rFonts w:ascii="Times New Roman" w:hAnsi="Times New Roman" w:cs="Times New Roman"/>
        </w:rPr>
        <w:t> кто и какие сценарии выполняет с системой. Данные не важны — важны роли и действия.</w:t>
      </w:r>
    </w:p>
    <w:p w14:paraId="1BAE5286" w14:textId="77777777" w:rsidR="007E6275" w:rsidRPr="007E6275" w:rsidRDefault="007E6275" w:rsidP="007E6275">
      <w:pPr>
        <w:numPr>
          <w:ilvl w:val="0"/>
          <w:numId w:val="8"/>
        </w:numPr>
        <w:rPr>
          <w:rFonts w:ascii="Times New Roman" w:hAnsi="Times New Roman" w:cs="Times New Roman"/>
        </w:rPr>
      </w:pPr>
      <w:r w:rsidRPr="007E6275">
        <w:rPr>
          <w:rFonts w:ascii="Times New Roman" w:hAnsi="Times New Roman" w:cs="Times New Roman"/>
          <w:b/>
          <w:bCs/>
        </w:rPr>
        <w:t>Актёры</w:t>
      </w:r>
      <w:r w:rsidRPr="007E6275">
        <w:rPr>
          <w:rFonts w:ascii="Times New Roman" w:hAnsi="Times New Roman" w:cs="Times New Roman"/>
        </w:rPr>
        <w:t> — роли, не конкретные люди. Слева инициируют (куратор, студент, преподаватель), справа получают результат (родители, учебный отдел, предприятие-партнёр).</w:t>
      </w:r>
    </w:p>
    <w:p w14:paraId="09A09EBF" w14:textId="77777777" w:rsidR="007E6275" w:rsidRPr="007E6275" w:rsidRDefault="007E6275" w:rsidP="007E6275">
      <w:pPr>
        <w:numPr>
          <w:ilvl w:val="0"/>
          <w:numId w:val="8"/>
        </w:numPr>
        <w:rPr>
          <w:rFonts w:ascii="Times New Roman" w:hAnsi="Times New Roman" w:cs="Times New Roman"/>
        </w:rPr>
      </w:pPr>
      <w:r w:rsidRPr="007E6275">
        <w:rPr>
          <w:rFonts w:ascii="Times New Roman" w:hAnsi="Times New Roman" w:cs="Times New Roman"/>
          <w:b/>
          <w:bCs/>
        </w:rPr>
        <w:t>Эллипсы</w:t>
      </w:r>
      <w:r w:rsidRPr="007E6275">
        <w:rPr>
          <w:rFonts w:ascii="Times New Roman" w:hAnsi="Times New Roman" w:cs="Times New Roman"/>
        </w:rPr>
        <w:t> — варианты использования, сформулированные глаголом («рассчитать нагрузку», «выпустить студента»). Рамка — граница системы.</w:t>
      </w:r>
    </w:p>
    <w:p w14:paraId="71F6C479" w14:textId="77777777" w:rsidR="007E6275" w:rsidRPr="007E6275" w:rsidRDefault="007E6275" w:rsidP="007E6275">
      <w:pPr>
        <w:numPr>
          <w:ilvl w:val="0"/>
          <w:numId w:val="8"/>
        </w:numPr>
        <w:rPr>
          <w:rFonts w:ascii="Times New Roman" w:hAnsi="Times New Roman" w:cs="Times New Roman"/>
        </w:rPr>
      </w:pPr>
      <w:r w:rsidRPr="007E6275">
        <w:rPr>
          <w:rFonts w:ascii="Times New Roman" w:hAnsi="Times New Roman" w:cs="Times New Roman"/>
          <w:b/>
          <w:bCs/>
        </w:rPr>
        <w:t>Сплошные линии</w:t>
      </w:r>
      <w:r w:rsidRPr="007E6275">
        <w:rPr>
          <w:rFonts w:ascii="Times New Roman" w:hAnsi="Times New Roman" w:cs="Times New Roman"/>
        </w:rPr>
        <w:t> — актёр участвует в сценарии.</w:t>
      </w:r>
    </w:p>
    <w:p w14:paraId="22DC53EA" w14:textId="77777777" w:rsidR="007E6275" w:rsidRPr="007E6275" w:rsidRDefault="007E6275" w:rsidP="007E6275">
      <w:pPr>
        <w:numPr>
          <w:ilvl w:val="0"/>
          <w:numId w:val="8"/>
        </w:numPr>
        <w:rPr>
          <w:rFonts w:ascii="Times New Roman" w:hAnsi="Times New Roman" w:cs="Times New Roman"/>
        </w:rPr>
      </w:pPr>
      <w:r w:rsidRPr="007E6275">
        <w:rPr>
          <w:rFonts w:ascii="Times New Roman" w:hAnsi="Times New Roman" w:cs="Times New Roman"/>
          <w:b/>
          <w:bCs/>
        </w:rPr>
        <w:t>Пунктирные стрелки:</w:t>
      </w:r>
    </w:p>
    <w:p w14:paraId="798BF885" w14:textId="77777777" w:rsidR="007E6275" w:rsidRPr="007E6275" w:rsidRDefault="007E6275" w:rsidP="007E6275">
      <w:pPr>
        <w:numPr>
          <w:ilvl w:val="0"/>
          <w:numId w:val="8"/>
        </w:numPr>
        <w:rPr>
          <w:rFonts w:ascii="Times New Roman" w:hAnsi="Times New Roman" w:cs="Times New Roman"/>
        </w:rPr>
      </w:pPr>
      <w:r w:rsidRPr="007E6275">
        <w:rPr>
          <w:rFonts w:ascii="Times New Roman" w:hAnsi="Times New Roman" w:cs="Times New Roman"/>
        </w:rPr>
        <w:t>«</w:t>
      </w:r>
      <w:proofErr w:type="spellStart"/>
      <w:r w:rsidRPr="007E6275">
        <w:rPr>
          <w:rFonts w:ascii="Times New Roman" w:hAnsi="Times New Roman" w:cs="Times New Roman"/>
        </w:rPr>
        <w:t>include</w:t>
      </w:r>
      <w:proofErr w:type="spellEnd"/>
      <w:r w:rsidRPr="007E6275">
        <w:rPr>
          <w:rFonts w:ascii="Times New Roman" w:hAnsi="Times New Roman" w:cs="Times New Roman"/>
        </w:rPr>
        <w:t xml:space="preserve">» — обязательный шаг (нагрузку нельзя рассчитать без </w:t>
      </w:r>
      <w:proofErr w:type="spellStart"/>
      <w:r w:rsidRPr="007E6275">
        <w:rPr>
          <w:rFonts w:ascii="Times New Roman" w:hAnsi="Times New Roman" w:cs="Times New Roman"/>
        </w:rPr>
        <w:t>учётa</w:t>
      </w:r>
      <w:proofErr w:type="spellEnd"/>
      <w:r w:rsidRPr="007E6275">
        <w:rPr>
          <w:rFonts w:ascii="Times New Roman" w:hAnsi="Times New Roman" w:cs="Times New Roman"/>
        </w:rPr>
        <w:t xml:space="preserve"> контингента и учебного плана);</w:t>
      </w:r>
    </w:p>
    <w:p w14:paraId="09C9EF38" w14:textId="77777777" w:rsidR="007E6275" w:rsidRPr="007E6275" w:rsidRDefault="007E6275" w:rsidP="007E6275">
      <w:pPr>
        <w:numPr>
          <w:ilvl w:val="0"/>
          <w:numId w:val="8"/>
        </w:numPr>
        <w:rPr>
          <w:rFonts w:ascii="Times New Roman" w:hAnsi="Times New Roman" w:cs="Times New Roman"/>
        </w:rPr>
      </w:pPr>
      <w:r w:rsidRPr="007E6275">
        <w:rPr>
          <w:rFonts w:ascii="Times New Roman" w:hAnsi="Times New Roman" w:cs="Times New Roman"/>
        </w:rPr>
        <w:t>«</w:t>
      </w:r>
      <w:proofErr w:type="spellStart"/>
      <w:r w:rsidRPr="007E6275">
        <w:rPr>
          <w:rFonts w:ascii="Times New Roman" w:hAnsi="Times New Roman" w:cs="Times New Roman"/>
        </w:rPr>
        <w:t>extend</w:t>
      </w:r>
      <w:proofErr w:type="spellEnd"/>
      <w:r w:rsidRPr="007E6275">
        <w:rPr>
          <w:rFonts w:ascii="Times New Roman" w:hAnsi="Times New Roman" w:cs="Times New Roman"/>
        </w:rPr>
        <w:t>» — необязательное дополнение (консультации добавляются к расписанию по мере надобности).</w:t>
      </w:r>
    </w:p>
    <w:p w14:paraId="22EAF636" w14:textId="77777777" w:rsidR="007E6275" w:rsidRPr="007E6275" w:rsidRDefault="007E6275" w:rsidP="007E6275">
      <w:pPr>
        <w:numPr>
          <w:ilvl w:val="0"/>
          <w:numId w:val="8"/>
        </w:numPr>
        <w:rPr>
          <w:rFonts w:ascii="Times New Roman" w:hAnsi="Times New Roman" w:cs="Times New Roman"/>
        </w:rPr>
      </w:pPr>
      <w:r w:rsidRPr="007E6275">
        <w:rPr>
          <w:rFonts w:ascii="Times New Roman" w:hAnsi="Times New Roman" w:cs="Times New Roman"/>
          <w:b/>
          <w:bCs/>
        </w:rPr>
        <w:t>Место в ряду диаграмм:</w:t>
      </w:r>
      <w:r w:rsidRPr="007E6275">
        <w:rPr>
          <w:rFonts w:ascii="Times New Roman" w:hAnsi="Times New Roman" w:cs="Times New Roman"/>
        </w:rPr>
        <w:t> </w:t>
      </w:r>
      <w:proofErr w:type="spellStart"/>
      <w:r w:rsidRPr="007E6275">
        <w:rPr>
          <w:rFonts w:ascii="Times New Roman" w:hAnsi="Times New Roman" w:cs="Times New Roman"/>
        </w:rPr>
        <w:t>Use</w:t>
      </w:r>
      <w:proofErr w:type="spellEnd"/>
      <w:r w:rsidRPr="007E6275">
        <w:rPr>
          <w:rFonts w:ascii="Times New Roman" w:hAnsi="Times New Roman" w:cs="Times New Roman"/>
        </w:rPr>
        <w:t xml:space="preserve"> </w:t>
      </w:r>
      <w:proofErr w:type="spellStart"/>
      <w:r w:rsidRPr="007E6275">
        <w:rPr>
          <w:rFonts w:ascii="Times New Roman" w:hAnsi="Times New Roman" w:cs="Times New Roman"/>
        </w:rPr>
        <w:t>Case</w:t>
      </w:r>
      <w:proofErr w:type="spellEnd"/>
      <w:r w:rsidRPr="007E6275">
        <w:rPr>
          <w:rFonts w:ascii="Times New Roman" w:hAnsi="Times New Roman" w:cs="Times New Roman"/>
        </w:rPr>
        <w:t xml:space="preserve"> — внешний взгляд («что делает система»), DFD — потоки данных внутри, ER-модель — как данные хранятся.</w:t>
      </w:r>
    </w:p>
    <w:p w14:paraId="43D5BD53" w14:textId="77777777" w:rsidR="00260AC4" w:rsidRPr="00260AC4" w:rsidRDefault="00260AC4" w:rsidP="00260AC4">
      <w:pPr>
        <w:rPr>
          <w:rFonts w:ascii="Times New Roman" w:hAnsi="Times New Roman" w:cs="Times New Roman"/>
        </w:rPr>
      </w:pPr>
    </w:p>
    <w:p w14:paraId="159725E7" w14:textId="77777777" w:rsidR="00853BE5" w:rsidRPr="00EB7CF5" w:rsidRDefault="002442DA">
      <w:pPr>
        <w:keepNext/>
        <w:keepLines/>
        <w:spacing w:after="0" w:line="30" w:lineRule="atLeast"/>
        <w:ind w:firstLineChars="243" w:firstLine="707"/>
        <w:jc w:val="both"/>
        <w:outlineLvl w:val="1"/>
        <w:rPr>
          <w:rFonts w:ascii="Times New Roman" w:eastAsia="Times New Roman" w:hAnsi="Times New Roman" w:cs="Times New Roman"/>
          <w:b/>
          <w:color w:val="000000"/>
          <w:sz w:val="29"/>
          <w:szCs w:val="20"/>
          <w:lang w:eastAsia="ru-RU"/>
        </w:rPr>
      </w:pPr>
      <w:r>
        <w:rPr>
          <w:rFonts w:ascii="Times New Roman" w:eastAsia="Times New Roman" w:hAnsi="Times New Roman" w:cs="Times New Roman"/>
          <w:b/>
          <w:color w:val="000000"/>
          <w:sz w:val="29"/>
          <w:szCs w:val="20"/>
          <w:lang w:eastAsia="ru-RU"/>
        </w:rPr>
        <w:t>Вывод</w:t>
      </w:r>
      <w:r w:rsidRPr="00EB7CF5">
        <w:rPr>
          <w:rFonts w:ascii="Times New Roman" w:eastAsia="Times New Roman" w:hAnsi="Times New Roman" w:cs="Times New Roman"/>
          <w:b/>
          <w:color w:val="000000"/>
          <w:sz w:val="29"/>
          <w:szCs w:val="20"/>
          <w:lang w:eastAsia="ru-RU"/>
        </w:rPr>
        <w:t>:</w:t>
      </w:r>
    </w:p>
    <w:p w14:paraId="6295D6C6" w14:textId="146CCCE9" w:rsidR="00853BE5" w:rsidRDefault="002442DA">
      <w:pPr>
        <w:numPr>
          <w:ilvl w:val="0"/>
          <w:numId w:val="1"/>
        </w:numPr>
        <w:spacing w:after="0" w:line="30" w:lineRule="atLeast"/>
        <w:ind w:left="0" w:firstLineChars="243" w:firstLine="705"/>
        <w:jc w:val="both"/>
        <w:rPr>
          <w:rFonts w:ascii="Times New Roman" w:eastAsia="Times New Roman" w:hAnsi="Times New Roman" w:cs="Times New Roman"/>
          <w:color w:val="000000"/>
          <w:sz w:val="29"/>
        </w:rPr>
      </w:pPr>
      <w:r>
        <w:rPr>
          <w:rFonts w:ascii="Times New Roman" w:eastAsia="Times New Roman" w:hAnsi="Times New Roman" w:cs="Times New Roman"/>
          <w:color w:val="000000"/>
          <w:sz w:val="29"/>
        </w:rPr>
        <w:t>Ознакомил</w:t>
      </w:r>
      <w:r w:rsidR="00F26BBB">
        <w:rPr>
          <w:rFonts w:ascii="Times New Roman" w:eastAsia="Times New Roman" w:hAnsi="Times New Roman" w:cs="Times New Roman"/>
          <w:color w:val="000000"/>
          <w:sz w:val="29"/>
        </w:rPr>
        <w:t>ся</w:t>
      </w:r>
      <w:r>
        <w:rPr>
          <w:rFonts w:ascii="Times New Roman" w:eastAsia="Times New Roman" w:hAnsi="Times New Roman" w:cs="Times New Roman"/>
          <w:color w:val="000000"/>
          <w:sz w:val="29"/>
        </w:rPr>
        <w:t xml:space="preserve"> с графическими нотациями формализации и описания бизнес-процессов «Процесс», «Процедура». </w:t>
      </w:r>
    </w:p>
    <w:p w14:paraId="295D4B30" w14:textId="277258EB" w:rsidR="00853BE5" w:rsidRDefault="002442DA">
      <w:pPr>
        <w:numPr>
          <w:ilvl w:val="0"/>
          <w:numId w:val="1"/>
        </w:numPr>
        <w:spacing w:after="0" w:line="30" w:lineRule="atLeast"/>
        <w:ind w:left="0" w:firstLineChars="243" w:firstLine="705"/>
        <w:jc w:val="both"/>
        <w:rPr>
          <w:rFonts w:ascii="Times New Roman" w:eastAsia="Times New Roman" w:hAnsi="Times New Roman" w:cs="Times New Roman"/>
          <w:color w:val="000000"/>
          <w:sz w:val="29"/>
        </w:rPr>
      </w:pPr>
      <w:r>
        <w:rPr>
          <w:rFonts w:ascii="Times New Roman" w:eastAsia="Times New Roman" w:hAnsi="Times New Roman" w:cs="Times New Roman"/>
          <w:color w:val="000000"/>
          <w:sz w:val="29"/>
        </w:rPr>
        <w:lastRenderedPageBreak/>
        <w:t>Доработал функциональн</w:t>
      </w:r>
      <w:r w:rsidR="00F26BBB">
        <w:rPr>
          <w:rFonts w:ascii="Times New Roman" w:eastAsia="Times New Roman" w:hAnsi="Times New Roman" w:cs="Times New Roman"/>
          <w:color w:val="000000"/>
          <w:sz w:val="29"/>
        </w:rPr>
        <w:t>ую</w:t>
      </w:r>
      <w:r>
        <w:rPr>
          <w:rFonts w:ascii="Times New Roman" w:eastAsia="Times New Roman" w:hAnsi="Times New Roman" w:cs="Times New Roman"/>
          <w:color w:val="000000"/>
          <w:sz w:val="29"/>
        </w:rPr>
        <w:t xml:space="preserve"> модел</w:t>
      </w:r>
      <w:r w:rsidR="00F26BBB">
        <w:rPr>
          <w:rFonts w:ascii="Times New Roman" w:eastAsia="Times New Roman" w:hAnsi="Times New Roman" w:cs="Times New Roman"/>
          <w:color w:val="000000"/>
          <w:sz w:val="29"/>
        </w:rPr>
        <w:t>ь</w:t>
      </w:r>
      <w:r>
        <w:rPr>
          <w:rFonts w:ascii="Times New Roman" w:eastAsia="Times New Roman" w:hAnsi="Times New Roman" w:cs="Times New Roman"/>
          <w:color w:val="000000"/>
          <w:sz w:val="29"/>
        </w:rPr>
        <w:t xml:space="preserve"> бизнес-процессов выбранной предметной области в нотациях «Процесс» и «Процедура».  </w:t>
      </w:r>
    </w:p>
    <w:p w14:paraId="7B1A416F" w14:textId="28D1255D" w:rsidR="00853BE5" w:rsidRDefault="00853BE5">
      <w:pPr>
        <w:jc w:val="center"/>
      </w:pPr>
    </w:p>
    <w:p w14:paraId="7A932B56" w14:textId="7AF2782D" w:rsidR="00CE1C62" w:rsidRDefault="00CE1C62">
      <w:pPr>
        <w:jc w:val="center"/>
      </w:pPr>
    </w:p>
    <w:p w14:paraId="42F952F4" w14:textId="71F0372D" w:rsidR="00CE1C62" w:rsidRDefault="00CE1C62">
      <w:pPr>
        <w:jc w:val="center"/>
      </w:pPr>
    </w:p>
    <w:p w14:paraId="27819FB4" w14:textId="32D874AA" w:rsidR="00CE1C62" w:rsidRDefault="00CE1C62">
      <w:pPr>
        <w:jc w:val="center"/>
      </w:pPr>
    </w:p>
    <w:p w14:paraId="3500610B" w14:textId="6A97C12E" w:rsidR="00CE1C62" w:rsidRDefault="00CE1C62">
      <w:pPr>
        <w:jc w:val="center"/>
      </w:pPr>
    </w:p>
    <w:p w14:paraId="5ADAE7E9" w14:textId="1AFFCC8F" w:rsidR="00CE1C62" w:rsidRDefault="00CE1C62">
      <w:pPr>
        <w:jc w:val="center"/>
      </w:pPr>
    </w:p>
    <w:p w14:paraId="6257478A" w14:textId="49605ECF" w:rsidR="00CE1C62" w:rsidRDefault="00CE1C62">
      <w:pPr>
        <w:jc w:val="center"/>
      </w:pPr>
    </w:p>
    <w:p w14:paraId="112217B3" w14:textId="63F3E21A" w:rsidR="00CE1C62" w:rsidRDefault="00CE1C62">
      <w:pPr>
        <w:jc w:val="center"/>
      </w:pPr>
    </w:p>
    <w:p w14:paraId="1E35E281" w14:textId="143F274A" w:rsidR="00CE1C62" w:rsidRDefault="00CE1C62">
      <w:pPr>
        <w:jc w:val="center"/>
      </w:pPr>
    </w:p>
    <w:p w14:paraId="55D2ECBE" w14:textId="17D10AF8" w:rsidR="00CE1C62" w:rsidRDefault="00CE1C62">
      <w:pPr>
        <w:jc w:val="center"/>
      </w:pPr>
    </w:p>
    <w:p w14:paraId="499E8CAF" w14:textId="6287DF14" w:rsidR="00CE1C62" w:rsidRDefault="00CE1C62">
      <w:pPr>
        <w:jc w:val="center"/>
      </w:pPr>
    </w:p>
    <w:p w14:paraId="1185E360" w14:textId="58709CEF" w:rsidR="00CE1C62" w:rsidRDefault="00CE1C62">
      <w:pPr>
        <w:jc w:val="center"/>
      </w:pPr>
    </w:p>
    <w:p w14:paraId="73416C77" w14:textId="2FEB03CC" w:rsidR="00CE1C62" w:rsidRDefault="00CE1C62">
      <w:pPr>
        <w:jc w:val="center"/>
      </w:pPr>
    </w:p>
    <w:p w14:paraId="65FD789B" w14:textId="4808C7CC" w:rsidR="00CE1C62" w:rsidRDefault="00CE1C62">
      <w:pPr>
        <w:jc w:val="center"/>
      </w:pPr>
    </w:p>
    <w:p w14:paraId="13E5AFC2" w14:textId="6D94665D" w:rsidR="00CE1C62" w:rsidRDefault="00CE1C62">
      <w:pPr>
        <w:jc w:val="center"/>
      </w:pPr>
    </w:p>
    <w:p w14:paraId="7127E329" w14:textId="224292F5" w:rsidR="00CE1C62" w:rsidRDefault="00CE1C62">
      <w:pPr>
        <w:jc w:val="center"/>
      </w:pPr>
    </w:p>
    <w:p w14:paraId="6F0C8C9B" w14:textId="4F7AFAB6" w:rsidR="00CE1C62" w:rsidRDefault="00CE1C62">
      <w:pPr>
        <w:jc w:val="center"/>
      </w:pPr>
    </w:p>
    <w:p w14:paraId="3BF1013E" w14:textId="27C97B4C" w:rsidR="00CE1C62" w:rsidRDefault="00CE1C62">
      <w:pPr>
        <w:jc w:val="center"/>
      </w:pPr>
    </w:p>
    <w:p w14:paraId="778BC8EE" w14:textId="48A846C0" w:rsidR="00CE1C62" w:rsidRDefault="00CE1C62">
      <w:pPr>
        <w:jc w:val="center"/>
      </w:pPr>
    </w:p>
    <w:p w14:paraId="7AAF09FD" w14:textId="281F31BD" w:rsidR="00CE1C62" w:rsidRDefault="00CE1C62">
      <w:pPr>
        <w:jc w:val="center"/>
      </w:pPr>
    </w:p>
    <w:p w14:paraId="4FC3D8D4" w14:textId="27622D8F" w:rsidR="00CE1C62" w:rsidRDefault="00CE1C62">
      <w:pPr>
        <w:jc w:val="center"/>
      </w:pPr>
    </w:p>
    <w:p w14:paraId="7C7A9A0B" w14:textId="067482B3" w:rsidR="00CE1C62" w:rsidRDefault="00CE1C62">
      <w:pPr>
        <w:jc w:val="center"/>
      </w:pPr>
    </w:p>
    <w:p w14:paraId="3EC6B351" w14:textId="67D9FD4B" w:rsidR="00CE1C62" w:rsidRDefault="00CE1C62">
      <w:pPr>
        <w:jc w:val="center"/>
      </w:pPr>
    </w:p>
    <w:p w14:paraId="30D72267" w14:textId="484FA26F" w:rsidR="00CE1C62" w:rsidRDefault="00CE1C62">
      <w:pPr>
        <w:jc w:val="center"/>
      </w:pPr>
    </w:p>
    <w:p w14:paraId="32174E12" w14:textId="431AE8E6" w:rsidR="00CE1C62" w:rsidRDefault="00CE1C62">
      <w:pPr>
        <w:jc w:val="center"/>
      </w:pPr>
    </w:p>
    <w:p w14:paraId="7A6589A8" w14:textId="245EE486" w:rsidR="00CE1C62" w:rsidRDefault="00CE1C62">
      <w:pPr>
        <w:jc w:val="center"/>
      </w:pPr>
    </w:p>
    <w:p w14:paraId="6771B122" w14:textId="0FA557FF" w:rsidR="00CE1C62" w:rsidRDefault="00CE1C62">
      <w:pPr>
        <w:jc w:val="center"/>
      </w:pPr>
    </w:p>
    <w:p w14:paraId="552D81AA" w14:textId="4DD44128" w:rsidR="00CE1C62" w:rsidRDefault="00CE1C62">
      <w:pPr>
        <w:jc w:val="center"/>
      </w:pPr>
    </w:p>
    <w:p w14:paraId="62D472AC" w14:textId="0B4013D8" w:rsidR="00CE1C62" w:rsidRDefault="00CE1C62">
      <w:pPr>
        <w:jc w:val="center"/>
      </w:pPr>
    </w:p>
    <w:p w14:paraId="3445F367" w14:textId="7A977727" w:rsidR="00CE1C62" w:rsidRDefault="00CE1C62">
      <w:pPr>
        <w:jc w:val="center"/>
      </w:pPr>
    </w:p>
    <w:p w14:paraId="3DF3BCA7" w14:textId="4A992251" w:rsidR="00CE1C62" w:rsidRDefault="00CE1C62">
      <w:pPr>
        <w:jc w:val="center"/>
      </w:pPr>
    </w:p>
    <w:p w14:paraId="6FC65A7C" w14:textId="41C1BB13" w:rsidR="00CE1C62" w:rsidRDefault="00CE1C62" w:rsidP="00CE1C62">
      <w:r w:rsidRPr="00C37368">
        <w:rPr>
          <w:rFonts w:ascii="Times New Roman" w:hAnsi="Times New Roman" w:cs="Times New Roman"/>
          <w:noProof/>
          <w:sz w:val="28"/>
          <w:szCs w:val="28"/>
        </w:rPr>
        <w:lastRenderedPageBreak/>
        <w:drawing>
          <wp:inline distT="0" distB="0" distL="0" distR="0" wp14:anchorId="7C8C0EA2" wp14:editId="76AC0ED3">
            <wp:extent cx="5445125" cy="29908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65130" cy="3001838"/>
                    </a:xfrm>
                    <a:prstGeom prst="rect">
                      <a:avLst/>
                    </a:prstGeom>
                  </pic:spPr>
                </pic:pic>
              </a:graphicData>
            </a:graphic>
          </wp:inline>
        </w:drawing>
      </w:r>
    </w:p>
    <w:p w14:paraId="7BF4DAF9" w14:textId="3F999B2D" w:rsidR="00063082" w:rsidRPr="00063082" w:rsidRDefault="00063082" w:rsidP="00063082">
      <w:pPr>
        <w:rPr>
          <w:rFonts w:ascii="Times New Roman" w:hAnsi="Times New Roman" w:cs="Times New Roman"/>
          <w:b/>
          <w:bCs/>
          <w:sz w:val="24"/>
          <w:szCs w:val="24"/>
        </w:rPr>
      </w:pPr>
      <w:r w:rsidRPr="00063082">
        <w:rPr>
          <w:rFonts w:ascii="Times New Roman" w:hAnsi="Times New Roman" w:cs="Times New Roman"/>
          <w:b/>
          <w:bCs/>
          <w:sz w:val="24"/>
          <w:szCs w:val="24"/>
        </w:rPr>
        <w:t>Сценарий прогона</w:t>
      </w:r>
      <w:r>
        <w:rPr>
          <w:rFonts w:ascii="Times New Roman" w:hAnsi="Times New Roman" w:cs="Times New Roman"/>
          <w:b/>
          <w:bCs/>
          <w:sz w:val="24"/>
          <w:szCs w:val="24"/>
        </w:rPr>
        <w:t xml:space="preserve"> (отладки)</w:t>
      </w:r>
      <w:r w:rsidRPr="00063082">
        <w:rPr>
          <w:rFonts w:ascii="Times New Roman" w:hAnsi="Times New Roman" w:cs="Times New Roman"/>
          <w:b/>
          <w:bCs/>
          <w:sz w:val="24"/>
          <w:szCs w:val="24"/>
        </w:rPr>
        <w:t>: «зачисление одного абитуриента»</w:t>
      </w:r>
    </w:p>
    <w:p w14:paraId="7B818DF8" w14:textId="77777777"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Возьмём тестовые данные: студент Иванов И.И., группа ПКС-21, куратор Петрова А.С., родитель Иванова М.П.</w:t>
      </w:r>
    </w:p>
    <w:p w14:paraId="34306BB0" w14:textId="118CE64F"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b/>
          <w:bCs/>
          <w:sz w:val="24"/>
          <w:szCs w:val="24"/>
        </w:rPr>
        <w:t>Шаг 1. Процесс 1 «Зачисление студента».</w:t>
      </w:r>
      <w:r w:rsidRPr="00063082">
        <w:rPr>
          <w:rFonts w:ascii="Times New Roman" w:hAnsi="Times New Roman" w:cs="Times New Roman"/>
          <w:sz w:val="24"/>
          <w:szCs w:val="24"/>
        </w:rPr>
        <w:t xml:space="preserve"> Вход: «данные о родителе» от РОДИТЕЛЕЙ и «данные о зачислении студента» от СПЕЦИАЛИСТА. На выходе процесс 1 пишет данные в </w:t>
      </w:r>
      <w:r w:rsidR="00815C41">
        <w:rPr>
          <w:rFonts w:ascii="Times New Roman" w:hAnsi="Times New Roman" w:cs="Times New Roman"/>
          <w:sz w:val="24"/>
          <w:szCs w:val="24"/>
          <w:lang w:val="en-US"/>
        </w:rPr>
        <w:t>D</w:t>
      </w:r>
      <w:r w:rsidR="00815C41" w:rsidRPr="00815C41">
        <w:rPr>
          <w:rFonts w:ascii="Times New Roman" w:hAnsi="Times New Roman" w:cs="Times New Roman"/>
          <w:sz w:val="24"/>
          <w:szCs w:val="24"/>
        </w:rPr>
        <w:t>4</w:t>
      </w:r>
      <w:r w:rsidRPr="00063082">
        <w:rPr>
          <w:rFonts w:ascii="Times New Roman" w:hAnsi="Times New Roman" w:cs="Times New Roman"/>
          <w:sz w:val="24"/>
          <w:szCs w:val="24"/>
        </w:rPr>
        <w:t xml:space="preserve"> РОДИТЕЛЬ, D</w:t>
      </w:r>
      <w:r w:rsidR="00815C41" w:rsidRPr="00815C41">
        <w:rPr>
          <w:rFonts w:ascii="Times New Roman" w:hAnsi="Times New Roman" w:cs="Times New Roman"/>
          <w:sz w:val="24"/>
          <w:szCs w:val="24"/>
        </w:rPr>
        <w:t>1</w:t>
      </w:r>
      <w:r w:rsidRPr="00063082">
        <w:rPr>
          <w:rFonts w:ascii="Times New Roman" w:hAnsi="Times New Roman" w:cs="Times New Roman"/>
          <w:sz w:val="24"/>
          <w:szCs w:val="24"/>
        </w:rPr>
        <w:t xml:space="preserve"> СТУДЕНТ и, судя по потоку «список групп», обращается к D</w:t>
      </w:r>
      <w:r w:rsidR="00815C41" w:rsidRPr="00815C41">
        <w:rPr>
          <w:rFonts w:ascii="Times New Roman" w:hAnsi="Times New Roman" w:cs="Times New Roman"/>
          <w:sz w:val="24"/>
          <w:szCs w:val="24"/>
        </w:rPr>
        <w:t xml:space="preserve">2 </w:t>
      </w:r>
      <w:r w:rsidRPr="00063082">
        <w:rPr>
          <w:rFonts w:ascii="Times New Roman" w:hAnsi="Times New Roman" w:cs="Times New Roman"/>
          <w:sz w:val="24"/>
          <w:szCs w:val="24"/>
        </w:rPr>
        <w:t>ГРУППА.</w:t>
      </w:r>
    </w:p>
    <w:p w14:paraId="40A01DDF" w14:textId="07455729"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Ожидаемый результат: запись о студенте появилась в D</w:t>
      </w:r>
      <w:r w:rsidR="00815C41" w:rsidRPr="00815C41">
        <w:rPr>
          <w:rFonts w:ascii="Times New Roman" w:hAnsi="Times New Roman" w:cs="Times New Roman"/>
          <w:sz w:val="24"/>
          <w:szCs w:val="24"/>
        </w:rPr>
        <w:t>1</w:t>
      </w:r>
      <w:r w:rsidRPr="00063082">
        <w:rPr>
          <w:rFonts w:ascii="Times New Roman" w:hAnsi="Times New Roman" w:cs="Times New Roman"/>
          <w:sz w:val="24"/>
          <w:szCs w:val="24"/>
        </w:rPr>
        <w:t>, запись о родителе — в D</w:t>
      </w:r>
      <w:r w:rsidR="00815C41" w:rsidRPr="00815C41">
        <w:rPr>
          <w:rFonts w:ascii="Times New Roman" w:hAnsi="Times New Roman" w:cs="Times New Roman"/>
          <w:sz w:val="24"/>
          <w:szCs w:val="24"/>
        </w:rPr>
        <w:t>4</w:t>
      </w:r>
      <w:bookmarkStart w:id="0" w:name="_GoBack"/>
      <w:bookmarkEnd w:id="0"/>
      <w:r w:rsidRPr="00063082">
        <w:rPr>
          <w:rFonts w:ascii="Times New Roman" w:hAnsi="Times New Roman" w:cs="Times New Roman"/>
          <w:sz w:val="24"/>
          <w:szCs w:val="24"/>
        </w:rPr>
        <w:t>, студент привязан к существующей группе из D</w:t>
      </w:r>
      <w:r w:rsidR="00815C41" w:rsidRPr="00815C41">
        <w:rPr>
          <w:rFonts w:ascii="Times New Roman" w:hAnsi="Times New Roman" w:cs="Times New Roman"/>
          <w:sz w:val="24"/>
          <w:szCs w:val="24"/>
        </w:rPr>
        <w:t>2</w:t>
      </w:r>
      <w:r w:rsidRPr="00063082">
        <w:rPr>
          <w:rFonts w:ascii="Times New Roman" w:hAnsi="Times New Roman" w:cs="Times New Roman"/>
          <w:sz w:val="24"/>
          <w:szCs w:val="24"/>
        </w:rPr>
        <w:t>.</w:t>
      </w:r>
    </w:p>
    <w:p w14:paraId="59A6D32B" w14:textId="77777777"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b/>
          <w:bCs/>
          <w:sz w:val="24"/>
          <w:szCs w:val="24"/>
        </w:rPr>
        <w:t>Шаг 2. Процесс 2 «Распределение по группам».</w:t>
      </w:r>
      <w:r w:rsidRPr="00063082">
        <w:rPr>
          <w:rFonts w:ascii="Times New Roman" w:hAnsi="Times New Roman" w:cs="Times New Roman"/>
          <w:sz w:val="24"/>
          <w:szCs w:val="24"/>
        </w:rPr>
        <w:t> Вход: «данные о студенте» (из D4), «список групп» из D1. Выход: «список кураторов» в D2 КУРАТОР, поток «Ф.И.О., список студента» обратно в D4, поток «список групп с кураторами» к КУРАТОРУ.</w:t>
      </w:r>
    </w:p>
    <w:p w14:paraId="70000CAF" w14:textId="77777777"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Ожидаемый результат: студент закреплён за группой, куратор группы определён, куратору ушёл список его группы.</w:t>
      </w:r>
    </w:p>
    <w:p w14:paraId="4CF37D46" w14:textId="77777777"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b/>
          <w:bCs/>
          <w:sz w:val="24"/>
          <w:szCs w:val="24"/>
        </w:rPr>
        <w:t>Шаг 3. Процессы 3 и 4 — отложенные.</w:t>
      </w:r>
      <w:r w:rsidRPr="00063082">
        <w:rPr>
          <w:rFonts w:ascii="Times New Roman" w:hAnsi="Times New Roman" w:cs="Times New Roman"/>
          <w:sz w:val="24"/>
          <w:szCs w:val="24"/>
        </w:rPr>
        <w:t> Зачисление куратора (3) должно отработать до шага 2, иначе распределение не сможет найти куратора. Процесс 4 «Учёт выпуска» сработает только через годы, при поступлении потока «дата выпуска, документ».</w:t>
      </w:r>
    </w:p>
    <w:p w14:paraId="3419CF41" w14:textId="77777777" w:rsidR="00063082" w:rsidRPr="00063082" w:rsidRDefault="00063082" w:rsidP="00063082">
      <w:pPr>
        <w:rPr>
          <w:rFonts w:ascii="Times New Roman" w:hAnsi="Times New Roman" w:cs="Times New Roman"/>
          <w:b/>
          <w:bCs/>
          <w:sz w:val="24"/>
          <w:szCs w:val="24"/>
        </w:rPr>
      </w:pPr>
      <w:r w:rsidRPr="00063082">
        <w:rPr>
          <w:rFonts w:ascii="Times New Roman" w:hAnsi="Times New Roman" w:cs="Times New Roman"/>
          <w:b/>
          <w:bCs/>
          <w:sz w:val="24"/>
          <w:szCs w:val="24"/>
        </w:rPr>
        <w:t>Какие дефекты гипотетически «всплывут» при прогоне</w:t>
      </w:r>
    </w:p>
    <w:p w14:paraId="5D30CEDF" w14:textId="77777777"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И вот тут самое интересное — при таком прогоне на вашей диаграмме обнаруживается несколько типовых ошибок:</w:t>
      </w:r>
    </w:p>
    <w:p w14:paraId="347D2E2F" w14:textId="77777777" w:rsidR="00063082" w:rsidRPr="00063082" w:rsidRDefault="00063082" w:rsidP="00063082">
      <w:pPr>
        <w:numPr>
          <w:ilvl w:val="0"/>
          <w:numId w:val="10"/>
        </w:numPr>
        <w:rPr>
          <w:rFonts w:ascii="Times New Roman" w:hAnsi="Times New Roman" w:cs="Times New Roman"/>
          <w:sz w:val="24"/>
          <w:szCs w:val="24"/>
        </w:rPr>
      </w:pPr>
      <w:r w:rsidRPr="00063082">
        <w:rPr>
          <w:rFonts w:ascii="Times New Roman" w:hAnsi="Times New Roman" w:cs="Times New Roman"/>
          <w:b/>
          <w:bCs/>
          <w:sz w:val="24"/>
          <w:szCs w:val="24"/>
        </w:rPr>
        <w:t>Процесс 1 ничего не получает из D1, но выдаёт туда поток «список групп».</w:t>
      </w:r>
      <w:r w:rsidRPr="00063082">
        <w:rPr>
          <w:rFonts w:ascii="Times New Roman" w:hAnsi="Times New Roman" w:cs="Times New Roman"/>
          <w:sz w:val="24"/>
          <w:szCs w:val="24"/>
        </w:rPr>
        <w:t> Логика нарушена: список групп — это справочник, его процесс должен </w:t>
      </w:r>
      <w:r w:rsidRPr="00063082">
        <w:rPr>
          <w:rFonts w:ascii="Times New Roman" w:hAnsi="Times New Roman" w:cs="Times New Roman"/>
          <w:iCs/>
          <w:sz w:val="24"/>
          <w:szCs w:val="24"/>
        </w:rPr>
        <w:t>читать</w:t>
      </w:r>
      <w:r w:rsidRPr="00063082">
        <w:rPr>
          <w:rFonts w:ascii="Times New Roman" w:hAnsi="Times New Roman" w:cs="Times New Roman"/>
          <w:sz w:val="24"/>
          <w:szCs w:val="24"/>
        </w:rPr>
        <w:t>, а не записывать. Стрелка направлена от процесса 1 к D1, а должна быть входящей (или двунаправленной). При прогоне система на шаге 1 не сможет проверить, существует ли группа ПКС-21.</w:t>
      </w:r>
    </w:p>
    <w:p w14:paraId="41618D80" w14:textId="77777777" w:rsidR="00063082" w:rsidRPr="00063082" w:rsidRDefault="00063082" w:rsidP="00063082">
      <w:pPr>
        <w:numPr>
          <w:ilvl w:val="0"/>
          <w:numId w:val="10"/>
        </w:numPr>
        <w:rPr>
          <w:rFonts w:ascii="Times New Roman" w:hAnsi="Times New Roman" w:cs="Times New Roman"/>
          <w:sz w:val="24"/>
          <w:szCs w:val="24"/>
        </w:rPr>
      </w:pPr>
      <w:r w:rsidRPr="00063082">
        <w:rPr>
          <w:rFonts w:ascii="Times New Roman" w:hAnsi="Times New Roman" w:cs="Times New Roman"/>
          <w:b/>
          <w:bCs/>
          <w:sz w:val="24"/>
          <w:szCs w:val="24"/>
        </w:rPr>
        <w:t>Курируемый поток «список кураторов» идёт из процесса 2 в D2, а не наоборот.</w:t>
      </w:r>
      <w:r w:rsidRPr="00063082">
        <w:rPr>
          <w:rFonts w:ascii="Times New Roman" w:hAnsi="Times New Roman" w:cs="Times New Roman"/>
          <w:sz w:val="24"/>
          <w:szCs w:val="24"/>
        </w:rPr>
        <w:t xml:space="preserve"> Процесс 2 распределяет студентов по группам — ему кураторы нужны </w:t>
      </w:r>
      <w:r w:rsidRPr="00063082">
        <w:rPr>
          <w:rFonts w:ascii="Times New Roman" w:hAnsi="Times New Roman" w:cs="Times New Roman"/>
          <w:sz w:val="24"/>
          <w:szCs w:val="24"/>
        </w:rPr>
        <w:lastRenderedPageBreak/>
        <w:t>на входе (чтобы знать, кто ведёт группу), а не на выходе. В прогоне шаг 2 сломается: процесс «не увидит» данные из D2, потому что связь односторонняя в неправильную сторону.</w:t>
      </w:r>
    </w:p>
    <w:p w14:paraId="567E4BD4" w14:textId="2EBFF949" w:rsidR="00063082" w:rsidRPr="00063082" w:rsidRDefault="00063082" w:rsidP="00063082">
      <w:pPr>
        <w:numPr>
          <w:ilvl w:val="0"/>
          <w:numId w:val="10"/>
        </w:numPr>
        <w:rPr>
          <w:rFonts w:ascii="Times New Roman" w:hAnsi="Times New Roman" w:cs="Times New Roman"/>
          <w:sz w:val="24"/>
          <w:szCs w:val="24"/>
        </w:rPr>
      </w:pPr>
      <w:r w:rsidRPr="00063082">
        <w:rPr>
          <w:rFonts w:ascii="Times New Roman" w:hAnsi="Times New Roman" w:cs="Times New Roman"/>
          <w:b/>
          <w:bCs/>
          <w:sz w:val="24"/>
          <w:szCs w:val="24"/>
        </w:rPr>
        <w:t>Нет связи между процессами 3 и 2.</w:t>
      </w:r>
      <w:r w:rsidRPr="00063082">
        <w:rPr>
          <w:rFonts w:ascii="Times New Roman" w:hAnsi="Times New Roman" w:cs="Times New Roman"/>
          <w:sz w:val="24"/>
          <w:szCs w:val="24"/>
        </w:rPr>
        <w:t> Кто зачислил куратора — процесс 3 — никак не сообщает об этом процессу 2. При прогоне получим: распределение может пройти раньше, чем куратор зачислен.</w:t>
      </w:r>
    </w:p>
    <w:p w14:paraId="462FE62C" w14:textId="77777777" w:rsidR="00063082" w:rsidRPr="00063082" w:rsidRDefault="00063082" w:rsidP="00063082">
      <w:pPr>
        <w:numPr>
          <w:ilvl w:val="0"/>
          <w:numId w:val="10"/>
        </w:numPr>
        <w:rPr>
          <w:rFonts w:ascii="Times New Roman" w:hAnsi="Times New Roman" w:cs="Times New Roman"/>
          <w:sz w:val="24"/>
          <w:szCs w:val="24"/>
        </w:rPr>
      </w:pPr>
      <w:r w:rsidRPr="00063082">
        <w:rPr>
          <w:rFonts w:ascii="Times New Roman" w:hAnsi="Times New Roman" w:cs="Times New Roman"/>
          <w:b/>
          <w:bCs/>
          <w:sz w:val="24"/>
          <w:szCs w:val="24"/>
        </w:rPr>
        <w:t xml:space="preserve">Процесс 4 читает из D4, но не ясно, что именно </w:t>
      </w:r>
      <w:proofErr w:type="spellStart"/>
      <w:r w:rsidRPr="00063082">
        <w:rPr>
          <w:rFonts w:ascii="Times New Roman" w:hAnsi="Times New Roman" w:cs="Times New Roman"/>
          <w:b/>
          <w:bCs/>
          <w:sz w:val="24"/>
          <w:szCs w:val="24"/>
        </w:rPr>
        <w:t>триггерит</w:t>
      </w:r>
      <w:proofErr w:type="spellEnd"/>
      <w:r w:rsidRPr="00063082">
        <w:rPr>
          <w:rFonts w:ascii="Times New Roman" w:hAnsi="Times New Roman" w:cs="Times New Roman"/>
          <w:b/>
          <w:bCs/>
          <w:sz w:val="24"/>
          <w:szCs w:val="24"/>
        </w:rPr>
        <w:t xml:space="preserve"> его работу.</w:t>
      </w:r>
      <w:r w:rsidRPr="00063082">
        <w:rPr>
          <w:rFonts w:ascii="Times New Roman" w:hAnsi="Times New Roman" w:cs="Times New Roman"/>
          <w:sz w:val="24"/>
          <w:szCs w:val="24"/>
        </w:rPr>
        <w:t> У него нет входного потока-события (например, «приказ об отчислении» от внешней сущности «отдел кадров»). Система «повиснет» в ожидании события, которого никто не посылает.</w:t>
      </w:r>
    </w:p>
    <w:p w14:paraId="369DFDE0" w14:textId="77777777" w:rsidR="00063082" w:rsidRPr="00063082" w:rsidRDefault="00063082" w:rsidP="00063082">
      <w:pPr>
        <w:numPr>
          <w:ilvl w:val="0"/>
          <w:numId w:val="10"/>
        </w:numPr>
        <w:rPr>
          <w:rFonts w:ascii="Times New Roman" w:hAnsi="Times New Roman" w:cs="Times New Roman"/>
          <w:sz w:val="24"/>
          <w:szCs w:val="24"/>
        </w:rPr>
      </w:pPr>
      <w:r w:rsidRPr="00063082">
        <w:rPr>
          <w:rFonts w:ascii="Times New Roman" w:hAnsi="Times New Roman" w:cs="Times New Roman"/>
          <w:b/>
          <w:bCs/>
          <w:sz w:val="24"/>
          <w:szCs w:val="24"/>
        </w:rPr>
        <w:t>D5 ВЫПУСКНИК получает данные, но никто никогда их не читает.</w:t>
      </w:r>
      <w:r w:rsidRPr="00063082">
        <w:rPr>
          <w:rFonts w:ascii="Times New Roman" w:hAnsi="Times New Roman" w:cs="Times New Roman"/>
          <w:sz w:val="24"/>
          <w:szCs w:val="24"/>
        </w:rPr>
        <w:t> Хранилище-«тупик»: не фатальная, но подозрительная ситуация — обычно данные пишут, чтобы потом использовать (отчёт, справка выпускника).</w:t>
      </w:r>
    </w:p>
    <w:tbl>
      <w:tblPr>
        <w:tblStyle w:val="a4"/>
        <w:tblW w:w="0" w:type="auto"/>
        <w:tblLook w:val="04A0" w:firstRow="1" w:lastRow="0" w:firstColumn="1" w:lastColumn="0" w:noHBand="0" w:noVBand="1"/>
      </w:tblPr>
      <w:tblGrid>
        <w:gridCol w:w="1869"/>
        <w:gridCol w:w="1869"/>
        <w:gridCol w:w="1869"/>
        <w:gridCol w:w="1869"/>
        <w:gridCol w:w="1869"/>
      </w:tblGrid>
      <w:tr w:rsidR="00063082" w:rsidRPr="00063082" w14:paraId="3748789B" w14:textId="77777777" w:rsidTr="00063082">
        <w:tc>
          <w:tcPr>
            <w:tcW w:w="1869" w:type="dxa"/>
          </w:tcPr>
          <w:p w14:paraId="1C6FCF91" w14:textId="70706802"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w:t>
            </w:r>
          </w:p>
        </w:tc>
        <w:tc>
          <w:tcPr>
            <w:tcW w:w="1869" w:type="dxa"/>
          </w:tcPr>
          <w:p w14:paraId="087AA9B2" w14:textId="6A6D1606"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Дефект</w:t>
            </w:r>
          </w:p>
        </w:tc>
        <w:tc>
          <w:tcPr>
            <w:tcW w:w="1869" w:type="dxa"/>
          </w:tcPr>
          <w:p w14:paraId="64CCD818" w14:textId="56119659"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Где</w:t>
            </w:r>
          </w:p>
        </w:tc>
        <w:tc>
          <w:tcPr>
            <w:tcW w:w="1869" w:type="dxa"/>
          </w:tcPr>
          <w:p w14:paraId="218B0708" w14:textId="41FDB5D5"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Последствие</w:t>
            </w:r>
          </w:p>
        </w:tc>
        <w:tc>
          <w:tcPr>
            <w:tcW w:w="1869" w:type="dxa"/>
          </w:tcPr>
          <w:p w14:paraId="6D99907A" w14:textId="466931AC"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Исправление</w:t>
            </w:r>
          </w:p>
        </w:tc>
      </w:tr>
      <w:tr w:rsidR="00063082" w:rsidRPr="00063082" w14:paraId="0B534E71" w14:textId="77777777" w:rsidTr="00063082">
        <w:tc>
          <w:tcPr>
            <w:tcW w:w="1869" w:type="dxa"/>
          </w:tcPr>
          <w:p w14:paraId="72479584" w14:textId="4CA37318"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1</w:t>
            </w:r>
          </w:p>
        </w:tc>
        <w:tc>
          <w:tcPr>
            <w:tcW w:w="1869" w:type="dxa"/>
          </w:tcPr>
          <w:p w14:paraId="3F3FE689" w14:textId="600905C2"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 xml:space="preserve">Обращение к </w:t>
            </w:r>
            <w:r>
              <w:rPr>
                <w:rFonts w:ascii="Times New Roman" w:hAnsi="Times New Roman" w:cs="Times New Roman"/>
                <w:sz w:val="24"/>
                <w:szCs w:val="24"/>
                <w:lang w:val="en-US"/>
              </w:rPr>
              <w:t>D</w:t>
            </w:r>
            <w:r w:rsidRPr="00063082">
              <w:rPr>
                <w:rFonts w:ascii="Times New Roman" w:hAnsi="Times New Roman" w:cs="Times New Roman"/>
                <w:sz w:val="24"/>
                <w:szCs w:val="24"/>
              </w:rPr>
              <w:t xml:space="preserve">1 </w:t>
            </w:r>
            <w:r>
              <w:rPr>
                <w:rFonts w:ascii="Times New Roman" w:hAnsi="Times New Roman" w:cs="Times New Roman"/>
                <w:sz w:val="24"/>
                <w:szCs w:val="24"/>
              </w:rPr>
              <w:t xml:space="preserve">в неверном направлении </w:t>
            </w:r>
          </w:p>
        </w:tc>
        <w:tc>
          <w:tcPr>
            <w:tcW w:w="1869" w:type="dxa"/>
          </w:tcPr>
          <w:p w14:paraId="117BD9BC" w14:textId="3ED988C9"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Процесс 1 → D1</w:t>
            </w:r>
          </w:p>
        </w:tc>
        <w:tc>
          <w:tcPr>
            <w:tcW w:w="1869" w:type="dxa"/>
          </w:tcPr>
          <w:p w14:paraId="575CAB1B" w14:textId="53813EC4"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Нельзя проверить группу</w:t>
            </w:r>
          </w:p>
        </w:tc>
        <w:tc>
          <w:tcPr>
            <w:tcW w:w="1869" w:type="dxa"/>
          </w:tcPr>
          <w:p w14:paraId="191D124A" w14:textId="3A9D6714"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Стрелк</w:t>
            </w:r>
            <w:r>
              <w:rPr>
                <w:rFonts w:ascii="Times New Roman" w:hAnsi="Times New Roman" w:cs="Times New Roman"/>
                <w:sz w:val="24"/>
                <w:szCs w:val="24"/>
              </w:rPr>
              <w:t>у</w:t>
            </w:r>
            <w:r w:rsidRPr="00063082">
              <w:rPr>
                <w:rFonts w:ascii="Times New Roman" w:hAnsi="Times New Roman" w:cs="Times New Roman"/>
                <w:sz w:val="24"/>
                <w:szCs w:val="24"/>
              </w:rPr>
              <w:t xml:space="preserve"> сделать входящей</w:t>
            </w:r>
          </w:p>
        </w:tc>
      </w:tr>
      <w:tr w:rsidR="00063082" w:rsidRPr="00063082" w14:paraId="122F02CB" w14:textId="77777777" w:rsidTr="00063082">
        <w:tc>
          <w:tcPr>
            <w:tcW w:w="1869" w:type="dxa"/>
          </w:tcPr>
          <w:p w14:paraId="15F50950" w14:textId="43883FD5"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2</w:t>
            </w:r>
          </w:p>
        </w:tc>
        <w:tc>
          <w:tcPr>
            <w:tcW w:w="1869" w:type="dxa"/>
          </w:tcPr>
          <w:p w14:paraId="747307BE" w14:textId="30F1CF93"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Обращение к D2 в неверном направлении</w:t>
            </w:r>
          </w:p>
        </w:tc>
        <w:tc>
          <w:tcPr>
            <w:tcW w:w="1869" w:type="dxa"/>
          </w:tcPr>
          <w:p w14:paraId="7BFD0160" w14:textId="1F1022F4"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Процесс 2 → D2</w:t>
            </w:r>
          </w:p>
        </w:tc>
        <w:tc>
          <w:tcPr>
            <w:tcW w:w="1869" w:type="dxa"/>
          </w:tcPr>
          <w:p w14:paraId="342ABBBC" w14:textId="5B1E6DCE"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Распределение без куратора</w:t>
            </w:r>
          </w:p>
        </w:tc>
        <w:tc>
          <w:tcPr>
            <w:tcW w:w="1869" w:type="dxa"/>
          </w:tcPr>
          <w:p w14:paraId="6670D883" w14:textId="4B346EB6"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Стрелк</w:t>
            </w:r>
            <w:r>
              <w:rPr>
                <w:rFonts w:ascii="Times New Roman" w:hAnsi="Times New Roman" w:cs="Times New Roman"/>
                <w:sz w:val="24"/>
                <w:szCs w:val="24"/>
              </w:rPr>
              <w:t>у</w:t>
            </w:r>
            <w:r w:rsidRPr="00063082">
              <w:rPr>
                <w:rFonts w:ascii="Times New Roman" w:hAnsi="Times New Roman" w:cs="Times New Roman"/>
                <w:sz w:val="24"/>
                <w:szCs w:val="24"/>
              </w:rPr>
              <w:t xml:space="preserve"> сделать входящей</w:t>
            </w:r>
          </w:p>
        </w:tc>
      </w:tr>
      <w:tr w:rsidR="00063082" w:rsidRPr="00063082" w14:paraId="47F60DA7" w14:textId="77777777" w:rsidTr="00063082">
        <w:tc>
          <w:tcPr>
            <w:tcW w:w="1869" w:type="dxa"/>
          </w:tcPr>
          <w:p w14:paraId="308ADA1F" w14:textId="3588288A"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3</w:t>
            </w:r>
          </w:p>
        </w:tc>
        <w:tc>
          <w:tcPr>
            <w:tcW w:w="1869" w:type="dxa"/>
          </w:tcPr>
          <w:p w14:paraId="59DEAFD3" w14:textId="0EA58367"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Нет потока «куратор зачислен» между 3 и 2</w:t>
            </w:r>
          </w:p>
        </w:tc>
        <w:tc>
          <w:tcPr>
            <w:tcW w:w="1869" w:type="dxa"/>
          </w:tcPr>
          <w:p w14:paraId="4F0C2651" w14:textId="481A0225"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Процессы 2, 3</w:t>
            </w:r>
          </w:p>
        </w:tc>
        <w:tc>
          <w:tcPr>
            <w:tcW w:w="1869" w:type="dxa"/>
          </w:tcPr>
          <w:p w14:paraId="2026C426" w14:textId="4B2257E3"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Гонка процессо</w:t>
            </w:r>
            <w:r w:rsidR="00F47A5C">
              <w:rPr>
                <w:rFonts w:ascii="Times New Roman" w:hAnsi="Times New Roman" w:cs="Times New Roman"/>
                <w:sz w:val="24"/>
                <w:szCs w:val="24"/>
              </w:rPr>
              <w:t>в (система не задает очередь кто первым доберется до дела)</w:t>
            </w:r>
          </w:p>
        </w:tc>
        <w:tc>
          <w:tcPr>
            <w:tcW w:w="1869" w:type="dxa"/>
          </w:tcPr>
          <w:p w14:paraId="0A3FADAA" w14:textId="4493165A"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Добавить поток или связи через D2</w:t>
            </w:r>
          </w:p>
        </w:tc>
      </w:tr>
      <w:tr w:rsidR="00063082" w:rsidRPr="00063082" w14:paraId="2C631D70" w14:textId="77777777" w:rsidTr="00063082">
        <w:tc>
          <w:tcPr>
            <w:tcW w:w="1869" w:type="dxa"/>
          </w:tcPr>
          <w:p w14:paraId="457690AA" w14:textId="39674DAB"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4</w:t>
            </w:r>
          </w:p>
        </w:tc>
        <w:tc>
          <w:tcPr>
            <w:tcW w:w="1869" w:type="dxa"/>
          </w:tcPr>
          <w:p w14:paraId="7098B128" w14:textId="526AA6EA"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Нет триггера у процесса 4</w:t>
            </w:r>
          </w:p>
        </w:tc>
        <w:tc>
          <w:tcPr>
            <w:tcW w:w="1869" w:type="dxa"/>
          </w:tcPr>
          <w:p w14:paraId="2CD13ED9" w14:textId="1249282E"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Процесс 4</w:t>
            </w:r>
          </w:p>
        </w:tc>
        <w:tc>
          <w:tcPr>
            <w:tcW w:w="1869" w:type="dxa"/>
          </w:tcPr>
          <w:p w14:paraId="7264D349" w14:textId="1EA52DBE"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Процесс не запускается</w:t>
            </w:r>
          </w:p>
        </w:tc>
        <w:tc>
          <w:tcPr>
            <w:tcW w:w="1869" w:type="dxa"/>
          </w:tcPr>
          <w:p w14:paraId="210A8A29" w14:textId="456A68C9" w:rsidR="00063082" w:rsidRPr="00063082" w:rsidRDefault="00063082" w:rsidP="00063082">
            <w:pPr>
              <w:rPr>
                <w:rFonts w:ascii="Times New Roman" w:hAnsi="Times New Roman" w:cs="Times New Roman"/>
                <w:sz w:val="24"/>
                <w:szCs w:val="24"/>
              </w:rPr>
            </w:pPr>
            <w:r w:rsidRPr="00063082">
              <w:rPr>
                <w:rFonts w:ascii="Times New Roman" w:hAnsi="Times New Roman" w:cs="Times New Roman"/>
                <w:sz w:val="24"/>
                <w:szCs w:val="24"/>
              </w:rPr>
              <w:t>Добавить вход от сущности «отдел кадров»</w:t>
            </w:r>
          </w:p>
        </w:tc>
      </w:tr>
      <w:tr w:rsidR="00063082" w:rsidRPr="00063082" w14:paraId="3CF3BC4F" w14:textId="77777777" w:rsidTr="00063082">
        <w:tc>
          <w:tcPr>
            <w:tcW w:w="1869" w:type="dxa"/>
          </w:tcPr>
          <w:p w14:paraId="716D23A8" w14:textId="4B1B6267" w:rsidR="00063082" w:rsidRPr="00063082" w:rsidRDefault="00063082" w:rsidP="00063082">
            <w:pPr>
              <w:rPr>
                <w:rFonts w:ascii="Times New Roman" w:hAnsi="Times New Roman" w:cs="Times New Roman"/>
                <w:sz w:val="24"/>
                <w:szCs w:val="24"/>
              </w:rPr>
            </w:pPr>
            <w:r>
              <w:rPr>
                <w:rFonts w:ascii="Times New Roman" w:hAnsi="Times New Roman" w:cs="Times New Roman"/>
                <w:sz w:val="24"/>
                <w:szCs w:val="24"/>
              </w:rPr>
              <w:t>5</w:t>
            </w:r>
          </w:p>
        </w:tc>
        <w:tc>
          <w:tcPr>
            <w:tcW w:w="1869" w:type="dxa"/>
          </w:tcPr>
          <w:p w14:paraId="02FDD94C" w14:textId="2C2DB692" w:rsidR="00063082" w:rsidRPr="00063082" w:rsidRDefault="00F47A5C" w:rsidP="00063082">
            <w:pPr>
              <w:rPr>
                <w:rFonts w:ascii="Times New Roman" w:hAnsi="Times New Roman" w:cs="Times New Roman"/>
                <w:sz w:val="24"/>
                <w:szCs w:val="24"/>
              </w:rPr>
            </w:pPr>
            <w:r w:rsidRPr="00F47A5C">
              <w:rPr>
                <w:rFonts w:ascii="Times New Roman" w:hAnsi="Times New Roman" w:cs="Times New Roman"/>
                <w:sz w:val="24"/>
                <w:szCs w:val="24"/>
              </w:rPr>
              <w:t>Хранилище D5 не используется</w:t>
            </w:r>
          </w:p>
        </w:tc>
        <w:tc>
          <w:tcPr>
            <w:tcW w:w="1869" w:type="dxa"/>
          </w:tcPr>
          <w:p w14:paraId="5F85F66C" w14:textId="23D840CC" w:rsidR="00063082" w:rsidRPr="00063082" w:rsidRDefault="00F47A5C" w:rsidP="00063082">
            <w:pPr>
              <w:rPr>
                <w:rFonts w:ascii="Times New Roman" w:hAnsi="Times New Roman" w:cs="Times New Roman"/>
                <w:sz w:val="24"/>
                <w:szCs w:val="24"/>
              </w:rPr>
            </w:pPr>
            <w:r w:rsidRPr="00F47A5C">
              <w:rPr>
                <w:rFonts w:ascii="Times New Roman" w:hAnsi="Times New Roman" w:cs="Times New Roman"/>
                <w:sz w:val="24"/>
                <w:szCs w:val="24"/>
              </w:rPr>
              <w:t>D5</w:t>
            </w:r>
          </w:p>
        </w:tc>
        <w:tc>
          <w:tcPr>
            <w:tcW w:w="1869" w:type="dxa"/>
          </w:tcPr>
          <w:p w14:paraId="314B87D2" w14:textId="031C45E9" w:rsidR="00063082" w:rsidRPr="00063082" w:rsidRDefault="00F47A5C" w:rsidP="00063082">
            <w:pPr>
              <w:rPr>
                <w:rFonts w:ascii="Times New Roman" w:hAnsi="Times New Roman" w:cs="Times New Roman"/>
                <w:sz w:val="24"/>
                <w:szCs w:val="24"/>
              </w:rPr>
            </w:pPr>
            <w:r w:rsidRPr="00F47A5C">
              <w:rPr>
                <w:rFonts w:ascii="Times New Roman" w:hAnsi="Times New Roman" w:cs="Times New Roman"/>
                <w:sz w:val="24"/>
                <w:szCs w:val="24"/>
              </w:rPr>
              <w:t>Мёртвые данные</w:t>
            </w:r>
            <w:r>
              <w:rPr>
                <w:rFonts w:ascii="Times New Roman" w:hAnsi="Times New Roman" w:cs="Times New Roman"/>
                <w:sz w:val="24"/>
                <w:szCs w:val="24"/>
              </w:rPr>
              <w:t xml:space="preserve"> (данные не забираются из хранилища)</w:t>
            </w:r>
          </w:p>
        </w:tc>
        <w:tc>
          <w:tcPr>
            <w:tcW w:w="1869" w:type="dxa"/>
          </w:tcPr>
          <w:p w14:paraId="39A65410" w14:textId="64660751" w:rsidR="00063082" w:rsidRPr="00063082" w:rsidRDefault="00F47A5C" w:rsidP="00063082">
            <w:pPr>
              <w:rPr>
                <w:rFonts w:ascii="Times New Roman" w:hAnsi="Times New Roman" w:cs="Times New Roman"/>
                <w:sz w:val="24"/>
                <w:szCs w:val="24"/>
              </w:rPr>
            </w:pPr>
            <w:r w:rsidRPr="00F47A5C">
              <w:rPr>
                <w:rFonts w:ascii="Times New Roman" w:hAnsi="Times New Roman" w:cs="Times New Roman"/>
                <w:sz w:val="24"/>
                <w:szCs w:val="24"/>
              </w:rPr>
              <w:t>Добавить процесс-потребитель</w:t>
            </w:r>
          </w:p>
        </w:tc>
      </w:tr>
    </w:tbl>
    <w:p w14:paraId="40329CA6" w14:textId="6EB2B9C2" w:rsidR="00CE1C62" w:rsidRDefault="00CE1C62" w:rsidP="00063082">
      <w:pPr>
        <w:rPr>
          <w:rFonts w:ascii="Times New Roman" w:hAnsi="Times New Roman" w:cs="Times New Roman"/>
          <w:sz w:val="24"/>
          <w:szCs w:val="24"/>
          <w:lang w:val="en-US"/>
        </w:rPr>
      </w:pPr>
    </w:p>
    <w:p w14:paraId="598D3792" w14:textId="1999C2C5" w:rsidR="00F47A5C" w:rsidRDefault="00F47A5C" w:rsidP="00063082">
      <w:pPr>
        <w:rPr>
          <w:rFonts w:ascii="Times New Roman" w:hAnsi="Times New Roman" w:cs="Times New Roman"/>
          <w:sz w:val="24"/>
          <w:szCs w:val="24"/>
          <w:lang w:val="en-US"/>
        </w:rPr>
      </w:pPr>
    </w:p>
    <w:p w14:paraId="3AD1B42B" w14:textId="19F99CBB" w:rsidR="00F47A5C" w:rsidRDefault="00F47A5C" w:rsidP="00063082">
      <w:pPr>
        <w:rPr>
          <w:rFonts w:ascii="Times New Roman" w:hAnsi="Times New Roman" w:cs="Times New Roman"/>
          <w:sz w:val="24"/>
          <w:szCs w:val="24"/>
          <w:lang w:val="en-US"/>
        </w:rPr>
      </w:pPr>
    </w:p>
    <w:p w14:paraId="17FE73E0" w14:textId="17B005DC" w:rsidR="00F47A5C" w:rsidRDefault="00F47A5C" w:rsidP="00063082">
      <w:pPr>
        <w:rPr>
          <w:rFonts w:ascii="Times New Roman" w:hAnsi="Times New Roman" w:cs="Times New Roman"/>
          <w:sz w:val="24"/>
          <w:szCs w:val="24"/>
          <w:lang w:val="en-US"/>
        </w:rPr>
      </w:pPr>
    </w:p>
    <w:p w14:paraId="56DD8636" w14:textId="0B72B5CA" w:rsidR="00F47A5C" w:rsidRDefault="00F47A5C" w:rsidP="00063082">
      <w:pPr>
        <w:rPr>
          <w:rFonts w:ascii="Times New Roman" w:hAnsi="Times New Roman" w:cs="Times New Roman"/>
          <w:sz w:val="24"/>
          <w:szCs w:val="24"/>
          <w:lang w:val="en-US"/>
        </w:rPr>
      </w:pPr>
    </w:p>
    <w:p w14:paraId="4AB4B6A3" w14:textId="11CF6428" w:rsidR="00F47A5C" w:rsidRDefault="00F47A5C" w:rsidP="00063082">
      <w:pPr>
        <w:rPr>
          <w:rFonts w:ascii="Times New Roman" w:hAnsi="Times New Roman" w:cs="Times New Roman"/>
          <w:sz w:val="24"/>
          <w:szCs w:val="24"/>
          <w:lang w:val="en-US"/>
        </w:rPr>
      </w:pPr>
    </w:p>
    <w:p w14:paraId="5C421D4F" w14:textId="3F2412F5" w:rsidR="00F47A5C" w:rsidRDefault="00F47A5C" w:rsidP="00063082">
      <w:pPr>
        <w:rPr>
          <w:rFonts w:ascii="Times New Roman" w:hAnsi="Times New Roman" w:cs="Times New Roman"/>
          <w:sz w:val="24"/>
          <w:szCs w:val="24"/>
          <w:lang w:val="en-US"/>
        </w:rPr>
      </w:pPr>
      <w:r w:rsidRPr="00F47A5C">
        <w:rPr>
          <w:rFonts w:ascii="Times New Roman" w:hAnsi="Times New Roman" w:cs="Times New Roman"/>
          <w:sz w:val="24"/>
          <w:szCs w:val="24"/>
          <w:lang w:val="en-US"/>
        </w:rPr>
        <w:lastRenderedPageBreak/>
        <w:drawing>
          <wp:inline distT="0" distB="0" distL="0" distR="0" wp14:anchorId="3BB6B447" wp14:editId="28542534">
            <wp:extent cx="5940425" cy="162306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623060"/>
                    </a:xfrm>
                    <a:prstGeom prst="rect">
                      <a:avLst/>
                    </a:prstGeom>
                  </pic:spPr>
                </pic:pic>
              </a:graphicData>
            </a:graphic>
          </wp:inline>
        </w:drawing>
      </w:r>
    </w:p>
    <w:p w14:paraId="49FFF7BD" w14:textId="77777777" w:rsidR="00F47A5C" w:rsidRPr="00F47A5C" w:rsidRDefault="00F47A5C" w:rsidP="00F47A5C">
      <w:pPr>
        <w:rPr>
          <w:rFonts w:ascii="Times New Roman" w:hAnsi="Times New Roman" w:cs="Times New Roman"/>
          <w:b/>
          <w:bCs/>
          <w:sz w:val="24"/>
          <w:szCs w:val="24"/>
        </w:rPr>
      </w:pPr>
      <w:r w:rsidRPr="00F47A5C">
        <w:rPr>
          <w:rFonts w:ascii="Times New Roman" w:hAnsi="Times New Roman" w:cs="Times New Roman"/>
          <w:b/>
          <w:bCs/>
          <w:sz w:val="24"/>
          <w:szCs w:val="24"/>
        </w:rPr>
        <w:t>Прогон 1: зачисление</w:t>
      </w:r>
    </w:p>
    <w:p w14:paraId="7BCFDCDB"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b/>
          <w:bCs/>
          <w:sz w:val="24"/>
          <w:szCs w:val="24"/>
        </w:rPr>
        <w:t>Подготовка системы.</w:t>
      </w:r>
      <w:r w:rsidRPr="00F47A5C">
        <w:rPr>
          <w:rFonts w:ascii="Times New Roman" w:hAnsi="Times New Roman" w:cs="Times New Roman"/>
          <w:sz w:val="24"/>
          <w:szCs w:val="24"/>
        </w:rPr>
        <w:t> До зачисления студентов администратор (КУРАТОР) вводит данные о себе в процесс 3. Проверяем: процесс 3 получает поток «данные о кураторе» от внешней сущности и пишет «данные куратора» в D2. Замечаем: оба потока на месте, процесс 3 сбалансирован — есть вход и выход. Событие «куратор зачислен» уходит процессу 2 — тот получил сигнал, что справочник кураторов актуален.</w:t>
      </w:r>
    </w:p>
    <w:p w14:paraId="7058BD89"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sz w:val="24"/>
          <w:szCs w:val="24"/>
        </w:rPr>
        <w:t>Результат: в D2 | КУРАТОР лежит запись «Петрова А.С. — куратор ПКС-21».</w:t>
      </w:r>
    </w:p>
    <w:p w14:paraId="176C13E7"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b/>
          <w:bCs/>
          <w:sz w:val="24"/>
          <w:szCs w:val="24"/>
        </w:rPr>
        <w:t>Шаг 1. Процесс 1 «Зачисление студента».</w:t>
      </w:r>
      <w:r w:rsidRPr="00F47A5C">
        <w:rPr>
          <w:rFonts w:ascii="Times New Roman" w:hAnsi="Times New Roman" w:cs="Times New Roman"/>
          <w:sz w:val="24"/>
          <w:szCs w:val="24"/>
        </w:rPr>
        <w:t> Входы: «данные о зачислении студента» от СПЕЦИАЛИСТА, «данные о родителе» от РОДИТЕЛЕЙ, «список групп» из D1 (теперь читается, а не записывается — дефект 1 закрыт).</w:t>
      </w:r>
    </w:p>
    <w:p w14:paraId="28444462"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sz w:val="24"/>
          <w:szCs w:val="24"/>
        </w:rPr>
        <w:t>Проверка на прогоне: процесс 1 обращается к D1 и </w:t>
      </w:r>
      <w:r w:rsidRPr="00F47A5C">
        <w:rPr>
          <w:rFonts w:ascii="Times New Roman" w:hAnsi="Times New Roman" w:cs="Times New Roman"/>
          <w:i/>
          <w:iCs/>
          <w:sz w:val="24"/>
          <w:szCs w:val="24"/>
        </w:rPr>
        <w:t>находит</w:t>
      </w:r>
      <w:r w:rsidRPr="00F47A5C">
        <w:rPr>
          <w:rFonts w:ascii="Times New Roman" w:hAnsi="Times New Roman" w:cs="Times New Roman"/>
          <w:sz w:val="24"/>
          <w:szCs w:val="24"/>
        </w:rPr>
        <w:t> группу ПКС-21. В исходной версии здесь был провал — группа не могла быть проверена, потому что данные шли не в ту сторону. Теперь:</w:t>
      </w:r>
    </w:p>
    <w:p w14:paraId="5E0037AB" w14:textId="77777777" w:rsidR="00F47A5C" w:rsidRPr="00F47A5C" w:rsidRDefault="00F47A5C" w:rsidP="00F47A5C">
      <w:pPr>
        <w:numPr>
          <w:ilvl w:val="0"/>
          <w:numId w:val="11"/>
        </w:numPr>
        <w:rPr>
          <w:rFonts w:ascii="Times New Roman" w:hAnsi="Times New Roman" w:cs="Times New Roman"/>
          <w:sz w:val="24"/>
          <w:szCs w:val="24"/>
        </w:rPr>
      </w:pPr>
      <w:r w:rsidRPr="00F47A5C">
        <w:rPr>
          <w:rFonts w:ascii="Times New Roman" w:hAnsi="Times New Roman" w:cs="Times New Roman"/>
          <w:sz w:val="24"/>
          <w:szCs w:val="24"/>
        </w:rPr>
        <w:t>запись о студенте уходит в D4 | СТУДЕНТ;</w:t>
      </w:r>
    </w:p>
    <w:p w14:paraId="496493AE" w14:textId="77777777" w:rsidR="00F47A5C" w:rsidRPr="00F47A5C" w:rsidRDefault="00F47A5C" w:rsidP="00F47A5C">
      <w:pPr>
        <w:numPr>
          <w:ilvl w:val="0"/>
          <w:numId w:val="11"/>
        </w:numPr>
        <w:rPr>
          <w:rFonts w:ascii="Times New Roman" w:hAnsi="Times New Roman" w:cs="Times New Roman"/>
          <w:sz w:val="24"/>
          <w:szCs w:val="24"/>
        </w:rPr>
      </w:pPr>
      <w:r w:rsidRPr="00F47A5C">
        <w:rPr>
          <w:rFonts w:ascii="Times New Roman" w:hAnsi="Times New Roman" w:cs="Times New Roman"/>
          <w:sz w:val="24"/>
          <w:szCs w:val="24"/>
        </w:rPr>
        <w:t>запись о родителе — в D3 | РОДИТЕЛЬ;</w:t>
      </w:r>
    </w:p>
    <w:p w14:paraId="32825E04" w14:textId="77777777" w:rsidR="00F47A5C" w:rsidRPr="00F47A5C" w:rsidRDefault="00F47A5C" w:rsidP="00F47A5C">
      <w:pPr>
        <w:numPr>
          <w:ilvl w:val="0"/>
          <w:numId w:val="11"/>
        </w:numPr>
        <w:rPr>
          <w:rFonts w:ascii="Times New Roman" w:hAnsi="Times New Roman" w:cs="Times New Roman"/>
          <w:sz w:val="24"/>
          <w:szCs w:val="24"/>
        </w:rPr>
      </w:pPr>
      <w:r w:rsidRPr="00F47A5C">
        <w:rPr>
          <w:rFonts w:ascii="Times New Roman" w:hAnsi="Times New Roman" w:cs="Times New Roman"/>
          <w:sz w:val="24"/>
          <w:szCs w:val="24"/>
        </w:rPr>
        <w:t>поток «данные о студенте» передаётся дальше процессу 2.</w:t>
      </w:r>
    </w:p>
    <w:p w14:paraId="4E5D9732"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sz w:val="24"/>
          <w:szCs w:val="24"/>
        </w:rPr>
        <w:t>Результат: Иванов И.И. внесён в D4 с привязкой к ПКС-21, Иванова М.П. — в D3.</w:t>
      </w:r>
    </w:p>
    <w:p w14:paraId="777E2789"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b/>
          <w:bCs/>
          <w:sz w:val="24"/>
          <w:szCs w:val="24"/>
        </w:rPr>
        <w:t>Шаг 2. Процесс 2 «Распределение по группам».</w:t>
      </w:r>
      <w:r w:rsidRPr="00F47A5C">
        <w:rPr>
          <w:rFonts w:ascii="Times New Roman" w:hAnsi="Times New Roman" w:cs="Times New Roman"/>
          <w:sz w:val="24"/>
          <w:szCs w:val="24"/>
        </w:rPr>
        <w:t> Входы: «данные о студенте» из D4, «список групп» из D1, «список кураторов» из D2 (дефект 2 закрыт — читает, а не пишет). Плюс пришло событие «куратор зачислен» от процесса 3 (дефект 3 закрыт).</w:t>
      </w:r>
    </w:p>
    <w:p w14:paraId="3DBFB2D3"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sz w:val="24"/>
          <w:szCs w:val="24"/>
        </w:rPr>
        <w:t>Прогоняем логику: студент найден, группа найдена, куратор Петрова А.С. в D2 присутствует — значит, гонки нет: даже если бы процесс 2 стартовал раньше, он просто не увидел бы куратора в D2 и «подождал» бы, пока запись появится. Выходы:</w:t>
      </w:r>
    </w:p>
    <w:p w14:paraId="7E3C0C75" w14:textId="77777777" w:rsidR="00F47A5C" w:rsidRPr="00F47A5C" w:rsidRDefault="00F47A5C" w:rsidP="00F47A5C">
      <w:pPr>
        <w:numPr>
          <w:ilvl w:val="0"/>
          <w:numId w:val="12"/>
        </w:numPr>
        <w:rPr>
          <w:rFonts w:ascii="Times New Roman" w:hAnsi="Times New Roman" w:cs="Times New Roman"/>
          <w:sz w:val="24"/>
          <w:szCs w:val="24"/>
        </w:rPr>
      </w:pPr>
      <w:r w:rsidRPr="00F47A5C">
        <w:rPr>
          <w:rFonts w:ascii="Times New Roman" w:hAnsi="Times New Roman" w:cs="Times New Roman"/>
          <w:sz w:val="24"/>
          <w:szCs w:val="24"/>
        </w:rPr>
        <w:t>«Ф.И.О., список студентов» возвращается в D4 — студент закреплён;</w:t>
      </w:r>
    </w:p>
    <w:p w14:paraId="60B6F377" w14:textId="77777777" w:rsidR="00F47A5C" w:rsidRPr="00F47A5C" w:rsidRDefault="00F47A5C" w:rsidP="00F47A5C">
      <w:pPr>
        <w:numPr>
          <w:ilvl w:val="0"/>
          <w:numId w:val="12"/>
        </w:numPr>
        <w:rPr>
          <w:rFonts w:ascii="Times New Roman" w:hAnsi="Times New Roman" w:cs="Times New Roman"/>
          <w:sz w:val="24"/>
          <w:szCs w:val="24"/>
        </w:rPr>
      </w:pPr>
      <w:r w:rsidRPr="00F47A5C">
        <w:rPr>
          <w:rFonts w:ascii="Times New Roman" w:hAnsi="Times New Roman" w:cs="Times New Roman"/>
          <w:sz w:val="24"/>
          <w:szCs w:val="24"/>
        </w:rPr>
        <w:t>«список групп с кураторами» уходит внешнему КУРАТОРУ — Петрова получает свой список группы.</w:t>
      </w:r>
    </w:p>
    <w:p w14:paraId="65A70BF2"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sz w:val="24"/>
          <w:szCs w:val="24"/>
        </w:rPr>
        <w:t>Результат: Иванов числится в группе, куратор уведомлён. Оба потока-выхода имеют потребителей, «чудес» и «чёрных дыр» нет.</w:t>
      </w:r>
    </w:p>
    <w:p w14:paraId="54823C72" w14:textId="77777777" w:rsidR="00F47A5C" w:rsidRPr="00F47A5C" w:rsidRDefault="00F47A5C" w:rsidP="00F47A5C">
      <w:pPr>
        <w:rPr>
          <w:rFonts w:ascii="Times New Roman" w:hAnsi="Times New Roman" w:cs="Times New Roman"/>
          <w:b/>
          <w:bCs/>
          <w:sz w:val="24"/>
          <w:szCs w:val="24"/>
        </w:rPr>
      </w:pPr>
      <w:r w:rsidRPr="00F47A5C">
        <w:rPr>
          <w:rFonts w:ascii="Times New Roman" w:hAnsi="Times New Roman" w:cs="Times New Roman"/>
          <w:b/>
          <w:bCs/>
          <w:sz w:val="24"/>
          <w:szCs w:val="24"/>
        </w:rPr>
        <w:t>Прогон 2: выпуск (через несколько лет)</w:t>
      </w:r>
    </w:p>
    <w:p w14:paraId="2355D315"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b/>
          <w:bCs/>
          <w:sz w:val="24"/>
          <w:szCs w:val="24"/>
        </w:rPr>
        <w:lastRenderedPageBreak/>
        <w:t>Шаг 3. Процесс 4 «Учёт выпуска».</w:t>
      </w:r>
      <w:r w:rsidRPr="00F47A5C">
        <w:rPr>
          <w:rFonts w:ascii="Times New Roman" w:hAnsi="Times New Roman" w:cs="Times New Roman"/>
          <w:sz w:val="24"/>
          <w:szCs w:val="24"/>
        </w:rPr>
        <w:t> Триггер: ОТДЕЛ КАДРОВ присылает «приказ о выпуске» (дефект 4 закрыт — процесс больше не «висит» без события). Процесс читает «данные о студенте» из D4 и пишет «дата выпуска, документ» в D5 | ВЫПУСКНИК.</w:t>
      </w:r>
    </w:p>
    <w:p w14:paraId="2E8F9529"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sz w:val="24"/>
          <w:szCs w:val="24"/>
        </w:rPr>
        <w:t>Результат: Иванов И.И. переведён в разряд выпускников с датой и реквизитами документа.</w:t>
      </w:r>
    </w:p>
    <w:p w14:paraId="555A1924"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b/>
          <w:bCs/>
          <w:sz w:val="24"/>
          <w:szCs w:val="24"/>
        </w:rPr>
        <w:t>Шаг 4. Процесс 5 «Выдача справки выпускника».</w:t>
      </w:r>
      <w:r w:rsidRPr="00F47A5C">
        <w:rPr>
          <w:rFonts w:ascii="Times New Roman" w:hAnsi="Times New Roman" w:cs="Times New Roman"/>
          <w:sz w:val="24"/>
          <w:szCs w:val="24"/>
        </w:rPr>
        <w:t> Спустя годы Иванов приходит за справкой. СПЕЦИАЛИСТ отправляет «запрос справки», процесс 5 читает «данные выпускника» из D5 и возвращает «справку» специалисту (дефект 5 закрыт — D5 перестал быть тупиком).</w:t>
      </w:r>
    </w:p>
    <w:p w14:paraId="7C834C59" w14:textId="77777777" w:rsidR="00F47A5C" w:rsidRPr="00F47A5C" w:rsidRDefault="00F47A5C" w:rsidP="00F47A5C">
      <w:pPr>
        <w:rPr>
          <w:rFonts w:ascii="Times New Roman" w:hAnsi="Times New Roman" w:cs="Times New Roman"/>
          <w:sz w:val="24"/>
          <w:szCs w:val="24"/>
        </w:rPr>
      </w:pPr>
      <w:r w:rsidRPr="00F47A5C">
        <w:rPr>
          <w:rFonts w:ascii="Times New Roman" w:hAnsi="Times New Roman" w:cs="Times New Roman"/>
          <w:sz w:val="24"/>
          <w:szCs w:val="24"/>
        </w:rPr>
        <w:t>Результат: данные о выпускнике реально используются, справка получена.</w:t>
      </w:r>
    </w:p>
    <w:p w14:paraId="65F81D63" w14:textId="4A87DB3C" w:rsidR="00F47A5C" w:rsidRDefault="009B1ED6" w:rsidP="00063082">
      <w:pPr>
        <w:rPr>
          <w:rFonts w:ascii="Times New Roman" w:hAnsi="Times New Roman" w:cs="Times New Roman"/>
          <w:b/>
          <w:sz w:val="24"/>
          <w:szCs w:val="24"/>
        </w:rPr>
      </w:pPr>
      <w:r>
        <w:rPr>
          <w:rFonts w:ascii="Times New Roman" w:hAnsi="Times New Roman" w:cs="Times New Roman"/>
          <w:b/>
          <w:sz w:val="24"/>
          <w:szCs w:val="24"/>
        </w:rPr>
        <w:t>Проверка</w:t>
      </w:r>
    </w:p>
    <w:tbl>
      <w:tblPr>
        <w:tblStyle w:val="a4"/>
        <w:tblW w:w="0" w:type="auto"/>
        <w:tblLook w:val="04A0" w:firstRow="1" w:lastRow="0" w:firstColumn="1" w:lastColumn="0" w:noHBand="0" w:noVBand="1"/>
      </w:tblPr>
      <w:tblGrid>
        <w:gridCol w:w="3115"/>
        <w:gridCol w:w="3115"/>
        <w:gridCol w:w="3115"/>
      </w:tblGrid>
      <w:tr w:rsidR="009B1ED6" w14:paraId="5138B54D" w14:textId="77777777" w:rsidTr="009B1ED6">
        <w:tc>
          <w:tcPr>
            <w:tcW w:w="3115" w:type="dxa"/>
          </w:tcPr>
          <w:p w14:paraId="545BA97D" w14:textId="221D6A9F" w:rsidR="009B1ED6" w:rsidRDefault="009B1ED6" w:rsidP="00063082">
            <w:pPr>
              <w:rPr>
                <w:rFonts w:ascii="Times New Roman" w:hAnsi="Times New Roman" w:cs="Times New Roman"/>
                <w:sz w:val="24"/>
                <w:szCs w:val="24"/>
              </w:rPr>
            </w:pPr>
            <w:r>
              <w:rPr>
                <w:rFonts w:ascii="Times New Roman" w:hAnsi="Times New Roman" w:cs="Times New Roman"/>
                <w:sz w:val="24"/>
                <w:szCs w:val="24"/>
              </w:rPr>
              <w:t>Проверка</w:t>
            </w:r>
          </w:p>
        </w:tc>
        <w:tc>
          <w:tcPr>
            <w:tcW w:w="3115" w:type="dxa"/>
          </w:tcPr>
          <w:p w14:paraId="5B820676" w14:textId="058E994B" w:rsidR="009B1ED6" w:rsidRDefault="009B1ED6" w:rsidP="00063082">
            <w:pPr>
              <w:rPr>
                <w:rFonts w:ascii="Times New Roman" w:hAnsi="Times New Roman" w:cs="Times New Roman"/>
                <w:sz w:val="24"/>
                <w:szCs w:val="24"/>
              </w:rPr>
            </w:pPr>
            <w:r>
              <w:rPr>
                <w:rFonts w:ascii="Times New Roman" w:hAnsi="Times New Roman" w:cs="Times New Roman"/>
                <w:sz w:val="24"/>
                <w:szCs w:val="24"/>
              </w:rPr>
              <w:t xml:space="preserve">Исходная диаграмма </w:t>
            </w:r>
          </w:p>
        </w:tc>
        <w:tc>
          <w:tcPr>
            <w:tcW w:w="3115" w:type="dxa"/>
          </w:tcPr>
          <w:p w14:paraId="263EC5D8" w14:textId="331EEAF8" w:rsidR="009B1ED6" w:rsidRDefault="009B1ED6" w:rsidP="00063082">
            <w:pPr>
              <w:rPr>
                <w:rFonts w:ascii="Times New Roman" w:hAnsi="Times New Roman" w:cs="Times New Roman"/>
                <w:sz w:val="24"/>
                <w:szCs w:val="24"/>
              </w:rPr>
            </w:pPr>
            <w:r>
              <w:rPr>
                <w:rFonts w:ascii="Times New Roman" w:hAnsi="Times New Roman" w:cs="Times New Roman"/>
                <w:sz w:val="24"/>
                <w:szCs w:val="24"/>
              </w:rPr>
              <w:t xml:space="preserve">Исправленная </w:t>
            </w:r>
          </w:p>
        </w:tc>
      </w:tr>
      <w:tr w:rsidR="009B1ED6" w14:paraId="184ED1AD" w14:textId="77777777" w:rsidTr="009B1ED6">
        <w:tc>
          <w:tcPr>
            <w:tcW w:w="3115" w:type="dxa"/>
          </w:tcPr>
          <w:p w14:paraId="07902FE8" w14:textId="6F834EB1" w:rsidR="009B1ED6" w:rsidRDefault="009B1ED6" w:rsidP="00063082">
            <w:pPr>
              <w:rPr>
                <w:rFonts w:ascii="Times New Roman" w:hAnsi="Times New Roman" w:cs="Times New Roman"/>
                <w:sz w:val="24"/>
                <w:szCs w:val="24"/>
              </w:rPr>
            </w:pPr>
            <w:r w:rsidRPr="009B1ED6">
              <w:rPr>
                <w:rFonts w:ascii="Times New Roman" w:hAnsi="Times New Roman" w:cs="Times New Roman"/>
                <w:sz w:val="24"/>
                <w:szCs w:val="24"/>
              </w:rPr>
              <w:t>Процесс 1 может проверить группу</w:t>
            </w:r>
          </w:p>
        </w:tc>
        <w:tc>
          <w:tcPr>
            <w:tcW w:w="3115" w:type="dxa"/>
          </w:tcPr>
          <w:p w14:paraId="418A7E18" w14:textId="4719815E" w:rsidR="009B1ED6" w:rsidRDefault="009B1ED6" w:rsidP="00063082">
            <w:pPr>
              <w:rPr>
                <w:rFonts w:ascii="Times New Roman" w:hAnsi="Times New Roman" w:cs="Times New Roman"/>
                <w:sz w:val="24"/>
                <w:szCs w:val="24"/>
              </w:rPr>
            </w:pPr>
            <w:r>
              <w:rPr>
                <w:rFonts w:ascii="Times New Roman" w:hAnsi="Times New Roman" w:cs="Times New Roman"/>
                <w:sz w:val="24"/>
                <w:szCs w:val="24"/>
              </w:rPr>
              <w:t>Неверно</w:t>
            </w:r>
            <w:r w:rsidRPr="009B1ED6">
              <w:rPr>
                <w:rFonts w:ascii="Times New Roman" w:hAnsi="Times New Roman" w:cs="Times New Roman"/>
                <w:sz w:val="24"/>
                <w:szCs w:val="24"/>
              </w:rPr>
              <w:t xml:space="preserve"> (пишет в D1, не читает)</w:t>
            </w:r>
          </w:p>
        </w:tc>
        <w:tc>
          <w:tcPr>
            <w:tcW w:w="3115" w:type="dxa"/>
          </w:tcPr>
          <w:p w14:paraId="79143C00" w14:textId="78DE7EE6" w:rsidR="009B1ED6" w:rsidRDefault="009B1ED6" w:rsidP="00063082">
            <w:pPr>
              <w:rPr>
                <w:rFonts w:ascii="Times New Roman" w:hAnsi="Times New Roman" w:cs="Times New Roman"/>
                <w:sz w:val="24"/>
                <w:szCs w:val="24"/>
              </w:rPr>
            </w:pPr>
            <w:r>
              <w:rPr>
                <w:rFonts w:ascii="Times New Roman" w:hAnsi="Times New Roman" w:cs="Times New Roman"/>
                <w:sz w:val="24"/>
                <w:szCs w:val="24"/>
              </w:rPr>
              <w:t xml:space="preserve">Читает список групп </w:t>
            </w:r>
          </w:p>
        </w:tc>
      </w:tr>
      <w:tr w:rsidR="009B1ED6" w14:paraId="112F5B17" w14:textId="77777777" w:rsidTr="009B1ED6">
        <w:tc>
          <w:tcPr>
            <w:tcW w:w="3115" w:type="dxa"/>
          </w:tcPr>
          <w:p w14:paraId="22CE8F20" w14:textId="4411CE6B" w:rsidR="009B1ED6" w:rsidRDefault="009B1ED6" w:rsidP="00063082">
            <w:pPr>
              <w:rPr>
                <w:rFonts w:ascii="Times New Roman" w:hAnsi="Times New Roman" w:cs="Times New Roman"/>
                <w:sz w:val="24"/>
                <w:szCs w:val="24"/>
              </w:rPr>
            </w:pPr>
            <w:r w:rsidRPr="009B1ED6">
              <w:rPr>
                <w:rFonts w:ascii="Times New Roman" w:hAnsi="Times New Roman" w:cs="Times New Roman"/>
                <w:sz w:val="24"/>
                <w:szCs w:val="24"/>
              </w:rPr>
              <w:t>Процесс 2 знает кураторов</w:t>
            </w:r>
          </w:p>
        </w:tc>
        <w:tc>
          <w:tcPr>
            <w:tcW w:w="3115" w:type="dxa"/>
          </w:tcPr>
          <w:p w14:paraId="695577B8" w14:textId="312B3755" w:rsidR="009B1ED6" w:rsidRDefault="009B1ED6" w:rsidP="00063082">
            <w:pPr>
              <w:rPr>
                <w:rFonts w:ascii="Times New Roman" w:hAnsi="Times New Roman" w:cs="Times New Roman"/>
                <w:sz w:val="24"/>
                <w:szCs w:val="24"/>
              </w:rPr>
            </w:pPr>
            <w:r>
              <w:rPr>
                <w:rFonts w:ascii="Times New Roman" w:hAnsi="Times New Roman" w:cs="Times New Roman"/>
                <w:sz w:val="24"/>
                <w:szCs w:val="24"/>
              </w:rPr>
              <w:t xml:space="preserve">Неверно </w:t>
            </w:r>
            <w:r w:rsidRPr="009B1ED6">
              <w:rPr>
                <w:rFonts w:ascii="Times New Roman" w:hAnsi="Times New Roman" w:cs="Times New Roman"/>
                <w:sz w:val="24"/>
                <w:szCs w:val="24"/>
              </w:rPr>
              <w:t>(пишет в D2, не читает)</w:t>
            </w:r>
          </w:p>
        </w:tc>
        <w:tc>
          <w:tcPr>
            <w:tcW w:w="3115" w:type="dxa"/>
          </w:tcPr>
          <w:p w14:paraId="0EDEB76C" w14:textId="2487DAF9" w:rsidR="009B1ED6" w:rsidRDefault="009B1ED6" w:rsidP="00063082">
            <w:pPr>
              <w:rPr>
                <w:rFonts w:ascii="Times New Roman" w:hAnsi="Times New Roman" w:cs="Times New Roman"/>
                <w:sz w:val="24"/>
                <w:szCs w:val="24"/>
              </w:rPr>
            </w:pPr>
            <w:r>
              <w:rPr>
                <w:rFonts w:ascii="Times New Roman" w:hAnsi="Times New Roman" w:cs="Times New Roman"/>
                <w:sz w:val="24"/>
                <w:szCs w:val="24"/>
              </w:rPr>
              <w:t>Ч</w:t>
            </w:r>
            <w:r w:rsidRPr="009B1ED6">
              <w:rPr>
                <w:rFonts w:ascii="Times New Roman" w:hAnsi="Times New Roman" w:cs="Times New Roman"/>
                <w:sz w:val="24"/>
                <w:szCs w:val="24"/>
              </w:rPr>
              <w:t>итает список кураторов</w:t>
            </w:r>
          </w:p>
        </w:tc>
      </w:tr>
      <w:tr w:rsidR="009B1ED6" w14:paraId="7076985E" w14:textId="77777777" w:rsidTr="009B1ED6">
        <w:tc>
          <w:tcPr>
            <w:tcW w:w="3115" w:type="dxa"/>
          </w:tcPr>
          <w:p w14:paraId="60C64550" w14:textId="41757955" w:rsidR="009B1ED6" w:rsidRDefault="009B1ED6" w:rsidP="00063082">
            <w:pPr>
              <w:rPr>
                <w:rFonts w:ascii="Times New Roman" w:hAnsi="Times New Roman" w:cs="Times New Roman"/>
                <w:sz w:val="24"/>
                <w:szCs w:val="24"/>
              </w:rPr>
            </w:pPr>
            <w:r w:rsidRPr="009B1ED6">
              <w:rPr>
                <w:rFonts w:ascii="Times New Roman" w:hAnsi="Times New Roman" w:cs="Times New Roman"/>
                <w:sz w:val="24"/>
                <w:szCs w:val="24"/>
              </w:rPr>
              <w:t>Порядок «сначала 3, потом 2»</w:t>
            </w:r>
          </w:p>
        </w:tc>
        <w:tc>
          <w:tcPr>
            <w:tcW w:w="3115" w:type="dxa"/>
          </w:tcPr>
          <w:p w14:paraId="315E049A" w14:textId="1BB8249E" w:rsidR="009B1ED6" w:rsidRDefault="009B1ED6" w:rsidP="00063082">
            <w:pPr>
              <w:rPr>
                <w:rFonts w:ascii="Times New Roman" w:hAnsi="Times New Roman" w:cs="Times New Roman"/>
                <w:sz w:val="24"/>
                <w:szCs w:val="24"/>
              </w:rPr>
            </w:pPr>
            <w:r>
              <w:rPr>
                <w:rFonts w:ascii="Times New Roman" w:hAnsi="Times New Roman" w:cs="Times New Roman"/>
                <w:sz w:val="24"/>
                <w:szCs w:val="24"/>
              </w:rPr>
              <w:t>Неверно (не задан)</w:t>
            </w:r>
          </w:p>
        </w:tc>
        <w:tc>
          <w:tcPr>
            <w:tcW w:w="3115" w:type="dxa"/>
          </w:tcPr>
          <w:p w14:paraId="7EE3490E" w14:textId="2B6918AE" w:rsidR="009B1ED6" w:rsidRDefault="009B1ED6" w:rsidP="00063082">
            <w:pPr>
              <w:rPr>
                <w:rFonts w:ascii="Times New Roman" w:hAnsi="Times New Roman" w:cs="Times New Roman"/>
                <w:sz w:val="24"/>
                <w:szCs w:val="24"/>
              </w:rPr>
            </w:pPr>
            <w:r w:rsidRPr="009B1ED6">
              <w:rPr>
                <w:rFonts w:ascii="Times New Roman" w:hAnsi="Times New Roman" w:cs="Times New Roman"/>
                <w:sz w:val="24"/>
                <w:szCs w:val="24"/>
              </w:rPr>
              <w:t> </w:t>
            </w:r>
            <w:r>
              <w:rPr>
                <w:rFonts w:ascii="Times New Roman" w:hAnsi="Times New Roman" w:cs="Times New Roman"/>
                <w:sz w:val="24"/>
                <w:szCs w:val="24"/>
              </w:rPr>
              <w:t>Ч</w:t>
            </w:r>
            <w:r w:rsidRPr="009B1ED6">
              <w:rPr>
                <w:rFonts w:ascii="Times New Roman" w:hAnsi="Times New Roman" w:cs="Times New Roman"/>
                <w:sz w:val="24"/>
                <w:szCs w:val="24"/>
              </w:rPr>
              <w:t>ерез D2 + событие</w:t>
            </w:r>
          </w:p>
        </w:tc>
      </w:tr>
      <w:tr w:rsidR="009B1ED6" w14:paraId="6BBF42D9" w14:textId="77777777" w:rsidTr="009B1ED6">
        <w:tc>
          <w:tcPr>
            <w:tcW w:w="3115" w:type="dxa"/>
          </w:tcPr>
          <w:p w14:paraId="10C038C6" w14:textId="02389869" w:rsidR="009B1ED6" w:rsidRDefault="009B1ED6" w:rsidP="00063082">
            <w:pPr>
              <w:rPr>
                <w:rFonts w:ascii="Times New Roman" w:hAnsi="Times New Roman" w:cs="Times New Roman"/>
                <w:sz w:val="24"/>
                <w:szCs w:val="24"/>
              </w:rPr>
            </w:pPr>
            <w:r w:rsidRPr="009B1ED6">
              <w:rPr>
                <w:rFonts w:ascii="Times New Roman" w:hAnsi="Times New Roman" w:cs="Times New Roman"/>
                <w:sz w:val="24"/>
                <w:szCs w:val="24"/>
              </w:rPr>
              <w:t>Процесс 4 запускается</w:t>
            </w:r>
          </w:p>
        </w:tc>
        <w:tc>
          <w:tcPr>
            <w:tcW w:w="3115" w:type="dxa"/>
          </w:tcPr>
          <w:p w14:paraId="394EC9B0" w14:textId="4CFC7BD2" w:rsidR="009B1ED6" w:rsidRDefault="009B1ED6" w:rsidP="00063082">
            <w:pPr>
              <w:rPr>
                <w:rFonts w:ascii="Times New Roman" w:hAnsi="Times New Roman" w:cs="Times New Roman"/>
                <w:sz w:val="24"/>
                <w:szCs w:val="24"/>
              </w:rPr>
            </w:pPr>
            <w:r>
              <w:rPr>
                <w:rFonts w:ascii="Times New Roman" w:hAnsi="Times New Roman" w:cs="Times New Roman"/>
                <w:sz w:val="24"/>
                <w:szCs w:val="24"/>
              </w:rPr>
              <w:t>Неверно (нет триггера)</w:t>
            </w:r>
          </w:p>
        </w:tc>
        <w:tc>
          <w:tcPr>
            <w:tcW w:w="3115" w:type="dxa"/>
          </w:tcPr>
          <w:p w14:paraId="1E9C42E6" w14:textId="6DB49FA8" w:rsidR="009B1ED6" w:rsidRDefault="009B1ED6" w:rsidP="00063082">
            <w:pPr>
              <w:rPr>
                <w:rFonts w:ascii="Times New Roman" w:hAnsi="Times New Roman" w:cs="Times New Roman"/>
                <w:sz w:val="24"/>
                <w:szCs w:val="24"/>
              </w:rPr>
            </w:pPr>
            <w:r>
              <w:rPr>
                <w:rFonts w:ascii="Times New Roman" w:hAnsi="Times New Roman" w:cs="Times New Roman"/>
                <w:sz w:val="24"/>
                <w:szCs w:val="24"/>
              </w:rPr>
              <w:t xml:space="preserve">Приказ от отдела кадров </w:t>
            </w:r>
          </w:p>
        </w:tc>
      </w:tr>
      <w:tr w:rsidR="009B1ED6" w14:paraId="32569717" w14:textId="77777777" w:rsidTr="009B1ED6">
        <w:tc>
          <w:tcPr>
            <w:tcW w:w="3115" w:type="dxa"/>
          </w:tcPr>
          <w:p w14:paraId="2374821C" w14:textId="78F14EBC" w:rsidR="009B1ED6" w:rsidRDefault="009B1ED6" w:rsidP="00063082">
            <w:pPr>
              <w:rPr>
                <w:rFonts w:ascii="Times New Roman" w:hAnsi="Times New Roman" w:cs="Times New Roman"/>
                <w:sz w:val="24"/>
                <w:szCs w:val="24"/>
              </w:rPr>
            </w:pPr>
            <w:r w:rsidRPr="009B1ED6">
              <w:rPr>
                <w:rFonts w:ascii="Times New Roman" w:hAnsi="Times New Roman" w:cs="Times New Roman"/>
                <w:sz w:val="24"/>
                <w:szCs w:val="24"/>
              </w:rPr>
              <w:t>Данные D5 используются</w:t>
            </w:r>
          </w:p>
        </w:tc>
        <w:tc>
          <w:tcPr>
            <w:tcW w:w="3115" w:type="dxa"/>
          </w:tcPr>
          <w:p w14:paraId="47B028A4" w14:textId="381A69F6" w:rsidR="009B1ED6" w:rsidRDefault="009B1ED6" w:rsidP="00063082">
            <w:pPr>
              <w:rPr>
                <w:rFonts w:ascii="Times New Roman" w:hAnsi="Times New Roman" w:cs="Times New Roman"/>
                <w:sz w:val="24"/>
                <w:szCs w:val="24"/>
              </w:rPr>
            </w:pPr>
            <w:r>
              <w:rPr>
                <w:rFonts w:ascii="Times New Roman" w:hAnsi="Times New Roman" w:cs="Times New Roman"/>
                <w:sz w:val="24"/>
                <w:szCs w:val="24"/>
              </w:rPr>
              <w:t>Неверно (мертвые)</w:t>
            </w:r>
          </w:p>
        </w:tc>
        <w:tc>
          <w:tcPr>
            <w:tcW w:w="3115" w:type="dxa"/>
          </w:tcPr>
          <w:p w14:paraId="4C13E575" w14:textId="42574B24" w:rsidR="009B1ED6" w:rsidRDefault="009B1ED6" w:rsidP="00063082">
            <w:pPr>
              <w:rPr>
                <w:rFonts w:ascii="Times New Roman" w:hAnsi="Times New Roman" w:cs="Times New Roman"/>
                <w:sz w:val="24"/>
                <w:szCs w:val="24"/>
              </w:rPr>
            </w:pPr>
            <w:r>
              <w:rPr>
                <w:rFonts w:ascii="Times New Roman" w:hAnsi="Times New Roman" w:cs="Times New Roman"/>
                <w:sz w:val="24"/>
                <w:szCs w:val="24"/>
              </w:rPr>
              <w:t>Читаются процессом 5</w:t>
            </w:r>
          </w:p>
        </w:tc>
      </w:tr>
      <w:tr w:rsidR="009B1ED6" w14:paraId="30B51224" w14:textId="77777777" w:rsidTr="009B1ED6">
        <w:tc>
          <w:tcPr>
            <w:tcW w:w="3115" w:type="dxa"/>
          </w:tcPr>
          <w:p w14:paraId="3EEF222D" w14:textId="532C9016" w:rsidR="009B1ED6" w:rsidRDefault="009B1ED6" w:rsidP="00063082">
            <w:pPr>
              <w:rPr>
                <w:rFonts w:ascii="Times New Roman" w:hAnsi="Times New Roman" w:cs="Times New Roman"/>
                <w:sz w:val="24"/>
                <w:szCs w:val="24"/>
              </w:rPr>
            </w:pPr>
            <w:r w:rsidRPr="009B1ED6">
              <w:rPr>
                <w:rFonts w:ascii="Times New Roman" w:hAnsi="Times New Roman" w:cs="Times New Roman"/>
                <w:sz w:val="24"/>
                <w:szCs w:val="24"/>
              </w:rPr>
              <w:t>Баланс входов/выходов у всех процессов</w:t>
            </w:r>
          </w:p>
        </w:tc>
        <w:tc>
          <w:tcPr>
            <w:tcW w:w="3115" w:type="dxa"/>
          </w:tcPr>
          <w:p w14:paraId="76FEE37F" w14:textId="5BF63126" w:rsidR="009B1ED6" w:rsidRDefault="009B1ED6" w:rsidP="00063082">
            <w:pPr>
              <w:rPr>
                <w:rFonts w:ascii="Times New Roman" w:hAnsi="Times New Roman" w:cs="Times New Roman"/>
                <w:sz w:val="24"/>
                <w:szCs w:val="24"/>
              </w:rPr>
            </w:pPr>
            <w:r>
              <w:rPr>
                <w:rFonts w:ascii="Times New Roman" w:hAnsi="Times New Roman" w:cs="Times New Roman"/>
                <w:sz w:val="24"/>
                <w:szCs w:val="24"/>
              </w:rPr>
              <w:t>Неверно (частично)</w:t>
            </w:r>
          </w:p>
        </w:tc>
        <w:tc>
          <w:tcPr>
            <w:tcW w:w="3115" w:type="dxa"/>
          </w:tcPr>
          <w:p w14:paraId="2B6A8675" w14:textId="3BB3ECC1" w:rsidR="009B1ED6" w:rsidRDefault="009B1ED6" w:rsidP="00063082">
            <w:pPr>
              <w:rPr>
                <w:rFonts w:ascii="Times New Roman" w:hAnsi="Times New Roman" w:cs="Times New Roman"/>
                <w:sz w:val="24"/>
                <w:szCs w:val="24"/>
              </w:rPr>
            </w:pPr>
            <w:r>
              <w:rPr>
                <w:rFonts w:ascii="Times New Roman" w:hAnsi="Times New Roman" w:cs="Times New Roman"/>
                <w:sz w:val="24"/>
                <w:szCs w:val="24"/>
              </w:rPr>
              <w:t>Везде</w:t>
            </w:r>
          </w:p>
        </w:tc>
      </w:tr>
      <w:tr w:rsidR="009B1ED6" w14:paraId="53CE3F66" w14:textId="77777777" w:rsidTr="009B1ED6">
        <w:tc>
          <w:tcPr>
            <w:tcW w:w="3115" w:type="dxa"/>
          </w:tcPr>
          <w:p w14:paraId="2D85CE8A" w14:textId="32257F10" w:rsidR="009B1ED6" w:rsidRDefault="009B1ED6" w:rsidP="00063082">
            <w:pPr>
              <w:rPr>
                <w:rFonts w:ascii="Times New Roman" w:hAnsi="Times New Roman" w:cs="Times New Roman"/>
                <w:sz w:val="24"/>
                <w:szCs w:val="24"/>
              </w:rPr>
            </w:pPr>
            <w:r w:rsidRPr="009B1ED6">
              <w:rPr>
                <w:rFonts w:ascii="Times New Roman" w:hAnsi="Times New Roman" w:cs="Times New Roman"/>
                <w:sz w:val="24"/>
                <w:szCs w:val="24"/>
              </w:rPr>
              <w:t>Хранилища соединяются только с процессами</w:t>
            </w:r>
          </w:p>
        </w:tc>
        <w:tc>
          <w:tcPr>
            <w:tcW w:w="3115" w:type="dxa"/>
          </w:tcPr>
          <w:p w14:paraId="01514759" w14:textId="0FAB74F7" w:rsidR="009B1ED6" w:rsidRDefault="009B1ED6" w:rsidP="00063082">
            <w:pPr>
              <w:rPr>
                <w:rFonts w:ascii="Times New Roman" w:hAnsi="Times New Roman" w:cs="Times New Roman"/>
                <w:sz w:val="24"/>
                <w:szCs w:val="24"/>
              </w:rPr>
            </w:pPr>
            <w:r>
              <w:rPr>
                <w:rFonts w:ascii="Times New Roman" w:hAnsi="Times New Roman" w:cs="Times New Roman"/>
                <w:sz w:val="24"/>
                <w:szCs w:val="24"/>
              </w:rPr>
              <w:t>Везде</w:t>
            </w:r>
          </w:p>
        </w:tc>
        <w:tc>
          <w:tcPr>
            <w:tcW w:w="3115" w:type="dxa"/>
          </w:tcPr>
          <w:p w14:paraId="262AD230" w14:textId="4C2B28E4" w:rsidR="009B1ED6" w:rsidRDefault="009B1ED6" w:rsidP="00063082">
            <w:pPr>
              <w:rPr>
                <w:rFonts w:ascii="Times New Roman" w:hAnsi="Times New Roman" w:cs="Times New Roman"/>
                <w:sz w:val="24"/>
                <w:szCs w:val="24"/>
              </w:rPr>
            </w:pPr>
            <w:r>
              <w:rPr>
                <w:rFonts w:ascii="Times New Roman" w:hAnsi="Times New Roman" w:cs="Times New Roman"/>
                <w:sz w:val="24"/>
                <w:szCs w:val="24"/>
              </w:rPr>
              <w:t>Везде</w:t>
            </w:r>
          </w:p>
        </w:tc>
      </w:tr>
    </w:tbl>
    <w:p w14:paraId="58F27B04" w14:textId="77777777" w:rsidR="009B1ED6" w:rsidRPr="009B1ED6" w:rsidRDefault="009B1ED6" w:rsidP="00063082">
      <w:pPr>
        <w:rPr>
          <w:rFonts w:ascii="Times New Roman" w:hAnsi="Times New Roman" w:cs="Times New Roman"/>
          <w:sz w:val="24"/>
          <w:szCs w:val="24"/>
        </w:rPr>
      </w:pPr>
    </w:p>
    <w:p w14:paraId="1C61CDB3" w14:textId="77777777" w:rsidR="009B1ED6" w:rsidRPr="009B1ED6" w:rsidRDefault="009B1ED6" w:rsidP="00063082">
      <w:pPr>
        <w:rPr>
          <w:rFonts w:ascii="Times New Roman" w:hAnsi="Times New Roman" w:cs="Times New Roman"/>
          <w:b/>
          <w:sz w:val="24"/>
          <w:szCs w:val="24"/>
        </w:rPr>
      </w:pPr>
    </w:p>
    <w:sectPr w:rsidR="009B1ED6" w:rsidRPr="009B1E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9EB3FA" w14:textId="77777777" w:rsidR="00A127CD" w:rsidRDefault="00A127CD">
      <w:pPr>
        <w:spacing w:line="240" w:lineRule="auto"/>
      </w:pPr>
      <w:r>
        <w:separator/>
      </w:r>
    </w:p>
  </w:endnote>
  <w:endnote w:type="continuationSeparator" w:id="0">
    <w:p w14:paraId="10FDD7DE" w14:textId="77777777" w:rsidR="00A127CD" w:rsidRDefault="00A127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1DD998" w14:textId="77777777" w:rsidR="00A127CD" w:rsidRDefault="00A127CD">
      <w:pPr>
        <w:spacing w:after="0"/>
      </w:pPr>
      <w:r>
        <w:separator/>
      </w:r>
    </w:p>
  </w:footnote>
  <w:footnote w:type="continuationSeparator" w:id="0">
    <w:p w14:paraId="6391DF6E" w14:textId="77777777" w:rsidR="00A127CD" w:rsidRDefault="00A127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945DE0"/>
    <w:multiLevelType w:val="multilevel"/>
    <w:tmpl w:val="2FE8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C4E9C"/>
    <w:multiLevelType w:val="multilevel"/>
    <w:tmpl w:val="005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C72EF"/>
    <w:multiLevelType w:val="multilevel"/>
    <w:tmpl w:val="01E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2520D"/>
    <w:multiLevelType w:val="multilevel"/>
    <w:tmpl w:val="E97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95EFA"/>
    <w:multiLevelType w:val="multilevel"/>
    <w:tmpl w:val="BB10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D47A8"/>
    <w:multiLevelType w:val="multilevel"/>
    <w:tmpl w:val="6A2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25B83"/>
    <w:multiLevelType w:val="multilevel"/>
    <w:tmpl w:val="4BA25B83"/>
    <w:lvl w:ilvl="0">
      <w:start w:val="1"/>
      <w:numFmt w:val="decimal"/>
      <w:lvlText w:val="%1."/>
      <w:lvlJc w:val="left"/>
      <w:pPr>
        <w:ind w:left="22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lvl w:ilvl="1">
      <w:start w:val="1"/>
      <w:numFmt w:val="lowerLetter"/>
      <w:lvlText w:val="%2"/>
      <w:lvlJc w:val="left"/>
      <w:pPr>
        <w:ind w:left="175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lvl w:ilvl="2">
      <w:start w:val="1"/>
      <w:numFmt w:val="lowerRoman"/>
      <w:lvlText w:val="%3"/>
      <w:lvlJc w:val="left"/>
      <w:pPr>
        <w:ind w:left="247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lvl w:ilvl="3">
      <w:start w:val="1"/>
      <w:numFmt w:val="decimal"/>
      <w:lvlText w:val="%4"/>
      <w:lvlJc w:val="left"/>
      <w:pPr>
        <w:ind w:left="319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lvl w:ilvl="4">
      <w:start w:val="1"/>
      <w:numFmt w:val="lowerLetter"/>
      <w:lvlText w:val="%5"/>
      <w:lvlJc w:val="left"/>
      <w:pPr>
        <w:ind w:left="391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lvl w:ilvl="5">
      <w:start w:val="1"/>
      <w:numFmt w:val="lowerRoman"/>
      <w:lvlText w:val="%6"/>
      <w:lvlJc w:val="left"/>
      <w:pPr>
        <w:ind w:left="463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lvl w:ilvl="6">
      <w:start w:val="1"/>
      <w:numFmt w:val="decimal"/>
      <w:lvlText w:val="%7"/>
      <w:lvlJc w:val="left"/>
      <w:pPr>
        <w:ind w:left="535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lvl w:ilvl="7">
      <w:start w:val="1"/>
      <w:numFmt w:val="lowerLetter"/>
      <w:lvlText w:val="%8"/>
      <w:lvlJc w:val="left"/>
      <w:pPr>
        <w:ind w:left="607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lvl w:ilvl="8">
      <w:start w:val="1"/>
      <w:numFmt w:val="lowerRoman"/>
      <w:lvlText w:val="%9"/>
      <w:lvlJc w:val="left"/>
      <w:pPr>
        <w:ind w:left="6799"/>
      </w:pPr>
      <w:rPr>
        <w:rFonts w:ascii="Times New Roman" w:eastAsia="Times New Roman" w:hAnsi="Times New Roman" w:cs="Times New Roman"/>
        <w:b w:val="0"/>
        <w:i w:val="0"/>
        <w:strike w:val="0"/>
        <w:dstrike w:val="0"/>
        <w:color w:val="000000"/>
        <w:sz w:val="29"/>
        <w:szCs w:val="29"/>
        <w:u w:val="none" w:color="000000"/>
        <w:shd w:val="clear" w:color="auto" w:fill="auto"/>
        <w:vertAlign w:val="baseline"/>
      </w:rPr>
    </w:lvl>
  </w:abstractNum>
  <w:abstractNum w:abstractNumId="7" w15:restartNumberingAfterBreak="0">
    <w:nsid w:val="54C26F29"/>
    <w:multiLevelType w:val="multilevel"/>
    <w:tmpl w:val="A0E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E2307"/>
    <w:multiLevelType w:val="multilevel"/>
    <w:tmpl w:val="1054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EF6C5B"/>
    <w:multiLevelType w:val="multilevel"/>
    <w:tmpl w:val="441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C636E"/>
    <w:multiLevelType w:val="multilevel"/>
    <w:tmpl w:val="616C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D79AF"/>
    <w:multiLevelType w:val="multilevel"/>
    <w:tmpl w:val="F15C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4"/>
  </w:num>
  <w:num w:numId="4">
    <w:abstractNumId w:val="5"/>
  </w:num>
  <w:num w:numId="5">
    <w:abstractNumId w:val="9"/>
  </w:num>
  <w:num w:numId="6">
    <w:abstractNumId w:val="7"/>
  </w:num>
  <w:num w:numId="7">
    <w:abstractNumId w:val="3"/>
  </w:num>
  <w:num w:numId="8">
    <w:abstractNumId w:val="10"/>
  </w:num>
  <w:num w:numId="9">
    <w:abstractNumId w:val="0"/>
  </w:num>
  <w:num w:numId="10">
    <w:abstractNumId w:val="8"/>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ED8"/>
    <w:rsid w:val="00063082"/>
    <w:rsid w:val="000B50AF"/>
    <w:rsid w:val="000F10A8"/>
    <w:rsid w:val="002442DA"/>
    <w:rsid w:val="00260AC4"/>
    <w:rsid w:val="00390633"/>
    <w:rsid w:val="005F68C4"/>
    <w:rsid w:val="006A7743"/>
    <w:rsid w:val="006D7DC9"/>
    <w:rsid w:val="006F0DF9"/>
    <w:rsid w:val="00726714"/>
    <w:rsid w:val="00780C61"/>
    <w:rsid w:val="007E6275"/>
    <w:rsid w:val="008109A4"/>
    <w:rsid w:val="00815C41"/>
    <w:rsid w:val="008171E5"/>
    <w:rsid w:val="00845385"/>
    <w:rsid w:val="00853BE5"/>
    <w:rsid w:val="008D1ED8"/>
    <w:rsid w:val="009406C0"/>
    <w:rsid w:val="009509F1"/>
    <w:rsid w:val="009A5AF5"/>
    <w:rsid w:val="009B1ED6"/>
    <w:rsid w:val="00A127CD"/>
    <w:rsid w:val="00AD6B0C"/>
    <w:rsid w:val="00B12A81"/>
    <w:rsid w:val="00C37368"/>
    <w:rsid w:val="00CE1C62"/>
    <w:rsid w:val="00E938F7"/>
    <w:rsid w:val="00EB7CF5"/>
    <w:rsid w:val="00F22373"/>
    <w:rsid w:val="00F26BBB"/>
    <w:rsid w:val="00F47A5C"/>
    <w:rsid w:val="04610BC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B1DD"/>
  <w15:docId w15:val="{AFEF1642-673F-44BC-A8FD-9EB1B8F6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B50AF"/>
    <w:rPr>
      <w:rFonts w:ascii="Times New Roman" w:hAnsi="Times New Roman" w:cs="Times New Roman"/>
      <w:sz w:val="24"/>
      <w:szCs w:val="24"/>
    </w:rPr>
  </w:style>
  <w:style w:type="table" w:styleId="a4">
    <w:name w:val="Table Grid"/>
    <w:basedOn w:val="a1"/>
    <w:uiPriority w:val="39"/>
    <w:rsid w:val="00063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20052">
      <w:bodyDiv w:val="1"/>
      <w:marLeft w:val="0"/>
      <w:marRight w:val="0"/>
      <w:marTop w:val="0"/>
      <w:marBottom w:val="0"/>
      <w:divBdr>
        <w:top w:val="none" w:sz="0" w:space="0" w:color="auto"/>
        <w:left w:val="none" w:sz="0" w:space="0" w:color="auto"/>
        <w:bottom w:val="none" w:sz="0" w:space="0" w:color="auto"/>
        <w:right w:val="none" w:sz="0" w:space="0" w:color="auto"/>
      </w:divBdr>
    </w:div>
    <w:div w:id="167256680">
      <w:bodyDiv w:val="1"/>
      <w:marLeft w:val="0"/>
      <w:marRight w:val="0"/>
      <w:marTop w:val="0"/>
      <w:marBottom w:val="0"/>
      <w:divBdr>
        <w:top w:val="none" w:sz="0" w:space="0" w:color="auto"/>
        <w:left w:val="none" w:sz="0" w:space="0" w:color="auto"/>
        <w:bottom w:val="none" w:sz="0" w:space="0" w:color="auto"/>
        <w:right w:val="none" w:sz="0" w:space="0" w:color="auto"/>
      </w:divBdr>
    </w:div>
    <w:div w:id="1109550756">
      <w:bodyDiv w:val="1"/>
      <w:marLeft w:val="0"/>
      <w:marRight w:val="0"/>
      <w:marTop w:val="0"/>
      <w:marBottom w:val="0"/>
      <w:divBdr>
        <w:top w:val="none" w:sz="0" w:space="0" w:color="auto"/>
        <w:left w:val="none" w:sz="0" w:space="0" w:color="auto"/>
        <w:bottom w:val="none" w:sz="0" w:space="0" w:color="auto"/>
        <w:right w:val="none" w:sz="0" w:space="0" w:color="auto"/>
      </w:divBdr>
    </w:div>
    <w:div w:id="1120731571">
      <w:bodyDiv w:val="1"/>
      <w:marLeft w:val="0"/>
      <w:marRight w:val="0"/>
      <w:marTop w:val="0"/>
      <w:marBottom w:val="0"/>
      <w:divBdr>
        <w:top w:val="none" w:sz="0" w:space="0" w:color="auto"/>
        <w:left w:val="none" w:sz="0" w:space="0" w:color="auto"/>
        <w:bottom w:val="none" w:sz="0" w:space="0" w:color="auto"/>
        <w:right w:val="none" w:sz="0" w:space="0" w:color="auto"/>
      </w:divBdr>
    </w:div>
    <w:div w:id="1173227488">
      <w:bodyDiv w:val="1"/>
      <w:marLeft w:val="0"/>
      <w:marRight w:val="0"/>
      <w:marTop w:val="0"/>
      <w:marBottom w:val="0"/>
      <w:divBdr>
        <w:top w:val="none" w:sz="0" w:space="0" w:color="auto"/>
        <w:left w:val="none" w:sz="0" w:space="0" w:color="auto"/>
        <w:bottom w:val="none" w:sz="0" w:space="0" w:color="auto"/>
        <w:right w:val="none" w:sz="0" w:space="0" w:color="auto"/>
      </w:divBdr>
    </w:div>
    <w:div w:id="1322655487">
      <w:bodyDiv w:val="1"/>
      <w:marLeft w:val="0"/>
      <w:marRight w:val="0"/>
      <w:marTop w:val="0"/>
      <w:marBottom w:val="0"/>
      <w:divBdr>
        <w:top w:val="none" w:sz="0" w:space="0" w:color="auto"/>
        <w:left w:val="none" w:sz="0" w:space="0" w:color="auto"/>
        <w:bottom w:val="none" w:sz="0" w:space="0" w:color="auto"/>
        <w:right w:val="none" w:sz="0" w:space="0" w:color="auto"/>
      </w:divBdr>
    </w:div>
    <w:div w:id="1352994878">
      <w:bodyDiv w:val="1"/>
      <w:marLeft w:val="0"/>
      <w:marRight w:val="0"/>
      <w:marTop w:val="0"/>
      <w:marBottom w:val="0"/>
      <w:divBdr>
        <w:top w:val="none" w:sz="0" w:space="0" w:color="auto"/>
        <w:left w:val="none" w:sz="0" w:space="0" w:color="auto"/>
        <w:bottom w:val="none" w:sz="0" w:space="0" w:color="auto"/>
        <w:right w:val="none" w:sz="0" w:space="0" w:color="auto"/>
      </w:divBdr>
    </w:div>
    <w:div w:id="1452432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471</TotalTime>
  <Pages>12</Pages>
  <Words>2309</Words>
  <Characters>13162</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dc:creator>
  <cp:lastModifiedBy>colleg</cp:lastModifiedBy>
  <cp:revision>11</cp:revision>
  <dcterms:created xsi:type="dcterms:W3CDTF">2025-02-15T06:16:00Z</dcterms:created>
  <dcterms:modified xsi:type="dcterms:W3CDTF">2026-10-17T12:45:00Z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1049-12.2.0.20326</vt:lpwstr>
  </property>
  <property fmtid="{D5CDD505-2E9C-101B-9397-08002B2CF9AE}" pid="3" name="ICV">
    <vt:lpwstr>3117979801644F07A59A0EE85A4E07D2_12</vt:lpwstr>
  </property>
</Properties>
</file>