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INTRODUCTION</w:t>
      </w:r>
    </w:p>
    <w:p>
      <w:r>
        <w:t>The green canopy of the endless jungle did not just block out the sun; it seemed like a thick lid on a huge, boiling cauldron. The murky waters of the great river glided silently along the rotting wooden sides of the hastily constructed vessel. The air was so heavy and humid that every breath required enormous physical effort from the exhausted people.</w:t>
      </w:r>
    </w:p>
    <w:p>
      <w:r>
        <w:t>This suffocating steam left a sweetish taste of tropical decay and damp earth in their lungs. The Spanish conquerors sat on wet planks, their heads drooping limply under the weight of their own powerlessness. Their once shining armor had turned into rusty cages, burning their bodies in the merciless equatorial heat.</w:t>
      </w:r>
    </w:p>
    <w:p>
      <w:r>
        <w:t>From that moment on, merciless time became their most important and invincible enemy. Nature made absolutely no distinction between noble hidalgos and simple mercenaries. Everything was decided here and now, on the slippery planks of a boat drifting with the current.</w:t>
      </w:r>
    </w:p>
    <w:p>
      <w:r>
        <w:t>A long and terrible journey awaited them, and it was clear that not all of them would make it to the end. This was not the end of their suffering, it was only the beginning of a true descent into the abyss. Nature was in no hurry to kill them, it simply waited methodically for them to give up on their own.</w:t>
      </w:r>
    </w:p>
    <w:p>
      <w:r>
        <w:t>PART 1. HOW THEY GOT HERE</w:t>
      </w:r>
    </w:p>
    <w:p>
      <w:r>
        <w:t>Just a few months ago, this expedition began with grand ambitions and shining gold. Gonzalo Pizarro gathered a huge army in Quito, promising his men the incredible riches of the mythical El Dorado. Thousands of Indian porters, hundreds of horses, and huge packs of war dogs set out to conquer the east.</w:t>
      </w:r>
    </w:p>
    <w:p>
      <w:r>
        <w:t>Confidence in their own invincibility was evident in the proud posture of every Spanish cavalryman. They were conquerors of empires, people who were accustomed to dictating their will to entire continents. The preparations were thorough, and the supplies seemed truly inexhaustible for such a grand expedition.</w:t>
      </w:r>
    </w:p>
    <w:p>
      <w:r>
        <w:t>They marched through the high Andes, paying no attention to the icy winds and snowstorms. The goal justified any temporary difficulties, for ahead of them lay forests full of cinnamon and golden sand. Francisco de Orellana joined the expedition later, bringing with him experienced men and fresh horses.</w:t>
      </w:r>
    </w:p>
    <w:p>
      <w:r>
        <w:t>His enthusiasm and dedication to the common cause infected those around him with blind faith in inevitable success. Gold fever blinded their minds, causing them to forget common human caution. No one wanted to think about possible failures when absolute historical glory was at stake.</w:t>
      </w:r>
    </w:p>
    <w:p>
      <w:r>
        <w:t>But as they descended from the mountains into the Amazonian valleys, the surrounding landscape began to change rapidly. The cool mountain air gave way to the heavy, suffocating, humid heat of the tropics. An impenetrable wall of greenery stood in their way, forcing them to cut a path through the dense undergrowth with machetes.</w:t>
      </w:r>
    </w:p>
    <w:p>
      <w:r>
        <w:t>The horses began to sink into deep mud, and the war dogs weakened from the bites of tropical insects. The explorers' clothes quickly became covered with mold stains, and their iron cuirasses turned into veritable instruments of torture. This was the first warning sign, which the proud conquerors chose to arrogantly ignore.</w:t>
      </w:r>
    </w:p>
    <w:p>
      <w:r>
        <w:t>With each passing day, the river became wider and wider, and the current became more and more powerful and rapid. Orellana began to realize that returning to Pizarro was becoming a technically difficult task. The oars could not cope with the force of the water, and the banks were so densely overgrown that it was impossible to pull the ship with a rope.</w:t>
      </w:r>
    </w:p>
    <w:p>
      <w:r>
        <w:t>They were caught in a natural conveyor belt that moved in only one direction. The realization of this fact slowly poisoned the joy of rest and peaceful sailing. At first, it seemed like an annoying delay, but gradually it turned into a real sentence.</w:t>
      </w:r>
    </w:p>
    <w:p>
      <w:r>
        <w:t>The food supplies taken on board ran out at the end of the first week of their solitary voyage. The promised rich Indian villages, full of corn and manioc, were nowhere to be seen. Hunting from the deck yielded meager results, and the banks seemed inaccessible due to the deep mud.</w:t>
      </w:r>
    </w:p>
    <w:p>
      <w:r>
        <w:t>The men began to boil pieces of leather cut from their equipment in an attempt to satisfy their empty stomachs. The commander's confidence cracked for the first time in the face of banal hunger. The contrast between their original ambitions and their current situation became unbearably acute.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