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Introduction</w:t>
      </w:r>
    </w:p>
    <w:p>
      <w:pPr>
        <w:numPr>
          <w:ilvl w:val="1"/>
          <w:numId w:val="1002"/>
        </w:numPr>
        <w:pStyle w:val="Compact"/>
      </w:pPr>
      <w:r>
        <w:t xml:space="preserve">About the book</w:t>
      </w:r>
    </w:p>
    <w:p>
      <w:pPr>
        <w:numPr>
          <w:ilvl w:val="1"/>
          <w:numId w:val="1002"/>
        </w:numPr>
        <w:pStyle w:val="Compact"/>
      </w:pPr>
      <w:r>
        <w:t xml:space="preserve">Who Should Read This Book</w:t>
      </w:r>
    </w:p>
    <w:p>
      <w:pPr>
        <w:numPr>
          <w:ilvl w:val="0"/>
          <w:numId w:val="1001"/>
        </w:numPr>
        <w:pStyle w:val="Compact"/>
      </w:pPr>
      <w:r>
        <w:t xml:space="preserve">Summary</w:t>
      </w:r>
    </w:p>
    <w:p>
      <w:pPr>
        <w:numPr>
          <w:ilvl w:val="0"/>
          <w:numId w:val="1001"/>
        </w:numPr>
        <w:pStyle w:val="Compact"/>
      </w:pPr>
      <w:r>
        <w:t xml:space="preserve">Set up</w:t>
      </w:r>
    </w:p>
    <w:p>
      <w:pPr>
        <w:numPr>
          <w:ilvl w:val="1"/>
          <w:numId w:val="1003"/>
        </w:numPr>
        <w:pStyle w:val="Compact"/>
      </w:pPr>
      <w:r>
        <w:t xml:space="preserve">R and RStudio Set Up</w:t>
      </w:r>
    </w:p>
    <w:p>
      <w:pPr>
        <w:numPr>
          <w:ilvl w:val="1"/>
          <w:numId w:val="1003"/>
        </w:numPr>
        <w:pStyle w:val="Compact"/>
      </w:pPr>
      <w:r>
        <w:t xml:space="preserve">Download R</w:t>
      </w:r>
    </w:p>
    <w:p>
      <w:pPr>
        <w:numPr>
          <w:ilvl w:val="2"/>
          <w:numId w:val="1004"/>
        </w:numPr>
        <w:pStyle w:val="Compact"/>
      </w:pPr>
      <w:r>
        <w:t xml:space="preserve">For macOS</w:t>
      </w:r>
    </w:p>
    <w:p>
      <w:pPr>
        <w:numPr>
          <w:ilvl w:val="2"/>
          <w:numId w:val="1004"/>
        </w:numPr>
        <w:pStyle w:val="Compact"/>
      </w:pPr>
      <w:r>
        <w:t xml:space="preserve">For Windows</w:t>
      </w:r>
    </w:p>
    <w:p>
      <w:pPr>
        <w:numPr>
          <w:ilvl w:val="1"/>
          <w:numId w:val="1003"/>
        </w:numPr>
        <w:pStyle w:val="Compact"/>
      </w:pPr>
      <w:r>
        <w:t xml:space="preserve">Download RStudio</w:t>
      </w:r>
    </w:p>
    <w:p>
      <w:pPr>
        <w:numPr>
          <w:ilvl w:val="1"/>
          <w:numId w:val="1003"/>
        </w:numPr>
        <w:pStyle w:val="Compact"/>
      </w:pPr>
      <w:r>
        <w:t xml:space="preserve">Configure RStudio</w:t>
      </w:r>
    </w:p>
    <w:p>
      <w:pPr>
        <w:numPr>
          <w:ilvl w:val="1"/>
          <w:numId w:val="1003"/>
        </w:numPr>
        <w:pStyle w:val="Compact"/>
      </w:pPr>
      <w:r>
        <w:t xml:space="preserve">Install Packages</w:t>
      </w:r>
    </w:p>
    <w:p>
      <w:pPr>
        <w:numPr>
          <w:ilvl w:val="0"/>
          <w:numId w:val="1001"/>
        </w:numPr>
        <w:pStyle w:val="Compact"/>
      </w:pPr>
      <w:r>
        <w:t xml:space="preserve">Data Manipulation</w:t>
      </w:r>
    </w:p>
    <w:p>
      <w:pPr>
        <w:numPr>
          <w:ilvl w:val="1"/>
          <w:numId w:val="1005"/>
        </w:numPr>
        <w:pStyle w:val="Compact"/>
      </w:pPr>
      <w:r>
        <w:t xml:space="preserve">Basics</w:t>
      </w:r>
    </w:p>
    <w:p>
      <w:pPr>
        <w:numPr>
          <w:ilvl w:val="2"/>
          <w:numId w:val="1006"/>
        </w:numPr>
        <w:pStyle w:val="Compact"/>
      </w:pPr>
      <w:r>
        <w:t xml:space="preserve">Data Types</w:t>
      </w:r>
    </w:p>
    <w:p>
      <w:pPr>
        <w:numPr>
          <w:ilvl w:val="1"/>
          <w:numId w:val="1005"/>
        </w:numPr>
        <w:pStyle w:val="Compact"/>
      </w:pPr>
      <w:r>
        <w:t xml:space="preserve">Downloading Data</w:t>
      </w:r>
    </w:p>
    <w:p>
      <w:pPr>
        <w:numPr>
          <w:ilvl w:val="2"/>
          <w:numId w:val="1007"/>
        </w:numPr>
        <w:pStyle w:val="Compact"/>
      </w:pPr>
      <w:r>
        <w:t xml:space="preserve">Example Data</w:t>
      </w:r>
    </w:p>
    <w:p>
      <w:pPr>
        <w:numPr>
          <w:ilvl w:val="1"/>
          <w:numId w:val="1005"/>
        </w:numPr>
        <w:pStyle w:val="Compact"/>
      </w:pPr>
      <w:r>
        <w:t xml:space="preserve">Basic Data Management With</w:t>
      </w:r>
      <w:r>
        <w:t xml:space="preserve"> </w:t>
      </w:r>
      <w:r>
        <w:rPr>
          <w:rStyle w:val="VerbatimChar"/>
        </w:rPr>
        <w:t xml:space="preserve">dplyr</w:t>
      </w:r>
    </w:p>
    <w:p>
      <w:pPr>
        <w:numPr>
          <w:ilvl w:val="2"/>
          <w:numId w:val="1008"/>
        </w:numPr>
        <w:pStyle w:val="Compact"/>
      </w:pPr>
      <w:r>
        <w:rPr>
          <w:rStyle w:val="VerbatimChar"/>
        </w:rPr>
        <w:t xml:space="preserve">select()</w:t>
      </w:r>
    </w:p>
    <w:p>
      <w:pPr>
        <w:numPr>
          <w:ilvl w:val="2"/>
          <w:numId w:val="1008"/>
        </w:numPr>
        <w:pStyle w:val="Compact"/>
      </w:pPr>
      <w:r>
        <w:rPr>
          <w:rStyle w:val="VerbatimChar"/>
        </w:rPr>
        <w:t xml:space="preserve">filter()</w:t>
      </w:r>
    </w:p>
    <w:p>
      <w:pPr>
        <w:numPr>
          <w:ilvl w:val="2"/>
          <w:numId w:val="1008"/>
        </w:numPr>
        <w:pStyle w:val="Compact"/>
      </w:pPr>
      <w:r>
        <w:rPr>
          <w:rStyle w:val="VerbatimChar"/>
        </w:rPr>
        <w:t xml:space="preserve">arrange()</w:t>
      </w:r>
    </w:p>
    <w:p>
      <w:pPr>
        <w:numPr>
          <w:ilvl w:val="2"/>
          <w:numId w:val="1008"/>
        </w:numPr>
        <w:pStyle w:val="Compact"/>
      </w:pPr>
      <w:r>
        <w:rPr>
          <w:rStyle w:val="VerbatimChar"/>
        </w:rPr>
        <w:t xml:space="preserve">mutate()</w:t>
      </w:r>
    </w:p>
    <w:p>
      <w:pPr>
        <w:numPr>
          <w:ilvl w:val="2"/>
          <w:numId w:val="1008"/>
        </w:numPr>
        <w:pStyle w:val="Compact"/>
      </w:pPr>
      <w:r>
        <w:rPr>
          <w:rStyle w:val="VerbatimChar"/>
        </w:rPr>
        <w:t xml:space="preserve">recode()</w:t>
      </w:r>
    </w:p>
    <w:p>
      <w:pPr>
        <w:numPr>
          <w:ilvl w:val="2"/>
          <w:numId w:val="1008"/>
        </w:numPr>
        <w:pStyle w:val="Compact"/>
      </w:pPr>
      <w:r>
        <w:rPr>
          <w:rStyle w:val="VerbatimChar"/>
        </w:rPr>
        <w:t xml:space="preserve">summarize()</w:t>
      </w:r>
    </w:p>
    <w:p>
      <w:pPr>
        <w:numPr>
          <w:ilvl w:val="2"/>
          <w:numId w:val="1008"/>
        </w:numPr>
        <w:pStyle w:val="Compact"/>
      </w:pPr>
      <w:r>
        <w:rPr>
          <w:rStyle w:val="VerbatimChar"/>
        </w:rPr>
        <w:t xml:space="preserve">group_by()</w:t>
      </w:r>
      <w:r>
        <w:t xml:space="preserve"> </w:t>
      </w:r>
      <w:r>
        <w:t xml:space="preserve">and</w:t>
      </w:r>
      <w:r>
        <w:t xml:space="preserve"> </w:t>
      </w:r>
      <w:r>
        <w:rPr>
          <w:rStyle w:val="VerbatimChar"/>
        </w:rPr>
        <w:t xml:space="preserve">ungroup()</w:t>
      </w:r>
    </w:p>
    <w:p>
      <w:pPr>
        <w:numPr>
          <w:ilvl w:val="3"/>
          <w:numId w:val="1009"/>
        </w:numPr>
        <w:pStyle w:val="Compact"/>
      </w:pPr>
      <w:r>
        <w:rPr>
          <w:rStyle w:val="VerbatimChar"/>
        </w:rPr>
        <w:t xml:space="preserve">group_by()</w:t>
      </w:r>
    </w:p>
    <w:p>
      <w:pPr>
        <w:numPr>
          <w:ilvl w:val="3"/>
          <w:numId w:val="1009"/>
        </w:numPr>
        <w:pStyle w:val="Compact"/>
      </w:pPr>
      <w:r>
        <w:rPr>
          <w:rStyle w:val="VerbatimChar"/>
        </w:rPr>
        <w:t xml:space="preserve">ungroup()</w:t>
      </w:r>
    </w:p>
    <w:p>
      <w:pPr>
        <w:numPr>
          <w:ilvl w:val="3"/>
          <w:numId w:val="1009"/>
        </w:numPr>
        <w:pStyle w:val="Compact"/>
      </w:pPr>
      <w:r>
        <w:rPr>
          <w:rStyle w:val="VerbatimChar"/>
        </w:rPr>
        <w:t xml:space="preserve">.by</w:t>
      </w:r>
    </w:p>
    <w:p>
      <w:pPr>
        <w:numPr>
          <w:ilvl w:val="2"/>
          <w:numId w:val="1008"/>
        </w:numPr>
        <w:pStyle w:val="Compact"/>
      </w:pPr>
      <w:r>
        <w:rPr>
          <w:rStyle w:val="VerbatimChar"/>
        </w:rPr>
        <w:t xml:space="preserve">rowwise()</w:t>
      </w:r>
    </w:p>
    <w:p>
      <w:pPr>
        <w:numPr>
          <w:ilvl w:val="2"/>
          <w:numId w:val="1008"/>
        </w:numPr>
        <w:pStyle w:val="Compact"/>
      </w:pPr>
      <w:r>
        <w:rPr>
          <w:rStyle w:val="VerbatimChar"/>
        </w:rPr>
        <w:t xml:space="preserve">count()</w:t>
      </w:r>
    </w:p>
    <w:p>
      <w:pPr>
        <w:numPr>
          <w:ilvl w:val="2"/>
          <w:numId w:val="1008"/>
        </w:numPr>
        <w:pStyle w:val="Compact"/>
      </w:pPr>
      <w:r>
        <w:rPr>
          <w:rStyle w:val="VerbatimChar"/>
        </w:rPr>
        <w:t xml:space="preserve">rename()</w:t>
      </w:r>
    </w:p>
    <w:p>
      <w:pPr>
        <w:numPr>
          <w:ilvl w:val="2"/>
          <w:numId w:val="1008"/>
        </w:numPr>
        <w:pStyle w:val="Compact"/>
      </w:pPr>
      <w:r>
        <w:rPr>
          <w:rStyle w:val="VerbatimChar"/>
        </w:rPr>
        <w:t xml:space="preserve">row_number()</w:t>
      </w:r>
    </w:p>
    <w:p>
      <w:pPr>
        <w:numPr>
          <w:ilvl w:val="2"/>
          <w:numId w:val="1008"/>
        </w:numPr>
        <w:pStyle w:val="Compact"/>
      </w:pPr>
      <w:r>
        <w:rPr>
          <w:rStyle w:val="VerbatimChar"/>
        </w:rPr>
        <w:t xml:space="preserve">skim()</w:t>
      </w:r>
    </w:p>
    <w:p>
      <w:pPr>
        <w:numPr>
          <w:ilvl w:val="0"/>
          <w:numId w:val="1001"/>
        </w:numPr>
        <w:pStyle w:val="Compact"/>
      </w:pPr>
      <w:r>
        <w:t xml:space="preserve">Tidy Data</w:t>
      </w:r>
    </w:p>
    <w:p>
      <w:pPr>
        <w:numPr>
          <w:ilvl w:val="1"/>
          <w:numId w:val="1010"/>
        </w:numPr>
        <w:pStyle w:val="Compact"/>
      </w:pPr>
      <w:r>
        <w:t xml:space="preserve">Example</w:t>
      </w:r>
    </w:p>
    <w:p>
      <w:pPr>
        <w:numPr>
          <w:ilvl w:val="1"/>
          <w:numId w:val="1010"/>
        </w:numPr>
        <w:pStyle w:val="Compact"/>
      </w:pPr>
      <w:r>
        <w:rPr>
          <w:rStyle w:val="VerbatimChar"/>
        </w:rPr>
        <w:t xml:space="preserve">pivot_longer()</w:t>
      </w:r>
    </w:p>
    <w:p>
      <w:pPr>
        <w:numPr>
          <w:ilvl w:val="1"/>
          <w:numId w:val="1010"/>
        </w:numPr>
        <w:pStyle w:val="Compact"/>
      </w:pPr>
      <w:r>
        <w:rPr>
          <w:rStyle w:val="VerbatimChar"/>
        </w:rPr>
        <w:t xml:space="preserve">pivot_wider()</w:t>
      </w:r>
    </w:p>
    <w:p>
      <w:pPr>
        <w:numPr>
          <w:ilvl w:val="1"/>
          <w:numId w:val="1010"/>
        </w:numPr>
        <w:pStyle w:val="Compact"/>
      </w:pPr>
      <w:r>
        <w:rPr>
          <w:rStyle w:val="VerbatimChar"/>
        </w:rPr>
        <w:t xml:space="preserve">separate()</w:t>
      </w:r>
      <w:r>
        <w:t xml:space="preserve"> </w:t>
      </w:r>
      <w:r>
        <w:t xml:space="preserve">and</w:t>
      </w:r>
      <w:r>
        <w:t xml:space="preserve"> </w:t>
      </w:r>
      <w:r>
        <w:rPr>
          <w:rStyle w:val="VerbatimChar"/>
        </w:rPr>
        <w:t xml:space="preserve">unite()</w:t>
      </w:r>
    </w:p>
    <w:p>
      <w:pPr>
        <w:numPr>
          <w:ilvl w:val="1"/>
          <w:numId w:val="1010"/>
        </w:numPr>
        <w:pStyle w:val="Compact"/>
      </w:pPr>
      <w:r>
        <w:rPr>
          <w:rStyle w:val="VerbatimChar"/>
        </w:rPr>
        <w:t xml:space="preserve">tibble()</w:t>
      </w:r>
      <w:r>
        <w:t xml:space="preserve"> </w:t>
      </w:r>
      <w:r>
        <w:t xml:space="preserve">and</w:t>
      </w:r>
      <w:r>
        <w:t xml:space="preserve"> </w:t>
      </w:r>
      <w:r>
        <w:rPr>
          <w:rStyle w:val="VerbatimChar"/>
        </w:rPr>
        <w:t xml:space="preserve">tribble()</w:t>
      </w:r>
    </w:p>
    <w:p>
      <w:pPr>
        <w:numPr>
          <w:ilvl w:val="1"/>
          <w:numId w:val="1010"/>
        </w:numPr>
        <w:pStyle w:val="Compact"/>
      </w:pPr>
      <w:r>
        <w:rPr>
          <w:rStyle w:val="VerbatimChar"/>
        </w:rPr>
        <w:t xml:space="preserve">janitor</w:t>
      </w:r>
      <w:r>
        <w:t xml:space="preserve">: Clean Your Data</w:t>
      </w:r>
    </w:p>
    <w:p>
      <w:pPr>
        <w:numPr>
          <w:ilvl w:val="2"/>
          <w:numId w:val="1011"/>
        </w:numPr>
        <w:pStyle w:val="Compact"/>
      </w:pPr>
      <w:r>
        <w:rPr>
          <w:rStyle w:val="VerbatimChar"/>
        </w:rPr>
        <w:t xml:space="preserve">clean_names()</w:t>
      </w:r>
    </w:p>
    <w:p>
      <w:pPr>
        <w:numPr>
          <w:ilvl w:val="2"/>
          <w:numId w:val="1011"/>
        </w:numPr>
        <w:pStyle w:val="Compact"/>
      </w:pPr>
      <w:r>
        <w:rPr>
          <w:rStyle w:val="VerbatimChar"/>
        </w:rPr>
        <w:t xml:space="preserve">remove_empty()</w:t>
      </w:r>
    </w:p>
    <w:p>
      <w:pPr>
        <w:numPr>
          <w:ilvl w:val="2"/>
          <w:numId w:val="1011"/>
        </w:numPr>
        <w:pStyle w:val="Compact"/>
      </w:pPr>
      <w:r>
        <w:rPr>
          <w:rStyle w:val="VerbatimChar"/>
        </w:rPr>
        <w:t xml:space="preserve">remove_constant()</w:t>
      </w:r>
    </w:p>
    <w:p>
      <w:pPr>
        <w:numPr>
          <w:ilvl w:val="2"/>
          <w:numId w:val="1011"/>
        </w:numPr>
        <w:pStyle w:val="Compact"/>
      </w:pPr>
      <w:r>
        <w:rPr>
          <w:rStyle w:val="VerbatimChar"/>
        </w:rPr>
        <w:t xml:space="preserve">convert_to_date()</w:t>
      </w:r>
      <w:r>
        <w:t xml:space="preserve"> </w:t>
      </w:r>
      <w:r>
        <w:t xml:space="preserve">and</w:t>
      </w:r>
      <w:r>
        <w:t xml:space="preserve"> </w:t>
      </w:r>
      <w:r>
        <w:rPr>
          <w:rStyle w:val="VerbatimChar"/>
        </w:rPr>
        <w:t xml:space="preserve">convert_to_datetime()</w:t>
      </w:r>
    </w:p>
    <w:p>
      <w:pPr>
        <w:numPr>
          <w:ilvl w:val="2"/>
          <w:numId w:val="1011"/>
        </w:numPr>
        <w:pStyle w:val="Compact"/>
      </w:pPr>
      <w:r>
        <w:rPr>
          <w:rStyle w:val="VerbatimChar"/>
        </w:rPr>
        <w:t xml:space="preserve">row_to_names()</w:t>
      </w:r>
    </w:p>
    <w:p>
      <w:pPr>
        <w:numPr>
          <w:ilvl w:val="0"/>
          <w:numId w:val="1001"/>
        </w:numPr>
        <w:pStyle w:val="Compact"/>
      </w:pPr>
      <w:r>
        <w:t xml:space="preserve">Relational Databases</w:t>
      </w:r>
    </w:p>
    <w:p>
      <w:pPr>
        <w:numPr>
          <w:ilvl w:val="1"/>
          <w:numId w:val="1012"/>
        </w:numPr>
        <w:pStyle w:val="Compact"/>
      </w:pPr>
      <w:r>
        <w:t xml:space="preserve">Relationship Types { sec-relationships}</w:t>
      </w:r>
    </w:p>
    <w:p>
      <w:pPr>
        <w:numPr>
          <w:ilvl w:val="2"/>
          <w:numId w:val="1013"/>
        </w:numPr>
        <w:pStyle w:val="Compact"/>
      </w:pPr>
      <w:r>
        <w:t xml:space="preserve">One to One (1:1)</w:t>
      </w:r>
    </w:p>
    <w:p>
      <w:pPr>
        <w:numPr>
          <w:ilvl w:val="2"/>
          <w:numId w:val="1013"/>
        </w:numPr>
        <w:pStyle w:val="Compact"/>
      </w:pPr>
      <w:r>
        <w:t xml:space="preserve">One Many (1:M)</w:t>
      </w:r>
    </w:p>
    <w:p>
      <w:pPr>
        <w:numPr>
          <w:ilvl w:val="2"/>
          <w:numId w:val="1013"/>
        </w:numPr>
        <w:pStyle w:val="Compact"/>
      </w:pPr>
      <w:r>
        <w:t xml:space="preserve">Many to Many (M:N)</w:t>
      </w:r>
    </w:p>
    <w:p>
      <w:pPr>
        <w:numPr>
          <w:ilvl w:val="1"/>
          <w:numId w:val="1012"/>
        </w:numPr>
        <w:pStyle w:val="Compact"/>
      </w:pPr>
      <w:r>
        <w:t xml:space="preserve">The Concept of Keys</w:t>
      </w:r>
    </w:p>
    <w:p>
      <w:pPr>
        <w:numPr>
          <w:ilvl w:val="1"/>
          <w:numId w:val="1012"/>
        </w:numPr>
        <w:pStyle w:val="Compact"/>
      </w:pPr>
      <w:r>
        <w:t xml:space="preserve">Types of Joins</w:t>
      </w:r>
    </w:p>
    <w:p>
      <w:pPr>
        <w:numPr>
          <w:ilvl w:val="2"/>
          <w:numId w:val="1014"/>
        </w:numPr>
        <w:pStyle w:val="Compact"/>
      </w:pPr>
      <w:r>
        <w:t xml:space="preserve">Outer Joins</w:t>
      </w:r>
    </w:p>
    <w:p>
      <w:pPr>
        <w:numPr>
          <w:ilvl w:val="3"/>
          <w:numId w:val="1015"/>
        </w:numPr>
        <w:pStyle w:val="Compact"/>
      </w:pPr>
      <w:r>
        <w:t xml:space="preserve">Left Join</w:t>
      </w:r>
    </w:p>
    <w:p>
      <w:pPr>
        <w:numPr>
          <w:ilvl w:val="3"/>
          <w:numId w:val="1015"/>
        </w:numPr>
        <w:pStyle w:val="Compact"/>
      </w:pPr>
      <w:r>
        <w:t xml:space="preserve">Right Join</w:t>
      </w:r>
    </w:p>
    <w:p>
      <w:pPr>
        <w:numPr>
          <w:ilvl w:val="3"/>
          <w:numId w:val="1015"/>
        </w:numPr>
        <w:pStyle w:val="Compact"/>
      </w:pPr>
      <w:r>
        <w:t xml:space="preserve">Full Join</w:t>
      </w:r>
    </w:p>
    <w:p>
      <w:pPr>
        <w:numPr>
          <w:ilvl w:val="3"/>
          <w:numId w:val="1015"/>
        </w:numPr>
        <w:pStyle w:val="Compact"/>
      </w:pPr>
      <w:r>
        <w:t xml:space="preserve">Inner Join</w:t>
      </w:r>
    </w:p>
    <w:p>
      <w:pPr>
        <w:numPr>
          <w:ilvl w:val="2"/>
          <w:numId w:val="1014"/>
        </w:numPr>
        <w:pStyle w:val="Compact"/>
      </w:pPr>
      <w:r>
        <w:t xml:space="preserve">Filtering Joins</w:t>
      </w:r>
    </w:p>
    <w:p>
      <w:pPr>
        <w:numPr>
          <w:ilvl w:val="3"/>
          <w:numId w:val="1016"/>
        </w:numPr>
        <w:pStyle w:val="Compact"/>
      </w:pPr>
      <w:r>
        <w:t xml:space="preserve">Anti Join</w:t>
      </w:r>
    </w:p>
    <w:p>
      <w:pPr>
        <w:numPr>
          <w:ilvl w:val="3"/>
          <w:numId w:val="1016"/>
        </w:numPr>
        <w:pStyle w:val="Compact"/>
      </w:pPr>
      <w:r>
        <w:t xml:space="preserve">Semi Join</w:t>
      </w:r>
    </w:p>
    <w:p>
      <w:pPr>
        <w:numPr>
          <w:ilvl w:val="1"/>
          <w:numId w:val="1012"/>
        </w:numPr>
        <w:pStyle w:val="Compact"/>
      </w:pPr>
      <w:r>
        <w:t xml:space="preserve">Visualizing Databases</w:t>
      </w:r>
    </w:p>
    <w:p>
      <w:pPr>
        <w:numPr>
          <w:ilvl w:val="0"/>
          <w:numId w:val="1001"/>
        </w:numPr>
        <w:pStyle w:val="Compact"/>
      </w:pPr>
      <w:r>
        <w:t xml:space="preserve">Optimizing Data Validation</w:t>
      </w:r>
    </w:p>
    <w:p>
      <w:pPr>
        <w:numPr>
          <w:ilvl w:val="1"/>
          <w:numId w:val="1017"/>
        </w:numPr>
        <w:pStyle w:val="Compact"/>
      </w:pPr>
      <w:r>
        <w:t xml:space="preserve">Manual Inspection</w:t>
      </w:r>
    </w:p>
    <w:p>
      <w:pPr>
        <w:numPr>
          <w:ilvl w:val="1"/>
          <w:numId w:val="1017"/>
        </w:numPr>
        <w:pStyle w:val="Compact"/>
      </w:pPr>
      <w:r>
        <w:t xml:space="preserve">Handling Data Issues</w:t>
      </w:r>
    </w:p>
    <w:p>
      <w:pPr>
        <w:numPr>
          <w:ilvl w:val="2"/>
          <w:numId w:val="1018"/>
        </w:numPr>
        <w:pStyle w:val="Compact"/>
      </w:pPr>
      <w:r>
        <w:t xml:space="preserve">Base R</w:t>
      </w:r>
    </w:p>
    <w:p>
      <w:pPr>
        <w:numPr>
          <w:ilvl w:val="2"/>
          <w:numId w:val="1018"/>
        </w:numPr>
        <w:pStyle w:val="Compact"/>
      </w:pPr>
      <w:r>
        <w:t xml:space="preserve">Assert Your Conditions</w:t>
      </w:r>
    </w:p>
    <w:p>
      <w:pPr>
        <w:numPr>
          <w:ilvl w:val="2"/>
          <w:numId w:val="1018"/>
        </w:numPr>
        <w:pStyle w:val="Compact"/>
      </w:pPr>
      <w:r>
        <w:t xml:space="preserve">Precise Validation with Pointblank</w:t>
      </w:r>
    </w:p>
    <w:p>
      <w:pPr>
        <w:numPr>
          <w:ilvl w:val="3"/>
          <w:numId w:val="1019"/>
        </w:numPr>
        <w:pStyle w:val="Compact"/>
      </w:pPr>
      <w:r>
        <w:t xml:space="preserve">Step 1: Create a Validation Plan (an Agent)</w:t>
      </w:r>
    </w:p>
    <w:p>
      <w:pPr>
        <w:numPr>
          <w:ilvl w:val="3"/>
          <w:numId w:val="1019"/>
        </w:numPr>
        <w:pStyle w:val="Compact"/>
      </w:pPr>
      <w:r>
        <w:t xml:space="preserve">Step 2: Specify Checks</w:t>
      </w:r>
    </w:p>
    <w:p>
      <w:pPr>
        <w:numPr>
          <w:ilvl w:val="3"/>
          <w:numId w:val="1019"/>
        </w:numPr>
        <w:pStyle w:val="Compact"/>
      </w:pPr>
      <w:r>
        <w:t xml:space="preserve">Step 3: Execute Checks</w:t>
      </w:r>
    </w:p>
    <w:p>
      <w:pPr>
        <w:numPr>
          <w:ilvl w:val="0"/>
          <w:numId w:val="1001"/>
        </w:numPr>
        <w:pStyle w:val="Compact"/>
      </w:pPr>
      <w:r>
        <w:t xml:space="preserve">Imputation</w:t>
      </w:r>
    </w:p>
    <w:p>
      <w:pPr>
        <w:numPr>
          <w:ilvl w:val="1"/>
          <w:numId w:val="1020"/>
        </w:numPr>
        <w:pStyle w:val="Compact"/>
      </w:pPr>
      <w:r>
        <w:t xml:space="preserve">Types of Missing Data</w:t>
      </w:r>
    </w:p>
    <w:p>
      <w:pPr>
        <w:numPr>
          <w:ilvl w:val="1"/>
          <w:numId w:val="1020"/>
        </w:numPr>
        <w:pStyle w:val="Compact"/>
      </w:pPr>
      <w:r>
        <w:t xml:space="preserve">Dealing with Missing Data</w:t>
      </w:r>
    </w:p>
    <w:p>
      <w:pPr>
        <w:numPr>
          <w:ilvl w:val="2"/>
          <w:numId w:val="1021"/>
        </w:numPr>
        <w:pStyle w:val="Compact"/>
      </w:pPr>
      <w:r>
        <w:t xml:space="preserve">Explicitly Handling Missing Data with</w:t>
      </w:r>
      <w:r>
        <w:t xml:space="preserve"> </w:t>
      </w:r>
      <w:r>
        <w:rPr>
          <w:rStyle w:val="VerbatimChar"/>
        </w:rPr>
        <w:t xml:space="preserve">complete()</w:t>
      </w:r>
    </w:p>
    <w:p>
      <w:pPr>
        <w:numPr>
          <w:ilvl w:val="2"/>
          <w:numId w:val="1021"/>
        </w:numPr>
        <w:pStyle w:val="Compact"/>
      </w:pPr>
      <w:r>
        <w:t xml:space="preserve">Simple Imputations</w:t>
      </w:r>
    </w:p>
    <w:p>
      <w:pPr>
        <w:numPr>
          <w:ilvl w:val="3"/>
          <w:numId w:val="1022"/>
        </w:numPr>
        <w:pStyle w:val="Compact"/>
      </w:pPr>
      <w:r>
        <w:t xml:space="preserve">Fixed Value Imputation</w:t>
      </w:r>
    </w:p>
    <w:p>
      <w:pPr>
        <w:numPr>
          <w:ilvl w:val="3"/>
          <w:numId w:val="1022"/>
        </w:numPr>
        <w:pStyle w:val="Compact"/>
      </w:pPr>
      <w:r>
        <w:t xml:space="preserve">Mean and Median Imputation</w:t>
      </w:r>
    </w:p>
    <w:p>
      <w:pPr>
        <w:numPr>
          <w:ilvl w:val="3"/>
          <w:numId w:val="1022"/>
        </w:numPr>
        <w:pStyle w:val="Compact"/>
      </w:pPr>
      <w:r>
        <w:t xml:space="preserve">Fill</w:t>
      </w:r>
    </w:p>
    <w:p>
      <w:pPr>
        <w:numPr>
          <w:ilvl w:val="3"/>
          <w:numId w:val="1022"/>
        </w:numPr>
        <w:pStyle w:val="Compact"/>
      </w:pPr>
      <w:r>
        <w:t xml:space="preserve">K-Nearest Neighbors (KNN)</w:t>
      </w:r>
    </w:p>
    <w:p>
      <w:pPr>
        <w:numPr>
          <w:ilvl w:val="3"/>
          <w:numId w:val="1022"/>
        </w:numPr>
        <w:pStyle w:val="Compact"/>
      </w:pPr>
      <w:r>
        <w:t xml:space="preserve">Maximum Likelihood</w:t>
      </w:r>
    </w:p>
    <w:p>
      <w:pPr>
        <w:numPr>
          <w:ilvl w:val="3"/>
          <w:numId w:val="1022"/>
        </w:numPr>
        <w:pStyle w:val="Compact"/>
      </w:pPr>
      <w:r>
        <w:t xml:space="preserve">Regression</w:t>
      </w:r>
    </w:p>
    <w:p>
      <w:pPr>
        <w:numPr>
          <w:ilvl w:val="3"/>
          <w:numId w:val="1022"/>
        </w:numPr>
        <w:pStyle w:val="Compact"/>
      </w:pPr>
      <w:r>
        <w:t xml:space="preserve">Forest</w:t>
      </w:r>
    </w:p>
    <w:p>
      <w:pPr>
        <w:numPr>
          <w:ilvl w:val="2"/>
          <w:numId w:val="1021"/>
        </w:numPr>
        <w:pStyle w:val="Compact"/>
      </w:pPr>
      <w:r>
        <w:t xml:space="preserve">Multiple Imputations</w:t>
      </w:r>
    </w:p>
    <w:p>
      <w:pPr>
        <w:numPr>
          <w:ilvl w:val="3"/>
          <w:numId w:val="1023"/>
        </w:numPr>
        <w:pStyle w:val="Compact"/>
      </w:pPr>
      <w:r>
        <w:t xml:space="preserve">MICE (Multivariate Imputation by Chained Equations)</w:t>
      </w:r>
    </w:p>
    <w:p>
      <w:pPr>
        <w:numPr>
          <w:ilvl w:val="3"/>
          <w:numId w:val="1023"/>
        </w:numPr>
        <w:pStyle w:val="Compact"/>
      </w:pPr>
      <w:r>
        <w:t xml:space="preserve">Table of Imputations</w:t>
      </w:r>
    </w:p>
    <w:p>
      <w:pPr>
        <w:numPr>
          <w:ilvl w:val="0"/>
          <w:numId w:val="1001"/>
        </w:numPr>
        <w:pStyle w:val="Compact"/>
      </w:pPr>
      <w:r>
        <w:t xml:space="preserve">Reproducible Research</w:t>
      </w:r>
    </w:p>
    <w:p>
      <w:pPr>
        <w:numPr>
          <w:ilvl w:val="1"/>
          <w:numId w:val="1024"/>
        </w:numPr>
        <w:pStyle w:val="Compact"/>
      </w:pPr>
      <w:r>
        <w:t xml:space="preserve">Literate Programming</w:t>
      </w:r>
    </w:p>
    <w:p>
      <w:pPr>
        <w:numPr>
          <w:ilvl w:val="2"/>
          <w:numId w:val="1025"/>
        </w:numPr>
        <w:pStyle w:val="Compact"/>
      </w:pPr>
      <w:r>
        <w:t xml:space="preserve">Example: Customer Satisfaction Survey Analysis</w:t>
      </w:r>
    </w:p>
    <w:p>
      <w:pPr>
        <w:numPr>
          <w:ilvl w:val="0"/>
          <w:numId w:val="1001"/>
        </w:numPr>
        <w:pStyle w:val="Compact"/>
      </w:pPr>
      <w:r>
        <w:t xml:space="preserve">Reproducible Environment</w:t>
      </w:r>
    </w:p>
    <w:p>
      <w:pPr>
        <w:numPr>
          <w:ilvl w:val="1"/>
          <w:numId w:val="1026"/>
        </w:numPr>
        <w:pStyle w:val="Compact"/>
      </w:pPr>
      <w:r>
        <w:rPr>
          <w:rStyle w:val="VerbatimChar"/>
        </w:rPr>
        <w:t xml:space="preserve">renv</w:t>
      </w:r>
    </w:p>
    <w:p>
      <w:pPr>
        <w:numPr>
          <w:ilvl w:val="2"/>
          <w:numId w:val="1027"/>
        </w:numPr>
        <w:pStyle w:val="Compact"/>
      </w:pPr>
      <w:r>
        <w:t xml:space="preserve">Workflow</w:t>
      </w:r>
    </w:p>
    <w:p>
      <w:pPr>
        <w:numPr>
          <w:ilvl w:val="1"/>
          <w:numId w:val="1026"/>
        </w:numPr>
        <w:pStyle w:val="Compact"/>
      </w:pPr>
      <w:r>
        <w:t xml:space="preserve">Modular Code</w:t>
      </w:r>
    </w:p>
    <w:p>
      <w:pPr>
        <w:numPr>
          <w:ilvl w:val="2"/>
          <w:numId w:val="1028"/>
        </w:numPr>
        <w:pStyle w:val="Compact"/>
      </w:pPr>
      <w:r>
        <w:t xml:space="preserve">Reuse Functions</w:t>
      </w:r>
    </w:p>
    <w:p>
      <w:pPr>
        <w:numPr>
          <w:ilvl w:val="2"/>
          <w:numId w:val="1028"/>
        </w:numPr>
        <w:pStyle w:val="Compact"/>
      </w:pPr>
      <w:r>
        <w:t xml:space="preserve">Split It</w:t>
      </w:r>
    </w:p>
    <w:p>
      <w:pPr>
        <w:numPr>
          <w:ilvl w:val="2"/>
          <w:numId w:val="1028"/>
        </w:numPr>
        <w:pStyle w:val="Compact"/>
      </w:pPr>
      <w:r>
        <w:rPr>
          <w:rStyle w:val="VerbatimChar"/>
        </w:rPr>
        <w:t xml:space="preserve">box</w:t>
      </w:r>
      <w:r>
        <w:t xml:space="preserve"> </w:t>
      </w:r>
      <w:r>
        <w:t xml:space="preserve">It</w:t>
      </w:r>
    </w:p>
    <w:p>
      <w:pPr>
        <w:numPr>
          <w:ilvl w:val="0"/>
          <w:numId w:val="1001"/>
        </w:numPr>
        <w:pStyle w:val="Compact"/>
      </w:pPr>
      <w:r>
        <w:t xml:space="preserve">Style and Lint your Code</w:t>
      </w:r>
    </w:p>
    <w:p>
      <w:pPr>
        <w:numPr>
          <w:ilvl w:val="1"/>
          <w:numId w:val="1029"/>
        </w:numPr>
        <w:pStyle w:val="Compact"/>
      </w:pPr>
      <w:r>
        <w:t xml:space="preserve">White Spaces and Indentation</w:t>
      </w:r>
    </w:p>
    <w:p>
      <w:pPr>
        <w:numPr>
          <w:ilvl w:val="1"/>
          <w:numId w:val="1029"/>
        </w:numPr>
        <w:pStyle w:val="Compact"/>
      </w:pPr>
      <w:r>
        <w:t xml:space="preserve">Naming Conventions</w:t>
      </w:r>
    </w:p>
    <w:p>
      <w:pPr>
        <w:numPr>
          <w:ilvl w:val="1"/>
          <w:numId w:val="1029"/>
        </w:numPr>
        <w:pStyle w:val="Compact"/>
      </w:pPr>
      <w:r>
        <w:t xml:space="preserve">Use of Braces</w:t>
      </w:r>
    </w:p>
    <w:p>
      <w:pPr>
        <w:numPr>
          <w:ilvl w:val="1"/>
          <w:numId w:val="1029"/>
        </w:numPr>
        <w:pStyle w:val="Compact"/>
      </w:pPr>
      <w:r>
        <w:t xml:space="preserve">Comments</w:t>
      </w:r>
    </w:p>
    <w:p>
      <w:pPr>
        <w:numPr>
          <w:ilvl w:val="1"/>
          <w:numId w:val="1029"/>
        </w:numPr>
        <w:pStyle w:val="Compact"/>
      </w:pPr>
      <w:r>
        <w:t xml:space="preserve">Long Functions</w:t>
      </w:r>
    </w:p>
    <w:p>
      <w:pPr>
        <w:numPr>
          <w:ilvl w:val="1"/>
          <w:numId w:val="1029"/>
        </w:numPr>
        <w:pStyle w:val="Compact"/>
      </w:pPr>
      <w:r>
        <w:t xml:space="preserve">Styler</w:t>
      </w:r>
    </w:p>
    <w:p>
      <w:pPr>
        <w:numPr>
          <w:ilvl w:val="1"/>
          <w:numId w:val="1029"/>
        </w:numPr>
        <w:pStyle w:val="Compact"/>
      </w:pPr>
      <w:r>
        <w:t xml:space="preserve">Linter</w:t>
      </w:r>
    </w:p>
    <w:p>
      <w:pPr>
        <w:numPr>
          <w:ilvl w:val="1"/>
          <w:numId w:val="1029"/>
        </w:numPr>
        <w:pStyle w:val="Compact"/>
      </w:pPr>
      <w:r>
        <w:t xml:space="preserve">Why do we care?</w:t>
      </w:r>
    </w:p>
    <w:p>
      <w:pPr>
        <w:numPr>
          <w:ilvl w:val="0"/>
          <w:numId w:val="1001"/>
        </w:numPr>
        <w:pStyle w:val="Compact"/>
      </w:pPr>
      <w:r>
        <w:t xml:space="preserve">Introduction to Command Line</w:t>
      </w:r>
    </w:p>
    <w:p>
      <w:pPr>
        <w:numPr>
          <w:ilvl w:val="1"/>
          <w:numId w:val="1030"/>
        </w:numPr>
        <w:pStyle w:val="Compact"/>
      </w:pPr>
      <w:r>
        <w:t xml:space="preserve">Learning Basic Commands</w:t>
      </w:r>
    </w:p>
    <w:p>
      <w:pPr>
        <w:numPr>
          <w:ilvl w:val="2"/>
          <w:numId w:val="1031"/>
        </w:numPr>
        <w:pStyle w:val="Compact"/>
      </w:pPr>
      <w:r>
        <w:t xml:space="preserve">Navigation</w:t>
      </w:r>
    </w:p>
    <w:p>
      <w:pPr>
        <w:numPr>
          <w:ilvl w:val="2"/>
          <w:numId w:val="1031"/>
        </w:numPr>
        <w:pStyle w:val="Compact"/>
      </w:pPr>
      <w:r>
        <w:t xml:space="preserve">File Manipulation</w:t>
      </w:r>
    </w:p>
    <w:p>
      <w:pPr>
        <w:numPr>
          <w:ilvl w:val="2"/>
          <w:numId w:val="1031"/>
        </w:numPr>
        <w:pStyle w:val="Compact"/>
      </w:pPr>
      <w:r>
        <w:t xml:space="preserve">Directory Management</w:t>
      </w:r>
    </w:p>
    <w:p>
      <w:pPr>
        <w:numPr>
          <w:ilvl w:val="1"/>
          <w:numId w:val="1030"/>
        </w:numPr>
        <w:pStyle w:val="Compact"/>
      </w:pPr>
      <w:r>
        <w:t xml:space="preserve">Terminal</w:t>
      </w:r>
    </w:p>
    <w:p>
      <w:pPr>
        <w:numPr>
          <w:ilvl w:val="2"/>
          <w:numId w:val="1032"/>
        </w:numPr>
        <w:pStyle w:val="Compact"/>
      </w:pPr>
      <w:r>
        <w:t xml:space="preserve">Getting Started with Nano</w:t>
      </w:r>
    </w:p>
    <w:p>
      <w:pPr>
        <w:numPr>
          <w:ilvl w:val="3"/>
          <w:numId w:val="1033"/>
        </w:numPr>
        <w:pStyle w:val="Compact"/>
      </w:pPr>
      <w:r>
        <w:t xml:space="preserve">Starting Nano</w:t>
      </w:r>
    </w:p>
    <w:p>
      <w:pPr>
        <w:numPr>
          <w:ilvl w:val="2"/>
          <w:numId w:val="1032"/>
        </w:numPr>
        <w:pStyle w:val="Compact"/>
      </w:pPr>
      <w:r>
        <w:t xml:space="preserve">Basic Navigation</w:t>
      </w:r>
    </w:p>
    <w:p>
      <w:pPr>
        <w:numPr>
          <w:ilvl w:val="3"/>
          <w:numId w:val="1034"/>
        </w:numPr>
        <w:pStyle w:val="Compact"/>
      </w:pPr>
      <w:r>
        <w:t xml:space="preserve">Editing Text</w:t>
      </w:r>
    </w:p>
    <w:p>
      <w:pPr>
        <w:numPr>
          <w:ilvl w:val="3"/>
          <w:numId w:val="1034"/>
        </w:numPr>
        <w:pStyle w:val="Compact"/>
      </w:pPr>
      <w:r>
        <w:t xml:space="preserve">Saving and Exiting</w:t>
      </w:r>
    </w:p>
    <w:p>
      <w:pPr>
        <w:numPr>
          <w:ilvl w:val="3"/>
          <w:numId w:val="1034"/>
        </w:numPr>
        <w:pStyle w:val="Compact"/>
      </w:pPr>
      <w:r>
        <w:t xml:space="preserve">Getting Help</w:t>
      </w:r>
    </w:p>
    <w:p>
      <w:pPr>
        <w:numPr>
          <w:ilvl w:val="0"/>
          <w:numId w:val="1001"/>
        </w:numPr>
        <w:pStyle w:val="Compact"/>
      </w:pPr>
      <w:r>
        <w:t xml:space="preserve">Version Control with Git and Github</w:t>
      </w:r>
    </w:p>
    <w:p>
      <w:pPr>
        <w:numPr>
          <w:ilvl w:val="1"/>
          <w:numId w:val="1035"/>
        </w:numPr>
        <w:pStyle w:val="Compact"/>
      </w:pPr>
      <w:r>
        <w:t xml:space="preserve">Git and Github</w:t>
      </w:r>
    </w:p>
    <w:p>
      <w:pPr>
        <w:numPr>
          <w:ilvl w:val="1"/>
          <w:numId w:val="1035"/>
        </w:numPr>
        <w:pStyle w:val="Compact"/>
      </w:pPr>
      <w:r>
        <w:t xml:space="preserve">Basics</w:t>
      </w:r>
    </w:p>
    <w:p>
      <w:pPr>
        <w:numPr>
          <w:ilvl w:val="1"/>
          <w:numId w:val="1035"/>
        </w:numPr>
        <w:pStyle w:val="Compact"/>
      </w:pPr>
      <w:r>
        <w:t xml:space="preserve">Contribute</w:t>
      </w:r>
    </w:p>
    <w:p>
      <w:pPr>
        <w:numPr>
          <w:ilvl w:val="1"/>
          <w:numId w:val="1035"/>
        </w:numPr>
        <w:pStyle w:val="Compact"/>
      </w:pPr>
      <w:r>
        <w:t xml:space="preserve">Guide to Using .gitignore</w:t>
      </w:r>
    </w:p>
    <w:p>
      <w:pPr>
        <w:numPr>
          <w:ilvl w:val="2"/>
          <w:numId w:val="1036"/>
        </w:numPr>
        <w:pStyle w:val="Compact"/>
      </w:pPr>
      <w:r>
        <w:t xml:space="preserve">Creating a .gitignore file</w:t>
      </w:r>
    </w:p>
    <w:p>
      <w:pPr>
        <w:numPr>
          <w:ilvl w:val="2"/>
          <w:numId w:val="1036"/>
        </w:numPr>
        <w:pStyle w:val="Compact"/>
      </w:pPr>
      <w:r>
        <w:t xml:space="preserve">Specifying Files to Ignore</w:t>
      </w:r>
    </w:p>
    <w:p>
      <w:pPr>
        <w:numPr>
          <w:ilvl w:val="2"/>
          <w:numId w:val="1036"/>
        </w:numPr>
        <w:pStyle w:val="Compact"/>
      </w:pPr>
      <w:r>
        <w:t xml:space="preserve">The Global .gitignore file</w:t>
      </w:r>
    </w:p>
    <w:p>
      <w:pPr>
        <w:numPr>
          <w:ilvl w:val="2"/>
          <w:numId w:val="1036"/>
        </w:numPr>
        <w:pStyle w:val="Compact"/>
      </w:pPr>
      <w:r>
        <w:t xml:space="preserve">.gitignore in Other Programs</w:t>
      </w:r>
    </w:p>
    <w:p>
      <w:pPr>
        <w:numPr>
          <w:ilvl w:val="1"/>
          <w:numId w:val="1035"/>
        </w:numPr>
        <w:pStyle w:val="Compact"/>
      </w:pPr>
      <w:r>
        <w:t xml:space="preserve">Other Resources</w:t>
      </w:r>
    </w:p>
    <w:p>
      <w:pPr>
        <w:numPr>
          <w:ilvl w:val="0"/>
          <w:numId w:val="1001"/>
        </w:numPr>
        <w:pStyle w:val="Compact"/>
      </w:pPr>
      <w:r>
        <w:t xml:space="preserve">Literature Research</w:t>
      </w:r>
    </w:p>
    <w:p>
      <w:pPr>
        <w:numPr>
          <w:ilvl w:val="1"/>
          <w:numId w:val="1037"/>
        </w:numPr>
        <w:pStyle w:val="Compact"/>
      </w:pPr>
      <w:r>
        <w:t xml:space="preserve">Search</w:t>
      </w:r>
    </w:p>
    <w:p>
      <w:pPr>
        <w:numPr>
          <w:ilvl w:val="1"/>
          <w:numId w:val="1037"/>
        </w:numPr>
        <w:pStyle w:val="Compact"/>
      </w:pPr>
      <w:r>
        <w:t xml:space="preserve">Reference Management</w:t>
      </w:r>
    </w:p>
    <w:p>
      <w:pPr>
        <w:numPr>
          <w:ilvl w:val="1"/>
          <w:numId w:val="1037"/>
        </w:numPr>
        <w:pStyle w:val="Compact"/>
      </w:pPr>
      <w:r>
        <w:t xml:space="preserve">Reading</w:t>
      </w:r>
    </w:p>
    <w:p>
      <w:pPr>
        <w:numPr>
          <w:ilvl w:val="1"/>
          <w:numId w:val="1037"/>
        </w:numPr>
        <w:pStyle w:val="Compact"/>
      </w:pPr>
      <w:r>
        <w:t xml:space="preserve">Taking notes</w:t>
      </w:r>
    </w:p>
    <w:p>
      <w:pPr>
        <w:numPr>
          <w:ilvl w:val="0"/>
          <w:numId w:val="1001"/>
        </w:numPr>
        <w:pStyle w:val="Compact"/>
      </w:pPr>
      <w:r>
        <w:t xml:space="preserve">Write 1. WYSIWYG 1. Markup Languages 1. HTML 1. LaTeX 1. Markdown 1. Yet Another Markup Language (YAML) 1. Pandoc 1. Quarto 1. Installing 1. RStudio 1. Visual Studio Code 1. Your First Document</w:t>
      </w:r>
      <w:r>
        <w:t xml:space="preserve"> </w:t>
      </w:r>
      <w:r>
        <w:t xml:space="preserve">1.ayout and References 1. Knitr 1. Div Blocks 1. Diagrams 1. Citations</w:t>
      </w:r>
    </w:p>
    <w:p>
      <w:pPr>
        <w:numPr>
          <w:ilvl w:val="0"/>
          <w:numId w:val="1001"/>
        </w:numPr>
        <w:pStyle w:val="Compact"/>
      </w:pPr>
      <w:r>
        <w:t xml:space="preserve">Thesis Template</w:t>
      </w:r>
    </w:p>
    <w:p>
      <w:pPr>
        <w:numPr>
          <w:ilvl w:val="1"/>
          <w:numId w:val="1038"/>
        </w:numPr>
        <w:pStyle w:val="Compact"/>
      </w:pPr>
      <w:r>
        <w:t xml:space="preserve">Getting Started</w:t>
      </w:r>
    </w:p>
    <w:p>
      <w:pPr>
        <w:numPr>
          <w:ilvl w:val="2"/>
          <w:numId w:val="1039"/>
        </w:numPr>
        <w:pStyle w:val="Compact"/>
      </w:pPr>
      <w:r>
        <w:t xml:space="preserve">RStudio</w:t>
      </w:r>
    </w:p>
    <w:p>
      <w:pPr>
        <w:numPr>
          <w:ilvl w:val="2"/>
          <w:numId w:val="1039"/>
        </w:numPr>
        <w:pStyle w:val="Compact"/>
      </w:pPr>
      <w:r>
        <w:t xml:space="preserve">Visual Studio Code</w:t>
      </w:r>
    </w:p>
    <w:p>
      <w:pPr>
        <w:numPr>
          <w:ilvl w:val="1"/>
          <w:numId w:val="1038"/>
        </w:numPr>
        <w:pStyle w:val="Compact"/>
      </w:pPr>
      <w:r>
        <w:t xml:space="preserve">Adding the Quarto Template</w:t>
      </w:r>
    </w:p>
    <w:p>
      <w:pPr>
        <w:numPr>
          <w:ilvl w:val="1"/>
          <w:numId w:val="1038"/>
        </w:numPr>
        <w:pStyle w:val="Compact"/>
      </w:pPr>
      <w:r>
        <w:t xml:space="preserve">Usage</w:t>
      </w:r>
    </w:p>
    <w:p>
      <w:pPr>
        <w:numPr>
          <w:ilvl w:val="0"/>
          <w:numId w:val="1001"/>
        </w:numPr>
        <w:pStyle w:val="Compact"/>
      </w:pPr>
      <w:r>
        <w:t xml:space="preserve">Collaboration 1.</w:t>
      </w:r>
      <w:r>
        <w:t xml:space="preserve"> </w:t>
      </w:r>
      <w:r>
        <w:rPr>
          <w:rStyle w:val="VerbatimChar"/>
        </w:rPr>
        <w:t xml:space="preserve">trackdown</w:t>
      </w:r>
      <w:r>
        <w:t xml:space="preserve"> </w:t>
      </w:r>
      <w:r>
        <w:t xml:space="preserve">and Google Docs</w:t>
      </w:r>
    </w:p>
    <w:p>
      <w:pPr>
        <w:numPr>
          <w:ilvl w:val="0"/>
          <w:numId w:val="1001"/>
        </w:numPr>
        <w:pStyle w:val="Compact"/>
      </w:pPr>
      <w:r>
        <w:t xml:space="preserve">Survey Error</w:t>
      </w:r>
    </w:p>
    <w:p>
      <w:pPr>
        <w:numPr>
          <w:ilvl w:val="1"/>
          <w:numId w:val="1040"/>
        </w:numPr>
        <w:pStyle w:val="Compact"/>
      </w:pPr>
      <w:r>
        <w:t xml:space="preserve">Total Survey Error (TSE)</w:t>
      </w:r>
    </w:p>
    <w:p>
      <w:pPr>
        <w:numPr>
          <w:ilvl w:val="1"/>
          <w:numId w:val="1040"/>
        </w:numPr>
        <w:pStyle w:val="Compact"/>
      </w:pPr>
      <w:r>
        <w:t xml:space="preserve">Basic Theoretical Model of the Survey Process</w:t>
      </w:r>
    </w:p>
    <w:p>
      <w:pPr>
        <w:numPr>
          <w:ilvl w:val="2"/>
          <w:numId w:val="1041"/>
        </w:numPr>
        <w:pStyle w:val="Compact"/>
      </w:pPr>
      <w:r>
        <w:t xml:space="preserve">Establishing goals</w:t>
      </w:r>
    </w:p>
    <w:p>
      <w:pPr>
        <w:numPr>
          <w:ilvl w:val="2"/>
          <w:numId w:val="1041"/>
        </w:numPr>
        <w:pStyle w:val="Compact"/>
      </w:pPr>
      <w:r>
        <w:t xml:space="preserve">Target Population and Sampling Frame</w:t>
      </w:r>
    </w:p>
    <w:p>
      <w:pPr>
        <w:numPr>
          <w:ilvl w:val="2"/>
          <w:numId w:val="1041"/>
        </w:numPr>
        <w:pStyle w:val="Compact"/>
      </w:pPr>
      <w:r>
        <w:t xml:space="preserve">Representativeness</w:t>
      </w:r>
    </w:p>
    <w:p>
      <w:pPr>
        <w:numPr>
          <w:ilvl w:val="1"/>
          <w:numId w:val="1040"/>
        </w:numPr>
        <w:pStyle w:val="Compact"/>
      </w:pPr>
      <w:r>
        <w:t xml:space="preserve">Iterative Design</w:t>
      </w:r>
    </w:p>
    <w:p>
      <w:pPr>
        <w:numPr>
          <w:ilvl w:val="1"/>
          <w:numId w:val="1040"/>
        </w:numPr>
        <w:pStyle w:val="Compact"/>
      </w:pPr>
      <w:r>
        <w:t xml:space="preserve">The People You Ask and Those Who Respond</w:t>
      </w:r>
    </w:p>
    <w:p>
      <w:pPr>
        <w:numPr>
          <w:ilvl w:val="1"/>
          <w:numId w:val="1040"/>
        </w:numPr>
        <w:pStyle w:val="Compact"/>
      </w:pPr>
      <w:r>
        <w:t xml:space="preserve">What Responses Depend On</w:t>
      </w:r>
    </w:p>
    <w:p>
      <w:pPr>
        <w:numPr>
          <w:ilvl w:val="1"/>
          <w:numId w:val="1040"/>
        </w:numPr>
        <w:pStyle w:val="Compact"/>
      </w:pPr>
      <w:r>
        <w:t xml:space="preserve">How BAD Are U???</w:t>
      </w:r>
    </w:p>
    <w:p>
      <w:pPr>
        <w:numPr>
          <w:ilvl w:val="1"/>
          <w:numId w:val="1040"/>
        </w:numPr>
        <w:pStyle w:val="Compact"/>
      </w:pPr>
      <w:r>
        <w:t xml:space="preserve">Answering a Question</w:t>
      </w:r>
    </w:p>
    <w:p>
      <w:pPr>
        <w:numPr>
          <w:ilvl w:val="2"/>
          <w:numId w:val="1042"/>
        </w:numPr>
        <w:pStyle w:val="Compact"/>
      </w:pPr>
      <w:r>
        <w:t xml:space="preserve">Enhancing Question Quality</w:t>
      </w:r>
    </w:p>
    <w:p>
      <w:pPr>
        <w:numPr>
          <w:ilvl w:val="1"/>
          <w:numId w:val="1040"/>
        </w:numPr>
        <w:pStyle w:val="Compact"/>
      </w:pPr>
      <w:r>
        <w:t xml:space="preserve">Design Questions</w:t>
      </w:r>
    </w:p>
    <w:p>
      <w:pPr>
        <w:numPr>
          <w:ilvl w:val="2"/>
          <w:numId w:val="1043"/>
        </w:numPr>
        <w:pStyle w:val="Compact"/>
      </w:pPr>
      <w:r>
        <w:t xml:space="preserve">Guidelines for Effective Question Design</w:t>
      </w:r>
    </w:p>
    <w:p>
      <w:pPr>
        <w:numPr>
          <w:ilvl w:val="2"/>
          <w:numId w:val="1043"/>
        </w:numPr>
        <w:pStyle w:val="Compact"/>
      </w:pPr>
      <w:r>
        <w:t xml:space="preserve">The Impact of Question Order</w:t>
      </w:r>
    </w:p>
    <w:p>
      <w:pPr>
        <w:numPr>
          <w:ilvl w:val="2"/>
          <w:numId w:val="1043"/>
        </w:numPr>
        <w:pStyle w:val="Compact"/>
      </w:pPr>
      <w:r>
        <w:t xml:space="preserve">Survey Says: Bacon!</w:t>
      </w:r>
    </w:p>
    <w:p>
      <w:pPr>
        <w:numPr>
          <w:ilvl w:val="2"/>
          <w:numId w:val="1043"/>
        </w:numPr>
        <w:pStyle w:val="Compact"/>
      </w:pPr>
      <w:r>
        <w:t xml:space="preserve">Types of Question Formats</w:t>
      </w:r>
    </w:p>
    <w:p>
      <w:pPr>
        <w:numPr>
          <w:ilvl w:val="2"/>
          <w:numId w:val="1043"/>
        </w:numPr>
        <w:pStyle w:val="Compact"/>
      </w:pPr>
      <w:r>
        <w:t xml:space="preserve">Likert Scales</w:t>
      </w:r>
    </w:p>
    <w:p>
      <w:pPr>
        <w:numPr>
          <w:ilvl w:val="2"/>
          <w:numId w:val="1043"/>
        </w:numPr>
        <w:pStyle w:val="Compact"/>
      </w:pPr>
      <w:r>
        <w:t xml:space="preserve">I don’t know and N/A Options</w:t>
      </w:r>
    </w:p>
    <w:p>
      <w:pPr>
        <w:numPr>
          <w:ilvl w:val="2"/>
          <w:numId w:val="1043"/>
        </w:numPr>
        <w:pStyle w:val="Compact"/>
      </w:pPr>
      <w:r>
        <w:t xml:space="preserve">Survey Length</w:t>
      </w:r>
    </w:p>
    <w:p>
      <w:pPr>
        <w:numPr>
          <w:ilvl w:val="2"/>
          <w:numId w:val="1043"/>
        </w:numPr>
        <w:pStyle w:val="Compact"/>
      </w:pPr>
      <w:r>
        <w:t xml:space="preserve">Survey Invitation</w:t>
      </w:r>
    </w:p>
    <w:p>
      <w:pPr>
        <w:numPr>
          <w:ilvl w:val="1"/>
          <w:numId w:val="1040"/>
        </w:numPr>
        <w:pStyle w:val="Compact"/>
      </w:pPr>
      <w:r>
        <w:t xml:space="preserve">Survey Tools</w:t>
      </w:r>
    </w:p>
    <w:p>
      <w:pPr>
        <w:numPr>
          <w:ilvl w:val="2"/>
          <w:numId w:val="1044"/>
        </w:numPr>
        <w:pStyle w:val="Compact"/>
      </w:pPr>
      <w:r>
        <w:t xml:space="preserve">Physical Survey Methods</w:t>
      </w:r>
    </w:p>
    <w:p>
      <w:pPr>
        <w:numPr>
          <w:ilvl w:val="2"/>
          <w:numId w:val="1044"/>
        </w:numPr>
        <w:pStyle w:val="Compact"/>
      </w:pPr>
      <w:r>
        <w:t xml:space="preserve">Digital Survey Tools</w:t>
      </w:r>
    </w:p>
    <w:p>
      <w:pPr>
        <w:numPr>
          <w:ilvl w:val="2"/>
          <w:numId w:val="1044"/>
        </w:numPr>
        <w:pStyle w:val="Compact"/>
      </w:pPr>
      <w:r>
        <w:t xml:space="preserve">Participant Recruitment Platforms</w:t>
      </w:r>
    </w:p>
    <w:p>
      <w:pPr>
        <w:numPr>
          <w:ilvl w:val="0"/>
          <w:numId w:val="1001"/>
        </w:numPr>
        <w:pStyle w:val="Compact"/>
      </w:pPr>
      <w:r>
        <w:t xml:space="preserve">APIs</w:t>
      </w:r>
    </w:p>
    <w:p>
      <w:pPr>
        <w:numPr>
          <w:ilvl w:val="1"/>
          <w:numId w:val="1045"/>
        </w:numPr>
        <w:pStyle w:val="Compact"/>
      </w:pPr>
      <w:r>
        <w:t xml:space="preserve">Monsieur!</w:t>
      </w:r>
    </w:p>
    <w:p>
      <w:pPr>
        <w:numPr>
          <w:ilvl w:val="1"/>
          <w:numId w:val="1045"/>
        </w:numPr>
        <w:pStyle w:val="Compact"/>
      </w:pPr>
      <w:r>
        <w:t xml:space="preserve">Your First Order</w:t>
      </w:r>
    </w:p>
    <w:p>
      <w:pPr>
        <w:numPr>
          <w:ilvl w:val="1"/>
          <w:numId w:val="1045"/>
        </w:numPr>
        <w:pStyle w:val="Compact"/>
      </w:pPr>
      <w:r>
        <w:t xml:space="preserve">Utilizing APIs in R</w:t>
      </w:r>
    </w:p>
    <w:p>
      <w:pPr>
        <w:numPr>
          <w:ilvl w:val="2"/>
          <w:numId w:val="1046"/>
        </w:numPr>
        <w:pStyle w:val="Compact"/>
      </w:pPr>
      <w:r>
        <w:t xml:space="preserve">Incorporating Request Body and Headers</w:t>
      </w:r>
    </w:p>
    <w:p>
      <w:pPr>
        <w:numPr>
          <w:ilvl w:val="0"/>
          <w:numId w:val="1001"/>
        </w:numPr>
        <w:pStyle w:val="Compact"/>
      </w:pPr>
      <w:r>
        <w:t xml:space="preserve">Google Services in R</w:t>
      </w:r>
    </w:p>
    <w:p>
      <w:pPr>
        <w:numPr>
          <w:ilvl w:val="1"/>
          <w:numId w:val="1047"/>
        </w:numPr>
        <w:pStyle w:val="Compact"/>
      </w:pPr>
      <w:r>
        <w:t xml:space="preserve">Constructing a Database in Google Sheets</w:t>
      </w:r>
    </w:p>
    <w:p>
      <w:pPr>
        <w:numPr>
          <w:ilvl w:val="2"/>
          <w:numId w:val="1048"/>
        </w:numPr>
        <w:pStyle w:val="Compact"/>
      </w:pPr>
      <w:r>
        <w:t xml:space="preserve">Comm Use Cases of</w:t>
      </w:r>
      <w:r>
        <w:t xml:space="preserve"> </w:t>
      </w:r>
      <w:r>
        <w:rPr>
          <w:rStyle w:val="VerbatimChar"/>
        </w:rPr>
        <w:t xml:space="preserve">googlesheets4</w:t>
      </w:r>
    </w:p>
    <w:p>
      <w:pPr>
        <w:numPr>
          <w:ilvl w:val="2"/>
          <w:numId w:val="1048"/>
        </w:numPr>
        <w:pStyle w:val="Compact"/>
      </w:pPr>
      <w:r>
        <w:t xml:space="preserve">Reading and Writing Data in Google Sheets with R</w:t>
      </w:r>
    </w:p>
    <w:p>
      <w:pPr>
        <w:numPr>
          <w:ilvl w:val="3"/>
          <w:numId w:val="1049"/>
        </w:numPr>
        <w:pStyle w:val="Compact"/>
      </w:pPr>
      <w:r>
        <w:t xml:space="preserve">Reading from Google Sheets</w:t>
      </w:r>
    </w:p>
    <w:p>
      <w:pPr>
        <w:numPr>
          <w:ilvl w:val="3"/>
          <w:numId w:val="1049"/>
        </w:numPr>
        <w:pStyle w:val="Compact"/>
      </w:pPr>
      <w:r>
        <w:t xml:space="preserve">Writing to Google Sheets</w:t>
      </w:r>
    </w:p>
    <w:p>
      <w:pPr>
        <w:numPr>
          <w:ilvl w:val="2"/>
          <w:numId w:val="1048"/>
        </w:numPr>
        <w:pStyle w:val="Compact"/>
      </w:pPr>
      <w:r>
        <w:t xml:space="preserve">Managing Secrets with</w:t>
      </w:r>
      <w:r>
        <w:t xml:space="preserve"> </w:t>
      </w:r>
      <w:r>
        <w:rPr>
          <w:rStyle w:val="VerbatimChar"/>
        </w:rPr>
        <w:t xml:space="preserve">gargle</w:t>
      </w:r>
    </w:p>
    <w:p>
      <w:pPr>
        <w:numPr>
          <w:ilvl w:val="2"/>
          <w:numId w:val="1048"/>
        </w:numPr>
        <w:pStyle w:val="Compact"/>
      </w:pPr>
      <w:r>
        <w:t xml:space="preserve">Google Drive and R</w:t>
      </w:r>
    </w:p>
    <w:p>
      <w:pPr>
        <w:numPr>
          <w:ilvl w:val="3"/>
          <w:numId w:val="1050"/>
        </w:numPr>
        <w:pStyle w:val="Compact"/>
      </w:pPr>
      <w:r>
        <w:t xml:space="preserve">Exploring Other Google Services</w:t>
      </w:r>
    </w:p>
    <w:p>
      <w:pPr>
        <w:numPr>
          <w:ilvl w:val="0"/>
          <w:numId w:val="1001"/>
        </w:numPr>
        <w:pStyle w:val="Compact"/>
      </w:pPr>
      <w:r>
        <w:t xml:space="preserve">Qualtrics API 1. Core Functions 1. Connecting to the API 1. Example</w:t>
      </w:r>
    </w:p>
    <w:p>
      <w:pPr>
        <w:numPr>
          <w:ilvl w:val="0"/>
          <w:numId w:val="1001"/>
        </w:numPr>
        <w:pStyle w:val="Compact"/>
      </w:pPr>
      <w:r>
        <w:t xml:space="preserve">Document</w:t>
      </w:r>
    </w:p>
    <w:p>
      <w:pPr>
        <w:numPr>
          <w:ilvl w:val="1"/>
          <w:numId w:val="1051"/>
        </w:numPr>
        <w:pStyle w:val="Compact"/>
      </w:pPr>
      <w:r>
        <w:t xml:space="preserve">Principles of Documentation</w:t>
      </w:r>
    </w:p>
    <w:p>
      <w:pPr>
        <w:numPr>
          <w:ilvl w:val="1"/>
          <w:numId w:val="1051"/>
        </w:numPr>
        <w:pStyle w:val="Compact"/>
      </w:pPr>
      <w:r>
        <w:t xml:space="preserve">Hierarchical Structure of Documentation</w:t>
      </w:r>
    </w:p>
    <w:p>
      <w:pPr>
        <w:numPr>
          <w:ilvl w:val="1"/>
          <w:numId w:val="1051"/>
        </w:numPr>
        <w:pStyle w:val="Compact"/>
      </w:pPr>
      <w:r>
        <w:t xml:space="preserve">Physical Documentation</w:t>
      </w:r>
    </w:p>
    <w:p>
      <w:pPr>
        <w:numPr>
          <w:ilvl w:val="1"/>
          <w:numId w:val="1051"/>
        </w:numPr>
        <w:pStyle w:val="Compact"/>
      </w:pPr>
      <w:r>
        <w:t xml:space="preserve">Field Journal</w:t>
      </w:r>
    </w:p>
    <w:p>
      <w:pPr>
        <w:numPr>
          <w:ilvl w:val="1"/>
          <w:numId w:val="1051"/>
        </w:numPr>
        <w:pStyle w:val="Compact"/>
      </w:pPr>
      <w:r>
        <w:t xml:space="preserve">Electronic Documentation</w:t>
      </w:r>
    </w:p>
    <w:p>
      <w:pPr>
        <w:numPr>
          <w:ilvl w:val="1"/>
          <w:numId w:val="1051"/>
        </w:numPr>
        <w:pStyle w:val="Compact"/>
      </w:pPr>
      <w:r>
        <w:t xml:space="preserve">Data Storage and Labeling</w:t>
      </w:r>
    </w:p>
    <w:p>
      <w:pPr>
        <w:numPr>
          <w:ilvl w:val="1"/>
          <w:numId w:val="1051"/>
        </w:numPr>
        <w:pStyle w:val="Compact"/>
      </w:pPr>
      <w:r>
        <w:t xml:space="preserve">Data Entry</w:t>
      </w:r>
    </w:p>
    <w:p>
      <w:pPr>
        <w:numPr>
          <w:ilvl w:val="1"/>
          <w:numId w:val="1051"/>
        </w:numPr>
        <w:pStyle w:val="Compact"/>
      </w:pPr>
      <w:r>
        <w:t xml:space="preserve">Sampling Strategy</w:t>
      </w:r>
    </w:p>
    <w:p>
      <w:pPr>
        <w:numPr>
          <w:ilvl w:val="1"/>
          <w:numId w:val="1051"/>
        </w:numPr>
        <w:pStyle w:val="Compact"/>
      </w:pPr>
      <w:r>
        <w:t xml:space="preserve">Marketing</w:t>
      </w:r>
    </w:p>
    <w:p>
      <w:pPr>
        <w:numPr>
          <w:ilvl w:val="1"/>
          <w:numId w:val="1051"/>
        </w:numPr>
        <w:pStyle w:val="Compact"/>
      </w:pPr>
      <w:r>
        <w:t xml:space="preserve">Administration</w:t>
      </w:r>
    </w:p>
    <w:p>
      <w:pPr>
        <w:numPr>
          <w:ilvl w:val="1"/>
          <w:numId w:val="1051"/>
        </w:numPr>
        <w:pStyle w:val="Compact"/>
      </w:pPr>
      <w:r>
        <w:t xml:space="preserve">Accounting</w:t>
      </w:r>
    </w:p>
    <w:p>
      <w:pPr>
        <w:numPr>
          <w:ilvl w:val="1"/>
          <w:numId w:val="1051"/>
        </w:numPr>
        <w:pStyle w:val="Compact"/>
      </w:pPr>
      <w:r>
        <w:t xml:space="preserve">Data Protection, Privacy, and Quality Control</w:t>
      </w:r>
    </w:p>
    <w:p>
      <w:pPr>
        <w:numPr>
          <w:ilvl w:val="1"/>
          <w:numId w:val="1051"/>
        </w:numPr>
        <w:pStyle w:val="Compact"/>
      </w:pPr>
      <w:r>
        <w:t xml:space="preserve">Data Analysis and Improvement</w:t>
      </w:r>
    </w:p>
    <w:p>
      <w:pPr>
        <w:numPr>
          <w:ilvl w:val="1"/>
          <w:numId w:val="1051"/>
        </w:numPr>
        <w:pStyle w:val="Compact"/>
      </w:pPr>
      <w:r>
        <w:t xml:space="preserve">Communication</w:t>
      </w:r>
    </w:p>
    <w:p>
      <w:pPr>
        <w:numPr>
          <w:ilvl w:val="0"/>
          <w:numId w:val="1001"/>
        </w:numPr>
        <w:pStyle w:val="Compact"/>
      </w:pPr>
      <w:r>
        <w:t xml:space="preserve">Data Visualization</w:t>
      </w:r>
    </w:p>
    <w:p>
      <w:pPr>
        <w:numPr>
          <w:ilvl w:val="1"/>
          <w:numId w:val="1052"/>
        </w:numPr>
        <w:pStyle w:val="Compact"/>
      </w:pPr>
      <w:r>
        <w:t xml:space="preserve">Types of Data Visualisation</w:t>
      </w:r>
    </w:p>
    <w:p>
      <w:pPr>
        <w:numPr>
          <w:ilvl w:val="2"/>
          <w:numId w:val="1053"/>
        </w:numPr>
        <w:pStyle w:val="Compact"/>
      </w:pPr>
      <w:r>
        <w:t xml:space="preserve">Exploratory</w:t>
      </w:r>
    </w:p>
    <w:p>
      <w:pPr>
        <w:numPr>
          <w:ilvl w:val="2"/>
          <w:numId w:val="1053"/>
        </w:numPr>
        <w:pStyle w:val="Compact"/>
      </w:pPr>
      <w:r>
        <w:t xml:space="preserve">Explanatory</w:t>
      </w:r>
    </w:p>
    <w:p>
      <w:pPr>
        <w:numPr>
          <w:ilvl w:val="1"/>
          <w:numId w:val="1052"/>
        </w:numPr>
        <w:pStyle w:val="Compact"/>
      </w:pPr>
      <w:r>
        <w:t xml:space="preserve">Grammar of Graphics</w:t>
      </w:r>
    </w:p>
    <w:p>
      <w:pPr>
        <w:numPr>
          <w:ilvl w:val="1"/>
          <w:numId w:val="1052"/>
        </w:numPr>
        <w:pStyle w:val="Compact"/>
      </w:pPr>
      <w:r>
        <w:rPr>
          <w:rStyle w:val="VerbatimChar"/>
        </w:rPr>
        <w:t xml:space="preserve">ggplot()</w:t>
      </w:r>
    </w:p>
    <w:p>
      <w:pPr>
        <w:numPr>
          <w:ilvl w:val="1"/>
          <w:numId w:val="1052"/>
        </w:numPr>
        <w:pStyle w:val="Compact"/>
      </w:pPr>
      <w:r>
        <w:t xml:space="preserve">Interactive Plots</w:t>
      </w:r>
    </w:p>
    <w:p>
      <w:pPr>
        <w:numPr>
          <w:ilvl w:val="2"/>
          <w:numId w:val="1054"/>
        </w:numPr>
        <w:pStyle w:val="Compact"/>
      </w:pPr>
      <w:r>
        <w:t xml:space="preserve">Building Plots with Plotly</w:t>
      </w:r>
    </w:p>
    <w:p>
      <w:pPr>
        <w:numPr>
          <w:ilvl w:val="2"/>
          <w:numId w:val="1054"/>
        </w:numPr>
        <w:pStyle w:val="Compact"/>
      </w:pPr>
      <w:r>
        <w:t xml:space="preserve">ECharts4r</w:t>
      </w:r>
    </w:p>
    <w:p>
      <w:pPr>
        <w:numPr>
          <w:ilvl w:val="1"/>
          <w:numId w:val="1052"/>
        </w:numPr>
        <w:pStyle w:val="Compact"/>
      </w:pPr>
      <w:r>
        <w:t xml:space="preserve">Tips</w:t>
      </w:r>
    </w:p>
    <w:p>
      <w:pPr>
        <w:numPr>
          <w:ilvl w:val="2"/>
          <w:numId w:val="1055"/>
        </w:numPr>
        <w:pStyle w:val="Compact"/>
      </w:pPr>
      <w:r>
        <w:rPr>
          <w:rStyle w:val="VerbatimChar"/>
        </w:rPr>
        <w:t xml:space="preserve">group</w:t>
      </w:r>
    </w:p>
    <w:p>
      <w:pPr>
        <w:numPr>
          <w:ilvl w:val="0"/>
          <w:numId w:val="1001"/>
        </w:numPr>
        <w:pStyle w:val="Compact"/>
      </w:pPr>
      <w:r>
        <w:t xml:space="preserve">Color Data</w:t>
      </w:r>
    </w:p>
    <w:p>
      <w:pPr>
        <w:numPr>
          <w:ilvl w:val="1"/>
          <w:numId w:val="1056"/>
        </w:numPr>
        <w:pStyle w:val="Compact"/>
      </w:pPr>
      <w:r>
        <w:t xml:space="preserve">Color and Categorical Data</w:t>
      </w:r>
    </w:p>
    <w:p>
      <w:pPr>
        <w:numPr>
          <w:ilvl w:val="2"/>
          <w:numId w:val="1057"/>
        </w:numPr>
        <w:pStyle w:val="Compact"/>
      </w:pPr>
      <w:r>
        <w:t xml:space="preserve">Emphasizing Significant Details</w:t>
      </w:r>
    </w:p>
    <w:p>
      <w:pPr>
        <w:numPr>
          <w:ilvl w:val="2"/>
          <w:numId w:val="1057"/>
        </w:numPr>
        <w:pStyle w:val="Compact"/>
      </w:pPr>
      <w:r>
        <w:t xml:space="preserve">Comparing Two ings</w:t>
      </w:r>
    </w:p>
    <w:p>
      <w:pPr>
        <w:numPr>
          <w:ilvl w:val="3"/>
          <w:numId w:val="1058"/>
        </w:numPr>
        <w:pStyle w:val="Compact"/>
      </w:pPr>
      <w:r>
        <w:t xml:space="preserve">Complementary Harmony with a Positive/Negative Connotation</w:t>
      </w:r>
    </w:p>
    <w:p>
      <w:pPr>
        <w:numPr>
          <w:ilvl w:val="3"/>
          <w:numId w:val="1058"/>
        </w:numPr>
        <w:pStyle w:val="Compact"/>
      </w:pPr>
      <w:r>
        <w:t xml:space="preserve">Near Complementary Harmony for Highlighting Two Series Where One Is the Primary Focus</w:t>
      </w:r>
    </w:p>
    <w:p>
      <w:pPr>
        <w:numPr>
          <w:ilvl w:val="2"/>
          <w:numId w:val="1057"/>
        </w:numPr>
        <w:pStyle w:val="Compact"/>
      </w:pPr>
      <w:r>
        <w:t xml:space="preserve">Color Palettes for Comparing Three Things</w:t>
      </w:r>
    </w:p>
    <w:p>
      <w:pPr>
        <w:numPr>
          <w:ilvl w:val="3"/>
          <w:numId w:val="1059"/>
        </w:numPr>
        <w:pStyle w:val="Compact"/>
      </w:pPr>
      <w:r>
        <w:t xml:space="preserve">Analogous/Triadic Harmony for Highlighting Three Series</w:t>
      </w:r>
    </w:p>
    <w:p>
      <w:pPr>
        <w:numPr>
          <w:ilvl w:val="3"/>
          <w:numId w:val="1059"/>
        </w:numPr>
        <w:pStyle w:val="Compact"/>
      </w:pPr>
      <w:r>
        <w:t xml:space="preserve">Highlighting One Series Against Two Related Series</w:t>
      </w:r>
    </w:p>
    <w:p>
      <w:pPr>
        <w:numPr>
          <w:ilvl w:val="2"/>
          <w:numId w:val="1057"/>
        </w:numPr>
        <w:pStyle w:val="Compact"/>
      </w:pPr>
      <w:r>
        <w:t xml:space="preserve">Color Palettes for Comparing Four Things</w:t>
      </w:r>
    </w:p>
    <w:p>
      <w:pPr>
        <w:numPr>
          <w:ilvl w:val="3"/>
          <w:numId w:val="1060"/>
        </w:numPr>
        <w:pStyle w:val="Compact"/>
      </w:pPr>
      <w:r>
        <w:t xml:space="preserve">Analogous Complementary for One Main Series and Its Three Secondary</w:t>
      </w:r>
    </w:p>
    <w:p>
      <w:pPr>
        <w:numPr>
          <w:ilvl w:val="3"/>
          <w:numId w:val="1060"/>
        </w:numPr>
        <w:pStyle w:val="Compact"/>
      </w:pPr>
      <w:r>
        <w:t xml:space="preserve">Double Complementary for Two Pairs Where One Pair Is Dominant</w:t>
      </w:r>
    </w:p>
    <w:p>
      <w:pPr>
        <w:numPr>
          <w:ilvl w:val="3"/>
          <w:numId w:val="1060"/>
        </w:numPr>
        <w:pStyle w:val="Compact"/>
      </w:pPr>
      <w:r>
        <w:t xml:space="preserve">Rectangular or Square Complementary for Four Series of Equal Emphasis</w:t>
      </w:r>
    </w:p>
    <w:p>
      <w:pPr>
        <w:numPr>
          <w:ilvl w:val="1"/>
          <w:numId w:val="1056"/>
        </w:numPr>
        <w:pStyle w:val="Compact"/>
      </w:pPr>
      <w:r>
        <w:t xml:space="preserve">Sequential and Divergent</w:t>
      </w:r>
    </w:p>
    <w:p>
      <w:pPr>
        <w:numPr>
          <w:ilvl w:val="2"/>
          <w:numId w:val="1061"/>
        </w:numPr>
        <w:pStyle w:val="Compact"/>
      </w:pPr>
      <w:r>
        <w:t xml:space="preserve">Sequential</w:t>
      </w:r>
    </w:p>
    <w:p>
      <w:pPr>
        <w:numPr>
          <w:ilvl w:val="2"/>
          <w:numId w:val="1061"/>
        </w:numPr>
        <w:pStyle w:val="Compact"/>
      </w:pPr>
      <w:r>
        <w:t xml:space="preserve">Divergent</w:t>
      </w:r>
    </w:p>
    <w:p>
      <w:pPr>
        <w:numPr>
          <w:ilvl w:val="2"/>
          <w:numId w:val="1061"/>
        </w:numPr>
        <w:pStyle w:val="Compact"/>
      </w:pPr>
      <w:r>
        <w:t xml:space="preserve">Prebuilt</w:t>
      </w:r>
    </w:p>
    <w:p>
      <w:pPr>
        <w:numPr>
          <w:ilvl w:val="0"/>
          <w:numId w:val="1001"/>
        </w:numPr>
        <w:pStyle w:val="Compact"/>
      </w:pPr>
      <w:r>
        <w:t xml:space="preserve">Color Schemes</w:t>
      </w:r>
    </w:p>
    <w:p>
      <w:pPr>
        <w:numPr>
          <w:ilvl w:val="1"/>
          <w:numId w:val="1062"/>
        </w:numPr>
        <w:pStyle w:val="Compact"/>
      </w:pPr>
      <w:r>
        <w:t xml:space="preserve">Color Systems</w:t>
      </w:r>
    </w:p>
    <w:p>
      <w:pPr>
        <w:numPr>
          <w:ilvl w:val="2"/>
          <w:numId w:val="1063"/>
        </w:numPr>
        <w:pStyle w:val="Compact"/>
      </w:pPr>
      <w:r>
        <w:t xml:space="preserve">HSL</w:t>
      </w:r>
    </w:p>
    <w:p>
      <w:pPr>
        <w:numPr>
          <w:ilvl w:val="2"/>
          <w:numId w:val="1063"/>
        </w:numPr>
        <w:pStyle w:val="Compact"/>
      </w:pPr>
      <w:r>
        <w:t xml:space="preserve">HSV</w:t>
      </w:r>
    </w:p>
    <w:p>
      <w:pPr>
        <w:numPr>
          <w:ilvl w:val="2"/>
          <w:numId w:val="1063"/>
        </w:numPr>
        <w:pStyle w:val="Compact"/>
      </w:pPr>
      <w:r>
        <w:t xml:space="preserve">HCL</w:t>
      </w:r>
    </w:p>
    <w:p>
      <w:pPr>
        <w:numPr>
          <w:ilvl w:val="2"/>
          <w:numId w:val="1063"/>
        </w:numPr>
        <w:pStyle w:val="Compact"/>
      </w:pPr>
      <w:r>
        <w:t xml:space="preserve">LAB</w:t>
      </w:r>
    </w:p>
    <w:p>
      <w:pPr>
        <w:numPr>
          <w:ilvl w:val="2"/>
          <w:numId w:val="1063"/>
        </w:numPr>
        <w:pStyle w:val="Compact"/>
      </w:pPr>
      <w:r>
        <w:t xml:space="preserve">OKLAB</w:t>
      </w:r>
    </w:p>
    <w:p>
      <w:pPr>
        <w:numPr>
          <w:ilvl w:val="1"/>
          <w:numId w:val="1062"/>
        </w:numPr>
        <w:pStyle w:val="Compact"/>
      </w:pPr>
      <w:r>
        <w:t xml:space="preserve">Perceptual Uniformity</w:t>
      </w:r>
    </w:p>
    <w:p>
      <w:pPr>
        <w:numPr>
          <w:ilvl w:val="1"/>
          <w:numId w:val="1062"/>
        </w:numPr>
        <w:pStyle w:val="Compact"/>
      </w:pPr>
      <w:r>
        <w:t xml:space="preserve">Warning: Colormaps Might Increase Risk of Death!</w:t>
      </w:r>
    </w:p>
    <w:p>
      <w:pPr>
        <w:numPr>
          <w:ilvl w:val="1"/>
          <w:numId w:val="1062"/>
        </w:numPr>
        <w:pStyle w:val="Compact"/>
      </w:pPr>
      <w:r>
        <w:t xml:space="preserve">So, What Should You Use?</w:t>
      </w:r>
    </w:p>
    <w:p>
      <w:pPr>
        <w:numPr>
          <w:ilvl w:val="1"/>
          <w:numId w:val="1062"/>
        </w:numPr>
        <w:pStyle w:val="Compact"/>
      </w:pPr>
      <w:r>
        <w:t xml:space="preserve">Where Can I Find Color Waves?</w:t>
      </w:r>
    </w:p>
    <w:p>
      <w:pPr>
        <w:numPr>
          <w:ilvl w:val="0"/>
          <w:numId w:val="1001"/>
        </w:numPr>
        <w:pStyle w:val="Compact"/>
      </w:pPr>
      <w:r>
        <w:t xml:space="preserve">A Graph for The Job</w:t>
      </w:r>
    </w:p>
    <w:p>
      <w:pPr>
        <w:numPr>
          <w:ilvl w:val="1"/>
          <w:numId w:val="1064"/>
        </w:numPr>
        <w:pStyle w:val="Compact"/>
      </w:pPr>
      <w:r>
        <w:t xml:space="preserve">Category Comparison</w:t>
      </w:r>
    </w:p>
    <w:p>
      <w:pPr>
        <w:numPr>
          <w:ilvl w:val="1"/>
          <w:numId w:val="1064"/>
        </w:numPr>
        <w:pStyle w:val="Compact"/>
      </w:pPr>
      <w:r>
        <w:t xml:space="preserve">Distribution</w:t>
      </w:r>
    </w:p>
    <w:p>
      <w:pPr>
        <w:numPr>
          <w:ilvl w:val="2"/>
          <w:numId w:val="1065"/>
        </w:numPr>
        <w:pStyle w:val="Compact"/>
      </w:pPr>
      <w:r>
        <w:t xml:space="preserve">Histogram</w:t>
      </w:r>
    </w:p>
    <w:p>
      <w:pPr>
        <w:numPr>
          <w:ilvl w:val="2"/>
          <w:numId w:val="1065"/>
        </w:numPr>
        <w:pStyle w:val="Compact"/>
      </w:pPr>
      <w:r>
        <w:t xml:space="preserve">Density Plot</w:t>
      </w:r>
    </w:p>
    <w:p>
      <w:pPr>
        <w:numPr>
          <w:ilvl w:val="2"/>
          <w:numId w:val="1065"/>
        </w:numPr>
        <w:pStyle w:val="Compact"/>
      </w:pPr>
      <w:r>
        <w:t xml:space="preserve">Frequency Polygon</w:t>
      </w:r>
    </w:p>
    <w:p>
      <w:pPr>
        <w:numPr>
          <w:ilvl w:val="2"/>
          <w:numId w:val="1065"/>
        </w:numPr>
        <w:pStyle w:val="Compact"/>
      </w:pPr>
      <w:r>
        <w:t xml:space="preserve">Box Plo 1. Violin Plot</w:t>
      </w:r>
    </w:p>
    <w:p>
      <w:pPr>
        <w:numPr>
          <w:ilvl w:val="2"/>
          <w:numId w:val="1065"/>
        </w:numPr>
        <w:pStyle w:val="Compact"/>
      </w:pPr>
      <w:r>
        <w:t xml:space="preserve">Bee Hive Plot</w:t>
      </w:r>
    </w:p>
    <w:p>
      <w:pPr>
        <w:numPr>
          <w:ilvl w:val="2"/>
          <w:numId w:val="1065"/>
        </w:numPr>
        <w:pStyle w:val="Compact"/>
      </w:pPr>
      <w:r>
        <w:t xml:space="preserve">Margins</w:t>
      </w:r>
    </w:p>
    <w:p>
      <w:pPr>
        <w:numPr>
          <w:ilvl w:val="2"/>
          <w:numId w:val="1065"/>
        </w:numPr>
        <w:pStyle w:val="Compact"/>
      </w:pPr>
      <w:r>
        <w:t xml:space="preserve">Rain Cloud Plot</w:t>
      </w:r>
    </w:p>
    <w:p>
      <w:pPr>
        <w:numPr>
          <w:ilvl w:val="1"/>
          <w:numId w:val="1064"/>
        </w:numPr>
        <w:pStyle w:val="Compact"/>
      </w:pPr>
      <w:r>
        <w:t xml:space="preserve">Proportions</w:t>
      </w:r>
    </w:p>
    <w:p>
      <w:pPr>
        <w:numPr>
          <w:ilvl w:val="2"/>
          <w:numId w:val="1066"/>
        </w:numPr>
        <w:pStyle w:val="Compact"/>
      </w:pPr>
      <w:r>
        <w:t xml:space="preserve">Stacked Bar Charts</w:t>
      </w:r>
    </w:p>
    <w:p>
      <w:pPr>
        <w:numPr>
          <w:ilvl w:val="2"/>
          <w:numId w:val="1066"/>
        </w:numPr>
        <w:pStyle w:val="Compact"/>
      </w:pPr>
      <w:r>
        <w:t xml:space="preserve">Pie Chart</w:t>
      </w:r>
    </w:p>
    <w:p>
      <w:pPr>
        <w:numPr>
          <w:ilvl w:val="2"/>
          <w:numId w:val="1066"/>
        </w:numPr>
        <w:pStyle w:val="Compact"/>
      </w:pPr>
      <w:r>
        <w:t xml:space="preserve">Waffle Chart</w:t>
      </w:r>
    </w:p>
    <w:p>
      <w:pPr>
        <w:numPr>
          <w:ilvl w:val="2"/>
          <w:numId w:val="1066"/>
        </w:numPr>
        <w:pStyle w:val="Compact"/>
      </w:pPr>
      <w:r>
        <w:t xml:space="preserve">Tree Maps</w:t>
      </w:r>
    </w:p>
    <w:p>
      <w:pPr>
        <w:numPr>
          <w:ilvl w:val="1"/>
          <w:numId w:val="1064"/>
        </w:numPr>
        <w:pStyle w:val="Compact"/>
      </w:pPr>
      <w:r>
        <w:t xml:space="preserve">Correlation</w:t>
      </w:r>
    </w:p>
    <w:p>
      <w:pPr>
        <w:numPr>
          <w:ilvl w:val="2"/>
          <w:numId w:val="1067"/>
        </w:numPr>
        <w:pStyle w:val="Compact"/>
      </w:pPr>
      <w:r>
        <w:t xml:space="preserve">Scatter Plot</w:t>
      </w:r>
    </w:p>
    <w:p>
      <w:pPr>
        <w:numPr>
          <w:ilvl w:val="2"/>
          <w:numId w:val="1067"/>
        </w:numPr>
        <w:pStyle w:val="Compact"/>
      </w:pPr>
      <w:r>
        <w:t xml:space="preserve">Correlograms</w:t>
      </w:r>
    </w:p>
    <w:p>
      <w:pPr>
        <w:numPr>
          <w:ilvl w:val="1"/>
          <w:numId w:val="1064"/>
        </w:numPr>
        <w:pStyle w:val="Compact"/>
      </w:pPr>
      <w:r>
        <w:t xml:space="preserve">Change over Time</w:t>
      </w:r>
    </w:p>
    <w:p>
      <w:pPr>
        <w:numPr>
          <w:ilvl w:val="2"/>
          <w:numId w:val="1068"/>
        </w:numPr>
        <w:pStyle w:val="Compact"/>
      </w:pPr>
      <w:r>
        <w:t xml:space="preserve">Line Chart</w:t>
      </w:r>
    </w:p>
    <w:p>
      <w:pPr>
        <w:numPr>
          <w:ilvl w:val="1"/>
          <w:numId w:val="1064"/>
        </w:numPr>
        <w:pStyle w:val="Compact"/>
      </w:pPr>
      <w:r>
        <w:t xml:space="preserve">Waterfall Graph</w:t>
      </w:r>
    </w:p>
    <w:p>
      <w:pPr>
        <w:numPr>
          <w:ilvl w:val="0"/>
          <w:numId w:val="1001"/>
        </w:numPr>
        <w:pStyle w:val="Compact"/>
      </w:pPr>
      <w:r>
        <w:t xml:space="preserve">Make Tables</w:t>
      </w:r>
    </w:p>
    <w:p>
      <w:pPr>
        <w:numPr>
          <w:ilvl w:val="1"/>
          <w:numId w:val="1069"/>
        </w:numPr>
        <w:pStyle w:val="Compact"/>
      </w:pPr>
      <w:r>
        <w:rPr>
          <w:rStyle w:val="VerbatimChar"/>
        </w:rPr>
        <w:t xml:space="preserve">gt</w:t>
      </w:r>
      <w:r>
        <w:t xml:space="preserve"> </w:t>
      </w:r>
      <w:r>
        <w:t xml:space="preserve">Tables</w:t>
      </w:r>
    </w:p>
    <w:p>
      <w:pPr>
        <w:numPr>
          <w:ilvl w:val="2"/>
          <w:numId w:val="1070"/>
        </w:numPr>
        <w:pStyle w:val="Compact"/>
      </w:pPr>
      <w:r>
        <w:t xml:space="preserve">Installing and Loading the</w:t>
      </w:r>
      <w:r>
        <w:t xml:space="preserve"> </w:t>
      </w:r>
      <w:r>
        <w:rPr>
          <w:rStyle w:val="VerbatimChar"/>
        </w:rPr>
        <w:t xml:space="preserve">gt</w:t>
      </w:r>
      <w:r>
        <w:t xml:space="preserve"> </w:t>
      </w:r>
      <w:r>
        <w:t xml:space="preserve">Package</w:t>
      </w:r>
    </w:p>
    <w:p>
      <w:pPr>
        <w:numPr>
          <w:ilvl w:val="2"/>
          <w:numId w:val="1070"/>
        </w:numPr>
        <w:pStyle w:val="Compact"/>
      </w:pPr>
      <w:r>
        <w:t xml:space="preserve">Prepare your data</w:t>
      </w:r>
    </w:p>
    <w:p>
      <w:pPr>
        <w:numPr>
          <w:ilvl w:val="1"/>
          <w:numId w:val="1069"/>
        </w:numPr>
        <w:pStyle w:val="Compact"/>
      </w:pPr>
      <w:r>
        <w:t xml:space="preserve">DT Tables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2023-09-21T19:49:47Z</dcterms:created>
  <dcterms:modified xsi:type="dcterms:W3CDTF">2023-09-21T19:49:47Z</dcterms:modified>
</cp:coreProperties>
</file>

<file path=docProps/custom.xml><?xml version="1.0" encoding="utf-8"?>
<Properties xmlns="http://schemas.openxmlformats.org/officeDocument/2006/custom-properties" xmlns:vt="http://schemas.openxmlformats.org/officeDocument/2006/docPropsVTypes"/>
</file>