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cs="Liberation Sans"/>
          <w:b/>
          <w:sz w:val="40"/>
        </w:rPr>
        <w:t>Спецификация симуляционной модели</w:t>
      </w:r>
    </w:p>
    <w:p>
      <w:pPr>
        <w:jc w:val="center"/>
      </w:pPr>
      <w:r>
        <w:rPr>
          <w:rFonts w:ascii="Liberation Sans" w:hAnsi="Liberation Sans" w:cs="Liberation Sans"/>
          <w:sz w:val="30"/>
        </w:rPr>
        <w:t>фиксированная зарплата vs доля прибыли сотрудникам</w:t>
      </w:r>
    </w:p>
    <w:p>
      <w:pPr>
        <w:spacing w:after="100" w:line="250" w:lineRule="auto"/>
      </w:pPr>
    </w:p>
    <w:p>
      <w:pPr>
        <w:jc w:val="center"/>
      </w:pPr>
      <w:r>
        <w:rPr>
          <w:rFonts w:ascii="Liberation Sans" w:hAnsi="Liberation Sans" w:cs="Liberation Sans"/>
          <w:b/>
          <w:sz w:val="24"/>
        </w:rPr>
        <w:t>Версия документа: 0.3</w:t>
      </w:r>
    </w:p>
    <w:p>
      <w:pPr>
        <w:jc w:val="center"/>
      </w:pPr>
      <w:r>
        <w:rPr>
          <w:rFonts w:ascii="Liberation Sans" w:hAnsi="Liberation Sans" w:cs="Liberation Sans"/>
          <w:sz w:val="21"/>
        </w:rPr>
        <w:t>Статус: implementation-ready спецификация для первой рабочей модели v1</w:t>
      </w:r>
    </w:p>
    <w:p>
      <w:pPr>
        <w:jc w:val="center"/>
      </w:pPr>
      <w:r>
        <w:rPr>
          <w:rFonts w:ascii="Liberation Sans" w:hAnsi="Liberation Sans" w:cs="Liberation Sans"/>
          <w:sz w:val="21"/>
        </w:rPr>
        <w:t>Дата редакции: 09.07.2026</w:t>
      </w:r>
    </w:p>
    <w:p>
      <w:pPr>
        <w:spacing w:after="100" w:line="250" w:lineRule="auto"/>
      </w:pPr>
    </w:p>
    <w:p>
      <w:pPr>
        <w:spacing w:after="100" w:line="250" w:lineRule="auto"/>
      </w:pPr>
      <w:r>
        <w:rPr>
          <w:rFonts w:ascii="Liberation Sans" w:hAnsi="Liberation Sans" w:cs="Liberation Sans"/>
          <w:b/>
          <w:i w:val="0"/>
          <w:sz w:val="19"/>
        </w:rPr>
        <w:t>Главная редакционная позиция v0.3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Модель не обязана и не должна моделировать 100% реальности. Ее задача - честно сравнить схемы оплаты при явно заданных допущениях.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Неопределенность переносится в ограничения модели, сценарии, sensitivity tests и маркировку результата, а не маскируется точными, но неоценимыми формулами.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В v1 убрана обязательная цепочка bonus -&gt; motivation -&gt; productivity. Поведенческий эффект задается напрямую через behavior_case: no_effect, retention_only, moderate_effect, optimistic_effect, negative_fairness_effect.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Денежный поток отделен от бухгалтерской прибыли. Бонус начисляется только из distributable_base и резервируется как ограниченный cash/liability до выплаты.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Документ ниже можно использовать как основу для реализации CLI/библиотеки симулятора.</w:t>
      </w:r>
    </w:p>
    <w:p>
      <w:r>
        <w:rPr>
          <w:rFonts w:ascii="Liberation Sans" w:hAnsi="Liberation Sans" w:cs="Liberation Sans"/>
        </w:rPr>
        <w:br w:type="page"/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0. Резюме изменений относительно v0.2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Версия 0.2 уже стала методологически честнее: она разделила profit и cash, добавила no_effect и negative_fairness, ввела cash reserve и sensitivity tests. Версия 0.3 делает следующий шаг: убирает лишнюю псевдоточность из первой реализации и превращает документ в спецификацию, по которой можно писать рабочую модель.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Область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Решение v0.3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Причина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Поведение сотрудников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 v1 используется direct behavior_case: productivity_uplift, turnover_delta, high_performer_attrition_delta. Формула motivation оставлена для v2.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Невозможно надежно оценить motivation_sensitivity, trust_factor и free_rider_scale без пилота. В v1 честнее считать это сценарным допущением.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Cash-flow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Введены cash_total, restricted_bonus_cash, unrestricted_cash, AR queue, tax queue, bonus payable queue.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Бонус не должен выплачиваться из денег, нужных для резерва, налогов, debt service, capex и уже начисленных бонусов.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База бонуса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distributable_base = min(profit_base, cash_base_for_bonus). Cash base считается после обязательных платежей, резерва, налогового резерва и planned reinvestment reserve.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Чтобы положительная бухгалтерская прибыль не превращалась автоматически в выплату.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fixed_raise comparator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fixed_raise_same_expected_cost рассчитывается ex ante: вручную или через заранее объявленный prepass-reference.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Чтобы контрольный сценарий не зависел от выбранного удачного profit-share результата.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Метрики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Главная метрика собственника - owner_distributable_cash и cash risk. Главная метрика сотрудников - risk_adjusted_employee_income.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Средняя бухгалтерская прибыль и средний бонус могут вводить в заблуждение.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Ограничения модели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Ограничения вынесены в отдельный раздел и должны печататься в отчете.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Модель условная. Это нормально, если условия явно видны.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1. Назначение модели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Модель нужна для условного сравнения схем оплаты, а не для доказательства универсального преимущества profit sharing. Она должна отвечать на вопрос: при каких сочетаниях маржинальности, ликвидности, текучести, рыночной волатильности и поведенческого эффекта схема фикс + доля прибыли создает win-win, а при каких становится нейтральной, рискованной или вредной.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Модель является decision-support инструментом. Она не является финансовым, налоговым, юридическим или HR-заключением. Результат симуляции следует читать как: "если верны такие-то допущения, то распределение результатов выглядит так".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Ключевой вывод симулятора должен звучать не как "лучший процент profit share = X", а как: "схема X работает только при таких-то uplift/retention/cash assumptions; при no_effect она дает такой-то cost; при downturn и cash stress риск такой-то".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1.1. Что считается успехом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У собственника растет или не ухудшается owner_distributable_cash после обязательств, резервов, debt service, capex, налогов и бонусов.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Вероятность reserve breach, cash gap и bankruptcy не выше, чем в fixed_only и fixed_raise_same_expected_cost.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Сотрудники получают более высокий risk-adjusted total compensation, а не только более высокий средний бонус.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Текучесть не ухудшается; для сценариев с equal split отдельно виден риск ухода сильных сотрудников.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Результат устойчив в обязательных sensitivity tests и не держится на одной оптимистичной ручке.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1.2. Что модель не делает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Не устанавливает причинность сама по себе. Причинность проверяется пилотом, A/B или difference-in-differences.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Не моделирует индивидуальную психологию сотрудников в v1.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Не заменяет полноценную налоговую, бухгалтерскую или юридическую модель.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Не гарантирует, что сотрудники поймут формулу, поверят ей или будут считать ее справедливой.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Не прогнозирует рынок. Рыночные траектории - сценарная среда для stress testing.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Не говорит, что profit sharing лучше. Она показывает условия выигрыша, нейтральности и провала.</w:t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2. Принципы честной рабочей v1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1. Common random numbers: внутри одного run все сценарии используют одну и ту же траекторию market/cost/labor/shock.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2. Сравнение идет по paired deltas относительно fixed_only и relevant fixed_raise comparator.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3. Profit sharing не получает автоматического productivity uplift. Поведение задается behavior_case.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4. no_effect и negative_fairness_effect являются обязательными контрольными сценариями.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5. Бонус начисляется только из distributable_base, а не из accounting profit.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6. Бонусный фонд считается как total employer cost: gross employee bonus + bonus payroll taxes.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7. Начисленный бонус резервируется в restricted_bonus_cash до выплаты; reserve breach считается по unrestricted cash.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8. Выводы строятся по median/P10/P5/risk metrics, а не только по средним.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9. Каждый параметр имеет единицу измерения, default, допустимый диапазон и статус: input, scenario, calibrated или derived.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10. Любое допущение, которое нельзя измерить до запуска, маркируется как scenario assumption.</w:t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3. Сравниваемые сценарии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3.1. Compensation scenarios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Сценарий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Что делает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Правило v1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fixed_only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Только фиксированная зарплата.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profit_share_percent = 0; behavior effect = 0.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fixed_raise_same_expected_cost_for_X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Фикс повышен на ожидаемую стоимость соответствующей profit-share схемы X.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Стоимость фиксируется ex ante. Для каждого X нужен свой comparator или manual budget.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profit_share_equal_X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Фикс + X% от distributable_base, равное распределение.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Бонус платится только eligible employees; cash-safe accrual обязателен.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profit_share_above_hurdle_X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X% только от результата выше hurdle.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Рекомендуемый основной вариант, потому что не делит базовую прибыль, которую бизнес должен сохранить.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profit_share_quarterly_X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Бонус рассчитывается по кварталу.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Меньше шум, слабее краткосрочная мотивация, ниже операционная волатильность выплат.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profit_share_annual_X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Бонус рассчитывается по году.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Более cash-safe, но слабее связь с ежемесячным поведением. Не считать месяцы без бонуса автоматическим disappointment.</w:t>
            </w:r>
          </w:p>
        </w:tc>
      </w:tr>
    </w:tbl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3.2. Behavior cases v1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В v1 behavior_case задает прямое допущение о том, как схема влияет на производительность и текучесть. Это не утверждение о реальности, а сценарий. Такие параметры не калибруются без данных пилота.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1766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behavior_case</w:t>
            </w:r>
          </w:p>
        </w:tc>
        <w:tc>
          <w:tcPr>
            <w:tcW w:type="dxa" w:w="1766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productivity_uplift_direct</w:t>
            </w:r>
          </w:p>
        </w:tc>
        <w:tc>
          <w:tcPr>
            <w:tcW w:type="dxa" w:w="1766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turnover_delta_annual_pp</w:t>
            </w:r>
          </w:p>
        </w:tc>
        <w:tc>
          <w:tcPr>
            <w:tcW w:type="dxa" w:w="1766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high_perf_attrition_delta_pp</w:t>
            </w:r>
          </w:p>
        </w:tc>
        <w:tc>
          <w:tcPr>
            <w:tcW w:type="dxa" w:w="1766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fairness_penalty_to_quality</w:t>
            </w:r>
          </w:p>
        </w:tc>
        <w:tc>
          <w:tcPr>
            <w:tcW w:type="dxa" w:w="1766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Смысл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no_effect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Бонус только перераспределяет деньги. Операционного эффекта нет.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retention_only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-0.03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Схема немного снижает текучесть, но не повышает выработку.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moderate_effect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0.02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-0.03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Реалистичная рабочая гипотеза: небольшой uplift и retention.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optimistic_effect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0.05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-0.05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-0.01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Работает при высокой прозрачности, доверии и line of sight. Не использовать как единственный base case.</w:t>
            </w:r>
          </w:p>
        </w:tc>
      </w:tr>
      <w:tr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negative_fairness_effect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-0.01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+0.02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+0.05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-0.01</w:t>
            </w:r>
          </w:p>
        </w:tc>
        <w:tc>
          <w:tcPr>
            <w:tcW w:type="dxa" w:w="1766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Равное распределение демотивирует сильных, усиливает free-rider problem и ухудшает качество команды.</w:t>
            </w:r>
          </w:p>
        </w:tc>
      </w:tr>
    </w:tbl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Для fixed_only productivity_uplift_direct всегда 0. Для fixed_raise_same_expected_cost можно отдельно включать salary_retention_effect, но без productivity uplift по умолчанию.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3.3. Environment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environment_case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Описание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Что должно меняться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normal_market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Обычный рынок.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market_growth, volatility, collection rate = base.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flat_market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Рынок не растет.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market_growth = 0; volatility сохраняется.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downturn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Падение спроса и давление на costs/cash.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market_growth &lt; 0; collection rate ниже; cost inflation выше.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shock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Редкие негативные события.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shock_probability и shock_cost активны.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labor_tight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Сложный рынок труда.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turnover выше; turnover_cost_per_leaver выше; time-to-replace можно учесть в v2.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4. Структура модели и кода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Рекомендуемая реализация: дискретная помесячная Monte Carlo симуляция. Один run содержит common environment path. Каждый compensation scenario и behavior_case прогоняется на этой же траектории.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Компонент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Ответственность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Основные выходы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SimulationEngine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Управляет runs, common random numbers, scenario matrix, сохранением результатов.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MonthlyResult[], SummaryResult[].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Описывает compensation, behavior_case, environment_case и fixed_raise budget.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ScenarioConfig.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Environment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Генерирует market_factor, shock, collection stress, labor factor.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EnvironmentMonth.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CompanyEconomics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Считает revenue, costs, operating profit, taxes.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PnlMonth.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Workforce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Считает direct productivity uplift, turnover, leavers, quality penalty.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WorkforceMonth.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CompensationPolicy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Считает profit_base, cash_base, gross bonus, employer bonus cost, queues.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BonusAccrual, BonusPayment.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CashFlow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Ведет cash_total, restricted_bonus_cash, AR queue, tax queue, bonus queue.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CashState.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Metrics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Считает percentiles, paired deltas, classification, risk metrics.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Summary tables, CSV.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Validation/SensitivityRunner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Запускает sanity tests, sensitivity grid, backtest.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validation_report, tornado.csv.</w:t>
            </w:r>
          </w:p>
        </w:tc>
      </w:tr>
    </w:tbl>
    <w:p/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cmd/profitshare-sim/main.go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internal/config/config.go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internal/config/validate.go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internal/environment/generator.go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internal/model/state.go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internal/model/company.go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internal/model/workforce.go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internal/model/compensation.go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internal/model/cashflow.go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internal/sim/runner.go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internal/sim/month_step.go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internal/stats/aggregate.go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internal/stats/percentiles.go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internal/output/csv.go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internal/output/summary_table.go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internal/validation/backtest.go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configs/default_v0_3.json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testdata/sanity_configs/</w:t>
      </w:r>
    </w:p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5. Единицы измерения и соглашения именования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Правило</w:t>
            </w:r>
          </w:p>
        </w:tc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Описание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Временной шаг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Один месяц. Все recurring cash values задаются в месяц, если явно не указано annual.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Денежные величины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Номинальные значения в config.currency. Инфляция моделируется отдельно.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Доли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Все rate/percent задаются десятичной дробью: 0.10 = 10%.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Percentage points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Параметры с суффиксом _pp - изменение годовой ставки в абсолютных пунктах: -0.03 означает -3 п.п.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Annual rates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Годовые rates переводятся в monthly probability как 1 - (1 - annual_rate)^(1/12).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cash_total - общий денежный баланс. restricted_bonus_cash - часть cash, зарезервированная под начисленный бонус. unrestricted_cash = cash_total - restricted_bonus_cash.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Accounting vs cash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Accounting expenses признаются в P&amp;L. Cash payments идут через очереди/лаги и влияют на cash_total.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Caps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none означает отсутствие cap. В коде это лучше хранить как null и валидировать отдельно.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6. Входные параметры v1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6.1. Simulation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Параметр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Default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Единица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Статус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Описание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60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Горизонт симуляции. Sensitivity: 24/36/60.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runs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1000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runs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Количество Monte Carlo прогонов.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random_seed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42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integer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Базовый seed.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common_random_numbers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true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bool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Одинаковая environment path для всех сценариев внутри run.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RUB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text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Валюта денежных параметров.</w:t>
            </w:r>
          </w:p>
        </w:tc>
      </w:tr>
    </w:tbl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6.2. Company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Параметр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Default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Единица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Статус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Описание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employees_count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50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people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Агрегированный headcount. В v1 постоянный.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base_salary_per_employee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100000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currency/month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Месячная фиксированная зарплата.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base_revenue_per_employee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230000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currency/month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Базовая выручка на сотрудника до market и uplift.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fixed_costs_monthly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2000000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currency/month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Постоянные расходы кроме зарплат.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variable_cost_rate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0.25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share of revenue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Переменные расходы как доля выручки.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starting_cash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15000000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Денежный запас на начало.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opening_accounts_receivable</w:t>
            </w:r>
          </w:p>
        </w:tc>
        <w:tc>
          <w:tcPr>
            <w:tcW w:type="dxa" w:w="2119"/>
            <w:vAlign w:val="top"/>
          </w:tcPr>
          <w:p>
            <w:r>
              <w:rPr>
                <w:rFonts w:ascii="Arial" w:hAnsi="Arial" w:eastAsia="Arial"/>
                <w:sz w:val="17"/>
              </w:rPr>
              <w:t>1725000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Дебиторка на старт. Для real backtest обязателен.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required_cash_reserve_months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2.0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input/scenario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Минимальный резерв fixed obligations.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revenue_productivity_elasticity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0.50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0..1+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Какая часть productivity uplift превращается в выручку. Обязательный sensitivity: 0/0.25/0.5/1.0.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demand_cap_multiplier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1.35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multiplier or null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Потолок спроса относительно baseline_revenue_t. null = cap отключен.</w:t>
            </w:r>
          </w:p>
        </w:tc>
      </w:tr>
    </w:tbl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6.3. Cashflow and obligations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Параметр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Default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Единица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Статус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Описание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revenue_collection_rate_current_month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0.85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input/scenario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Доля текущей выручки, собранная cash в этом месяце.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accounts_receivable_lag_months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1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input/scenario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Лаг сбора остальной дебиторки.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bad_debt_rate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Доля AR, которая не будет собрана.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profit_tax_rate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0.20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Упрощенный налог на прибыль.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profit_tax_payment_lag_months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1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Лаг оплаты налога после начисления.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reserve_current_profit_tax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true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bool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Консервативно резервировать оценку текущего налога перед бонусом.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bonus_payroll_tax_rate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input/scenario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Налоги/взносы работодателя на бонус.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debt_service_monthly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currency/month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Обязательные долговые платежи.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capex_monthly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currency/month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Обязательные инвестиционные платежи.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planned_reinvestment_rate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0.10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policy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Доля положительного operating profit, защищенная от распределения. Не cash outflow, а reserve constraint.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available_credit_line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Доступная кредитная линия для bankruptcy flag.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owner_dividend_policy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none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enum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policy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none, fixed, percent_of_owner_distributable_cash. Default none.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reserve_bonus_cash_at_accrual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true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bool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 in v1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При начислении бонуса соответствующий cash становится restricted.</w:t>
            </w:r>
          </w:p>
        </w:tc>
      </w:tr>
    </w:tbl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6.4. Workforce and turnover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Параметр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Default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Единица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Статус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Описание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base_turnover_rate_annual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0.20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annual 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Базовая годовая текучесть.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min_turnover_rate_annual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0.03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annual 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Нижняя граница.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max_turnover_rate_annual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0.60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annual 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Верхняя граница.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turnover_random_mode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deterministic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enum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implementation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deterministic expected leavers или binomial. Default deterministic для v1.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recruiting_cost_per_leaver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50000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input/scenario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Прямые расходы найма.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onboarding_cost_per_leaver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50000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input/scenario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Onboarding/training.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manager_time_cost_per_leaver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25000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input/scenario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Время менеджмента.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lost_productivity_cost_per_leaver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input/scenario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 v1 default 0, чтобы не дублировать productivity penalty.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turnover_productivity_penalty_per_annual_turnover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0.10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uplift loss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Если annual turnover выше baseline на 10 п.п., можно снизить productivity. Осторожно: не double count.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high_performer_share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0.20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Доля сильных сотрудников для risk indicator. В v1 не индивидуальная динамика.</w:t>
            </w:r>
          </w:p>
        </w:tc>
      </w:tr>
    </w:tbl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6.5. Compensation policy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Параметр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Default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Единица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Статус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Описание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profit_share_percent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0..0.30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Доля distributable_base, выделяемая в gross employee bonus pool.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profit_hurdle_monthly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 or 1000000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currency/month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Минимальный результат, который не делится. Для квартала/года умножается на месяцы периода.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bonus_base_type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distributable_base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enum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 in v1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 v1 только distributable_base. accounting_profit можно оставить только для debug, не для решений.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eligible_employees_count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employees_count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people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input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Сотрудники, имеющие право на бонус.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equal_distribution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true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bool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 v1 основной сценарий - равные доли.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bonus_cap_total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null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currency/period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Максимальный gross bonus pool.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bonus_cap_per_employee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null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currency/period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Максимальный gross bonus на сотрудника.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bonus_period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monthly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enum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monthly, quarterly, annual.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bonus_payout_lag_months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1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Лаг выплаты после начисления.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bonus_smoothing_reserve_rate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share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v2/default 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 v1 можно оставить 0. Сглаживание - отдельная будущая политика.</w:t>
            </w:r>
          </w:p>
        </w:tc>
      </w:tr>
    </w:tbl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6.6. Environment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2119"/>
        <w:gridCol w:w="2119"/>
        <w:gridCol w:w="2119"/>
        <w:gridCol w:w="2119"/>
        <w:gridCol w:w="2119"/>
      </w:tblGrid>
      <w:tr>
        <w:trPr>
          <w:tblHeader w:val="true"/>
        </w:trPr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Параметр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Default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Единица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Статус</w:t>
            </w:r>
          </w:p>
        </w:tc>
        <w:tc>
          <w:tcPr>
            <w:tcW w:type="dxa" w:w="2119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Описание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market_growth_monthly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0.003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monthly rate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Средний рост/падение рынка.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market_volatility_monthly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0.08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std dev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Волатильность market factor.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market_process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bounded_lognormal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enum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implementation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Процесс генерации market_factor.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cost_inflation_monthly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0.005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monthly rate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Инфляция salary/fixed costs.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labor_market_factor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1.0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multiplier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Множитель базовой текучести.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shock_probability_monthly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0.03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probability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Вероятность шока.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shock_revenue_multiplier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0.80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multiplier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Множитель выручки при шоке. Заменяет v0.2 shock_revenue_impact = -0.20.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shock_cost_mean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currency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Средний разовый cash/accrual cost при шоке.</w:t>
            </w:r>
          </w:p>
        </w:tc>
      </w:tr>
      <w:tr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cash_collection_stress_multiplier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0.90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multiplier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</w:t>
            </w:r>
          </w:p>
        </w:tc>
        <w:tc>
          <w:tcPr>
            <w:tcW w:type="dxa" w:w="2119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Снижение collection rate при стрессе.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7. Состояние модели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State хранится отдельно для каждого run, scenario, behavior_case и month. Для чистой реализации P&amp;L state и cash state не смешиваются.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Группа</w:t>
            </w:r>
          </w:p>
        </w:tc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Переменные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EnvironmentState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month, market_factor, cost_inflation_factor, labor_market_factor, shock_happened, shock_revenue_multiplier, shock_cost, collection_rate_multiplier.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WorkforceState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employees_count, productivity_uplift, workforce_quality_index, turnover_rate_annual, turnover_rate_monthly, leavers_count, high_performer_attrition_risk.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PnlState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revenue, salary_costs_accrual, fixed_costs_accrual, variable_costs_accrual, turnover_cost_accrual, shock_cost_accrual, operating_profit_before_bonus, bonus_expense_accrual, bonus_payroll_tax_accrual, profit_tax_accrual, accounting_profit_after_bonus.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CashState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cash_total, restricted_bonus_cash, unrestricted_cash, opening_cash_total, closing_cash_total, ar_queue, tax_payable_queue, bonus_payable_queue, min_unrestricted_cash_to_date.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CompensationState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period_profit_base_accumulator, distributable_base, gross_bonus_pool_accrued, total_bonus_employer_cost_accrued, bonus_per_employee_accrued, bonus_paid_cash, bonus_payroll_tax_paid.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RiskFlags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reserve_breach_flag, liquidity_gap_flag, cash_gap_flag, bankruptcy_flag, bonus_not_accrued_due_to_cash_flag, zero_bonus_period_flag.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8. Месячный порядок расчета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Порядок расчета фиксируется, чтобы избежать обратной причинности и двойного счета. Поведение текущего месяца не зависит от бонуса, который еще не начислен в этом месяце.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1. Получить EnvironmentMonth из common environment path.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2. Определить behavior effects для текущего compensation scenario и behavior_case.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3. Рассчитать turnover_rate и leavers_count.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4. Рассчитать productivity_uplift с учетом behavior_case, turnover penalty и workforce quality penalty.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5. Рассчитать revenue с market_factor, productivity elasticity, shock multiplier и demand cap.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6. Рассчитать accrual costs: salaries, fixed, variable, turnover, shock.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7. Рассчитать operating_profit_before_bonus.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8. Собрать cash: current revenue collections + AR due.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9. Оплатить обязательства текущего месяца: salary/fixed/variable/turnover/shock/debt/capex/taxes due/bonus due.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10. Обновить cash_total после обязательных платежей и restricted_bonus_cash после выплаты старых бонусов.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11. Если месяц является концом bonus_period, рассчитать distributable_base и начислить новый bonus pool.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12. При начислении нового bonus pool увеличить restricted_bonus_cash и поставить выплату в bonus_payable_queue.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13. Начислить profit tax и поставить его в tax_payable_queue.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14. Рассчитать owner dividends по policy, если они включены.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15. Рассчитать closing cash, unrestricted cash, risk flags и сохранить MonthlyResult.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for run in 1..runs: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env_path = generate_environment_path(seed, run)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for scenario in scenario_matrix: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state = initial_state(config)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for month in 1..months: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    env = env_path[month]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    workforce = calc_workforce(state, scenario.behavior_case, env)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    pnl_pre_bonus = calc_revenue_and_costs(config, workforce, env)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    cash_after_due = apply_collections_and_due_payments(state, pnl_pre_bonus, env)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    bonus_accrual = maybe_accrue_bonus_at_period_end(state, scenario, pnl_pre_bonus, cash_after_due)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    tax_accrual = accrue_profit_tax(pnl_pre_bonus, bonus_accrual)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    dividends = maybe_pay_owner_dividends(state, scenario)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    state = close_month(state, cash_after_due, bonus_accrual, tax_accrual, dividends)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    save_month_result(run, scenario, month, state)</w:t>
      </w:r>
    </w:p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9. Основные формулы v1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9.1. Annual-to-monthly turnover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turnover_rate_annual_raw = base_turnover_rate_annual * labor_market_factor + turnover_delta_annual_pp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turnover_rate_annual = clamp(min_turnover_rate_annual, max_turnover_rate_annual, turnover_rate_annual_raw)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turnover_rate_monthly = 1 - (1 - turnover_rate_annual)^(1/12)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if turnover_random_mode == "deterministic":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leavers_count = employees_count * turnover_rate_monthly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else: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leavers_count ~ Binomial(employees_count, turnover_rate_monthly)</w:t>
      </w:r>
    </w:p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9.2. Productivity uplift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turnover_excess = max(0, turnover_rate_annual - base_turnover_rate_annual)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turnover_productivity_loss = turnover_productivity_penalty_per_annual_turnover * turnover_excess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productivity_uplift = clamp(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min_productivity_uplift,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max_productivity_uplift,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productivity_uplift_direct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- turnover_productivity_loss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    + fairness_penalty_to_quality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productivity_level = 1 + productivity_uplift</w:t>
      </w:r>
    </w:p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Default: min_productivity_uplift = -0.10, max_productivity_uplift = 0.10 или 0.15. Для v1 не использовать скрытый индекс motivation_level как обязательную часть расчета.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9.3. Revenue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baseline_revenue_t = employees_count * base_revenue_per_employee * cumulative_market_trend_t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productivity_revenue_multiplier = 1 + revenue_productivity_elasticity * productivity_uplift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potential_revenue = baseline_revenue_t * market_factor_t * productivity_revenue_multiplier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if shock_happened: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potential_revenue = potential_revenue * shock_revenue_multiplier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if demand_cap_multiplier is not null: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demand_cap_t = baseline_revenue_t * demand_cap_multiplier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revenue_t = min(potential_revenue, demand_cap_t)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else: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revenue_t = potential_revenue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revenue_t = max(0, revenue_t)</w:t>
      </w:r>
    </w:p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Важно: revenue_productivity_elasticity = 0 является обязательным sensitivity test. Он показывает ситуацию, где сотрудники могут работать лучше, но это не превращается в выручку из-за спроса, pipeline или capacity constraints.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9.4. Costs before bonus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salary_costs = employees_count * base_salary_per_employee * salary_inflation_factor_t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fixed_costs = fixed_costs_monthly * fixed_cost_inflation_factor_t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variable_costs = revenue_t * variable_cost_rate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turnover_cost = leavers_count * (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recruiting_cost_per_leaver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+ onboarding_cost_per_leaver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+ manager_time_cost_per_leaver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+ lost_productivity_cost_per_leaver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total_costs_before_bonus = salary_costs + fixed_costs + variable_costs + turnover_cost + shock_cost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operating_profit_before_bonus = revenue_t - total_costs_before_bonus</w:t>
      </w:r>
    </w:p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В v1 lost_productivity_cost_per_leaver по умолчанию равен 0, если уже используется turnover_productivity_loss. Это защищает от двойного счета текучести.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9.5. Revenue cash collection and AR queue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effective_collection_rate = clamp(0, 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revenue_collection_rate_current_month * collection_rate_multiplier_t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cash_collected_current = revenue_t * effective_collection_rate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new_ar = revenue_t * (1 - effective_collection_rate) * (1 - bad_debt_rate)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cash_collected_from_ar = ar_queue.amount_due_this_month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ar_queue.add(month + accounts_receivable_lag_months, new_ar)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cash_collected_from_revenue = cash_collected_current + cash_collected_from_ar</w:t>
      </w:r>
    </w:p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9.6. Required reserve and unrestricted cash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required_cash_reserve = required_cash_reserve_months * (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salary_costs + fixed_costs + debt_service_monthly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unrestricted_cash = cash_total - restricted_bonus_cash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current_tax_reserve_estimate = 0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if reserve_current_profit_tax: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current_tax_reserve_estimate = max(0, operating_profit_before_bonus) * profit_tax_rate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planned_reinvestment_reserve = planned_reinvestment_rate * max(0, operating_profit_before_bonus)</w:t>
      </w:r>
    </w:p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planned_reinvestment_reserve в v1 - это ограничение на распределение, а не фактический cash outflow. Фактические инвестиции отражаются через capex_monthly.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9.7. Distributable base and bonus accrual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Бонус начисляется только в конце bonus_period. Для monthly это каждый месяц, для quarterly - месяцы 3/6/9/12, для annual - месяц 12, 24 и т.д.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period_profit_hurdle = profit_hurdle_monthly * months_in_bonus_period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period_profit_base = max(0, sum(operating_profit_before_bonus over bonus_period) - period_profit_hurdle)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cash_after_due_payments = opening_cash_total + cash_collected_from_revenue - due_cash_payments_before_new_bonus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unrestricted_cash_before_new_bonus = cash_after_due_payments - restricted_bonus_cash_after_due_payments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cash_base_for_total_employer_bonus_cost = max(0,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unrestricted_cash_before_new_bonus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- required_cash_reserve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- current_tax_reserve_estimate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- planned_reinvestment_reserve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max_gross_bonus_by_cash = cash_base_for_total_employer_bonus_cost / (1 + bonus_payroll_tax_rate)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raw_gross_bonus_pool = profit_share_percent * period_profit_base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gross_bonus_pool_accrued = min_non_null(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raw_gross_bonus_pool,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max_gross_bonus_by_cash,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bonus_cap_total,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bonus_cap_per_employee * eligible_employees_count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gross_bonus_pool_accrued = max(0, gross_bonus_pool_accrued)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bonus_payroll_tax_accrued = gross_bonus_pool_accrued * bonus_payroll_tax_rate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total_bonus_employer_cost_accrued = gross_bonus_pool_accrued + bonus_payroll_tax_accrued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restricted_bonus_cash += total_bonus_employer_cost_accrued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bonus_payable_queue.add(month + bonus_payout_lag_months, gross_bonus_pool_accrued, bonus_payroll_tax_accrued)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bonus_per_employee_accrued = gross_bonus_pool_accrued / eligible_employees_count</w:t>
      </w:r>
    </w:p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Если cash_base_for_total_employer_bonus_cost = 0, бонус не начисляется даже при положительной бухгалтерской прибыли. Это не ошибка, а ключевой cash-safety принцип.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9.8. Accounting profit and tax accrual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profit_after_bonus_before_tax = operating_profit_before_bonus     - gross_bonus_pool_accrued     - bonus_payroll_tax_accrued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profit_tax_accrual = max(0, profit_after_bonus_before_tax) * profit_tax_rate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accounting_profit_after_bonus = profit_after_bonus_before_tax - profit_tax_accrual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tax_payable_queue.add(month + profit_tax_payment_lag_months, profit_tax_accrual)</w:t>
      </w:r>
    </w:p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Tax logic в v1 является упрощением. Для реального внедрения нужна налоговая адаптация под юрисдикцию и правила deductibility.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9.9. Bonus payment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bonus_due_gross, bonus_due_payroll_tax = bonus_payable_queue.amount_due_this_month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bonus_due_total_employer_cost = bonus_due_gross + bonus_due_payroll_tax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bonus_paid_cash = bonus_due_gross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bonus_payroll_tax_paid = bonus_due_payroll_tax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cash_total -= bonus_due_total_employer_cost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restricted_bonus_cash -= bonus_due_total_employer_cost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if restricted_bonus_cash &lt; -epsilon: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integrity_error("bonus paid without prior restricted bonus cash")</w:t>
      </w:r>
    </w:p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В v1 default policy - reserve at accrual. Поэтому на дату выплаты не нужен повторный discretionary haircut. Если бизнес хочет право отменять бонус при плохом cash, это отдельная юридическая/HR policy и v2 extension.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9.10. Cash update and risk flags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due_cash_payments_before_new_bonus = salary_paid + fixed_costs_paid + variable_costs_paid     + turnover_cost_paid + shock_cost_paid + debt_service_monthly + capex_monthly     + taxes_paid_cash + bonus_due_total_employer_cost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closing_cash_total = opening_cash_total + cash_collected_from_revenue - due_cash_payments_before_new_bonus - owner_dividends_paid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closing_restricted_bonus_cash = restricted_bonus_cash_after_due + total_bonus_employer_cost_accrued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closing_unrestricted_cash = closing_cash_total - closing_restricted_bonus_cash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reserve_breach_flag = closing_unrestricted_cash &lt; required_cash_reserve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liquidity_gap_flag = closing_unrestricted_cash &lt; 0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cash_gap_flag = closing_cash_total &lt; 0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bankruptcy_flag = closing_cash_total &lt; -available_credit_line</w:t>
      </w:r>
    </w:p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reserve_breach, liquidity_gap, cash_gap и bankruptcy - разные события. В отчете они не должны смешиваться.</w:t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10. Метрики результата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10.1. Метрики компании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Метрика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Определение v1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owner_distributable_cash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max(0, closing_unrestricted_cash - required_cash_reserve)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Главная метрика собственника.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delta_owner_distributable_cash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scenario - fixed_only на paired run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Считать по common random numbers.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available_owner_cash_change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owner_distributable_cash_t - owner_distributable_cash_{t-1} + dividends_paid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Лучше отражает изменение свободного cash.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cash_end_total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closing_cash_total в конце горизонта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Смотреть вместе с restricted cash.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cash_end_unrestricted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closing_unrestricted_cash в конце горизонта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Важнее total cash для ликвидности.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min_unrestricted_cash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Минимум unrestricted cash за период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Для reserve breach.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reserve_breach_probability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Доля runs, где хотя бы один месяц unrestricted cash &lt; reserve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Run-level metric. Отдельно можно считать month-level share.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cash_gap_probability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Доля runs, где cash_total &lt; 0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Фактический кассовый разрыв.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bankruptcy_probability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Доля runs, где cash_total &lt; -available_credit_line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Упрощенный default indicator.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p10/p5 owner_distributable_cash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Нижние перцентили итоговой owner cash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Основной downside metric.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max_cash_drawdown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Максимальная просадка unrestricted cash от локального максимума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Показывает ликвидность под стрессом.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bonus_cost_as_share_of_profit_base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employer bonus cost / period_profit_base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Показывает, сколько результата распределено.</w:t>
            </w:r>
          </w:p>
        </w:tc>
      </w:tr>
    </w:tbl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10.2. Метрики сотрудников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Метрика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Определение v1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Комментарий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average_bonus_per_employee_paid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Средний фактически выплаченный бонус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Использовать paid, не accrued.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median_bonus_per_employee_paid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Медианный выплаченный бонус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Защищает от редких удачных месяцев.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months_or_periods_with_zero_bonus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Доля bonus periods без начисления/выплаты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Для annual считать periods, а не months.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average_total_income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 salary + paid bonus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По месяцам и cumulative.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income_volatility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std dev monthly total income или coefficient of variation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Показывает перенос риска на сотрудников.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risk_adjusted_employee_income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average_total_income - volatility_penalty_lambda * income_volatility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lambda задается как scenario/reporting assumption.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p10_employee_income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P10 cumulative или monthly income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Downside risk сотрудников.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turnover_rate_annual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Средняя годовая текучесть по сценарию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Сравнивать с fixed_only.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high_performer_attrition_risk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Индикатор из behavior_case и fairness assumptions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 v1 это warning metric, не прогноз индивидуального ухода.</w:t>
            </w:r>
          </w:p>
        </w:tc>
      </w:tr>
    </w:tbl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10.3. Classification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Класс</w:t>
            </w:r>
          </w:p>
        </w:tc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Условия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strong_win_win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Median owner_distributable_cash выше fixed_only и fixed_raise comparator; P10 не хуже; reserve/cash gap risk не выше; risk_adjusted_employee_income выше; результат устойчив к sensitivity.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conditional_win_win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Схема выигрывает только при явно заданном positive behavior effect, но не при no_effect.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company_wins_only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Owner cash выше, но сотрудники не получают выше risk-adjusted income.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employees_win_only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Сотрудники получают больше, но owner cash или cash risk хуже.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risky_upside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Mean/median выше, но P10/P5 или cash risk хуже контроля.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neutral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Различия малы относительно Monte Carlo noise/confidence interval.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unsafe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Рост reserve breach, cash gap, bankruptcy probability или падение owner_distributable_cash без компенсирующего эффекта.</w:t>
            </w:r>
          </w:p>
        </w:tc>
      </w:tr>
    </w:tbl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10.4. Bonus ROI - только diagnostic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incremental_compensation_cost = total_employer_bonus_cost_scenario - extra_fixed_salary_cost_comparator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if incremental_compensation_cost &lt;= small_threshold: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bonus_roi = undefined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else: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bonus_roi = paired_delta_owner_distributable_cash / incremental_compensation_cost</w:t>
      </w:r>
    </w:p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bonus_roi нельзя выводить как причинный ROI. Он показывает только сценарную связь в рамках заданных assumptions.</w:t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11. fixed_raise_same_expected_cost без круговой логики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Контрольный сценарий fixed_raise_same_expected_cost должен быть определен до основного сравнения. Запрещено выбирать fixed_raise_amount после просмотра результатов profit sharing.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Режим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Как считается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Когда использовать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manual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fixed_raise_amount_per_employee_monthly задается пользователем.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Лучший режим, если бюджет повышения известен заранее.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prepass_reference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Перед основной симуляцией запускается заранее объявленный reference scenario и считается mean employer bonus cost per employee per month.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Удобно для тестов, но reference должен быть записан в config.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per_profit_share_X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Для каждой схемы X создается свой fixed_raise_same_expected_cost_for_X.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Самое честное сравнение X% profit share против такого же expected compensation cost.</w:t>
            </w:r>
          </w:p>
        </w:tc>
      </w:tr>
    </w:tbl>
    <w:p/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fixed_raise_amount_per_employee_monthly =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reference_mean_total_employer_bonus_cost_per_employee_per_month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fixed_raise_salary_per_employee =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base_salary_per_employee + fixed_raise_amount_per_employee_monthly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fixed_raise_extra_cost_monthly =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 xml:space="preserve">    employees_count * fixed_raise_amount_per_employee_monthly * (1 + salary_payroll_tax_rate_if_used)</w:t>
      </w:r>
    </w:p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Default reference для prepass: profit_share_equal_10, behavior_case = no_effect, environment_case = normal_market. Если используется другой reference, отчет обязан это показать.</w:t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12. Минимальная scenario matrix v1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Ось</w:t>
            </w:r>
          </w:p>
        </w:tc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Минимальные варианты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Compensation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fixed_only; fixed_raise_same_expected_cost_for_10; profit_share_equal_5; profit_share_equal_10; profit_share_equal_15; profit_share_above_hurdle_10; profit_share_above_hurdle_20.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Behavior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no_effect; retention_only; moderate_effect; optimistic_effect; negative_fairness_effect.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Environment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normal_market; flat_market; downturn; shock; labor_tight.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Payout period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monthly для всех; quarterly/annual минимум для selected profit_share_equal_10 и above_hurdle_10.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 stress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base collection 85%; stress collection 70%; reserve 1/2/3/6 months.</w:t>
            </w:r>
          </w:p>
        </w:tc>
      </w:tr>
    </w:tbl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Отчет не должен показывать один "лучший" процент. Он должен показывать ranking по owner, employee и risk criteria, а также failure conditions.</w:t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13. Обязательные sensitivity tests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Параметр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Варианты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Зачем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productivity_uplift_direct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0%; 1%; 2%; 5%; 10%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Главная ручка операционного эффекта.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turnover_delta_annual_pp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0; -2; -5; +2; +5 п.п.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Показывает, окупается ли схема через retention или вредит.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revenue_productivity_elasticity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0; 0.25; 0.50; 1.00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Проверяет, превращается ли продуктивность в выручку.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turnover_cost_per_leaver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low/base/high; lost_productivity = 0 vs nonzero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Защита от double count и завышения retention benefit.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required_cash_reserve_months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1; 2; 3; 6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Проверка выплаты из резерва.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starting_cash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reserve + 0.5 мес.; reserve + 1 мес.; reserve + 3 мес.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Высокий cash маскирует риск.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revenue_collection_rate_current_month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100%; 85%; 70%; stressed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Разделение P&amp;L и cash.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bonus_payroll_tax_rate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0%; realistic low; realistic high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Бонус дороже для работодателя, чем gross payout.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profit_hurdle_monthly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0; target; baseline profit; cumulative hurdle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Платить от всей прибыли или только сверхрезультата.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bonus_period / payout_lag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monthly/quarterly/annual; lag 0/1/3/12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Меняет cash risk и восприятие сотрудниками.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market scenario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normal/flat/downturn/shock/labor_tight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Проверка устойчивости.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demand_cap_multiplier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null; 1.10; 1.35; 2.00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Проверка capacity/demand constraints.</w:t>
            </w:r>
          </w:p>
        </w:tc>
      </w:tr>
    </w:tbl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Правило отчета: если изменение одного параметра в правдоподобном диапазоне меняет классификацию результата, сценарий помечается как parameter-dependent, а не strong_win_win.</w:t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14. Ограничения и условность модели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Ограничения не являются недостатком, если они явно указаны и вынесены в отчет. Цель v1 - рабочая условная модель, а не копия реальности.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Ограничение</w:t>
            </w:r>
          </w:p>
        </w:tc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Как отражать в модели/отчете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Агрегированный персонал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Не делать выводов об индивидуальном поведении. High-performer attrition в v1 - индикатор риска.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Нет доказательства причинности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Выводы формулировать как conditional. Для causal claim нужен pilot/DiD.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Упрощенные налоги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Писать, что tax logic approximate; перед внедрением требуется юрисдикционная адаптация.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Упрощенный cash-flow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Есть AR/tax/bonus queues, но нет полного баланса, AP, VAT, covenant package. Это v2/v3.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Сценарные behavioral effects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productivity_uplift и turnover_delta - assumptions, а не измеренные факты до пилота.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Рынок задан стохастически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Environment path - stress tool, не прогноз рынка.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Равное распределение может быть несправедливым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Всегда показывать negative_fairness_effect и high_performer_attrition_risk.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 raise comparator зависит от budget reference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Reference должен быть указан в executive summary отчета.</w:t>
            </w:r>
          </w:p>
        </w:tc>
      </w:tr>
    </w:tbl>
    <w:p/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Каждый отчет симулятора должен содержать блок "Model limitations" и список assumptions, от которых зависит классификация результата.</w:t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15. Валидация и калибровка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15.1. Минимальные данные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Категория</w:t>
            </w:r>
          </w:p>
        </w:tc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Данные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Финансы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Выручка по месяцам; gross margin; variable costs; fixed costs; payroll; бонусы; налоги; CAPEX; debt service; opening/closing cash; AR; owner dividends.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Персонал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Headcount; hires/leavers; voluntary/involuntary attrition; salary bands; cost to hire; time to hire; ramp-up; роли/отделы если доступны.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Операции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Revenue/output per employee; sales pipeline; conversion; churn; utilization; quality; rework; SLA; CSAT/NPS.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Поведение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Trust in formula; perceived fairness; understanding of profit calculation; preference fixed vs variable; perceived line of sight.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Внешняя среда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Сезонность; market growth; wage inflation; labor market tightness; major shocks.</w:t>
            </w:r>
          </w:p>
        </w:tc>
      </w:tr>
    </w:tbl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15.2. Проверки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1. Sanity baseline: default fixed_only должен давать положительную operating profit до бонусов и cash reserve должен быть явно рассчитан.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2. Backtest fixed_only: сначала воспроизвести историю без profit sharing.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3. Out-of-sample: калибровать на раннем периоде, проверять на следующем.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4. Zero-effect test: при behavior_case = no_effect profit sharing не должен повышать revenue/productivity.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5. Negative fairness test: равное распределение не должно автоматически выглядеть безопасным.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6. Pilot/A-B/DiD: если нужна причинность, тестировать группу с profit sharing против похожей контрольной группы.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7. Parameter plausibility review: каждый ключевой параметр имеет source = data, expert assumption, scenario или calibration.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DiD example: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Y_it = alpha_i + gamma_t + beta * Treated_i * Post_t + controls_it + error_it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Y can be: revenue per employee, margin, retention, quality, absenteeism,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employee satisfaction, high performer retention.</w:t>
      </w:r>
    </w:p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16. Формат вывода симулятора</w:t>
      </w:r>
    </w:p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16.1. Summary table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scenario, behavior_case, environment_case, bonus_period,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median_owner_distributable_cash, p10_owner_distributable_cash, p5_owner_distributable_cash,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delta_owner_distributable_cash_vs_fixed_only,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delta_owner_distributable_cash_vs_fixed_raise,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cash_end_total_median, cash_end_unrestricted_p10, min_unrestricted_cash_p10,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reserve_breach_probability, liquidity_gap_probability, cash_gap_probability, bankruptcy_probability,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avg_bonus_per_employee_paid, median_bonus_per_employee_paid, periods_with_zero_bonus,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avg_total_income, income_volatility, risk_adjusted_employee_income, p10_employee_income,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turnover_rate_annual, high_performer_attrition_risk,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break_even_productivity_uplift, win_win_rate, classification, assumption_flags</w:t>
      </w:r>
    </w:p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16.2. Monthly CSV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run, month, scenario, behavior_case, environment_case,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market_factor, shock_happened, collection_rate,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employees_count, productivity_uplift, turnover_rate_annual, leavers_count,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revenue, salary_costs, fixed_costs, variable_costs, turnover_cost, shock_cost,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operating_profit_before_bonus, period_profit_base, distributable_base,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gross_bonus_pool_accrued, bonus_per_employee_accrued, bonus_paid_cash,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profit_tax_accrual, taxes_paid_cash, accounting_profit_after_bonus,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opening_cash_total, cash_collected_current, cash_collected_from_ar,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restricted_bonus_cash, closing_cash_total, closing_unrestricted_cash,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required_cash_reserve, owner_distributable_cash,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5"/>
        </w:rPr>
        <w:t>reserve_breach_flag, liquidity_gap_flag, cash_gap_flag, bankruptcy_flag</w:t>
      </w:r>
    </w:p>
    <w:p/>
    <w:p>
      <w:pPr>
        <w:pStyle w:val="Heading2"/>
        <w:spacing w:before="100" w:after="80"/>
      </w:pPr>
      <w:r>
        <w:rPr>
          <w:rFonts w:ascii="Liberation Sans" w:hAnsi="Liberation Sans" w:cs="Liberation Sans"/>
        </w:rPr>
        <w:t>16.3. Sensitivity outputs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tornado.csv - вклад параметров в delta_owner_distributable_cash и cash_gap_probability.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break_even.csv - минимальный productivity uplift или turnover reduction для окупаемости bonus cost.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scenario_rank.csv - ранжирование по owner, employee и win-win критериям.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failure_cases.csv - настройки, при которых profit sharing ухудшает cash или owner distributable cash.</w:t>
      </w:r>
    </w:p>
    <w:p>
      <w:pPr>
        <w:pStyle w:val="ListBullet"/>
        <w:spacing w:after="40"/>
      </w:pPr>
      <w:r>
        <w:rPr>
          <w:rFonts w:ascii="Liberation Sans" w:hAnsi="Liberation Sans" w:cs="Liberation Sans"/>
          <w:sz w:val="18"/>
        </w:rPr>
        <w:t>assumptions_report.txt/json - ключевые допущения, ограничения и flags.</w:t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17. Минимальный default config v0.3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>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"simulation":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"months": 60,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"runs": 1000,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"random_seed": 42,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"common_random_numbers": true,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"currency": "RUB"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"company":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"employees_count": 50,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"base_salary_per_employee": 100000,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"base_revenue_per_employee": 230000,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"fixed_costs_monthly": 2000000,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"variable_cost_rate": 0.25,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"starting_cash": 15000000,</w:t>
      </w:r>
    </w:p>
    <w:p>
      <w:pPr>
        <w:spacing w:after="0" w:line="240" w:lineRule="auto"/>
        <w:ind w:left="227"/>
        <w:shd w:fill="F2F2F2"/>
      </w:pPr>
      <w:r>
        <w:rPr>
          <w:rFonts w:ascii="Courier New" w:hAnsi="Courier New" w:cs="Liberation Mono" w:eastAsia="Courier New"/>
          <w:sz w:val="16"/>
        </w:rPr>
        <w:t xml:space="preserve">    "opening_accounts_receivable": 1725000,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"required_cash_reserve_months": 2.0,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"revenue_productivity_elasticity": 0.5,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"demand_cap_multiplier": 1.35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"cashflow":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"revenue_collection_rate_current_month": 0.85,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"accounts_receivable_lag_months": 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"bad_debt_rate": 0.0,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"profit_tax_rate": 0.2,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"profit_tax_payment_lag_months": 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"reserve_current_profit_tax": true,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"bonus_payroll_tax_rate": 0.0,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"debt_service_monthly": 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"capex_monthly": 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"planned_reinvestment_rate": 0.1,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"available_credit_line": 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"owner_dividend_policy":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"type": "none"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"reserve_bonus_cash_at_accrual": true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"workforce":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"base_turnover_rate_annual": 0.2,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"min_turnover_rate_annual": 0.03,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"max_turnover_rate_annual": 0.6,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"turnover_random_mode": "deterministic",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"recruiting_cost_per_leaver": 50000,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"onboarding_cost_per_leaver": 50000,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"manager_time_cost_per_leaver": 25000,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"lost_productivity_cost_per_leaver": 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"turnover_productivity_penalty_per_annual_turnover": 0.1,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"high_performer_share": 0.2,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"min_productivity_uplift": -0.1,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"max_productivity_uplift": 0.15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"environment":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"market_growth_monthly": 0.003,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"market_volatility_monthly": 0.08,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"market_process": "bounded_lognormal",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"cost_inflation_monthly": 0.005,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"labor_market_factor": 1.0,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"shock_probability_monthly": 0.03,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"shock_revenue_multiplier": 0.8,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"shock_cost_mean": 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"cash_collection_stress_multiplier": 0.9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"behavior_cases":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"no_effect":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"productivity_uplift_direct": 0.0,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"turnover_delta_annual_pp": 0.0,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"high_perf_attrition_delta_pp": 0.0,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"fairness_penalty_to_quality": 0.0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"retention_only":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"productivity_uplift_direct": 0.0,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"turnover_delta_annual_pp": -0.03,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"high_perf_attrition_delta_pp": 0.0,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"fairness_penalty_to_quality": 0.0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"moderate_effect":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"productivity_uplift_direct": 0.02,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"turnover_delta_annual_pp": -0.03,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"high_perf_attrition_delta_pp": 0.0,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"fairness_penalty_to_quality": 0.0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"optimistic_effect":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"productivity_uplift_direct": 0.05,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"turnover_delta_annual_pp": -0.05,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"high_perf_attrition_delta_pp": -0.01,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"fairness_penalty_to_quality": 0.0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"negative_fairness_effect":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"productivity_uplift_direct": -0.01,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"turnover_delta_annual_pp": 0.02,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"high_perf_attrition_delta_pp": 0.05,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"fairness_penalty_to_quality": -0.01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"fixed_raise_budget":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"mode": "prepass_reference",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"reference_compensation_scenario": "profit_share_equal_10",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"reference_behavior_case": "no_effect",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"reference_environment_case": "normal_market",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"statistic": "mean_total_employer_bonus_cost_per_employee_per_month"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"compensation_scenarios": [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"name": "fixed_only",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"type": "fixed_only"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"name": "fixed_raise_same_expected_cost_for_10",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"type": "fixed_raise_same_expected_cost",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"reference": "profit_share_equal_10"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"name": "profit_share_equal_5",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"type": "profit_share",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"profit_share_percent": 0.05,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"profit_hurdle_monthly": 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"bonus_period": "monthly",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"bonus_payout_lag_months": 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"equal_distribution": true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"name": "profit_share_equal_10",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"type": "profit_share",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"profit_share_percent": 0.1,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"profit_hurdle_monthly": 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"bonus_period": "monthly",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"bonus_payout_lag_months": 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"equal_distribution": true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"name": "profit_share_equal_15",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"type": "profit_share",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"profit_share_percent": 0.15,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"profit_hurdle_monthly": 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"bonus_period": "monthly",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"bonus_payout_lag_months": 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"equal_distribution": true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"name": "profit_share_above_hurdle_10",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"type": "profit_share",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"profit_share_percent": 0.1,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"profit_hurdle_monthly": 1000000,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"bonus_period": "monthly",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"bonus_payout_lag_months": 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"equal_distribution": true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"name": "profit_share_above_hurdle_20",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"type": "profit_share",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"profit_share_percent": 0.2,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"profit_hurdle_monthly": 1000000,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"bonus_period": "monthly",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"bonus_payout_lag_months": 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"equal_distribution": true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"name": "profit_share_equal_10_quarterly",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"type": "profit_share",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"profit_share_percent": 0.1,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"profit_hurdle_monthly": 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"bonus_period": "quarterly",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"bonus_payout_lag_months": 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"equal_distribution": true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"name": "profit_share_equal_10_annual",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"type": "profit_share",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"profit_share_percent": 0.1,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"profit_hurdle_monthly": 0,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"bonus_period": "annual",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"bonus_payout_lag_months": 1,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  "equal_distribution": true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}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],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"environment_cases": [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"normal_market",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"flat_market",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"downturn",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"shock",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"labor_tight"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],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"reporting": {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"volatility_penalty_lambda": 0.25,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"small_threshold_for_roi": 1e-09,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"print_model_limitations": true,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  "print_assumption_flags": true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 xml:space="preserve">  }</w:t>
      </w:r>
    </w:p>
    <w:p>
      <w:pPr>
        <w:spacing w:after="0" w:line="240" w:lineRule="auto"/>
        <w:ind w:left="227"/>
        <w:shd w:fill="F2F2F2"/>
      </w:pPr>
      <w:r>
        <w:rPr>
          <w:rFonts w:ascii="Liberation Mono" w:hAnsi="Liberation Mono" w:cs="Liberation Mono"/>
          <w:sz w:val="13"/>
        </w:rPr>
        <w:t>}</w:t>
      </w:r>
    </w:p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18. Минимальные unit и sanity tests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Тест</w:t>
            </w:r>
          </w:p>
        </w:tc>
        <w:tc>
          <w:tcPr>
            <w:tcW w:type="dxa" w:w="5298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Ожидаемый результат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baseline_fixed_only_sanity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Revenue = 50 * 230000 = 11500000; salary = 5000000; variable = 2875000; fixed = 2000000; operating_profit_before_bonus = 1625000.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profit_share_zero_equals_fixed_only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При profit_share_percent = 0 результат совпадает с fixed_only при тех же random numbers.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no_effect_no_productivity_gain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behavior_case = no_effect не меняет productivity_uplift, revenue через behavior и turnover_delta.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cash_base_zero_no_bonus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Если cash_base_for_total_employer_bonus_cost = 0, gross_bonus_pool_accrued = 0.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reserve_at_accrual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При начислении бонуса restricted_bonus_cash увеличивается на total employer cost; cash_total не меняется.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bonus_payment_releases_restricted_cash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При выплате cash_total и restricted_bonus_cash уменьшаются на одинаковый total employer cost.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bonus_payroll_tax_affordability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cash cap делится на 1 + bonus_payroll_tax_rate; gross bonus не превышает affordable amount.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annual_bonus_zero_periods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Для annual bonus zero bonus считается по periods, а не по каждому месяцу.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no_double_count_turnover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Если lost_productivity_cost_per_leaver &gt; 0 и turnover productivity penalty включен, validation warning.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fixed_raise_budget_predeclared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fixed_raise amount определяется до основной scenario matrix и записывается в output assumptions.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common_random_numbers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Все сценарии внутри run имеют одинаковые EnvironmentMonth values.</w:t>
            </w:r>
          </w:p>
        </w:tc>
      </w:tr>
      <w:tr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classification_unsafe</w:t>
            </w:r>
          </w:p>
        </w:tc>
        <w:tc>
          <w:tcPr>
            <w:tcW w:type="dxa" w:w="5298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Если cash_gap_probability выше fixed_only, сценарий не может быть strong_win_win.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19. Что убрать из v1 и оставить на v2/v3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Элемент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Решение</w:t>
            </w:r>
          </w:p>
        </w:tc>
        <w:tc>
          <w:tcPr>
            <w:tcW w:type="dxa" w:w="3532"/>
            <w:shd w:fill="D9EAF7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/>
                <w:sz w:val="16"/>
              </w:rPr>
              <w:t>Причина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motivation_sensitivity, trust_factor, line_of_sight_factor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Убрать из обязательной v1-формулы; можно оставить как текстовые assumptions.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Без пилота это создает ложную точность.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free_rider_scale как непрерывная формула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Заменить negative_fairness behavior_case.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Проще и честнее для v1.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disappointment_sensitivity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Отложить.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Нужно сначала определить promised payout schedule и коммуникацию.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agent-based employees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Отложить.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Требует данных по ролям, performance distribution и увольнениям.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department/team/individual bonus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Отложить как отдельные policies.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Это уже другая модель стимулов.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полный баланс, AP, VAT, covenants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Отложить.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Для v1 достаточно AR/tax/bonus queues и obligations.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legal enforceability of bonus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Отложить до конкретной юрисдикции.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Зависит от договоров и права.</w:t>
            </w:r>
          </w:p>
        </w:tc>
      </w:tr>
      <w:tr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phantom shares/options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Отложить.</w:t>
            </w:r>
          </w:p>
        </w:tc>
        <w:tc>
          <w:tcPr>
            <w:tcW w:type="dxa" w:w="3532"/>
            <w:vAlign w:val="top"/>
          </w:tcPr>
          <w:p>
            <w:pPr>
              <w:spacing w:after="0" w:before="0"/>
            </w:pPr>
            <w:r/>
            <w:r>
              <w:rPr>
                <w:rFonts w:ascii="Liberation Sans" w:hAnsi="Liberation Sans" w:cs="Liberation Sans"/>
                <w:b w:val="0"/>
                <w:sz w:val="16"/>
              </w:rPr>
              <w:t>Долгосрочные equity-like схемы не равны profit sharing.</w:t>
            </w:r>
          </w:p>
        </w:tc>
      </w:tr>
    </w:tbl>
    <w:p/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20. Критерии готовности к кодингу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По этой редакции можно начинать кодить рабочую v1, если разработчик соблюдает следующие условия: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1. Реализовать только direct behavior cases, без latent motivation formula.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2. Реализовать separate P&amp;L and cash state.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3. Реализовать AR queue, tax payable queue и bonus payable queue.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4. Реализовать restricted_bonus_cash при начислении бонуса.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5. Считать reserve breach по unrestricted cash.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6. Считать бонус из distributable_base и учитывать bonus payroll tax в affordability.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7. Реализовать fixed_raise_same_expected_cost только с ex ante budget.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8. Сохранить monthly raw CSV для аудита.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9. Запустить unit tests из раздела 18.</w:t>
      </w:r>
    </w:p>
    <w:p>
      <w:pPr>
        <w:spacing w:after="40"/>
        <w:ind w:left="198" w:hanging="142"/>
      </w:pPr>
      <w:r>
        <w:rPr>
          <w:rFonts w:ascii="Arial" w:hAnsi="Arial" w:cs="Liberation Sans" w:eastAsia="Arial"/>
          <w:sz w:val="19"/>
        </w:rPr>
        <w:t>10. В отчет всегда выводить model limitations, assumptions и sensitivity warnings.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Если команда хочет более реалистичную психологическую модель, ее нужно добавлять после первой рабочей версии и только как optional module, а не как основание для главного вывода.</w:t>
      </w:r>
    </w:p>
    <w:p>
      <w:pPr>
        <w:pStyle w:val="Heading1"/>
        <w:spacing w:before="160" w:after="80"/>
      </w:pPr>
      <w:r>
        <w:rPr>
          <w:rFonts w:ascii="Liberation Sans" w:hAnsi="Liberation Sans" w:cs="Liberation Sans"/>
        </w:rPr>
        <w:t>21. Итоговая позиция v0.3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v0.3 сознательно упрощает поведенческий блок и усиливает cash-flow блок. Это правильный компромисс для первой реализации: модель не обещает воспроизвести реальность на 100%, но становится технически реализуемой, проверяемой и менее подверженной самообману.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 w:val="0"/>
          <w:sz w:val="19"/>
        </w:rPr>
        <w:t>Рабочая v1 должна показывать не "profit sharing лучше", а диапазон условий: какой productivity uplift или turnover reduction нужен для окупаемости бонуса; при каком cash reserve схема становится опасной; когда равное распределение проигрывает из-за fairness risk; и как profit sharing выглядит против равнозатратного fixed raise.</w:t>
      </w:r>
    </w:p>
    <w:p>
      <w:pPr>
        <w:spacing w:after="100" w:line="250" w:lineRule="auto"/>
      </w:pPr>
      <w:r>
        <w:rPr>
          <w:rFonts w:ascii="Liberation Sans" w:hAnsi="Liberation Sans" w:cs="Liberation Sans"/>
          <w:b w:val="0"/>
          <w:i/>
          <w:sz w:val="19"/>
        </w:rPr>
        <w:t>Документ для проектирования симулятора. Не является финансовым, налоговым, HR или юридическим заключением.</w:t>
      </w:r>
    </w:p>
    <w:sectPr w:rsidR="00FC693F" w:rsidRPr="0006063C" w:rsidSect="00034616">
      <w:footerReference w:type="default" r:id="rId9"/>
      <w:pgSz w:w="12240" w:h="15840"/>
      <w:pgMar w:top="794" w:right="822" w:bottom="737" w:left="822" w:header="397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Simulation Model Specification v0.3 - implementation-ready v1 - 09.07.2026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cs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cs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cs="Liberation San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cs="Liberation Sans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cs="Liberation Sans"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 w:cs="Liberation San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 w:cs="Liberation San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