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D2" w:rsidRDefault="000D5ED2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0D5ED2" w:rsidRDefault="000D5ED2">
      <w:pPr>
        <w:pStyle w:val="ConsPlusNormal"/>
        <w:jc w:val="both"/>
        <w:outlineLvl w:val="0"/>
      </w:pPr>
    </w:p>
    <w:p w:rsidR="000D5ED2" w:rsidRDefault="000D5ED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0D5ED2" w:rsidRDefault="000D5ED2">
      <w:pPr>
        <w:pStyle w:val="ConsPlusTitle"/>
        <w:jc w:val="center"/>
      </w:pPr>
    </w:p>
    <w:p w:rsidR="000D5ED2" w:rsidRDefault="000D5ED2">
      <w:pPr>
        <w:pStyle w:val="ConsPlusTitle"/>
        <w:jc w:val="center"/>
      </w:pPr>
      <w:r>
        <w:t>ПОСТАНОВЛЕНИЕ</w:t>
      </w:r>
    </w:p>
    <w:p w:rsidR="000D5ED2" w:rsidRDefault="000D5ED2">
      <w:pPr>
        <w:pStyle w:val="ConsPlusTitle"/>
        <w:jc w:val="center"/>
      </w:pPr>
      <w:r>
        <w:t>от 6 ноября 2014 г. N 1164</w:t>
      </w:r>
    </w:p>
    <w:p w:rsidR="000D5ED2" w:rsidRDefault="000D5ED2">
      <w:pPr>
        <w:pStyle w:val="ConsPlusTitle"/>
        <w:jc w:val="center"/>
      </w:pPr>
    </w:p>
    <w:p w:rsidR="000D5ED2" w:rsidRDefault="000D5ED2">
      <w:pPr>
        <w:pStyle w:val="ConsPlusTitle"/>
        <w:jc w:val="center"/>
      </w:pPr>
      <w:r>
        <w:t>О ВНЕСЕНИИ ИЗМЕНЕНИЙ</w:t>
      </w:r>
    </w:p>
    <w:p w:rsidR="000D5ED2" w:rsidRDefault="000D5ED2">
      <w:pPr>
        <w:pStyle w:val="ConsPlusTitle"/>
        <w:jc w:val="center"/>
      </w:pPr>
      <w:r>
        <w:t>В НЕКОТОРЫЕ АКТЫ ПРАВИТЕЛЬСТВА РОССИЙСКОЙ ФЕДЕРАЦИИ</w:t>
      </w: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27" w:history="1">
        <w:r>
          <w:rPr>
            <w:color w:val="0000FF"/>
          </w:rPr>
          <w:t>изменения</w:t>
        </w:r>
      </w:hyperlink>
      <w:r>
        <w:t>, которые вносятся в акты Правительства Российской Федерации.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Министерству труда и социальной защиты Российской Федерации в 2-месячный срок утвердить </w:t>
      </w:r>
      <w:hyperlink r:id="rId5" w:history="1">
        <w:r>
          <w:rPr>
            <w:color w:val="0000FF"/>
          </w:rPr>
          <w:t>требования</w:t>
        </w:r>
      </w:hyperlink>
      <w:r>
        <w:t xml:space="preserve"> к размещению сведений о доходах, об имуществе и обязательствах имущественного характера руководителей федеральных государственных учреждений и членов их семей на официальных сайтах федеральных государственных учреждений (органов, осуществляющих функции и полномочия учредителей федеральных государственных учреждений) и предоставлению этих сведений общероссийским средствам массовой информации для опубликования.</w:t>
      </w:r>
      <w:proofErr w:type="gramEnd"/>
    </w:p>
    <w:p w:rsidR="000D5ED2" w:rsidRDefault="000D5ED2">
      <w:pPr>
        <w:pStyle w:val="ConsPlusNormal"/>
        <w:spacing w:before="220"/>
        <w:ind w:firstLine="540"/>
        <w:jc w:val="both"/>
      </w:pPr>
      <w:bookmarkStart w:id="0" w:name="P12"/>
      <w:bookmarkEnd w:id="0"/>
      <w:r>
        <w:t xml:space="preserve">3. </w:t>
      </w:r>
      <w:hyperlink w:anchor="P37" w:history="1">
        <w:r>
          <w:rPr>
            <w:color w:val="0000FF"/>
          </w:rPr>
          <w:t>Подпункты "б"</w:t>
        </w:r>
      </w:hyperlink>
      <w:r>
        <w:t xml:space="preserve">, </w:t>
      </w:r>
      <w:hyperlink w:anchor="P41" w:history="1">
        <w:r>
          <w:rPr>
            <w:color w:val="0000FF"/>
          </w:rPr>
          <w:t>"в"</w:t>
        </w:r>
      </w:hyperlink>
      <w:r>
        <w:t xml:space="preserve">, </w:t>
      </w:r>
      <w:hyperlink w:anchor="P48" w:history="1">
        <w:r>
          <w:rPr>
            <w:color w:val="0000FF"/>
          </w:rPr>
          <w:t>"е"</w:t>
        </w:r>
      </w:hyperlink>
      <w:r>
        <w:t xml:space="preserve"> и </w:t>
      </w:r>
      <w:hyperlink w:anchor="P52" w:history="1">
        <w:r>
          <w:rPr>
            <w:color w:val="0000FF"/>
          </w:rPr>
          <w:t>"ж" пункта 2</w:t>
        </w:r>
      </w:hyperlink>
      <w:r>
        <w:t xml:space="preserve"> изменений, утвержденных настоящим постановлением, вступают в силу с 1 января 2015 г.</w:t>
      </w: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jc w:val="right"/>
      </w:pPr>
      <w:r>
        <w:t>Председатель Правительства</w:t>
      </w:r>
    </w:p>
    <w:p w:rsidR="000D5ED2" w:rsidRDefault="000D5ED2">
      <w:pPr>
        <w:pStyle w:val="ConsPlusNormal"/>
        <w:jc w:val="right"/>
      </w:pPr>
      <w:r>
        <w:t>Российской Федерации</w:t>
      </w:r>
    </w:p>
    <w:p w:rsidR="000D5ED2" w:rsidRDefault="000D5ED2">
      <w:pPr>
        <w:pStyle w:val="ConsPlusNormal"/>
        <w:jc w:val="right"/>
      </w:pPr>
      <w:r>
        <w:t>Д.МЕДВЕДЕВ</w:t>
      </w: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jc w:val="right"/>
        <w:outlineLvl w:val="0"/>
      </w:pPr>
      <w:r>
        <w:t>Утверждены</w:t>
      </w:r>
    </w:p>
    <w:p w:rsidR="000D5ED2" w:rsidRDefault="000D5ED2">
      <w:pPr>
        <w:pStyle w:val="ConsPlusNormal"/>
        <w:jc w:val="right"/>
      </w:pPr>
      <w:r>
        <w:t>постановлением Правительства</w:t>
      </w:r>
    </w:p>
    <w:p w:rsidR="000D5ED2" w:rsidRDefault="000D5ED2">
      <w:pPr>
        <w:pStyle w:val="ConsPlusNormal"/>
        <w:jc w:val="right"/>
      </w:pPr>
      <w:r>
        <w:t>Российской Федерации</w:t>
      </w:r>
    </w:p>
    <w:p w:rsidR="000D5ED2" w:rsidRDefault="000D5ED2">
      <w:pPr>
        <w:pStyle w:val="ConsPlusNormal"/>
        <w:jc w:val="right"/>
      </w:pPr>
      <w:r>
        <w:t>от 6 ноября 2014 г. N 1164</w:t>
      </w: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Title"/>
        <w:jc w:val="center"/>
      </w:pPr>
      <w:bookmarkStart w:id="1" w:name="P27"/>
      <w:bookmarkEnd w:id="1"/>
      <w:r>
        <w:t>ИЗМЕНЕНИЯ,</w:t>
      </w:r>
    </w:p>
    <w:p w:rsidR="000D5ED2" w:rsidRDefault="000D5ED2">
      <w:pPr>
        <w:pStyle w:val="ConsPlusTitle"/>
        <w:jc w:val="center"/>
      </w:pPr>
      <w:r>
        <w:t>КОТОРЫЕ ВНОСЯТСЯ В АКТЫ ПРАВИТЕЛЬСТВА РОССИЙСКОЙ ФЕДЕРАЦИИ</w:t>
      </w: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В </w:t>
      </w:r>
      <w:hyperlink r:id="rId6" w:history="1">
        <w:r>
          <w:rPr>
            <w:color w:val="0000FF"/>
          </w:rPr>
          <w:t>Правилах</w:t>
        </w:r>
      </w:hyperlink>
      <w:r>
        <w:t xml:space="preserve"> проверки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руководителей федеральных государственных учреждений, и лицами, замещающими эти должности, утвержденных постановлением Правительства Российской Федерации от 13 марта 2013 г. N 207 "Об утверждении Правил проверки достоверности и полноты сведений о доходах, об имуществе и обязательствах имущественного характера, представляемых гражданами</w:t>
      </w:r>
      <w:proofErr w:type="gramEnd"/>
      <w:r>
        <w:t>, претендующими на замещение должностей руководителей федеральных государственных учреждений, и лицами, замещающими эти должности" (Собрание законодательства Российской Федерации, 2013, N 11, ст. 1133):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а) в </w:t>
      </w:r>
      <w:hyperlink r:id="rId7" w:history="1">
        <w:r>
          <w:rPr>
            <w:color w:val="0000FF"/>
          </w:rPr>
          <w:t>пункте 1</w:t>
        </w:r>
      </w:hyperlink>
      <w:r>
        <w:t xml:space="preserve"> слово "представляемых" заменить словом "представленных";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lastRenderedPageBreak/>
        <w:t xml:space="preserve">б) в </w:t>
      </w:r>
      <w:hyperlink r:id="rId8" w:history="1">
        <w:r>
          <w:rPr>
            <w:color w:val="0000FF"/>
          </w:rPr>
          <w:t>подпункте "б" пункта 8</w:t>
        </w:r>
      </w:hyperlink>
      <w:r>
        <w:t xml:space="preserve"> слово "представляемые" заменить словом "представленные".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2. В </w:t>
      </w:r>
      <w:hyperlink r:id="rId9" w:history="1">
        <w:r>
          <w:rPr>
            <w:color w:val="0000FF"/>
          </w:rPr>
          <w:t>Правилах</w:t>
        </w:r>
      </w:hyperlink>
      <w:r>
        <w:t xml:space="preserve"> представления лицом, поступающим на </w:t>
      </w:r>
      <w:proofErr w:type="gramStart"/>
      <w:r>
        <w:t>работу</w:t>
      </w:r>
      <w:proofErr w:type="gramEnd"/>
      <w:r>
        <w:t xml:space="preserve"> на должность руководителя федерального государственного учреждения, а также руководителем федерального государственного учреждения сведений о своих доходах, об имуществе и обязательствах имущественного характера и о доходах, об имуществе и обязательствах имущественного характера своих супруга (супруги) и несовершеннолетних детей, утвержденных постановлением Правительства Российской Федерации от 13 марта 2013 г. N 208 "Об утверждении Правил представления лицом, поступающим на </w:t>
      </w:r>
      <w:proofErr w:type="gramStart"/>
      <w:r>
        <w:t>работу</w:t>
      </w:r>
      <w:proofErr w:type="gramEnd"/>
      <w:r>
        <w:t xml:space="preserve"> на должность руководителя федерального государственного учреждения, а также руководителем федерального государственного учреждения сведений о своих доходах, об имуществе и обязательствах имущественного характера и о доходах, об имуществе и обязательствах имущественного характера своих супруга (супруги) и несовершеннолетних детей" (Собрание законодательства Российской Федерации, 2013, N 11, ст. 1134):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а) </w:t>
      </w:r>
      <w:hyperlink r:id="rId10" w:history="1">
        <w:r>
          <w:rPr>
            <w:color w:val="0000FF"/>
          </w:rPr>
          <w:t>пункт 1</w:t>
        </w:r>
      </w:hyperlink>
      <w:r>
        <w:t xml:space="preserve"> дополнить словами "(далее - сведения о доходах, об имуществе и обязательствах имущественного характера)";</w:t>
      </w:r>
    </w:p>
    <w:p w:rsidR="000D5ED2" w:rsidRDefault="000D5ED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0D5ED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0D5ED2" w:rsidRDefault="000D5ED2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0D5ED2" w:rsidRDefault="000D5ED2">
            <w:pPr>
              <w:pStyle w:val="ConsPlusNormal"/>
              <w:jc w:val="both"/>
            </w:pPr>
            <w:r>
              <w:rPr>
                <w:color w:val="392C69"/>
              </w:rPr>
              <w:t xml:space="preserve">Подпункт "б" пункта 2 </w:t>
            </w:r>
            <w:hyperlink w:anchor="P12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1 января 2015 года.</w:t>
            </w:r>
          </w:p>
        </w:tc>
      </w:tr>
    </w:tbl>
    <w:p w:rsidR="000D5ED2" w:rsidRDefault="000D5ED2">
      <w:pPr>
        <w:pStyle w:val="ConsPlusNormal"/>
        <w:spacing w:before="280"/>
        <w:ind w:firstLine="540"/>
        <w:jc w:val="both"/>
      </w:pPr>
      <w:bookmarkStart w:id="2" w:name="P37"/>
      <w:bookmarkEnd w:id="2"/>
      <w:r>
        <w:t xml:space="preserve">б) </w:t>
      </w:r>
      <w:hyperlink r:id="rId11" w:history="1">
        <w:r>
          <w:rPr>
            <w:color w:val="0000FF"/>
          </w:rPr>
          <w:t>пункт 2</w:t>
        </w:r>
      </w:hyperlink>
      <w:r>
        <w:t xml:space="preserve"> изложить в следующей редакции: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"2. </w:t>
      </w:r>
      <w:proofErr w:type="gramStart"/>
      <w:r>
        <w:t>Лицо, поступающее на должность руководителя федерального государственного учреждения, при поступлении на работу представляет сведения о своих доходах, полученных от всех источников (включая доходы по прежнему месту работы или месту замещения выборной должности, пенсии, пособия и иные выплаты) за календарный год, предшествующий году подачи документов для поступления на работу на должность руководителя федерального государственного учреждения, сведения об имуществе, принадлежащем ему на</w:t>
      </w:r>
      <w:proofErr w:type="gramEnd"/>
      <w:r>
        <w:t xml:space="preserve"> </w:t>
      </w:r>
      <w:proofErr w:type="gramStart"/>
      <w:r>
        <w:t>праве собственности, и о своих обязательствах имущественного характера по состоянию на 1-е число месяца, предшествующего месяцу подачи документов для поступления на работу на должность руководителя федерального государственного учреждения, а также сведения о доходах супруга (супруги) и несовершеннолетних детей, полученных от всех источников (включая заработную плату, пенсии, пособия и иные выплаты) за календарный год, предшествующий году подачи лицом документов для поступления</w:t>
      </w:r>
      <w:proofErr w:type="gramEnd"/>
      <w:r>
        <w:t xml:space="preserve"> на </w:t>
      </w:r>
      <w:proofErr w:type="gramStart"/>
      <w:r>
        <w:t>работу</w:t>
      </w:r>
      <w:proofErr w:type="gramEnd"/>
      <w:r>
        <w:t xml:space="preserve"> на должность руководителя федерального государственного учреждения, а также сведения об имуществе, принадлежащем им на праве собственности, и об их обязательствах имущественного характера по состоянию на 1-е число месяца, предшествующего месяцу подачи документов для поступления на работу на должность руководителя федерального государственного учреждения, по утвержденной Президентом Российской Федерации форме справки.";</w:t>
      </w:r>
    </w:p>
    <w:p w:rsidR="000D5ED2" w:rsidRDefault="000D5ED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0D5ED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0D5ED2" w:rsidRDefault="000D5ED2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0D5ED2" w:rsidRDefault="000D5ED2">
            <w:pPr>
              <w:pStyle w:val="ConsPlusNormal"/>
              <w:jc w:val="both"/>
            </w:pPr>
            <w:r>
              <w:rPr>
                <w:color w:val="392C69"/>
              </w:rPr>
              <w:t xml:space="preserve">Подпункт "в" пункта 2 </w:t>
            </w:r>
            <w:hyperlink w:anchor="P12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1 января 2015 года.</w:t>
            </w:r>
          </w:p>
        </w:tc>
      </w:tr>
    </w:tbl>
    <w:p w:rsidR="000D5ED2" w:rsidRDefault="000D5ED2">
      <w:pPr>
        <w:pStyle w:val="ConsPlusNormal"/>
        <w:spacing w:before="280"/>
        <w:ind w:firstLine="540"/>
        <w:jc w:val="both"/>
      </w:pPr>
      <w:bookmarkStart w:id="3" w:name="P41"/>
      <w:bookmarkEnd w:id="3"/>
      <w:r>
        <w:t xml:space="preserve">в) </w:t>
      </w:r>
      <w:hyperlink r:id="rId12" w:history="1">
        <w:r>
          <w:rPr>
            <w:color w:val="0000FF"/>
          </w:rPr>
          <w:t>пункт 3</w:t>
        </w:r>
      </w:hyperlink>
      <w:r>
        <w:t xml:space="preserve"> изложить в следующей редакции: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"3. </w:t>
      </w:r>
      <w:proofErr w:type="gramStart"/>
      <w:r>
        <w:t>Руководитель федерального государственного учреждения ежегодно, не позднее 30 апреля года, следующего за отчетным, представляет сведения о своих доходах, полученных за отчетный период (с 1 января по 31 декабря) от всех источников (включая заработную плату, пенсии, пособия и иные выплаты), сведения об имуществе, принадлежащем ему на праве собственности, и о своих обязательствах имущественного характера по состоянию на конец отчетного периода, а</w:t>
      </w:r>
      <w:proofErr w:type="gramEnd"/>
      <w:r>
        <w:t xml:space="preserve"> </w:t>
      </w:r>
      <w:proofErr w:type="gramStart"/>
      <w:r>
        <w:t>также сведения о доходах супруга (супруги) и несовершеннолетних детей, полученных за отчетный период (с 1 января по 31 декабря) от всех источников (включая заработную плату, пенсии, пособия и иные выплаты), сведения об их имуществе, принадлежащем им на праве собственности, и об их обязательствах имущественного характера по состоянию на конец отчетного периода по утвержденной Президентом Российской Федерации форме справки.";</w:t>
      </w:r>
      <w:proofErr w:type="gramEnd"/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г) в </w:t>
      </w:r>
      <w:hyperlink r:id="rId13" w:history="1">
        <w:r>
          <w:rPr>
            <w:color w:val="0000FF"/>
          </w:rPr>
          <w:t>пункте 5</w:t>
        </w:r>
      </w:hyperlink>
      <w:r>
        <w:t xml:space="preserve"> слова "не позднее 31 июля года, следующего </w:t>
      </w:r>
      <w:proofErr w:type="gramStart"/>
      <w:r>
        <w:t>за</w:t>
      </w:r>
      <w:proofErr w:type="gramEnd"/>
      <w:r>
        <w:t xml:space="preserve"> </w:t>
      </w:r>
      <w:proofErr w:type="gramStart"/>
      <w:r>
        <w:t>отчетным</w:t>
      </w:r>
      <w:proofErr w:type="gramEnd"/>
      <w:r>
        <w:t>" заменить словами "в течение одного месяца после окончания срока, указанного в пункте 3 настоящих Правил";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д) </w:t>
      </w:r>
      <w:hyperlink r:id="rId14" w:history="1">
        <w:r>
          <w:rPr>
            <w:color w:val="0000FF"/>
          </w:rPr>
          <w:t>дополнить</w:t>
        </w:r>
      </w:hyperlink>
      <w:r>
        <w:t xml:space="preserve"> пунктом 5(1) следующего содержания: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"5(1). </w:t>
      </w:r>
      <w:proofErr w:type="gramStart"/>
      <w:r>
        <w:t>В случае если лицо, поступающее на должность руководителя федерального государственного учреждения, обнаружило, что в представленных им сведениях о доходах, об имуществе и обязательствах имущественного характера не отражены или не полностью отражены какие-либо сведения либо имеются ошибки, оно вправе представить уточненные сведения в течение одного месяца со дня представления сведений в соответствии с пунктом 2 настоящих Правил.";</w:t>
      </w:r>
      <w:proofErr w:type="gramEnd"/>
    </w:p>
    <w:p w:rsidR="000D5ED2" w:rsidRDefault="000D5ED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0D5ED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0D5ED2" w:rsidRDefault="000D5ED2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0D5ED2" w:rsidRDefault="000D5ED2">
            <w:pPr>
              <w:pStyle w:val="ConsPlusNormal"/>
              <w:jc w:val="both"/>
            </w:pPr>
            <w:r>
              <w:rPr>
                <w:color w:val="392C69"/>
              </w:rPr>
              <w:t xml:space="preserve">Подпункт "е" пункта 2 </w:t>
            </w:r>
            <w:hyperlink w:anchor="P12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1 января 2015 года.</w:t>
            </w:r>
          </w:p>
        </w:tc>
      </w:tr>
    </w:tbl>
    <w:p w:rsidR="000D5ED2" w:rsidRDefault="000D5ED2">
      <w:pPr>
        <w:pStyle w:val="ConsPlusNormal"/>
        <w:spacing w:before="280"/>
        <w:ind w:firstLine="540"/>
        <w:jc w:val="both"/>
      </w:pPr>
      <w:bookmarkStart w:id="4" w:name="P48"/>
      <w:bookmarkEnd w:id="4"/>
      <w:r>
        <w:t xml:space="preserve">е) </w:t>
      </w:r>
      <w:hyperlink r:id="rId15" w:history="1">
        <w:r>
          <w:rPr>
            <w:color w:val="0000FF"/>
          </w:rPr>
          <w:t>дополнить</w:t>
        </w:r>
      </w:hyperlink>
      <w:r>
        <w:t xml:space="preserve"> пунктом 7 следующего содержания:</w:t>
      </w:r>
    </w:p>
    <w:p w:rsidR="000D5ED2" w:rsidRDefault="000D5ED2">
      <w:pPr>
        <w:pStyle w:val="ConsPlusNormal"/>
        <w:spacing w:before="220"/>
        <w:ind w:firstLine="540"/>
        <w:jc w:val="both"/>
      </w:pPr>
      <w:r>
        <w:t xml:space="preserve">"7. </w:t>
      </w:r>
      <w:proofErr w:type="gramStart"/>
      <w:r>
        <w:t>Сведения о доходах, об имуществе и обязательствах имущественного характера, представленные руководителем федерального государственного учреждения, размещаются в информационно-телекоммуникационной сети "Интернет" на официальном сайте органа, осуществляющего функции и полномочия учредителя федерального государственного учреждения, или по его решению - на официальном сайте федерального государственного учреждения и предоставляются для опубликования общероссийским средствам массовой информации в соответствии с требованиями, утвержденными Министерством труда и социальной защиты Российской</w:t>
      </w:r>
      <w:proofErr w:type="gramEnd"/>
      <w:r>
        <w:t xml:space="preserve"> Федерации</w:t>
      </w:r>
      <w:proofErr w:type="gramStart"/>
      <w:r>
        <w:t>.";</w:t>
      </w:r>
      <w:proofErr w:type="gramEnd"/>
    </w:p>
    <w:p w:rsidR="000D5ED2" w:rsidRDefault="000D5ED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0D5ED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0D5ED2" w:rsidRDefault="000D5ED2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0D5ED2" w:rsidRDefault="000D5ED2">
            <w:pPr>
              <w:pStyle w:val="ConsPlusNormal"/>
              <w:jc w:val="both"/>
            </w:pPr>
            <w:r>
              <w:rPr>
                <w:color w:val="392C69"/>
              </w:rPr>
              <w:t xml:space="preserve">Подпункт "ж" пункта 2 </w:t>
            </w:r>
            <w:hyperlink w:anchor="P12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1 января 2015 года.</w:t>
            </w:r>
          </w:p>
        </w:tc>
      </w:tr>
    </w:tbl>
    <w:p w:rsidR="000D5ED2" w:rsidRDefault="000D5ED2">
      <w:pPr>
        <w:pStyle w:val="ConsPlusNormal"/>
        <w:spacing w:before="280"/>
        <w:ind w:firstLine="540"/>
        <w:jc w:val="both"/>
      </w:pPr>
      <w:bookmarkStart w:id="5" w:name="P52"/>
      <w:bookmarkEnd w:id="5"/>
      <w:r>
        <w:t xml:space="preserve">ж) </w:t>
      </w:r>
      <w:hyperlink r:id="rId16" w:history="1">
        <w:r>
          <w:rPr>
            <w:color w:val="0000FF"/>
          </w:rPr>
          <w:t>приложения N 1</w:t>
        </w:r>
      </w:hyperlink>
      <w:r>
        <w:t xml:space="preserve"> - </w:t>
      </w:r>
      <w:hyperlink r:id="rId17" w:history="1">
        <w:r>
          <w:rPr>
            <w:color w:val="0000FF"/>
          </w:rPr>
          <w:t>4</w:t>
        </w:r>
      </w:hyperlink>
      <w:r>
        <w:t xml:space="preserve"> к указанным Правилам признать утратившими силу.</w:t>
      </w: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ind w:firstLine="540"/>
        <w:jc w:val="both"/>
      </w:pPr>
    </w:p>
    <w:p w:rsidR="000D5ED2" w:rsidRDefault="000D5ED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E738CD"/>
    <w:p w:rsidR="00E738CD" w:rsidRDefault="00E738CD">
      <w:bookmarkStart w:id="6" w:name="_GoBack"/>
      <w:bookmarkEnd w:id="6"/>
    </w:p>
    <w:sectPr w:rsidR="00E738CD" w:rsidSect="00DD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5ED2"/>
    <w:rsid w:val="0007693B"/>
    <w:rsid w:val="000D5ED2"/>
    <w:rsid w:val="00204CE5"/>
    <w:rsid w:val="002835DD"/>
    <w:rsid w:val="003170EC"/>
    <w:rsid w:val="00371B9C"/>
    <w:rsid w:val="004C58A6"/>
    <w:rsid w:val="00A03B66"/>
    <w:rsid w:val="00D8587C"/>
    <w:rsid w:val="00E1166E"/>
    <w:rsid w:val="00E738CD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ED2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0D5ED2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0D5ED2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0EED72C9A06785B626161CC26EA09C843FE26B299AE25D98D45E1552EE3964B7BD1A408360A9D58224557039E859F631EA74B185BFDA8FCf1j2G" TargetMode="External"/><Relationship Id="rId13" Type="http://schemas.openxmlformats.org/officeDocument/2006/relationships/hyperlink" Target="consultantplus://offline/ref=90EED72C9A06785B626161CC26EA09C843FE26B299AF25D98D45E1552EE3964B7BD1A408360A9D5B2D4557039E859F631EA74B185BFDA8FCf1j2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0EED72C9A06785B626161CC26EA09C843FE26B299AE25D98D45E1552EE3964B7BD1A408360A9D5B254557039E859F631EA74B185BFDA8FCf1j2G" TargetMode="External"/><Relationship Id="rId12" Type="http://schemas.openxmlformats.org/officeDocument/2006/relationships/hyperlink" Target="consultantplus://offline/ref=90EED72C9A06785B626161CC26EA09C843FD25B69CA325D98D45E1552EE3964B7BD1A408360A9D5B214557039E859F631EA74B185BFDA8FCf1j2G" TargetMode="External"/><Relationship Id="rId17" Type="http://schemas.openxmlformats.org/officeDocument/2006/relationships/hyperlink" Target="consultantplus://offline/ref=90EED72C9A06785B626161CC26EA09C843FD25B69CA325D98D45E1552EE3964B7BD1A408360A995B264557039E859F631EA74B185BFDA8FCf1j2G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0EED72C9A06785B626161CC26EA09C843FD25B69CA325D98D45E1552EE3964B7BD1A408360A9D58214557039E859F631EA74B185BFDA8FCf1j2G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0EED72C9A06785B626161CC26EA09C843FE26B299AE25D98D45E1552EE3964B7BD1A408360A9D5A2C4557039E859F631EA74B185BFDA8FCf1j2G" TargetMode="External"/><Relationship Id="rId11" Type="http://schemas.openxmlformats.org/officeDocument/2006/relationships/hyperlink" Target="consultantplus://offline/ref=90EED72C9A06785B626161CC26EA09C843FD25B69CA325D98D45E1552EE3964B7BD1A408360A9D5B244557039E859F631EA74B185BFDA8FCf1j2G" TargetMode="External"/><Relationship Id="rId5" Type="http://schemas.openxmlformats.org/officeDocument/2006/relationships/hyperlink" Target="consultantplus://offline/ref=90EED72C9A06785B626161CC26EA09C843FD20B896A325D98D45E1552EE3964B7BD1A408360A9D5B244557039E859F631EA74B185BFDA8FCf1j2G" TargetMode="External"/><Relationship Id="rId15" Type="http://schemas.openxmlformats.org/officeDocument/2006/relationships/hyperlink" Target="consultantplus://offline/ref=90EED72C9A06785B626161CC26EA09C843FD25B69CA325D98D45E1552EE3964B7BD1A408360A9D5A2C4557039E859F631EA74B185BFDA8FCf1j2G" TargetMode="External"/><Relationship Id="rId10" Type="http://schemas.openxmlformats.org/officeDocument/2006/relationships/hyperlink" Target="consultantplus://offline/ref=90EED72C9A06785B626161CC26EA09C843FE26B299AF25D98D45E1552EE3964B7BD1A408360A9D5B254557039E859F631EA74B185BFDA8FCf1j2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90EED72C9A06785B626161CC26EA09C843FE26B299AF25D98D45E1552EE3964B7BD1A408360A9D5A2C4557039E859F631EA74B185BFDA8FCf1j2G" TargetMode="External"/><Relationship Id="rId14" Type="http://schemas.openxmlformats.org/officeDocument/2006/relationships/hyperlink" Target="consultantplus://offline/ref=90EED72C9A06785B626161CC26EA09C843FE26B299AF25D98D45E1552EE3964B7BD1A408360A9D5A2C4557039E859F631EA74B185BFDA8FCf1j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1440</Words>
  <Characters>8214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ПРАВИТЕЛЬСТВО РОССИЙСКОЙ ФЕДЕРАЦИИ</vt:lpstr>
      <vt:lpstr>Утверждены</vt:lpstr>
    </vt:vector>
  </TitlesOfParts>
  <Company>Администрация Липецкой области</Company>
  <LinksUpToDate>false</LinksUpToDate>
  <CharactersWithSpaces>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2</cp:revision>
  <dcterms:created xsi:type="dcterms:W3CDTF">2021-05-20T06:35:00Z</dcterms:created>
  <dcterms:modified xsi:type="dcterms:W3CDTF">2021-05-20T06:36:00Z</dcterms:modified>
</cp:coreProperties>
</file>