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4C" w:rsidRDefault="00E9684C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E9684C" w:rsidRDefault="00E9684C">
      <w:pPr>
        <w:pStyle w:val="ConsPlusNormal"/>
        <w:outlineLvl w:val="0"/>
      </w:pPr>
    </w:p>
    <w:p w:rsidR="00E9684C" w:rsidRDefault="00E9684C">
      <w:pPr>
        <w:pStyle w:val="ConsPlusTitle"/>
        <w:jc w:val="center"/>
        <w:outlineLvl w:val="0"/>
      </w:pPr>
      <w:r>
        <w:t>АДМИНИСТРАЦИЯ ЛИПЕЦКОЙ ОБЛАСТИ</w:t>
      </w:r>
    </w:p>
    <w:p w:rsidR="00E9684C" w:rsidRDefault="00E9684C">
      <w:pPr>
        <w:pStyle w:val="ConsPlusTitle"/>
        <w:jc w:val="center"/>
      </w:pPr>
    </w:p>
    <w:p w:rsidR="00E9684C" w:rsidRDefault="00E9684C">
      <w:pPr>
        <w:pStyle w:val="ConsPlusTitle"/>
        <w:jc w:val="center"/>
      </w:pPr>
      <w:r>
        <w:t>ПОСТАНОВЛЕНИЕ</w:t>
      </w:r>
    </w:p>
    <w:p w:rsidR="00E9684C" w:rsidRDefault="00E9684C">
      <w:pPr>
        <w:pStyle w:val="ConsPlusTitle"/>
        <w:jc w:val="center"/>
      </w:pPr>
      <w:r>
        <w:t>от 9 апреля 2010 г. N 96</w:t>
      </w:r>
    </w:p>
    <w:p w:rsidR="00E9684C" w:rsidRDefault="00E9684C">
      <w:pPr>
        <w:pStyle w:val="ConsPlusTitle"/>
        <w:jc w:val="center"/>
      </w:pPr>
    </w:p>
    <w:p w:rsidR="00E9684C" w:rsidRDefault="00E9684C">
      <w:pPr>
        <w:pStyle w:val="ConsPlusTitle"/>
        <w:jc w:val="center"/>
      </w:pPr>
      <w:r>
        <w:t>ОБ УТВЕРЖДЕНИИ ПОЛОЖЕНИЯ О ПОРЯДКЕ УВЕДОМЛЕНИЯ ПРЕДСТАВИТЕЛЯ</w:t>
      </w:r>
    </w:p>
    <w:p w:rsidR="00E9684C" w:rsidRDefault="00E9684C">
      <w:pPr>
        <w:pStyle w:val="ConsPlusTitle"/>
        <w:jc w:val="center"/>
      </w:pPr>
      <w:r>
        <w:t>НАНИМАТЕЛЯ (РАБОТОДАТЕЛЯ) О ФАКТАХ ОБРАЩЕНИЯ В ЦЕЛЯХ</w:t>
      </w:r>
    </w:p>
    <w:p w:rsidR="00E9684C" w:rsidRDefault="00E9684C">
      <w:pPr>
        <w:pStyle w:val="ConsPlusTitle"/>
        <w:jc w:val="center"/>
      </w:pPr>
      <w:r>
        <w:t xml:space="preserve">СКЛОНЕНИЯ ГОСУДАРСТВЕННОГО ГРАЖДАНСКОГО СЛУЖАЩЕГО </w:t>
      </w:r>
      <w:proofErr w:type="gramStart"/>
      <w:r>
        <w:t>ЛИПЕЦКОЙ</w:t>
      </w:r>
      <w:proofErr w:type="gramEnd"/>
    </w:p>
    <w:p w:rsidR="00E9684C" w:rsidRDefault="00E9684C">
      <w:pPr>
        <w:pStyle w:val="ConsPlusTitle"/>
        <w:jc w:val="center"/>
      </w:pPr>
      <w:r>
        <w:t>ОБЛАСТИ К СОВЕРШЕНИЮ КОРРУПЦИОННЫХ ПРАВОНАРУШЕНИЙ,</w:t>
      </w:r>
    </w:p>
    <w:p w:rsidR="00E9684C" w:rsidRDefault="00E9684C">
      <w:pPr>
        <w:pStyle w:val="ConsPlusTitle"/>
        <w:jc w:val="center"/>
      </w:pPr>
      <w:r>
        <w:t>РЕГИСТРАЦИИ УВЕДОМЛЕНИЙ И ОРГАНИЗАЦИИ ПРОВЕРКИ СВЕДЕНИЙ,</w:t>
      </w:r>
    </w:p>
    <w:p w:rsidR="00E9684C" w:rsidRDefault="00E9684C">
      <w:pPr>
        <w:pStyle w:val="ConsPlusTitle"/>
        <w:jc w:val="center"/>
      </w:pPr>
      <w:proofErr w:type="gramStart"/>
      <w:r>
        <w:t>СОДЕРЖАЩИХСЯ</w:t>
      </w:r>
      <w:proofErr w:type="gramEnd"/>
      <w:r>
        <w:t xml:space="preserve"> В УВЕДОМЛЕНИИ</w:t>
      </w:r>
    </w:p>
    <w:p w:rsidR="00E9684C" w:rsidRDefault="00E9684C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E9684C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9684C" w:rsidRDefault="00E9684C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9684C" w:rsidRDefault="00E9684C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администрации Липецкой области</w:t>
            </w:r>
            <w:proofErr w:type="gramEnd"/>
          </w:p>
          <w:p w:rsidR="00E9684C" w:rsidRDefault="00E9684C">
            <w:pPr>
              <w:pStyle w:val="ConsPlusNormal"/>
              <w:jc w:val="center"/>
            </w:pPr>
            <w:r>
              <w:rPr>
                <w:color w:val="392C69"/>
              </w:rPr>
              <w:t>от 24.02.2016 N 85)</w:t>
            </w:r>
          </w:p>
        </w:tc>
      </w:tr>
    </w:tbl>
    <w:p w:rsidR="00E9684C" w:rsidRDefault="00E9684C">
      <w:pPr>
        <w:pStyle w:val="ConsPlusNormal"/>
        <w:jc w:val="center"/>
      </w:pPr>
    </w:p>
    <w:p w:rsidR="00E9684C" w:rsidRDefault="00E9684C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6" w:history="1">
        <w:r>
          <w:rPr>
            <w:color w:val="0000FF"/>
          </w:rPr>
          <w:t>законом</w:t>
        </w:r>
      </w:hyperlink>
      <w:r>
        <w:t xml:space="preserve"> от 25.12.2008 N 273-ФЗ "О противодействии коррупции" администрация Липецкой области постановляет: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 xml:space="preserve">Утвердить </w:t>
      </w:r>
      <w:hyperlink w:anchor="P39" w:history="1">
        <w:r>
          <w:rPr>
            <w:color w:val="0000FF"/>
          </w:rPr>
          <w:t>Положение</w:t>
        </w:r>
      </w:hyperlink>
      <w:r>
        <w:t xml:space="preserve"> о порядке уведомления представителя нанимателя (работодателя) о фактах обращения в целях склонения государственного гражданского служащего Липецкой области к совершению коррупционных правонарушений, регистрации уведомлений и организации проверки сведений, содержащихся в уведомлении, согласно приложению.</w:t>
      </w:r>
    </w:p>
    <w:p w:rsidR="00E9684C" w:rsidRDefault="00E9684C">
      <w:pPr>
        <w:pStyle w:val="ConsPlusNormal"/>
        <w:ind w:firstLine="540"/>
        <w:jc w:val="both"/>
      </w:pPr>
    </w:p>
    <w:p w:rsidR="00E9684C" w:rsidRDefault="00E9684C">
      <w:pPr>
        <w:pStyle w:val="ConsPlusNormal"/>
        <w:jc w:val="right"/>
      </w:pPr>
      <w:r>
        <w:t>Глава администрации области</w:t>
      </w:r>
    </w:p>
    <w:p w:rsidR="00E9684C" w:rsidRDefault="00E9684C">
      <w:pPr>
        <w:pStyle w:val="ConsPlusNormal"/>
        <w:jc w:val="right"/>
      </w:pPr>
      <w:r>
        <w:t>О.П.КОРОЛЕВ</w:t>
      </w:r>
    </w:p>
    <w:p w:rsidR="00E9684C" w:rsidRDefault="00E9684C">
      <w:pPr>
        <w:pStyle w:val="ConsPlusNormal"/>
        <w:ind w:firstLine="540"/>
        <w:jc w:val="both"/>
      </w:pPr>
    </w:p>
    <w:p w:rsidR="00E9684C" w:rsidRDefault="00E9684C">
      <w:pPr>
        <w:pStyle w:val="ConsPlusNormal"/>
        <w:ind w:firstLine="540"/>
        <w:jc w:val="both"/>
      </w:pPr>
    </w:p>
    <w:p w:rsidR="00E9684C" w:rsidRDefault="00E9684C">
      <w:pPr>
        <w:pStyle w:val="ConsPlusNormal"/>
        <w:ind w:firstLine="540"/>
        <w:jc w:val="both"/>
      </w:pPr>
    </w:p>
    <w:p w:rsidR="00E9684C" w:rsidRDefault="00E9684C">
      <w:pPr>
        <w:pStyle w:val="ConsPlusNormal"/>
        <w:ind w:firstLine="540"/>
        <w:jc w:val="both"/>
      </w:pPr>
    </w:p>
    <w:p w:rsidR="00E9684C" w:rsidRDefault="00E9684C">
      <w:pPr>
        <w:pStyle w:val="ConsPlusNormal"/>
        <w:ind w:firstLine="540"/>
        <w:jc w:val="both"/>
      </w:pPr>
    </w:p>
    <w:p w:rsidR="00E9684C" w:rsidRDefault="00E9684C">
      <w:pPr>
        <w:pStyle w:val="ConsPlusNormal"/>
        <w:jc w:val="right"/>
        <w:outlineLvl w:val="0"/>
      </w:pPr>
      <w:r>
        <w:t>Приложение</w:t>
      </w:r>
    </w:p>
    <w:p w:rsidR="00E9684C" w:rsidRDefault="00E9684C">
      <w:pPr>
        <w:pStyle w:val="ConsPlusNormal"/>
        <w:jc w:val="right"/>
      </w:pPr>
      <w:r>
        <w:t>к постановлению</w:t>
      </w:r>
    </w:p>
    <w:p w:rsidR="00E9684C" w:rsidRDefault="00E9684C">
      <w:pPr>
        <w:pStyle w:val="ConsPlusNormal"/>
        <w:jc w:val="right"/>
      </w:pPr>
      <w:r>
        <w:t>администрации Липецкой области</w:t>
      </w:r>
    </w:p>
    <w:p w:rsidR="00E9684C" w:rsidRDefault="00E9684C">
      <w:pPr>
        <w:pStyle w:val="ConsPlusNormal"/>
        <w:jc w:val="right"/>
      </w:pPr>
      <w:r>
        <w:t>"Об утверждении Положения о порядке</w:t>
      </w:r>
    </w:p>
    <w:p w:rsidR="00E9684C" w:rsidRDefault="00E9684C">
      <w:pPr>
        <w:pStyle w:val="ConsPlusNormal"/>
        <w:jc w:val="right"/>
      </w:pPr>
      <w:r>
        <w:t>уведомления представителя нанимателя</w:t>
      </w:r>
    </w:p>
    <w:p w:rsidR="00E9684C" w:rsidRDefault="00E9684C">
      <w:pPr>
        <w:pStyle w:val="ConsPlusNormal"/>
        <w:jc w:val="right"/>
      </w:pPr>
      <w:r>
        <w:t>(работодателя) о фактах обращения</w:t>
      </w:r>
    </w:p>
    <w:p w:rsidR="00E9684C" w:rsidRDefault="00E9684C">
      <w:pPr>
        <w:pStyle w:val="ConsPlusNormal"/>
        <w:jc w:val="right"/>
      </w:pPr>
      <w:r>
        <w:t>в целях склонения государственного</w:t>
      </w:r>
    </w:p>
    <w:p w:rsidR="00E9684C" w:rsidRDefault="00E9684C">
      <w:pPr>
        <w:pStyle w:val="ConsPlusNormal"/>
        <w:jc w:val="right"/>
      </w:pPr>
      <w:r>
        <w:t>гражданского служащего Липецкой области</w:t>
      </w:r>
    </w:p>
    <w:p w:rsidR="00E9684C" w:rsidRDefault="00E9684C">
      <w:pPr>
        <w:pStyle w:val="ConsPlusNormal"/>
        <w:jc w:val="right"/>
      </w:pPr>
      <w:r>
        <w:t xml:space="preserve">к совершению </w:t>
      </w:r>
      <w:proofErr w:type="gramStart"/>
      <w:r>
        <w:t>коррупционных</w:t>
      </w:r>
      <w:proofErr w:type="gramEnd"/>
    </w:p>
    <w:p w:rsidR="00E9684C" w:rsidRDefault="00E9684C">
      <w:pPr>
        <w:pStyle w:val="ConsPlusNormal"/>
        <w:jc w:val="right"/>
      </w:pPr>
      <w:r>
        <w:t>правонарушений, регистрации уведомлений</w:t>
      </w:r>
    </w:p>
    <w:p w:rsidR="00E9684C" w:rsidRDefault="00E9684C">
      <w:pPr>
        <w:pStyle w:val="ConsPlusNormal"/>
        <w:jc w:val="right"/>
      </w:pPr>
      <w:r>
        <w:t>и организации проверки сведений,</w:t>
      </w:r>
    </w:p>
    <w:p w:rsidR="00E9684C" w:rsidRDefault="00E9684C">
      <w:pPr>
        <w:pStyle w:val="ConsPlusNormal"/>
        <w:jc w:val="right"/>
      </w:pPr>
      <w:proofErr w:type="gramStart"/>
      <w:r>
        <w:t>содержащихся</w:t>
      </w:r>
      <w:proofErr w:type="gramEnd"/>
      <w:r>
        <w:t xml:space="preserve"> в уведомлении"</w:t>
      </w:r>
    </w:p>
    <w:p w:rsidR="00E9684C" w:rsidRDefault="00E9684C">
      <w:pPr>
        <w:pStyle w:val="ConsPlusNormal"/>
        <w:ind w:firstLine="540"/>
        <w:jc w:val="both"/>
      </w:pPr>
    </w:p>
    <w:p w:rsidR="00E9684C" w:rsidRDefault="00E9684C">
      <w:pPr>
        <w:pStyle w:val="ConsPlusTitle"/>
        <w:jc w:val="center"/>
      </w:pPr>
      <w:bookmarkStart w:id="0" w:name="P39"/>
      <w:bookmarkEnd w:id="0"/>
      <w:r>
        <w:t>ПОЛОЖЕНИЕ</w:t>
      </w:r>
    </w:p>
    <w:p w:rsidR="00E9684C" w:rsidRDefault="00E9684C">
      <w:pPr>
        <w:pStyle w:val="ConsPlusTitle"/>
        <w:jc w:val="center"/>
      </w:pPr>
      <w:r>
        <w:t>О ПОРЯДКЕ УВЕДОМЛЕНИЯ ПРЕДСТАВИТЕЛЯ НАНИМАТЕЛЯ</w:t>
      </w:r>
    </w:p>
    <w:p w:rsidR="00E9684C" w:rsidRDefault="00E9684C">
      <w:pPr>
        <w:pStyle w:val="ConsPlusTitle"/>
        <w:jc w:val="center"/>
      </w:pPr>
      <w:r>
        <w:t>(РАБОТОДАТЕЛЯ) О ФАКТАХ ОБРАЩЕНИЯ В ЦЕЛЯХ СКЛОНЕНИЯ</w:t>
      </w:r>
    </w:p>
    <w:p w:rsidR="00E9684C" w:rsidRDefault="00E9684C">
      <w:pPr>
        <w:pStyle w:val="ConsPlusTitle"/>
        <w:jc w:val="center"/>
      </w:pPr>
      <w:r>
        <w:t>ГОСУДАРСТВЕННОГО ГРАЖДАНСКОГО СЛУЖАЩЕГО ЛИПЕЦКОЙ ОБЛАСТИ</w:t>
      </w:r>
    </w:p>
    <w:p w:rsidR="00E9684C" w:rsidRDefault="00E9684C">
      <w:pPr>
        <w:pStyle w:val="ConsPlusTitle"/>
        <w:jc w:val="center"/>
      </w:pPr>
      <w:r>
        <w:t>К СОВЕРШЕНИЮ КОРРУПЦИОННЫХ ПРАВОНАРУШЕНИЙ, РЕГИСТРАЦИИ</w:t>
      </w:r>
    </w:p>
    <w:p w:rsidR="00E9684C" w:rsidRDefault="00E9684C">
      <w:pPr>
        <w:pStyle w:val="ConsPlusTitle"/>
        <w:jc w:val="center"/>
      </w:pPr>
      <w:r>
        <w:t>УВЕДОМЛЕНИЙ И ОРГАНИЗАЦИИ ПРОВЕРКИ СВЕДЕНИЙ, СОДЕРЖАЩИХСЯ</w:t>
      </w:r>
    </w:p>
    <w:p w:rsidR="00E9684C" w:rsidRDefault="00E9684C">
      <w:pPr>
        <w:pStyle w:val="ConsPlusTitle"/>
        <w:jc w:val="center"/>
      </w:pPr>
      <w:r>
        <w:lastRenderedPageBreak/>
        <w:t>В УВЕДОМЛЕНИИ</w:t>
      </w:r>
    </w:p>
    <w:p w:rsidR="00E9684C" w:rsidRDefault="00E9684C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E9684C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9684C" w:rsidRDefault="00E9684C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9684C" w:rsidRDefault="00E9684C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администрации Липецкой области</w:t>
            </w:r>
            <w:proofErr w:type="gramEnd"/>
          </w:p>
          <w:p w:rsidR="00E9684C" w:rsidRDefault="00E9684C">
            <w:pPr>
              <w:pStyle w:val="ConsPlusNormal"/>
              <w:jc w:val="center"/>
            </w:pPr>
            <w:r>
              <w:rPr>
                <w:color w:val="392C69"/>
              </w:rPr>
              <w:t>от 24.02.2016 N 85)</w:t>
            </w:r>
          </w:p>
        </w:tc>
      </w:tr>
    </w:tbl>
    <w:p w:rsidR="00E9684C" w:rsidRDefault="00E9684C">
      <w:pPr>
        <w:pStyle w:val="ConsPlusNormal"/>
        <w:ind w:firstLine="540"/>
        <w:jc w:val="both"/>
      </w:pPr>
    </w:p>
    <w:p w:rsidR="00E9684C" w:rsidRDefault="00E9684C">
      <w:pPr>
        <w:pStyle w:val="ConsPlusNormal"/>
        <w:ind w:firstLine="540"/>
        <w:jc w:val="both"/>
      </w:pPr>
      <w:r>
        <w:t xml:space="preserve">1. Настоящее Положение разработано во исполнение требований </w:t>
      </w:r>
      <w:hyperlink r:id="rId8" w:history="1">
        <w:r>
          <w:rPr>
            <w:color w:val="0000FF"/>
          </w:rPr>
          <w:t>статьи 9</w:t>
        </w:r>
      </w:hyperlink>
      <w:r>
        <w:t xml:space="preserve"> Федерального закона от 25 декабря 2008 года N 273-ФЗ "О противодействии коррупции" и определяет:</w:t>
      </w:r>
    </w:p>
    <w:p w:rsidR="00E9684C" w:rsidRDefault="00E9684C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24.02.2016 N 85)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процедуру уведомления представителя нанимателя (работодателя) государственным гражданским служащим Липецкой области, замещающим должность государственной гражданской службы в администрации Липецкой области (далее - область), исполнительном органе государственной власти области (далее - гражданский служащий), о фактах обращения к нему в целях склонения к совершению коррупционных правонарушений;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перечень сведений, содержащихся в уведомлении гражданского служащего о фактах обращения к нему в целях склонения к совершению коррупционных правонарушений (далее - уведомление);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порядок регистрации уведомлений;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порядок организации проверки сведений, содержащихся в уведомлении.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 xml:space="preserve">2. Гражданский служащий </w:t>
      </w:r>
      <w:proofErr w:type="gramStart"/>
      <w:r>
        <w:t>при обращении к нему каких-либо лиц в целях склонения его к совершению коррупционных правонарушений в трехдневный срок</w:t>
      </w:r>
      <w:proofErr w:type="gramEnd"/>
      <w:r>
        <w:t xml:space="preserve"> после обращения обязан представить уведомление на имя главы администрации области.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3. В уведомлении указываются: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фамилия, имя, отчество, наименование должности гражданского служащего;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факты и обстоятельства, послужившие основанием для составления уведомления;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дата заполнения и подпись гражданского служащего.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4. Гражданский служащий представляет уведомление в управление по вопросам противодействия коррупции, контроля и проверки исполнения администрации области для регистрации.</w:t>
      </w:r>
    </w:p>
    <w:p w:rsidR="00E9684C" w:rsidRDefault="00E9684C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24.02.2016 N 85)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5. Управление по вопросам противодействия коррупции, контроля и проверки исполнения администрации области осуществляет прием и регистрацию уведомлений, а также обеспечивает конфиденциальность и сохранность данных, полученных от гражданского служащего, представившего уведомление.</w:t>
      </w:r>
    </w:p>
    <w:p w:rsidR="00E9684C" w:rsidRDefault="00E9684C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администрации Липецкой области от 24.02.2016 N 85)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6. Уведомление в день поступления регистрируется в журнале регистрации уведомлений, в котором отражаются: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порядковый номер;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дата регистрации уведомления;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фамилия, имя, отчество, наименование должности составителя уведомления;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краткое изложение фактов, указанных в уведомлении;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подпись должностного лица, принявшего уведомление для проверки сведений, в нем указанных;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сведения о принятом решении с указанием даты.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7. Уведомление в день регистрации передается главе администрации области для принятия решения о проведении проверки сведений, содержащихся в уведомлении, с указанием лиц, ответственных за ее проведение.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8. Проверка должна быть завершена не позднее чем через десять рабочих дней со дня принятия решения о ее проведении.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9. По результатам проверки оформляется письменное заключение (далее - заключение), которое направляется главе администрации области.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10. В заключении указываются: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обстоятельства, послужившие основанием для проведения проверки;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факты, установленные по результатам проверки;</w:t>
      </w:r>
    </w:p>
    <w:p w:rsidR="00E9684C" w:rsidRDefault="00E9684C">
      <w:pPr>
        <w:pStyle w:val="ConsPlusNormal"/>
        <w:spacing w:before="220"/>
        <w:ind w:firstLine="540"/>
        <w:jc w:val="both"/>
      </w:pPr>
      <w:r>
        <w:t>выводы и предложения.</w:t>
      </w:r>
    </w:p>
    <w:p w:rsidR="00E9684C" w:rsidRDefault="00E9684C">
      <w:pPr>
        <w:pStyle w:val="ConsPlusNormal"/>
        <w:ind w:firstLine="540"/>
        <w:jc w:val="both"/>
      </w:pPr>
    </w:p>
    <w:p w:rsidR="00E9684C" w:rsidRDefault="00E9684C">
      <w:pPr>
        <w:pStyle w:val="ConsPlusNormal"/>
        <w:ind w:firstLine="540"/>
        <w:jc w:val="both"/>
      </w:pPr>
    </w:p>
    <w:p w:rsidR="00E9684C" w:rsidRDefault="00E9684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E9684C">
      <w:bookmarkStart w:id="1" w:name="_GoBack"/>
      <w:bookmarkEnd w:id="1"/>
    </w:p>
    <w:sectPr w:rsidR="002A16D5" w:rsidSect="00255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684C"/>
    <w:rsid w:val="0007693B"/>
    <w:rsid w:val="00204CE5"/>
    <w:rsid w:val="002835DD"/>
    <w:rsid w:val="003170EC"/>
    <w:rsid w:val="00371B9C"/>
    <w:rsid w:val="004C58A6"/>
    <w:rsid w:val="00A03B66"/>
    <w:rsid w:val="00D8587C"/>
    <w:rsid w:val="00E1166E"/>
    <w:rsid w:val="00E9684C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9684C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E9684C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E9684C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82A3DF441F1BA7C1A0F9587A0342EDB81F73E88178E0DA885953108B97CAE3EE70B3F5AD1FD00A48B404B09C8481457F9CAB2780EA39B28Q8s6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82A3DF441F1BA7C1A0F8B8AB65872D482F9688D128103F7D0CA6A55EE75A469A044661895F001AD884B185A87494811ACD9B07D0EA19E3485798BQ2s9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82A3DF441F1BA7C1A0F9587A0342EDB81F73E88178E0DA885953108B97CAE3EE70B3F5AD1FD00A48B404B09C8481457F9CAB2780EA39B28Q8s6H" TargetMode="External"/><Relationship Id="rId11" Type="http://schemas.openxmlformats.org/officeDocument/2006/relationships/hyperlink" Target="consultantplus://offline/ref=E82A3DF441F1BA7C1A0F8B8AB65872D482F9688D128103F7D0CA6A55EE75A469A044661895F001AD884B185E87494811ACD9B07D0EA19E3485798BQ2s9H" TargetMode="External"/><Relationship Id="rId5" Type="http://schemas.openxmlformats.org/officeDocument/2006/relationships/hyperlink" Target="consultantplus://offline/ref=E82A3DF441F1BA7C1A0F8B8AB65872D482F9688D128103F7D0CA6A55EE75A469A044661895F001AD884B185987494811ACD9B07D0EA19E3485798BQ2s9H" TargetMode="External"/><Relationship Id="rId10" Type="http://schemas.openxmlformats.org/officeDocument/2006/relationships/hyperlink" Target="consultantplus://offline/ref=E82A3DF441F1BA7C1A0F8B8AB65872D482F9688D128103F7D0CA6A55EE75A469A044661895F001AD884B185D87494811ACD9B07D0EA19E3485798BQ2s9H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E82A3DF441F1BA7C1A0F8B8AB65872D482F9688D128103F7D0CA6A55EE75A469A044661895F001AD884B185C87494811ACD9B07D0EA19E3485798BQ2s9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/>
      <vt:lpstr>АДМИНИСТРАЦИЯ ЛИПЕЦКОЙ ОБЛАСТИ</vt:lpstr>
      <vt:lpstr>Приложение</vt:lpstr>
    </vt:vector>
  </TitlesOfParts>
  <Company>Администрация Липецкой области</Company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2021-05-20T07:44:00Z</dcterms:created>
  <dcterms:modified xsi:type="dcterms:W3CDTF">2021-05-20T07:44:00Z</dcterms:modified>
</cp:coreProperties>
</file>