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4E" w:rsidRDefault="00645D4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645D4E" w:rsidRDefault="00645D4E">
      <w:pPr>
        <w:pStyle w:val="ConsPlusNormal"/>
        <w:jc w:val="both"/>
        <w:outlineLvl w:val="0"/>
      </w:pPr>
    </w:p>
    <w:p w:rsidR="00645D4E" w:rsidRDefault="00645D4E">
      <w:pPr>
        <w:pStyle w:val="ConsPlusTitle"/>
        <w:jc w:val="center"/>
        <w:outlineLvl w:val="0"/>
      </w:pPr>
      <w:r>
        <w:t>ГЛАВА АДМИНИСТРАЦИИ ЛИПЕЦКОЙ ОБЛАСТИ</w:t>
      </w:r>
    </w:p>
    <w:p w:rsidR="00645D4E" w:rsidRDefault="00645D4E">
      <w:pPr>
        <w:pStyle w:val="ConsPlusTitle"/>
        <w:jc w:val="center"/>
      </w:pPr>
    </w:p>
    <w:p w:rsidR="00645D4E" w:rsidRDefault="00645D4E">
      <w:pPr>
        <w:pStyle w:val="ConsPlusTitle"/>
        <w:jc w:val="center"/>
      </w:pPr>
      <w:r>
        <w:t>РАСПОРЯЖЕНИЕ</w:t>
      </w:r>
    </w:p>
    <w:p w:rsidR="00645D4E" w:rsidRDefault="00645D4E">
      <w:pPr>
        <w:pStyle w:val="ConsPlusTitle"/>
        <w:jc w:val="center"/>
      </w:pPr>
      <w:r>
        <w:t>от 14 октября 2015 г. N 500-р</w:t>
      </w:r>
    </w:p>
    <w:p w:rsidR="00645D4E" w:rsidRDefault="00645D4E">
      <w:pPr>
        <w:pStyle w:val="ConsPlusTitle"/>
        <w:jc w:val="center"/>
      </w:pPr>
      <w:bookmarkStart w:id="0" w:name="_GoBack"/>
      <w:bookmarkEnd w:id="0"/>
    </w:p>
    <w:p w:rsidR="00645D4E" w:rsidRDefault="00645D4E">
      <w:pPr>
        <w:pStyle w:val="ConsPlusTitle"/>
        <w:jc w:val="center"/>
      </w:pPr>
      <w:r>
        <w:t>ОБ УТВЕРЖДЕНИИ СОСТАВА КОМИССИИ ПО КООРДИНАЦИИ РАБОТЫ</w:t>
      </w:r>
    </w:p>
    <w:p w:rsidR="00645D4E" w:rsidRDefault="00645D4E">
      <w:pPr>
        <w:pStyle w:val="ConsPlusTitle"/>
        <w:jc w:val="center"/>
      </w:pPr>
      <w:r>
        <w:t>ПО ПРОТИВОДЕЙСТВИЮ КОРРУПЦИИ В ЛИПЕЦКОЙ ОБЛАСТИ</w:t>
      </w:r>
    </w:p>
    <w:p w:rsidR="00645D4E" w:rsidRDefault="00645D4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645D4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45D4E" w:rsidRDefault="00645D4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распоряжений главы администрации Липецкой обл.</w:t>
            </w:r>
            <w:proofErr w:type="gramEnd"/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01.12.2015 </w:t>
            </w:r>
            <w:hyperlink r:id="rId5" w:history="1">
              <w:r>
                <w:rPr>
                  <w:color w:val="0000FF"/>
                </w:rPr>
                <w:t>N 562-р</w:t>
              </w:r>
            </w:hyperlink>
            <w:r>
              <w:rPr>
                <w:color w:val="392C69"/>
              </w:rPr>
              <w:t xml:space="preserve">, от 21.01.2016 </w:t>
            </w:r>
            <w:hyperlink r:id="rId6" w:history="1">
              <w:r>
                <w:rPr>
                  <w:color w:val="0000FF"/>
                </w:rPr>
                <w:t>N 15-р</w:t>
              </w:r>
            </w:hyperlink>
            <w:r>
              <w:rPr>
                <w:color w:val="392C69"/>
              </w:rPr>
              <w:t xml:space="preserve">, от 06.06.2016 </w:t>
            </w:r>
            <w:hyperlink r:id="rId7" w:history="1">
              <w:r>
                <w:rPr>
                  <w:color w:val="0000FF"/>
                </w:rPr>
                <w:t>N 275-р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06.12.2016 </w:t>
            </w:r>
            <w:hyperlink r:id="rId8" w:history="1">
              <w:r>
                <w:rPr>
                  <w:color w:val="0000FF"/>
                </w:rPr>
                <w:t>N 586-р</w:t>
              </w:r>
            </w:hyperlink>
            <w:r>
              <w:rPr>
                <w:color w:val="392C69"/>
              </w:rPr>
              <w:t xml:space="preserve">, от 28.02.2017 </w:t>
            </w:r>
            <w:hyperlink r:id="rId9" w:history="1">
              <w:r>
                <w:rPr>
                  <w:color w:val="0000FF"/>
                </w:rPr>
                <w:t>N 53-р</w:t>
              </w:r>
            </w:hyperlink>
            <w:r>
              <w:rPr>
                <w:color w:val="392C69"/>
              </w:rPr>
              <w:t xml:space="preserve">, от 26.09.2017 </w:t>
            </w:r>
            <w:hyperlink r:id="rId10" w:history="1">
              <w:r>
                <w:rPr>
                  <w:color w:val="0000FF"/>
                </w:rPr>
                <w:t>N 389-р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02.11.2018 </w:t>
            </w:r>
            <w:hyperlink r:id="rId11" w:history="1">
              <w:r>
                <w:rPr>
                  <w:color w:val="0000FF"/>
                </w:rPr>
                <w:t>N 568-р</w:t>
              </w:r>
            </w:hyperlink>
            <w:r>
              <w:rPr>
                <w:color w:val="392C69"/>
              </w:rPr>
              <w:t xml:space="preserve">, от 05.02.2019 </w:t>
            </w:r>
            <w:hyperlink r:id="rId12" w:history="1">
              <w:r>
                <w:rPr>
                  <w:color w:val="0000FF"/>
                </w:rPr>
                <w:t>N 41-р</w:t>
              </w:r>
            </w:hyperlink>
            <w:r>
              <w:rPr>
                <w:color w:val="392C69"/>
              </w:rPr>
              <w:t xml:space="preserve">, от 06.03.2019 </w:t>
            </w:r>
            <w:hyperlink r:id="rId13" w:history="1">
              <w:r>
                <w:rPr>
                  <w:color w:val="0000FF"/>
                </w:rPr>
                <w:t>N 104-р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13.06.2019 </w:t>
            </w:r>
            <w:hyperlink r:id="rId14" w:history="1">
              <w:r>
                <w:rPr>
                  <w:color w:val="0000FF"/>
                </w:rPr>
                <w:t>N 349-р</w:t>
              </w:r>
            </w:hyperlink>
            <w:r>
              <w:rPr>
                <w:color w:val="392C69"/>
              </w:rPr>
              <w:t xml:space="preserve">, от 09.07.2019 </w:t>
            </w:r>
            <w:hyperlink r:id="rId15" w:history="1">
              <w:r>
                <w:rPr>
                  <w:color w:val="0000FF"/>
                </w:rPr>
                <w:t>N 419-р</w:t>
              </w:r>
            </w:hyperlink>
            <w:r>
              <w:rPr>
                <w:color w:val="392C69"/>
              </w:rPr>
              <w:t xml:space="preserve">, от 06.09.2019 </w:t>
            </w:r>
            <w:hyperlink r:id="rId16" w:history="1">
              <w:r>
                <w:rPr>
                  <w:color w:val="0000FF"/>
                </w:rPr>
                <w:t>N 555-р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28.10.2019 </w:t>
            </w:r>
            <w:hyperlink r:id="rId17" w:history="1">
              <w:r>
                <w:rPr>
                  <w:color w:val="0000FF"/>
                </w:rPr>
                <w:t>N 672-р</w:t>
              </w:r>
            </w:hyperlink>
            <w:r>
              <w:rPr>
                <w:color w:val="392C69"/>
              </w:rPr>
              <w:t xml:space="preserve">, от 23.12.2019 </w:t>
            </w:r>
            <w:hyperlink r:id="rId18" w:history="1">
              <w:r>
                <w:rPr>
                  <w:color w:val="0000FF"/>
                </w:rPr>
                <w:t>N 820-р</w:t>
              </w:r>
            </w:hyperlink>
            <w:r>
              <w:rPr>
                <w:color w:val="392C69"/>
              </w:rPr>
              <w:t xml:space="preserve">, от 26.05.2020 </w:t>
            </w:r>
            <w:hyperlink r:id="rId19" w:history="1">
              <w:r>
                <w:rPr>
                  <w:color w:val="0000FF"/>
                </w:rPr>
                <w:t>N 356-р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25.09.2020 </w:t>
            </w:r>
            <w:hyperlink r:id="rId20" w:history="1">
              <w:r>
                <w:rPr>
                  <w:color w:val="0000FF"/>
                </w:rPr>
                <w:t>N 671-р</w:t>
              </w:r>
            </w:hyperlink>
            <w:r>
              <w:rPr>
                <w:color w:val="392C69"/>
              </w:rPr>
              <w:t xml:space="preserve">, от 27.10.2020 </w:t>
            </w:r>
            <w:hyperlink r:id="rId21" w:history="1">
              <w:r>
                <w:rPr>
                  <w:color w:val="0000FF"/>
                </w:rPr>
                <w:t>N 728-р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22" w:history="1">
        <w:r>
          <w:rPr>
            <w:color w:val="0000FF"/>
          </w:rPr>
          <w:t>Указом</w:t>
        </w:r>
      </w:hyperlink>
      <w:r>
        <w:t xml:space="preserve"> Президента Российской Федерации от 15 июля 2015 года N 364 "О мерах по совершенствованию организации деятельности в области противодействия коррупции", </w:t>
      </w:r>
      <w:hyperlink r:id="rId23" w:history="1">
        <w:r>
          <w:rPr>
            <w:color w:val="0000FF"/>
          </w:rPr>
          <w:t>Законом</w:t>
        </w:r>
      </w:hyperlink>
      <w:r>
        <w:t xml:space="preserve"> Липецкой области от 7 октября 2008 года N 193-ОЗ "О предупреждении коррупции в Липецкой области", в целях обеспечения единой государственной политики в области противодействия коррупции и создания эффективной системы профилактики коррупционных правонарушений в Липецкой области</w:t>
      </w:r>
      <w:proofErr w:type="gramEnd"/>
      <w:r>
        <w:t xml:space="preserve"> утвердить </w:t>
      </w:r>
      <w:hyperlink w:anchor="P36" w:history="1">
        <w:r>
          <w:rPr>
            <w:color w:val="0000FF"/>
          </w:rPr>
          <w:t>состав</w:t>
        </w:r>
      </w:hyperlink>
      <w:r>
        <w:t xml:space="preserve"> комиссии по координации работы по противодействию коррупции в Липецкой области (приложение).</w:t>
      </w: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right"/>
      </w:pPr>
      <w:r>
        <w:t>Глава администрации</w:t>
      </w:r>
    </w:p>
    <w:p w:rsidR="00645D4E" w:rsidRDefault="00645D4E">
      <w:pPr>
        <w:pStyle w:val="ConsPlusNormal"/>
        <w:jc w:val="right"/>
      </w:pPr>
      <w:r>
        <w:t>Липецкой области</w:t>
      </w:r>
    </w:p>
    <w:p w:rsidR="00645D4E" w:rsidRDefault="00645D4E">
      <w:pPr>
        <w:pStyle w:val="ConsPlusNormal"/>
        <w:jc w:val="right"/>
      </w:pPr>
      <w:r>
        <w:t>О.П.КОРОЛЕВ</w:t>
      </w: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right"/>
        <w:outlineLvl w:val="0"/>
      </w:pPr>
      <w:r>
        <w:t>Приложение</w:t>
      </w:r>
    </w:p>
    <w:p w:rsidR="00645D4E" w:rsidRDefault="00645D4E">
      <w:pPr>
        <w:pStyle w:val="ConsPlusNormal"/>
        <w:jc w:val="right"/>
      </w:pPr>
      <w:r>
        <w:t>к распоряжению</w:t>
      </w:r>
    </w:p>
    <w:p w:rsidR="00645D4E" w:rsidRDefault="00645D4E">
      <w:pPr>
        <w:pStyle w:val="ConsPlusNormal"/>
        <w:jc w:val="right"/>
      </w:pPr>
      <w:r>
        <w:t>главы администрации</w:t>
      </w:r>
    </w:p>
    <w:p w:rsidR="00645D4E" w:rsidRDefault="00645D4E">
      <w:pPr>
        <w:pStyle w:val="ConsPlusNormal"/>
        <w:jc w:val="right"/>
      </w:pPr>
      <w:r>
        <w:t>Липецкой области</w:t>
      </w:r>
    </w:p>
    <w:p w:rsidR="00645D4E" w:rsidRDefault="00645D4E">
      <w:pPr>
        <w:pStyle w:val="ConsPlusNormal"/>
        <w:jc w:val="right"/>
      </w:pPr>
      <w:r>
        <w:t>"Об утверждении состава</w:t>
      </w:r>
    </w:p>
    <w:p w:rsidR="00645D4E" w:rsidRDefault="00645D4E">
      <w:pPr>
        <w:pStyle w:val="ConsPlusNormal"/>
        <w:jc w:val="right"/>
      </w:pPr>
      <w:r>
        <w:t>комиссии по координации</w:t>
      </w:r>
    </w:p>
    <w:p w:rsidR="00645D4E" w:rsidRDefault="00645D4E">
      <w:pPr>
        <w:pStyle w:val="ConsPlusNormal"/>
        <w:jc w:val="right"/>
      </w:pPr>
      <w:r>
        <w:t>работы по противодействию</w:t>
      </w:r>
    </w:p>
    <w:p w:rsidR="00645D4E" w:rsidRDefault="00645D4E">
      <w:pPr>
        <w:pStyle w:val="ConsPlusNormal"/>
        <w:jc w:val="right"/>
      </w:pPr>
      <w:r>
        <w:t>коррупции в Липецкой области"</w:t>
      </w: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Title"/>
        <w:jc w:val="center"/>
      </w:pPr>
      <w:bookmarkStart w:id="1" w:name="P36"/>
      <w:bookmarkEnd w:id="1"/>
      <w:r>
        <w:t>СОСТАВ</w:t>
      </w:r>
    </w:p>
    <w:p w:rsidR="00645D4E" w:rsidRDefault="00645D4E">
      <w:pPr>
        <w:pStyle w:val="ConsPlusTitle"/>
        <w:jc w:val="center"/>
      </w:pPr>
      <w:r>
        <w:t>КОМИССИИ ПО КООРДИНАЦИИ РАБОТЫ ПО ПРОТИВОДЕЙСТВИЮ КОРРУПЦИИ</w:t>
      </w:r>
    </w:p>
    <w:p w:rsidR="00645D4E" w:rsidRDefault="00645D4E">
      <w:pPr>
        <w:pStyle w:val="ConsPlusTitle"/>
        <w:jc w:val="center"/>
      </w:pPr>
      <w:r>
        <w:t>В ЛИПЕЦКОЙ ОБЛАСТИ</w:t>
      </w:r>
    </w:p>
    <w:p w:rsidR="00645D4E" w:rsidRDefault="00645D4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645D4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45D4E" w:rsidRDefault="00645D4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распоряжений главы администрации Липецкой обл.</w:t>
            </w:r>
            <w:proofErr w:type="gramEnd"/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28.10.2019 </w:t>
            </w:r>
            <w:hyperlink r:id="rId24" w:history="1">
              <w:r>
                <w:rPr>
                  <w:color w:val="0000FF"/>
                </w:rPr>
                <w:t>N 672-р</w:t>
              </w:r>
            </w:hyperlink>
            <w:r>
              <w:rPr>
                <w:color w:val="392C69"/>
              </w:rPr>
              <w:t xml:space="preserve">, от 23.12.2019 </w:t>
            </w:r>
            <w:hyperlink r:id="rId25" w:history="1">
              <w:r>
                <w:rPr>
                  <w:color w:val="0000FF"/>
                </w:rPr>
                <w:t>N 820-р</w:t>
              </w:r>
            </w:hyperlink>
            <w:r>
              <w:rPr>
                <w:color w:val="392C69"/>
              </w:rPr>
              <w:t xml:space="preserve">, от 26.05.2020 </w:t>
            </w:r>
            <w:hyperlink r:id="rId26" w:history="1">
              <w:r>
                <w:rPr>
                  <w:color w:val="0000FF"/>
                </w:rPr>
                <w:t>N 356-р</w:t>
              </w:r>
            </w:hyperlink>
            <w:r>
              <w:rPr>
                <w:color w:val="392C69"/>
              </w:rPr>
              <w:t>,</w:t>
            </w:r>
          </w:p>
          <w:p w:rsidR="00645D4E" w:rsidRDefault="00645D4E">
            <w:pPr>
              <w:pStyle w:val="ConsPlusNormal"/>
              <w:jc w:val="center"/>
            </w:pPr>
            <w:r>
              <w:rPr>
                <w:color w:val="392C69"/>
              </w:rPr>
              <w:lastRenderedPageBreak/>
              <w:t xml:space="preserve">от 25.09.2020 </w:t>
            </w:r>
            <w:hyperlink r:id="rId27" w:history="1">
              <w:r>
                <w:rPr>
                  <w:color w:val="0000FF"/>
                </w:rPr>
                <w:t>N 671-р</w:t>
              </w:r>
            </w:hyperlink>
            <w:r>
              <w:rPr>
                <w:color w:val="392C69"/>
              </w:rPr>
              <w:t xml:space="preserve">, от 27.10.2020 </w:t>
            </w:r>
            <w:hyperlink r:id="rId28" w:history="1">
              <w:r>
                <w:rPr>
                  <w:color w:val="0000FF"/>
                </w:rPr>
                <w:t>N 728-р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645D4E" w:rsidRDefault="00645D4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18"/>
        <w:gridCol w:w="340"/>
        <w:gridCol w:w="5613"/>
      </w:tblGrid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Артамонов</w:t>
            </w:r>
          </w:p>
          <w:p w:rsidR="00645D4E" w:rsidRDefault="00645D4E">
            <w:pPr>
              <w:pStyle w:val="ConsPlusNormal"/>
            </w:pPr>
            <w:r>
              <w:t>Игорь Георгиевич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глава администрации Липецкой области, председатель комиссии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Тагинцев</w:t>
            </w:r>
            <w:proofErr w:type="spellEnd"/>
          </w:p>
          <w:p w:rsidR="00645D4E" w:rsidRDefault="00645D4E">
            <w:pPr>
              <w:pStyle w:val="ConsPlusNormal"/>
            </w:pPr>
            <w:r>
              <w:t>Николай Федорович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первый заместитель главы администрации Липецкой области, заместитель председателя комиссии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Рябченко</w:t>
            </w:r>
          </w:p>
          <w:p w:rsidR="00645D4E" w:rsidRDefault="00645D4E">
            <w:pPr>
              <w:pStyle w:val="ConsPlusNormal"/>
            </w:pPr>
            <w:r>
              <w:t>Александр Николаевич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заместитель главы администрации Липецкой области, заместитель председателя комиссии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Чичев</w:t>
            </w:r>
            <w:proofErr w:type="spellEnd"/>
          </w:p>
          <w:p w:rsidR="00645D4E" w:rsidRDefault="00645D4E">
            <w:pPr>
              <w:pStyle w:val="ConsPlusNormal"/>
            </w:pPr>
            <w:r>
              <w:t>Анатолий Юрьевич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управления по вопросам противодействия коррупции, контроля и проверки исполнения администрации Липецкой области, секретарь комиссии</w:t>
            </w:r>
          </w:p>
        </w:tc>
      </w:tr>
      <w:tr w:rsidR="00645D4E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Члены комиссии: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Путилин</w:t>
            </w:r>
          </w:p>
          <w:p w:rsidR="00645D4E" w:rsidRDefault="00645D4E">
            <w:pPr>
              <w:pStyle w:val="ConsPlusNormal"/>
            </w:pPr>
            <w:r>
              <w:t>Павел Иванович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председатель Липецкого областного Совета депутатов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Снежков</w:t>
            </w:r>
          </w:p>
          <w:p w:rsidR="00645D4E" w:rsidRDefault="00645D4E">
            <w:pPr>
              <w:pStyle w:val="ConsPlusNormal"/>
            </w:pPr>
            <w:r>
              <w:t>Олег Михайлович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главный федеральный инспектор по Липецкой области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Гончарова</w:t>
            </w:r>
          </w:p>
          <w:p w:rsidR="00645D4E" w:rsidRDefault="00645D4E">
            <w:pPr>
              <w:pStyle w:val="ConsPlusNormal"/>
            </w:pPr>
            <w:r>
              <w:t>Елена Александровна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управления государственной службы и кадровой работы администрации Липецкой области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Дуванов</w:t>
            </w:r>
          </w:p>
          <w:p w:rsidR="00645D4E" w:rsidRDefault="00645D4E">
            <w:pPr>
              <w:pStyle w:val="ConsPlusNormal"/>
            </w:pPr>
            <w:r>
              <w:t>Алексей Васильевич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управления административных органов Липецкой области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Малюкова</w:t>
            </w:r>
          </w:p>
          <w:p w:rsidR="00645D4E" w:rsidRDefault="00645D4E">
            <w:pPr>
              <w:pStyle w:val="ConsPlusNormal"/>
            </w:pPr>
            <w:r>
              <w:t>Елена Ивановна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 xml:space="preserve">начальник </w:t>
            </w:r>
            <w:proofErr w:type="gramStart"/>
            <w:r>
              <w:t>правового</w:t>
            </w:r>
            <w:proofErr w:type="gramEnd"/>
            <w:r>
              <w:t xml:space="preserve"> управления администрации Липецкой области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Овчинников</w:t>
            </w:r>
          </w:p>
          <w:p w:rsidR="00645D4E" w:rsidRDefault="00645D4E">
            <w:pPr>
              <w:pStyle w:val="ConsPlusNormal"/>
            </w:pPr>
            <w:r>
              <w:t>Владимир Александрович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УФСБ России по Липецкой области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Шаповалов</w:t>
            </w:r>
          </w:p>
          <w:p w:rsidR="00645D4E" w:rsidRDefault="00645D4E">
            <w:pPr>
              <w:pStyle w:val="ConsPlusNormal"/>
            </w:pPr>
            <w:r>
              <w:t>Евгений Владимирович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руководитель следственного управления Следственного комитета Российской Федерации по Липецкой области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Уваркина</w:t>
            </w:r>
          </w:p>
          <w:p w:rsidR="00645D4E" w:rsidRDefault="00645D4E">
            <w:pPr>
              <w:pStyle w:val="ConsPlusNormal"/>
            </w:pPr>
            <w:r>
              <w:t>Евгения Юрьевна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глава города Липецка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Моисеев</w:t>
            </w:r>
          </w:p>
          <w:p w:rsidR="00645D4E" w:rsidRDefault="00645D4E">
            <w:pPr>
              <w:pStyle w:val="ConsPlusNormal"/>
            </w:pPr>
            <w:r>
              <w:t>Александр Дмитриевич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директор Липецкого филиала федерального государственного бюджетного образовательного учреждения высшего образования "Российская академия народного хозяйства и государственной службы при Президенте Российской Федерации"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Галимова</w:t>
            </w:r>
            <w:proofErr w:type="spellEnd"/>
          </w:p>
          <w:p w:rsidR="00645D4E" w:rsidRDefault="00645D4E">
            <w:pPr>
              <w:pStyle w:val="ConsPlusNormal"/>
            </w:pPr>
            <w:r>
              <w:t>Ольга Валерьяновна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управления Министерства юстиции Российской Федерации по Липецкой области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Латунов</w:t>
            </w:r>
            <w:proofErr w:type="spellEnd"/>
          </w:p>
          <w:p w:rsidR="00645D4E" w:rsidRDefault="00645D4E">
            <w:pPr>
              <w:pStyle w:val="ConsPlusNormal"/>
            </w:pPr>
            <w:r>
              <w:t>Олег Михайлович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начальник УМВД России по Липецкой области (по согласованию)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Бурмыкина</w:t>
            </w:r>
            <w:proofErr w:type="spellEnd"/>
          </w:p>
          <w:p w:rsidR="00645D4E" w:rsidRDefault="00645D4E">
            <w:pPr>
              <w:pStyle w:val="ConsPlusNormal"/>
            </w:pPr>
            <w:r>
              <w:t>Ирина Викторовна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председатель Общественной палаты Липецкой области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proofErr w:type="spellStart"/>
            <w:r>
              <w:t>Елманов</w:t>
            </w:r>
            <w:proofErr w:type="spellEnd"/>
          </w:p>
          <w:p w:rsidR="00645D4E" w:rsidRDefault="00645D4E">
            <w:pPr>
              <w:pStyle w:val="ConsPlusNormal"/>
            </w:pPr>
            <w:r>
              <w:t>Сергей Владимирович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proofErr w:type="gramStart"/>
            <w:r>
              <w:t>исполняющий</w:t>
            </w:r>
            <w:proofErr w:type="gramEnd"/>
            <w:r>
              <w:t xml:space="preserve"> обязанности начальника управления внутренней политики Липецкой области</w:t>
            </w:r>
          </w:p>
        </w:tc>
      </w:tr>
      <w:tr w:rsidR="00645D4E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</w:pPr>
            <w:r>
              <w:t>Сидоров</w:t>
            </w:r>
          </w:p>
          <w:p w:rsidR="00645D4E" w:rsidRDefault="00645D4E">
            <w:pPr>
              <w:pStyle w:val="ConsPlusNormal"/>
            </w:pPr>
            <w:r>
              <w:t>Антон Юрьевич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645D4E" w:rsidRDefault="00645D4E">
            <w:pPr>
              <w:pStyle w:val="ConsPlusNormal"/>
              <w:jc w:val="both"/>
            </w:pPr>
            <w:r>
              <w:t>заместитель председателя правления Липецкого регионального отделения Общероссийской общественной организации "Ассоциация работников правоохранительных органов и спецслужб Российской Федерации"</w:t>
            </w:r>
          </w:p>
        </w:tc>
      </w:tr>
    </w:tbl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jc w:val="both"/>
      </w:pPr>
    </w:p>
    <w:p w:rsidR="00645D4E" w:rsidRDefault="00645D4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645D4E"/>
    <w:sectPr w:rsidR="002A16D5" w:rsidSect="00303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D4E"/>
    <w:rsid w:val="0007693B"/>
    <w:rsid w:val="00204CE5"/>
    <w:rsid w:val="002835DD"/>
    <w:rsid w:val="003170EC"/>
    <w:rsid w:val="00371B9C"/>
    <w:rsid w:val="004C58A6"/>
    <w:rsid w:val="00645D4E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45D4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645D4E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645D4E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12C9E2E03C45A178CE38CF64B6E78CAB623E2D9D0DA4A9227E70E52CCA82069F6E1D6DF99BF51F462E6B9D6AE85F8017A68135EB211F108F24F01JDM2I" TargetMode="External"/><Relationship Id="rId13" Type="http://schemas.openxmlformats.org/officeDocument/2006/relationships/hyperlink" Target="consultantplus://offline/ref=412C9E2E03C45A178CE38CF64B6E78CAB623E2D9D1D243982FE70E52CCA82069F6E1D6DF99BF51F462E6B9D6AE85F8017A68135EB211F108F24F01JDM2I" TargetMode="External"/><Relationship Id="rId18" Type="http://schemas.openxmlformats.org/officeDocument/2006/relationships/hyperlink" Target="consultantplus://offline/ref=412C9E2E03C45A178CE38CF64B6E78CAB623E2D9D9DB469624EA5358C4F12C6BF1EE89C89EF65DF562E6B9D2A1DAFD146B301C5CAC0FF413EE4D03D1J8MBI" TargetMode="External"/><Relationship Id="rId26" Type="http://schemas.openxmlformats.org/officeDocument/2006/relationships/hyperlink" Target="consultantplus://offline/ref=412C9E2E03C45A178CE38CF64B6E78CAB623E2D9D9DB449624E55358C4F12C6BF1EE89C89EF65DF562E6B9D2A0DAFD146B301C5CAC0FF413EE4D03D1J8MB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12C9E2E03C45A178CE38CF64B6E78CAB623E2D9D9DB4B9724EB5358C4F12C6BF1EE89C89EF65DF562E6B9D2A1DAFD146B301C5CAC0FF413EE4D03D1J8MBI" TargetMode="External"/><Relationship Id="rId7" Type="http://schemas.openxmlformats.org/officeDocument/2006/relationships/hyperlink" Target="consultantplus://offline/ref=412C9E2E03C45A178CE38CF64B6E78CAB623E2D9DFD34A9522E70E52CCA82069F6E1D6DF99BF51F462E6B9D6AE85F8017A68135EB211F108F24F01JDM2I" TargetMode="External"/><Relationship Id="rId12" Type="http://schemas.openxmlformats.org/officeDocument/2006/relationships/hyperlink" Target="consultantplus://offline/ref=412C9E2E03C45A178CE38CF64B6E78CAB623E2D9D1DD449325E70E52CCA82069F6E1D6DF99BF51F462E6B9D6AE85F8017A68135EB211F108F24F01JDM2I" TargetMode="External"/><Relationship Id="rId17" Type="http://schemas.openxmlformats.org/officeDocument/2006/relationships/hyperlink" Target="consultantplus://offline/ref=412C9E2E03C45A178CE38CF64B6E78CAB623E2D9D9DB41942EED5358C4F12C6BF1EE89C89EF65DF562E6B9D2A1DAFD146B301C5CAC0FF413EE4D03D1J8MBI" TargetMode="External"/><Relationship Id="rId25" Type="http://schemas.openxmlformats.org/officeDocument/2006/relationships/hyperlink" Target="consultantplus://offline/ref=412C9E2E03C45A178CE38CF64B6E78CAB623E2D9D9DB469624EA5358C4F12C6BF1EE89C89EF65DF562E6B9D2A0DAFD146B301C5CAC0FF413EE4D03D1J8MB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12C9E2E03C45A178CE38CF64B6E78CAB623E2D9D9DB429821EF5358C4F12C6BF1EE89C89EF65DF562E6B9D2A1DAFD146B301C5CAC0FF413EE4D03D1J8MBI" TargetMode="External"/><Relationship Id="rId20" Type="http://schemas.openxmlformats.org/officeDocument/2006/relationships/hyperlink" Target="consultantplus://offline/ref=412C9E2E03C45A178CE38CF64B6E78CAB623E2D9D9DB4B9020EB5358C4F12C6BF1EE89C89EF65DF562E6B9D2A1DAFD146B301C5CAC0FF413EE4D03D1J8MBI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12C9E2E03C45A178CE38CF64B6E78CAB623E2D9DFD34A9525E70E52CCA82069F6E1D6DF99BF51F462E6B9D6AE85F8017A68135EB211F108F24F01JDM2I" TargetMode="External"/><Relationship Id="rId11" Type="http://schemas.openxmlformats.org/officeDocument/2006/relationships/hyperlink" Target="consultantplus://offline/ref=412C9E2E03C45A178CE38CF64B6E78CAB623E2D9D1DF4A982FE70E52CCA82069F6E1D6DF99BF51F462E6B9D6AE85F8017A68135EB211F108F24F01JDM2I" TargetMode="External"/><Relationship Id="rId24" Type="http://schemas.openxmlformats.org/officeDocument/2006/relationships/hyperlink" Target="consultantplus://offline/ref=412C9E2E03C45A178CE38CF64B6E78CAB623E2D9D9DB41942EED5358C4F12C6BF1EE89C89EF65DF562E6B9D2A0DAFD146B301C5CAC0FF413EE4D03D1J8MBI" TargetMode="External"/><Relationship Id="rId5" Type="http://schemas.openxmlformats.org/officeDocument/2006/relationships/hyperlink" Target="consultantplus://offline/ref=412C9E2E03C45A178CE38CF64B6E78CAB623E2D9DFD34A9523E70E52CCA82069F6E1D6DF99BF51F462E6B9D6AE85F8017A68135EB211F108F24F01JDM2I" TargetMode="External"/><Relationship Id="rId15" Type="http://schemas.openxmlformats.org/officeDocument/2006/relationships/hyperlink" Target="consultantplus://offline/ref=412C9E2E03C45A178CE38CF64B6E78CAB623E2D9D1D24B9125E70E52CCA82069F6E1D6DF99BF51F462E6B9D6AE85F8017A68135EB211F108F24F01JDM2I" TargetMode="External"/><Relationship Id="rId23" Type="http://schemas.openxmlformats.org/officeDocument/2006/relationships/hyperlink" Target="consultantplus://offline/ref=412C9E2E03C45A178CE38CF64B6E78CAB623E2D9DDDE429123E70E52CCA82069F6E1D6CD99E75DF662F8B9D7BBD3A947J2MEI" TargetMode="External"/><Relationship Id="rId28" Type="http://schemas.openxmlformats.org/officeDocument/2006/relationships/hyperlink" Target="consultantplus://offline/ref=412C9E2E03C45A178CE38CF64B6E78CAB623E2D9D9DB4B9724EB5358C4F12C6BF1EE89C89EF65DF562E6B9D2A0DAFD146B301C5CAC0FF413EE4D03D1J8MBI" TargetMode="External"/><Relationship Id="rId10" Type="http://schemas.openxmlformats.org/officeDocument/2006/relationships/hyperlink" Target="consultantplus://offline/ref=412C9E2E03C45A178CE38CF64B6E78CAB623E2D9D0DC429423E70E52CCA82069F6E1D6DF99BF51F462E6B9D6AE85F8017A68135EB211F108F24F01JDM2I" TargetMode="External"/><Relationship Id="rId19" Type="http://schemas.openxmlformats.org/officeDocument/2006/relationships/hyperlink" Target="consultantplus://offline/ref=412C9E2E03C45A178CE38CF64B6E78CAB623E2D9D9DB449624E55358C4F12C6BF1EE89C89EF65DF562E6B9D2A1DAFD146B301C5CAC0FF413EE4D03D1J8MB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412C9E2E03C45A178CE38CF64B6E78CAB623E2D9D0D8419226E70E52CCA82069F6E1D6DF99BF51F462E6B9D6AE85F8017A68135EB211F108F24F01JDM2I" TargetMode="External"/><Relationship Id="rId14" Type="http://schemas.openxmlformats.org/officeDocument/2006/relationships/hyperlink" Target="consultantplus://offline/ref=412C9E2E03C45A178CE38CF64B6E78CAB623E2D9D1D2469026E70E52CCA82069F6E1D6DF99BF51F462E6B9D6AE85F8017A68135EB211F108F24F01JDM2I" TargetMode="External"/><Relationship Id="rId22" Type="http://schemas.openxmlformats.org/officeDocument/2006/relationships/hyperlink" Target="consultantplus://offline/ref=412C9E2E03C45A178CE392FB5D0224C5B720BEDCDAD849C67AB8550F9BA12A3EA3AED791DFB24EF467F8BBD2A7JDM0I" TargetMode="External"/><Relationship Id="rId27" Type="http://schemas.openxmlformats.org/officeDocument/2006/relationships/hyperlink" Target="consultantplus://offline/ref=412C9E2E03C45A178CE38CF64B6E78CAB623E2D9D9DB4B9020EB5358C4F12C6BF1EE89C89EF65DF562E6B9D2A0DAFD146B301C5CAC0FF413EE4D03D1J8MB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ГЛАВА АДМИНИСТРАЦИИ ЛИПЕЦКОЙ ОБЛАСТИ</vt:lpstr>
      <vt:lpstr>Приложение</vt:lpstr>
    </vt:vector>
  </TitlesOfParts>
  <Company>Администрация Липецкой области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2021-05-20T08:12:00Z</dcterms:created>
  <dcterms:modified xsi:type="dcterms:W3CDTF">2021-05-20T08:12:00Z</dcterms:modified>
</cp:coreProperties>
</file>