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68D" w:rsidRDefault="00C356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ПРАВИТЕЛЬСТВО РОССИЙСКОЙ ФЕДЕРАЦИИ</w:t>
      </w:r>
    </w:p>
    <w:p w:rsidR="00C3568D" w:rsidRDefault="00C3568D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Calibri" w:hAnsi="Calibri" w:cs="Calibri"/>
          <w:b/>
          <w:bCs/>
        </w:rPr>
      </w:pPr>
    </w:p>
    <w:p w:rsidR="00C3568D" w:rsidRDefault="00C356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ПОСТАНОВЛЕНИЕ</w:t>
      </w:r>
    </w:p>
    <w:p w:rsidR="00C3568D" w:rsidRDefault="00C356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от 11 июля 2015 г. N 697</w:t>
      </w:r>
    </w:p>
    <w:p w:rsidR="00C3568D" w:rsidRDefault="00C356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</w:p>
    <w:p w:rsidR="00C3568D" w:rsidRDefault="00C356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ОБ ОСОБОЙ ЭКОНОМИЧЕСКОЙ ЗОНЕ</w:t>
      </w:r>
    </w:p>
    <w:p w:rsidR="00C3568D" w:rsidRDefault="00C356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ПРОМЫШЛЕННО-ПРОИЗВОДСТВЕННОГО ТИПА, СОЗДАННОЙ НА ТЕРРИТОРИИ</w:t>
      </w:r>
    </w:p>
    <w:p w:rsidR="00C3568D" w:rsidRDefault="00C3568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ЛИПЕЦКОЙ ОБЛАСТИ</w:t>
      </w:r>
    </w:p>
    <w:p w:rsidR="00C3568D" w:rsidRDefault="00C3568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C3568D" w:rsidRDefault="00C3568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В соответствии с Федеральным </w:t>
      </w:r>
      <w:hyperlink r:id="rId4" w:history="1">
        <w:r>
          <w:rPr>
            <w:rFonts w:ascii="Calibri" w:hAnsi="Calibri" w:cs="Calibri"/>
            <w:color w:val="0000FF"/>
          </w:rPr>
          <w:t>законом</w:t>
        </w:r>
      </w:hyperlink>
      <w:r>
        <w:rPr>
          <w:rFonts w:ascii="Calibri" w:hAnsi="Calibri" w:cs="Calibri"/>
        </w:rPr>
        <w:t xml:space="preserve"> "Об особых экономических зонах в Российской Федерации" Правительство Российской Федерации постановляет:</w:t>
      </w:r>
    </w:p>
    <w:p w:rsidR="00C3568D" w:rsidRDefault="00C3568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Увеличить площадь особой экономической зоны промышленно-производственного типа, созданной на территории Липецкой области в соответствии с </w:t>
      </w:r>
      <w:hyperlink r:id="rId5" w:history="1">
        <w:r>
          <w:rPr>
            <w:rFonts w:ascii="Calibri" w:hAnsi="Calibri" w:cs="Calibri"/>
            <w:color w:val="0000FF"/>
          </w:rPr>
          <w:t>постановлением</w:t>
        </w:r>
      </w:hyperlink>
      <w:r>
        <w:rPr>
          <w:rFonts w:ascii="Calibri" w:hAnsi="Calibri" w:cs="Calibri"/>
        </w:rPr>
        <w:t xml:space="preserve"> Правительства Российской Федерации от 21 декабря 2005 г. N 782 "О создании на территории Грязинского района Липецкой области особой экономической зоны промышленно-производственного типа", за счет земельного участка, расположенного на территории Елецкого муниципального района Липецкой области, определяемого соглашением о создании особой экономической зоны промышленно-производственного типа.</w:t>
      </w:r>
    </w:p>
    <w:p w:rsidR="00C3568D" w:rsidRDefault="00C3568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 Принять к сведению обязательства администрации Липецкой области об осуществлении строительства инженерной, транспортной, социальной и иной инфраструктуры особой экономической зоны промышленно-производстве</w:t>
      </w:r>
      <w:bookmarkStart w:id="0" w:name="_GoBack"/>
      <w:bookmarkEnd w:id="0"/>
      <w:r>
        <w:rPr>
          <w:rFonts w:ascii="Calibri" w:hAnsi="Calibri" w:cs="Calibri"/>
        </w:rPr>
        <w:t>нного типа на земельном участке, расположенном на территории Елецкого муниципального района Липецкой области, за счет средств бюджета Липецкой области в размере не менее 4968,4 млн. рублей в период до 2017 года.</w:t>
      </w:r>
    </w:p>
    <w:p w:rsidR="00C3568D" w:rsidRDefault="00C3568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3. Министерству экономического развития Российской Федерации заключить от имени Правительства Российской Федерации с администрацией Липецкой области и администрациями Грязинского и Елецкого муниципальных районов Липецкой области дополнительное соглашение о внесении изменений в ранее заключенное соглашение о создании особой экономической зоны промышленно-производственного типа.</w:t>
      </w:r>
    </w:p>
    <w:p w:rsidR="00C3568D" w:rsidRDefault="00C3568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C3568D" w:rsidRDefault="00C3568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Председатель Правительства</w:t>
      </w:r>
    </w:p>
    <w:p w:rsidR="00C3568D" w:rsidRDefault="00C3568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Российской Федерации</w:t>
      </w:r>
    </w:p>
    <w:p w:rsidR="00C3568D" w:rsidRDefault="00C3568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Д.МЕДВЕДЕВ</w:t>
      </w:r>
    </w:p>
    <w:sectPr w:rsidR="00C3568D" w:rsidSect="00652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C3568D"/>
    <w:rsid w:val="00010278"/>
    <w:rsid w:val="0001278C"/>
    <w:rsid w:val="0002250C"/>
    <w:rsid w:val="000B173F"/>
    <w:rsid w:val="000D6DE6"/>
    <w:rsid w:val="00125706"/>
    <w:rsid w:val="00125ACA"/>
    <w:rsid w:val="001345FF"/>
    <w:rsid w:val="00136BC9"/>
    <w:rsid w:val="00145AE2"/>
    <w:rsid w:val="001C3FE6"/>
    <w:rsid w:val="001C47F4"/>
    <w:rsid w:val="001C5203"/>
    <w:rsid w:val="001E1C01"/>
    <w:rsid w:val="001E6D1C"/>
    <w:rsid w:val="00216CB6"/>
    <w:rsid w:val="00291007"/>
    <w:rsid w:val="002A2350"/>
    <w:rsid w:val="002A62C2"/>
    <w:rsid w:val="002B1C0E"/>
    <w:rsid w:val="002C7E38"/>
    <w:rsid w:val="002F5F7E"/>
    <w:rsid w:val="00337EE3"/>
    <w:rsid w:val="00347018"/>
    <w:rsid w:val="003718C4"/>
    <w:rsid w:val="00385251"/>
    <w:rsid w:val="003B1067"/>
    <w:rsid w:val="003D4F82"/>
    <w:rsid w:val="004261F0"/>
    <w:rsid w:val="00441254"/>
    <w:rsid w:val="00446969"/>
    <w:rsid w:val="004532B7"/>
    <w:rsid w:val="00477D73"/>
    <w:rsid w:val="00492791"/>
    <w:rsid w:val="00495D5C"/>
    <w:rsid w:val="00497CE3"/>
    <w:rsid w:val="004B791B"/>
    <w:rsid w:val="004D1A64"/>
    <w:rsid w:val="004E3EAD"/>
    <w:rsid w:val="004E4FA9"/>
    <w:rsid w:val="004F3ABD"/>
    <w:rsid w:val="0051252A"/>
    <w:rsid w:val="00516175"/>
    <w:rsid w:val="0052394B"/>
    <w:rsid w:val="00530654"/>
    <w:rsid w:val="00534E50"/>
    <w:rsid w:val="005C3E05"/>
    <w:rsid w:val="005D4B63"/>
    <w:rsid w:val="005D70B6"/>
    <w:rsid w:val="005E7BED"/>
    <w:rsid w:val="0062142D"/>
    <w:rsid w:val="00657786"/>
    <w:rsid w:val="006C2EE0"/>
    <w:rsid w:val="00723BA8"/>
    <w:rsid w:val="007608C3"/>
    <w:rsid w:val="007747BD"/>
    <w:rsid w:val="007751B2"/>
    <w:rsid w:val="007922CD"/>
    <w:rsid w:val="008141EF"/>
    <w:rsid w:val="00821E35"/>
    <w:rsid w:val="0083440B"/>
    <w:rsid w:val="008635E9"/>
    <w:rsid w:val="0086619E"/>
    <w:rsid w:val="008A0E5D"/>
    <w:rsid w:val="008A57BF"/>
    <w:rsid w:val="008A7B9C"/>
    <w:rsid w:val="009117AE"/>
    <w:rsid w:val="00926811"/>
    <w:rsid w:val="00930BDA"/>
    <w:rsid w:val="009357FF"/>
    <w:rsid w:val="009436DA"/>
    <w:rsid w:val="00947B84"/>
    <w:rsid w:val="009860AD"/>
    <w:rsid w:val="009C0181"/>
    <w:rsid w:val="009C3363"/>
    <w:rsid w:val="00A259E0"/>
    <w:rsid w:val="00A87809"/>
    <w:rsid w:val="00AC6B01"/>
    <w:rsid w:val="00AD167E"/>
    <w:rsid w:val="00AD707A"/>
    <w:rsid w:val="00AD76E0"/>
    <w:rsid w:val="00B136EA"/>
    <w:rsid w:val="00B45C18"/>
    <w:rsid w:val="00B74963"/>
    <w:rsid w:val="00B75215"/>
    <w:rsid w:val="00BB568F"/>
    <w:rsid w:val="00BD1C69"/>
    <w:rsid w:val="00C03C62"/>
    <w:rsid w:val="00C0430C"/>
    <w:rsid w:val="00C07686"/>
    <w:rsid w:val="00C21143"/>
    <w:rsid w:val="00C3568D"/>
    <w:rsid w:val="00C61035"/>
    <w:rsid w:val="00C65E3C"/>
    <w:rsid w:val="00C710BF"/>
    <w:rsid w:val="00C76D15"/>
    <w:rsid w:val="00D01BB9"/>
    <w:rsid w:val="00D022EF"/>
    <w:rsid w:val="00D12C43"/>
    <w:rsid w:val="00D15843"/>
    <w:rsid w:val="00D24AC3"/>
    <w:rsid w:val="00D761BA"/>
    <w:rsid w:val="00D77715"/>
    <w:rsid w:val="00D91E44"/>
    <w:rsid w:val="00D93F25"/>
    <w:rsid w:val="00D97EE4"/>
    <w:rsid w:val="00DA3C38"/>
    <w:rsid w:val="00DB2B41"/>
    <w:rsid w:val="00DD309A"/>
    <w:rsid w:val="00DD7F49"/>
    <w:rsid w:val="00DF7F94"/>
    <w:rsid w:val="00E13D78"/>
    <w:rsid w:val="00E64616"/>
    <w:rsid w:val="00E65738"/>
    <w:rsid w:val="00E91A83"/>
    <w:rsid w:val="00EA2B9D"/>
    <w:rsid w:val="00EC3AC0"/>
    <w:rsid w:val="00ED7FC5"/>
    <w:rsid w:val="00EF2D5E"/>
    <w:rsid w:val="00F12FB7"/>
    <w:rsid w:val="00F242FD"/>
    <w:rsid w:val="00F3127C"/>
    <w:rsid w:val="00F511A3"/>
    <w:rsid w:val="00F97624"/>
    <w:rsid w:val="00FD2D57"/>
    <w:rsid w:val="00FE49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6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F8A9E860363CCA3386A8B488FACF3BDEDC8BE83E84704799F5464144592B5F4FCBC84A2D9F4D40K34EL" TargetMode="External"/><Relationship Id="rId4" Type="http://schemas.openxmlformats.org/officeDocument/2006/relationships/hyperlink" Target="consultantplus://offline/ref=F8A9E860363CCA3386A8B488FACF3BDED884EF30827E1A93FD1F4D465E240058CC81462C9F4D433FKF45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Администрация Липецкой области</Company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Управление инвестиций</dc:creator>
  <cp:lastModifiedBy>Степанова</cp:lastModifiedBy>
  <cp:revision>2</cp:revision>
  <dcterms:created xsi:type="dcterms:W3CDTF">2017-10-18T13:37:00Z</dcterms:created>
  <dcterms:modified xsi:type="dcterms:W3CDTF">2017-10-18T13:37:00Z</dcterms:modified>
</cp:coreProperties>
</file>