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m_-4114764332206718214gmail-m1876888431734407728msolistparagraph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bidi w:val="0"/>
        <w:spacing w:before="140" w:after="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Niki Thi Tran </w:t>
      </w:r>
    </w:p>
    <w:p>
      <w:pPr>
        <w:pStyle w:val="m_-4114764332206718214gmail-m1876888431734407728msolistparagraph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bidi w:val="0"/>
        <w:spacing w:before="140" w:after="0"/>
        <w:ind w:left="0" w:right="0" w:firstLine="0"/>
        <w:jc w:val="left"/>
        <w:rPr>
          <w:rtl w:val="0"/>
        </w:rPr>
      </w:pP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Explain the Android Architecture and its key components?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Activities 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Servies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Content providers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Broadcast Receivers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is a Context and what is it used for?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 Context is an interface class that is used to derive Activities, Services, and Broadcast Receivers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Its the core component of an android application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are the differences between a list view and a recycler view?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Decoration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Animation 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List Management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ViewHolder design pattern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Material design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is a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b w:val="1"/>
          <w:bCs w:val="1"/>
          <w:sz w:val="20"/>
          <w:szCs w:val="20"/>
          <w:rtl w:val="0"/>
          <w:lang w:val="en-US"/>
        </w:rPr>
        <w:t>ContentProvider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and what is it typically used for?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Data management with in the app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How is automated testing done in android and what are the native tools?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there are native tools within Android studios to perform unit testing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is the relationship between the life cycle of an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b w:val="1"/>
          <w:bCs w:val="1"/>
          <w:sz w:val="20"/>
          <w:szCs w:val="20"/>
          <w:rtl w:val="0"/>
          <w:lang w:val="en-US"/>
        </w:rPr>
        <w:t>AsyncTask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and an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b w:val="1"/>
          <w:bCs w:val="1"/>
          <w:sz w:val="20"/>
          <w:szCs w:val="20"/>
          <w:rtl w:val="0"/>
          <w:lang w:val="en-US"/>
        </w:rPr>
        <w:t>Activity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? What problems can this result in? How can these problems be avoided?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AsyncTask can continue to run in the background when the Activity is destroyed, meaning it can result in a orphaned thread. To prevent this from happening, end the AsyncTask thread on the onDestroy/onStop of the Activity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is an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b w:val="1"/>
          <w:bCs w:val="1"/>
          <w:sz w:val="20"/>
          <w:szCs w:val="20"/>
          <w:rtl w:val="0"/>
          <w:lang w:val="en-US"/>
        </w:rPr>
        <w:t>Intent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? Can it be used to provide data to a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b w:val="1"/>
          <w:bCs w:val="1"/>
          <w:sz w:val="20"/>
          <w:szCs w:val="20"/>
          <w:rtl w:val="0"/>
          <w:lang w:val="en-US"/>
        </w:rPr>
        <w:t>ContentProvider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? Why or why not?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An Intent provides a way to connect between application components 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An Intent has a an action and a type, the defines the structure of the intent 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Intents can store data with bundles and extras, but since a Content Provider are is not a context it is unable to provide data to it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Describe three common uses of an Intent.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Starting a Activity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Starting a Service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Receiving a Broadcast Receiver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is the difference between a fragment and an activity? Explain the relationship between the two?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 activity can contain multiple fragments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 FrameView holds fragments and can hold multiple at a time. An activity is needed to communicate between fragments using an interface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Explain the lifecycle of Services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There are 2 types of life cycles for Services, when it is bound an when it isn't. A regular service can live on indefinitely and a bound service is destroyed with its bound component.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is new for developers in each of the following:</w:t>
      </w:r>
    </w:p>
    <w:p>
      <w:pPr>
        <w:pStyle w:val="m_-4114764332206718214gmail-m1876888431734407728msolistparagraph"/>
        <w:numPr>
          <w:ilvl w:val="0"/>
          <w:numId w:val="4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Lollipop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- Material Design</w:t>
      </w:r>
    </w:p>
    <w:p>
      <w:pPr>
        <w:pStyle w:val="m_-4114764332206718214gmail-m1876888431734407728msolistparagraph"/>
        <w:numPr>
          <w:ilvl w:val="0"/>
          <w:numId w:val="4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Marshmallow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- RecyclerView</w:t>
      </w:r>
    </w:p>
    <w:p>
      <w:pPr>
        <w:pStyle w:val="m_-4114764332206718214gmail-m1876888431734407728msolistparagraph"/>
        <w:numPr>
          <w:ilvl w:val="0"/>
          <w:numId w:val="4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Nougat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- animated hints, multiple screens </w:t>
      </w:r>
    </w:p>
    <w:p>
      <w:pPr>
        <w:pStyle w:val="m_-4114764332206718214gmail-m1876888431734407728msolistparagraph"/>
        <w:numPr>
          <w:ilvl w:val="0"/>
          <w:numId w:val="5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If your instrumentation test is not running reliably, what might be the cause and how would you fix it?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server or device issues, try running it on a different device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Describe the use of resources in Android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Resources can be used for localization, android studio can decided on the most appropriate resources to use depending on the users preferences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Different resources are used depending on the state of the phone, for example: landscape view, low light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is difference between Serializable and Parcelable ? Which should you use in Android?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Serializable is a slower way of marshaling objects because it uses reflection to create many temporary objects. Parcelable is faster and should be used in Android.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is the difference between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b w:val="1"/>
          <w:bCs w:val="1"/>
          <w:sz w:val="20"/>
          <w:szCs w:val="20"/>
          <w:rtl w:val="0"/>
          <w:lang w:val="en-US"/>
        </w:rPr>
        <w:t>Service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and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b w:val="1"/>
          <w:bCs w:val="1"/>
          <w:sz w:val="20"/>
          <w:szCs w:val="20"/>
          <w:rtl w:val="0"/>
          <w:lang w:val="en-US"/>
        </w:rPr>
        <w:t>IntentService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? How is each used?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Intent service creates and run on a separate thread called the worker thread. A service is started by an intent and runs in the background.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List 3 transitions in the activity lifecycle and when they occur?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onPause - when the view is partially obscured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onStop - when the view is complete obscured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onDestroy - when the application is terminated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Give me an example of when you had to use SQLite on your App?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storing basic information- example Contacts: name, phone number, email, address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are some things you should avoid doing in a main thread?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long running operations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things that can interfere or disrupt the UI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How would you architect an app so that it can support tablets?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The application should be able to support all types of devices including tablets when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is an adapter and when would you use it?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 adapter is a way to bind a list objects to a set of views, it is commonly used when using a recycler view.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is an intent filter and how does it work on Android?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intent filter are declared in the manifest and it is used to receive implicit intents and broadcasts, sent from other apps or the system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1128" w:hanging="4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2520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4680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920"/>
          <w:tab w:val="left" w:pos="6660"/>
          <w:tab w:val="left" w:pos="7400"/>
          <w:tab w:val="left" w:pos="8140"/>
          <w:tab w:val="left" w:pos="8880"/>
        </w:tabs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6660"/>
          <w:tab w:val="left" w:pos="7400"/>
          <w:tab w:val="left" w:pos="8140"/>
          <w:tab w:val="left" w:pos="8880"/>
        </w:tabs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6840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18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920"/>
          <w:tab w:val="left" w:pos="6660"/>
          <w:tab w:val="left" w:pos="7400"/>
          <w:tab w:val="left" w:pos="8140"/>
          <w:tab w:val="left" w:pos="888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6660"/>
          <w:tab w:val="left" w:pos="7400"/>
          <w:tab w:val="left" w:pos="8140"/>
          <w:tab w:val="left" w:pos="888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m_-4114764332206718214gmail-m1876888431734407728msolistparagraph">
    <w:name w:val="m_-4114764332206718214gmail-m1876888431734407728msolistparagraph"/>
    <w:next w:val="m_-4114764332206718214gmail-m1876888431734407728msolist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HTML Code">
    <w:name w:val="HTML Code"/>
    <w:rPr>
      <w:rFonts w:ascii="Courier New" w:hAnsi="Courier New"/>
      <w:sz w:val="20"/>
      <w:szCs w:val="20"/>
      <w:lang w:val="en-US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