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1FD" w:rsidRPr="00086761" w:rsidRDefault="00086761" w:rsidP="00086761">
      <w:pPr>
        <w:jc w:val="center"/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“</w:t>
      </w:r>
      <w:r w:rsidRPr="00086761">
        <w:rPr>
          <w:b/>
          <w:bCs/>
          <w:sz w:val="40"/>
          <w:lang w:val="en-US"/>
        </w:rPr>
        <w:t>Space Runner</w:t>
      </w:r>
      <w:r>
        <w:rPr>
          <w:b/>
          <w:bCs/>
          <w:sz w:val="40"/>
          <w:lang w:val="en-US"/>
        </w:rPr>
        <w:t>”</w:t>
      </w:r>
      <w:r w:rsidRPr="00086761">
        <w:rPr>
          <w:b/>
          <w:bCs/>
          <w:sz w:val="40"/>
          <w:lang w:val="en-US"/>
        </w:rPr>
        <w:t xml:space="preserve"> Game</w:t>
      </w:r>
    </w:p>
    <w:p w:rsidR="00086761" w:rsidRPr="00086761" w:rsidRDefault="00086761" w:rsidP="00086761">
      <w:pPr>
        <w:jc w:val="center"/>
        <w:rPr>
          <w:b/>
          <w:bCs/>
          <w:sz w:val="40"/>
          <w:lang w:val="en-US"/>
        </w:rPr>
      </w:pPr>
      <w:r w:rsidRPr="00086761">
        <w:rPr>
          <w:b/>
          <w:bCs/>
          <w:sz w:val="40"/>
          <w:lang w:val="en-US"/>
        </w:rPr>
        <w:t>By</w:t>
      </w:r>
    </w:p>
    <w:p w:rsidR="00086761" w:rsidRPr="00230207" w:rsidRDefault="00086761" w:rsidP="00086761">
      <w:pPr>
        <w:jc w:val="center"/>
        <w:rPr>
          <w:b/>
          <w:bCs/>
          <w:i/>
          <w:sz w:val="40"/>
          <w:lang w:val="en-US"/>
        </w:rPr>
      </w:pPr>
      <w:r w:rsidRPr="00230207">
        <w:rPr>
          <w:b/>
          <w:bCs/>
          <w:i/>
          <w:sz w:val="40"/>
          <w:lang w:val="en-US"/>
        </w:rPr>
        <w:t>Team Aladdin</w:t>
      </w:r>
    </w:p>
    <w:p w:rsidR="00086761" w:rsidRPr="00230207" w:rsidRDefault="00086761" w:rsidP="00230207">
      <w:pPr>
        <w:jc w:val="both"/>
        <w:rPr>
          <w:b/>
          <w:bCs/>
          <w:sz w:val="28"/>
          <w:szCs w:val="28"/>
          <w:lang w:val="en-US"/>
        </w:rPr>
      </w:pPr>
    </w:p>
    <w:p w:rsidR="00086761" w:rsidRPr="00230207" w:rsidRDefault="00086761" w:rsidP="00230207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  <w:lang w:val="en-US"/>
        </w:rPr>
      </w:pPr>
      <w:r w:rsidRPr="00230207">
        <w:rPr>
          <w:b/>
          <w:bCs/>
          <w:sz w:val="28"/>
          <w:szCs w:val="28"/>
          <w:lang w:val="en-US"/>
        </w:rPr>
        <w:t>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86761" w:rsidRPr="00230207" w:rsidTr="00086761">
        <w:tc>
          <w:tcPr>
            <w:tcW w:w="4606" w:type="dxa"/>
            <w:shd w:val="clear" w:color="auto" w:fill="BFBFBF" w:themeFill="background1" w:themeFillShade="BF"/>
            <w:vAlign w:val="center"/>
          </w:tcPr>
          <w:p w:rsidR="00086761" w:rsidRPr="00230207" w:rsidRDefault="00086761" w:rsidP="00230207">
            <w:pPr>
              <w:spacing w:after="200" w:line="276" w:lineRule="auto"/>
              <w:jc w:val="both"/>
              <w:rPr>
                <w:b/>
                <w:sz w:val="28"/>
                <w:szCs w:val="28"/>
              </w:rPr>
            </w:pPr>
            <w:r w:rsidRPr="00230207">
              <w:rPr>
                <w:b/>
                <w:bCs/>
                <w:sz w:val="28"/>
                <w:szCs w:val="28"/>
              </w:rPr>
              <w:t>Име</w:t>
            </w:r>
          </w:p>
        </w:tc>
        <w:tc>
          <w:tcPr>
            <w:tcW w:w="4606" w:type="dxa"/>
            <w:shd w:val="clear" w:color="auto" w:fill="BFBFBF" w:themeFill="background1" w:themeFillShade="BF"/>
            <w:vAlign w:val="center"/>
          </w:tcPr>
          <w:p w:rsidR="00086761" w:rsidRPr="00230207" w:rsidRDefault="00086761" w:rsidP="00230207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230207">
              <w:rPr>
                <w:b/>
                <w:sz w:val="28"/>
                <w:szCs w:val="28"/>
                <w:lang w:val="en-US"/>
              </w:rPr>
              <w:t>GitHub</w:t>
            </w:r>
            <w:proofErr w:type="spellEnd"/>
            <w:r w:rsidRPr="00230207">
              <w:rPr>
                <w:b/>
                <w:sz w:val="28"/>
                <w:szCs w:val="28"/>
                <w:lang w:val="en-US"/>
              </w:rPr>
              <w:t xml:space="preserve"> Username</w:t>
            </w:r>
          </w:p>
        </w:tc>
      </w:tr>
      <w:tr w:rsidR="00086761" w:rsidRPr="00230207" w:rsidTr="00086761">
        <w:tc>
          <w:tcPr>
            <w:tcW w:w="4606" w:type="dxa"/>
          </w:tcPr>
          <w:p w:rsidR="00086761" w:rsidRPr="00230207" w:rsidRDefault="00086761" w:rsidP="00230207">
            <w:pPr>
              <w:jc w:val="both"/>
              <w:rPr>
                <w:sz w:val="28"/>
                <w:szCs w:val="28"/>
              </w:rPr>
            </w:pPr>
            <w:r w:rsidRPr="00230207">
              <w:rPr>
                <w:sz w:val="28"/>
                <w:szCs w:val="28"/>
              </w:rPr>
              <w:t>Николай Ваташки</w:t>
            </w:r>
            <w:r w:rsidRPr="00230207">
              <w:rPr>
                <w:sz w:val="28"/>
                <w:szCs w:val="28"/>
              </w:rPr>
              <w:tab/>
            </w:r>
            <w:r w:rsidRPr="00230207">
              <w:rPr>
                <w:sz w:val="28"/>
                <w:szCs w:val="28"/>
              </w:rPr>
              <w:tab/>
            </w:r>
          </w:p>
        </w:tc>
        <w:tc>
          <w:tcPr>
            <w:tcW w:w="4606" w:type="dxa"/>
          </w:tcPr>
          <w:p w:rsidR="00086761" w:rsidRPr="00230207" w:rsidRDefault="00086761" w:rsidP="00230207">
            <w:pPr>
              <w:jc w:val="both"/>
              <w:rPr>
                <w:sz w:val="28"/>
                <w:szCs w:val="28"/>
              </w:rPr>
            </w:pPr>
            <w:r w:rsidRPr="00230207">
              <w:rPr>
                <w:sz w:val="28"/>
                <w:szCs w:val="28"/>
              </w:rPr>
              <w:t>Nikivat</w:t>
            </w:r>
          </w:p>
        </w:tc>
      </w:tr>
      <w:tr w:rsidR="00086761" w:rsidRPr="00230207" w:rsidTr="00086761">
        <w:tc>
          <w:tcPr>
            <w:tcW w:w="4606" w:type="dxa"/>
          </w:tcPr>
          <w:p w:rsidR="00086761" w:rsidRPr="00230207" w:rsidRDefault="00086761" w:rsidP="00230207">
            <w:pPr>
              <w:jc w:val="both"/>
              <w:rPr>
                <w:sz w:val="28"/>
                <w:szCs w:val="28"/>
              </w:rPr>
            </w:pPr>
            <w:r w:rsidRPr="00230207">
              <w:rPr>
                <w:sz w:val="28"/>
                <w:szCs w:val="28"/>
              </w:rPr>
              <w:t>Мартин Тонков</w:t>
            </w:r>
            <w:r w:rsidRPr="00230207">
              <w:rPr>
                <w:sz w:val="28"/>
                <w:szCs w:val="28"/>
              </w:rPr>
              <w:tab/>
            </w:r>
            <w:r w:rsidRPr="00230207">
              <w:rPr>
                <w:sz w:val="28"/>
                <w:szCs w:val="28"/>
              </w:rPr>
              <w:tab/>
            </w:r>
          </w:p>
        </w:tc>
        <w:tc>
          <w:tcPr>
            <w:tcW w:w="4606" w:type="dxa"/>
          </w:tcPr>
          <w:p w:rsidR="00086761" w:rsidRPr="00230207" w:rsidRDefault="00086761" w:rsidP="00230207">
            <w:pPr>
              <w:jc w:val="both"/>
              <w:rPr>
                <w:sz w:val="28"/>
                <w:szCs w:val="28"/>
              </w:rPr>
            </w:pPr>
            <w:r w:rsidRPr="00230207">
              <w:rPr>
                <w:sz w:val="28"/>
                <w:szCs w:val="28"/>
              </w:rPr>
              <w:t>mTonkov</w:t>
            </w:r>
          </w:p>
        </w:tc>
      </w:tr>
      <w:tr w:rsidR="00086761" w:rsidRPr="00230207" w:rsidTr="00086761">
        <w:tc>
          <w:tcPr>
            <w:tcW w:w="4606" w:type="dxa"/>
          </w:tcPr>
          <w:p w:rsidR="00086761" w:rsidRPr="00230207" w:rsidRDefault="00086761" w:rsidP="00230207">
            <w:pPr>
              <w:jc w:val="both"/>
              <w:rPr>
                <w:sz w:val="28"/>
                <w:szCs w:val="28"/>
              </w:rPr>
            </w:pPr>
            <w:r w:rsidRPr="00230207">
              <w:rPr>
                <w:sz w:val="28"/>
                <w:szCs w:val="28"/>
              </w:rPr>
              <w:t>Петя Петрова</w:t>
            </w:r>
            <w:r w:rsidRPr="00230207">
              <w:rPr>
                <w:sz w:val="28"/>
                <w:szCs w:val="28"/>
              </w:rPr>
              <w:tab/>
            </w:r>
            <w:r w:rsidRPr="00230207">
              <w:rPr>
                <w:sz w:val="28"/>
                <w:szCs w:val="28"/>
              </w:rPr>
              <w:tab/>
              <w:t xml:space="preserve"> </w:t>
            </w:r>
          </w:p>
        </w:tc>
        <w:tc>
          <w:tcPr>
            <w:tcW w:w="4606" w:type="dxa"/>
          </w:tcPr>
          <w:p w:rsidR="00086761" w:rsidRPr="00230207" w:rsidRDefault="00086761" w:rsidP="00230207">
            <w:pPr>
              <w:jc w:val="both"/>
              <w:rPr>
                <w:sz w:val="28"/>
                <w:szCs w:val="28"/>
              </w:rPr>
            </w:pPr>
            <w:r w:rsidRPr="00230207">
              <w:rPr>
                <w:sz w:val="28"/>
                <w:szCs w:val="28"/>
              </w:rPr>
              <w:t>Petiap</w:t>
            </w:r>
          </w:p>
        </w:tc>
      </w:tr>
      <w:tr w:rsidR="00086761" w:rsidRPr="00230207" w:rsidTr="00086761">
        <w:tc>
          <w:tcPr>
            <w:tcW w:w="4606" w:type="dxa"/>
          </w:tcPr>
          <w:p w:rsidR="00086761" w:rsidRPr="00230207" w:rsidRDefault="00086761" w:rsidP="00230207">
            <w:pPr>
              <w:jc w:val="both"/>
              <w:rPr>
                <w:sz w:val="28"/>
                <w:szCs w:val="28"/>
              </w:rPr>
            </w:pPr>
            <w:r w:rsidRPr="00230207">
              <w:rPr>
                <w:sz w:val="28"/>
                <w:szCs w:val="28"/>
              </w:rPr>
              <w:t>Георги Анчев</w:t>
            </w:r>
            <w:r w:rsidRPr="00230207">
              <w:rPr>
                <w:sz w:val="28"/>
                <w:szCs w:val="28"/>
              </w:rPr>
              <w:tab/>
            </w:r>
            <w:r w:rsidRPr="00230207">
              <w:rPr>
                <w:sz w:val="28"/>
                <w:szCs w:val="28"/>
              </w:rPr>
              <w:tab/>
            </w:r>
            <w:r w:rsidRPr="00230207">
              <w:rPr>
                <w:sz w:val="28"/>
                <w:szCs w:val="28"/>
              </w:rPr>
              <w:tab/>
            </w:r>
          </w:p>
        </w:tc>
        <w:tc>
          <w:tcPr>
            <w:tcW w:w="4606" w:type="dxa"/>
          </w:tcPr>
          <w:p w:rsidR="00086761" w:rsidRPr="00230207" w:rsidRDefault="00086761" w:rsidP="00230207">
            <w:pPr>
              <w:jc w:val="both"/>
              <w:rPr>
                <w:sz w:val="28"/>
                <w:szCs w:val="28"/>
              </w:rPr>
            </w:pPr>
            <w:r w:rsidRPr="00230207">
              <w:rPr>
                <w:sz w:val="28"/>
                <w:szCs w:val="28"/>
              </w:rPr>
              <w:t>GeorgiAnchev</w:t>
            </w:r>
          </w:p>
        </w:tc>
      </w:tr>
    </w:tbl>
    <w:p w:rsidR="00086761" w:rsidRPr="00230207" w:rsidRDefault="00086761" w:rsidP="00230207">
      <w:pPr>
        <w:jc w:val="both"/>
        <w:rPr>
          <w:sz w:val="28"/>
          <w:szCs w:val="28"/>
          <w:lang w:val="en-US"/>
        </w:rPr>
      </w:pPr>
    </w:p>
    <w:p w:rsidR="00086761" w:rsidRPr="00230207" w:rsidRDefault="00086761" w:rsidP="00230207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  <w:lang w:val="en-US"/>
        </w:rPr>
      </w:pPr>
      <w:r w:rsidRPr="00230207">
        <w:rPr>
          <w:b/>
          <w:bCs/>
          <w:sz w:val="28"/>
          <w:szCs w:val="28"/>
          <w:lang w:val="en-US"/>
        </w:rPr>
        <w:t xml:space="preserve">Project purpose </w:t>
      </w:r>
    </w:p>
    <w:p w:rsidR="00000000" w:rsidRPr="00230207" w:rsidRDefault="00230207" w:rsidP="00230207">
      <w:pPr>
        <w:pStyle w:val="ListParagraph"/>
        <w:numPr>
          <w:ilvl w:val="1"/>
          <w:numId w:val="4"/>
        </w:numPr>
        <w:spacing w:after="120" w:line="360" w:lineRule="auto"/>
        <w:ind w:left="993" w:hanging="650"/>
        <w:jc w:val="both"/>
        <w:rPr>
          <w:bCs/>
          <w:sz w:val="28"/>
          <w:szCs w:val="28"/>
          <w:lang w:val="en-US"/>
        </w:rPr>
      </w:pPr>
      <w:r w:rsidRPr="00230207">
        <w:rPr>
          <w:bCs/>
          <w:sz w:val="28"/>
          <w:szCs w:val="28"/>
          <w:lang w:val="en-US"/>
        </w:rPr>
        <w:t xml:space="preserve">The </w:t>
      </w:r>
      <w:r w:rsidRPr="00230207">
        <w:rPr>
          <w:bCs/>
          <w:sz w:val="28"/>
          <w:szCs w:val="28"/>
          <w:lang w:val="en-US"/>
        </w:rPr>
        <w:t xml:space="preserve">developed game “Space Runner” makes use of the </w:t>
      </w:r>
      <w:proofErr w:type="gramStart"/>
      <w:r w:rsidRPr="00230207">
        <w:rPr>
          <w:bCs/>
          <w:sz w:val="28"/>
          <w:szCs w:val="28"/>
          <w:lang w:val="en-US"/>
        </w:rPr>
        <w:t>HTML5  Canvas</w:t>
      </w:r>
      <w:proofErr w:type="gramEnd"/>
      <w:r w:rsidRPr="00230207">
        <w:rPr>
          <w:bCs/>
          <w:sz w:val="28"/>
          <w:szCs w:val="28"/>
          <w:lang w:val="en-US"/>
        </w:rPr>
        <w:t xml:space="preserve"> and SVG frameworks as means for the creation of its presentation layer (GUI). </w:t>
      </w:r>
    </w:p>
    <w:p w:rsidR="00000000" w:rsidRPr="00230207" w:rsidRDefault="00230207" w:rsidP="00230207">
      <w:pPr>
        <w:pStyle w:val="ListParagraph"/>
        <w:numPr>
          <w:ilvl w:val="1"/>
          <w:numId w:val="4"/>
        </w:numPr>
        <w:spacing w:after="120" w:line="360" w:lineRule="auto"/>
        <w:ind w:left="993" w:hanging="650"/>
        <w:jc w:val="both"/>
        <w:rPr>
          <w:bCs/>
          <w:sz w:val="28"/>
          <w:szCs w:val="28"/>
          <w:lang w:val="en-US"/>
        </w:rPr>
      </w:pPr>
      <w:r w:rsidRPr="00230207">
        <w:rPr>
          <w:bCs/>
          <w:sz w:val="28"/>
          <w:szCs w:val="28"/>
          <w:lang w:val="en-US"/>
        </w:rPr>
        <w:t xml:space="preserve">The game </w:t>
      </w:r>
      <w:r w:rsidRPr="00230207">
        <w:rPr>
          <w:bCs/>
          <w:sz w:val="28"/>
          <w:szCs w:val="28"/>
          <w:lang w:val="en-US"/>
        </w:rPr>
        <w:t xml:space="preserve">engine is implemented in JavaScript and includes all basic game components – player movement mechanics, object generation, collision detection, gameplay interactions and scoring. </w:t>
      </w:r>
    </w:p>
    <w:p w:rsidR="00000000" w:rsidRPr="00230207" w:rsidRDefault="00230207" w:rsidP="00230207">
      <w:pPr>
        <w:pStyle w:val="ListParagraph"/>
        <w:numPr>
          <w:ilvl w:val="1"/>
          <w:numId w:val="4"/>
        </w:numPr>
        <w:spacing w:after="120" w:line="360" w:lineRule="auto"/>
        <w:ind w:left="993" w:hanging="650"/>
        <w:jc w:val="both"/>
        <w:rPr>
          <w:bCs/>
          <w:sz w:val="28"/>
          <w:szCs w:val="28"/>
          <w:lang w:val="en-US"/>
        </w:rPr>
      </w:pPr>
      <w:r w:rsidRPr="00230207">
        <w:rPr>
          <w:bCs/>
          <w:sz w:val="28"/>
          <w:szCs w:val="28"/>
          <w:lang w:val="en-US"/>
        </w:rPr>
        <w:t>The p</w:t>
      </w:r>
      <w:r w:rsidRPr="00230207">
        <w:rPr>
          <w:bCs/>
          <w:sz w:val="28"/>
          <w:szCs w:val="28"/>
          <w:lang w:val="en-US"/>
        </w:rPr>
        <w:t xml:space="preserve">layer is in a spaceship travelling through a meteorite field. The goal is to advance through the </w:t>
      </w:r>
      <w:proofErr w:type="gramStart"/>
      <w:r w:rsidRPr="00230207">
        <w:rPr>
          <w:bCs/>
          <w:sz w:val="28"/>
          <w:szCs w:val="28"/>
          <w:lang w:val="en-US"/>
        </w:rPr>
        <w:t>obstacles  (</w:t>
      </w:r>
      <w:proofErr w:type="gramEnd"/>
      <w:r w:rsidRPr="00230207">
        <w:rPr>
          <w:bCs/>
          <w:sz w:val="28"/>
          <w:szCs w:val="28"/>
          <w:lang w:val="en-US"/>
        </w:rPr>
        <w:t>meteorites), which are being generated at various rate, as far as possible. The trip is limited by the available fuel and the ability of the player</w:t>
      </w:r>
      <w:r w:rsidRPr="00230207">
        <w:rPr>
          <w:bCs/>
          <w:sz w:val="28"/>
          <w:szCs w:val="28"/>
          <w:lang w:val="en-US"/>
        </w:rPr>
        <w:t xml:space="preserve"> to escape collision with the meteorites. If the fuel r</w:t>
      </w:r>
      <w:bookmarkStart w:id="0" w:name="_GoBack"/>
      <w:bookmarkEnd w:id="0"/>
      <w:r w:rsidRPr="00230207">
        <w:rPr>
          <w:bCs/>
          <w:sz w:val="28"/>
          <w:szCs w:val="28"/>
          <w:lang w:val="en-US"/>
        </w:rPr>
        <w:t>uns out, or the ship crashes - the game ends.</w:t>
      </w:r>
    </w:p>
    <w:p w:rsidR="00000000" w:rsidRPr="00230207" w:rsidRDefault="00230207" w:rsidP="00230207">
      <w:pPr>
        <w:pStyle w:val="ListParagraph"/>
        <w:numPr>
          <w:ilvl w:val="1"/>
          <w:numId w:val="4"/>
        </w:numPr>
        <w:spacing w:after="120" w:line="360" w:lineRule="auto"/>
        <w:ind w:left="993" w:hanging="650"/>
        <w:jc w:val="both"/>
        <w:rPr>
          <w:bCs/>
          <w:sz w:val="28"/>
          <w:szCs w:val="28"/>
          <w:lang w:val="en-US"/>
        </w:rPr>
      </w:pPr>
      <w:r w:rsidRPr="00230207">
        <w:rPr>
          <w:bCs/>
          <w:sz w:val="28"/>
          <w:szCs w:val="28"/>
          <w:lang w:val="en-US"/>
        </w:rPr>
        <w:t>The gameplay provides several mechanics allowing the spaceship to continue its journ</w:t>
      </w:r>
      <w:r w:rsidRPr="00230207">
        <w:rPr>
          <w:bCs/>
          <w:sz w:val="28"/>
          <w:szCs w:val="28"/>
          <w:lang w:val="en-US"/>
        </w:rPr>
        <w:t>ey:</w:t>
      </w:r>
    </w:p>
    <w:p w:rsidR="00000000" w:rsidRPr="00230207" w:rsidRDefault="00230207" w:rsidP="00230207">
      <w:pPr>
        <w:pStyle w:val="ListParagraph"/>
        <w:numPr>
          <w:ilvl w:val="2"/>
          <w:numId w:val="4"/>
        </w:numPr>
        <w:spacing w:after="120" w:line="360" w:lineRule="auto"/>
        <w:ind w:left="1560" w:hanging="851"/>
        <w:jc w:val="both"/>
        <w:rPr>
          <w:bCs/>
          <w:sz w:val="28"/>
          <w:szCs w:val="28"/>
          <w:lang w:val="en-US"/>
        </w:rPr>
      </w:pPr>
      <w:r w:rsidRPr="00230207">
        <w:rPr>
          <w:bCs/>
          <w:sz w:val="28"/>
          <w:szCs w:val="28"/>
          <w:lang w:val="en-US"/>
        </w:rPr>
        <w:t>Fuel refills – The engine generates at random fuel refill barrels, which might be caught by the spaceship, refilling its tank to 100%.</w:t>
      </w:r>
    </w:p>
    <w:p w:rsidR="00000000" w:rsidRPr="00230207" w:rsidRDefault="00230207" w:rsidP="00230207">
      <w:pPr>
        <w:pStyle w:val="ListParagraph"/>
        <w:numPr>
          <w:ilvl w:val="2"/>
          <w:numId w:val="4"/>
        </w:numPr>
        <w:spacing w:after="120" w:line="360" w:lineRule="auto"/>
        <w:ind w:left="1560" w:hanging="851"/>
        <w:jc w:val="both"/>
        <w:rPr>
          <w:bCs/>
          <w:sz w:val="28"/>
          <w:szCs w:val="28"/>
          <w:lang w:val="en-US"/>
        </w:rPr>
      </w:pPr>
      <w:r w:rsidRPr="00230207">
        <w:rPr>
          <w:bCs/>
          <w:sz w:val="28"/>
          <w:szCs w:val="28"/>
          <w:lang w:val="en-US"/>
        </w:rPr>
        <w:lastRenderedPageBreak/>
        <w:t>Defensive shooting – The spaceship is supplied with a shooting system, allowing it to break the incoming meteorites, this freeing the way ahead.</w:t>
      </w:r>
    </w:p>
    <w:p w:rsidR="00DC312D" w:rsidRPr="00230207" w:rsidRDefault="00DC312D" w:rsidP="00230207">
      <w:pPr>
        <w:jc w:val="both"/>
        <w:rPr>
          <w:bCs/>
          <w:sz w:val="28"/>
          <w:szCs w:val="28"/>
          <w:lang w:val="en-US"/>
        </w:rPr>
      </w:pPr>
    </w:p>
    <w:p w:rsidR="00DC312D" w:rsidRPr="00230207" w:rsidRDefault="00DC312D" w:rsidP="00230207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  <w:lang w:val="en-US"/>
        </w:rPr>
      </w:pPr>
      <w:proofErr w:type="spellStart"/>
      <w:r w:rsidRPr="00230207">
        <w:rPr>
          <w:b/>
          <w:bCs/>
          <w:sz w:val="28"/>
          <w:szCs w:val="28"/>
          <w:lang w:val="en-US"/>
        </w:rPr>
        <w:t>Git</w:t>
      </w:r>
      <w:proofErr w:type="spellEnd"/>
      <w:r w:rsidRPr="00230207">
        <w:rPr>
          <w:b/>
          <w:bCs/>
          <w:sz w:val="28"/>
          <w:szCs w:val="28"/>
          <w:lang w:val="en-US"/>
        </w:rPr>
        <w:t xml:space="preserve"> Repository</w:t>
      </w:r>
    </w:p>
    <w:p w:rsidR="00DC312D" w:rsidRPr="00230207" w:rsidRDefault="00DC312D" w:rsidP="00230207">
      <w:pPr>
        <w:pStyle w:val="ListParagraph"/>
        <w:ind w:left="360"/>
        <w:jc w:val="both"/>
        <w:rPr>
          <w:b/>
          <w:bCs/>
          <w:sz w:val="28"/>
          <w:szCs w:val="28"/>
          <w:lang w:val="en-US"/>
        </w:rPr>
      </w:pPr>
      <w:hyperlink r:id="rId6" w:history="1">
        <w:r w:rsidRPr="00230207">
          <w:rPr>
            <w:rStyle w:val="Hyperlink"/>
            <w:b/>
            <w:bCs/>
            <w:sz w:val="28"/>
            <w:szCs w:val="28"/>
            <w:lang w:val="en-US"/>
          </w:rPr>
          <w:t>https://</w:t>
        </w:r>
      </w:hyperlink>
      <w:hyperlink r:id="rId7" w:history="1">
        <w:r w:rsidRPr="00230207">
          <w:rPr>
            <w:rStyle w:val="Hyperlink"/>
            <w:b/>
            <w:bCs/>
            <w:sz w:val="28"/>
            <w:szCs w:val="28"/>
            <w:lang w:val="en-US"/>
          </w:rPr>
          <w:t>github.com/nikivat/Aladdin</w:t>
        </w:r>
      </w:hyperlink>
    </w:p>
    <w:p w:rsidR="00086761" w:rsidRPr="00230207" w:rsidRDefault="00086761" w:rsidP="00230207">
      <w:pPr>
        <w:jc w:val="both"/>
        <w:rPr>
          <w:sz w:val="28"/>
          <w:szCs w:val="28"/>
          <w:lang w:val="en-US"/>
        </w:rPr>
      </w:pPr>
    </w:p>
    <w:p w:rsidR="00086761" w:rsidRPr="00230207" w:rsidRDefault="00086761" w:rsidP="00230207">
      <w:pPr>
        <w:jc w:val="both"/>
        <w:rPr>
          <w:sz w:val="28"/>
          <w:szCs w:val="28"/>
          <w:lang w:val="en-US"/>
        </w:rPr>
      </w:pPr>
    </w:p>
    <w:sectPr w:rsidR="00086761" w:rsidRPr="00230207" w:rsidSect="00230207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45F7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93268E8"/>
    <w:multiLevelType w:val="hybridMultilevel"/>
    <w:tmpl w:val="EEC243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412B61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E33124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DB5"/>
    <w:rsid w:val="00086761"/>
    <w:rsid w:val="001B01FD"/>
    <w:rsid w:val="00230207"/>
    <w:rsid w:val="00B45DB5"/>
    <w:rsid w:val="00DC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6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table" w:styleId="TableGrid">
    <w:name w:val="Table Grid"/>
    <w:basedOn w:val="TableNormal"/>
    <w:uiPriority w:val="59"/>
    <w:rsid w:val="00086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6761"/>
    <w:rPr>
      <w:color w:val="0000FF" w:themeColor="hyperlink"/>
      <w:u w:val="single"/>
    </w:rPr>
  </w:style>
  <w:style w:type="paragraph" w:customStyle="1" w:styleId="Default">
    <w:name w:val="Default"/>
    <w:rsid w:val="0008676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867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6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table" w:styleId="TableGrid">
    <w:name w:val="Table Grid"/>
    <w:basedOn w:val="TableNormal"/>
    <w:uiPriority w:val="59"/>
    <w:rsid w:val="00086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6761"/>
    <w:rPr>
      <w:color w:val="0000FF" w:themeColor="hyperlink"/>
      <w:u w:val="single"/>
    </w:rPr>
  </w:style>
  <w:style w:type="paragraph" w:customStyle="1" w:styleId="Default">
    <w:name w:val="Default"/>
    <w:rsid w:val="0008676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86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057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34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182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35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3684">
          <w:marLeft w:val="175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50231">
          <w:marLeft w:val="175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nikivat/Caipirinh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kivat/Caipirinh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M.Tonkov</dc:creator>
  <cp:lastModifiedBy>M.Tonkov</cp:lastModifiedBy>
  <cp:revision>3</cp:revision>
  <dcterms:created xsi:type="dcterms:W3CDTF">2014-06-14T16:58:00Z</dcterms:created>
  <dcterms:modified xsi:type="dcterms:W3CDTF">2014-06-14T17:13:00Z</dcterms:modified>
</cp:coreProperties>
</file>