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{{document.title}}</w:t>
      </w:r>
    </w:p>
    <w:p>
      <w:pPr>
        <w:spacing w:after="240"/>
        <w:jc w:val="center"/>
      </w:pPr>
      <w:r>
        <w:t>报告日期：{{document.date}}</w:t>
      </w:r>
    </w:p>
    <w:p/>
    <w:p>
      <w:pPr>
        <w:pStyle w:val="Heading2"/>
      </w:pPr>
      <w:r>
        <w:t>部门销售汇总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部门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销售额 (元)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增长率</w:t>
            </w:r>
          </w:p>
        </w:tc>
      </w:tr>
      <w:tr>
        <w:tc>
          <w:tcPr>
            <w:tcW w:type="dxa" w:w="2880"/>
            <w:vMerge w:val="restart"/>
          </w:tcPr>
          <w:p>
            <w:r>
              <w:t>{{table_data[0].部门}}</w:t>
            </w:r>
          </w:p>
        </w:tc>
        <w:tc>
          <w:tcPr>
            <w:tcW w:type="dxa" w:w="2880"/>
          </w:tcPr>
          <w:p>
            <w:r>
              <w:t>{{table_data[0].销售额}}</w:t>
            </w:r>
          </w:p>
        </w:tc>
        <w:tc>
          <w:tcPr>
            <w:tcW w:type="dxa" w:w="2880"/>
          </w:tcPr>
          <w:p>
            <w:r>
              <w:t>{{table_data[0].增长率}}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{{table_data[1].销售额}}</w:t>
            </w:r>
          </w:p>
        </w:tc>
        <w:tc>
          <w:tcPr>
            <w:tcW w:type="dxa" w:w="2880"/>
          </w:tcPr>
          <w:p>
            <w:r>
              <w:t>{{table_data[1].增长率}}</w:t>
            </w:r>
          </w:p>
        </w:tc>
      </w:tr>
      <w:tr>
        <w:tc>
          <w:tcPr>
            <w:tcW w:type="dxa" w:w="2880"/>
          </w:tcPr>
          <w:p>
            <w:r>
              <w:t>{{table_data[2].部门}}</w:t>
            </w:r>
          </w:p>
        </w:tc>
        <w:tc>
          <w:tcPr>
            <w:tcW w:type="dxa" w:w="2880"/>
          </w:tcPr>
          <w:p>
            <w:r>
              <w:t>{{table_data[2].销售额}}</w:t>
            </w:r>
          </w:p>
        </w:tc>
        <w:tc>
          <w:tcPr>
            <w:tcW w:type="dxa" w:w="2880"/>
          </w:tcPr>
          <w:p>
            <w:r>
              <w:t>{{table_data[2].增长率}}</w:t>
            </w:r>
          </w:p>
        </w:tc>
      </w:tr>
    </w:tbl>
    <w:p/>
    <w:p>
      <w:pPr>
        <w:pStyle w:val="Heading2"/>
      </w:pPr>
      <w:r>
        <w:t>{{chart_data.title}}</w:t>
      </w:r>
    </w:p>
    <w:p>
      <w:r>
        <w:t>X轴：{{chart_data.x_label}} | Y轴：{{chart_data.y_label}}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{{chart_data.x_label}}</w:t>
            </w:r>
          </w:p>
        </w:tc>
        <w:tc>
          <w:tcPr>
            <w:tcW w:type="dxa" w:w="4320"/>
          </w:tcPr>
          <w:p>
            <w:r>
              <w:rPr>
                <w:b/>
              </w:rPr>
              <w:t>{{chart_data.series[0].name}}</w:t>
            </w:r>
          </w:p>
        </w:tc>
      </w:tr>
      <w:tr>
        <w:tc>
          <w:tcPr>
            <w:tcW w:type="dxa" w:w="4320"/>
          </w:tcPr>
          <w:p>
            <w:r>
              <w:t>{{chart_data.labels[0]}}</w:t>
            </w:r>
          </w:p>
        </w:tc>
        <w:tc>
          <w:tcPr>
            <w:tcW w:type="dxa" w:w="4320"/>
          </w:tcPr>
          <w:p>
            <w:r>
              <w:t>{{chart_data.series[0].points[0]}}</w:t>
            </w:r>
          </w:p>
        </w:tc>
      </w:tr>
      <w:tr>
        <w:tc>
          <w:tcPr>
            <w:tcW w:type="dxa" w:w="4320"/>
          </w:tcPr>
          <w:p>
            <w:r>
              <w:t>{{chart_data.labels[1]}}</w:t>
            </w:r>
          </w:p>
        </w:tc>
        <w:tc>
          <w:tcPr>
            <w:tcW w:type="dxa" w:w="4320"/>
          </w:tcPr>
          <w:p>
            <w:r>
              <w:t>{{chart_data.series[0].points[1]}}</w:t>
            </w:r>
          </w:p>
        </w:tc>
      </w:tr>
      <w:tr>
        <w:tc>
          <w:tcPr>
            <w:tcW w:type="dxa" w:w="4320"/>
          </w:tcPr>
          <w:p>
            <w:r>
              <w:t>{{chart_data.labels[2]}}</w:t>
            </w:r>
          </w:p>
        </w:tc>
        <w:tc>
          <w:tcPr>
            <w:tcW w:type="dxa" w:w="4320"/>
          </w:tcPr>
          <w:p>
            <w:r>
              <w:t>{{chart_data.series[0].points[2]}}</w:t>
            </w:r>
          </w:p>
        </w:tc>
      </w:tr>
      <w:tr>
        <w:tc>
          <w:tcPr>
            <w:tcW w:type="dxa" w:w="4320"/>
          </w:tcPr>
          <w:p>
            <w:r>
              <w:t>{{chart_data.labels[3]}}</w:t>
            </w:r>
          </w:p>
        </w:tc>
        <w:tc>
          <w:tcPr>
            <w:tcW w:type="dxa" w:w="4320"/>
          </w:tcPr>
          <w:p>
            <w:r>
              <w:t>{{chart_data.series[0].points[3]}}</w:t>
            </w:r>
          </w:p>
        </w:tc>
      </w:tr>
      <w:tr>
        <w:tc>
          <w:tcPr>
            <w:tcW w:type="dxa" w:w="4320"/>
          </w:tcPr>
          <w:p>
            <w:r>
              <w:t>{{chart_data.labels[4]}}</w:t>
            </w:r>
          </w:p>
        </w:tc>
        <w:tc>
          <w:tcPr>
            <w:tcW w:type="dxa" w:w="4320"/>
          </w:tcPr>
          <w:p>
            <w:r>
              <w:t>{{chart_data.series[0].points[4]}}</w:t>
            </w:r>
          </w:p>
        </w:tc>
      </w:tr>
      <w:tr>
        <w:tc>
          <w:tcPr>
            <w:tcW w:type="dxa" w:w="4320"/>
          </w:tcPr>
          <w:p>
            <w:r>
              <w:t>{{chart_data.labels[5]}}</w:t>
            </w:r>
          </w:p>
        </w:tc>
        <w:tc>
          <w:tcPr>
            <w:tcW w:type="dxa" w:w="4320"/>
          </w:tcPr>
          <w:p>
            <w:r>
              <w:t>{{chart_data.series[0].points[5]}}</w:t>
            </w:r>
          </w:p>
        </w:tc>
      </w:tr>
      <w:tr>
        <w:tc>
          <w:tcPr>
            <w:tcW w:type="dxa" w:w="4320"/>
          </w:tcPr>
          <w:p>
            <w:r>
              <w:t>{{chart_data.labels[6]}}</w:t>
            </w:r>
          </w:p>
        </w:tc>
        <w:tc>
          <w:tcPr>
            <w:tcW w:type="dxa" w:w="4320"/>
          </w:tcPr>
          <w:p>
            <w:r>
              <w:t>{{chart_data.series[0].points[6]}}</w:t>
            </w:r>
          </w:p>
        </w:tc>
      </w:tr>
    </w:tbl>
    <w:p>
      <w:pPr>
        <w:spacing w:before="120"/>
      </w:pPr>
      <w:r>
        <w:t>注：以上数据可用于生成线图，显示本月销售趋势上升。</w:t>
      </w:r>
    </w:p>
    <w:p/>
    <w:p>
      <w:pPr>
        <w:pStyle w:val="Heading2"/>
      </w:pPr>
      <w:r>
        <w:t>附件图像</w:t>
      </w:r>
    </w:p>
    <w:p>
      <w:pPr>
        <w:jc w:val="center"/>
      </w:pPr>
      <w:r>
        <w:rPr>
          <w:color w:val="808080"/>
          <w:sz w:val="20"/>
        </w:rPr>
        <w:t>[图片占位符: images[0].alt - {images[0].src}]</w:t>
      </w:r>
    </w:p>
    <w:p>
      <w:pPr>
        <w:spacing w:after="240"/>
        <w:jc w:val="center"/>
      </w:pPr>
      <w:r>
        <w:t>{images[0].alt}</w:t>
      </w:r>
    </w:p>
    <w:p>
      <w:pPr>
        <w:jc w:val="center"/>
      </w:pPr>
      <w:r>
        <w:rPr>
          <w:color w:val="808080"/>
          <w:sz w:val="20"/>
        </w:rPr>
        <w:t>[图片占位符: images[1].alt - {images[1].src}]</w:t>
      </w:r>
    </w:p>
    <w:p>
      <w:pPr>
        <w:spacing w:after="240"/>
        <w:jc w:val="center"/>
      </w:pPr>
      <w:r>
        <w:t>{images[1].alt}</w:t>
      </w:r>
    </w:p>
    <w:p>
      <w:pPr>
        <w:spacing w:before="240"/>
        <w:jc w:val="right"/>
      </w:pPr>
      <w:r>
        <w:rPr>
          <w:color w:val="808080"/>
          <w:sz w:val="24"/>
        </w:rPr>
        <w:t>报告生成于 {{now()}}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