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1B36C" w14:textId="77777777" w:rsidR="00354514" w:rsidRPr="00997E81" w:rsidRDefault="00997E81" w:rsidP="00997E81">
      <w:pPr>
        <w:pStyle w:val="Heading1"/>
        <w:rPr>
          <w:rFonts w:ascii="Arial Narrow" w:hAnsi="Arial Narrow"/>
          <w:sz w:val="24"/>
          <w:szCs w:val="24"/>
        </w:rPr>
      </w:pPr>
      <w:r w:rsidRPr="00997E81">
        <w:rPr>
          <w:rFonts w:ascii="Arial Narrow" w:hAnsi="Arial Narrow"/>
          <w:sz w:val="24"/>
          <w:szCs w:val="24"/>
        </w:rPr>
        <w:t>AI-Assisted ISO 31000 Risk Management Ticketing and Audit Validation System</w:t>
      </w:r>
    </w:p>
    <w:p w14:paraId="626D35D6" w14:textId="77777777" w:rsidR="00354514" w:rsidRPr="00997E81" w:rsidRDefault="00997E81">
      <w:pPr>
        <w:jc w:val="both"/>
        <w:rPr>
          <w:rFonts w:ascii="Arial Narrow" w:hAnsi="Arial Narrow"/>
          <w:sz w:val="24"/>
          <w:szCs w:val="24"/>
        </w:rPr>
      </w:pPr>
      <w:r w:rsidRPr="00997E81">
        <w:rPr>
          <w:rFonts w:ascii="Arial Narrow" w:hAnsi="Arial Narrow"/>
          <w:sz w:val="24"/>
          <w:szCs w:val="24"/>
        </w:rPr>
        <w:t>This document contains the complete project documentation for the AI-Assisted Risk Management Ticketing and Audit Validation System.</w:t>
      </w:r>
    </w:p>
    <w:p w14:paraId="12B73979" w14:textId="77777777" w:rsidR="00354514" w:rsidRPr="00997E81" w:rsidRDefault="00997E81">
      <w:pPr>
        <w:pStyle w:val="Heading2"/>
        <w:rPr>
          <w:rFonts w:ascii="Arial Narrow" w:hAnsi="Arial Narrow"/>
          <w:sz w:val="24"/>
          <w:szCs w:val="24"/>
        </w:rPr>
      </w:pPr>
      <w:r w:rsidRPr="00997E81">
        <w:rPr>
          <w:rFonts w:ascii="Arial Narrow" w:hAnsi="Arial Narrow"/>
          <w:sz w:val="24"/>
          <w:szCs w:val="24"/>
        </w:rPr>
        <w:t>Project Overview</w:t>
      </w:r>
    </w:p>
    <w:p w14:paraId="1A248B8F" w14:textId="77777777" w:rsidR="00354514" w:rsidRPr="00997E81" w:rsidRDefault="00997E81">
      <w:pPr>
        <w:rPr>
          <w:rFonts w:ascii="Arial Narrow" w:hAnsi="Arial Narrow"/>
          <w:sz w:val="24"/>
          <w:szCs w:val="24"/>
        </w:rPr>
      </w:pPr>
      <w:r w:rsidRPr="00997E81">
        <w:rPr>
          <w:rFonts w:ascii="Arial Narrow" w:hAnsi="Arial Narrow"/>
          <w:sz w:val="24"/>
          <w:szCs w:val="24"/>
        </w:rPr>
        <w:t xml:space="preserve">The system is </w:t>
      </w:r>
      <w:r w:rsidRPr="00997E81">
        <w:rPr>
          <w:rFonts w:ascii="Arial Narrow" w:hAnsi="Arial Narrow"/>
          <w:sz w:val="24"/>
          <w:szCs w:val="24"/>
        </w:rPr>
        <w:t>designed to automate risk reporting, AI-assisted risk classification, audit validation, mitigation planning, accomplishment reporting, and executive monitoring.</w:t>
      </w:r>
    </w:p>
    <w:p w14:paraId="070AB40F" w14:textId="77777777" w:rsidR="00354514" w:rsidRPr="00997E81" w:rsidRDefault="00997E81">
      <w:pPr>
        <w:pStyle w:val="Heading2"/>
        <w:rPr>
          <w:rFonts w:ascii="Arial Narrow" w:hAnsi="Arial Narrow"/>
          <w:sz w:val="24"/>
          <w:szCs w:val="24"/>
        </w:rPr>
      </w:pPr>
      <w:r w:rsidRPr="00997E81">
        <w:rPr>
          <w:rFonts w:ascii="Arial Narrow" w:hAnsi="Arial Narrow"/>
          <w:sz w:val="24"/>
          <w:szCs w:val="24"/>
        </w:rPr>
        <w:t>Main Features</w:t>
      </w:r>
    </w:p>
    <w:p w14:paraId="40AA6563" w14:textId="77777777" w:rsidR="00354514" w:rsidRPr="00997E81" w:rsidRDefault="00997E81">
      <w:pPr>
        <w:rPr>
          <w:rFonts w:ascii="Arial Narrow" w:hAnsi="Arial Narrow"/>
          <w:sz w:val="24"/>
          <w:szCs w:val="24"/>
        </w:rPr>
      </w:pPr>
      <w:r w:rsidRPr="00997E81">
        <w:rPr>
          <w:rFonts w:ascii="Arial Narrow" w:hAnsi="Arial Narrow"/>
          <w:sz w:val="24"/>
          <w:szCs w:val="24"/>
        </w:rPr>
        <w:t>- Risk Ticket Submission</w:t>
      </w:r>
      <w:r w:rsidRPr="00997E81">
        <w:rPr>
          <w:rFonts w:ascii="Arial Narrow" w:hAnsi="Arial Narrow"/>
          <w:sz w:val="24"/>
          <w:szCs w:val="24"/>
        </w:rPr>
        <w:br/>
        <w:t>- AI Risk Categorization</w:t>
      </w:r>
      <w:r w:rsidRPr="00997E81">
        <w:rPr>
          <w:rFonts w:ascii="Arial Narrow" w:hAnsi="Arial Narrow"/>
          <w:sz w:val="24"/>
          <w:szCs w:val="24"/>
        </w:rPr>
        <w:br/>
        <w:t>- Audit Validation Workflow</w:t>
      </w:r>
      <w:r w:rsidRPr="00997E81">
        <w:rPr>
          <w:rFonts w:ascii="Arial Narrow" w:hAnsi="Arial Narrow"/>
          <w:sz w:val="24"/>
          <w:szCs w:val="24"/>
        </w:rPr>
        <w:br/>
        <w:t>- M</w:t>
      </w:r>
      <w:r w:rsidRPr="00997E81">
        <w:rPr>
          <w:rFonts w:ascii="Arial Narrow" w:hAnsi="Arial Narrow"/>
          <w:sz w:val="24"/>
          <w:szCs w:val="24"/>
        </w:rPr>
        <w:t>itigation Planning</w:t>
      </w:r>
      <w:r w:rsidRPr="00997E81">
        <w:rPr>
          <w:rFonts w:ascii="Arial Narrow" w:hAnsi="Arial Narrow"/>
          <w:sz w:val="24"/>
          <w:szCs w:val="24"/>
        </w:rPr>
        <w:br/>
        <w:t>- Accomplishment Reporting</w:t>
      </w:r>
      <w:r w:rsidRPr="00997E81">
        <w:rPr>
          <w:rFonts w:ascii="Arial Narrow" w:hAnsi="Arial Narrow"/>
          <w:sz w:val="24"/>
          <w:szCs w:val="24"/>
        </w:rPr>
        <w:br/>
        <w:t>- Dashboard and Analytics</w:t>
      </w:r>
    </w:p>
    <w:p w14:paraId="64005ACF" w14:textId="77777777" w:rsidR="00354514" w:rsidRPr="00997E81" w:rsidRDefault="00997E81">
      <w:pPr>
        <w:pStyle w:val="Heading2"/>
        <w:rPr>
          <w:rFonts w:ascii="Arial Narrow" w:hAnsi="Arial Narrow"/>
          <w:sz w:val="24"/>
          <w:szCs w:val="24"/>
        </w:rPr>
      </w:pPr>
      <w:r w:rsidRPr="00997E81">
        <w:rPr>
          <w:rFonts w:ascii="Arial Narrow" w:hAnsi="Arial Narrow"/>
          <w:sz w:val="24"/>
          <w:szCs w:val="24"/>
        </w:rPr>
        <w:t>User Roles</w:t>
      </w:r>
    </w:p>
    <w:p w14:paraId="5C6BA035" w14:textId="0B1CA297" w:rsidR="00997E81" w:rsidRPr="00997E81" w:rsidRDefault="00997E81">
      <w:pPr>
        <w:rPr>
          <w:rFonts w:ascii="Arial Narrow" w:hAnsi="Arial Narrow"/>
          <w:sz w:val="24"/>
          <w:szCs w:val="24"/>
        </w:rPr>
      </w:pPr>
      <w:r w:rsidRPr="00997E81">
        <w:rPr>
          <w:rFonts w:ascii="Arial Narrow" w:hAnsi="Arial Narrow"/>
          <w:sz w:val="24"/>
          <w:szCs w:val="24"/>
        </w:rPr>
        <w:t>Department Supervisor:</w:t>
      </w:r>
      <w:r w:rsidRPr="00997E81">
        <w:rPr>
          <w:rFonts w:ascii="Arial Narrow" w:hAnsi="Arial Narrow"/>
          <w:sz w:val="24"/>
          <w:szCs w:val="24"/>
        </w:rPr>
        <w:br/>
        <w:t>- Submit risk reports</w:t>
      </w:r>
      <w:r w:rsidRPr="00997E81">
        <w:rPr>
          <w:rFonts w:ascii="Arial Narrow" w:hAnsi="Arial Narrow"/>
          <w:sz w:val="24"/>
          <w:szCs w:val="24"/>
        </w:rPr>
        <w:br/>
        <w:t>- Upload evidence</w:t>
      </w:r>
      <w:r w:rsidRPr="00997E81">
        <w:rPr>
          <w:rFonts w:ascii="Arial Narrow" w:hAnsi="Arial Narrow"/>
          <w:sz w:val="24"/>
          <w:szCs w:val="24"/>
        </w:rPr>
        <w:br/>
        <w:t>- Implement solutions</w:t>
      </w:r>
      <w:r w:rsidRPr="00997E81">
        <w:rPr>
          <w:rFonts w:ascii="Arial Narrow" w:hAnsi="Arial Narrow"/>
          <w:sz w:val="24"/>
          <w:szCs w:val="24"/>
        </w:rPr>
        <w:br/>
        <w:t>- Submit accomplishment reports</w:t>
      </w:r>
      <w:r w:rsidRPr="00997E81">
        <w:rPr>
          <w:rFonts w:ascii="Arial Narrow" w:hAnsi="Arial Narrow"/>
          <w:sz w:val="24"/>
          <w:szCs w:val="24"/>
        </w:rPr>
        <w:br/>
      </w:r>
      <w:r w:rsidRPr="00997E81">
        <w:rPr>
          <w:rFonts w:ascii="Arial Narrow" w:hAnsi="Arial Narrow"/>
          <w:sz w:val="24"/>
          <w:szCs w:val="24"/>
        </w:rPr>
        <w:br/>
        <w:t>Risk Management Officer:</w:t>
      </w:r>
      <w:r w:rsidRPr="00997E81">
        <w:rPr>
          <w:rFonts w:ascii="Arial Narrow" w:hAnsi="Arial Narrow"/>
          <w:sz w:val="24"/>
          <w:szCs w:val="24"/>
        </w:rPr>
        <w:br/>
        <w:t>- Validate reports</w:t>
      </w:r>
      <w:r w:rsidRPr="00997E81">
        <w:rPr>
          <w:rFonts w:ascii="Arial Narrow" w:hAnsi="Arial Narrow"/>
          <w:sz w:val="24"/>
          <w:szCs w:val="24"/>
        </w:rPr>
        <w:br/>
        <w:t>- Create mi</w:t>
      </w:r>
      <w:r w:rsidRPr="00997E81">
        <w:rPr>
          <w:rFonts w:ascii="Arial Narrow" w:hAnsi="Arial Narrow"/>
          <w:sz w:val="24"/>
          <w:szCs w:val="24"/>
        </w:rPr>
        <w:t>tigation plans</w:t>
      </w:r>
      <w:r w:rsidRPr="00997E81">
        <w:rPr>
          <w:rFonts w:ascii="Arial Narrow" w:hAnsi="Arial Narrow"/>
          <w:sz w:val="24"/>
          <w:szCs w:val="24"/>
        </w:rPr>
        <w:br/>
        <w:t>- Close or reopen tickets</w:t>
      </w:r>
      <w:r w:rsidRPr="00997E81">
        <w:rPr>
          <w:rFonts w:ascii="Arial Narrow" w:hAnsi="Arial Narrow"/>
          <w:sz w:val="24"/>
          <w:szCs w:val="24"/>
        </w:rPr>
        <w:br/>
      </w:r>
      <w:r w:rsidRPr="00997E81">
        <w:rPr>
          <w:rFonts w:ascii="Arial Narrow" w:hAnsi="Arial Narrow"/>
          <w:sz w:val="24"/>
          <w:szCs w:val="24"/>
        </w:rPr>
        <w:br/>
        <w:t>Audit Officer:</w:t>
      </w:r>
      <w:r w:rsidRPr="00997E81">
        <w:rPr>
          <w:rFonts w:ascii="Arial Narrow" w:hAnsi="Arial Narrow"/>
          <w:sz w:val="24"/>
          <w:szCs w:val="24"/>
        </w:rPr>
        <w:br/>
        <w:t>- Validate reports and solutions</w:t>
      </w:r>
      <w:r w:rsidRPr="00997E81">
        <w:rPr>
          <w:rFonts w:ascii="Arial Narrow" w:hAnsi="Arial Narrow"/>
          <w:sz w:val="24"/>
          <w:szCs w:val="24"/>
        </w:rPr>
        <w:br/>
        <w:t>- Suggest revisions</w:t>
      </w:r>
      <w:r w:rsidRPr="00997E81">
        <w:rPr>
          <w:rFonts w:ascii="Arial Narrow" w:hAnsi="Arial Narrow"/>
          <w:sz w:val="24"/>
          <w:szCs w:val="24"/>
        </w:rPr>
        <w:br/>
        <w:t>- Monitor compliance</w:t>
      </w:r>
      <w:r w:rsidRPr="00997E81">
        <w:rPr>
          <w:rFonts w:ascii="Arial Narrow" w:hAnsi="Arial Narrow"/>
          <w:sz w:val="24"/>
          <w:szCs w:val="24"/>
        </w:rPr>
        <w:br/>
      </w:r>
      <w:r w:rsidRPr="00997E81">
        <w:rPr>
          <w:rFonts w:ascii="Arial Narrow" w:hAnsi="Arial Narrow"/>
          <w:sz w:val="24"/>
          <w:szCs w:val="24"/>
        </w:rPr>
        <w:br/>
        <w:t>Executive:</w:t>
      </w:r>
      <w:r w:rsidRPr="00997E81">
        <w:rPr>
          <w:rFonts w:ascii="Arial Narrow" w:hAnsi="Arial Narrow"/>
          <w:sz w:val="24"/>
          <w:szCs w:val="24"/>
        </w:rPr>
        <w:br/>
        <w:t>- View dashboards</w:t>
      </w:r>
      <w:r w:rsidRPr="00997E81">
        <w:rPr>
          <w:rFonts w:ascii="Arial Narrow" w:hAnsi="Arial Narrow"/>
          <w:sz w:val="24"/>
          <w:szCs w:val="24"/>
        </w:rPr>
        <w:br/>
        <w:t>- Monitor critical risks</w:t>
      </w:r>
      <w:r>
        <w:rPr>
          <w:rFonts w:ascii="Arial Narrow" w:hAnsi="Arial Narrow"/>
          <w:sz w:val="24"/>
          <w:szCs w:val="24"/>
        </w:rPr>
        <w:br/>
        <w:t>- Can write comments to the reports (critical and highly critical)</w:t>
      </w:r>
    </w:p>
    <w:p w14:paraId="6B498D5C" w14:textId="77777777" w:rsidR="00354514" w:rsidRPr="00997E81" w:rsidRDefault="00997E81">
      <w:pPr>
        <w:pStyle w:val="Heading2"/>
        <w:rPr>
          <w:rFonts w:ascii="Arial Narrow" w:hAnsi="Arial Narrow"/>
          <w:sz w:val="24"/>
          <w:szCs w:val="24"/>
        </w:rPr>
      </w:pPr>
      <w:r w:rsidRPr="00997E81">
        <w:rPr>
          <w:rFonts w:ascii="Arial Narrow" w:hAnsi="Arial Narrow"/>
          <w:sz w:val="24"/>
          <w:szCs w:val="24"/>
        </w:rPr>
        <w:t>AI Algorithms</w:t>
      </w:r>
    </w:p>
    <w:p w14:paraId="7FC0FF79" w14:textId="77777777" w:rsidR="00354514" w:rsidRPr="00997E81" w:rsidRDefault="00997E81">
      <w:pPr>
        <w:rPr>
          <w:rFonts w:ascii="Arial Narrow" w:hAnsi="Arial Narrow"/>
          <w:sz w:val="24"/>
          <w:szCs w:val="24"/>
        </w:rPr>
      </w:pPr>
      <w:r w:rsidRPr="00997E81">
        <w:rPr>
          <w:rFonts w:ascii="Arial Narrow" w:hAnsi="Arial Narrow"/>
          <w:sz w:val="24"/>
          <w:szCs w:val="24"/>
        </w:rPr>
        <w:t>Recommended AI Algorithms:</w:t>
      </w:r>
      <w:r w:rsidRPr="00997E81">
        <w:rPr>
          <w:rFonts w:ascii="Arial Narrow" w:hAnsi="Arial Narrow"/>
          <w:sz w:val="24"/>
          <w:szCs w:val="24"/>
        </w:rPr>
        <w:br/>
        <w:t>- Random Forest Classifier</w:t>
      </w:r>
      <w:r w:rsidRPr="00997E81">
        <w:rPr>
          <w:rFonts w:ascii="Arial Narrow" w:hAnsi="Arial Narrow"/>
          <w:sz w:val="24"/>
          <w:szCs w:val="24"/>
        </w:rPr>
        <w:br/>
      </w:r>
      <w:r w:rsidRPr="00997E81">
        <w:rPr>
          <w:rFonts w:ascii="Arial Narrow" w:hAnsi="Arial Narrow"/>
          <w:sz w:val="24"/>
          <w:szCs w:val="24"/>
        </w:rPr>
        <w:lastRenderedPageBreak/>
        <w:t xml:space="preserve">- </w:t>
      </w:r>
      <w:r w:rsidRPr="00997E81">
        <w:rPr>
          <w:rFonts w:ascii="Arial Narrow" w:hAnsi="Arial Narrow"/>
          <w:sz w:val="24"/>
          <w:szCs w:val="24"/>
        </w:rPr>
        <w:t>Decision Tree</w:t>
      </w:r>
      <w:r w:rsidRPr="00997E81">
        <w:rPr>
          <w:rFonts w:ascii="Arial Narrow" w:hAnsi="Arial Narrow"/>
          <w:sz w:val="24"/>
          <w:szCs w:val="24"/>
        </w:rPr>
        <w:br/>
        <w:t>- Rule-Based AI</w:t>
      </w:r>
      <w:r w:rsidRPr="00997E81">
        <w:rPr>
          <w:rFonts w:ascii="Arial Narrow" w:hAnsi="Arial Narrow"/>
          <w:sz w:val="24"/>
          <w:szCs w:val="24"/>
        </w:rPr>
        <w:br/>
        <w:t>- NLP Processing using NLTK or SpaCy</w:t>
      </w:r>
    </w:p>
    <w:p w14:paraId="2A15CB4E" w14:textId="77777777" w:rsidR="00354514" w:rsidRPr="00997E81" w:rsidRDefault="00997E81">
      <w:pPr>
        <w:pStyle w:val="Heading2"/>
        <w:rPr>
          <w:rFonts w:ascii="Arial Narrow" w:hAnsi="Arial Narrow"/>
          <w:sz w:val="24"/>
          <w:szCs w:val="24"/>
        </w:rPr>
      </w:pPr>
      <w:r w:rsidRPr="00997E81">
        <w:rPr>
          <w:rFonts w:ascii="Arial Narrow" w:hAnsi="Arial Narrow"/>
          <w:sz w:val="24"/>
          <w:szCs w:val="24"/>
        </w:rPr>
        <w:t>Technology Stack</w:t>
      </w:r>
    </w:p>
    <w:p w14:paraId="21253D0A" w14:textId="77777777" w:rsidR="00354514" w:rsidRPr="00997E81" w:rsidRDefault="00997E81">
      <w:pPr>
        <w:rPr>
          <w:rFonts w:ascii="Arial Narrow" w:hAnsi="Arial Narrow"/>
          <w:sz w:val="24"/>
          <w:szCs w:val="24"/>
        </w:rPr>
      </w:pPr>
      <w:r w:rsidRPr="00997E81">
        <w:rPr>
          <w:rFonts w:ascii="Arial Narrow" w:hAnsi="Arial Narrow"/>
          <w:sz w:val="24"/>
          <w:szCs w:val="24"/>
        </w:rPr>
        <w:t>Frontend: React.js / Next.js</w:t>
      </w:r>
      <w:r w:rsidRPr="00997E81">
        <w:rPr>
          <w:rFonts w:ascii="Arial Narrow" w:hAnsi="Arial Narrow"/>
          <w:sz w:val="24"/>
          <w:szCs w:val="24"/>
        </w:rPr>
        <w:br/>
        <w:t>Backend: Laravel or Node.js</w:t>
      </w:r>
      <w:r w:rsidRPr="00997E81">
        <w:rPr>
          <w:rFonts w:ascii="Arial Narrow" w:hAnsi="Arial Narrow"/>
          <w:sz w:val="24"/>
          <w:szCs w:val="24"/>
        </w:rPr>
        <w:br/>
        <w:t>Database: MySQL or PostgreSQL</w:t>
      </w:r>
      <w:r w:rsidRPr="00997E81">
        <w:rPr>
          <w:rFonts w:ascii="Arial Narrow" w:hAnsi="Arial Narrow"/>
          <w:sz w:val="24"/>
          <w:szCs w:val="24"/>
        </w:rPr>
        <w:br/>
        <w:t>AI Service: Python Flask API</w:t>
      </w:r>
    </w:p>
    <w:p w14:paraId="2CA369F9" w14:textId="77777777" w:rsidR="00354514" w:rsidRPr="00997E81" w:rsidRDefault="00997E81">
      <w:pPr>
        <w:pStyle w:val="Heading2"/>
        <w:rPr>
          <w:rFonts w:ascii="Arial Narrow" w:hAnsi="Arial Narrow"/>
          <w:sz w:val="24"/>
          <w:szCs w:val="24"/>
        </w:rPr>
      </w:pPr>
      <w:r w:rsidRPr="00997E81">
        <w:rPr>
          <w:rFonts w:ascii="Arial Narrow" w:hAnsi="Arial Narrow"/>
          <w:sz w:val="24"/>
          <w:szCs w:val="24"/>
        </w:rPr>
        <w:t>Development Phases</w:t>
      </w:r>
    </w:p>
    <w:p w14:paraId="142537EC" w14:textId="77777777" w:rsidR="00354514" w:rsidRPr="00997E81" w:rsidRDefault="00997E81">
      <w:pPr>
        <w:rPr>
          <w:rFonts w:ascii="Arial Narrow" w:hAnsi="Arial Narrow"/>
          <w:sz w:val="24"/>
          <w:szCs w:val="24"/>
        </w:rPr>
      </w:pPr>
      <w:r w:rsidRPr="00997E81">
        <w:rPr>
          <w:rFonts w:ascii="Arial Narrow" w:hAnsi="Arial Narrow"/>
          <w:sz w:val="24"/>
          <w:szCs w:val="24"/>
        </w:rPr>
        <w:t>1. Planning and Requirements Gatherin</w:t>
      </w:r>
      <w:r w:rsidRPr="00997E81">
        <w:rPr>
          <w:rFonts w:ascii="Arial Narrow" w:hAnsi="Arial Narrow"/>
          <w:sz w:val="24"/>
          <w:szCs w:val="24"/>
        </w:rPr>
        <w:t>g</w:t>
      </w:r>
      <w:r w:rsidRPr="00997E81">
        <w:rPr>
          <w:rFonts w:ascii="Arial Narrow" w:hAnsi="Arial Narrow"/>
          <w:sz w:val="24"/>
          <w:szCs w:val="24"/>
        </w:rPr>
        <w:br/>
        <w:t>2. UI/UX Design</w:t>
      </w:r>
      <w:r w:rsidRPr="00997E81">
        <w:rPr>
          <w:rFonts w:ascii="Arial Narrow" w:hAnsi="Arial Narrow"/>
          <w:sz w:val="24"/>
          <w:szCs w:val="24"/>
        </w:rPr>
        <w:br/>
        <w:t>3. Database Design</w:t>
      </w:r>
      <w:r w:rsidRPr="00997E81">
        <w:rPr>
          <w:rFonts w:ascii="Arial Narrow" w:hAnsi="Arial Narrow"/>
          <w:sz w:val="24"/>
          <w:szCs w:val="24"/>
        </w:rPr>
        <w:br/>
        <w:t>4. Frontend Development</w:t>
      </w:r>
      <w:r w:rsidRPr="00997E81">
        <w:rPr>
          <w:rFonts w:ascii="Arial Narrow" w:hAnsi="Arial Narrow"/>
          <w:sz w:val="24"/>
          <w:szCs w:val="24"/>
        </w:rPr>
        <w:br/>
        <w:t>5. Backend Development</w:t>
      </w:r>
      <w:r w:rsidRPr="00997E81">
        <w:rPr>
          <w:rFonts w:ascii="Arial Narrow" w:hAnsi="Arial Narrow"/>
          <w:sz w:val="24"/>
          <w:szCs w:val="24"/>
        </w:rPr>
        <w:br/>
        <w:t>6. AI Integration</w:t>
      </w:r>
      <w:r w:rsidRPr="00997E81">
        <w:rPr>
          <w:rFonts w:ascii="Arial Narrow" w:hAnsi="Arial Narrow"/>
          <w:sz w:val="24"/>
          <w:szCs w:val="24"/>
        </w:rPr>
        <w:br/>
        <w:t>7. Testing</w:t>
      </w:r>
      <w:r w:rsidRPr="00997E81">
        <w:rPr>
          <w:rFonts w:ascii="Arial Narrow" w:hAnsi="Arial Narrow"/>
          <w:sz w:val="24"/>
          <w:szCs w:val="24"/>
        </w:rPr>
        <w:br/>
        <w:t>8. Deployment</w:t>
      </w:r>
      <w:r w:rsidRPr="00997E81">
        <w:rPr>
          <w:rFonts w:ascii="Arial Narrow" w:hAnsi="Arial Narrow"/>
          <w:sz w:val="24"/>
          <w:szCs w:val="24"/>
        </w:rPr>
        <w:br/>
        <w:t>9. Maintenance</w:t>
      </w:r>
    </w:p>
    <w:p w14:paraId="72DF10A1" w14:textId="77777777" w:rsidR="00354514" w:rsidRPr="00997E81" w:rsidRDefault="00997E81">
      <w:pPr>
        <w:pStyle w:val="Heading2"/>
        <w:rPr>
          <w:rFonts w:ascii="Arial Narrow" w:hAnsi="Arial Narrow"/>
          <w:sz w:val="24"/>
          <w:szCs w:val="24"/>
        </w:rPr>
      </w:pPr>
      <w:r w:rsidRPr="00997E81">
        <w:rPr>
          <w:rFonts w:ascii="Arial Narrow" w:hAnsi="Arial Narrow"/>
          <w:sz w:val="24"/>
          <w:szCs w:val="24"/>
        </w:rPr>
        <w:t>Security Recommendations</w:t>
      </w:r>
    </w:p>
    <w:p w14:paraId="728DDDA8" w14:textId="77777777" w:rsidR="00354514" w:rsidRPr="00997E81" w:rsidRDefault="00997E81">
      <w:pPr>
        <w:rPr>
          <w:rFonts w:ascii="Arial Narrow" w:hAnsi="Arial Narrow"/>
          <w:sz w:val="24"/>
          <w:szCs w:val="24"/>
        </w:rPr>
      </w:pPr>
      <w:r w:rsidRPr="00997E81">
        <w:rPr>
          <w:rFonts w:ascii="Arial Narrow" w:hAnsi="Arial Narrow"/>
          <w:sz w:val="24"/>
          <w:szCs w:val="24"/>
        </w:rPr>
        <w:t>- HTTPS Encryption</w:t>
      </w:r>
      <w:r w:rsidRPr="00997E81">
        <w:rPr>
          <w:rFonts w:ascii="Arial Narrow" w:hAnsi="Arial Narrow"/>
          <w:sz w:val="24"/>
          <w:szCs w:val="24"/>
        </w:rPr>
        <w:br/>
        <w:t>- Password Hashing</w:t>
      </w:r>
      <w:r w:rsidRPr="00997E81">
        <w:rPr>
          <w:rFonts w:ascii="Arial Narrow" w:hAnsi="Arial Narrow"/>
          <w:sz w:val="24"/>
          <w:szCs w:val="24"/>
        </w:rPr>
        <w:br/>
        <w:t>- Role-Based Access Control</w:t>
      </w:r>
      <w:r w:rsidRPr="00997E81">
        <w:rPr>
          <w:rFonts w:ascii="Arial Narrow" w:hAnsi="Arial Narrow"/>
          <w:sz w:val="24"/>
          <w:szCs w:val="24"/>
        </w:rPr>
        <w:br/>
        <w:t>- Audit Logs</w:t>
      </w:r>
      <w:r w:rsidRPr="00997E81">
        <w:rPr>
          <w:rFonts w:ascii="Arial Narrow" w:hAnsi="Arial Narrow"/>
          <w:sz w:val="24"/>
          <w:szCs w:val="24"/>
        </w:rPr>
        <w:br/>
        <w:t>- Daily Ba</w:t>
      </w:r>
      <w:r w:rsidRPr="00997E81">
        <w:rPr>
          <w:rFonts w:ascii="Arial Narrow" w:hAnsi="Arial Narrow"/>
          <w:sz w:val="24"/>
          <w:szCs w:val="24"/>
        </w:rPr>
        <w:t>ckup</w:t>
      </w:r>
    </w:p>
    <w:p w14:paraId="477D68E5" w14:textId="77777777" w:rsidR="00354514" w:rsidRPr="00997E81" w:rsidRDefault="00997E81">
      <w:pPr>
        <w:pStyle w:val="Heading2"/>
        <w:rPr>
          <w:rFonts w:ascii="Arial Narrow" w:hAnsi="Arial Narrow"/>
          <w:sz w:val="24"/>
          <w:szCs w:val="24"/>
        </w:rPr>
      </w:pPr>
      <w:r w:rsidRPr="00997E81">
        <w:rPr>
          <w:rFonts w:ascii="Arial Narrow" w:hAnsi="Arial Narrow"/>
          <w:sz w:val="24"/>
          <w:szCs w:val="24"/>
        </w:rPr>
        <w:t>Conclusion</w:t>
      </w:r>
    </w:p>
    <w:p w14:paraId="312E0491" w14:textId="77777777" w:rsidR="00354514" w:rsidRPr="00997E81" w:rsidRDefault="00997E81">
      <w:pPr>
        <w:rPr>
          <w:rFonts w:ascii="Arial Narrow" w:hAnsi="Arial Narrow"/>
          <w:sz w:val="24"/>
          <w:szCs w:val="24"/>
        </w:rPr>
      </w:pPr>
      <w:r w:rsidRPr="00997E81">
        <w:rPr>
          <w:rFonts w:ascii="Arial Narrow" w:hAnsi="Arial Narrow"/>
          <w:sz w:val="24"/>
          <w:szCs w:val="24"/>
        </w:rPr>
        <w:t>The system provides an enterprise-grade AI-assisted risk governance platform aligned with ISO 31000 principles.</w:t>
      </w:r>
    </w:p>
    <w:p w14:paraId="4D71ED51" w14:textId="77777777" w:rsidR="00354514" w:rsidRPr="00997E81" w:rsidRDefault="00997E81">
      <w:pPr>
        <w:pStyle w:val="Heading2"/>
        <w:rPr>
          <w:rFonts w:ascii="Arial Narrow" w:hAnsi="Arial Narrow"/>
          <w:sz w:val="24"/>
          <w:szCs w:val="24"/>
        </w:rPr>
      </w:pPr>
      <w:r w:rsidRPr="00997E81">
        <w:rPr>
          <w:rFonts w:ascii="Arial Narrow" w:hAnsi="Arial Narrow"/>
          <w:sz w:val="24"/>
          <w:szCs w:val="24"/>
        </w:rPr>
        <w:lastRenderedPageBreak/>
        <w:t>Workflow Flowchart</w:t>
      </w:r>
    </w:p>
    <w:p w14:paraId="26AA1092" w14:textId="77777777" w:rsidR="00354514" w:rsidRPr="00997E81" w:rsidRDefault="00997E81">
      <w:pPr>
        <w:rPr>
          <w:rFonts w:ascii="Arial Narrow" w:hAnsi="Arial Narrow"/>
          <w:sz w:val="24"/>
          <w:szCs w:val="24"/>
        </w:rPr>
      </w:pPr>
      <w:r w:rsidRPr="00997E81">
        <w:rPr>
          <w:rFonts w:ascii="Arial Narrow" w:hAnsi="Arial Narrow"/>
          <w:noProof/>
          <w:sz w:val="24"/>
          <w:szCs w:val="24"/>
        </w:rPr>
        <w:lastRenderedPageBreak/>
        <w:drawing>
          <wp:inline distT="0" distB="0" distL="0" distR="0" wp14:anchorId="654A8A34" wp14:editId="77A4CC92">
            <wp:extent cx="5943600" cy="110381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Risk_Management_Flow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4514" w:rsidRPr="00997E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4514"/>
    <w:rsid w:val="00997E8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E5E82B"/>
  <w14:defaultImageDpi w14:val="300"/>
  <w15:docId w15:val="{C4798384-9358-4D9F-BE32-A71796C11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Nikka Shane Cruz</cp:lastModifiedBy>
  <cp:revision>2</cp:revision>
  <dcterms:created xsi:type="dcterms:W3CDTF">2013-12-23T23:15:00Z</dcterms:created>
  <dcterms:modified xsi:type="dcterms:W3CDTF">2026-05-25T02:21:00Z</dcterms:modified>
  <cp:category/>
</cp:coreProperties>
</file>