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59F43" w14:textId="77777777" w:rsidR="00193411" w:rsidRDefault="003D4B69" w:rsidP="003D4B69">
      <w:pPr>
        <w:pStyle w:val="Title"/>
      </w:pPr>
      <w:r>
        <w:t>Audit System Specification Document</w:t>
      </w:r>
    </w:p>
    <w:p w14:paraId="3C4BAC46" w14:textId="77777777" w:rsidR="003D4B69" w:rsidRDefault="00DC67CB" w:rsidP="00DC67CB">
      <w:pPr>
        <w:pStyle w:val="Heading1"/>
      </w:pPr>
      <w:r>
        <w:t>Graphical User Interfaces and Examples of Use</w:t>
      </w:r>
    </w:p>
    <w:p w14:paraId="3E1CD897" w14:textId="77777777" w:rsidR="00DC67CB" w:rsidRDefault="00DC67CB" w:rsidP="00DC67CB">
      <w:pPr>
        <w:pStyle w:val="Heading2"/>
      </w:pPr>
      <w:r>
        <w:t>Administrative Panel</w:t>
      </w:r>
    </w:p>
    <w:p w14:paraId="73ADE68E" w14:textId="77777777" w:rsidR="00DC67CB" w:rsidRDefault="00DC67CB" w:rsidP="00DC67CB">
      <w:r>
        <w:rPr>
          <w:noProof/>
        </w:rPr>
        <w:drawing>
          <wp:inline distT="0" distB="0" distL="0" distR="0" wp14:anchorId="25F15CFB" wp14:editId="3788CE58">
            <wp:extent cx="5217160" cy="5678805"/>
            <wp:effectExtent l="0" t="0" r="0" b="10795"/>
            <wp:docPr id="1" name="Picture 1" descr="Macintosh HD:Users:nkeller:Documents:Policy Machine:Screenshots for Audit System 1.0:AdminPan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keller:Documents:Policy Machine:Screenshots for Audit System 1.0:AdminPanel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BD49" w14:textId="77777777" w:rsidR="00DC67CB" w:rsidRDefault="00DC67CB" w:rsidP="00DC67CB"/>
    <w:p w14:paraId="59D48258" w14:textId="77777777" w:rsidR="00DC67CB" w:rsidRDefault="00DC67CB" w:rsidP="00DC67CB">
      <w:r>
        <w:rPr>
          <w:noProof/>
        </w:rPr>
        <w:lastRenderedPageBreak/>
        <w:drawing>
          <wp:inline distT="0" distB="0" distL="0" distR="0" wp14:anchorId="1660D28C" wp14:editId="1B7A10C4">
            <wp:extent cx="5236210" cy="5678805"/>
            <wp:effectExtent l="0" t="0" r="0" b="10795"/>
            <wp:docPr id="2" name="Picture 2" descr="Macintosh HD:Users:nkeller:Documents:Policy Machine:Screenshots for Audit System 1.0:AdminPanel_Audit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keller:Documents:Policy Machine:Screenshots for Audit System 1.0:AdminPanel_AuditSelec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484E" w14:textId="77777777" w:rsidR="00DC67CB" w:rsidRDefault="00DC67CB" w:rsidP="00DC67CB"/>
    <w:p w14:paraId="3B77A61D" w14:textId="77777777" w:rsidR="00DC67CB" w:rsidRDefault="00DC67CB" w:rsidP="00DC67CB">
      <w:pPr>
        <w:pStyle w:val="Heading2"/>
      </w:pPr>
      <w:r>
        <w:t>Audit GUI</w:t>
      </w:r>
    </w:p>
    <w:p w14:paraId="782C6ED6" w14:textId="77777777" w:rsidR="00DC67CB" w:rsidRDefault="00DC67CB" w:rsidP="00DC67CB">
      <w:r>
        <w:rPr>
          <w:noProof/>
        </w:rPr>
        <w:drawing>
          <wp:inline distT="0" distB="0" distL="0" distR="0" wp14:anchorId="34E1E2C1" wp14:editId="58C4DEC1">
            <wp:extent cx="5486400" cy="4591050"/>
            <wp:effectExtent l="0" t="0" r="0" b="6350"/>
            <wp:docPr id="3" name="Picture 3" descr="Macintosh HD:Users:nkeller:Documents:Policy Machine:Screenshots for Audit System 1.0:Au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keller:Documents:Policy Machine:Screenshots for Audit System 1.0:AuditG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12CF" w14:textId="77777777" w:rsidR="001F1888" w:rsidRDefault="001F1888" w:rsidP="00DC67CB"/>
    <w:p w14:paraId="66CF6DD5" w14:textId="77777777" w:rsidR="001F1888" w:rsidRDefault="001F1888" w:rsidP="001F1888">
      <w:pPr>
        <w:pStyle w:val="Heading1"/>
      </w:pPr>
      <w:r>
        <w:br w:type="page"/>
      </w:r>
    </w:p>
    <w:p w14:paraId="3EB56E07" w14:textId="77777777" w:rsidR="001F1888" w:rsidRDefault="001F1888" w:rsidP="001F1888">
      <w:pPr>
        <w:pStyle w:val="Heading1"/>
      </w:pPr>
      <w:r>
        <w:t>Use Cases Scenarios</w:t>
      </w:r>
    </w:p>
    <w:p w14:paraId="514AE0BA" w14:textId="77777777" w:rsidR="001F1888" w:rsidRDefault="001F1888" w:rsidP="001F1888">
      <w:pPr>
        <w:pStyle w:val="Heading2"/>
      </w:pPr>
      <w:r>
        <w:t>Use Case 1: Getting the Audit GUI to show up</w:t>
      </w:r>
    </w:p>
    <w:p w14:paraId="409C25C6" w14:textId="77777777" w:rsidR="001F1888" w:rsidRDefault="001F1888" w:rsidP="001F1888">
      <w:r>
        <w:t>Since only administrators can see audit reports this scenario will assume that the administrator h</w:t>
      </w:r>
      <w:r w:rsidR="001E1D21">
        <w:t>as already logged into the administration tool</w:t>
      </w:r>
      <w:r>
        <w:t xml:space="preserve">. </w:t>
      </w:r>
    </w:p>
    <w:p w14:paraId="4161ED7A" w14:textId="77777777" w:rsidR="001E1D21" w:rsidRDefault="001E1D21" w:rsidP="001F1888"/>
    <w:p w14:paraId="64E04546" w14:textId="77777777" w:rsidR="001F1888" w:rsidRDefault="001F1888" w:rsidP="001F1888">
      <w:pPr>
        <w:keepNext/>
      </w:pPr>
      <w:r>
        <w:rPr>
          <w:noProof/>
        </w:rPr>
        <w:drawing>
          <wp:inline distT="0" distB="0" distL="0" distR="0" wp14:anchorId="13A26762" wp14:editId="5864E933">
            <wp:extent cx="5149044" cy="5621153"/>
            <wp:effectExtent l="0" t="0" r="7620" b="0"/>
            <wp:docPr id="5" name="Picture 5" descr="Macintosh HD:Users:nkeller:Documents:Policy Machine:Screenshots for Audit System 1.0:AdminPanel_Audit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keller:Documents:Policy Machine:Screenshots for Audit System 1.0:AdminPanel_AuditSelec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t="847" r="916" b="154"/>
                    <a:stretch/>
                  </pic:blipFill>
                  <pic:spPr bwMode="auto">
                    <a:xfrm>
                      <a:off x="0" y="0"/>
                      <a:ext cx="5149747" cy="562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E741C" w14:textId="77777777" w:rsidR="001F1888" w:rsidRDefault="001F1888" w:rsidP="001E1D21">
      <w:pPr>
        <w:pStyle w:val="Caption"/>
        <w:jc w:val="center"/>
      </w:pPr>
      <w:r>
        <w:t xml:space="preserve">Figure </w:t>
      </w:r>
      <w:fldSimple w:instr=" SEQ Figure \* ARABIC ">
        <w:r w:rsidR="006B086D">
          <w:rPr>
            <w:noProof/>
          </w:rPr>
          <w:t>1</w:t>
        </w:r>
      </w:fldSimple>
      <w:r>
        <w:t xml:space="preserve"> Admin panel with dropdown menu showing the Audit </w:t>
      </w:r>
      <w:r w:rsidR="001E1D21">
        <w:t>option highlighted</w:t>
      </w:r>
    </w:p>
    <w:p w14:paraId="2D491C4E" w14:textId="77777777" w:rsidR="001E1D21" w:rsidRDefault="001E1D21" w:rsidP="001E1D21">
      <w:r>
        <w:t xml:space="preserve">After </w:t>
      </w:r>
      <w:r w:rsidR="009B24F2">
        <w:t>selecting the Audit… menu item a new screen will pop-up. This is called the Audit Panel shown in Fig. 2.</w:t>
      </w:r>
    </w:p>
    <w:p w14:paraId="68CFB6C6" w14:textId="77777777" w:rsidR="009B24F2" w:rsidRDefault="009B24F2" w:rsidP="001E1D21"/>
    <w:p w14:paraId="03A3ACFD" w14:textId="77777777" w:rsidR="00F74AAA" w:rsidRDefault="009B24F2" w:rsidP="00F74AAA">
      <w:pPr>
        <w:keepNext/>
      </w:pPr>
      <w:r>
        <w:rPr>
          <w:noProof/>
        </w:rPr>
        <w:drawing>
          <wp:inline distT="0" distB="0" distL="0" distR="0" wp14:anchorId="3253381F" wp14:editId="3D9CDAFF">
            <wp:extent cx="5486400" cy="4591050"/>
            <wp:effectExtent l="0" t="0" r="0" b="6350"/>
            <wp:docPr id="6" name="Picture 6" descr="Macintosh HD:Users:nkeller:Documents:Policy Machine:Screenshots for Audit System 1.0:Au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keller:Documents:Policy Machine:Screenshots for Audit System 1.0:AuditG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1E55" w14:textId="77777777" w:rsidR="009B24F2" w:rsidRDefault="00F74AAA" w:rsidP="00F74AAA">
      <w:pPr>
        <w:pStyle w:val="Caption"/>
        <w:jc w:val="center"/>
      </w:pPr>
      <w:r>
        <w:t xml:space="preserve">Figure </w:t>
      </w:r>
      <w:fldSimple w:instr=" SEQ Figure \* ARABIC ">
        <w:r w:rsidR="006B086D">
          <w:rPr>
            <w:noProof/>
          </w:rPr>
          <w:t>2</w:t>
        </w:r>
      </w:fldSimple>
      <w:r>
        <w:t xml:space="preserve"> Audit Panel</w:t>
      </w:r>
    </w:p>
    <w:p w14:paraId="0608741B" w14:textId="77777777" w:rsidR="00384D05" w:rsidRDefault="00F74AAA" w:rsidP="00F74AAA">
      <w:r>
        <w:t>As seen above there are many options an administrator can choose. Each checkbox option allows the administrator to choose which columns they want displayed in the Audit Report. If the row</w:t>
      </w:r>
      <w:r w:rsidR="00384D05">
        <w:t xml:space="preserve"> has a text field then that column can be filtered further. The text field will only be enabled if the checkbox in the same row is selected.  Below in Figure 3 it is shown how the text fields will look when they are enabled. </w:t>
      </w:r>
    </w:p>
    <w:p w14:paraId="0D5ADF64" w14:textId="77777777" w:rsidR="006B086D" w:rsidRDefault="006B086D" w:rsidP="006B086D">
      <w:pPr>
        <w:keepNext/>
      </w:pPr>
      <w:r>
        <w:rPr>
          <w:noProof/>
        </w:rPr>
        <w:drawing>
          <wp:inline distT="0" distB="0" distL="0" distR="0" wp14:anchorId="458A4B64" wp14:editId="657B249A">
            <wp:extent cx="5486400" cy="4591050"/>
            <wp:effectExtent l="0" t="0" r="0" b="6350"/>
            <wp:docPr id="7" name="Picture 7" descr="Macintosh HD:Users:nkeller:Documents:Policy Machine:Screenshots for Audit System 1.0:AuditGUI_UNLikeB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keller:Documents:Policy Machine:Screenshots for Audit System 1.0:AuditGUI_UNLikeB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BFEA" w14:textId="77777777" w:rsidR="00384D05" w:rsidRDefault="006B086D" w:rsidP="006B086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Text Field Enabled</w:t>
      </w:r>
    </w:p>
    <w:p w14:paraId="062763E1" w14:textId="77777777" w:rsidR="006B086D" w:rsidRPr="006B086D" w:rsidRDefault="006B086D" w:rsidP="006B086D">
      <w:bookmarkStart w:id="0" w:name="_GoBack"/>
      <w:bookmarkEnd w:id="0"/>
    </w:p>
    <w:p w14:paraId="302F698F" w14:textId="77777777" w:rsidR="006B086D" w:rsidRPr="006B086D" w:rsidRDefault="006B086D" w:rsidP="006B086D"/>
    <w:sectPr w:rsidR="006B086D" w:rsidRPr="006B086D" w:rsidSect="00193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69"/>
    <w:rsid w:val="00193411"/>
    <w:rsid w:val="001E1D21"/>
    <w:rsid w:val="001F1888"/>
    <w:rsid w:val="00384D05"/>
    <w:rsid w:val="003D4B69"/>
    <w:rsid w:val="006B086D"/>
    <w:rsid w:val="009574CC"/>
    <w:rsid w:val="009B24F2"/>
    <w:rsid w:val="00DC67CB"/>
    <w:rsid w:val="00F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72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B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7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C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F188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B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B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7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C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F188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Keller</dc:creator>
  <cp:keywords/>
  <dc:description/>
  <cp:lastModifiedBy>Nikki Keller</cp:lastModifiedBy>
  <cp:revision>2</cp:revision>
  <dcterms:created xsi:type="dcterms:W3CDTF">2015-04-08T14:18:00Z</dcterms:created>
  <dcterms:modified xsi:type="dcterms:W3CDTF">2015-04-08T19:00:00Z</dcterms:modified>
</cp:coreProperties>
</file>