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13442" w14:textId="7776306B" w:rsidR="001901B4" w:rsidRDefault="00AD0A30" w:rsidP="00AD0A30">
      <w:pPr>
        <w:pStyle w:val="Title"/>
        <w:rPr>
          <w:lang w:val="en-US"/>
        </w:rPr>
      </w:pPr>
      <w:proofErr w:type="spellStart"/>
      <w:r>
        <w:rPr>
          <w:lang w:val="en-US"/>
        </w:rPr>
        <w:t>Aktiesparekonto</w:t>
      </w:r>
      <w:proofErr w:type="spellEnd"/>
    </w:p>
    <w:p w14:paraId="0C2C7003" w14:textId="7CEBAB86" w:rsidR="00AD0A30" w:rsidRDefault="00AD0A30" w:rsidP="00AD0A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AD0A30">
        <w:rPr>
          <w:lang w:val="en-US"/>
        </w:rPr>
        <w:t>Startede</w:t>
      </w:r>
      <w:proofErr w:type="spellEnd"/>
      <w:r w:rsidRPr="00AD0A30">
        <w:rPr>
          <w:lang w:val="en-US"/>
        </w:rPr>
        <w:t xml:space="preserve"> I 2019</w:t>
      </w:r>
    </w:p>
    <w:p w14:paraId="78203261" w14:textId="3703BDCE" w:rsidR="00AD0A30" w:rsidRDefault="00AD0A30" w:rsidP="00AD0A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Lagerbeskatning</w:t>
      </w:r>
      <w:proofErr w:type="spellEnd"/>
      <w:r>
        <w:rPr>
          <w:lang w:val="en-US"/>
        </w:rPr>
        <w:t xml:space="preserve"> 17%</w:t>
      </w:r>
    </w:p>
    <w:p w14:paraId="259566FF" w14:textId="3674942E" w:rsidR="00AD0A30" w:rsidRDefault="00AD0A30" w:rsidP="00AD0A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Indbetalingsgrænse</w:t>
      </w:r>
      <w:proofErr w:type="spellEnd"/>
      <w:r>
        <w:rPr>
          <w:lang w:val="en-US"/>
        </w:rPr>
        <w:t xml:space="preserve"> 103.500kr</w:t>
      </w:r>
    </w:p>
    <w:p w14:paraId="31656D7F" w14:textId="321E34CE" w:rsidR="00AD0A30" w:rsidRDefault="00AD0A30" w:rsidP="00AD0A30">
      <w:pPr>
        <w:pStyle w:val="ListParagraph"/>
        <w:numPr>
          <w:ilvl w:val="0"/>
          <w:numId w:val="1"/>
        </w:numPr>
        <w:rPr>
          <w:lang w:val="da-DK"/>
        </w:rPr>
      </w:pPr>
      <w:r w:rsidRPr="00AD0A30">
        <w:rPr>
          <w:lang w:val="da-DK"/>
        </w:rPr>
        <w:t>Kan investere I aktier,</w:t>
      </w:r>
      <w:r>
        <w:rPr>
          <w:lang w:val="da-DK"/>
        </w:rPr>
        <w:t xml:space="preserve"> aktiebaserede fonde og ETF’er. ETF’er skal være på skats positivliste</w:t>
      </w:r>
    </w:p>
    <w:p w14:paraId="4BDC88AB" w14:textId="37309EEF" w:rsidR="004F3A6A" w:rsidRPr="00AD0A30" w:rsidRDefault="004F3A6A" w:rsidP="00AD0A30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Man betaler indkøbs- og udgangskurtage</w:t>
      </w:r>
    </w:p>
    <w:p w14:paraId="163CB34F" w14:textId="6673ED0C" w:rsidR="00AD0A30" w:rsidRDefault="00AD0A30" w:rsidP="00AD0A30">
      <w:pPr>
        <w:pStyle w:val="Heading1"/>
        <w:rPr>
          <w:lang w:val="en-US"/>
        </w:rPr>
      </w:pPr>
      <w:proofErr w:type="spellStart"/>
      <w:r>
        <w:rPr>
          <w:lang w:val="en-US"/>
        </w:rPr>
        <w:t>Nordnet</w:t>
      </w:r>
      <w:proofErr w:type="spellEnd"/>
      <w:r>
        <w:rPr>
          <w:lang w:val="en-US"/>
        </w:rPr>
        <w:t xml:space="preserve"> vs Saxo Bank</w:t>
      </w:r>
    </w:p>
    <w:p w14:paraId="0859D8E7" w14:textId="570C6BDC" w:rsidR="004F3A6A" w:rsidRDefault="004F3A6A" w:rsidP="004F3A6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Oprettelse</w:t>
      </w:r>
      <w:proofErr w:type="spellEnd"/>
      <w:r>
        <w:rPr>
          <w:lang w:val="en-US"/>
        </w:rPr>
        <w:t xml:space="preserve"> gratis</w:t>
      </w:r>
    </w:p>
    <w:p w14:paraId="1292C179" w14:textId="7E89432C" w:rsidR="004F3A6A" w:rsidRDefault="004F3A6A" w:rsidP="004F3A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Ingen </w:t>
      </w:r>
      <w:proofErr w:type="spellStart"/>
      <w:r>
        <w:rPr>
          <w:lang w:val="en-US"/>
        </w:rPr>
        <w:t>depotomkostninger</w:t>
      </w:r>
      <w:proofErr w:type="spellEnd"/>
    </w:p>
    <w:p w14:paraId="78F7904D" w14:textId="314D4BE0" w:rsidR="007368BD" w:rsidRDefault="007368BD" w:rsidP="004F3A6A">
      <w:pPr>
        <w:pStyle w:val="ListParagraph"/>
        <w:numPr>
          <w:ilvl w:val="0"/>
          <w:numId w:val="2"/>
        </w:numPr>
        <w:rPr>
          <w:lang w:val="da-DK"/>
        </w:rPr>
      </w:pPr>
      <w:r w:rsidRPr="007368BD">
        <w:rPr>
          <w:lang w:val="da-DK"/>
        </w:rPr>
        <w:t xml:space="preserve">Veksling sker automatisk – </w:t>
      </w:r>
      <w:r>
        <w:rPr>
          <w:lang w:val="da-DK"/>
        </w:rPr>
        <w:t>man betaler fulde beløb for veksling</w:t>
      </w:r>
    </w:p>
    <w:p w14:paraId="72E2F27B" w14:textId="46BC8702" w:rsidR="004F3A6A" w:rsidRPr="007368BD" w:rsidRDefault="007368BD" w:rsidP="004F3A6A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>V</w:t>
      </w:r>
      <w:r w:rsidRPr="007368BD">
        <w:rPr>
          <w:lang w:val="da-DK"/>
        </w:rPr>
        <w:t>alutakonto i</w:t>
      </w:r>
      <w:r>
        <w:rPr>
          <w:lang w:val="da-DK"/>
        </w:rPr>
        <w:t>kke mulig at koble til aktiesparekonto</w:t>
      </w:r>
    </w:p>
    <w:p w14:paraId="2449344B" w14:textId="2767E98E" w:rsidR="00AD0A30" w:rsidRPr="007368BD" w:rsidRDefault="00AD0A30" w:rsidP="00AD0A30">
      <w:pPr>
        <w:rPr>
          <w:lang w:val="da-D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3827"/>
        <w:gridCol w:w="3679"/>
      </w:tblGrid>
      <w:tr w:rsidR="00AD0A30" w14:paraId="54EE3731" w14:textId="77777777" w:rsidTr="007368BD">
        <w:tc>
          <w:tcPr>
            <w:tcW w:w="2122" w:type="dxa"/>
          </w:tcPr>
          <w:p w14:paraId="1E283AFA" w14:textId="77777777" w:rsidR="00AD0A30" w:rsidRPr="007368BD" w:rsidRDefault="00AD0A30" w:rsidP="00AD0A30">
            <w:pPr>
              <w:rPr>
                <w:lang w:val="da-DK"/>
              </w:rPr>
            </w:pPr>
          </w:p>
        </w:tc>
        <w:tc>
          <w:tcPr>
            <w:tcW w:w="3827" w:type="dxa"/>
          </w:tcPr>
          <w:p w14:paraId="086B4990" w14:textId="10169222" w:rsidR="00AD0A30" w:rsidRPr="007368BD" w:rsidRDefault="004F3A6A" w:rsidP="004F3A6A">
            <w:pPr>
              <w:tabs>
                <w:tab w:val="center" w:pos="1664"/>
              </w:tabs>
              <w:rPr>
                <w:b/>
                <w:bCs/>
                <w:lang w:val="en-US"/>
              </w:rPr>
            </w:pPr>
            <w:r w:rsidRPr="007368BD">
              <w:rPr>
                <w:b/>
                <w:bCs/>
                <w:lang w:val="en-US"/>
              </w:rPr>
              <w:t>Saxo Bank</w:t>
            </w:r>
          </w:p>
        </w:tc>
        <w:tc>
          <w:tcPr>
            <w:tcW w:w="3679" w:type="dxa"/>
          </w:tcPr>
          <w:p w14:paraId="16F1CA65" w14:textId="18C40CB5" w:rsidR="00AD0A30" w:rsidRPr="007368BD" w:rsidRDefault="004F3A6A" w:rsidP="00AD0A30">
            <w:pPr>
              <w:rPr>
                <w:b/>
                <w:bCs/>
                <w:lang w:val="en-US"/>
              </w:rPr>
            </w:pPr>
            <w:proofErr w:type="spellStart"/>
            <w:r w:rsidRPr="007368BD">
              <w:rPr>
                <w:b/>
                <w:bCs/>
                <w:lang w:val="en-US"/>
              </w:rPr>
              <w:t>Nordnet</w:t>
            </w:r>
            <w:proofErr w:type="spellEnd"/>
          </w:p>
        </w:tc>
      </w:tr>
      <w:tr w:rsidR="004F3A6A" w14:paraId="1C1E8702" w14:textId="77777777" w:rsidTr="007368BD">
        <w:tc>
          <w:tcPr>
            <w:tcW w:w="2122" w:type="dxa"/>
          </w:tcPr>
          <w:p w14:paraId="51C83CF9" w14:textId="4DEE1D71" w:rsidR="004F3A6A" w:rsidRPr="007368BD" w:rsidRDefault="004F3A6A" w:rsidP="004F3A6A">
            <w:pPr>
              <w:rPr>
                <w:b/>
                <w:bCs/>
                <w:lang w:val="en-US"/>
              </w:rPr>
            </w:pPr>
            <w:proofErr w:type="spellStart"/>
            <w:r w:rsidRPr="007368BD">
              <w:rPr>
                <w:b/>
                <w:bCs/>
                <w:lang w:val="en-US"/>
              </w:rPr>
              <w:t>Kurtage</w:t>
            </w:r>
            <w:proofErr w:type="spellEnd"/>
          </w:p>
        </w:tc>
        <w:tc>
          <w:tcPr>
            <w:tcW w:w="3827" w:type="dxa"/>
          </w:tcPr>
          <w:p w14:paraId="09D80510" w14:textId="43CF231F" w:rsidR="004F3A6A" w:rsidRDefault="004F3A6A" w:rsidP="004F3A6A">
            <w:pPr>
              <w:rPr>
                <w:lang w:val="en-US"/>
              </w:rPr>
            </w:pPr>
          </w:p>
        </w:tc>
        <w:tc>
          <w:tcPr>
            <w:tcW w:w="3679" w:type="dxa"/>
          </w:tcPr>
          <w:p w14:paraId="3F46D9CE" w14:textId="029FB428" w:rsidR="004F3A6A" w:rsidRDefault="004F3A6A" w:rsidP="004F3A6A">
            <w:pPr>
              <w:rPr>
                <w:lang w:val="en-US"/>
              </w:rPr>
            </w:pPr>
          </w:p>
        </w:tc>
      </w:tr>
      <w:tr w:rsidR="007368BD" w14:paraId="567BB418" w14:textId="77777777" w:rsidTr="007368BD">
        <w:tc>
          <w:tcPr>
            <w:tcW w:w="2122" w:type="dxa"/>
          </w:tcPr>
          <w:p w14:paraId="5A2E2307" w14:textId="35139B3E" w:rsidR="007368BD" w:rsidRDefault="007368BD" w:rsidP="007368BD">
            <w:pPr>
              <w:rPr>
                <w:lang w:val="en-US"/>
              </w:rPr>
            </w:pPr>
            <w:r>
              <w:rPr>
                <w:lang w:val="en-US"/>
              </w:rPr>
              <w:t>Danske (</w:t>
            </w:r>
            <w:proofErr w:type="spellStart"/>
            <w:r>
              <w:rPr>
                <w:lang w:val="en-US"/>
              </w:rPr>
              <w:t>fonde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3827" w:type="dxa"/>
          </w:tcPr>
          <w:p w14:paraId="3702B270" w14:textId="7DDBF759" w:rsidR="007368BD" w:rsidRDefault="007368BD" w:rsidP="007368BD">
            <w:pPr>
              <w:rPr>
                <w:lang w:val="en-US"/>
              </w:rPr>
            </w:pPr>
            <w:r>
              <w:rPr>
                <w:lang w:val="en-US"/>
              </w:rPr>
              <w:t xml:space="preserve">0.10% | min. 14 </w:t>
            </w:r>
            <w:proofErr w:type="spellStart"/>
            <w:r>
              <w:rPr>
                <w:lang w:val="en-US"/>
              </w:rPr>
              <w:t>kr</w:t>
            </w:r>
            <w:proofErr w:type="spellEnd"/>
          </w:p>
        </w:tc>
        <w:tc>
          <w:tcPr>
            <w:tcW w:w="3679" w:type="dxa"/>
          </w:tcPr>
          <w:p w14:paraId="7D8445EE" w14:textId="7AAD0026" w:rsidR="007368BD" w:rsidRDefault="007368BD" w:rsidP="007368BD">
            <w:pPr>
              <w:rPr>
                <w:lang w:val="en-US"/>
              </w:rPr>
            </w:pPr>
            <w:r>
              <w:rPr>
                <w:lang w:val="en-US"/>
              </w:rPr>
              <w:t xml:space="preserve">0.10% | min. 29 </w:t>
            </w:r>
            <w:proofErr w:type="spellStart"/>
            <w:r>
              <w:rPr>
                <w:lang w:val="en-US"/>
              </w:rPr>
              <w:t>kr</w:t>
            </w:r>
            <w:proofErr w:type="spellEnd"/>
          </w:p>
        </w:tc>
      </w:tr>
      <w:tr w:rsidR="007368BD" w14:paraId="273D92A0" w14:textId="77777777" w:rsidTr="007368BD">
        <w:tc>
          <w:tcPr>
            <w:tcW w:w="2122" w:type="dxa"/>
          </w:tcPr>
          <w:p w14:paraId="62B8E7A4" w14:textId="6747AF01" w:rsidR="007368BD" w:rsidRDefault="007368BD" w:rsidP="007368BD">
            <w:pPr>
              <w:rPr>
                <w:lang w:val="en-US"/>
              </w:rPr>
            </w:pPr>
            <w:r>
              <w:rPr>
                <w:lang w:val="en-US"/>
              </w:rPr>
              <w:t>USA (</w:t>
            </w:r>
            <w:proofErr w:type="spellStart"/>
            <w:r>
              <w:rPr>
                <w:lang w:val="en-US"/>
              </w:rPr>
              <w:t>aktier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3827" w:type="dxa"/>
          </w:tcPr>
          <w:p w14:paraId="6A9B6022" w14:textId="59EBA485" w:rsidR="007368BD" w:rsidRDefault="007368BD" w:rsidP="007368BD">
            <w:pPr>
              <w:rPr>
                <w:lang w:val="en-US"/>
              </w:rPr>
            </w:pPr>
            <w:r>
              <w:rPr>
                <w:lang w:val="en-US"/>
              </w:rPr>
              <w:t xml:space="preserve">0.10% | min. 20 </w:t>
            </w:r>
            <w:proofErr w:type="spellStart"/>
            <w:r>
              <w:rPr>
                <w:lang w:val="en-US"/>
              </w:rPr>
              <w:t>kr</w:t>
            </w:r>
            <w:proofErr w:type="spellEnd"/>
          </w:p>
        </w:tc>
        <w:tc>
          <w:tcPr>
            <w:tcW w:w="3679" w:type="dxa"/>
          </w:tcPr>
          <w:p w14:paraId="65C3E538" w14:textId="575CA2B6" w:rsidR="007368BD" w:rsidRDefault="007368BD" w:rsidP="007368BD">
            <w:pPr>
              <w:rPr>
                <w:lang w:val="en-US"/>
              </w:rPr>
            </w:pPr>
            <w:r>
              <w:rPr>
                <w:lang w:val="en-US"/>
              </w:rPr>
              <w:t xml:space="preserve">0.15% | min. 85 </w:t>
            </w:r>
            <w:proofErr w:type="spellStart"/>
            <w:r>
              <w:rPr>
                <w:lang w:val="en-US"/>
              </w:rPr>
              <w:t>kr</w:t>
            </w:r>
            <w:proofErr w:type="spellEnd"/>
          </w:p>
        </w:tc>
      </w:tr>
      <w:tr w:rsidR="007368BD" w14:paraId="05C5F8FE" w14:textId="77777777" w:rsidTr="007368BD">
        <w:tc>
          <w:tcPr>
            <w:tcW w:w="2122" w:type="dxa"/>
          </w:tcPr>
          <w:p w14:paraId="002ED294" w14:textId="02DAB599" w:rsidR="007368BD" w:rsidRDefault="007368BD" w:rsidP="007368B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Tyske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ETF’er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3827" w:type="dxa"/>
          </w:tcPr>
          <w:p w14:paraId="1F513210" w14:textId="424D35FF" w:rsidR="007368BD" w:rsidRDefault="007368BD" w:rsidP="007368BD">
            <w:pPr>
              <w:rPr>
                <w:lang w:val="en-US"/>
              </w:rPr>
            </w:pPr>
            <w:r>
              <w:rPr>
                <w:lang w:val="en-US"/>
              </w:rPr>
              <w:t xml:space="preserve">0.10% | min. 15 </w:t>
            </w:r>
            <w:proofErr w:type="spellStart"/>
            <w:r>
              <w:rPr>
                <w:lang w:val="en-US"/>
              </w:rPr>
              <w:t>kr</w:t>
            </w:r>
            <w:proofErr w:type="spellEnd"/>
          </w:p>
        </w:tc>
        <w:tc>
          <w:tcPr>
            <w:tcW w:w="3679" w:type="dxa"/>
          </w:tcPr>
          <w:p w14:paraId="08FA4F6F" w14:textId="46E4DB7A" w:rsidR="007368BD" w:rsidRDefault="007368BD" w:rsidP="007368BD">
            <w:pPr>
              <w:rPr>
                <w:lang w:val="en-US"/>
              </w:rPr>
            </w:pPr>
            <w:r>
              <w:rPr>
                <w:lang w:val="en-US"/>
              </w:rPr>
              <w:t xml:space="preserve">0.15% | min. 90 </w:t>
            </w:r>
            <w:proofErr w:type="spellStart"/>
            <w:r>
              <w:rPr>
                <w:lang w:val="en-US"/>
              </w:rPr>
              <w:t>kr</w:t>
            </w:r>
            <w:proofErr w:type="spellEnd"/>
          </w:p>
        </w:tc>
      </w:tr>
      <w:tr w:rsidR="007368BD" w14:paraId="461A7634" w14:textId="77777777" w:rsidTr="007368BD">
        <w:tc>
          <w:tcPr>
            <w:tcW w:w="2122" w:type="dxa"/>
          </w:tcPr>
          <w:p w14:paraId="16EDED6F" w14:textId="7B69CB42" w:rsidR="007368BD" w:rsidRPr="007368BD" w:rsidRDefault="007368BD" w:rsidP="007368BD">
            <w:pPr>
              <w:rPr>
                <w:b/>
                <w:bCs/>
                <w:lang w:val="en-US"/>
              </w:rPr>
            </w:pPr>
          </w:p>
        </w:tc>
        <w:tc>
          <w:tcPr>
            <w:tcW w:w="3827" w:type="dxa"/>
          </w:tcPr>
          <w:p w14:paraId="40BA87E7" w14:textId="1A3CCFD5" w:rsidR="007368BD" w:rsidRDefault="007368BD" w:rsidP="007368BD">
            <w:pPr>
              <w:rPr>
                <w:lang w:val="en-US"/>
              </w:rPr>
            </w:pPr>
          </w:p>
        </w:tc>
        <w:tc>
          <w:tcPr>
            <w:tcW w:w="3679" w:type="dxa"/>
          </w:tcPr>
          <w:p w14:paraId="4EFC74D2" w14:textId="611FC105" w:rsidR="007368BD" w:rsidRDefault="007368BD" w:rsidP="007368BD">
            <w:pPr>
              <w:rPr>
                <w:lang w:val="en-US"/>
              </w:rPr>
            </w:pPr>
          </w:p>
        </w:tc>
      </w:tr>
      <w:tr w:rsidR="007368BD" w14:paraId="74B6EC64" w14:textId="77777777" w:rsidTr="007368BD">
        <w:tc>
          <w:tcPr>
            <w:tcW w:w="2122" w:type="dxa"/>
          </w:tcPr>
          <w:p w14:paraId="00358189" w14:textId="24A79C36" w:rsidR="007368BD" w:rsidRDefault="007368BD" w:rsidP="007368BD">
            <w:pPr>
              <w:rPr>
                <w:lang w:val="en-US"/>
              </w:rPr>
            </w:pPr>
            <w:proofErr w:type="spellStart"/>
            <w:r w:rsidRPr="007368BD">
              <w:rPr>
                <w:b/>
                <w:bCs/>
                <w:lang w:val="en-US"/>
              </w:rPr>
              <w:t>Veksling</w:t>
            </w:r>
            <w:proofErr w:type="spellEnd"/>
          </w:p>
        </w:tc>
        <w:tc>
          <w:tcPr>
            <w:tcW w:w="3827" w:type="dxa"/>
          </w:tcPr>
          <w:p w14:paraId="1FB713AD" w14:textId="60B0C20A" w:rsidR="007368BD" w:rsidRDefault="007368BD" w:rsidP="007368BD">
            <w:pPr>
              <w:rPr>
                <w:lang w:val="en-US"/>
              </w:rPr>
            </w:pPr>
            <w:r>
              <w:rPr>
                <w:lang w:val="en-US"/>
              </w:rPr>
              <w:t>0.50%</w:t>
            </w:r>
          </w:p>
        </w:tc>
        <w:tc>
          <w:tcPr>
            <w:tcW w:w="3679" w:type="dxa"/>
          </w:tcPr>
          <w:p w14:paraId="4D7AA273" w14:textId="5EB74EF8" w:rsidR="007368BD" w:rsidRDefault="007368BD" w:rsidP="007368BD">
            <w:pPr>
              <w:rPr>
                <w:lang w:val="en-US"/>
              </w:rPr>
            </w:pPr>
            <w:r>
              <w:rPr>
                <w:lang w:val="en-US"/>
              </w:rPr>
              <w:t>0.25%</w:t>
            </w:r>
          </w:p>
        </w:tc>
      </w:tr>
      <w:tr w:rsidR="007368BD" w14:paraId="6818BDB6" w14:textId="77777777" w:rsidTr="007368BD">
        <w:tc>
          <w:tcPr>
            <w:tcW w:w="2122" w:type="dxa"/>
          </w:tcPr>
          <w:p w14:paraId="2897B7A2" w14:textId="77777777" w:rsidR="007368BD" w:rsidRDefault="007368BD" w:rsidP="007368BD">
            <w:pPr>
              <w:rPr>
                <w:lang w:val="en-US"/>
              </w:rPr>
            </w:pPr>
          </w:p>
        </w:tc>
        <w:tc>
          <w:tcPr>
            <w:tcW w:w="3827" w:type="dxa"/>
          </w:tcPr>
          <w:p w14:paraId="5F6C8CB4" w14:textId="77777777" w:rsidR="007368BD" w:rsidRDefault="007368BD" w:rsidP="007368BD">
            <w:pPr>
              <w:rPr>
                <w:lang w:val="en-US"/>
              </w:rPr>
            </w:pPr>
          </w:p>
        </w:tc>
        <w:tc>
          <w:tcPr>
            <w:tcW w:w="3679" w:type="dxa"/>
          </w:tcPr>
          <w:p w14:paraId="625EC0D6" w14:textId="77777777" w:rsidR="007368BD" w:rsidRDefault="007368BD" w:rsidP="007368BD">
            <w:pPr>
              <w:rPr>
                <w:lang w:val="en-US"/>
              </w:rPr>
            </w:pPr>
          </w:p>
        </w:tc>
      </w:tr>
      <w:tr w:rsidR="007368BD" w14:paraId="438575CD" w14:textId="77777777" w:rsidTr="007368BD">
        <w:tc>
          <w:tcPr>
            <w:tcW w:w="2122" w:type="dxa"/>
          </w:tcPr>
          <w:p w14:paraId="1C59FA71" w14:textId="32206F87" w:rsidR="007368BD" w:rsidRPr="00792AF5" w:rsidRDefault="00792AF5" w:rsidP="007368BD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Brugervenlighed</w:t>
            </w:r>
            <w:proofErr w:type="spellEnd"/>
          </w:p>
        </w:tc>
        <w:tc>
          <w:tcPr>
            <w:tcW w:w="3827" w:type="dxa"/>
          </w:tcPr>
          <w:p w14:paraId="42E98922" w14:textId="4932B055" w:rsidR="007368BD" w:rsidRDefault="00792AF5" w:rsidP="007368B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Lidt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dårligere</w:t>
            </w:r>
            <w:proofErr w:type="spellEnd"/>
          </w:p>
        </w:tc>
        <w:tc>
          <w:tcPr>
            <w:tcW w:w="3679" w:type="dxa"/>
          </w:tcPr>
          <w:p w14:paraId="143EAD27" w14:textId="086D3DB0" w:rsidR="007368BD" w:rsidRDefault="00792AF5" w:rsidP="007368B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Lidt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bedre</w:t>
            </w:r>
            <w:proofErr w:type="spellEnd"/>
          </w:p>
        </w:tc>
      </w:tr>
      <w:tr w:rsidR="007368BD" w14:paraId="38C043A6" w14:textId="77777777" w:rsidTr="007368BD">
        <w:tc>
          <w:tcPr>
            <w:tcW w:w="2122" w:type="dxa"/>
          </w:tcPr>
          <w:p w14:paraId="720521FF" w14:textId="6138A5BF" w:rsidR="007368BD" w:rsidRPr="00792AF5" w:rsidRDefault="00792AF5" w:rsidP="007368B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Platform </w:t>
            </w:r>
            <w:proofErr w:type="spellStart"/>
            <w:r>
              <w:rPr>
                <w:b/>
                <w:bCs/>
                <w:lang w:val="en-US"/>
              </w:rPr>
              <w:t>generelt</w:t>
            </w:r>
            <w:proofErr w:type="spellEnd"/>
          </w:p>
        </w:tc>
        <w:tc>
          <w:tcPr>
            <w:tcW w:w="3827" w:type="dxa"/>
          </w:tcPr>
          <w:p w14:paraId="49F61C63" w14:textId="37D08F09" w:rsidR="007368BD" w:rsidRDefault="00792AF5" w:rsidP="007368B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Tilbyder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kurtage</w:t>
            </w:r>
            <w:proofErr w:type="spellEnd"/>
          </w:p>
        </w:tc>
        <w:tc>
          <w:tcPr>
            <w:tcW w:w="3679" w:type="dxa"/>
          </w:tcPr>
          <w:p w14:paraId="01ABD969" w14:textId="7CFC12C9" w:rsidR="007368BD" w:rsidRDefault="00792AF5" w:rsidP="007368B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Tilbyder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månedsopsparing</w:t>
            </w:r>
            <w:proofErr w:type="spellEnd"/>
          </w:p>
        </w:tc>
      </w:tr>
    </w:tbl>
    <w:p w14:paraId="0B68F360" w14:textId="544D6C7C" w:rsidR="005E0E19" w:rsidRDefault="00D12C14" w:rsidP="005E0E19">
      <w:pPr>
        <w:rPr>
          <w:lang w:val="en-US"/>
        </w:rPr>
      </w:pPr>
      <w:r>
        <w:rPr>
          <w:noProof/>
        </w:rPr>
        <w:drawing>
          <wp:inline distT="0" distB="0" distL="0" distR="0" wp14:anchorId="7EA399B2" wp14:editId="72D2A995">
            <wp:extent cx="6081712" cy="2686050"/>
            <wp:effectExtent l="0" t="0" r="14605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428A194-941D-4BE9-AF37-3BBE7DC5F46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  <w:r w:rsidR="005E0E19">
        <w:rPr>
          <w:lang w:val="en-US"/>
        </w:rPr>
        <w:br/>
      </w:r>
    </w:p>
    <w:p w14:paraId="1033D875" w14:textId="77777777" w:rsidR="005E0E19" w:rsidRDefault="005E0E19" w:rsidP="00D12C14">
      <w:pPr>
        <w:pStyle w:val="Heading1"/>
        <w:rPr>
          <w:lang w:val="en-US"/>
        </w:rPr>
      </w:pPr>
    </w:p>
    <w:p w14:paraId="2BF723EE" w14:textId="427CCF24" w:rsidR="000C413E" w:rsidRPr="0063723C" w:rsidRDefault="00D12C14" w:rsidP="0063723C">
      <w:pPr>
        <w:pStyle w:val="Heading1"/>
        <w:rPr>
          <w:lang w:val="en-US"/>
        </w:rPr>
      </w:pPr>
      <w:proofErr w:type="spellStart"/>
      <w:r>
        <w:rPr>
          <w:lang w:val="en-US"/>
        </w:rPr>
        <w:t>Aktiesparekonto</w:t>
      </w:r>
      <w:proofErr w:type="spellEnd"/>
      <w:r>
        <w:rPr>
          <w:lang w:val="en-US"/>
        </w:rPr>
        <w:t xml:space="preserve"> vs </w:t>
      </w:r>
      <w:proofErr w:type="spellStart"/>
      <w:r>
        <w:rPr>
          <w:lang w:val="en-US"/>
        </w:rPr>
        <w:t>Nordnets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Månedsopsparing</w:t>
      </w:r>
      <w:proofErr w:type="spellEnd"/>
    </w:p>
    <w:tbl>
      <w:tblPr>
        <w:tblStyle w:val="TableGrid"/>
        <w:tblW w:w="10155" w:type="dxa"/>
        <w:tblLook w:val="04A0" w:firstRow="1" w:lastRow="0" w:firstColumn="1" w:lastColumn="0" w:noHBand="0" w:noVBand="1"/>
      </w:tblPr>
      <w:tblGrid>
        <w:gridCol w:w="2263"/>
        <w:gridCol w:w="3686"/>
        <w:gridCol w:w="4206"/>
      </w:tblGrid>
      <w:tr w:rsidR="000C413E" w14:paraId="0C5181F4" w14:textId="77777777" w:rsidTr="005E0E19">
        <w:trPr>
          <w:trHeight w:val="403"/>
        </w:trPr>
        <w:tc>
          <w:tcPr>
            <w:tcW w:w="2263" w:type="dxa"/>
          </w:tcPr>
          <w:p w14:paraId="628281EE" w14:textId="77777777" w:rsidR="000C413E" w:rsidRDefault="000C413E" w:rsidP="00D12C14">
            <w:pPr>
              <w:rPr>
                <w:lang w:val="en-US"/>
              </w:rPr>
            </w:pPr>
          </w:p>
        </w:tc>
        <w:tc>
          <w:tcPr>
            <w:tcW w:w="3686" w:type="dxa"/>
          </w:tcPr>
          <w:p w14:paraId="43BF76CE" w14:textId="2D4286F3" w:rsidR="000C413E" w:rsidRPr="000C413E" w:rsidRDefault="000C413E" w:rsidP="00D12C14">
            <w:pPr>
              <w:rPr>
                <w:b/>
                <w:bCs/>
                <w:lang w:val="en-US"/>
              </w:rPr>
            </w:pPr>
            <w:proofErr w:type="spellStart"/>
            <w:r w:rsidRPr="000C413E">
              <w:rPr>
                <w:b/>
                <w:bCs/>
                <w:lang w:val="en-US"/>
              </w:rPr>
              <w:t>Månedsopsparing</w:t>
            </w:r>
            <w:proofErr w:type="spellEnd"/>
          </w:p>
        </w:tc>
        <w:tc>
          <w:tcPr>
            <w:tcW w:w="4206" w:type="dxa"/>
          </w:tcPr>
          <w:p w14:paraId="1E201309" w14:textId="761F9358" w:rsidR="000C413E" w:rsidRPr="000C413E" w:rsidRDefault="000C413E" w:rsidP="00D12C14">
            <w:pPr>
              <w:rPr>
                <w:b/>
                <w:bCs/>
                <w:lang w:val="en-US"/>
              </w:rPr>
            </w:pPr>
            <w:proofErr w:type="spellStart"/>
            <w:r w:rsidRPr="000C413E">
              <w:rPr>
                <w:b/>
                <w:bCs/>
                <w:lang w:val="en-US"/>
              </w:rPr>
              <w:t>Aktiesparekonto</w:t>
            </w:r>
            <w:proofErr w:type="spellEnd"/>
          </w:p>
        </w:tc>
      </w:tr>
      <w:tr w:rsidR="000C413E" w:rsidRPr="005E0E19" w14:paraId="2DD68519" w14:textId="77777777" w:rsidTr="005E0E19">
        <w:trPr>
          <w:trHeight w:val="403"/>
        </w:trPr>
        <w:tc>
          <w:tcPr>
            <w:tcW w:w="2263" w:type="dxa"/>
          </w:tcPr>
          <w:p w14:paraId="2DF3344D" w14:textId="14DEFE15" w:rsidR="000C413E" w:rsidRPr="005E0E19" w:rsidRDefault="000C413E" w:rsidP="00D12C14">
            <w:pPr>
              <w:rPr>
                <w:b/>
                <w:bCs/>
                <w:lang w:val="en-US"/>
              </w:rPr>
            </w:pPr>
            <w:proofErr w:type="spellStart"/>
            <w:r w:rsidRPr="005E0E19">
              <w:rPr>
                <w:b/>
                <w:bCs/>
                <w:lang w:val="en-US"/>
              </w:rPr>
              <w:t>Købsmuligheder</w:t>
            </w:r>
            <w:proofErr w:type="spellEnd"/>
          </w:p>
        </w:tc>
        <w:tc>
          <w:tcPr>
            <w:tcW w:w="3686" w:type="dxa"/>
          </w:tcPr>
          <w:p w14:paraId="662A2C76" w14:textId="3AADE94E" w:rsidR="000C413E" w:rsidRDefault="005E0E19" w:rsidP="00D12C14">
            <w:pPr>
              <w:rPr>
                <w:lang w:val="en-US"/>
              </w:rPr>
            </w:pPr>
            <w:r>
              <w:rPr>
                <w:lang w:val="da-DK"/>
              </w:rPr>
              <w:t xml:space="preserve">Aktiebaserede </w:t>
            </w:r>
            <w:proofErr w:type="spellStart"/>
            <w:r w:rsidR="000C413E">
              <w:rPr>
                <w:lang w:val="en-US"/>
              </w:rPr>
              <w:t>ETF’er</w:t>
            </w:r>
            <w:proofErr w:type="spellEnd"/>
            <w:r w:rsidR="000C413E">
              <w:rPr>
                <w:lang w:val="en-US"/>
              </w:rPr>
              <w:t xml:space="preserve"> og </w:t>
            </w:r>
            <w:proofErr w:type="spellStart"/>
            <w:r w:rsidR="000C413E">
              <w:rPr>
                <w:lang w:val="en-US"/>
              </w:rPr>
              <w:t>fonde</w:t>
            </w:r>
            <w:proofErr w:type="spellEnd"/>
          </w:p>
        </w:tc>
        <w:tc>
          <w:tcPr>
            <w:tcW w:w="4206" w:type="dxa"/>
          </w:tcPr>
          <w:p w14:paraId="07C3123E" w14:textId="29513696" w:rsidR="005E0E19" w:rsidRPr="005E0E19" w:rsidRDefault="005E0E19" w:rsidP="00D12C14">
            <w:pPr>
              <w:rPr>
                <w:lang w:val="da-DK"/>
              </w:rPr>
            </w:pPr>
            <w:r>
              <w:rPr>
                <w:lang w:val="da-DK"/>
              </w:rPr>
              <w:t xml:space="preserve">Aktiebaserede </w:t>
            </w:r>
            <w:r w:rsidR="000C413E" w:rsidRPr="005E0E19">
              <w:rPr>
                <w:lang w:val="da-DK"/>
              </w:rPr>
              <w:t>ETF’er, fonde og aktier</w:t>
            </w:r>
            <w:r w:rsidRPr="005E0E19">
              <w:rPr>
                <w:lang w:val="da-DK"/>
              </w:rPr>
              <w:br/>
              <w:t>(ETF’er på skats positivliste)</w:t>
            </w:r>
          </w:p>
        </w:tc>
      </w:tr>
      <w:tr w:rsidR="000C413E" w14:paraId="12C71342" w14:textId="77777777" w:rsidTr="005E0E19">
        <w:trPr>
          <w:trHeight w:val="403"/>
        </w:trPr>
        <w:tc>
          <w:tcPr>
            <w:tcW w:w="2263" w:type="dxa"/>
          </w:tcPr>
          <w:p w14:paraId="19BCC8A8" w14:textId="4086CDEE" w:rsidR="000C413E" w:rsidRPr="005E0E19" w:rsidRDefault="005E0E19" w:rsidP="00D12C1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Købskurtage</w:t>
            </w:r>
            <w:proofErr w:type="spellEnd"/>
          </w:p>
        </w:tc>
        <w:tc>
          <w:tcPr>
            <w:tcW w:w="3686" w:type="dxa"/>
          </w:tcPr>
          <w:p w14:paraId="7A6A8DD3" w14:textId="1613E41D" w:rsidR="000C413E" w:rsidRDefault="005E0E19" w:rsidP="00D12C14">
            <w:pPr>
              <w:rPr>
                <w:lang w:val="en-US"/>
              </w:rPr>
            </w:pPr>
            <w:r>
              <w:rPr>
                <w:lang w:val="en-US"/>
              </w:rPr>
              <w:t>Gratis</w:t>
            </w:r>
          </w:p>
        </w:tc>
        <w:tc>
          <w:tcPr>
            <w:tcW w:w="4206" w:type="dxa"/>
          </w:tcPr>
          <w:p w14:paraId="41144F75" w14:textId="027FF417" w:rsidR="000C413E" w:rsidRDefault="005E0E19" w:rsidP="00D12C14">
            <w:pPr>
              <w:rPr>
                <w:lang w:val="en-US"/>
              </w:rPr>
            </w:pPr>
            <w:r>
              <w:rPr>
                <w:lang w:val="en-US"/>
              </w:rPr>
              <w:t xml:space="preserve">Normal </w:t>
            </w:r>
            <w:proofErr w:type="spellStart"/>
            <w:r>
              <w:rPr>
                <w:lang w:val="en-US"/>
              </w:rPr>
              <w:t>kurtage</w:t>
            </w:r>
            <w:proofErr w:type="spellEnd"/>
          </w:p>
        </w:tc>
      </w:tr>
      <w:tr w:rsidR="000C413E" w14:paraId="5C12FF25" w14:textId="77777777" w:rsidTr="005E0E19">
        <w:trPr>
          <w:trHeight w:val="403"/>
        </w:trPr>
        <w:tc>
          <w:tcPr>
            <w:tcW w:w="2263" w:type="dxa"/>
          </w:tcPr>
          <w:p w14:paraId="7A3A9467" w14:textId="69962378" w:rsidR="000C413E" w:rsidRPr="007D78F3" w:rsidRDefault="007D78F3" w:rsidP="00D12C1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Salgskurtage</w:t>
            </w:r>
            <w:proofErr w:type="spellEnd"/>
          </w:p>
        </w:tc>
        <w:tc>
          <w:tcPr>
            <w:tcW w:w="3686" w:type="dxa"/>
          </w:tcPr>
          <w:p w14:paraId="345C33EC" w14:textId="779A7680" w:rsidR="000C413E" w:rsidRDefault="007D78F3" w:rsidP="00D12C14">
            <w:pPr>
              <w:rPr>
                <w:lang w:val="en-US"/>
              </w:rPr>
            </w:pPr>
            <w:r>
              <w:rPr>
                <w:lang w:val="en-US"/>
              </w:rPr>
              <w:t xml:space="preserve">Normal </w:t>
            </w:r>
            <w:proofErr w:type="spellStart"/>
            <w:r>
              <w:rPr>
                <w:lang w:val="en-US"/>
              </w:rPr>
              <w:t>kurtage</w:t>
            </w:r>
            <w:proofErr w:type="spellEnd"/>
          </w:p>
        </w:tc>
        <w:tc>
          <w:tcPr>
            <w:tcW w:w="4206" w:type="dxa"/>
          </w:tcPr>
          <w:p w14:paraId="7D17A39E" w14:textId="78DB50A8" w:rsidR="000C413E" w:rsidRDefault="007D78F3" w:rsidP="00D12C14">
            <w:pPr>
              <w:rPr>
                <w:lang w:val="en-US"/>
              </w:rPr>
            </w:pPr>
            <w:r>
              <w:rPr>
                <w:lang w:val="en-US"/>
              </w:rPr>
              <w:t xml:space="preserve">Normal </w:t>
            </w:r>
            <w:proofErr w:type="spellStart"/>
            <w:r>
              <w:rPr>
                <w:lang w:val="en-US"/>
              </w:rPr>
              <w:t>kurtage</w:t>
            </w:r>
            <w:proofErr w:type="spellEnd"/>
          </w:p>
        </w:tc>
      </w:tr>
      <w:tr w:rsidR="007D78F3" w14:paraId="6D19864B" w14:textId="77777777" w:rsidTr="005E0E19">
        <w:trPr>
          <w:trHeight w:val="390"/>
        </w:trPr>
        <w:tc>
          <w:tcPr>
            <w:tcW w:w="2263" w:type="dxa"/>
          </w:tcPr>
          <w:p w14:paraId="5FD32068" w14:textId="25493E3D" w:rsidR="007D78F3" w:rsidRPr="007D78F3" w:rsidRDefault="007D78F3" w:rsidP="007D78F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Skat</w:t>
            </w:r>
          </w:p>
        </w:tc>
        <w:tc>
          <w:tcPr>
            <w:tcW w:w="3686" w:type="dxa"/>
          </w:tcPr>
          <w:p w14:paraId="418F1A2F" w14:textId="05E5668E" w:rsidR="007D78F3" w:rsidRDefault="007D78F3" w:rsidP="007D78F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Realisationsbeskatning</w:t>
            </w:r>
            <w:proofErr w:type="spellEnd"/>
            <w:r>
              <w:rPr>
                <w:lang w:val="en-US"/>
              </w:rPr>
              <w:t xml:space="preserve"> 27/42%</w:t>
            </w:r>
          </w:p>
        </w:tc>
        <w:tc>
          <w:tcPr>
            <w:tcW w:w="4206" w:type="dxa"/>
          </w:tcPr>
          <w:p w14:paraId="2D7B82C4" w14:textId="4C9C187F" w:rsidR="007D78F3" w:rsidRDefault="007D78F3" w:rsidP="007D78F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Lagerbeskatning</w:t>
            </w:r>
            <w:proofErr w:type="spellEnd"/>
            <w:r>
              <w:rPr>
                <w:lang w:val="en-US"/>
              </w:rPr>
              <w:t xml:space="preserve"> 17%</w:t>
            </w:r>
          </w:p>
        </w:tc>
      </w:tr>
      <w:tr w:rsidR="007D78F3" w14:paraId="59CBFE71" w14:textId="77777777" w:rsidTr="005E0E19">
        <w:trPr>
          <w:trHeight w:val="403"/>
        </w:trPr>
        <w:tc>
          <w:tcPr>
            <w:tcW w:w="2263" w:type="dxa"/>
          </w:tcPr>
          <w:p w14:paraId="0741EE4D" w14:textId="0B30D231" w:rsidR="007D78F3" w:rsidRDefault="007D78F3" w:rsidP="007D78F3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ÅOP</w:t>
            </w:r>
          </w:p>
        </w:tc>
        <w:tc>
          <w:tcPr>
            <w:tcW w:w="3686" w:type="dxa"/>
          </w:tcPr>
          <w:p w14:paraId="075FA79D" w14:textId="6AFC477D" w:rsidR="007D78F3" w:rsidRDefault="007D78F3" w:rsidP="007D78F3">
            <w:pPr>
              <w:rPr>
                <w:lang w:val="en-US"/>
              </w:rPr>
            </w:pPr>
            <w:r>
              <w:rPr>
                <w:lang w:val="en-US"/>
              </w:rPr>
              <w:t>0.4 - 0.6%</w:t>
            </w:r>
          </w:p>
        </w:tc>
        <w:tc>
          <w:tcPr>
            <w:tcW w:w="4206" w:type="dxa"/>
          </w:tcPr>
          <w:p w14:paraId="1D61861D" w14:textId="6B4F6E42" w:rsidR="007D78F3" w:rsidRDefault="007D78F3" w:rsidP="007D78F3">
            <w:pPr>
              <w:rPr>
                <w:lang w:val="en-US"/>
              </w:rPr>
            </w:pPr>
            <w:r>
              <w:rPr>
                <w:lang w:val="en-US"/>
              </w:rPr>
              <w:t>0.1 - 0.2%</w:t>
            </w:r>
          </w:p>
        </w:tc>
      </w:tr>
    </w:tbl>
    <w:p w14:paraId="79CFC775" w14:textId="134D38DA" w:rsidR="00D12C14" w:rsidRDefault="00D12C14" w:rsidP="00D12C14">
      <w:pPr>
        <w:rPr>
          <w:lang w:val="en-US"/>
        </w:rPr>
      </w:pPr>
    </w:p>
    <w:p w14:paraId="148AC18A" w14:textId="010330FF" w:rsidR="0063723C" w:rsidRPr="0063723C" w:rsidRDefault="0063723C" w:rsidP="0063723C">
      <w:pPr>
        <w:pStyle w:val="Heading1"/>
        <w:rPr>
          <w:lang w:val="da-DK"/>
        </w:rPr>
      </w:pPr>
      <w:r w:rsidRPr="0063723C">
        <w:rPr>
          <w:lang w:val="da-DK"/>
        </w:rPr>
        <w:t>I</w:t>
      </w:r>
      <w:r>
        <w:rPr>
          <w:lang w:val="da-DK"/>
        </w:rPr>
        <w:t>n</w:t>
      </w:r>
      <w:r w:rsidRPr="0063723C">
        <w:rPr>
          <w:lang w:val="da-DK"/>
        </w:rPr>
        <w:t>ves</w:t>
      </w:r>
      <w:r>
        <w:rPr>
          <w:lang w:val="da-DK"/>
        </w:rPr>
        <w:t>teringsforeninger vs ETF’er</w:t>
      </w:r>
    </w:p>
    <w:p w14:paraId="71E41E60" w14:textId="752B7F92" w:rsidR="0063723C" w:rsidRDefault="0063723C" w:rsidP="00D12C14">
      <w:pPr>
        <w:rPr>
          <w:lang w:val="da-DK"/>
        </w:rPr>
      </w:pPr>
      <w:r w:rsidRPr="0063723C">
        <w:rPr>
          <w:lang w:val="da-DK"/>
        </w:rPr>
        <w:t>Aktieindeks er en samling af a</w:t>
      </w:r>
      <w:r>
        <w:rPr>
          <w:lang w:val="da-DK"/>
        </w:rPr>
        <w:t>ktier efter markedsværdi, geografi eller brancher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2B58A2" w14:paraId="07E7CCC3" w14:textId="77777777" w:rsidTr="002B58A2">
        <w:tc>
          <w:tcPr>
            <w:tcW w:w="3209" w:type="dxa"/>
          </w:tcPr>
          <w:p w14:paraId="37E96AEE" w14:textId="77777777" w:rsidR="002B58A2" w:rsidRDefault="002B58A2" w:rsidP="00D12C14">
            <w:pPr>
              <w:rPr>
                <w:lang w:val="da-DK"/>
              </w:rPr>
            </w:pPr>
          </w:p>
        </w:tc>
        <w:tc>
          <w:tcPr>
            <w:tcW w:w="3209" w:type="dxa"/>
          </w:tcPr>
          <w:p w14:paraId="10B7F2D2" w14:textId="28567CF1" w:rsidR="002B58A2" w:rsidRPr="00BF2574" w:rsidRDefault="00BF2574" w:rsidP="00D12C14">
            <w:pPr>
              <w:rPr>
                <w:b/>
                <w:bCs/>
                <w:lang w:val="da-DK"/>
              </w:rPr>
            </w:pPr>
            <w:r w:rsidRPr="00BF2574">
              <w:rPr>
                <w:b/>
                <w:bCs/>
                <w:lang w:val="da-DK"/>
              </w:rPr>
              <w:t>Dansk fond</w:t>
            </w:r>
          </w:p>
        </w:tc>
        <w:tc>
          <w:tcPr>
            <w:tcW w:w="3210" w:type="dxa"/>
          </w:tcPr>
          <w:p w14:paraId="7BEB2B44" w14:textId="612B266F" w:rsidR="002B58A2" w:rsidRPr="00BF2574" w:rsidRDefault="00BF2574" w:rsidP="00D12C14">
            <w:pPr>
              <w:rPr>
                <w:b/>
                <w:bCs/>
                <w:lang w:val="da-DK"/>
              </w:rPr>
            </w:pPr>
            <w:r w:rsidRPr="00BF2574">
              <w:rPr>
                <w:b/>
                <w:bCs/>
                <w:lang w:val="da-DK"/>
              </w:rPr>
              <w:t>ETF</w:t>
            </w:r>
          </w:p>
        </w:tc>
      </w:tr>
      <w:tr w:rsidR="002B58A2" w14:paraId="77245DCE" w14:textId="77777777" w:rsidTr="002B58A2">
        <w:tc>
          <w:tcPr>
            <w:tcW w:w="3209" w:type="dxa"/>
          </w:tcPr>
          <w:p w14:paraId="62A70E75" w14:textId="0975FE8D" w:rsidR="002B58A2" w:rsidRPr="00BF2574" w:rsidRDefault="00BF2574" w:rsidP="00D12C14">
            <w:pPr>
              <w:rPr>
                <w:b/>
                <w:bCs/>
                <w:lang w:val="da-DK"/>
              </w:rPr>
            </w:pPr>
            <w:r w:rsidRPr="00BF2574">
              <w:rPr>
                <w:b/>
                <w:bCs/>
                <w:lang w:val="da-DK"/>
              </w:rPr>
              <w:t>Skat</w:t>
            </w:r>
          </w:p>
        </w:tc>
        <w:tc>
          <w:tcPr>
            <w:tcW w:w="3209" w:type="dxa"/>
          </w:tcPr>
          <w:p w14:paraId="3DE2927E" w14:textId="6749ABA1" w:rsidR="002B58A2" w:rsidRDefault="00BF2574" w:rsidP="00D12C14">
            <w:pPr>
              <w:rPr>
                <w:lang w:val="da-DK"/>
              </w:rPr>
            </w:pPr>
            <w:r>
              <w:rPr>
                <w:lang w:val="da-DK"/>
              </w:rPr>
              <w:t>Realisationsbeskatning</w:t>
            </w:r>
          </w:p>
        </w:tc>
        <w:tc>
          <w:tcPr>
            <w:tcW w:w="3210" w:type="dxa"/>
          </w:tcPr>
          <w:p w14:paraId="381ACC82" w14:textId="7557661B" w:rsidR="002B58A2" w:rsidRDefault="00BF2574" w:rsidP="00D12C14">
            <w:pPr>
              <w:rPr>
                <w:lang w:val="da-DK"/>
              </w:rPr>
            </w:pPr>
            <w:r>
              <w:rPr>
                <w:lang w:val="da-DK"/>
              </w:rPr>
              <w:t>Lagerbeskatning</w:t>
            </w:r>
          </w:p>
        </w:tc>
      </w:tr>
      <w:tr w:rsidR="002B58A2" w14:paraId="1800A8A3" w14:textId="77777777" w:rsidTr="002B58A2">
        <w:tc>
          <w:tcPr>
            <w:tcW w:w="3209" w:type="dxa"/>
          </w:tcPr>
          <w:p w14:paraId="492FAC16" w14:textId="61350856" w:rsidR="002B58A2" w:rsidRPr="003F1714" w:rsidRDefault="003F1714" w:rsidP="00D12C14">
            <w:pPr>
              <w:rPr>
                <w:b/>
                <w:bCs/>
                <w:lang w:val="da-DK"/>
              </w:rPr>
            </w:pPr>
            <w:r>
              <w:rPr>
                <w:b/>
                <w:bCs/>
                <w:lang w:val="da-DK"/>
              </w:rPr>
              <w:t>ÅOP</w:t>
            </w:r>
          </w:p>
        </w:tc>
        <w:tc>
          <w:tcPr>
            <w:tcW w:w="3209" w:type="dxa"/>
          </w:tcPr>
          <w:p w14:paraId="44E99265" w14:textId="635EBA93" w:rsidR="002B58A2" w:rsidRDefault="003F1714" w:rsidP="00D12C14">
            <w:pPr>
              <w:rPr>
                <w:lang w:val="da-DK"/>
              </w:rPr>
            </w:pPr>
            <w:r>
              <w:rPr>
                <w:lang w:val="da-DK"/>
              </w:rPr>
              <w:t>0.3 – 0.6%</w:t>
            </w:r>
          </w:p>
        </w:tc>
        <w:tc>
          <w:tcPr>
            <w:tcW w:w="3210" w:type="dxa"/>
          </w:tcPr>
          <w:p w14:paraId="4FA214B1" w14:textId="69A85C61" w:rsidR="002B58A2" w:rsidRDefault="003F1714" w:rsidP="00D12C14">
            <w:pPr>
              <w:rPr>
                <w:lang w:val="da-DK"/>
              </w:rPr>
            </w:pPr>
            <w:r>
              <w:rPr>
                <w:lang w:val="da-DK"/>
              </w:rPr>
              <w:t>0.1 – 0.3%</w:t>
            </w:r>
          </w:p>
        </w:tc>
      </w:tr>
      <w:tr w:rsidR="002B58A2" w14:paraId="7F1A2618" w14:textId="77777777" w:rsidTr="002B58A2">
        <w:tc>
          <w:tcPr>
            <w:tcW w:w="3209" w:type="dxa"/>
          </w:tcPr>
          <w:p w14:paraId="6C5242FD" w14:textId="6312411D" w:rsidR="002B58A2" w:rsidRPr="003F1714" w:rsidRDefault="003F1714" w:rsidP="00D12C14">
            <w:pPr>
              <w:rPr>
                <w:b/>
                <w:bCs/>
                <w:lang w:val="da-DK"/>
              </w:rPr>
            </w:pPr>
            <w:r>
              <w:rPr>
                <w:b/>
                <w:bCs/>
                <w:lang w:val="da-DK"/>
              </w:rPr>
              <w:t>Investeringsmuligheder</w:t>
            </w:r>
          </w:p>
        </w:tc>
        <w:tc>
          <w:tcPr>
            <w:tcW w:w="3209" w:type="dxa"/>
          </w:tcPr>
          <w:p w14:paraId="2AE0D295" w14:textId="52B7666E" w:rsidR="002B58A2" w:rsidRDefault="003F1714" w:rsidP="00D12C14">
            <w:pPr>
              <w:rPr>
                <w:lang w:val="da-DK"/>
              </w:rPr>
            </w:pPr>
            <w:r>
              <w:rPr>
                <w:lang w:val="da-DK"/>
              </w:rPr>
              <w:t>Nogle</w:t>
            </w:r>
          </w:p>
        </w:tc>
        <w:tc>
          <w:tcPr>
            <w:tcW w:w="3210" w:type="dxa"/>
          </w:tcPr>
          <w:p w14:paraId="0DFB5C8C" w14:textId="1D8407BC" w:rsidR="002B58A2" w:rsidRDefault="003F1714" w:rsidP="00D12C14">
            <w:pPr>
              <w:rPr>
                <w:lang w:val="da-DK"/>
              </w:rPr>
            </w:pPr>
            <w:r>
              <w:rPr>
                <w:lang w:val="da-DK"/>
              </w:rPr>
              <w:t>Mange</w:t>
            </w:r>
          </w:p>
        </w:tc>
      </w:tr>
      <w:tr w:rsidR="002B58A2" w14:paraId="69E6E7BB" w14:textId="77777777" w:rsidTr="002B58A2">
        <w:tc>
          <w:tcPr>
            <w:tcW w:w="3209" w:type="dxa"/>
          </w:tcPr>
          <w:p w14:paraId="2934729D" w14:textId="77777777" w:rsidR="002B58A2" w:rsidRDefault="002B58A2" w:rsidP="00D12C14">
            <w:pPr>
              <w:rPr>
                <w:lang w:val="da-DK"/>
              </w:rPr>
            </w:pPr>
          </w:p>
        </w:tc>
        <w:tc>
          <w:tcPr>
            <w:tcW w:w="3209" w:type="dxa"/>
          </w:tcPr>
          <w:p w14:paraId="5C1DA94E" w14:textId="77777777" w:rsidR="002B58A2" w:rsidRDefault="002B58A2" w:rsidP="00D12C14">
            <w:pPr>
              <w:rPr>
                <w:lang w:val="da-DK"/>
              </w:rPr>
            </w:pPr>
          </w:p>
        </w:tc>
        <w:tc>
          <w:tcPr>
            <w:tcW w:w="3210" w:type="dxa"/>
          </w:tcPr>
          <w:p w14:paraId="78F4FEFB" w14:textId="77777777" w:rsidR="002B58A2" w:rsidRDefault="002B58A2" w:rsidP="00D12C14">
            <w:pPr>
              <w:rPr>
                <w:lang w:val="da-DK"/>
              </w:rPr>
            </w:pPr>
          </w:p>
        </w:tc>
      </w:tr>
      <w:tr w:rsidR="002B58A2" w14:paraId="64EDE320" w14:textId="77777777" w:rsidTr="002B58A2">
        <w:tc>
          <w:tcPr>
            <w:tcW w:w="3209" w:type="dxa"/>
          </w:tcPr>
          <w:p w14:paraId="5A54D736" w14:textId="77777777" w:rsidR="002B58A2" w:rsidRDefault="002B58A2" w:rsidP="00D12C14">
            <w:pPr>
              <w:rPr>
                <w:lang w:val="da-DK"/>
              </w:rPr>
            </w:pPr>
          </w:p>
        </w:tc>
        <w:tc>
          <w:tcPr>
            <w:tcW w:w="3209" w:type="dxa"/>
          </w:tcPr>
          <w:p w14:paraId="03D10A23" w14:textId="77777777" w:rsidR="002B58A2" w:rsidRDefault="002B58A2" w:rsidP="00D12C14">
            <w:pPr>
              <w:rPr>
                <w:lang w:val="da-DK"/>
              </w:rPr>
            </w:pPr>
          </w:p>
        </w:tc>
        <w:tc>
          <w:tcPr>
            <w:tcW w:w="3210" w:type="dxa"/>
          </w:tcPr>
          <w:p w14:paraId="057E9A30" w14:textId="77777777" w:rsidR="002B58A2" w:rsidRDefault="002B58A2" w:rsidP="00D12C14">
            <w:pPr>
              <w:rPr>
                <w:lang w:val="da-DK"/>
              </w:rPr>
            </w:pPr>
          </w:p>
        </w:tc>
      </w:tr>
      <w:tr w:rsidR="002B58A2" w14:paraId="32A20AE2" w14:textId="77777777" w:rsidTr="002B58A2">
        <w:tc>
          <w:tcPr>
            <w:tcW w:w="3209" w:type="dxa"/>
          </w:tcPr>
          <w:p w14:paraId="152F2B9A" w14:textId="77777777" w:rsidR="002B58A2" w:rsidRDefault="002B58A2" w:rsidP="00D12C14">
            <w:pPr>
              <w:rPr>
                <w:lang w:val="da-DK"/>
              </w:rPr>
            </w:pPr>
          </w:p>
        </w:tc>
        <w:tc>
          <w:tcPr>
            <w:tcW w:w="3209" w:type="dxa"/>
          </w:tcPr>
          <w:p w14:paraId="4DA878C7" w14:textId="77777777" w:rsidR="002B58A2" w:rsidRDefault="002B58A2" w:rsidP="00D12C14">
            <w:pPr>
              <w:rPr>
                <w:lang w:val="da-DK"/>
              </w:rPr>
            </w:pPr>
          </w:p>
        </w:tc>
        <w:tc>
          <w:tcPr>
            <w:tcW w:w="3210" w:type="dxa"/>
          </w:tcPr>
          <w:p w14:paraId="532E4F38" w14:textId="77777777" w:rsidR="002B58A2" w:rsidRDefault="002B58A2" w:rsidP="00D12C14">
            <w:pPr>
              <w:rPr>
                <w:lang w:val="da-DK"/>
              </w:rPr>
            </w:pPr>
          </w:p>
        </w:tc>
      </w:tr>
    </w:tbl>
    <w:p w14:paraId="20CA03DE" w14:textId="0D3CBFE6" w:rsidR="0063723C" w:rsidRDefault="0063723C" w:rsidP="00D12C14">
      <w:pPr>
        <w:rPr>
          <w:lang w:val="da-DK"/>
        </w:rPr>
      </w:pPr>
    </w:p>
    <w:p w14:paraId="6E9A93CC" w14:textId="46E3318B" w:rsidR="002B58A2" w:rsidRDefault="00ED07F5" w:rsidP="00ED07F5">
      <w:pPr>
        <w:pStyle w:val="Heading1"/>
        <w:rPr>
          <w:lang w:val="da-DK"/>
        </w:rPr>
      </w:pPr>
      <w:r>
        <w:rPr>
          <w:lang w:val="da-DK"/>
        </w:rPr>
        <w:t>Gode ETF’</w:t>
      </w:r>
      <w:r w:rsidR="00EB385A">
        <w:rPr>
          <w:lang w:val="da-DK"/>
        </w:rPr>
        <w:t>er</w:t>
      </w:r>
    </w:p>
    <w:p w14:paraId="169CF57A" w14:textId="1876E498" w:rsidR="00ED07F5" w:rsidRDefault="00ED07F5" w:rsidP="00ED07F5">
      <w:pPr>
        <w:rPr>
          <w:lang w:val="da-DK"/>
        </w:rPr>
      </w:pPr>
      <w:r w:rsidRPr="00810066">
        <w:rPr>
          <w:lang w:val="da-DK"/>
        </w:rPr>
        <w:t>iShares MSCI ACWI UCITS ETF USG (Acc), Ticker: IUSQ</w:t>
      </w:r>
      <w:r w:rsidR="00810066" w:rsidRPr="00810066">
        <w:rPr>
          <w:lang w:val="da-DK"/>
        </w:rPr>
        <w:t xml:space="preserve"> | ÅOP</w:t>
      </w:r>
      <w:r w:rsidR="00810066">
        <w:rPr>
          <w:lang w:val="da-DK"/>
        </w:rPr>
        <w:t xml:space="preserve">: </w:t>
      </w:r>
      <w:r w:rsidR="003B4061">
        <w:rPr>
          <w:lang w:val="da-DK"/>
        </w:rPr>
        <w:t>0,20%</w:t>
      </w:r>
    </w:p>
    <w:p w14:paraId="242C6420" w14:textId="2D782B52" w:rsidR="003B4061" w:rsidRPr="00810066" w:rsidRDefault="003B4061" w:rsidP="00ED07F5">
      <w:pPr>
        <w:rPr>
          <w:lang w:val="da-DK"/>
        </w:rPr>
      </w:pPr>
      <w:r w:rsidRPr="003B4061">
        <w:rPr>
          <w:noProof/>
          <w:lang w:val="da-DK"/>
        </w:rPr>
        <w:drawing>
          <wp:inline distT="0" distB="0" distL="0" distR="0" wp14:anchorId="7622B1B1" wp14:editId="71A5D9BE">
            <wp:extent cx="6120130" cy="3075940"/>
            <wp:effectExtent l="0" t="0" r="0" b="0"/>
            <wp:docPr id="2" name="Picture 2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308E" w14:textId="029F4F34" w:rsidR="00ED07F5" w:rsidRDefault="00ED07F5" w:rsidP="00ED07F5">
      <w:pPr>
        <w:rPr>
          <w:lang w:val="en-US"/>
        </w:rPr>
      </w:pPr>
      <w:proofErr w:type="spellStart"/>
      <w:r>
        <w:rPr>
          <w:lang w:val="en-US"/>
        </w:rPr>
        <w:lastRenderedPageBreak/>
        <w:t>Lyxor</w:t>
      </w:r>
      <w:proofErr w:type="spellEnd"/>
      <w:r>
        <w:rPr>
          <w:lang w:val="en-US"/>
        </w:rPr>
        <w:t xml:space="preserve"> Core MSCI World (DR) UCITS ETF (Acc), Ticker: LCUW</w:t>
      </w:r>
      <w:r w:rsidR="00700D1A">
        <w:rPr>
          <w:lang w:val="en-US"/>
        </w:rPr>
        <w:t xml:space="preserve"> | ÅOP: 0,12%</w:t>
      </w:r>
    </w:p>
    <w:p w14:paraId="34AE3710" w14:textId="6A63C898" w:rsidR="003B4061" w:rsidRDefault="003B4061" w:rsidP="00ED07F5">
      <w:pPr>
        <w:rPr>
          <w:lang w:val="en-US"/>
        </w:rPr>
      </w:pPr>
      <w:r w:rsidRPr="003B4061">
        <w:rPr>
          <w:noProof/>
          <w:lang w:val="en-US"/>
        </w:rPr>
        <w:drawing>
          <wp:inline distT="0" distB="0" distL="0" distR="0" wp14:anchorId="1113531A" wp14:editId="5D08B864">
            <wp:extent cx="6120130" cy="3094355"/>
            <wp:effectExtent l="0" t="0" r="0" b="0"/>
            <wp:docPr id="3" name="Picture 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53E0" w14:textId="3296ACD2" w:rsidR="00ED07F5" w:rsidRDefault="00ED07F5" w:rsidP="00ED07F5">
      <w:pPr>
        <w:rPr>
          <w:lang w:val="en-US"/>
        </w:rPr>
      </w:pPr>
      <w:r>
        <w:rPr>
          <w:lang w:val="en-US"/>
        </w:rPr>
        <w:t>iShares Core MSCI EM IMI UCITS</w:t>
      </w:r>
      <w:r w:rsidR="003500DD">
        <w:rPr>
          <w:lang w:val="en-US"/>
        </w:rPr>
        <w:t xml:space="preserve"> ETF USG (Acc), Ticker IS3N</w:t>
      </w:r>
      <w:r w:rsidR="00700D1A">
        <w:rPr>
          <w:lang w:val="en-US"/>
        </w:rPr>
        <w:t xml:space="preserve"> | ÅOP: 0,18%</w:t>
      </w:r>
    </w:p>
    <w:p w14:paraId="5970BB9F" w14:textId="02BF871E" w:rsidR="003B4061" w:rsidRPr="00ED07F5" w:rsidRDefault="003B4061" w:rsidP="00ED07F5">
      <w:pPr>
        <w:rPr>
          <w:lang w:val="en-US"/>
        </w:rPr>
      </w:pPr>
      <w:r w:rsidRPr="003B4061">
        <w:rPr>
          <w:noProof/>
          <w:lang w:val="en-US"/>
        </w:rPr>
        <w:drawing>
          <wp:inline distT="0" distB="0" distL="0" distR="0" wp14:anchorId="08AF495E" wp14:editId="6A44C05B">
            <wp:extent cx="6120130" cy="308673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B60C" w14:textId="6A94546C" w:rsidR="002B58A2" w:rsidRDefault="00011E74" w:rsidP="002B58A2">
      <w:pPr>
        <w:tabs>
          <w:tab w:val="left" w:pos="1998"/>
        </w:tabs>
        <w:rPr>
          <w:lang w:val="en-US"/>
        </w:rPr>
      </w:pPr>
      <w:r>
        <w:rPr>
          <w:lang w:val="en-US"/>
        </w:rPr>
        <w:t>iShares Core S&amp;P 500 UCITS ETF (Acc), Ticker: SXR8 | ÅOP: 0,07%</w:t>
      </w:r>
    </w:p>
    <w:p w14:paraId="7D3A3ECA" w14:textId="243A4BAD" w:rsidR="003B4061" w:rsidRDefault="003B4061" w:rsidP="002B58A2">
      <w:pPr>
        <w:tabs>
          <w:tab w:val="left" w:pos="1998"/>
        </w:tabs>
        <w:rPr>
          <w:lang w:val="en-US"/>
        </w:rPr>
      </w:pPr>
      <w:r w:rsidRPr="003B4061">
        <w:rPr>
          <w:noProof/>
          <w:lang w:val="en-US"/>
        </w:rPr>
        <w:lastRenderedPageBreak/>
        <w:drawing>
          <wp:inline distT="0" distB="0" distL="0" distR="0" wp14:anchorId="0DF24775" wp14:editId="4373631C">
            <wp:extent cx="6120130" cy="3078480"/>
            <wp:effectExtent l="0" t="0" r="0" b="7620"/>
            <wp:docPr id="5" name="Picture 5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A64D" w14:textId="7A3C8ED8" w:rsidR="00700D1A" w:rsidRDefault="00700D1A" w:rsidP="002B58A2">
      <w:pPr>
        <w:tabs>
          <w:tab w:val="left" w:pos="1998"/>
        </w:tabs>
        <w:rPr>
          <w:lang w:val="en-US"/>
        </w:rPr>
      </w:pPr>
      <w:r>
        <w:rPr>
          <w:lang w:val="en-US"/>
        </w:rPr>
        <w:t>iShares Global Clean Energy ETF (Dis), Ticket: IQQH | ÅOP: 0,65%</w:t>
      </w:r>
    </w:p>
    <w:p w14:paraId="0040E743" w14:textId="54B61FA4" w:rsidR="00C46734" w:rsidRDefault="00C46734" w:rsidP="002B58A2">
      <w:pPr>
        <w:tabs>
          <w:tab w:val="left" w:pos="1998"/>
        </w:tabs>
        <w:rPr>
          <w:lang w:val="en-US"/>
        </w:rPr>
      </w:pPr>
      <w:r w:rsidRPr="00C46734">
        <w:rPr>
          <w:noProof/>
          <w:lang w:val="en-US"/>
        </w:rPr>
        <w:drawing>
          <wp:inline distT="0" distB="0" distL="0" distR="0" wp14:anchorId="60E43F77" wp14:editId="029978A6">
            <wp:extent cx="6120130" cy="3046730"/>
            <wp:effectExtent l="0" t="0" r="0" b="127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BE47" w14:textId="2E9C93D6" w:rsidR="00C46734" w:rsidRDefault="00C46734" w:rsidP="002B58A2">
      <w:pPr>
        <w:tabs>
          <w:tab w:val="left" w:pos="1998"/>
        </w:tabs>
        <w:rPr>
          <w:lang w:val="en-US"/>
        </w:rPr>
      </w:pPr>
      <w:r>
        <w:rPr>
          <w:lang w:val="en-US"/>
        </w:rPr>
        <w:t>iShares Automation &amp; Robotics UCITS ETF USD (Acc), Ticker: 2B76 | ÅOP: 0,40%</w:t>
      </w:r>
    </w:p>
    <w:p w14:paraId="47E03E47" w14:textId="14F086F4" w:rsidR="00C46734" w:rsidRDefault="00C46734" w:rsidP="002B58A2">
      <w:pPr>
        <w:tabs>
          <w:tab w:val="left" w:pos="1998"/>
        </w:tabs>
        <w:rPr>
          <w:lang w:val="en-US"/>
        </w:rPr>
      </w:pPr>
      <w:r w:rsidRPr="00C46734">
        <w:rPr>
          <w:noProof/>
          <w:lang w:val="en-US"/>
        </w:rPr>
        <w:lastRenderedPageBreak/>
        <w:drawing>
          <wp:inline distT="0" distB="0" distL="0" distR="0" wp14:anchorId="4F0329FC" wp14:editId="79BC8B59">
            <wp:extent cx="6120130" cy="3077210"/>
            <wp:effectExtent l="0" t="0" r="0" b="8890"/>
            <wp:docPr id="7" name="Picture 7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EF5C" w14:textId="77777777" w:rsidR="00CF7964" w:rsidRDefault="00CF7964" w:rsidP="00EB385A">
      <w:pPr>
        <w:pStyle w:val="Heading1"/>
        <w:rPr>
          <w:lang w:val="en-US"/>
        </w:rPr>
      </w:pPr>
      <w:r>
        <w:rPr>
          <w:lang w:val="en-US"/>
        </w:rPr>
        <w:br/>
      </w:r>
    </w:p>
    <w:p w14:paraId="3DFE302F" w14:textId="77777777" w:rsidR="00CF7964" w:rsidRDefault="00CF796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A75EFDE" w14:textId="4FF67BF4" w:rsidR="00EB385A" w:rsidRDefault="00EB385A" w:rsidP="00EB385A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Gode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fonde</w:t>
      </w:r>
      <w:proofErr w:type="spellEnd"/>
    </w:p>
    <w:p w14:paraId="5EED0A6A" w14:textId="13A90A49" w:rsidR="00EB385A" w:rsidRDefault="00EB385A" w:rsidP="00EB385A">
      <w:pPr>
        <w:rPr>
          <w:lang w:val="en-US"/>
        </w:rPr>
      </w:pPr>
      <w:proofErr w:type="spellStart"/>
      <w:r>
        <w:rPr>
          <w:lang w:val="en-US"/>
        </w:rPr>
        <w:t>Sparindex</w:t>
      </w:r>
      <w:proofErr w:type="spellEnd"/>
      <w:r>
        <w:rPr>
          <w:lang w:val="en-US"/>
        </w:rPr>
        <w:t xml:space="preserve"> INDEX DJSI World KL</w:t>
      </w:r>
      <w:r w:rsidRPr="00EB385A">
        <w:rPr>
          <w:lang w:val="en-US"/>
        </w:rPr>
        <w:t>, Ticket: SPIDJWKL | ÅOP: 0,50%</w:t>
      </w:r>
    </w:p>
    <w:p w14:paraId="56FC3C41" w14:textId="03731463" w:rsidR="00CF7964" w:rsidRDefault="00CF7964" w:rsidP="00EB385A">
      <w:pPr>
        <w:rPr>
          <w:lang w:val="en-US"/>
        </w:rPr>
      </w:pPr>
      <w:r w:rsidRPr="00CF7964">
        <w:rPr>
          <w:noProof/>
          <w:lang w:val="en-US"/>
        </w:rPr>
        <w:drawing>
          <wp:inline distT="0" distB="0" distL="0" distR="0" wp14:anchorId="70E1DAA0" wp14:editId="0C1663D4">
            <wp:extent cx="6120130" cy="3291840"/>
            <wp:effectExtent l="0" t="0" r="0" b="3810"/>
            <wp:docPr id="11" name="Picture 11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9595" w14:textId="6BA95EE3" w:rsidR="00EB385A" w:rsidRDefault="00EB385A" w:rsidP="00EB385A">
      <w:pPr>
        <w:rPr>
          <w:lang w:val="en-US"/>
        </w:rPr>
      </w:pPr>
      <w:proofErr w:type="spellStart"/>
      <w:r>
        <w:rPr>
          <w:lang w:val="en-US"/>
        </w:rPr>
        <w:t>Sparindex</w:t>
      </w:r>
      <w:proofErr w:type="spellEnd"/>
      <w:r>
        <w:rPr>
          <w:lang w:val="en-US"/>
        </w:rPr>
        <w:t xml:space="preserve"> INDEX Europa Growth KL</w:t>
      </w:r>
      <w:r w:rsidRPr="00EB385A">
        <w:rPr>
          <w:lang w:val="en-US"/>
        </w:rPr>
        <w:t>, Ticket: SP</w:t>
      </w:r>
      <w:r>
        <w:rPr>
          <w:lang w:val="en-US"/>
        </w:rPr>
        <w:t>IEUGKL</w:t>
      </w:r>
      <w:r w:rsidRPr="00EB385A">
        <w:rPr>
          <w:lang w:val="en-US"/>
        </w:rPr>
        <w:t xml:space="preserve"> | ÅOP: 0,</w:t>
      </w:r>
      <w:r>
        <w:rPr>
          <w:lang w:val="en-US"/>
        </w:rPr>
        <w:t>4</w:t>
      </w:r>
      <w:r w:rsidRPr="00EB385A">
        <w:rPr>
          <w:lang w:val="en-US"/>
        </w:rPr>
        <w:t>0%</w:t>
      </w:r>
    </w:p>
    <w:p w14:paraId="5BAA1576" w14:textId="3E28A7A2" w:rsidR="00CF7964" w:rsidRDefault="00CF7964" w:rsidP="00EB385A">
      <w:pPr>
        <w:rPr>
          <w:lang w:val="en-US"/>
        </w:rPr>
      </w:pPr>
      <w:r w:rsidRPr="00CF7964">
        <w:rPr>
          <w:noProof/>
          <w:lang w:val="en-US"/>
        </w:rPr>
        <w:drawing>
          <wp:inline distT="0" distB="0" distL="0" distR="0" wp14:anchorId="38B3B73C" wp14:editId="172C258B">
            <wp:extent cx="6120130" cy="3066415"/>
            <wp:effectExtent l="0" t="0" r="0" b="635"/>
            <wp:docPr id="10" name="Picture 10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5CCE" w14:textId="49F8721E" w:rsidR="00EB385A" w:rsidRDefault="00EB385A" w:rsidP="00EB385A">
      <w:pPr>
        <w:rPr>
          <w:lang w:val="en-US"/>
        </w:rPr>
      </w:pPr>
      <w:proofErr w:type="spellStart"/>
      <w:r w:rsidRPr="00EB385A">
        <w:rPr>
          <w:lang w:val="en-US"/>
        </w:rPr>
        <w:t>Sparindex</w:t>
      </w:r>
      <w:proofErr w:type="spellEnd"/>
      <w:r w:rsidRPr="00EB385A">
        <w:rPr>
          <w:lang w:val="en-US"/>
        </w:rPr>
        <w:t xml:space="preserve"> INDEX USA Growth KL, Ticket: SP</w:t>
      </w:r>
      <w:r>
        <w:rPr>
          <w:lang w:val="en-US"/>
        </w:rPr>
        <w:t>IUSGKL</w:t>
      </w:r>
      <w:r w:rsidRPr="00EB385A">
        <w:rPr>
          <w:lang w:val="en-US"/>
        </w:rPr>
        <w:t xml:space="preserve"> | ÅOP: 0,50%</w:t>
      </w:r>
    </w:p>
    <w:p w14:paraId="5B3ED35F" w14:textId="29AA7A64" w:rsidR="00CF7964" w:rsidRPr="00EB385A" w:rsidRDefault="00CF7964" w:rsidP="00EB385A">
      <w:pPr>
        <w:rPr>
          <w:lang w:val="en-US"/>
        </w:rPr>
      </w:pPr>
      <w:r w:rsidRPr="00CF7964">
        <w:rPr>
          <w:noProof/>
          <w:lang w:val="en-US"/>
        </w:rPr>
        <w:lastRenderedPageBreak/>
        <w:drawing>
          <wp:inline distT="0" distB="0" distL="0" distR="0" wp14:anchorId="0C2620E7" wp14:editId="0592CC04">
            <wp:extent cx="6120130" cy="3079750"/>
            <wp:effectExtent l="0" t="0" r="0" b="6350"/>
            <wp:docPr id="9" name="Picture 9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1ACC" w14:textId="4C938157" w:rsidR="00EB385A" w:rsidRDefault="00EB385A" w:rsidP="00EB385A">
      <w:pPr>
        <w:rPr>
          <w:lang w:val="da-DK"/>
        </w:rPr>
      </w:pPr>
      <w:r w:rsidRPr="00EB385A">
        <w:rPr>
          <w:lang w:val="da-DK"/>
        </w:rPr>
        <w:t>Sparindex INDEX Globale Akt</w:t>
      </w:r>
      <w:r>
        <w:rPr>
          <w:lang w:val="da-DK"/>
        </w:rPr>
        <w:t>ier KL, Ticket: SPVIGAKL | ÅOP: 0,50%</w:t>
      </w:r>
    </w:p>
    <w:p w14:paraId="51D5C64A" w14:textId="60A2D4C2" w:rsidR="00EB385A" w:rsidRDefault="00EB385A" w:rsidP="00EB385A">
      <w:pPr>
        <w:rPr>
          <w:lang w:val="da-DK"/>
        </w:rPr>
      </w:pPr>
      <w:r w:rsidRPr="00EB385A">
        <w:rPr>
          <w:noProof/>
          <w:lang w:val="da-DK"/>
        </w:rPr>
        <w:drawing>
          <wp:inline distT="0" distB="0" distL="0" distR="0" wp14:anchorId="61C90059" wp14:editId="232800AA">
            <wp:extent cx="6120130" cy="3088005"/>
            <wp:effectExtent l="0" t="0" r="0" b="0"/>
            <wp:docPr id="8" name="Picture 8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9CF7" w14:textId="6585F2EC" w:rsidR="00EB385A" w:rsidRDefault="00EB385A" w:rsidP="00EB385A">
      <w:pPr>
        <w:rPr>
          <w:lang w:val="da-DK"/>
        </w:rPr>
      </w:pPr>
      <w:r>
        <w:rPr>
          <w:lang w:val="da-DK"/>
        </w:rPr>
        <w:t xml:space="preserve">Danske Invest </w:t>
      </w:r>
      <w:r w:rsidR="001F6FFF">
        <w:rPr>
          <w:lang w:val="da-DK"/>
        </w:rPr>
        <w:t>Global Indeks, kl DKK d</w:t>
      </w:r>
    </w:p>
    <w:p w14:paraId="0B829E32" w14:textId="5636B583" w:rsidR="009E2D4E" w:rsidRPr="00EB385A" w:rsidRDefault="001F6FFF" w:rsidP="00EB385A">
      <w:pPr>
        <w:rPr>
          <w:lang w:val="da-DK"/>
        </w:rPr>
      </w:pPr>
      <w:r w:rsidRPr="001F6FFF">
        <w:rPr>
          <w:lang w:val="da-DK"/>
        </w:rPr>
        <w:lastRenderedPageBreak/>
        <w:drawing>
          <wp:inline distT="0" distB="0" distL="0" distR="0" wp14:anchorId="0BDE589B" wp14:editId="023DADA2">
            <wp:extent cx="6091540" cy="2590165"/>
            <wp:effectExtent l="0" t="0" r="508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5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DE06" w14:textId="77777777" w:rsidR="00EB385A" w:rsidRPr="00EB385A" w:rsidRDefault="00EB385A" w:rsidP="00EB385A">
      <w:pPr>
        <w:rPr>
          <w:lang w:val="da-DK"/>
        </w:rPr>
      </w:pPr>
    </w:p>
    <w:p w14:paraId="625F1C09" w14:textId="77777777" w:rsidR="00EB385A" w:rsidRPr="00EB385A" w:rsidRDefault="00EB385A" w:rsidP="00EB385A">
      <w:pPr>
        <w:rPr>
          <w:lang w:val="da-DK"/>
        </w:rPr>
      </w:pPr>
    </w:p>
    <w:sectPr w:rsidR="00EB385A" w:rsidRPr="00EB385A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A4D74"/>
    <w:multiLevelType w:val="hybridMultilevel"/>
    <w:tmpl w:val="5884590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294196"/>
    <w:multiLevelType w:val="hybridMultilevel"/>
    <w:tmpl w:val="C4E2B12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E10CD9"/>
    <w:multiLevelType w:val="hybridMultilevel"/>
    <w:tmpl w:val="072C6DC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A30"/>
    <w:rsid w:val="00011E74"/>
    <w:rsid w:val="000C413E"/>
    <w:rsid w:val="001901B4"/>
    <w:rsid w:val="001F6FFF"/>
    <w:rsid w:val="002B58A2"/>
    <w:rsid w:val="003500DD"/>
    <w:rsid w:val="003B4061"/>
    <w:rsid w:val="003F1714"/>
    <w:rsid w:val="004F3A6A"/>
    <w:rsid w:val="005E0E19"/>
    <w:rsid w:val="0063723C"/>
    <w:rsid w:val="00700D1A"/>
    <w:rsid w:val="007368BD"/>
    <w:rsid w:val="00752EF6"/>
    <w:rsid w:val="00792AF5"/>
    <w:rsid w:val="007D78F3"/>
    <w:rsid w:val="00810066"/>
    <w:rsid w:val="009706AA"/>
    <w:rsid w:val="009E2D4E"/>
    <w:rsid w:val="00AD0A30"/>
    <w:rsid w:val="00BF2574"/>
    <w:rsid w:val="00C46734"/>
    <w:rsid w:val="00CF7964"/>
    <w:rsid w:val="00D12C14"/>
    <w:rsid w:val="00E01100"/>
    <w:rsid w:val="00EB385A"/>
    <w:rsid w:val="00ED07F5"/>
    <w:rsid w:val="00F66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95AFE"/>
  <w15:chartTrackingRefBased/>
  <w15:docId w15:val="{E0F1FE8C-7734-40B6-8791-FBA72EFB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A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0A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0A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D0A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AD0A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0A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hart" Target="charts/chart1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Forskel</a:t>
            </a:r>
            <a:r>
              <a:rPr lang="en-GB" baseline="0"/>
              <a:t> på Saxo Bank og Nordnet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LID4096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Sheet1!$C$2</c:f>
              <c:strCache>
                <c:ptCount val="1"/>
                <c:pt idx="0">
                  <c:v>Saxo Bank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Sheet1!$A$4:$A$36</c:f>
              <c:numCache>
                <c:formatCode>General</c:formatCode>
                <c:ptCount val="33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  <c:pt idx="10">
                  <c:v>11000</c:v>
                </c:pt>
                <c:pt idx="11">
                  <c:v>12000</c:v>
                </c:pt>
                <c:pt idx="12">
                  <c:v>13000</c:v>
                </c:pt>
                <c:pt idx="13">
                  <c:v>14000</c:v>
                </c:pt>
                <c:pt idx="14">
                  <c:v>15000</c:v>
                </c:pt>
                <c:pt idx="15">
                  <c:v>16000</c:v>
                </c:pt>
                <c:pt idx="16">
                  <c:v>17000</c:v>
                </c:pt>
                <c:pt idx="17">
                  <c:v>18000</c:v>
                </c:pt>
                <c:pt idx="18">
                  <c:v>19000</c:v>
                </c:pt>
                <c:pt idx="19">
                  <c:v>20000</c:v>
                </c:pt>
                <c:pt idx="20">
                  <c:v>21000</c:v>
                </c:pt>
                <c:pt idx="21">
                  <c:v>22000</c:v>
                </c:pt>
                <c:pt idx="22">
                  <c:v>23000</c:v>
                </c:pt>
                <c:pt idx="23">
                  <c:v>24000</c:v>
                </c:pt>
                <c:pt idx="24">
                  <c:v>25000</c:v>
                </c:pt>
                <c:pt idx="25">
                  <c:v>26000</c:v>
                </c:pt>
                <c:pt idx="26">
                  <c:v>27000</c:v>
                </c:pt>
                <c:pt idx="27">
                  <c:v>28000</c:v>
                </c:pt>
                <c:pt idx="28">
                  <c:v>29000</c:v>
                </c:pt>
                <c:pt idx="29">
                  <c:v>30000</c:v>
                </c:pt>
                <c:pt idx="30">
                  <c:v>31000</c:v>
                </c:pt>
                <c:pt idx="31">
                  <c:v>32000</c:v>
                </c:pt>
                <c:pt idx="32">
                  <c:v>33000</c:v>
                </c:pt>
              </c:numCache>
            </c:numRef>
          </c:cat>
          <c:val>
            <c:numRef>
              <c:f>Sheet1!$D$4:$D$36</c:f>
              <c:numCache>
                <c:formatCode>_-[$DKK]\ * #,##0.00_-;\-[$DKK]\ * #,##0.00_-;_-[$DKK]\ * "-"??_-;_-@_-</c:formatCode>
                <c:ptCount val="33"/>
                <c:pt idx="0">
                  <c:v>20</c:v>
                </c:pt>
                <c:pt idx="1">
                  <c:v>25</c:v>
                </c:pt>
                <c:pt idx="2">
                  <c:v>30</c:v>
                </c:pt>
                <c:pt idx="3">
                  <c:v>35</c:v>
                </c:pt>
                <c:pt idx="4">
                  <c:v>40</c:v>
                </c:pt>
                <c:pt idx="5">
                  <c:v>45</c:v>
                </c:pt>
                <c:pt idx="6">
                  <c:v>50</c:v>
                </c:pt>
                <c:pt idx="7">
                  <c:v>55</c:v>
                </c:pt>
                <c:pt idx="8">
                  <c:v>60</c:v>
                </c:pt>
                <c:pt idx="9">
                  <c:v>65</c:v>
                </c:pt>
                <c:pt idx="10">
                  <c:v>70</c:v>
                </c:pt>
                <c:pt idx="11">
                  <c:v>75</c:v>
                </c:pt>
                <c:pt idx="12">
                  <c:v>80</c:v>
                </c:pt>
                <c:pt idx="13">
                  <c:v>85</c:v>
                </c:pt>
                <c:pt idx="14">
                  <c:v>90</c:v>
                </c:pt>
                <c:pt idx="15">
                  <c:v>96</c:v>
                </c:pt>
                <c:pt idx="16">
                  <c:v>102</c:v>
                </c:pt>
                <c:pt idx="17">
                  <c:v>108</c:v>
                </c:pt>
                <c:pt idx="18">
                  <c:v>114</c:v>
                </c:pt>
                <c:pt idx="19">
                  <c:v>120</c:v>
                </c:pt>
                <c:pt idx="20">
                  <c:v>126</c:v>
                </c:pt>
                <c:pt idx="21">
                  <c:v>132</c:v>
                </c:pt>
                <c:pt idx="22">
                  <c:v>138</c:v>
                </c:pt>
                <c:pt idx="23">
                  <c:v>144</c:v>
                </c:pt>
                <c:pt idx="24">
                  <c:v>150</c:v>
                </c:pt>
                <c:pt idx="25">
                  <c:v>156</c:v>
                </c:pt>
                <c:pt idx="26">
                  <c:v>162</c:v>
                </c:pt>
                <c:pt idx="27">
                  <c:v>168</c:v>
                </c:pt>
                <c:pt idx="28">
                  <c:v>174</c:v>
                </c:pt>
                <c:pt idx="29">
                  <c:v>180</c:v>
                </c:pt>
                <c:pt idx="30">
                  <c:v>186</c:v>
                </c:pt>
                <c:pt idx="31">
                  <c:v>192</c:v>
                </c:pt>
                <c:pt idx="32">
                  <c:v>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567-4657-8CDF-FA4A0E94D1F6}"/>
            </c:ext>
          </c:extLst>
        </c:ser>
        <c:ser>
          <c:idx val="1"/>
          <c:order val="1"/>
          <c:tx>
            <c:strRef>
              <c:f>Sheet1!$G$2</c:f>
              <c:strCache>
                <c:ptCount val="1"/>
                <c:pt idx="0">
                  <c:v>Nordnet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Sheet1!$A$4:$A$36</c:f>
              <c:numCache>
                <c:formatCode>General</c:formatCode>
                <c:ptCount val="33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  <c:pt idx="10">
                  <c:v>11000</c:v>
                </c:pt>
                <c:pt idx="11">
                  <c:v>12000</c:v>
                </c:pt>
                <c:pt idx="12">
                  <c:v>13000</c:v>
                </c:pt>
                <c:pt idx="13">
                  <c:v>14000</c:v>
                </c:pt>
                <c:pt idx="14">
                  <c:v>15000</c:v>
                </c:pt>
                <c:pt idx="15">
                  <c:v>16000</c:v>
                </c:pt>
                <c:pt idx="16">
                  <c:v>17000</c:v>
                </c:pt>
                <c:pt idx="17">
                  <c:v>18000</c:v>
                </c:pt>
                <c:pt idx="18">
                  <c:v>19000</c:v>
                </c:pt>
                <c:pt idx="19">
                  <c:v>20000</c:v>
                </c:pt>
                <c:pt idx="20">
                  <c:v>21000</c:v>
                </c:pt>
                <c:pt idx="21">
                  <c:v>22000</c:v>
                </c:pt>
                <c:pt idx="22">
                  <c:v>23000</c:v>
                </c:pt>
                <c:pt idx="23">
                  <c:v>24000</c:v>
                </c:pt>
                <c:pt idx="24">
                  <c:v>25000</c:v>
                </c:pt>
                <c:pt idx="25">
                  <c:v>26000</c:v>
                </c:pt>
                <c:pt idx="26">
                  <c:v>27000</c:v>
                </c:pt>
                <c:pt idx="27">
                  <c:v>28000</c:v>
                </c:pt>
                <c:pt idx="28">
                  <c:v>29000</c:v>
                </c:pt>
                <c:pt idx="29">
                  <c:v>30000</c:v>
                </c:pt>
                <c:pt idx="30">
                  <c:v>31000</c:v>
                </c:pt>
                <c:pt idx="31">
                  <c:v>32000</c:v>
                </c:pt>
                <c:pt idx="32">
                  <c:v>33000</c:v>
                </c:pt>
              </c:numCache>
            </c:numRef>
          </c:cat>
          <c:val>
            <c:numRef>
              <c:f>Sheet1!$H$4:$H$36</c:f>
              <c:numCache>
                <c:formatCode>_-[$DKK]\ * #,##0.00_-;\-[$DKK]\ * #,##0.00_-;_-[$DKK]\ * "-"??_-;_-@_-</c:formatCode>
                <c:ptCount val="33"/>
                <c:pt idx="0">
                  <c:v>92.5</c:v>
                </c:pt>
                <c:pt idx="1">
                  <c:v>95</c:v>
                </c:pt>
                <c:pt idx="2">
                  <c:v>97.5</c:v>
                </c:pt>
                <c:pt idx="3">
                  <c:v>100</c:v>
                </c:pt>
                <c:pt idx="4">
                  <c:v>102.5</c:v>
                </c:pt>
                <c:pt idx="5">
                  <c:v>105</c:v>
                </c:pt>
                <c:pt idx="6">
                  <c:v>107.5</c:v>
                </c:pt>
                <c:pt idx="7">
                  <c:v>110</c:v>
                </c:pt>
                <c:pt idx="8">
                  <c:v>112.5</c:v>
                </c:pt>
                <c:pt idx="9">
                  <c:v>115</c:v>
                </c:pt>
                <c:pt idx="10">
                  <c:v>117.5</c:v>
                </c:pt>
                <c:pt idx="11">
                  <c:v>120</c:v>
                </c:pt>
                <c:pt idx="12">
                  <c:v>122.5</c:v>
                </c:pt>
                <c:pt idx="13">
                  <c:v>125</c:v>
                </c:pt>
                <c:pt idx="14">
                  <c:v>127.5</c:v>
                </c:pt>
                <c:pt idx="15">
                  <c:v>130</c:v>
                </c:pt>
                <c:pt idx="16">
                  <c:v>132.5</c:v>
                </c:pt>
                <c:pt idx="17">
                  <c:v>135</c:v>
                </c:pt>
                <c:pt idx="18">
                  <c:v>137.5</c:v>
                </c:pt>
                <c:pt idx="19">
                  <c:v>140</c:v>
                </c:pt>
                <c:pt idx="20">
                  <c:v>142.5</c:v>
                </c:pt>
                <c:pt idx="21">
                  <c:v>145</c:v>
                </c:pt>
                <c:pt idx="22">
                  <c:v>147.5</c:v>
                </c:pt>
                <c:pt idx="23">
                  <c:v>150</c:v>
                </c:pt>
                <c:pt idx="24">
                  <c:v>152.5</c:v>
                </c:pt>
                <c:pt idx="25">
                  <c:v>155</c:v>
                </c:pt>
                <c:pt idx="26">
                  <c:v>157.5</c:v>
                </c:pt>
                <c:pt idx="27">
                  <c:v>160</c:v>
                </c:pt>
                <c:pt idx="28">
                  <c:v>162.5</c:v>
                </c:pt>
                <c:pt idx="29">
                  <c:v>165</c:v>
                </c:pt>
                <c:pt idx="30">
                  <c:v>167.5</c:v>
                </c:pt>
                <c:pt idx="31">
                  <c:v>170</c:v>
                </c:pt>
                <c:pt idx="32">
                  <c:v>172.5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567-4657-8CDF-FA4A0E94D1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49840816"/>
        <c:axId val="449838848"/>
      </c:lineChart>
      <c:catAx>
        <c:axId val="449840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Indbetaling</a:t>
                </a:r>
                <a:r>
                  <a:rPr lang="en-GB" baseline="0"/>
                  <a:t> (DKK)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LID4096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449838848"/>
        <c:crosses val="autoZero"/>
        <c:auto val="1"/>
        <c:lblAlgn val="ctr"/>
        <c:lblOffset val="100"/>
        <c:noMultiLvlLbl val="0"/>
      </c:catAx>
      <c:valAx>
        <c:axId val="449838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Kurtage plus Veksling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LID4096"/>
            </a:p>
          </c:txPr>
        </c:title>
        <c:numFmt formatCode="_-[$DKK]\ * #,##0.00_-;\-[$DKK]\ * #,##0.00_-;_-[$DKK]\ * &quot;-&quot;??_-;_-@_-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449840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LID4096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8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Debel Hansen</dc:creator>
  <cp:keywords/>
  <dc:description/>
  <cp:lastModifiedBy>Niklas Simonsen</cp:lastModifiedBy>
  <cp:revision>5</cp:revision>
  <dcterms:created xsi:type="dcterms:W3CDTF">2022-03-23T19:29:00Z</dcterms:created>
  <dcterms:modified xsi:type="dcterms:W3CDTF">2022-04-05T16:33:00Z</dcterms:modified>
</cp:coreProperties>
</file>