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D4B9AA7" w:rsidR="00531FBF" w:rsidRPr="00B7788F" w:rsidRDefault="00180528" w:rsidP="00B7788F">
            <w:pPr>
              <w:contextualSpacing/>
              <w:jc w:val="center"/>
              <w:rPr>
                <w:rFonts w:eastAsia="Times New Roman" w:cstheme="minorHAnsi"/>
                <w:b/>
                <w:bCs/>
                <w:sz w:val="22"/>
                <w:szCs w:val="22"/>
              </w:rPr>
            </w:pPr>
            <w:r>
              <w:rPr>
                <w:rFonts w:eastAsia="Times New Roman" w:cstheme="minorHAnsi"/>
                <w:b/>
                <w:bCs/>
                <w:sz w:val="22"/>
                <w:szCs w:val="22"/>
              </w:rPr>
              <w:t>4/15/24</w:t>
            </w:r>
          </w:p>
        </w:tc>
        <w:tc>
          <w:tcPr>
            <w:tcW w:w="2338" w:type="dxa"/>
            <w:tcMar>
              <w:left w:w="115" w:type="dxa"/>
              <w:right w:w="115" w:type="dxa"/>
            </w:tcMar>
          </w:tcPr>
          <w:p w14:paraId="07699096" w14:textId="4D66A09F" w:rsidR="00531FBF" w:rsidRPr="00B7788F" w:rsidRDefault="00180528" w:rsidP="00B7788F">
            <w:pPr>
              <w:contextualSpacing/>
              <w:jc w:val="center"/>
              <w:rPr>
                <w:rFonts w:eastAsia="Times New Roman" w:cstheme="minorHAnsi"/>
                <w:b/>
                <w:bCs/>
                <w:sz w:val="22"/>
                <w:szCs w:val="22"/>
              </w:rPr>
            </w:pPr>
            <w:r>
              <w:rPr>
                <w:rFonts w:eastAsia="Times New Roman" w:cstheme="minorHAnsi"/>
                <w:b/>
                <w:bCs/>
                <w:sz w:val="22"/>
                <w:szCs w:val="22"/>
              </w:rPr>
              <w:t>Nicholle Caudy</w:t>
            </w:r>
          </w:p>
        </w:tc>
        <w:tc>
          <w:tcPr>
            <w:tcW w:w="2338" w:type="dxa"/>
            <w:tcMar>
              <w:left w:w="115" w:type="dxa"/>
              <w:right w:w="115" w:type="dxa"/>
            </w:tcMar>
          </w:tcPr>
          <w:p w14:paraId="77DC76FF" w14:textId="73690BA9" w:rsidR="00C32F3D" w:rsidRPr="00B7788F" w:rsidRDefault="005B5446" w:rsidP="00B7788F">
            <w:pPr>
              <w:contextualSpacing/>
              <w:jc w:val="center"/>
              <w:rPr>
                <w:rFonts w:eastAsia="Times New Roman" w:cstheme="minorHAnsi"/>
                <w:b/>
                <w:bCs/>
                <w:sz w:val="22"/>
                <w:szCs w:val="22"/>
              </w:rPr>
            </w:pPr>
            <w:r>
              <w:rPr>
                <w:rFonts w:eastAsia="Times New Roman" w:cstheme="minorHAnsi"/>
                <w:b/>
                <w:bCs/>
                <w:sz w:val="22"/>
                <w:szCs w:val="22"/>
              </w:rPr>
              <w:t xml:space="preserve">This version is the final step. Secure communications, design, and implementation are addressed in this document. </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1647487" w:rsidR="00485402" w:rsidRPr="00B7788F" w:rsidRDefault="00180528" w:rsidP="00D47759">
      <w:pPr>
        <w:contextualSpacing/>
        <w:rPr>
          <w:rFonts w:cstheme="minorHAnsi"/>
          <w:sz w:val="22"/>
          <w:szCs w:val="22"/>
        </w:rPr>
      </w:pPr>
      <w:r>
        <w:rPr>
          <w:rFonts w:cstheme="minorHAnsi"/>
          <w:sz w:val="22"/>
          <w:szCs w:val="22"/>
        </w:rPr>
        <w:t>Nicholle Caudy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452331D" w14:textId="77777777" w:rsidR="005B5446" w:rsidRDefault="005B5446" w:rsidP="005B5446">
      <w:pPr>
        <w:ind w:firstLine="360"/>
        <w:contextualSpacing/>
        <w:rPr>
          <w:rFonts w:cstheme="minorHAnsi"/>
          <w:sz w:val="22"/>
          <w:szCs w:val="22"/>
        </w:rPr>
      </w:pPr>
      <w:r w:rsidRPr="005B5446">
        <w:rPr>
          <w:rFonts w:cstheme="minorHAnsi"/>
          <w:sz w:val="22"/>
          <w:szCs w:val="22"/>
        </w:rPr>
        <w:t xml:space="preserve">After reviewing Artemis Financials’ needs and what they hope to accomplish, the algorithm cipher I believe would be best is the AES or Advanced Encryption Standard which was established by the NIST back in 2001 and is also used by the U.S. Government for encrypting classified information. AES is used to secure data at rest and in transit. Specifically, the AES-256 algorithm cipher is used for banking and is considered the most secure. This is because of the 256-bit symmetric-key encryption that protects sensitive information and makes it extremely difficult to hack.  </w:t>
      </w:r>
    </w:p>
    <w:p w14:paraId="5B29AE11" w14:textId="69079E56" w:rsidR="005B5446" w:rsidRDefault="005B5446" w:rsidP="005B5446">
      <w:pPr>
        <w:ind w:firstLine="360"/>
        <w:contextualSpacing/>
        <w:rPr>
          <w:rFonts w:cstheme="minorHAnsi"/>
          <w:sz w:val="22"/>
          <w:szCs w:val="22"/>
        </w:rPr>
      </w:pPr>
      <w:r w:rsidRPr="005B5446">
        <w:rPr>
          <w:rFonts w:cstheme="minorHAnsi"/>
          <w:sz w:val="22"/>
          <w:szCs w:val="22"/>
        </w:rPr>
        <w:t xml:space="preserve">The hash function converts the input data into a fixed-length string of bits compressing the value. The bit level is used to determine the length of the encryption, working together these functions keep secure information protected and make it harder to be infiltrated.  Using the random number function will create an unpredictable sequence of random numbers making it more difficult for an intruder to guess or figure out the keys for the encryptions and decryptions. Symmetric key encryption uses the same key to encrypt and decrypt the data in transit or at rest. Asymmetric keys, typically used for signing, have two separate keys. One key is to be kept secret and only known by the sender and the other is the public key and can be known by anyone. Keysets are also useful because you can manage the use of several different keyset types (symmetric and asymmetric keys) in your application. </w:t>
      </w:r>
    </w:p>
    <w:p w14:paraId="5CAB2AA8" w14:textId="4EB6F033" w:rsidR="00010B8A" w:rsidRPr="00B7788F" w:rsidRDefault="005B5446" w:rsidP="005B5446">
      <w:pPr>
        <w:ind w:firstLine="360"/>
        <w:contextualSpacing/>
        <w:rPr>
          <w:rFonts w:cstheme="minorHAnsi"/>
          <w:sz w:val="22"/>
          <w:szCs w:val="22"/>
        </w:rPr>
      </w:pPr>
      <w:r w:rsidRPr="005B5446">
        <w:rPr>
          <w:rFonts w:cstheme="minorHAnsi"/>
          <w:sz w:val="22"/>
          <w:szCs w:val="22"/>
        </w:rPr>
        <w:t xml:space="preserve">The beginning of modern cryptography started in the early 1970s with the Data Encryption Standard or DES until it was cracked in 1997. AES was approved in 2002 and became effective as a U.S. federal government standard. Encryption algorithms are still in use and even more so in today’s world with more and more information being transferred to the cloud and over the internet. The technology field is always looking for better, safer, faster, and more secure ways to protect people’s information whether in transit or being stored in a database.  </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2E30072B" w:rsidR="003978A0" w:rsidRDefault="0074548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38FCAB3" wp14:editId="6AF8B714">
            <wp:extent cx="5943600" cy="1638300"/>
            <wp:effectExtent l="0" t="0" r="0" b="0"/>
            <wp:docPr id="5136186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8624"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248806BA" w14:textId="15A4A658" w:rsidR="0074548D" w:rsidRDefault="0074548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88E29CD" wp14:editId="2579BB22">
            <wp:extent cx="5943600" cy="504825"/>
            <wp:effectExtent l="0" t="0" r="0" b="9525"/>
            <wp:docPr id="164752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29469" name="Picture 1647529469"/>
                    <pic:cNvPicPr/>
                  </pic:nvPicPr>
                  <pic:blipFill>
                    <a:blip r:embed="rId14">
                      <a:extLst>
                        <a:ext uri="{28A0092B-C50C-407E-A947-70E740481C1C}">
                          <a14:useLocalDpi xmlns:a14="http://schemas.microsoft.com/office/drawing/2010/main" val="0"/>
                        </a:ext>
                      </a:extLst>
                    </a:blip>
                    <a:stretch>
                      <a:fillRect/>
                    </a:stretch>
                  </pic:blipFill>
                  <pic:spPr>
                    <a:xfrm>
                      <a:off x="0" y="0"/>
                      <a:ext cx="5943600" cy="504825"/>
                    </a:xfrm>
                    <a:prstGeom prst="rect">
                      <a:avLst/>
                    </a:prstGeom>
                  </pic:spPr>
                </pic:pic>
              </a:graphicData>
            </a:graphic>
          </wp:inline>
        </w:drawing>
      </w:r>
    </w:p>
    <w:p w14:paraId="67D7EC9F" w14:textId="72CE7DBD" w:rsidR="0074548D" w:rsidRDefault="0074548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6BAB0D8" wp14:editId="79D7E853">
            <wp:extent cx="1668145" cy="1797965"/>
            <wp:effectExtent l="0" t="0" r="8255" b="0"/>
            <wp:docPr id="1291850308"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50308" name="Picture 3" descr="A screenshot of a certifica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1235" cy="1812073"/>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41BF33F2" w:rsidR="003978A0" w:rsidRDefault="0023025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F389491" wp14:editId="13BE1FA1">
            <wp:extent cx="5943600" cy="2461260"/>
            <wp:effectExtent l="0" t="0" r="0" b="0"/>
            <wp:docPr id="2081257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7662"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14:paraId="320DBB8C" w14:textId="6344C076"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015F07B" w:rsidR="003978A0" w:rsidRDefault="0023025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4B79E4A" wp14:editId="61269388">
            <wp:extent cx="5927361" cy="2781300"/>
            <wp:effectExtent l="0" t="0" r="0" b="0"/>
            <wp:docPr id="169751403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4034"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5224" cy="2789682"/>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5378FF88" w:rsidR="003978A0" w:rsidRDefault="0023025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3EFEFDA" wp14:editId="69C65C82">
            <wp:extent cx="5943600" cy="2861310"/>
            <wp:effectExtent l="0" t="0" r="0" b="0"/>
            <wp:docPr id="10834501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50178"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1D61F3CB" w14:textId="4C637104" w:rsidR="00EF2070" w:rsidRDefault="00EF2070" w:rsidP="00D47759">
      <w:pPr>
        <w:contextualSpacing/>
        <w:rPr>
          <w:rFonts w:eastAsia="Times New Roman" w:cstheme="minorHAnsi"/>
          <w:sz w:val="22"/>
          <w:szCs w:val="22"/>
        </w:rPr>
      </w:pPr>
      <w:r>
        <w:rPr>
          <w:rFonts w:eastAsia="Times New Roman" w:cstheme="minorHAnsi"/>
          <w:sz w:val="22"/>
          <w:szCs w:val="22"/>
        </w:rPr>
        <w:t>I went ahead a suppressed false positives:</w:t>
      </w:r>
    </w:p>
    <w:p w14:paraId="75B70F3E" w14:textId="6FBAD3D9" w:rsidR="00DB5652" w:rsidRPr="00B7788F" w:rsidRDefault="00EF2070" w:rsidP="00D47759">
      <w:pPr>
        <w:contextualSpacing/>
        <w:rPr>
          <w:rFonts w:cstheme="minorHAnsi"/>
          <w:sz w:val="22"/>
          <w:szCs w:val="22"/>
        </w:rPr>
      </w:pPr>
      <w:r>
        <w:rPr>
          <w:rFonts w:cstheme="minorHAnsi"/>
          <w:noProof/>
          <w:sz w:val="22"/>
          <w:szCs w:val="22"/>
        </w:rPr>
        <w:lastRenderedPageBreak/>
        <w:drawing>
          <wp:inline distT="0" distB="0" distL="0" distR="0" wp14:anchorId="6D5E2F67" wp14:editId="39576B91">
            <wp:extent cx="5943600" cy="2011680"/>
            <wp:effectExtent l="0" t="0" r="0" b="7620"/>
            <wp:docPr id="17238990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9080"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21E3CB0A" w:rsidR="003978A0" w:rsidRDefault="00EF207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AF10F7B" wp14:editId="56D1C1EA">
            <wp:extent cx="5943600" cy="3192780"/>
            <wp:effectExtent l="0" t="0" r="0" b="7620"/>
            <wp:docPr id="101277444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4440" name="Picture 5"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F0FC470" w:rsidR="620D193F" w:rsidRDefault="004A293B" w:rsidP="004A293B">
      <w:pPr>
        <w:ind w:firstLine="360"/>
        <w:contextualSpacing/>
        <w:rPr>
          <w:rFonts w:eastAsia="Times New Roman"/>
          <w:sz w:val="22"/>
          <w:szCs w:val="22"/>
        </w:rPr>
      </w:pPr>
      <w:r>
        <w:rPr>
          <w:rFonts w:eastAsia="Times New Roman"/>
          <w:sz w:val="22"/>
          <w:szCs w:val="22"/>
        </w:rPr>
        <w:t xml:space="preserve">The areas I address the most for this project using the Vulnerability Assessment Process Flow Diagram are Client/Server, Cryptography, and Code Quality. I implemented the Secure Hash Algorithm-256 or SHA-256 to protect sensitive information. This would include client names, financial plans, banking information, sensitive documents, and all other client information. I also integrated a security certificate using the </w:t>
      </w:r>
      <w:r w:rsidR="00FD3C84">
        <w:rPr>
          <w:rFonts w:eastAsia="Times New Roman"/>
          <w:sz w:val="22"/>
          <w:szCs w:val="22"/>
        </w:rPr>
        <w:t>Eclipse</w:t>
      </w:r>
      <w:r>
        <w:rPr>
          <w:rFonts w:eastAsia="Times New Roman"/>
          <w:sz w:val="22"/>
          <w:szCs w:val="22"/>
        </w:rPr>
        <w:t xml:space="preserve"> key tool to address the Client/Server aspect. </w:t>
      </w:r>
      <w:r w:rsidR="00FD3C84">
        <w:rPr>
          <w:rFonts w:eastAsia="Times New Roman"/>
          <w:sz w:val="22"/>
          <w:szCs w:val="22"/>
        </w:rPr>
        <w:t xml:space="preserve">This will ensure data is securely exchanged between client and server. </w:t>
      </w:r>
      <w:r w:rsidR="00D35679">
        <w:rPr>
          <w:rFonts w:eastAsia="Times New Roman"/>
          <w:sz w:val="22"/>
          <w:szCs w:val="22"/>
        </w:rPr>
        <w:t xml:space="preserve">While implementing this code it was checked manually and a dependency check was also used to ensure that the code quality was upheld. </w:t>
      </w:r>
      <w:r w:rsidR="00B61131">
        <w:rPr>
          <w:rFonts w:eastAsia="Times New Roman"/>
          <w:sz w:val="22"/>
          <w:szCs w:val="22"/>
        </w:rPr>
        <w:t xml:space="preserve">All these layers together make a more secure software application.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23F8425" w:rsidR="00974AE3" w:rsidRPr="00B7788F" w:rsidRDefault="00904CFF" w:rsidP="00904CFF">
      <w:pPr>
        <w:ind w:firstLine="360"/>
        <w:contextualSpacing/>
        <w:rPr>
          <w:rFonts w:eastAsia="Times New Roman"/>
          <w:sz w:val="22"/>
          <w:szCs w:val="22"/>
        </w:rPr>
      </w:pPr>
      <w:r>
        <w:rPr>
          <w:rFonts w:eastAsia="Times New Roman"/>
          <w:sz w:val="22"/>
          <w:szCs w:val="22"/>
        </w:rPr>
        <w:lastRenderedPageBreak/>
        <w:t xml:space="preserve">Using the industry standard best practices is vital in today’s world, with the many instances of stolen information, virus installation wreaking havoc, and numerous other threats we need to do our best to prevent all these issues. </w:t>
      </w:r>
      <w:r w:rsidR="006F44FC">
        <w:rPr>
          <w:rFonts w:eastAsia="Times New Roman"/>
          <w:sz w:val="22"/>
          <w:szCs w:val="22"/>
        </w:rPr>
        <w:t>We should be performing</w:t>
      </w:r>
      <w:r>
        <w:rPr>
          <w:rFonts w:eastAsia="Times New Roman"/>
          <w:sz w:val="22"/>
          <w:szCs w:val="22"/>
        </w:rPr>
        <w:t xml:space="preserve"> regular dependency checks to monitor vulnerabilities</w:t>
      </w:r>
      <w:r w:rsidR="006F44FC">
        <w:rPr>
          <w:rFonts w:eastAsia="Times New Roman"/>
          <w:sz w:val="22"/>
          <w:szCs w:val="22"/>
        </w:rPr>
        <w:t xml:space="preserve"> that may pop up with outdated versions in current use. I used the dependency check and then suppressed any false positives.</w:t>
      </w:r>
      <w:r w:rsidR="00734967">
        <w:rPr>
          <w:rFonts w:eastAsia="Times New Roman"/>
          <w:sz w:val="22"/>
          <w:szCs w:val="22"/>
        </w:rPr>
        <w:t xml:space="preserve"> A manual review of the code was completed to look for any issues. </w:t>
      </w:r>
      <w:r w:rsidR="006F44FC">
        <w:rPr>
          <w:rFonts w:eastAsia="Times New Roman"/>
          <w:sz w:val="22"/>
          <w:szCs w:val="22"/>
        </w:rPr>
        <w:t xml:space="preserve"> I also used an SSL certificate to ensure that the site is secure, allowing the client to have secure communication using encryption. </w:t>
      </w:r>
      <w:r w:rsidR="00734967">
        <w:rPr>
          <w:rFonts w:eastAsia="Times New Roman"/>
          <w:sz w:val="22"/>
          <w:szCs w:val="22"/>
        </w:rPr>
        <w:t xml:space="preserve">Another way I used the industry standard best practices was by using the SHA-256 cipher algorithm to add another layer of security through hashing and encryption to help keep the information secure. This will help protect the company and its client’s private information. Ensuring the API is done properly so that all users cannot perform any functions outside of their authorization </w:t>
      </w:r>
      <w:r w:rsidR="000B6534">
        <w:rPr>
          <w:rFonts w:eastAsia="Times New Roman"/>
          <w:sz w:val="22"/>
          <w:szCs w:val="22"/>
        </w:rPr>
        <w:t xml:space="preserve">(principle of least privilege). </w:t>
      </w:r>
      <w:r w:rsidR="00734967">
        <w:rPr>
          <w:rFonts w:eastAsia="Times New Roman"/>
          <w:sz w:val="22"/>
          <w:szCs w:val="22"/>
        </w:rPr>
        <w:t xml:space="preserve"> </w:t>
      </w:r>
      <w:r w:rsidR="00BE1E5C">
        <w:rPr>
          <w:rFonts w:eastAsia="Times New Roman"/>
          <w:sz w:val="22"/>
          <w:szCs w:val="22"/>
        </w:rPr>
        <w:t xml:space="preserve">With all the layers of security added to the Artemis Financial application it will keep the company and their client’s information secure. </w:t>
      </w:r>
    </w:p>
    <w:sectPr w:rsidR="00974AE3" w:rsidRPr="00B7788F" w:rsidSect="00624613">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02B53" w14:textId="77777777" w:rsidR="00624613" w:rsidRDefault="00624613" w:rsidP="002F3F84">
      <w:r>
        <w:separator/>
      </w:r>
    </w:p>
  </w:endnote>
  <w:endnote w:type="continuationSeparator" w:id="0">
    <w:p w14:paraId="03AB25DE" w14:textId="77777777" w:rsidR="00624613" w:rsidRDefault="00624613" w:rsidP="002F3F84">
      <w:r>
        <w:continuationSeparator/>
      </w:r>
    </w:p>
  </w:endnote>
  <w:endnote w:type="continuationNotice" w:id="1">
    <w:p w14:paraId="245FA123" w14:textId="77777777" w:rsidR="00624613" w:rsidRDefault="00624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12922" w14:textId="77777777" w:rsidR="00624613" w:rsidRDefault="00624613" w:rsidP="002F3F84">
      <w:r>
        <w:separator/>
      </w:r>
    </w:p>
  </w:footnote>
  <w:footnote w:type="continuationSeparator" w:id="0">
    <w:p w14:paraId="6D44EB45" w14:textId="77777777" w:rsidR="00624613" w:rsidRDefault="00624613" w:rsidP="002F3F84">
      <w:r>
        <w:continuationSeparator/>
      </w:r>
    </w:p>
  </w:footnote>
  <w:footnote w:type="continuationNotice" w:id="1">
    <w:p w14:paraId="6693BACD" w14:textId="77777777" w:rsidR="00624613" w:rsidRDefault="006246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7243820">
    <w:abstractNumId w:val="16"/>
  </w:num>
  <w:num w:numId="2" w16cid:durableId="1850826899">
    <w:abstractNumId w:val="20"/>
  </w:num>
  <w:num w:numId="3" w16cid:durableId="375354398">
    <w:abstractNumId w:val="6"/>
  </w:num>
  <w:num w:numId="4" w16cid:durableId="244922337">
    <w:abstractNumId w:val="8"/>
  </w:num>
  <w:num w:numId="5" w16cid:durableId="460652814">
    <w:abstractNumId w:val="4"/>
  </w:num>
  <w:num w:numId="6" w16cid:durableId="448352112">
    <w:abstractNumId w:val="17"/>
  </w:num>
  <w:num w:numId="7" w16cid:durableId="1954362602">
    <w:abstractNumId w:val="12"/>
    <w:lvlOverride w:ilvl="0">
      <w:lvl w:ilvl="0">
        <w:numFmt w:val="lowerLetter"/>
        <w:lvlText w:val="%1."/>
        <w:lvlJc w:val="left"/>
      </w:lvl>
    </w:lvlOverride>
  </w:num>
  <w:num w:numId="8" w16cid:durableId="395587678">
    <w:abstractNumId w:val="5"/>
  </w:num>
  <w:num w:numId="9" w16cid:durableId="1354108161">
    <w:abstractNumId w:val="1"/>
    <w:lvlOverride w:ilvl="0">
      <w:lvl w:ilvl="0">
        <w:numFmt w:val="lowerLetter"/>
        <w:lvlText w:val="%1."/>
        <w:lvlJc w:val="left"/>
      </w:lvl>
    </w:lvlOverride>
  </w:num>
  <w:num w:numId="10" w16cid:durableId="1662460782">
    <w:abstractNumId w:val="0"/>
  </w:num>
  <w:num w:numId="11" w16cid:durableId="1258976422">
    <w:abstractNumId w:val="3"/>
  </w:num>
  <w:num w:numId="12" w16cid:durableId="1783648973">
    <w:abstractNumId w:val="19"/>
  </w:num>
  <w:num w:numId="13" w16cid:durableId="228807855">
    <w:abstractNumId w:val="15"/>
  </w:num>
  <w:num w:numId="14" w16cid:durableId="326061161">
    <w:abstractNumId w:val="2"/>
  </w:num>
  <w:num w:numId="15" w16cid:durableId="1359771585">
    <w:abstractNumId w:val="11"/>
  </w:num>
  <w:num w:numId="16" w16cid:durableId="930312995">
    <w:abstractNumId w:val="9"/>
  </w:num>
  <w:num w:numId="17" w16cid:durableId="1148401592">
    <w:abstractNumId w:val="14"/>
  </w:num>
  <w:num w:numId="18" w16cid:durableId="478349367">
    <w:abstractNumId w:val="18"/>
  </w:num>
  <w:num w:numId="19" w16cid:durableId="380982519">
    <w:abstractNumId w:val="7"/>
  </w:num>
  <w:num w:numId="20" w16cid:durableId="1627158975">
    <w:abstractNumId w:val="13"/>
  </w:num>
  <w:num w:numId="21" w16cid:durableId="1565217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1B0"/>
    <w:rsid w:val="00025C05"/>
    <w:rsid w:val="0004531D"/>
    <w:rsid w:val="00052476"/>
    <w:rsid w:val="00055765"/>
    <w:rsid w:val="000B6534"/>
    <w:rsid w:val="000C7320"/>
    <w:rsid w:val="000D06F0"/>
    <w:rsid w:val="000D241B"/>
    <w:rsid w:val="00102660"/>
    <w:rsid w:val="0010436E"/>
    <w:rsid w:val="00114D54"/>
    <w:rsid w:val="00120ACD"/>
    <w:rsid w:val="00136EE6"/>
    <w:rsid w:val="00144936"/>
    <w:rsid w:val="00151233"/>
    <w:rsid w:val="00164480"/>
    <w:rsid w:val="00177698"/>
    <w:rsid w:val="00180528"/>
    <w:rsid w:val="00182245"/>
    <w:rsid w:val="00183C9F"/>
    <w:rsid w:val="00187548"/>
    <w:rsid w:val="001933BA"/>
    <w:rsid w:val="001A381D"/>
    <w:rsid w:val="001B4F8C"/>
    <w:rsid w:val="001F5F49"/>
    <w:rsid w:val="002001E0"/>
    <w:rsid w:val="00230258"/>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91454"/>
    <w:rsid w:val="004A293B"/>
    <w:rsid w:val="004B2BE0"/>
    <w:rsid w:val="004D78B4"/>
    <w:rsid w:val="00512ADF"/>
    <w:rsid w:val="00523478"/>
    <w:rsid w:val="00531FBF"/>
    <w:rsid w:val="00545F37"/>
    <w:rsid w:val="0058064D"/>
    <w:rsid w:val="00583A02"/>
    <w:rsid w:val="005A1B32"/>
    <w:rsid w:val="005A6070"/>
    <w:rsid w:val="005A7C7F"/>
    <w:rsid w:val="005B5446"/>
    <w:rsid w:val="005C593C"/>
    <w:rsid w:val="005D020B"/>
    <w:rsid w:val="005E6088"/>
    <w:rsid w:val="005F574E"/>
    <w:rsid w:val="006017FD"/>
    <w:rsid w:val="00611D90"/>
    <w:rsid w:val="006201FC"/>
    <w:rsid w:val="00624613"/>
    <w:rsid w:val="00632C6F"/>
    <w:rsid w:val="00633225"/>
    <w:rsid w:val="006A66A8"/>
    <w:rsid w:val="006B66FE"/>
    <w:rsid w:val="006E1A73"/>
    <w:rsid w:val="006E3003"/>
    <w:rsid w:val="006F44FC"/>
    <w:rsid w:val="00701A84"/>
    <w:rsid w:val="0071273D"/>
    <w:rsid w:val="00734967"/>
    <w:rsid w:val="0074548D"/>
    <w:rsid w:val="0076659B"/>
    <w:rsid w:val="00790486"/>
    <w:rsid w:val="00793EE5"/>
    <w:rsid w:val="00797EC8"/>
    <w:rsid w:val="00816AE9"/>
    <w:rsid w:val="00824ABB"/>
    <w:rsid w:val="00826665"/>
    <w:rsid w:val="00844A5D"/>
    <w:rsid w:val="00861EC1"/>
    <w:rsid w:val="008A7514"/>
    <w:rsid w:val="008B068E"/>
    <w:rsid w:val="00904CFF"/>
    <w:rsid w:val="00940B1A"/>
    <w:rsid w:val="00957280"/>
    <w:rsid w:val="009714E8"/>
    <w:rsid w:val="00974AE3"/>
    <w:rsid w:val="009826D6"/>
    <w:rsid w:val="009C6202"/>
    <w:rsid w:val="009C7B99"/>
    <w:rsid w:val="009D3129"/>
    <w:rsid w:val="009F285B"/>
    <w:rsid w:val="00A07C35"/>
    <w:rsid w:val="00A2133A"/>
    <w:rsid w:val="00A87E0C"/>
    <w:rsid w:val="00AC1A15"/>
    <w:rsid w:val="00AC3626"/>
    <w:rsid w:val="00AD43C0"/>
    <w:rsid w:val="00AE5B33"/>
    <w:rsid w:val="00AF4C03"/>
    <w:rsid w:val="00B03C25"/>
    <w:rsid w:val="00B20F52"/>
    <w:rsid w:val="00B26489"/>
    <w:rsid w:val="00B35185"/>
    <w:rsid w:val="00B406E8"/>
    <w:rsid w:val="00B50C83"/>
    <w:rsid w:val="00B61131"/>
    <w:rsid w:val="00B720DC"/>
    <w:rsid w:val="00B7788F"/>
    <w:rsid w:val="00BE1E5C"/>
    <w:rsid w:val="00BF0F0E"/>
    <w:rsid w:val="00C32F3D"/>
    <w:rsid w:val="00C41B36"/>
    <w:rsid w:val="00C56FC2"/>
    <w:rsid w:val="00C67FA3"/>
    <w:rsid w:val="00CE44E9"/>
    <w:rsid w:val="00CF445D"/>
    <w:rsid w:val="00CF618A"/>
    <w:rsid w:val="00D0558B"/>
    <w:rsid w:val="00D35679"/>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2070"/>
    <w:rsid w:val="00EF4D6F"/>
    <w:rsid w:val="00F432FF"/>
    <w:rsid w:val="00F72352"/>
    <w:rsid w:val="00F80B55"/>
    <w:rsid w:val="00F81BBB"/>
    <w:rsid w:val="00FC36E8"/>
    <w:rsid w:val="00FC47F0"/>
    <w:rsid w:val="00FD1686"/>
    <w:rsid w:val="00FD3C84"/>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1092</Words>
  <Characters>5848</Characters>
  <Application>Microsoft Office Word</Application>
  <DocSecurity>0</DocSecurity>
  <Lines>177</Lines>
  <Paragraphs>73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6867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Nicholle Caudy</cp:lastModifiedBy>
  <cp:revision>63</cp:revision>
  <dcterms:created xsi:type="dcterms:W3CDTF">2022-04-20T12:43:00Z</dcterms:created>
  <dcterms:modified xsi:type="dcterms:W3CDTF">2024-04-21T13:11:00Z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bebfd9db1e9af1b05b7d36d8ef2d7f33f7ea7e4874dd53c0d6360d46ff15aebf</vt:lpwstr>
  </property>
</Properties>
</file>