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BB" w:rsidRPr="008830BB" w:rsidRDefault="008830BB" w:rsidP="008830BB">
      <w:pPr>
        <w:jc w:val="center"/>
        <w:rPr>
          <w:sz w:val="28"/>
          <w:szCs w:val="28"/>
        </w:rPr>
      </w:pPr>
      <w:r w:rsidRPr="008830BB">
        <w:rPr>
          <w:sz w:val="28"/>
          <w:szCs w:val="28"/>
        </w:rPr>
        <w:t>Список вопросов по курсу УГК и ФС ТКС</w:t>
      </w:r>
    </w:p>
    <w:p w:rsidR="003F7B36" w:rsidRPr="008830BB" w:rsidRDefault="007C40E8" w:rsidP="007C40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Структурная схема ГВВ. Баланс мощностей в ГВВ.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Типы и области применения различных генераторных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приборов, аппроксимация их статических характеристик.</w:t>
      </w:r>
    </w:p>
    <w:p w:rsidR="00BD2E16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Анализ ГВВ в </w:t>
      </w:r>
      <w:proofErr w:type="spellStart"/>
      <w:r w:rsidRPr="008830BB">
        <w:rPr>
          <w:sz w:val="24"/>
          <w:szCs w:val="24"/>
        </w:rPr>
        <w:t>недонапряженном</w:t>
      </w:r>
      <w:proofErr w:type="spellEnd"/>
      <w:r w:rsidRPr="008830BB">
        <w:rPr>
          <w:sz w:val="24"/>
          <w:szCs w:val="24"/>
        </w:rPr>
        <w:t xml:space="preserve"> режиме, динамические характеристики, основные энергетические соотношения.</w:t>
      </w:r>
    </w:p>
    <w:p w:rsidR="00C47DBE" w:rsidRPr="008830BB" w:rsidRDefault="00C47DBE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Эквивалентная схема ГВВ в </w:t>
      </w:r>
      <w:proofErr w:type="spellStart"/>
      <w:r w:rsidRPr="008830BB">
        <w:rPr>
          <w:sz w:val="24"/>
          <w:szCs w:val="24"/>
        </w:rPr>
        <w:t>недонапряженном</w:t>
      </w:r>
      <w:proofErr w:type="spellEnd"/>
      <w:r w:rsidRPr="008830BB">
        <w:rPr>
          <w:sz w:val="24"/>
          <w:szCs w:val="24"/>
        </w:rPr>
        <w:t xml:space="preserve"> режиме</w:t>
      </w:r>
    </w:p>
    <w:p w:rsidR="00BD2E16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Анализ ГВВ в перенапряженном и сильноперенапряженном режимах, динамические характеристики, основные энергетические соотношения.</w:t>
      </w:r>
    </w:p>
    <w:p w:rsidR="00BD2E16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Нагрузочные и настроечные характеристики</w:t>
      </w:r>
      <w:r w:rsidR="00953B70" w:rsidRPr="008830BB">
        <w:rPr>
          <w:sz w:val="24"/>
          <w:szCs w:val="24"/>
        </w:rPr>
        <w:t xml:space="preserve"> ГВВ</w:t>
      </w:r>
      <w:r w:rsidRPr="008830BB">
        <w:rPr>
          <w:sz w:val="24"/>
          <w:szCs w:val="24"/>
        </w:rPr>
        <w:t>.</w:t>
      </w:r>
    </w:p>
    <w:p w:rsidR="00BD2E16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Схемы ГВВ. Принципы построения схем генераторов, простая и сложная схемы выхода. Требования к индуктивным и емкостным элементам схем.</w:t>
      </w:r>
      <w:r w:rsidR="00C47DBE" w:rsidRPr="008830BB">
        <w:rPr>
          <w:sz w:val="24"/>
          <w:szCs w:val="24"/>
        </w:rPr>
        <w:t xml:space="preserve"> </w:t>
      </w:r>
      <w:r w:rsidR="00C47DBE" w:rsidRPr="008830BB">
        <w:rPr>
          <w:sz w:val="24"/>
          <w:szCs w:val="24"/>
        </w:rPr>
        <w:t>Особенности схем ГВВ построенных на биполярных транзисторах.</w:t>
      </w:r>
    </w:p>
    <w:p w:rsidR="00C47DBE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Анализ влияния инерционных явлений в биполярных транзисторах. </w:t>
      </w:r>
    </w:p>
    <w:p w:rsidR="00BD2E16" w:rsidRPr="008830BB" w:rsidRDefault="00BD2E16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Анализ работы ГВВ при возбуждении от генератора </w:t>
      </w:r>
      <w:r w:rsidR="00C47DBE" w:rsidRPr="008830BB">
        <w:rPr>
          <w:sz w:val="24"/>
          <w:szCs w:val="24"/>
        </w:rPr>
        <w:t>напряжения и генератора тока</w:t>
      </w:r>
      <w:r w:rsidRPr="008830BB">
        <w:rPr>
          <w:sz w:val="24"/>
          <w:szCs w:val="24"/>
        </w:rPr>
        <w:t>.</w:t>
      </w:r>
    </w:p>
    <w:p w:rsidR="00D335E4" w:rsidRPr="008830BB" w:rsidRDefault="00D335E4" w:rsidP="00D335E4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Энергетические показатели генераторов в ключевом режиме. Схемы транзисторных ключевых генераторов. Частотные ограничения для ключевых режимов. Использование высших гармоник для повышения энергетических показателей ГВВ.</w:t>
      </w:r>
    </w:p>
    <w:p w:rsidR="00BD2E16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Сложение мощностей генераторных приборов в ГВВ. Двухтактные схемы. Мостовые схемы сложения мощностей ГВВ.</w:t>
      </w:r>
    </w:p>
    <w:p w:rsidR="000B7C2B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Широкополосные схемы ГВВ. Коррекция частотных зависимостей параметров биполярных и полевых транзисторов.</w:t>
      </w:r>
    </w:p>
    <w:p w:rsidR="007C40E8" w:rsidRPr="008830BB" w:rsidRDefault="007C40E8" w:rsidP="007C40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Назначение и области применения автогенераторов,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 xml:space="preserve">требования, предъявляемые к ним. </w:t>
      </w:r>
    </w:p>
    <w:p w:rsidR="000B7C2B" w:rsidRPr="008830BB" w:rsidRDefault="00D335E4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Уравнение стационарного режима в автогенераторе на трехполюсных генераторных приборах.</w:t>
      </w:r>
      <w:r w:rsidR="000B7C2B" w:rsidRPr="008830BB">
        <w:rPr>
          <w:sz w:val="24"/>
          <w:szCs w:val="24"/>
        </w:rPr>
        <w:t xml:space="preserve"> Условие устойчивости баланса амплитуд. Мягкое и жесткое самовозбуждение.</w:t>
      </w:r>
    </w:p>
    <w:p w:rsidR="000B7C2B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Условие устойчивости баланса фаз в автогенераторе. Обобщенная трехточечная схема автогенератора, многоконтурные автогенераторы.</w:t>
      </w:r>
    </w:p>
    <w:p w:rsidR="00C47DBE" w:rsidRPr="008830BB" w:rsidRDefault="00D335E4" w:rsidP="00C47DBE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Схема </w:t>
      </w:r>
      <w:proofErr w:type="spellStart"/>
      <w:r w:rsidRPr="008830BB">
        <w:rPr>
          <w:sz w:val="24"/>
          <w:szCs w:val="24"/>
        </w:rPr>
        <w:t>Клаппа</w:t>
      </w:r>
      <w:proofErr w:type="spellEnd"/>
      <w:r w:rsidR="00C47DBE" w:rsidRPr="008830BB">
        <w:rPr>
          <w:sz w:val="24"/>
          <w:szCs w:val="24"/>
        </w:rPr>
        <w:t>.</w:t>
      </w:r>
      <w:r w:rsidRPr="008830BB">
        <w:rPr>
          <w:sz w:val="24"/>
          <w:szCs w:val="24"/>
        </w:rPr>
        <w:t xml:space="preserve"> Схема с полным </w:t>
      </w:r>
      <w:proofErr w:type="spellStart"/>
      <w:r w:rsidRPr="008830BB">
        <w:rPr>
          <w:sz w:val="24"/>
          <w:szCs w:val="24"/>
        </w:rPr>
        <w:t>фазированием</w:t>
      </w:r>
      <w:proofErr w:type="spellEnd"/>
      <w:r w:rsidRPr="008830BB">
        <w:rPr>
          <w:sz w:val="24"/>
          <w:szCs w:val="24"/>
        </w:rPr>
        <w:t>.</w:t>
      </w:r>
    </w:p>
    <w:p w:rsidR="00C47DBE" w:rsidRPr="008830BB" w:rsidRDefault="00D335E4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Схемы автогенераторов.</w:t>
      </w:r>
    </w:p>
    <w:p w:rsidR="000B7C2B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Явление прерывистой генерации.</w:t>
      </w:r>
    </w:p>
    <w:p w:rsidR="000B7C2B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Стабильность частоты автогенераторов, влияние дестабилизирующ</w:t>
      </w:r>
      <w:bookmarkStart w:id="0" w:name="_GoBack"/>
      <w:bookmarkEnd w:id="0"/>
      <w:r w:rsidRPr="008830BB">
        <w:rPr>
          <w:sz w:val="24"/>
          <w:szCs w:val="24"/>
        </w:rPr>
        <w:t>их факторов.</w:t>
      </w:r>
      <w:r w:rsidR="00D335E4" w:rsidRPr="008830BB">
        <w:rPr>
          <w:sz w:val="24"/>
          <w:szCs w:val="24"/>
        </w:rPr>
        <w:t xml:space="preserve"> Кратковременная и долговременная стабильность частоты автогенераторов.</w:t>
      </w:r>
    </w:p>
    <w:p w:rsidR="000B7C2B" w:rsidRPr="008830BB" w:rsidRDefault="000B7C2B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Кварцевая стабилизация частоты. Схемы кварцевых автогенераторов.</w:t>
      </w:r>
    </w:p>
    <w:p w:rsidR="00953B70" w:rsidRPr="008830BB" w:rsidRDefault="00953B70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Амплитудная модуляция. Сеточная модуляция смещением, спектр, векторная диаграмма, энергетические соотношения, схемы, основные характеристики.</w:t>
      </w:r>
    </w:p>
    <w:p w:rsidR="00953B70" w:rsidRPr="008830BB" w:rsidRDefault="00953B70" w:rsidP="00953B70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Анодная модуляция, энергетические соотношения, схемы, основные характеристики.</w:t>
      </w:r>
    </w:p>
    <w:p w:rsidR="00953B70" w:rsidRPr="008830BB" w:rsidRDefault="00D335E4" w:rsidP="007C04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Ф</w:t>
      </w:r>
      <w:r w:rsidR="00953B70" w:rsidRPr="008830BB">
        <w:rPr>
          <w:sz w:val="24"/>
          <w:szCs w:val="24"/>
        </w:rPr>
        <w:t xml:space="preserve">азовая модуляция, спектр, </w:t>
      </w:r>
      <w:r w:rsidR="00A906AB" w:rsidRPr="008830BB">
        <w:rPr>
          <w:sz w:val="24"/>
          <w:szCs w:val="24"/>
        </w:rPr>
        <w:t>векторная диаграмма,</w:t>
      </w:r>
      <w:r w:rsidRPr="008830BB">
        <w:rPr>
          <w:sz w:val="24"/>
          <w:szCs w:val="24"/>
        </w:rPr>
        <w:t xml:space="preserve"> схемы осуществления: прямая и косвенная</w:t>
      </w:r>
      <w:r w:rsidR="00953B70" w:rsidRPr="008830BB">
        <w:rPr>
          <w:sz w:val="24"/>
          <w:szCs w:val="24"/>
        </w:rPr>
        <w:t xml:space="preserve">. </w:t>
      </w:r>
    </w:p>
    <w:p w:rsidR="00D335E4" w:rsidRPr="008830BB" w:rsidRDefault="00D335E4" w:rsidP="00D335E4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Частотная</w:t>
      </w:r>
      <w:r w:rsidRPr="008830BB">
        <w:rPr>
          <w:sz w:val="24"/>
          <w:szCs w:val="24"/>
        </w:rPr>
        <w:t xml:space="preserve"> модуляция, спектр, векторная диаграмма, схемы осуществления.</w:t>
      </w:r>
    </w:p>
    <w:p w:rsidR="008830BB" w:rsidRPr="008830BB" w:rsidRDefault="008830BB" w:rsidP="008830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Основные особенности систем связи на одной боковой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полосе (ОБП). Методы формирования однополосных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сигналов. Основные элементы устройств формирования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сигналов с ОБП. Особенности усиления сигналов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 xml:space="preserve">с ОБП. </w:t>
      </w:r>
    </w:p>
    <w:p w:rsidR="008830BB" w:rsidRPr="008830BB" w:rsidRDefault="008830BB" w:rsidP="008830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lastRenderedPageBreak/>
        <w:t>Основные характеристики синтезаторов частоты. Методы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 xml:space="preserve">синтеза сетки дискретных частот. </w:t>
      </w:r>
    </w:p>
    <w:p w:rsidR="008830BB" w:rsidRPr="008830BB" w:rsidRDefault="008830BB" w:rsidP="008830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>Структурные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>схемы пассивных аналоговых синтезаторов, расчет</w:t>
      </w:r>
      <w:r w:rsidRPr="008830BB">
        <w:rPr>
          <w:sz w:val="24"/>
          <w:szCs w:val="24"/>
        </w:rPr>
        <w:t xml:space="preserve"> </w:t>
      </w:r>
      <w:r w:rsidRPr="008830BB">
        <w:rPr>
          <w:sz w:val="24"/>
          <w:szCs w:val="24"/>
        </w:rPr>
        <w:t xml:space="preserve">частотного плана синтезатора. </w:t>
      </w:r>
    </w:p>
    <w:p w:rsidR="008830BB" w:rsidRPr="008830BB" w:rsidRDefault="008830BB" w:rsidP="008830B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0BB">
        <w:rPr>
          <w:sz w:val="24"/>
          <w:szCs w:val="24"/>
        </w:rPr>
        <w:t xml:space="preserve">Цифровые </w:t>
      </w:r>
      <w:r w:rsidRPr="008830BB">
        <w:rPr>
          <w:sz w:val="24"/>
          <w:szCs w:val="24"/>
        </w:rPr>
        <w:t xml:space="preserve">пассивные </w:t>
      </w:r>
      <w:r w:rsidRPr="008830BB">
        <w:rPr>
          <w:sz w:val="24"/>
          <w:szCs w:val="24"/>
        </w:rPr>
        <w:t>синтезаторы.</w:t>
      </w:r>
    </w:p>
    <w:sectPr w:rsidR="008830BB" w:rsidRPr="00883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7015B"/>
    <w:multiLevelType w:val="hybridMultilevel"/>
    <w:tmpl w:val="084C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0F"/>
    <w:rsid w:val="000B7C2B"/>
    <w:rsid w:val="0027713E"/>
    <w:rsid w:val="003F7B36"/>
    <w:rsid w:val="0069631E"/>
    <w:rsid w:val="006E293D"/>
    <w:rsid w:val="007C040F"/>
    <w:rsid w:val="007C40E8"/>
    <w:rsid w:val="008830BB"/>
    <w:rsid w:val="00953B70"/>
    <w:rsid w:val="00A906AB"/>
    <w:rsid w:val="00BD2E16"/>
    <w:rsid w:val="00C47DBE"/>
    <w:rsid w:val="00D272A2"/>
    <w:rsid w:val="00D335E4"/>
    <w:rsid w:val="00F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0CCE2-197F-475B-929B-AEA601CA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Сафин</dc:creator>
  <cp:keywords/>
  <dc:description/>
  <cp:lastModifiedBy>Вадим Сафин</cp:lastModifiedBy>
  <cp:revision>3</cp:revision>
  <dcterms:created xsi:type="dcterms:W3CDTF">2024-12-30T07:49:00Z</dcterms:created>
  <dcterms:modified xsi:type="dcterms:W3CDTF">2024-12-30T08:22:00Z</dcterms:modified>
</cp:coreProperties>
</file>