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F4F9" w14:textId="3A39A754" w:rsidR="006239E8" w:rsidRPr="00442CB7" w:rsidRDefault="006239E8" w:rsidP="006239E8">
      <w:pPr>
        <w:rPr>
          <w:b/>
          <w:bCs/>
        </w:rPr>
      </w:pPr>
      <w:r w:rsidRPr="00442CB7">
        <w:rPr>
          <w:b/>
          <w:bCs/>
        </w:rPr>
        <w:t>25.</w:t>
      </w:r>
      <w:r w:rsidRPr="00442CB7">
        <w:rPr>
          <w:b/>
          <w:bCs/>
        </w:rPr>
        <w:tab/>
        <w:t xml:space="preserve">Нарисовать схему осуществления </w:t>
      </w:r>
      <w:r w:rsidRPr="00BD5EFB">
        <w:rPr>
          <w:b/>
          <w:bCs/>
          <w:u w:val="single"/>
        </w:rPr>
        <w:t>сеточной (базовой) модуляции</w:t>
      </w:r>
      <w:r w:rsidRPr="00442CB7">
        <w:rPr>
          <w:b/>
          <w:bCs/>
        </w:rPr>
        <w:t xml:space="preserve"> смещением при </w:t>
      </w:r>
      <w:r w:rsidRPr="00BD5EFB">
        <w:rPr>
          <w:b/>
          <w:bCs/>
          <w:u w:val="single"/>
        </w:rPr>
        <w:t>параллельной схеме питания сеточной цепи</w:t>
      </w:r>
      <w:r w:rsidRPr="00442CB7">
        <w:rPr>
          <w:b/>
          <w:bCs/>
        </w:rPr>
        <w:t xml:space="preserve">. В каком режиме с точки зрения напряженности осуществляется эта модуляция? К номиналам каких элементов схемы предъявляются противоречивые требования с точки зрения несущей и модулирующих частот и в чем они заключаются? </w:t>
      </w:r>
    </w:p>
    <w:p w14:paraId="50D526F8" w14:textId="717F1A09" w:rsidR="006239E8" w:rsidRDefault="006239E8" w:rsidP="006239E8"/>
    <w:p w14:paraId="3416C597" w14:textId="35ACAFC9" w:rsidR="006239E8" w:rsidRDefault="00442CB7">
      <w:pPr>
        <w:spacing w:after="160" w:line="259" w:lineRule="auto"/>
        <w:jc w:val="left"/>
      </w:pPr>
      <w:r w:rsidRPr="00442CB7">
        <w:drawing>
          <wp:anchor distT="0" distB="0" distL="114300" distR="114300" simplePos="0" relativeHeight="251661312" behindDoc="0" locked="0" layoutInCell="1" allowOverlap="1" wp14:anchorId="3CE07EF9" wp14:editId="52E1F405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940425" cy="3952240"/>
            <wp:effectExtent l="19050" t="19050" r="22225" b="1016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239E8">
        <w:br w:type="page"/>
      </w:r>
    </w:p>
    <w:p w14:paraId="785CC72D" w14:textId="6FBD1CF5" w:rsidR="009313B4" w:rsidRPr="00BD5EFB" w:rsidRDefault="006239E8" w:rsidP="006239E8">
      <w:pPr>
        <w:rPr>
          <w:b/>
          <w:bCs/>
        </w:rPr>
      </w:pPr>
      <w:r w:rsidRPr="00BD5EFB">
        <w:rPr>
          <w:b/>
          <w:bCs/>
        </w:rPr>
        <w:lastRenderedPageBreak/>
        <w:t>26.</w:t>
      </w:r>
      <w:r w:rsidRPr="00BD5EFB">
        <w:rPr>
          <w:b/>
          <w:bCs/>
        </w:rPr>
        <w:tab/>
        <w:t xml:space="preserve">Нарисовать схему осуществления </w:t>
      </w:r>
      <w:r w:rsidRPr="00BD5EFB">
        <w:rPr>
          <w:b/>
          <w:bCs/>
          <w:u w:val="single"/>
        </w:rPr>
        <w:t>анодной (коллекторной) модуляции</w:t>
      </w:r>
      <w:r w:rsidRPr="00BD5EFB">
        <w:rPr>
          <w:b/>
          <w:bCs/>
        </w:rPr>
        <w:t xml:space="preserve"> при </w:t>
      </w:r>
      <w:r w:rsidRPr="00BD5EFB">
        <w:rPr>
          <w:b/>
          <w:bCs/>
          <w:u w:val="single"/>
        </w:rPr>
        <w:t>последовательной схеме питания анодной цепи</w:t>
      </w:r>
      <w:r w:rsidRPr="00BD5EFB">
        <w:rPr>
          <w:b/>
          <w:bCs/>
        </w:rPr>
        <w:t>. В каком режиме с точки зрения напряженности осуществляется эта модуляция? К номиналам каких элементов схемы предъявляются противоречивые требования с точки зрения несущей и модулирующих частот и в чем они заключаются?</w:t>
      </w:r>
    </w:p>
    <w:p w14:paraId="450CC60F" w14:textId="3550CD05" w:rsidR="009313B4" w:rsidRDefault="00BD5EFB">
      <w:pPr>
        <w:spacing w:after="160" w:line="259" w:lineRule="auto"/>
        <w:jc w:val="left"/>
      </w:pPr>
      <w:r w:rsidRPr="00BD5EFB">
        <w:drawing>
          <wp:anchor distT="0" distB="0" distL="114300" distR="114300" simplePos="0" relativeHeight="251663360" behindDoc="0" locked="0" layoutInCell="1" allowOverlap="1" wp14:anchorId="77D616D9" wp14:editId="651E240D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940425" cy="3574415"/>
            <wp:effectExtent l="19050" t="19050" r="22225" b="260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313B4">
        <w:br w:type="page"/>
      </w:r>
    </w:p>
    <w:p w14:paraId="1A51F792" w14:textId="2E3358B2" w:rsidR="00F2343D" w:rsidRDefault="006239E8" w:rsidP="006239E8">
      <w:r w:rsidRPr="00BD5EFB">
        <w:rPr>
          <w:b/>
          <w:bCs/>
        </w:rPr>
        <w:lastRenderedPageBreak/>
        <w:t>27.</w:t>
      </w:r>
      <w:r>
        <w:tab/>
      </w:r>
      <w:r w:rsidRPr="00BD5EFB">
        <w:rPr>
          <w:b/>
          <w:bCs/>
        </w:rPr>
        <w:t xml:space="preserve">Нарисовать схему осуществления </w:t>
      </w:r>
      <w:r w:rsidRPr="00BD5EFB">
        <w:rPr>
          <w:b/>
          <w:bCs/>
          <w:u w:val="single"/>
        </w:rPr>
        <w:t>анодной (коллекторной) модуляции</w:t>
      </w:r>
      <w:r w:rsidRPr="00BD5EFB">
        <w:rPr>
          <w:b/>
          <w:bCs/>
        </w:rPr>
        <w:t xml:space="preserve"> при </w:t>
      </w:r>
      <w:r w:rsidRPr="00BD5EFB">
        <w:rPr>
          <w:b/>
          <w:bCs/>
          <w:u w:val="single"/>
        </w:rPr>
        <w:t>параллельной схеме питания анодной цепи</w:t>
      </w:r>
      <w:r w:rsidRPr="00BD5EFB">
        <w:rPr>
          <w:b/>
          <w:bCs/>
        </w:rPr>
        <w:t>. В каком режиме с точки зрения напряженности осуществляется эта модуляция? К номиналам каких элементов схемы предъявляются противоречивые требования с точки зрения несущей и модулирующих частот и в чем они заключаются?</w:t>
      </w:r>
    </w:p>
    <w:p w14:paraId="0036AB22" w14:textId="24DD81A1" w:rsidR="006239E8" w:rsidRDefault="00BD5EFB" w:rsidP="005125E4">
      <w:pPr>
        <w:spacing w:after="160" w:line="259" w:lineRule="auto"/>
        <w:jc w:val="left"/>
      </w:pPr>
      <w:r w:rsidRPr="00BD5EFB">
        <w:drawing>
          <wp:anchor distT="0" distB="0" distL="114300" distR="114300" simplePos="0" relativeHeight="251665408" behindDoc="0" locked="0" layoutInCell="1" allowOverlap="1" wp14:anchorId="60C2D142" wp14:editId="514BAFD1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940425" cy="3434080"/>
            <wp:effectExtent l="19050" t="19050" r="22225" b="139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2343D">
        <w:br w:type="page"/>
      </w:r>
    </w:p>
    <w:p w14:paraId="30A0E078" w14:textId="49AB14E7" w:rsidR="00257F5E" w:rsidRPr="005125E4" w:rsidRDefault="006239E8" w:rsidP="006239E8">
      <w:pPr>
        <w:rPr>
          <w:b/>
          <w:bCs/>
        </w:rPr>
      </w:pPr>
      <w:r w:rsidRPr="005125E4">
        <w:rPr>
          <w:b/>
          <w:bCs/>
        </w:rPr>
        <w:lastRenderedPageBreak/>
        <w:t>28.</w:t>
      </w:r>
      <w:r w:rsidRPr="005125E4">
        <w:rPr>
          <w:b/>
          <w:bCs/>
        </w:rPr>
        <w:tab/>
        <w:t xml:space="preserve">Нарисовать принципиальную схему осуществления </w:t>
      </w:r>
      <w:r w:rsidRPr="00BD5EFB">
        <w:rPr>
          <w:b/>
          <w:bCs/>
          <w:u w:val="single"/>
        </w:rPr>
        <w:t>частотной модуляции прямым методом</w:t>
      </w:r>
      <w:r w:rsidRPr="005125E4">
        <w:rPr>
          <w:b/>
          <w:bCs/>
        </w:rPr>
        <w:t xml:space="preserve"> в автогенераторе, выполненном по схеме </w:t>
      </w:r>
      <w:r w:rsidRPr="00BD5EFB">
        <w:rPr>
          <w:b/>
          <w:bCs/>
          <w:u w:val="single"/>
        </w:rPr>
        <w:t>индуктивной «</w:t>
      </w:r>
      <w:proofErr w:type="spellStart"/>
      <w:r w:rsidRPr="00BD5EFB">
        <w:rPr>
          <w:b/>
          <w:bCs/>
          <w:u w:val="single"/>
        </w:rPr>
        <w:t>трехточки</w:t>
      </w:r>
      <w:proofErr w:type="spellEnd"/>
      <w:r w:rsidRPr="00BD5EFB">
        <w:rPr>
          <w:b/>
          <w:bCs/>
          <w:u w:val="single"/>
        </w:rPr>
        <w:t>»</w:t>
      </w:r>
      <w:r w:rsidRPr="005125E4">
        <w:rPr>
          <w:b/>
          <w:bCs/>
        </w:rPr>
        <w:t>, указав точки подключения напряжения модуляции и вывода модулированного сигнала.</w:t>
      </w:r>
    </w:p>
    <w:p w14:paraId="434DBF5B" w14:textId="18B2CCF2" w:rsidR="005125E4" w:rsidRDefault="005125E4" w:rsidP="006239E8"/>
    <w:p w14:paraId="2A7129D4" w14:textId="77777777" w:rsidR="00A56231" w:rsidRDefault="00A56231" w:rsidP="006239E8"/>
    <w:p w14:paraId="1E6D0CF3" w14:textId="57E43F64" w:rsidR="005125E4" w:rsidRDefault="005125E4" w:rsidP="006239E8">
      <w:pPr>
        <w:rPr>
          <w:szCs w:val="28"/>
        </w:rPr>
      </w:pPr>
      <w:r>
        <w:rPr>
          <w:szCs w:val="28"/>
        </w:rPr>
        <w:t>Прямой метод означает модуляцию частоты задающего генератора управителем частоты (УЧ) и возможное умножение частоты в последующих каскадах передатчика</w:t>
      </w:r>
      <w:r w:rsidR="00A56231">
        <w:rPr>
          <w:szCs w:val="28"/>
        </w:rPr>
        <w:t>.</w:t>
      </w:r>
    </w:p>
    <w:p w14:paraId="438F23B4" w14:textId="35FE3B01" w:rsidR="00A56231" w:rsidRPr="007007CB" w:rsidRDefault="007007CB" w:rsidP="006239E8">
      <w:pPr>
        <w:rPr>
          <w:szCs w:val="28"/>
        </w:rPr>
      </w:pPr>
      <w:r w:rsidRPr="00A56231">
        <w:drawing>
          <wp:anchor distT="0" distB="0" distL="114300" distR="114300" simplePos="0" relativeHeight="251659264" behindDoc="0" locked="0" layoutInCell="1" allowOverlap="1" wp14:anchorId="53CB71D9" wp14:editId="0568A756">
            <wp:simplePos x="0" y="0"/>
            <wp:positionH relativeFrom="column">
              <wp:posOffset>302895</wp:posOffset>
            </wp:positionH>
            <wp:positionV relativeFrom="paragraph">
              <wp:posOffset>819150</wp:posOffset>
            </wp:positionV>
            <wp:extent cx="5292090" cy="2667635"/>
            <wp:effectExtent l="19050" t="19050" r="22860" b="184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68"/>
                    <a:stretch/>
                  </pic:blipFill>
                  <pic:spPr bwMode="auto">
                    <a:xfrm>
                      <a:off x="0" y="0"/>
                      <a:ext cx="5292090" cy="26676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31">
        <w:rPr>
          <w:szCs w:val="28"/>
        </w:rPr>
        <w:t>Управителем частоты является устройство с электрически управляемым реактивным сопротивлением, которое подключается к колебательному контуру автогенератора. Таким УЧ может быть, например, варикап.</w:t>
      </w:r>
    </w:p>
    <w:p w14:paraId="48690C86" w14:textId="01125AA2" w:rsidR="00BD5EFB" w:rsidRPr="00BD5EFB" w:rsidRDefault="00BD5EFB" w:rsidP="00BD5EFB"/>
    <w:p w14:paraId="382BA62F" w14:textId="3DAB950E" w:rsidR="00BD5EFB" w:rsidRDefault="00BD5EFB" w:rsidP="00BD5EFB">
      <w:pPr>
        <w:ind w:firstLine="708"/>
      </w:pPr>
      <w:r>
        <w:t>(ЭТО ТОЛЬКО СТРУКТУРЫЕ СХЕМЫ, ПРИНЦИПИАЛЬНЫХ ПОКА НЕТ)</w:t>
      </w:r>
    </w:p>
    <w:p w14:paraId="296E761E" w14:textId="0628A8DD" w:rsidR="00BD5EFB" w:rsidRDefault="00BD5EFB" w:rsidP="00BD5EFB"/>
    <w:p w14:paraId="7A820516" w14:textId="5663657F" w:rsidR="00BD5EFB" w:rsidRPr="00BD5EFB" w:rsidRDefault="00BD5EFB" w:rsidP="00BD5EFB">
      <w:r>
        <w:t xml:space="preserve">НО ЕСТЬ </w:t>
      </w:r>
      <w:r w:rsidRPr="00BD5EFB">
        <w:rPr>
          <w:u w:val="single"/>
        </w:rPr>
        <w:t>ЕМКОСТНАЯ</w:t>
      </w:r>
      <w:r>
        <w:t xml:space="preserve"> ТРЁХТОЧКА</w:t>
      </w:r>
    </w:p>
    <w:p w14:paraId="1276FF42" w14:textId="60E2EAEC" w:rsidR="00BD5EFB" w:rsidRPr="00BD5EFB" w:rsidRDefault="007007CB" w:rsidP="00BD5EFB">
      <w:r w:rsidRPr="007007CB">
        <w:drawing>
          <wp:anchor distT="0" distB="0" distL="114300" distR="114300" simplePos="0" relativeHeight="251667456" behindDoc="0" locked="0" layoutInCell="1" allowOverlap="1" wp14:anchorId="21E5924A" wp14:editId="52A2533A">
            <wp:simplePos x="0" y="0"/>
            <wp:positionH relativeFrom="column">
              <wp:posOffset>756285</wp:posOffset>
            </wp:positionH>
            <wp:positionV relativeFrom="paragraph">
              <wp:posOffset>120015</wp:posOffset>
            </wp:positionV>
            <wp:extent cx="3962400" cy="2722880"/>
            <wp:effectExtent l="19050" t="19050" r="19050" b="203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2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2184A" w14:textId="7EC5927F" w:rsidR="00BD5EFB" w:rsidRPr="00BD5EFB" w:rsidRDefault="00BD5EFB" w:rsidP="00BD5EFB"/>
    <w:p w14:paraId="2540070F" w14:textId="245B88F1" w:rsidR="00BD5EFB" w:rsidRPr="00BD5EFB" w:rsidRDefault="00BD5EFB" w:rsidP="00BD5EFB"/>
    <w:p w14:paraId="66A14BC2" w14:textId="48693A45" w:rsidR="00BD5EFB" w:rsidRPr="00BD5EFB" w:rsidRDefault="00BD5EFB" w:rsidP="00BD5EFB"/>
    <w:p w14:paraId="5180E709" w14:textId="592C236D" w:rsidR="00BD5EFB" w:rsidRPr="00BD5EFB" w:rsidRDefault="00BD5EFB" w:rsidP="00BD5EFB"/>
    <w:p w14:paraId="0D5800AA" w14:textId="041E3B19" w:rsidR="00BD5EFB" w:rsidRPr="00BD5EFB" w:rsidRDefault="00BD5EFB" w:rsidP="00BD5EFB"/>
    <w:p w14:paraId="16CDF08C" w14:textId="7591E2C1" w:rsidR="00BD5EFB" w:rsidRPr="00BD5EFB" w:rsidRDefault="00BD5EFB" w:rsidP="00BD5EFB"/>
    <w:p w14:paraId="78B4F348" w14:textId="50E60405" w:rsidR="00BD5EFB" w:rsidRPr="00BD5EFB" w:rsidRDefault="00BD5EFB" w:rsidP="00BD5EFB"/>
    <w:p w14:paraId="23351F31" w14:textId="47FA5971" w:rsidR="00BD5EFB" w:rsidRPr="00BD5EFB" w:rsidRDefault="00BD5EFB" w:rsidP="00BD5EFB"/>
    <w:p w14:paraId="6A461831" w14:textId="1E1B0F55" w:rsidR="00BD5EFB" w:rsidRPr="00BD5EFB" w:rsidRDefault="00BD5EFB" w:rsidP="00BD5EFB"/>
    <w:p w14:paraId="0F27E934" w14:textId="092A21A6" w:rsidR="00BD5EFB" w:rsidRPr="00BD5EFB" w:rsidRDefault="00BD5EFB" w:rsidP="00BD5EFB"/>
    <w:p w14:paraId="305981CC" w14:textId="74D53431" w:rsidR="00BD5EFB" w:rsidRPr="00BD5EFB" w:rsidRDefault="00BD5EFB" w:rsidP="00BD5EFB"/>
    <w:p w14:paraId="324027C6" w14:textId="6242A707" w:rsidR="00BD5EFB" w:rsidRPr="00BD5EFB" w:rsidRDefault="00BD5EFB" w:rsidP="00BD5EFB"/>
    <w:p w14:paraId="320E980D" w14:textId="77777777" w:rsidR="00BD5EFB" w:rsidRPr="00BD5EFB" w:rsidRDefault="00BD5EFB" w:rsidP="00BD5EFB"/>
    <w:sectPr w:rsidR="00BD5EFB" w:rsidRPr="00BD5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6D38"/>
    <w:multiLevelType w:val="multilevel"/>
    <w:tmpl w:val="558C691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DC5547"/>
    <w:multiLevelType w:val="hybridMultilevel"/>
    <w:tmpl w:val="28E42CCC"/>
    <w:lvl w:ilvl="0" w:tplc="1B6A0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A2CFC"/>
    <w:multiLevelType w:val="hybridMultilevel"/>
    <w:tmpl w:val="9A600526"/>
    <w:lvl w:ilvl="0" w:tplc="2F428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25916"/>
    <w:multiLevelType w:val="hybridMultilevel"/>
    <w:tmpl w:val="A252C07A"/>
    <w:lvl w:ilvl="0" w:tplc="C37CE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8B1E2B"/>
    <w:multiLevelType w:val="multilevel"/>
    <w:tmpl w:val="CCDA6B4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0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51"/>
    <w:rsid w:val="000727CD"/>
    <w:rsid w:val="000E3BF0"/>
    <w:rsid w:val="00106C75"/>
    <w:rsid w:val="00144447"/>
    <w:rsid w:val="00166946"/>
    <w:rsid w:val="00172FCB"/>
    <w:rsid w:val="001A25C3"/>
    <w:rsid w:val="001D39D5"/>
    <w:rsid w:val="001E7665"/>
    <w:rsid w:val="00225850"/>
    <w:rsid w:val="00257F5E"/>
    <w:rsid w:val="002619F4"/>
    <w:rsid w:val="00267E4F"/>
    <w:rsid w:val="002A2AC3"/>
    <w:rsid w:val="002B32F5"/>
    <w:rsid w:val="002B785F"/>
    <w:rsid w:val="00362D79"/>
    <w:rsid w:val="0044166A"/>
    <w:rsid w:val="00442CB7"/>
    <w:rsid w:val="00494D74"/>
    <w:rsid w:val="00495E38"/>
    <w:rsid w:val="0049792A"/>
    <w:rsid w:val="004E2747"/>
    <w:rsid w:val="005125E4"/>
    <w:rsid w:val="00555803"/>
    <w:rsid w:val="00592E06"/>
    <w:rsid w:val="006239E8"/>
    <w:rsid w:val="0066358D"/>
    <w:rsid w:val="006C7A84"/>
    <w:rsid w:val="006D3C21"/>
    <w:rsid w:val="007007CB"/>
    <w:rsid w:val="0076308F"/>
    <w:rsid w:val="007D7FF0"/>
    <w:rsid w:val="008C1648"/>
    <w:rsid w:val="008D272F"/>
    <w:rsid w:val="00910510"/>
    <w:rsid w:val="009313B4"/>
    <w:rsid w:val="00A56231"/>
    <w:rsid w:val="00A964AB"/>
    <w:rsid w:val="00B65B09"/>
    <w:rsid w:val="00BA4D04"/>
    <w:rsid w:val="00BB7F9B"/>
    <w:rsid w:val="00BD5EFB"/>
    <w:rsid w:val="00C40EC3"/>
    <w:rsid w:val="00C458BB"/>
    <w:rsid w:val="00C60C8D"/>
    <w:rsid w:val="00C61FA4"/>
    <w:rsid w:val="00C7251F"/>
    <w:rsid w:val="00CD580A"/>
    <w:rsid w:val="00CD6CF9"/>
    <w:rsid w:val="00CF1A51"/>
    <w:rsid w:val="00CF2EF6"/>
    <w:rsid w:val="00D548EC"/>
    <w:rsid w:val="00DB5997"/>
    <w:rsid w:val="00E4573E"/>
    <w:rsid w:val="00E51B45"/>
    <w:rsid w:val="00E851F6"/>
    <w:rsid w:val="00E918AE"/>
    <w:rsid w:val="00EC47C9"/>
    <w:rsid w:val="00F2343D"/>
    <w:rsid w:val="00F2557A"/>
    <w:rsid w:val="00F52ED1"/>
    <w:rsid w:val="00F6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0813"/>
  <w15:chartTrackingRefBased/>
  <w15:docId w15:val="{1DB02D6B-042C-4422-8B60-32CA6C9F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всего"/>
    <w:qFormat/>
    <w:rsid w:val="00495E38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Times142"/>
    <w:link w:val="10"/>
    <w:uiPriority w:val="9"/>
    <w:qFormat/>
    <w:rsid w:val="001A25C3"/>
    <w:pPr>
      <w:keepNext/>
      <w:keepLines/>
      <w:widowControl w:val="0"/>
      <w:numPr>
        <w:numId w:val="4"/>
      </w:numPr>
      <w:spacing w:before="240" w:after="360" w:line="360" w:lineRule="auto"/>
      <w:ind w:hanging="360"/>
      <w:contextualSpacing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Times142"/>
    <w:link w:val="20"/>
    <w:uiPriority w:val="9"/>
    <w:unhideWhenUsed/>
    <w:qFormat/>
    <w:rsid w:val="0066358D"/>
    <w:pPr>
      <w:keepNext/>
      <w:keepLines/>
      <w:numPr>
        <w:numId w:val="2"/>
      </w:numPr>
      <w:spacing w:before="40" w:line="360" w:lineRule="auto"/>
      <w:ind w:hanging="360"/>
      <w:jc w:val="left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172FCB"/>
    <w:pPr>
      <w:keepNext/>
      <w:keepLines/>
      <w:spacing w:before="20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5C3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172FCB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B65B09"/>
    <w:pPr>
      <w:tabs>
        <w:tab w:val="left" w:pos="709"/>
      </w:tabs>
      <w:spacing w:line="360" w:lineRule="auto"/>
      <w:ind w:firstLine="709"/>
    </w:pPr>
    <w:rPr>
      <w:iCs/>
    </w:rPr>
  </w:style>
  <w:style w:type="character" w:customStyle="1" w:styleId="Times1420">
    <w:name w:val="Times14_РИО2 Знак"/>
    <w:basedOn w:val="a0"/>
    <w:link w:val="Times142"/>
    <w:locked/>
    <w:rsid w:val="00B65B09"/>
    <w:rPr>
      <w:rFonts w:ascii="Times New Roman" w:hAnsi="Times New Roman" w:cs="Times New Roman"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358D"/>
    <w:rPr>
      <w:rFonts w:ascii="Times New Roman" w:eastAsiaTheme="majorEastAsia" w:hAnsi="Times New Roman" w:cstheme="majorBidi"/>
      <w:i/>
      <w:sz w:val="28"/>
      <w:szCs w:val="26"/>
      <w:lang w:eastAsia="ru-RU"/>
    </w:rPr>
  </w:style>
  <w:style w:type="paragraph" w:styleId="a3">
    <w:name w:val="No Spacing"/>
    <w:aliases w:val="Для таблиц"/>
    <w:uiPriority w:val="1"/>
    <w:qFormat/>
    <w:rsid w:val="00C7251F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4">
    <w:name w:val="Для подписей"/>
    <w:basedOn w:val="Times142"/>
    <w:link w:val="a5"/>
    <w:qFormat/>
    <w:rsid w:val="0049792A"/>
    <w:pPr>
      <w:tabs>
        <w:tab w:val="center" w:pos="0"/>
      </w:tabs>
      <w:ind w:firstLine="0"/>
      <w:jc w:val="center"/>
    </w:pPr>
  </w:style>
  <w:style w:type="character" w:customStyle="1" w:styleId="a5">
    <w:name w:val="Для подписей Знак"/>
    <w:basedOn w:val="Times1420"/>
    <w:link w:val="a4"/>
    <w:rsid w:val="0049792A"/>
    <w:rPr>
      <w:rFonts w:ascii="Times New Roman" w:hAnsi="Times New Roman" w:cs="Times New Roman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Константинов</dc:creator>
  <cp:keywords/>
  <dc:description/>
  <cp:lastModifiedBy>Никита Константинов</cp:lastModifiedBy>
  <cp:revision>3</cp:revision>
  <dcterms:created xsi:type="dcterms:W3CDTF">2025-01-13T11:46:00Z</dcterms:created>
  <dcterms:modified xsi:type="dcterms:W3CDTF">2025-01-13T15:44:00Z</dcterms:modified>
</cp:coreProperties>
</file>