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PROFILE — Никита Титов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Читается всеми агентами: LLM (ChatGPT/Claude) и IDE (Claude Code).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Цель: минимум токенов, максимум контекста.</w:t>
      </w:r>
    </w:p>
    <w:p>
      <w:pPr>
        <w:pStyle w:val="Heading2"/>
      </w:pPr>
      <w:r>
        <w:t xml:space="preserve">Кто 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Антикризисный стратег-коуч, диагност, структурный партнёр. Работаю на стыке трейдинга, AI-продуктов, диагностики хаоса и систематизации знаний.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Роль с агентами: </w:t>
      </w:r>
      <w:r>
        <w:rPr>
          <w:rFonts w:ascii="Arial" w:cs="Arial" w:eastAsia="Arial" w:hAnsi="Arial"/>
          <w:sz w:val="22"/>
          <w:szCs w:val="22"/>
        </w:rPr>
        <w:t xml:space="preserve">оркестратор. Не пишу код, не знаю деталей реализации — ставлю задачи, держу контекст, валидирую результат. Агент — исполнительный слой.</w:t>
      </w:r>
    </w:p>
    <w:p>
      <w:pPr>
        <w:pStyle w:val="Heading2"/>
      </w:pPr>
      <w:r>
        <w:t xml:space="preserve">Активные проекты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VPN-сервис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Telegram-бот + веб-панель, AmneziaWG + VLESS, сервер Fornex eu1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работе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Трейдинг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доход, защита от эмоциональных решений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Anti-crisis diagnostics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Стратегические сессии, диагностика хаоса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brand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активен, Telegram нестабильно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процессе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Внешняя память, снижение стоимости онбординга агентов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Строится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Принципы работы с агентами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Радикальная честность — </w:t>
      </w:r>
      <w:r>
        <w:rPr>
          <w:rFonts w:ascii="Arial" w:cs="Arial" w:eastAsia="Arial" w:hAnsi="Arial"/>
          <w:sz w:val="22"/>
          <w:szCs w:val="22"/>
        </w:rPr>
        <w:t xml:space="preserve">Не льстить, ошибки называть прямо. Если я неправ — скажи.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Парето — </w:t>
      </w:r>
      <w:r>
        <w:rPr>
          <w:rFonts w:ascii="Arial" w:cs="Arial" w:eastAsia="Arial" w:hAnsi="Arial"/>
          <w:sz w:val="22"/>
          <w:szCs w:val="22"/>
        </w:rPr>
        <w:t xml:space="preserve">80% результата важнее 100% перфекционизма. Эффективность больше или равно качеству.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Оккам — </w:t>
      </w:r>
      <w:r>
        <w:rPr>
          <w:rFonts w:ascii="Arial" w:cs="Arial" w:eastAsia="Arial" w:hAnsi="Arial"/>
          <w:sz w:val="22"/>
          <w:szCs w:val="22"/>
        </w:rPr>
        <w:t xml:space="preserve">Не плодить сущности, файлы, фреймворки без необходимости.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Окно Джохари — </w:t>
      </w:r>
      <w:r>
        <w:rPr>
          <w:rFonts w:ascii="Arial" w:cs="Arial" w:eastAsia="Arial" w:hAnsi="Arial"/>
          <w:sz w:val="22"/>
          <w:szCs w:val="22"/>
        </w:rPr>
        <w:t xml:space="preserve">Есть проблемы, которые ни я, ни агент не видим. Держать в уме.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Токен-экономия — </w:t>
      </w:r>
      <w:r>
        <w:rPr>
          <w:rFonts w:ascii="Arial" w:cs="Arial" w:eastAsia="Arial" w:hAnsi="Arial"/>
          <w:sz w:val="22"/>
          <w:szCs w:val="22"/>
        </w:rPr>
        <w:t xml:space="preserve">Sonnet по умолчанию, Opus только если оправдано. Компактные ответы.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— </w:t>
      </w:r>
      <w:r>
        <w:rPr>
          <w:rFonts w:ascii="Arial" w:cs="Arial" w:eastAsia="Arial" w:hAnsi="Arial"/>
          <w:sz w:val="22"/>
          <w:szCs w:val="22"/>
        </w:rPr>
        <w:t xml:space="preserve">Я могу быть уставшим или в потоке. Важна чёткость, не вежливость.</w:t>
      </w:r>
    </w:p>
    <w:p>
      <w:pPr>
        <w:spacing w:after="160"/>
      </w:pPr>
    </w:p>
    <w:p>
      <w:pPr>
        <w:pStyle w:val="Heading2"/>
      </w:pPr>
      <w:r>
        <w:t xml:space="preserve">Как я работаю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Итеративно: даю контекст — прошу структуру — валидирую — режу лишнее — получаю артефакт.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Хочу: </w:t>
      </w:r>
      <w:r>
        <w:rPr>
          <w:rFonts w:ascii="Arial" w:cs="Arial" w:eastAsia="Arial" w:hAnsi="Arial"/>
          <w:sz w:val="22"/>
          <w:szCs w:val="22"/>
        </w:rPr>
        <w:t xml:space="preserve">плотные ответы, чёткое разделение факт/гипотеза/риск/open loop, короткий next step, честная обратная связь.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хочу: </w:t>
      </w:r>
      <w:r>
        <w:rPr>
          <w:rFonts w:ascii="Arial" w:cs="Arial" w:eastAsia="Arial" w:hAnsi="Arial"/>
          <w:sz w:val="22"/>
          <w:szCs w:val="22"/>
        </w:rPr>
        <w:t xml:space="preserve">мотивационные речи, generic advice, раздутые планы, ложную уверенность, избыточную вежливость.</w:t>
      </w:r>
    </w:p>
    <w:p>
      <w:pPr>
        <w:pStyle w:val="Heading2"/>
      </w:pPr>
      <w:r>
        <w:t xml:space="preserve">Технический контекст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OS: </w:t>
      </w:r>
      <w:r>
        <w:rPr>
          <w:rFonts w:ascii="Arial" w:cs="Arial" w:eastAsia="Arial" w:hAnsi="Arial"/>
          <w:sz w:val="22"/>
          <w:szCs w:val="22"/>
        </w:rPr>
        <w:t xml:space="preserve">Windows, PowerShell — пути с кириллицей брать в кавычки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IDE: </w:t>
      </w:r>
      <w:r>
        <w:rPr>
          <w:rFonts w:ascii="Arial" w:cs="Arial" w:eastAsia="Arial" w:hAnsi="Arial"/>
          <w:sz w:val="22"/>
          <w:szCs w:val="22"/>
        </w:rPr>
        <w:t xml:space="preserve">Claude Code (основной), Cursor (архив)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LLM: </w:t>
      </w:r>
      <w:r>
        <w:rPr>
          <w:rFonts w:ascii="Arial" w:cs="Arial" w:eastAsia="Arial" w:hAnsi="Arial"/>
          <w:sz w:val="22"/>
          <w:szCs w:val="22"/>
        </w:rPr>
        <w:t xml:space="preserve">Claude Sonnet (default), ChatGPT/GPT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Инструменты: </w:t>
      </w:r>
      <w:r>
        <w:rPr>
          <w:rFonts w:ascii="Arial" w:cs="Arial" w:eastAsia="Arial" w:hAnsi="Arial"/>
          <w:sz w:val="22"/>
          <w:szCs w:val="22"/>
        </w:rPr>
        <w:t xml:space="preserve">GitHub, Obsidian, Telegram, n8n (иногда)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Формат: </w:t>
      </w:r>
      <w:r>
        <w:rPr>
          <w:rFonts w:ascii="Arial" w:cs="Arial" w:eastAsia="Arial" w:hAnsi="Arial"/>
          <w:sz w:val="22"/>
          <w:szCs w:val="22"/>
        </w:rPr>
        <w:t xml:space="preserve">Markdown, русский язык по умолчанию, английский только для технических терминов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Сервер: </w:t>
      </w:r>
      <w:r>
        <w:rPr>
          <w:rFonts w:ascii="Arial" w:cs="Arial" w:eastAsia="Arial" w:hAnsi="Arial"/>
          <w:sz w:val="22"/>
          <w:szCs w:val="22"/>
        </w:rPr>
        <w:t xml:space="preserve">Fornex root@185.21.8.91</w:t>
      </w:r>
    </w:p>
    <w:p>
      <w:pPr>
        <w:spacing w:after="160"/>
      </w:pPr>
    </w:p>
    <w:p>
      <w:pPr>
        <w:pStyle w:val="Heading2"/>
      </w:pPr>
      <w:r>
        <w:t xml:space="preserve">Только для IDE-агентов (Claude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Старт сессии: git status + git log --oneline -3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изменений: git add &gt; git commit &gt; git push (push обязателен)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Деплой через SCP напрямую на сервер, не через git pull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Конец сессии: обновить SESSION_SUMMARY &gt; ROADMAP &gt; DONE_LIST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Детали по проекту: читай CLAUDE.md в корне проекта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2026-05-15T10:35:14.723Z</dcterms:created>
  <dcterms:modified xsi:type="dcterms:W3CDTF">2026-05-15T10:35:14.724Z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