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Сводная таблица: Описательная статистика по 10 шкалам ВРР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Название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 (среднее)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SD (стандартное отклонение)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Me (медиана)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13.60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10.50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12.99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9.50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19.38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19.27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15.50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19.22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15.68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16.66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19.76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13.00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25.00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