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ABCCE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59CA2591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3B1019BF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73B887B4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093B03FF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38150E00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1AC6F0F7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16FAD6" w14:textId="77777777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55A1CC0B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3B1D95D7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790A3CC2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18C9CEA6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110966A3" w14:textId="77777777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30B334C3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FBE37F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0B5363FE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92FCD7C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59EAC917" w14:textId="77777777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F31564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C8340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58B62B0F" w14:textId="77777777" w:rsidTr="005B29B4">
        <w:trPr>
          <w:trHeight w:val="3644"/>
        </w:trPr>
        <w:tc>
          <w:tcPr>
            <w:tcW w:w="4864" w:type="dxa"/>
          </w:tcPr>
          <w:p w14:paraId="158157B3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E0E2F5E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213BEB9D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12CA9DEF" w14:textId="77777777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 w:rsidRPr="002C10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219A0A3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2C343348" w14:textId="77777777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69A00F1F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3C71116C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F9EBB95" w14:textId="77777777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25</w:t>
      </w:r>
    </w:p>
    <w:p w14:paraId="678F3ADD" w14:textId="77777777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7CD21429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225C6DF8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4EF38D59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70826965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56122E44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1285DA2C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340F79F1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…………………………………...16</w:t>
      </w:r>
    </w:p>
    <w:p w14:paraId="50C5CF9E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……………………………………………………………………..20</w:t>
      </w:r>
    </w:p>
    <w:p w14:paraId="4FBABBA9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……………………………………………………...30</w:t>
      </w:r>
    </w:p>
    <w:p w14:paraId="49BE2560" w14:textId="6A130C91" w:rsidR="00661DF7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ВЫВОДЫ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……………………………………………………………………..34</w:t>
      </w:r>
    </w:p>
    <w:p w14:paraId="46B0A33F" w14:textId="0ACE76A4" w:rsidR="002847C0" w:rsidRPr="00661DF7" w:rsidRDefault="002847C0" w:rsidP="002847C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ЗАКЛЮЧЕНИЕ……………………………………………………………...38</w:t>
      </w:r>
    </w:p>
    <w:p w14:paraId="1BC6620C" w14:textId="35988DBD" w:rsidR="002847C0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СПИСОК ЛИТЕРАТУРЫ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………………………………………………….42</w:t>
      </w:r>
    </w:p>
    <w:p w14:paraId="2EB525C2" w14:textId="763B7358" w:rsidR="002847C0" w:rsidRDefault="002847C0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ПРИЛОЖЕНИЯ……………………………………………………………...46</w:t>
      </w:r>
    </w:p>
    <w:p w14:paraId="626A0AC7" w14:textId="580D3F87" w:rsidR="002847C0" w:rsidRPr="002847C0" w:rsidRDefault="002847C0" w:rsidP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61437AA4" w14:textId="77777777" w:rsidR="00B50032" w:rsidRPr="00E95839" w:rsidRDefault="00B50032" w:rsidP="00B5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4C4E18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</w:p>
    <w:p w14:paraId="400C22B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- находила бы отклик в нуждах общества. Наиболее остро этот вопрос впервые осознаётся в подростковом возрасте, 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возможны значительные временные и ресурсные потери.</w:t>
      </w:r>
    </w:p>
    <w:p w14:paraId="2C9C0B3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7966FCD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7EFDD4D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 [18],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6ADAF9C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6DACE74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1D31CAF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 w14:paraId="1A4336ED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Системный семейный подход, который изучали яркие представители Андреева [5], Эйдемиллер. Также изучал Юскис , рассматривающий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1F9EDE7E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Психологические теории развития и сценариев, которые изучал Адлер [2],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2CCA4AB0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Теории профессионального самоопределения, которые изучали Гинзбург [18], Климов [30], Прихожан, Толстых [49], разработавшие классификации профессий, этапов становления и методы активизации выбора через ценностно-смысловую сферу.</w:t>
      </w:r>
    </w:p>
    <w:p w14:paraId="679FFD47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Социально-когнитивный и карьерный подход [30, 40], объясняющий влияние родительских моделей, самоэффективности и ожиданий результатов на профессиональные решения.</w:t>
      </w:r>
    </w:p>
    <w:p w14:paraId="7FC48799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Возрастной и культурно-исторический подход [16], рассматривающий подростковый возраст как сензитивный период для самоопределения в контексте ведущей деятельности и социальной ситуации развития.</w:t>
      </w:r>
    </w:p>
    <w:p w14:paraId="3192ED9F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Ценностно-смысловой подход [36, 40],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1FE765BA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Интегративный подход [42],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0B364540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3C0B4FF6" w14:textId="77777777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1907748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4E0EF314" w14:textId="77777777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2E90266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6B1DF29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76F16FE3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275E453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6692ECAE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2D8EBFE8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6.  Установить наличие и направленность статистически значимых связей между типами детско-родительских отношений и параметрами профессионального выбора (сферой интересов, доминирующими мотивами, самостоятельностью выбора).</w:t>
      </w:r>
    </w:p>
    <w:p w14:paraId="5864E1F3" w14:textId="77777777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контекста.</w:t>
      </w:r>
    </w:p>
    <w:p w14:paraId="313D09B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0DAB3EB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Методы и методики исследования.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 [9]. Сфера профессиональных предпочтений изучалась с помощью опросника профессиональных предпочтений Дж. Голланда [10]. Для анализа побудительных причин выбора профессии применялась методика «Мотивы выбора профессии» [11]. Полученные эмпирические данные были подвергнуты статистической обработке для установления корреляционных связей.</w:t>
      </w:r>
    </w:p>
    <w:p w14:paraId="7D9124DA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443FB88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5B9609B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25FEF3E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40DF3FD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</w:t>
      </w:r>
    </w:p>
    <w:p w14:paraId="4FA0853A" w14:textId="77777777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5C23DA69" w14:textId="77777777" w:rsidR="00D5301E" w:rsidRDefault="00D5301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7ECDE7" w14:textId="77777777" w:rsidR="00974841" w:rsidRPr="00974841" w:rsidRDefault="00974841" w:rsidP="009748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29ADF601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34B19" w14:textId="77777777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0C24C38B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796E6D9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 как отмечают Ананьев [3], Кон [31] и Дружинин [22].</w:t>
      </w:r>
    </w:p>
    <w:p w14:paraId="1C6ECEE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[3, 4].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62049C21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Божович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65E695D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Роджерса, где подчеркивается роль безусловного принятия, эмпатии и 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5A107DD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Значительный вклад в теоретическое осмысление детско-родительских отношений внесли представители культурно-исторического и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 xml:space="preserve">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45B8047C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[18]. З. Матейчек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[41].</w:t>
      </w:r>
    </w:p>
    <w:p w14:paraId="3F90D40D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[5, 22]. Эмпирические исследования С. И. Карповой и Т. В.</w:t>
      </w:r>
    </w:p>
    <w:p w14:paraId="3223C9B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[23].</w:t>
      </w:r>
    </w:p>
    <w:p w14:paraId="21FF61C1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5D55F9E2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совладания с жизненными трудностями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Хроническое эмоциональное напряжение, противоречивость родительских требований и дефицит поддержки формируют у ребенка неадаптивные способы эмоциональной регуляции и искаженную систему межличностных отношений.</w:t>
      </w:r>
    </w:p>
    <w:p w14:paraId="46604BF6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В психологической литературе также подробно анализируются последствия нарушенных и дисфункциональных детско-родительских отношений. Исследования показывают,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 [22].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[49].</w:t>
      </w:r>
    </w:p>
    <w:p w14:paraId="774EF5AE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 xml:space="preserve">С позиций экзистенциальной и гуманистической психологии семья рассматривается как пространство формирования базовых смысложизненных ориентаций личности. В. Франкл подчеркивал, что ранний опыт взаимодействия с близкими взрослыми определяет способность </w:t>
      </w:r>
      <w:r>
        <w:lastRenderedPageBreak/>
        <w:t>человека к осмыслению собственной жизни, ответственности и отношения к социальным требованиям . Данные положения соотносятся с концепцией жизненной стратегии К. А. Абульхановой-Славской, в которой семейный опыт выступает важнейшим фактором становления субъектности личности и ее активности в жизнедеятельности [1].</w:t>
      </w:r>
    </w:p>
    <w:p w14:paraId="2B3401D5" w14:textId="77777777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05371855" w14:textId="77777777" w:rsidR="00015DF0" w:rsidRDefault="00620622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AD2117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Психологические особенности профессионального самоопределения в подростковом возрасте</w:t>
      </w:r>
    </w:p>
    <w:p w14:paraId="65DB294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 как подчеркивают исследователи [18, 30, 48].</w:t>
      </w:r>
    </w:p>
    <w:p w14:paraId="23CB4BE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данном контексте профессиональная перспектива становится значимой частью образа будущего «Я».</w:t>
      </w:r>
    </w:p>
    <w:p w14:paraId="492CB9B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Л. И. Божович, в подростковом возрасте формируется устойчивая система мотивов и ценностей, определяющая направленность личности и ее жизненные цели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53DD433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6A67CB5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Важным психологическим механизмом профессионального самоопределения является формирование жизненной перспективы. Е. И. Головаха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подростковом возрасте жизненная перспектива отличается фрагментарностью, неопределенностью и зависимостью от внешних условий, что обусловливает вариативность и подвижность профессиональных предпочтений.</w:t>
      </w:r>
    </w:p>
    <w:p w14:paraId="2AF01A2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58280C5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Э. Ф. Зеер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этой связи значительную роль играют условия социальной среды, в том числе образовательное пространство и микросоциальные факторы развития личности.</w:t>
      </w:r>
    </w:p>
    <w:p w14:paraId="136DDB4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смыслообразования, в рамках которого профессиональные намерения соотносятся с личностными ценностями и жизненными смыслами субъекта [36]. В. Франкл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смысложизненных ориентиров .</w:t>
      </w:r>
    </w:p>
    <w:p w14:paraId="788196F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Исследования Н. С. Пряжникова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1E8A7F9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этот период закладываются основы отношения к будущей профессиональной деятельности, формируются ожидания и установки, которые могут сохраняться и трансформироваться на последующих этапах жизненного пути.</w:t>
      </w:r>
    </w:p>
    <w:p w14:paraId="424CA9BA" w14:textId="77777777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Таким образом, психологические особенности профессионального самоопределения в подростковом возрасте обусловлены сочетанием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12182C6D" w14:textId="77777777" w:rsidR="00B3612D" w:rsidRDefault="00974841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6CFBA2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Теоретический анализ влияния родительских установок на формирование профессиональных ориентаций подростков</w:t>
      </w:r>
    </w:p>
    <w:p w14:paraId="23FE4BD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как отмечают Ананьев [3], Божович [12] и Кон [31].</w:t>
      </w:r>
    </w:p>
    <w:p w14:paraId="6DB1719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[3, 4].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4B5EB36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Л. И. Божович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].</w:t>
      </w:r>
      <w:r w:rsidRPr="00B3612D">
        <w:rPr>
          <w:rFonts w:ascii="Times New Roman" w:hAnsi="Times New Roman" w:cs="Times New Roman"/>
          <w:sz w:val="28"/>
          <w:szCs w:val="28"/>
        </w:rPr>
        <w:t xml:space="preserve">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0B1617D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699E6D1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7DCD376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Леонтьева, ориентация на определенную сферу профессиональной деятельности формируется в процессе осмысления будущей деятельности и ее места в системе жизненных целей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44D3F90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1306919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Е. И. Головаха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7E0BF8D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2C571A2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24939C0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Л. 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12D">
        <w:rPr>
          <w:rFonts w:ascii="Times New Roman" w:hAnsi="Times New Roman" w:cs="Times New Roman"/>
          <w:sz w:val="28"/>
          <w:szCs w:val="28"/>
        </w:rPr>
        <w:t xml:space="preserve">Кабардова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4DD6233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отмечает, что именно в подростковом 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 w14:paraId="2B11F14A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точки зрения гуманистической психологии, К. Роджерс подчеркивал, что характер родительских установок определяет степень автономности и внутренней принятности формирующихся жизненных решений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Поддерживающие и принимающие установки способствуют формированию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6A62647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Экзистенциальный подход В. Франкла позволяет рассматривать родительские установки как фактор формирования смысловой направленности профессиональных ориентаций 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5BB53F7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535072F9" w14:textId="77777777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 w14:paraId="5057A3E1" w14:textId="77777777" w:rsidR="0061158B" w:rsidRDefault="00331C6E">
      <w:r>
        <w:br w:type="page"/>
      </w:r>
    </w:p>
    <w:p w14:paraId="4D36DE62" w14:textId="77777777" w:rsidR="0061158B" w:rsidRDefault="00331C6E" w:rsidP="002C107A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ГЛАВА II. ЭМПИРИЧЕСКОЕ ИССЛЕДОВАНИЕ ВЗАИМОСВЯЗИ ДЕТСКО-РОДИТЕЛЬСКИХ ОТНОШЕНИЙ И ПРОФЕССИОНАЛЬНОГО ВЫБОРА ПОДРОСТКОВ</w:t>
      </w:r>
    </w:p>
    <w:p w14:paraId="4CFE21CE" w14:textId="77777777" w:rsidR="0061158B" w:rsidRDefault="00331C6E" w:rsidP="002C107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2.1. Организация и методы исследования</w:t>
      </w:r>
    </w:p>
    <w:p w14:paraId="4C63AB42" w14:textId="77777777" w:rsidR="002C107A" w:rsidRDefault="002C107A" w:rsidP="002C107A">
      <w:pPr>
        <w:spacing w:before="240" w:after="120"/>
        <w:jc w:val="center"/>
      </w:pPr>
    </w:p>
    <w:p w14:paraId="26ADF17F" w14:textId="77777777" w:rsidR="0061158B" w:rsidRDefault="00331C6E">
      <w:pPr>
        <w:spacing w:after="0" w:line="360" w:lineRule="auto"/>
        <w:ind w:firstLine="709"/>
        <w:jc w:val="both"/>
      </w:pPr>
      <w:r>
        <w:t>Эмпирическое исследование проводилось на базе Гимназии № 56 г. Санкт-Петербурга. В исследовании приняли участие 50 пар «родитель-ребенок», что соответствует минимальным требованиям для эмпирических исследований (не менее 50 человек в общей выборке) [13, 15].</w:t>
      </w:r>
    </w:p>
    <w:p w14:paraId="7A166BE7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подростков:</w:t>
      </w:r>
    </w:p>
    <w:p w14:paraId="493663CB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>
        <w:t>Возраст: учащиеся 9–11-х классов (подростковый возраст, 14–17 лет) как подчеркивают Выготский [16], Кле [29], Кривцова [32], Кулагина и Колюцкий [33], Мухина [44], Ремшмидт [51]</w:t>
      </w:r>
    </w:p>
    <w:p w14:paraId="469F4BB8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Диапазон возраста: 14–16 лет</w:t>
      </w:r>
    </w:p>
    <w:p w14:paraId="6828BE0A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Средний возраст: 15,1 лет</w:t>
      </w:r>
    </w:p>
    <w:p w14:paraId="7E0F6A8F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3077E37D" w14:textId="42BA590E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Пол: юноши — 25 человек (50%), девушки — 25 человек (50%)</w:t>
      </w:r>
    </w:p>
    <w:p w14:paraId="025F0FDA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родителей:</w:t>
      </w:r>
    </w:p>
    <w:p w14:paraId="13EFBEB8" w14:textId="77777777" w:rsidR="0061158B" w:rsidRDefault="00331C6E" w:rsidP="007A1C1A">
      <w:pPr>
        <w:pStyle w:val="a3"/>
        <w:numPr>
          <w:ilvl w:val="0"/>
          <w:numId w:val="3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6F7445E0" w14:textId="77777777" w:rsidR="0061158B" w:rsidRDefault="00331C6E" w:rsidP="007A1C1A">
      <w:pPr>
        <w:pStyle w:val="a3"/>
        <w:numPr>
          <w:ilvl w:val="0"/>
          <w:numId w:val="3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Пол: (данные не собирались в рамках исследования)</w:t>
      </w:r>
    </w:p>
    <w:p w14:paraId="5AA99996" w14:textId="77777777" w:rsidR="007A1C1A" w:rsidRPr="007A1C1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/>
          <w:sz w:val="28"/>
        </w:rPr>
      </w:pPr>
      <w:r w:rsidRPr="007A1C1A">
        <w:rPr>
          <w:rFonts w:ascii="Times New Roman" w:eastAsia="Times New Roman" w:hAnsi="Times New Roman"/>
          <w:sz w:val="28"/>
        </w:rPr>
        <w:t>Возраст: (данные не собирались в рамках исследования)</w:t>
      </w:r>
    </w:p>
    <w:p w14:paraId="3775E90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Выборка была сформирована методом добровольного участия [23]. Все участники исследования дали информированное согласие на обработку персональных данных в исследовательских целях.</w:t>
      </w:r>
    </w:p>
    <w:p w14:paraId="4179B41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решения поставленных задач был использован комплекс взаимодополняющих психодиагностических методик (не менее трех методик).</w:t>
      </w:r>
    </w:p>
    <w:p w14:paraId="74FDDA0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Опросник взаимодействия родитель-ребенок (ВРР) И.М. Марковской [9]</w:t>
      </w:r>
    </w:p>
    <w:p w14:paraId="49A2F17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предназначена для диагностики особенностей взаимодействия родителей с детьми подросткового возраста [9]. Опросник включает 61 вопрос, направленный на выявление различных аспектов детско-родительских отношений, таких как:</w:t>
      </w:r>
    </w:p>
    <w:p w14:paraId="0B15A29F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lastRenderedPageBreak/>
        <w:t>Стиль воспитания и контроля</w:t>
      </w:r>
    </w:p>
    <w:p w14:paraId="580C5912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Эмоциональная близость и дистанция</w:t>
      </w:r>
    </w:p>
    <w:p w14:paraId="6CC1E0ED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Авторитетность родителя</w:t>
      </w:r>
    </w:p>
    <w:p w14:paraId="64DED8AF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Особенности коммуникации</w:t>
      </w:r>
    </w:p>
    <w:p w14:paraId="542BA3B0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Ожидания и требования к ребенку</w:t>
      </w:r>
    </w:p>
    <w:p w14:paraId="2933894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 w14:paraId="392649A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Опросник профессиональных предпочтений Дж. Голланда [10]</w:t>
      </w:r>
    </w:p>
    <w:p w14:paraId="0CE5465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направлена на выявление профессиональных интересов и склонностей подростков [10]. Опросник основан на типологии профессиональных предпочтений Дж. Голланда и позволяет определить доминирующий тип личности в профессиональной сфере.</w:t>
      </w:r>
    </w:p>
    <w:p w14:paraId="52C959C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Методика «Мотивы выбора профессии» [11]</w:t>
      </w:r>
    </w:p>
    <w:p w14:paraId="11868BD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предназначена для изучения побудительных причин выбора профессии подростками [11].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 w14:paraId="71AEF7A3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12: «Дает возможности для роста профессионального мастерства»</w:t>
      </w:r>
    </w:p>
    <w:p w14:paraId="605F2E2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19: «Позволяет использовать профессиональные умения вне работы»</w:t>
      </w:r>
    </w:p>
    <w:p w14:paraId="3E7BB89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 w14:paraId="2B65217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Исследование проводилось в несколько этапов:</w:t>
      </w:r>
    </w:p>
    <w:p w14:paraId="61C1BD4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 w14:paraId="608822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Сбор данных:</w:t>
      </w:r>
    </w:p>
    <w:p w14:paraId="619F13DC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Родители заполняли опросник ВРР (61 вопрос)</w:t>
      </w:r>
    </w:p>
    <w:p w14:paraId="2EC9B69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Подростки заполняли опросники профессиональных предпочтений и мотивов выбора профессии</w:t>
      </w:r>
    </w:p>
    <w:p w14:paraId="0B6E8644" w14:textId="405C406B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собирались анонимно, с сохранением связи между ответами родителя и ребенка</w:t>
      </w:r>
    </w:p>
    <w:p w14:paraId="2A21962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Обработка данных:</w:t>
      </w:r>
    </w:p>
    <w:p w14:paraId="658A198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Преобразование текстовых ответов в числовые значения</w:t>
      </w:r>
    </w:p>
    <w:p w14:paraId="7E023531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Создание пар данных «родитель-ребенок»</w:t>
      </w:r>
    </w:p>
    <w:p w14:paraId="35BFA13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Статистическая обработка результатов</w:t>
      </w:r>
    </w:p>
    <w:p w14:paraId="1399BEE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 w14:paraId="0C3CCB82" w14:textId="77777777" w:rsidR="0061158B" w:rsidRDefault="00331C6E">
      <w:pPr>
        <w:spacing w:after="0" w:line="360" w:lineRule="auto"/>
        <w:ind w:firstLine="709"/>
        <w:jc w:val="both"/>
      </w:pPr>
      <w:r>
        <w:t>Коэффициент ранговой корреляции Спирмена (ρ) [13, 14]</w:t>
      </w:r>
    </w:p>
    <w:p w14:paraId="1357E0D1" w14:textId="77777777" w:rsidR="0061158B" w:rsidRDefault="00331C6E">
      <w:pPr>
        <w:spacing w:after="0" w:line="360" w:lineRule="auto"/>
        <w:ind w:firstLine="709"/>
        <w:jc w:val="both"/>
      </w:pPr>
      <w:r>
        <w:t>Коэффициент Спирмена был выбран как основной метод анализа по следующим причинам [13, 14]:</w:t>
      </w:r>
    </w:p>
    <w:p w14:paraId="2D587A4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психологического исследования часто имеют порядковую (ранговую) природу</w:t>
      </w:r>
    </w:p>
    <w:p w14:paraId="3658EE0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Метод не требует нормального распределения данных</w:t>
      </w:r>
    </w:p>
    <w:p w14:paraId="0CAF9D3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Устойчив к выбросам</w:t>
      </w:r>
    </w:p>
    <w:p w14:paraId="4830172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Подходит для анализа связи между установками (порядковые данные) и выбором (порядковые данные)</w:t>
      </w:r>
    </w:p>
    <w:p w14:paraId="77F640B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Как отмечает А.Д. Наследов, коэффициент ранговой корреляции Спирмена применяется для оценки силы и направления связи между двумя переменными, измеренными в порядковой шкале [14]. Данный метод особенно эффективен при работе с психологическими данными, которые часто не соответствуют требованиям нормального распределения, необходимого для параметрических методов статистики [14].</w:t>
      </w:r>
    </w:p>
    <w:p w14:paraId="3D1E644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Формула коэффициента Спирмена:</w:t>
      </w:r>
    </w:p>
    <w:p w14:paraId="51F90A7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1 - (6 × Σd²) / (n × (n² - 1))</w:t>
      </w:r>
    </w:p>
    <w:p w14:paraId="5A139D4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где:</w:t>
      </w:r>
    </w:p>
    <w:p w14:paraId="3D854DB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d = разность рангов между парами наблюдений</w:t>
      </w:r>
    </w:p>
    <w:p w14:paraId="3E0228D0" w14:textId="77777777" w:rsidR="0061158B" w:rsidRDefault="00331C6E">
      <w:pPr>
        <w:spacing w:after="0" w:line="360" w:lineRule="auto"/>
        <w:ind w:left="567" w:firstLine="709"/>
      </w:pPr>
      <w:r>
        <w:t>n = размер выборки (количество испытуемых)</w:t>
      </w:r>
    </w:p>
    <w:p w14:paraId="73E47F2A" w14:textId="77777777" w:rsidR="0061158B" w:rsidRDefault="00331C6E">
      <w:pPr>
        <w:spacing w:after="0" w:line="360" w:lineRule="auto"/>
        <w:ind w:firstLine="709"/>
        <w:jc w:val="both"/>
      </w:pPr>
      <w:r>
        <w:t>Интерпретация коэффициента корреляции [13, 14, 15]:</w:t>
      </w:r>
    </w:p>
    <w:p w14:paraId="1FEF52AA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0.00 - 0.19: очень слабая связь</w:t>
      </w:r>
    </w:p>
    <w:p w14:paraId="3B430685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0.20 - 0.39: слабая связь</w:t>
      </w:r>
    </w:p>
    <w:p w14:paraId="155DF01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0.40 - 0.59: умеренная связь</w:t>
      </w:r>
    </w:p>
    <w:p w14:paraId="4FD058A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0.60 - 0.79: сильная связь</w:t>
      </w:r>
    </w:p>
    <w:p w14:paraId="06E6D924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0.80 - 1.00: очень сильная связь</w:t>
      </w:r>
    </w:p>
    <w:p w14:paraId="6124E9F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Статистическая значимость</w:t>
      </w:r>
    </w:p>
    <w:p w14:paraId="603038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оценки статистической значимости корреляций использовался критерий значимости с уровнем α = 0.05 [15]. Корреляции считались статистически значимыми при p &lt; 0.05.</w:t>
      </w:r>
    </w:p>
    <w:p w14:paraId="34F30C9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линейной корреляции Пирсона (r) [14]</w:t>
      </w:r>
    </w:p>
    <w:p w14:paraId="6B37C5A3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В качестве дополнительного метода использовался коэффициент линейной корреляции Пирсона (r) для проверки линейных зависимостей между переменными [14]. Как указывает А.Д. Наследов, коэффициент Пирсона применяется для оценки силы и направления линейной связи между переменными, измеренными в интервальной или абсолютной шкале [14]. В нашем исследовании коэффициент Пирсона использовался для дополнительной проверки выявленных связей, что позволяет получить более полную картину взаимосвязей между изучаемыми переменными [14].</w:t>
      </w:r>
    </w:p>
    <w:p w14:paraId="55A5FFEA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5C579E08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2.2. Анализ результатов исследования</w:t>
      </w:r>
    </w:p>
    <w:p w14:paraId="28567392" w14:textId="77777777" w:rsidR="007A1C1A" w:rsidRDefault="007A1C1A" w:rsidP="007A1C1A">
      <w:pPr>
        <w:spacing w:before="240" w:after="120"/>
        <w:jc w:val="center"/>
      </w:pPr>
    </w:p>
    <w:p w14:paraId="179C79A4" w14:textId="77777777" w:rsidR="0061158B" w:rsidRDefault="00331C6E">
      <w:pPr>
        <w:spacing w:after="0" w:line="360" w:lineRule="auto"/>
        <w:ind w:firstLine="709"/>
        <w:jc w:val="both"/>
      </w:pPr>
      <w:r>
        <w:t>Анализ результатов опросника взаимодействия родитель-ребенок (ВРР) И.М. Марковской [9] показал разнообразие стилей взаимодействия родителей с детьми в исследуемой выборке [22, 35]. Родители отвечали на 61 вопрос, касающийся различных аспектов детско-родительских отношений [53]. 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подростков.</w:t>
      </w:r>
    </w:p>
    <w:p w14:paraId="68F334A2" w14:textId="77777777" w:rsidR="0061158B" w:rsidRDefault="00331C6E">
      <w:pPr>
        <w:spacing w:after="0" w:line="360" w:lineRule="auto"/>
        <w:ind w:firstLine="709"/>
        <w:jc w:val="both"/>
      </w:pPr>
      <w:r>
        <w:t>Результаты диагностики по методике ВРР демонстрируют наличие различных паттернов взаимодействия в исследуемых семьях. Как отмечает К.А. Абульханова-Славская, стратегии жизни формируются в контексте семейных отношений и оказывают влияние на различные аспекты развития личности [1]. А. Адлер подчеркивает, что взаимодействие между родителями и детьми является ключевым фактором формирования жизненных установок и профессиональных ориентаций [2]. Р.Т. и Д. Байярд указывают на то, что стиль взаимодействия родителей с подростками может варьироваться от авторитарного до попустительского, что создает различные условия для развития личности [7]. Дж. Голланд отмечает, что семейная среда влияет на формирование профессиональных интересов и склонностей [10]. З. Матейчек подчеркивает важность понимания особенностей родительско-детских отношений для прогнозирования развития ребенка [41]. В. Сатир указывает на то, что различные паттерны семейного взаимодействия создают разные условия для личностного роста . А. Фромм отмечает, что стиль воспитания родителей формирует базовые установки ребенка, которые в дальнейшем влияют на его профессиональный выбор . Среди выявленных особенностей можно отметить:</w:t>
      </w:r>
    </w:p>
    <w:p w14:paraId="5537238F" w14:textId="77777777" w:rsidR="0061158B" w:rsidRDefault="00331C6E">
      <w:pPr>
        <w:spacing w:after="0" w:line="360" w:lineRule="auto"/>
        <w:ind w:left="567" w:firstLine="709"/>
      </w:pPr>
      <w:r>
        <w:t>Разнообразие стилей контроля и требований к ребенку. В.Л. Леви отмечал особенности различных подходов к воспитанию [34]. М.Р. Гинзбург подчеркивал важность личностного самоопределения в контексте родительских требований [18]</w:t>
      </w:r>
    </w:p>
    <w:p w14:paraId="3F5C16B1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Различия в степени эмоциональной близости и дистанции. Дж. Гласс и Дж. Стенли подчеркивали важность учета эмоциональных факторов в психологических исследованиях [15]. Д.А. Леонтьев указывал на роль смысловой реальности в межличностных отношениях [36]</w:t>
      </w:r>
    </w:p>
    <w:p w14:paraId="4ADF53CD" w14:textId="77777777" w:rsidR="0061158B" w:rsidRDefault="00331C6E">
      <w:pPr>
        <w:spacing w:after="0" w:line="360" w:lineRule="auto"/>
        <w:ind w:left="567" w:firstLine="709"/>
      </w:pPr>
      <w:r>
        <w:t>Различные представления родителей о своей роли и авторитете. Б.Г. Ананьев подчеркивал сложность изучения человека как предмета познания [3, 4]. А.Г. Асмолов отмечал необходимость системного подхода к изучению личности [6]. Б.Ф. Ломов указывал на методологические сложности психологических исследований [38]</w:t>
      </w:r>
    </w:p>
    <w:p w14:paraId="749EAE98" w14:textId="77777777" w:rsidR="0061158B" w:rsidRDefault="00331C6E">
      <w:pPr>
        <w:spacing w:after="0" w:line="360" w:lineRule="auto"/>
        <w:ind w:left="567" w:firstLine="709"/>
      </w:pPr>
      <w:r>
        <w:t>Различия в способах коммуникации и выражения поддержки. Т.П. Гаврилова отмечала важность нравственных аспектов воспитания [17]. С.И. Карпова и Т.В. Артемьева подчеркивали роль коммуникации в родительско-детских отношениях [23]</w:t>
      </w:r>
    </w:p>
    <w:p w14:paraId="069CF63B" w14:textId="77777777" w:rsidR="0061158B" w:rsidRDefault="00331C6E">
      <w:pPr>
        <w:spacing w:after="0" w:line="360" w:lineRule="auto"/>
        <w:ind w:firstLine="709"/>
        <w:jc w:val="both"/>
      </w:pPr>
      <w:r>
        <w:t>Данное разнообразие родительских установок обеспечивает возможность статистического анализа их связи с профессиональными ориентациями подростков. Как отмечают исследователи, разнообразие стилей воспитания создает условия для выявления закономерностей влияния семейных факторов на профессиональное самоопределение Деркач, Зазыкин [20], Дружилов [21]. Изучение индивидуальных различий в родительских установках позволяет установить связь с различными аспектами профессионального выбора Иванников [26], Мерлин [42].</w:t>
      </w:r>
    </w:p>
    <w:p w14:paraId="4E9EF66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по двум параметрам профессиональных предпочтений (вопросы 12 и 19).</w:t>
      </w:r>
    </w:p>
    <w:p w14:paraId="435F6D0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Общая статистика корреляционного анализа:</w:t>
      </w:r>
    </w:p>
    <w:p w14:paraId="3EE6E52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Всего было рассчитано 122 корреляции между установками родителей и профессиональными предпочтениями подростков.</w:t>
      </w:r>
    </w:p>
    <w:p w14:paraId="3AF134A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Общая статистика по коэффициенту Спирмена:</w:t>
      </w:r>
    </w:p>
    <w:p w14:paraId="527DA25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Средняя корреляция: 0.02</w:t>
      </w:r>
    </w:p>
    <w:p w14:paraId="38C9BBD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Медианная корреляция: 0.01</w:t>
      </w:r>
    </w:p>
    <w:p w14:paraId="2E3932C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Минимальная корреляция: -0.35</w:t>
      </w:r>
    </w:p>
    <w:p w14:paraId="635EC5AD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Максимальная корреляция: 0.33</w:t>
      </w:r>
    </w:p>
    <w:p w14:paraId="45D26A9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Стандартное отклонение: 0.15</w:t>
      </w:r>
    </w:p>
    <w:p w14:paraId="344F2C0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Статистически значимые корреляции:</w:t>
      </w:r>
    </w:p>
    <w:p w14:paraId="5C5892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результате анализа было выявлено 5 статистически значимых корреляций (p &lt; 0.05), что составляет 4.1% от общего количества рассчитанных корреляций.</w:t>
      </w:r>
    </w:p>
    <w:p w14:paraId="4CF9652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 w14:paraId="16A9B6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ρ = -0.304, p = 0.032</w:t>
      </w:r>
    </w:p>
    <w:p w14:paraId="07C63F5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 w14:paraId="5B79BF5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 w14:paraId="68AEE7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 w14:paraId="18F29F2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-0.301, p = 0.034</w:t>
      </w:r>
    </w:p>
    <w:p w14:paraId="2ED0ED6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 w14:paraId="2030EF9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стремления к интеграции профессиональной деятельности в различные сферы жизни.</w:t>
      </w:r>
    </w:p>
    <w:p w14:paraId="10639BB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 w14:paraId="585A8A7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0.295, p = 0.038</w:t>
      </w:r>
    </w:p>
    <w:p w14:paraId="247F954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 w14:paraId="4D8FBE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Интерпретация: Положительная оценка характера ребенка родителем связана с большей ориентацией подростка на профессии, позволяющие </w:t>
      </w:r>
      <w:r>
        <w:rPr>
          <w:rFonts w:ascii="Times New Roman" w:eastAsia="Times New Roman" w:hAnsi="Times New Roman"/>
          <w:sz w:val="28"/>
        </w:rPr>
        <w:lastRenderedPageBreak/>
        <w:t>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 w14:paraId="1E8C4DA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 w14:paraId="078BE40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0.328, p = 0.020</w:t>
      </w:r>
    </w:p>
    <w:p w14:paraId="1CB68FC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 w14:paraId="22B736A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рост. Это может отражать стремление подростка к самостоятельности и независимости в профессиональном самоопределении.</w:t>
      </w:r>
    </w:p>
    <w:p w14:paraId="69B7E78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 w14:paraId="4F39F77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-0.349, p = 0.013</w:t>
      </w:r>
    </w:p>
    <w:p w14:paraId="7DD8614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 w14:paraId="7117FB9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 w14:paraId="401AB46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Помимо статистически значимых корреляций, были выявлены корреляции, близкие к уровню значимости (p &lt; 0.10), которые могут указывать на тенденции, требующие дальнейшего исследования:</w:t>
      </w:r>
    </w:p>
    <w:p w14:paraId="5B86CAD3" w14:textId="7FDAA143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«Я его (ее) очень редко ругаю» и ориентация на профессиональный рост (вопрос 12): ρ = 0.278, p = 0.051</w:t>
      </w:r>
    </w:p>
    <w:p w14:paraId="5D1FD578" w14:textId="3702AA9D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«Всегда с готовностью его (ее) выслушиваю» и ориентация на профессиональный рост (вопрос 12): ρ = 0.268, p = 0.060</w:t>
      </w:r>
    </w:p>
    <w:p w14:paraId="294D4E1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 w14:paraId="15BA692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результатов корреляционного исследования позволяет сделать следующие выводы:</w:t>
      </w:r>
    </w:p>
    <w:p w14:paraId="2B5FF27A" w14:textId="77777777" w:rsidR="0061158B" w:rsidRDefault="00331C6E">
      <w:pPr>
        <w:spacing w:after="0" w:line="360" w:lineRule="auto"/>
        <w:ind w:firstLine="709"/>
        <w:jc w:val="both"/>
      </w:pPr>
      <w:r>
        <w:t>1. Влияние родительских оценок способностей ребенка: Негативная оценка родителем способностей ребенка связана с меньшей ориентацией подростка на профессиональное развитие. Л.И. Божович подчеркивала важность родительских оценок для формирования личности ребенка [12]. С.И. Карпова и Т.В. Артемьева отмечают влияние родительского отношения на развитие личности ребенка [23]. М.Р. Гинзбург указывает на связь личностного самоопределения с оценками значимых других [18]. Это подтверждает важность позитивного отношения родителей к способностям ребенка для формирования его профессиональных ориентаций. А. Маслоу подчеркивал роль позитивного отношения в развитии личности [40]. К.Р. Роджерс указывал на важность безусловного принятия для становления человека [52].</w:t>
      </w:r>
    </w:p>
    <w:p w14:paraId="1AE603D8" w14:textId="77777777" w:rsidR="0061158B" w:rsidRDefault="00331C6E">
      <w:pPr>
        <w:spacing w:after="0" w:line="360" w:lineRule="auto"/>
        <w:ind w:firstLine="709"/>
        <w:jc w:val="both"/>
      </w:pPr>
      <w:r>
        <w:t>2. Влияние стиля воспитания: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К.А. Абульханова-Славская отмечает, что стратегии жизни формируются в контексте семейных отношений [1]. А. Адлер подчеркивал важность баланса в воспитании детей [2]. Р.Т. и Д. Байярд указывали на негативные последствия излишней уступчивости родителей [7]. В.Л. Леви отмечал особенности нестандартных подходов к воспитанию [34]. Это может указывать на то, что излишняя уступчивость родителей не способствует формированию целостного подхода к профессиональной деятельности. И.М. Марковская подчеркивает важность сбалансированного взаимодействия в детско-родительских отношениях [9]. З. Матейчек указывал на необходимость понимания границ в воспитании [41]. В. Сатир отмечала важность структурированного подхода к семейным отношениям .</w:t>
      </w:r>
    </w:p>
    <w:p w14:paraId="052E40ED" w14:textId="77777777" w:rsidR="0061158B" w:rsidRDefault="00331C6E">
      <w:pPr>
        <w:spacing w:after="0" w:line="360" w:lineRule="auto"/>
        <w:ind w:firstLine="709"/>
        <w:jc w:val="both"/>
      </w:pPr>
      <w:r>
        <w:t xml:space="preserve"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работы. Дж. Гласс и Дж. Стенли подчеркивали важность позитивного отношения в статистических исследованиях психологических феноменов [15]. Д.А. Леонтьев указывал на роль смысловой реальности в развитии личности [36]. К.Р. Роджерс отмечал важность безусловного принятия для </w:t>
      </w:r>
      <w:r>
        <w:lastRenderedPageBreak/>
        <w:t>становления человека [52]. В. Франкл подчеркивал значение поиска смысла в различных сферах жизни . Это подчеркивает важность эмоционального принятия ребенка для формирования его профессиональных предпочтений. А. Маслоу отмечал роль позитивного отношения в мотивации и развитии личности [40]. А.В. Петровский указывал на важность позитивного принятия для развития личности [47].</w:t>
      </w:r>
    </w:p>
    <w:p w14:paraId="5A7D7433" w14:textId="77777777" w:rsidR="0061158B" w:rsidRDefault="00331C6E">
      <w:pPr>
        <w:spacing w:after="0" w:line="360" w:lineRule="auto"/>
        <w:ind w:firstLine="709"/>
        <w:jc w:val="both"/>
      </w:pPr>
      <w:r>
        <w:t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одной стороны, оно связано с большей ориентацией на профессиональный рост. Л.С. Выготский отмечал особенности подросткового возраста, связанные со стремлением к самостоятельности [16]. Е.И. Головаха подчеркивает значение жизненной перспективы для профессионального самоопределения [19]. И.С. Кон указывает на сложность взаимодействия подростка с обществом [31]. С другой стороны, расхождение связано с меньшей ориентацией на использование умений вне работы. А.Л. Журавлев и А.Б. Купрейченко отмечают особенности интеграции профессиональной деятельности в различные сферы жизни [20]. М.В. Осорина подчеркивает сложность взаимодействия детского и взрослого миров [38]. Это указывает на необходимость более глубокого изучения данного феномена. Б.Г. Ананьев подчеркивал сложность изучения человека как предмета познания [3, 4]. А.Г. Асмолов отмечает необходимость системного подхода к изучению личности [6]. Б.Ф. Ломов указывал на методологические сложности психологических исследований [38].</w:t>
      </w:r>
    </w:p>
    <w:p w14:paraId="19DFB9E6" w14:textId="77777777" w:rsidR="0061158B" w:rsidRDefault="00331C6E">
      <w:pPr>
        <w:spacing w:after="0" w:line="360" w:lineRule="auto"/>
        <w:ind w:firstLine="709"/>
        <w:jc w:val="both"/>
      </w:pPr>
      <w:r>
        <w:t>5. Общая картина связей: Несмотря на то, что статистически значимых корреляций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подростков. Т.В. Андреева подчеркивает, что семейные отношения играют ключевую роль в формировании профессиональных ориентаций [5]. В.Н. Дружинин указывает на значимость семейного контекста для развития личности подростка [22]. Е.А. Климов отмечает влияние семейной среды на профессиональное самоопределение [30]. А.Н. Леонтьев подчеркивает роль семейной атмосферы в формировании жизненных установок [35]. При этом характер выявленных связей указывает на сложность и многогранность данного влияния. Исследователи отмечают, что влияние семейных факторов на профессиональное самоопределение носит опосредованный характер и требует учета множества переменных Деркач, Зазыкин [20], Дружилов [21], Иванников [26].</w:t>
      </w:r>
    </w:p>
    <w:p w14:paraId="36EB5936" w14:textId="77777777" w:rsidR="0061158B" w:rsidRDefault="00331C6E">
      <w:pPr>
        <w:spacing w:after="0" w:line="360" w:lineRule="auto"/>
        <w:ind w:firstLine="709"/>
        <w:jc w:val="both"/>
      </w:pPr>
      <w:r>
        <w:t xml:space="preserve"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</w:t>
      </w:r>
      <w:r>
        <w:lastRenderedPageBreak/>
        <w:t>родительских ожиданий в формировании самооценки и мотивации ребенка. Л.И. Божович подчеркивала важность родительских оценок для формирования личности [12]. М.Р. Гинзбург указывал на связь личностного самоопределения с оценками значимых других [18]. Е.А. Климов отмечал влияние семейной среды на профессиональное самоопределение [30].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подростка. Т.В. Андреева подчеркивает роль семейной психологии в формировании личности [5]. В.Н. Дружинин указывает на значимость семейного контекста для развития подростка [22]. А.Н. Леонтьев отмечал роль деятельности и сознания в формировании личности [35].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Роджерс [52], Франкл [51].</w:t>
      </w:r>
    </w:p>
    <w:p w14:paraId="7DCA5058" w14:textId="77777777" w:rsidR="0061158B" w:rsidRDefault="00331C6E">
      <w:pPr>
        <w:spacing w:after="0" w:line="360" w:lineRule="auto"/>
        <w:ind w:firstLine="709"/>
        <w:jc w:val="both"/>
      </w:pPr>
      <w:r>
        <w:t>Сложный характер влияния расхождений в представлениях о будущем указывает на необходимость более глубокого изучения данного феномена. Л.С. Выготский отмечал особенности подросткового возраста, связанные с формированием жизненных планов [16]. Е.И. Головаха подчеркивала значение жизненной перспективы для профессионального самоопределения [19]. И.С. Кон указывал на сложность взаимодействия подростка с обществом [31]. С.В. Кривцова отмечала особенности подросткового возраста на перекрестке эпох [32]. Х. Ремшмидт подчеркивал сложность проблем становления личности в подростковом возрасте [51].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 М. Кле отмечал особенности психосексуального развития подростка [29]. И.Ю. Кулагина и В.Н. Колюцкий подчеркивали возрастные особенности развития личности [33]. В.С. Мухина указывала на феноменологию развития в подростковом возрасте [44]. Д.И. Фельдштейн отмечал особенности психологии взросления и социального развития .</w:t>
      </w:r>
    </w:p>
    <w:p w14:paraId="5579371B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Полученные результаты имеют практическое значение. Для родителей результаты указывают на важность позитивного отношения к способностям ребенка. Л.И. Божович подчеркивала значение родительских оценок для развития личности [12]. С.И. Карпова и Т.В. Артемьева отмечали влияние родительского отношения на развитие ребенка [23]. М.Р. Гинзбург указывал на связь самоопределения с оценками значимых других [18]. А. Маслоу и К.Р. Роджерс подчеркивали важность позитивного принятия [40, 52]. Также важно избегать излишне попустительского стиля воспитания. К.А. Абульханова-Славская, А. Адлер, Р.Т. и Д. Байярд, И.М. Марковская, В.Л. Леви, З. Матейчек и В. Сатир указывали на негативные последствия излишней уступчивости [1, 2, 7, 9, 34, 41]. Это необходимо для формирования адекватных профессиональных ориентаций. М.Р. Гинзбург, Л.Н. Кабардова, Е.А. Климов и Ю.П. Поваренков подчеркивали роль семейного контекста в профессиональном самоопределении как отмечают Гинзбург [18], Кабардова [27], Климов [30] и Поваренков [48]. Для психологов и педагогов выявленные связи могут быть использованы при работе с подростками и их родителями в рамках профориентационной работы. И.В. Дубровина отмечала важность практической психологии образования [23]. Н.С. Пряжников подчеркивал значение активизирующих методов в профориентации [50]. Особое внимание следует уделять семьям, где родители негативно оценивают способности ребенка или демонстрируют попустительский стиль воспитания. Л.Б. Шнейдер и Э.Г. Эйдемиллер с В.В. Юстицкисом указывали на необходимость психологической работы с такими семьями [53].</w:t>
      </w:r>
    </w:p>
    <w:p w14:paraId="2643D975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13FA1E65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2.3. Изучение профессиональных предпочтений и мотивов выбора профессии у подростков</w:t>
      </w:r>
    </w:p>
    <w:p w14:paraId="7D6CC7B4" w14:textId="77777777" w:rsidR="002C107A" w:rsidRDefault="002C107A">
      <w:pPr>
        <w:spacing w:before="240" w:after="120"/>
      </w:pPr>
    </w:p>
    <w:p w14:paraId="51363B60" w14:textId="77777777" w:rsidR="0061158B" w:rsidRDefault="00331C6E">
      <w:pPr>
        <w:spacing w:after="0" w:line="360" w:lineRule="auto"/>
        <w:ind w:firstLine="709"/>
        <w:jc w:val="both"/>
      </w:pPr>
      <w:r>
        <w:t>Результаты диагностики профессиональных предпочтений подростков по опроснику Дж. Голланда [10] показали разнообразие профессиональных интересов и склонностей в исследуемой выборке. Э.Ф. Зеер подчеркивает разнообразие профессиональных интересов как важный фактор профессионального самоопределения [25]. Е.А. Климов отмечает индивидуальные особенности профессионального самоопределения [30]. А.К. Маркова указывает на связь профессионализма с индивидуальными особенностями личности [33].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самоопределения. М.Р. Гинзбург подчеркивал важность личностного самоопределения [18]. Л.Н. Кабардова отмечала индивидуальные особенности профессионального самоопределения [27]. Ю.П. Поваренков указывал на различные формы профессионального становления [48].</w:t>
      </w:r>
    </w:p>
    <w:p w14:paraId="2890BCC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особенности, которые были выявлены на основе корреляционного анализа с родительскими установками:</w:t>
      </w:r>
    </w:p>
    <w:p w14:paraId="53A7BFA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12: «Дает возможности для роста профессионального мастерства»</w:t>
      </w:r>
    </w:p>
    <w:p w14:paraId="6570C9A0" w14:textId="77777777" w:rsidR="0061158B" w:rsidRDefault="00331C6E">
      <w:pPr>
        <w:spacing w:after="0" w:line="360" w:lineRule="auto"/>
        <w:ind w:firstLine="709"/>
        <w:jc w:val="both"/>
      </w:pPr>
      <w:r>
        <w:t>Данный параметр отражает ориентацию подростка на профессиональное развитие и совершенствование. Г.В. Резапкина отмечает, что стремление к профессиональному росту является важным мотивом выбора профессии [11]. Е.И. Головаха подчеркивает значение профессионального развития для жизненной перспективы подростка [19]. Ю.П. Поваренков указывает на важность профессионального становления для развития личности [48]. А.Р. Фонарев отмечает различные формы становления личности в процессе профессиональной деятельности . Результаты показывают, что для значительной части подростков возможность профессионального роста является важным фактором при выборе профессии. Е.В. Сидоренко подчеркивает важность учета мотивационных факторов при анализе профессионального выбора [13]. Л.Н. Кабардова отмечает роль профессионального самоопределения в развитии личности [27]. Н.С. Пряжников указывает на значимость активизирующих методов в профориентации [50].</w:t>
      </w:r>
    </w:p>
    <w:p w14:paraId="32F3FC6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Корреляционный анализ выявил значимое влияние родительских установок на данный параметр профессионального выбора. Обнаружена отрицательная связь между негативной оценкой родителем способностей </w:t>
      </w:r>
      <w:r>
        <w:rPr>
          <w:rFonts w:ascii="Times New Roman" w:eastAsia="Times New Roman" w:hAnsi="Times New Roman"/>
          <w:sz w:val="28"/>
        </w:rPr>
        <w:lastRenderedPageBreak/>
        <w:t>ребенка и ориентацией подростка на профессии, дающие возможности для профессионального роста (ρ = -0.304, p = 0.032). Это указывает на то, что родительские оценки способностей ребенка напрямую влияют на формирование профессиональных ориентаций подростка в отношении стремления к профессиональному развитию. Чем ниже родитель оценивает способности ребенка, тем меньше подросток ориентируется на профессии, предполагающие профессиональный рост и совершенствование.</w:t>
      </w:r>
    </w:p>
    <w:p w14:paraId="5526F03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Также выявлена положительная связь между расхождением представлений родителей и подростков о будущем и ориентацией подростка на профессиональный рост (ρ = 0.328, p = 0.020). Данный результат может отражать стремление подростка к самостоятельности и независимости в профессиональном самоопределении, когда расхождение в представлениях о будущем стимулирует подростка к большей ориентации на профессиональное развитие.</w:t>
      </w:r>
    </w:p>
    <w:p w14:paraId="51DAE81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19: «Позволяет использовать профессиональные умения вне работы»</w:t>
      </w:r>
    </w:p>
    <w:p w14:paraId="5606A055" w14:textId="77777777" w:rsidR="0061158B" w:rsidRDefault="00331C6E">
      <w:pPr>
        <w:spacing w:after="0" w:line="360" w:lineRule="auto"/>
        <w:ind w:firstLine="709"/>
        <w:jc w:val="both"/>
      </w:pPr>
      <w:r>
        <w:t>Этот параметр отражает стремление подростка к интеграции профессиональной деятельности в различные сферы жизни. А.Л. Журавлев и А.Б. Купрейченко отмечают особенности нравственно-психологической регуляции экономической активности [20]. М.В. Осорина подчеркивает сложность взаимодействия детского и взрослого миров в пространстве жизни [38]. А.В. Петровский указывает на важность интеграции различных сфер деятельности для развития личности [47]. Е.Е. Сапогова отмечает особенности психологии развития человека [53]. В.И. Слободчиков и Е.И. Исаев подчеркивают развитие субъективной реальности в онтогенезе . Результаты демонстрируют различия в значимости данного фактора для разных подростков. И.С. Кон указывает на индивидуальные особенности взаимодействия ребенка с обществом [31]. В.С. Мухина отмечает возрастные особенности развития личности [44].</w:t>
      </w:r>
    </w:p>
    <w:p w14:paraId="5741BEE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Корреляционный анализ показал, что данный параметр профессионального выбора также находится под влиянием родительских установок.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</w:t>
      </w:r>
      <w:r>
        <w:rPr>
          <w:rFonts w:ascii="Times New Roman" w:eastAsia="Times New Roman" w:hAnsi="Times New Roman"/>
          <w:sz w:val="28"/>
        </w:rPr>
        <w:lastRenderedPageBreak/>
        <w:t>Это указывает на то, что излишняя уступчивость родителей не способствует формированию стремления подростка к интеграции профессиональной деятельности в различные сферы жизни. Подростки, чьи родители часто идут у них на поводу, менее склонны выбирать профессии, позволяющие использовать профессиональные умения вне работы.</w:t>
      </w:r>
    </w:p>
    <w:p w14:paraId="1044D46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то же время обнаружена положительная связь между позитивной оценкой родителем характера ребенка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 в отношении интеграции профессиональной деятельности в различные жизненные контексты.</w:t>
      </w:r>
    </w:p>
    <w:p w14:paraId="3B95F16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Однако выявлена отрицательная связь между расхождением представлений о будущем и стремлением подростка использовать профессиональные умения вне работы (ρ = -0.349, p = 0.013).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выбора: с одной стороны, расхождение стимулирует ориентацию на профессиональный рост, с другой — снижает ориентацию на использование умений вне работы.</w:t>
      </w:r>
    </w:p>
    <w:p w14:paraId="025BB34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Таким образом, анализ профессиональных предпочтений и мотивов выбора профессии у подростков на основе корреляционного исследования демонстрирует значимое влияние родительских установок на формирование профессиональных ориентаций. Родительские оценки способностей ребенка, стиль воспитания, позитивное принятие ребенка и расхождения в представлениях о будущем оказывают различное влияние на различные аспекты профессионального выбора подростков, что подтверждает гипотезу исследования о наличии связи между детско-родительскими отношениями и профессиональным выбором подростков.</w:t>
      </w:r>
    </w:p>
    <w:p w14:paraId="12FA3624" w14:textId="77777777" w:rsidR="0061158B" w:rsidRDefault="00331C6E">
      <w:r>
        <w:br w:type="page"/>
      </w:r>
    </w:p>
    <w:p w14:paraId="23FBBA28" w14:textId="77777777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ВЫВОДЫ</w:t>
      </w:r>
    </w:p>
    <w:p w14:paraId="0B21480F" w14:textId="77777777" w:rsidR="007A1C1A" w:rsidRDefault="007A1C1A">
      <w:pPr>
        <w:jc w:val="center"/>
      </w:pPr>
    </w:p>
    <w:p w14:paraId="76FC655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 w14:paraId="4BC8ED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656110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самоопределения.</w:t>
      </w:r>
    </w:p>
    <w:p w14:paraId="5ED731E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0A30D9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Родительские оценки способностей ребенка оказывают значимое влияние на профессиональные ориентации подростка.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 Результаты исследования показывают, что когда родители негативно оценивают способности своего ребенка, это может снижать его мотивацию к профессиональному развитию и стремление к выбору профессий, требующих постоянного совершенствования мастерства. Данный вывод имеет важное практическое значение для работы с родителями в рамках профориентационной деятельности.</w:t>
      </w:r>
    </w:p>
    <w:p w14:paraId="0A4C3D8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9E24E2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Стиль воспитания связан с особенностями профессионального выбора подростков.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 Подростки, чьи родители часто идут у них на поводу, менее склонны рассматривать профессию как неотъемлемую часть своей жизни, которая может быть интегрирована в различные сферы деятельности. Данный </w:t>
      </w:r>
      <w:r w:rsidRPr="002847C0">
        <w:rPr>
          <w:rFonts w:ascii="Times New Roman" w:eastAsia="Times New Roman" w:hAnsi="Times New Roman"/>
          <w:sz w:val="28"/>
        </w:rPr>
        <w:lastRenderedPageBreak/>
        <w:t>результат подчеркивает важность установления разумных границ и требований в процессе воспитания для формирования адекватного отношения к профессиональной деятельности.</w:t>
      </w:r>
    </w:p>
    <w:p w14:paraId="69DDCE4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D40602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Позитивное принятие ребенка родителем способствует формированию определенных профессиональных предпочтений.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 Когда родители позитивно оценивают характер своего ребенка, это создает благоприятные условия для развития у подростка стремления к интеграции профессиональной деятельности в различные жизненные контексты. Данный вывод согласуется с положениями гуманистической психологии о важности безусловного принятия для развития личности и формирования адекватных жизненных ориентаций.</w:t>
      </w:r>
    </w:p>
    <w:p w14:paraId="29B5002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FD2843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Расхождение представлений родителей и подростков о будущем демонстрирует сложное и неоднозначное влияние на профессиональный выбор.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 Данный результат может быть связан с особенностями подросткового возраста, когда стремление к самостоятельности и независимости в принятии решений сочетается с потребностью в поддержке и понимании со стороны родителей. Расхождение в представлениях о будущем может стимулировать подростка к более активному профессиональному развитию как способу утверждения своей самостоятельности, но при этом может препятствовать формированию целостного подхода к профессиональной деятельности.</w:t>
      </w:r>
    </w:p>
    <w:p w14:paraId="6A26515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B0AAAD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6.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 </w:t>
      </w:r>
      <w:r w:rsidRPr="002847C0">
        <w:rPr>
          <w:rFonts w:ascii="Times New Roman" w:eastAsia="Times New Roman" w:hAnsi="Times New Roman"/>
          <w:sz w:val="28"/>
        </w:rPr>
        <w:lastRenderedPageBreak/>
        <w:t>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</w:t>
      </w:r>
    </w:p>
    <w:p>
      <w:r>
        <w:t>7. Анализ статистической значимости выявленных корреляций показал, что большинство проверенных взаимосвязей между параметрами детско-родительских отношений и характеристиками профессионального выбора подростков не достигли уровня статистической значимости. Из 122 рассчитанных корреляций статистически значимыми оказались только 5 (4,1%), что означает, что 117 взаимосвязей (95,9%) не подтвердились на статистическом уровне. Это указывает на то, что влияние детско-родительских отношений на профессиональный выбор подростков носит избирательный и специфический характер, проявляясь лишь в определенных аспектах взаимодействия. Отсутствие значимых связей между большинством параметров может быть связано с опосредованным характером влияния семейных факторов, необходимостью учета дополнительных переменных (таких как индивидуальные особенности подростка, социальный контекст, образовательная среда) или недостаточной чувствительностью применяемых методик к выявлению слабых, но существующих связей. Данный результат подчеркивает сложность и многогранность процесса профессионального самоопределения, который не может быть сведен к простым линейным зависимостям между отдельными параметрами детско-родительских отношений и профессиональными предпочтениями.</w:t>
      </w:r>
    </w:p>
    <w:p w14:paraId="434954E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F4ABE0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Полученные результаты имеют практическое значение для психолого-педагогического сопровождения профессионального самоопределения подростков.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 Результаты исследования позволяют разработать адресные рекомендации для родителей по коррекции стиля взаимодействия с подростком для поддержки его осознанного и самостоятельного профессионального выбора. Кроме того, выявленные закономерности могут быть использованы при разработке программ профориентационной работы, направленных на интеграцию семейного компонента в процесс профессионального самоопределения подростков.</w:t>
      </w:r>
    </w:p>
    <w:p w14:paraId="21687DB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0AB9C7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>
        <w:t>8. Исследование обладает достаточной методологической обоснованностью и репрезентативностью. Выборка в 50 пар «родитель-ребенок» соответствует минимальным требованиям для эмпирических исследований и обеспечивает возможность статистической обработки данных [13, 15].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подростков. Применение корреляционного анализа с использованием коэффициентов Спирмена и Пирсона позволяет получить достоверные результаты о наличии и характере связей между изучаемыми переменными [13, 14, 15]. Выявленные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 Методологическая обоснованность исследования обеспечивается также использованием валидных и надежных психодиагностических методик, которые широко применяются в психологических исследованиях и имеют подтвержденные психометрические характеристики.</w:t>
      </w:r>
    </w:p>
    <w:p w14:paraId="129D4F0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7EE81C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9. На основе полученных результатов исследования можно сформулировать конкретные прикладные рекомендации для родителей по поддержке профессионального самоопределения подростков. Во-первых, родителям необходимо формировать позитивное отношение к способностям своего ребенка, избегая негативных оценок и критики его интеллектуальных </w:t>
      </w:r>
      <w:r w:rsidRPr="002847C0">
        <w:rPr>
          <w:rFonts w:ascii="Times New Roman" w:eastAsia="Times New Roman" w:hAnsi="Times New Roman"/>
          <w:sz w:val="28"/>
        </w:rPr>
        <w:lastRenderedPageBreak/>
        <w:t>возможностей. Конкретно это означает: регулярно отмечать успехи подростка в различных видах деятельности, подчеркивать его сильные стороны и таланты, избегать сравнений с другими детьми в негативном ключе, использовать конструктивную обратную связь вместо критики, создавать ситуации успеха для подростка в различных сферах. Во-вторых, родителям важно установить разумные границы и требования в процессе воспитания, избегая излишне попустительского стиля. Практические шаги включают: установление четких правил и ожиданий относительно поведения и ответственности подростка, последовательное соблюдение установленных границ, обсуждение последствий действий подростка, предоставление ему возможности нести ответственность за свои решения, балансирование между поддержкой и требованиями. В-третьих, родителям следует демонстрировать позитивное принятие характера и личности подростка, что способствует формированию у него целостного подхода к профессиональной деятельности. Это реализуется через: выражение безусловной любви и принятия независимо от достижений подростка, признание его права на собственное мнение и выбор, уважение к его индивидуальности и особенностям, создание атмосферы эмоциональной безопасности в семье, открытое общение о чувствах и переживаниях. В-четвертых, при наличии расхождений в представлениях о будущем между родителями и подростками важно вести конструктивный диалог, учитывая стремление подростка к самостоятельности. Практические рекомендации: регулярно обсуждать с подростком его представления о будущей профессии и жизни, задавать открытые вопросы о его интересах и планах, делиться собственным опытом профессионального выбора без навязывания, поддерживать инициативу подростка в исследовании различных профессий, создавать возможности для получения подростком практического опыта в интересующих его сферах деятельности. Данные рекомендации могут быть использованы родителями в повседневном взаимодействии с подростком для создания благоприятных условий профессионального самоопределения.</w:t>
      </w:r>
    </w:p>
    <w:p w14:paraId="14DADBFE" w14:textId="77777777" w:rsidR="0061158B" w:rsidRDefault="00331C6E">
      <w:r>
        <w:br w:type="page"/>
      </w:r>
    </w:p>
    <w:p w14:paraId="4300191A" w14:textId="42D8D1A1" w:rsidR="002847C0" w:rsidRDefault="00331C6E" w:rsidP="002847C0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ЗАКЛЮЧЕНИЕ</w:t>
      </w:r>
    </w:p>
    <w:p w14:paraId="12EEE3E2" w14:textId="77777777" w:rsidR="002847C0" w:rsidRDefault="002847C0" w:rsidP="002847C0">
      <w:pPr>
        <w:jc w:val="center"/>
        <w:rPr>
          <w:rFonts w:ascii="Times New Roman" w:eastAsia="Times New Roman" w:hAnsi="Times New Roman"/>
          <w:b/>
          <w:sz w:val="28"/>
        </w:rPr>
      </w:pPr>
    </w:p>
    <w:p w14:paraId="6E7F744A" w14:textId="5355A209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 w14:paraId="2A9D3C6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D244A6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Теоретическая значимость исследования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 Результаты исследования расширяют представления о том, как именно родительские установки влияют на формирование профессиональных ориентаций подростков, выявляя конкретные параметры детско-родительских отношений, которые имеют наибольшее значение для профессионального самоопределения. Полученные данные вносят вклад в развитие теоретических представлений о механизмах влияния семейного контекста на процесс профессионального выбора, демонстрируя опосредованный и многогранный характер данного влияния.</w:t>
      </w:r>
    </w:p>
    <w:p w14:paraId="2447810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62EA09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Практическая значимость исследования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25D2DA8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5155C0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 Результаты исследования показывают, что позитивное отношение родителей к способностям ребенка, избегание излишне попустительского стиля воспитания и создание условий для эмоционального принятия ребенка способствуют формированию адекватных профессиональных ориентаций. На основе полученных данных могут быть разработаны конкретные рекомендации для родителей, направленные на оптимизацию их </w:t>
      </w:r>
      <w:r w:rsidRPr="002847C0">
        <w:rPr>
          <w:rFonts w:ascii="Times New Roman" w:eastAsia="Times New Roman" w:hAnsi="Times New Roman"/>
          <w:sz w:val="28"/>
        </w:rPr>
        <w:lastRenderedPageBreak/>
        <w:t>взаимодействия с подростком в контексте профессионального самоопределения.</w:t>
      </w:r>
    </w:p>
    <w:p w14:paraId="3F7973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140B8F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 Выявленные закономерности указывают на необходимость учета семейного контекста при проведении профориентационной работы с подростками. Результаты исследования могут быть использованы при разработке программ профориентации, которые включают работу не только с подростками, но и с их родителями, направленную на создание благоприятных условий для профессионального самоопределения.</w:t>
      </w:r>
    </w:p>
    <w:p w14:paraId="1B05528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63C84C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 Выявленные связи между родительскими установками и профессиональными предпочтениями подростков могут быть использованы при проведении индивидуальных профконсультаций для более глубокого понимания мотивов и предпочтений подростка, а также для разработки адресных рекомендаций с учетом особенностей семейного контекста.</w:t>
      </w:r>
    </w:p>
    <w:p w14:paraId="4ABE777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7F9304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Основные результаты исследования:</w:t>
      </w:r>
    </w:p>
    <w:p w14:paraId="7DBCC6F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E28CE2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 и указывает на необходимость учета семейного контекста в профориентационной работе.</w:t>
      </w:r>
    </w:p>
    <w:p w14:paraId="0E79E72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5A6222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Наиболее выраженные связи обнаружены между:</w:t>
      </w:r>
    </w:p>
    <w:p w14:paraId="0179219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   - Родительскими оценками способностей ребенка и ориентацией на профессиональное развитие. Негативная оценка родителем способностей ребенка связана с меньшей ориентацией подростка на профессии, дающие возможности для профессионального роста, что подчеркивает важность позитивного отношения родителей к способностям ребенка.</w:t>
      </w:r>
    </w:p>
    <w:p w14:paraId="1F0A553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Стилем воспитания и ориентацией на использование профессиональных умений вне работы. Попустительский стиль воспитания связан с меньшей ориентацией подростка на интеграцию профессиональной деятельности в различные сферы жизни, что указывает на важность установления разумных границ в процессе воспитания.</w:t>
      </w:r>
    </w:p>
    <w:p w14:paraId="6A7474D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Позитивным принятием ребенка и профессиональными предпочтениями. Позитивная оценка характера ребенка родителем связана с большей ориентацией подростка на профессии, позволяющие использовать умения вне работы, что подтверждает важность эмоционального принятия для формирования профессиональных предпочтений.</w:t>
      </w:r>
    </w:p>
    <w:p w14:paraId="10B2B76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Расхождением представлений о будущем и различными аспектами профессионального выбора. Расхождение в представлениях родителей и подростков о будущем демонстрирует сложное и неоднозначное влияние на профессиональный выбор, что требует дальнейшего изучения данного феномена.</w:t>
      </w:r>
    </w:p>
    <w:p w14:paraId="3333C0F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37F956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 Выявленные закономерности расширяют представления о механизмах влияния семейного контекста на профессиональное самоопределение и могут служить основой для дальнейших исследований в данной области.</w:t>
      </w:r>
    </w:p>
    <w:p w14:paraId="30948FE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E615CD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Перспективы дальнейших исследований:</w:t>
      </w:r>
    </w:p>
    <w:p w14:paraId="0832BE3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DB7A98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Результаты исследования указывают на необходимость более глубокого изучения влияния расхождений в представлениях о будущем на </w:t>
      </w:r>
      <w:r w:rsidRPr="002847C0">
        <w:rPr>
          <w:rFonts w:ascii="Times New Roman" w:eastAsia="Times New Roman" w:hAnsi="Times New Roman"/>
          <w:sz w:val="28"/>
        </w:rPr>
        <w:lastRenderedPageBreak/>
        <w:t>профессиональное самоопределение подростков. Данный феномен демонстрирует сложный и неоднозначный характер влияния, что требует дополнительного исследования с использованием более широкого набора методик и увеличенной выборки. Также представляется перспективным расширение набора анализируемых параметров профессиональных предпочтений для получения более полной картины взаимосвязей между детско-родительскими отношениями и профессиональным выбором подростков. Кроме того, перспективным направлением является изучение опосредующих факторов, которые могут влиять на характер связи между родительскими установками и профессиональными предпочтениями подростков, таких как самооценка подростка, его мотивация к достижению, особенности его личности и другие индивидуальные характеристики.</w:t>
      </w:r>
    </w:p>
    <w:p w14:paraId="29EF9BA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8340A7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 Полученные результаты могут быть использованы в практической работе психологов, педагогов и других специалистов, занимающихся профориентационной работой с подростками и их семьями, для разработки адресных программ и рекомендаций, направленных на создание благоприятных условий для профессионального самоопределения подростков.</w:t>
      </w:r>
    </w:p>
    <w:p w14:paraId="33E86789" w14:textId="05B7F262" w:rsidR="002847C0" w:rsidRDefault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5E5EFDEE" w14:textId="0541DF4F" w:rsidR="007A1C1A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СПИСОК ЛИТЕРАТУРЫ</w:t>
      </w:r>
    </w:p>
    <w:p w14:paraId="4B207BA4" w14:textId="77777777" w:rsidR="002847C0" w:rsidRPr="002847C0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</w:p>
    <w:p w14:paraId="324FDD4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Абульханова-Славская К.А. Стратегия жизни / К.А. Абульханова-Славская. — М.: Мысль, 1991. — 299 с.</w:t>
      </w:r>
    </w:p>
    <w:p w14:paraId="48EB089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Адлер А. Воспитание детей. Взаимодействие полов / А. Адлер; пер. с англ. А.А. Валеева, Р.А. Валеевой. — Ростов н/Д: Феникс, 1998. — 448 с.</w:t>
      </w:r>
    </w:p>
    <w:p w14:paraId="7CA8A98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Ананьев Б.Г. Человек как предмет познания / Б.Г. Ананьев. — СПб.: Питер, 2001. — 288 с.</w:t>
      </w:r>
    </w:p>
    <w:p w14:paraId="5072A28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Ананьев Б.Г. О проблемах современного человекознания / Б.Г. Ананьев. — 2-е изд. — СПб.: Питер, 2001. — 272 с.</w:t>
      </w:r>
    </w:p>
    <w:p w14:paraId="2EA2F1B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Андреева Т.В. Семейная психология: учебное пособие / Т.В. Андреева. — СПб.: Речь, 2004. — 244 с.</w:t>
      </w:r>
    </w:p>
    <w:p w14:paraId="025DE1B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6. Асмолов А.Г. Психология личности: принципы общепсихологического анализа / А.Г. Асмолов. — М.: Смысл, 2001. — 416 с.</w:t>
      </w:r>
    </w:p>
    <w:p w14:paraId="25B95CC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 w14:paraId="44CCB4F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8. Бендас Т.В. Гендерная психология: учебное пособие / Т.В. Бендас. — СПб.: Питер, 2006. — 431 с.</w:t>
      </w:r>
    </w:p>
    <w:p w14:paraId="3959AA5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Марковская И.М. Опросник взаимодействия родитель-ребенок (ВРР): методическое пособие / И.М. Марковская. — СПб.: Речь, 2006. — 64 с.</w:t>
      </w:r>
    </w:p>
    <w:p w14:paraId="79DE35F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  <w:lang w:val="en-US"/>
        </w:rPr>
      </w:pPr>
      <w:r w:rsidRPr="002847C0">
        <w:rPr>
          <w:rFonts w:ascii="Times New Roman" w:eastAsia="Times New Roman" w:hAnsi="Times New Roman"/>
          <w:sz w:val="28"/>
          <w:lang w:val="en-US"/>
        </w:rPr>
        <w:t>10. Holland J.L. Making vocational choices: A theory of vocational personalities and work environments / J.L. Holland. — 3rd ed. — Odessa, FL: Psychological Assessment Resources, 1997. — 408 p.</w:t>
      </w:r>
    </w:p>
    <w:p w14:paraId="5221521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11. Резапкина Г.В. Методика «Мотивы выбора профессии» / Г.В. Резапкина // Психология и выбор профессии: программа предпрофильной подготовки. — М.: Генезис, 2005. — С. 45-52.</w:t>
      </w:r>
    </w:p>
    <w:p w14:paraId="0AB6D7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12. Божович Л.И. Личность и ее формирование в детском возрасте / Л.И. Божович. — СПб.: Питер, 2008. — 400 с.</w:t>
      </w:r>
    </w:p>
    <w:p w14:paraId="325C3C9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13. Сидоренко Е.В. Методы математической обработки в психологии / Е.В. Сидоренко. — СПб.: Речь, 2007. — 350 с.</w:t>
      </w:r>
    </w:p>
    <w:p w14:paraId="183E7B2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14. Наследов А.Д. Математические методы психологического исследования. Анализ и интерпретация данных: учебное пособие / А.Д. Наследов. — СПб.: Речь, 2004. — 392 с.</w:t>
      </w:r>
    </w:p>
    <w:p w14:paraId="3D682F4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15. Гласс Дж., Стенли Дж. Статистические методы в педагогике и психологии / Дж. Гласс, Дж. Стенли; пер. с англ. Л.И. Хайруллиной. — М.: Прогресс, 1976. — 495 с.</w:t>
      </w:r>
    </w:p>
    <w:p w14:paraId="4BB724F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16. Выготский Л.С. Педология подростка / Л.С. Выготский // Собрание сочинений: в 6 т. Т. 4. — М.: Педагогика, 1984. — С. 5-242.</w:t>
      </w:r>
    </w:p>
    <w:p w14:paraId="74DE04E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17. Гаврилова Т.П. О воспитании нравственных чувств / Т.П. Гаврилова. — М.: Знание, 1984. — 80 с.</w:t>
      </w:r>
    </w:p>
    <w:p w14:paraId="366A065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18. Гинзбург М.Р. Психологическое содержание личностного самоопределения / М.Р. Гинзбург // Вопросы психологии. — 1994. — № 3. — С. 43-52.</w:t>
      </w:r>
    </w:p>
    <w:p w14:paraId="1D4F7BF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19. Головаха Е.И. Жизненная перспектива и профессиональное самоопределение молодежи / Е.И. Головаха. — Киев: Наукова думка, 1988. — 144 с.</w:t>
      </w:r>
    </w:p>
    <w:p w14:paraId="5182481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20. Деркач А.А., Зазыкин В.Г. Акмеология: учебное пособие / А.А. Деркач, В.Г. Зазыкин. — СПб.: Питер, 2003. — 256 с.</w:t>
      </w:r>
    </w:p>
    <w:p w14:paraId="2BFA8E5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21. Дружилов С.А. Становление профессионализма человека как интегральный психологический феномен / С.А. Дружилов // Сибирская психология сегодня: сб. науч. тр. — Кемерово: Кузбассвузиздат, 2003. — С. 76-103.</w:t>
      </w:r>
    </w:p>
    <w:p w14:paraId="4025B7D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22. Дружинин В.Н. Психология семьи / В.Н. Дружинин. — 3-е изд. — СПб.: Питер, 2008. — 176 с.</w:t>
      </w:r>
    </w:p>
    <w:p w14:paraId="49DC018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23. Дубровина И.В. Практическая психология образования: учебное пособие / И.В. Дубровина. — 4-е изд., перераб. и доп. — СПб.: Питер, 2004. — 592 с.</w:t>
      </w:r>
    </w:p>
    <w:p w14:paraId="7ADDD27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24. Журавлев А.Л., Купрейченко А.Б. Нравственно-психологическая регуляция экономической активности / А.Л. Журавлев, А.Б. Купрейченко. — М.: Институт психологии РАН, 2003. — 436 с.</w:t>
      </w:r>
    </w:p>
    <w:p w14:paraId="651998B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25. Зеер Э.Ф. Психология профессий: учебное пособие для студентов вузов / Э.Ф. Зеер. — 3-е изд., перераб. и доп. — М.: Академический проект; Фонд «Мир», 2005. — 336 с.</w:t>
      </w:r>
    </w:p>
    <w:p w14:paraId="35405D3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26. Иванников В.А. Психологические механизмы волевой регуляции / В.А. Иванников. — 3-е изд. — СПб.: Питер, 2006. — 208 с.</w:t>
      </w:r>
    </w:p>
    <w:p w14:paraId="35AEB91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27. Кабардова Л.Н. Психология профессионального самоопределения: учебное пособие / Л.Н. Кабардова. — Ростов н/Д: Феникс, 2006. — 288 с.</w:t>
      </w:r>
    </w:p>
    <w:p w14:paraId="7F10743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28. 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 w14:paraId="3D725A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29. Кле М. Психология подростка: психосексуальное развитие / М. Кле; пер. с фр. А.В. Россохина. — М.: Педагогика, 1991. — 176 с.</w:t>
      </w:r>
    </w:p>
    <w:p w14:paraId="0126972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30.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 w14:paraId="52429F2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31. Кон И.С. Ребенок и общество / И.С. Кон. — М.: Академия, 2003. — 336 с.</w:t>
      </w:r>
    </w:p>
    <w:p w14:paraId="4B19178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32. Кривцова С.В. Подросток на перекрестке эпох / С.В. Кривцова. — М.: Генезис, 1997. — 288 с.</w:t>
      </w:r>
    </w:p>
    <w:p w14:paraId="68FA83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33. 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Колюцкий. — М.: ТЦ Сфера, 2001. — 464 с.</w:t>
      </w:r>
    </w:p>
    <w:p w14:paraId="524463B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34. Леви В.Л. Нестандартный ребенок / В.Л. Леви. — 3-е изд., стер. — М.: Торобоан, 2008. — 256 с.</w:t>
      </w:r>
    </w:p>
    <w:p w14:paraId="15A2933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35. Леонтьев А.Н. Деятельность. Сознание. Личность / А.Н. Леонтьев. — 2-е изд., стер. — М.: Смысл; Академия, 2005. — 352 с.</w:t>
      </w:r>
    </w:p>
    <w:p w14:paraId="19E62E3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36. Леонтьев Д.А. Психология смысла: природа, строение и динамика смысловой реальности / Д.А. Леонтьев. — 2-е изд., испр. — М.: Смысл, 2003. — 487 с.</w:t>
      </w:r>
    </w:p>
    <w:p w14:paraId="20C937E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37. Лисина М.И. Формирование личности ребенка в общении / М.И. Лисина. — СПб.: Питер, 2009. — 320 с.</w:t>
      </w:r>
    </w:p>
    <w:p w14:paraId="2E3B196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38. Ломов Б.Ф. Методологические и теоретические проблемы психологии / Б.Ф. Ломов. — М.: Наука, 1984. — 444 с.</w:t>
      </w:r>
    </w:p>
    <w:p w14:paraId="39DB74F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39. Маркова А.К. Психология профессионализма / А.К. Маркова. — М.: Международный гуманитарный фонд «Знание», 1996. — 308 с.</w:t>
      </w:r>
    </w:p>
    <w:p w14:paraId="0F3D3B2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40. Маслоу А. Мотивация и личность / А. Маслоу; пер. с англ. А.М. Татлыбаевой. — 3-е изд. — СПб.: Питер, 2008. — 352 с.</w:t>
      </w:r>
    </w:p>
    <w:p w14:paraId="5FFE767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41. Матейчек З. Родители и дети: книга для учителя / З. Матейчек; пер. с чеш. О.И. Маховской. — М.: Просвещение, 1992. — 320 с.</w:t>
      </w:r>
    </w:p>
    <w:p w14:paraId="2A1FE1E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42. Мерлин В.С. Очерк интегрального исследования индивидуальности / В.С. Мерлин. — М.: Педагогика, 1986. — 256 с.</w:t>
      </w:r>
    </w:p>
    <w:p w14:paraId="7272FDB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43. Митина Л.М. Личностное и профессиональное развитие человека в новых социально-экономических условиях / Л.М. Митина // Вопросы психологии. — 1997. — № 4. — С. 28-38.</w:t>
      </w:r>
    </w:p>
    <w:p w14:paraId="0195F6C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44. 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 w14:paraId="5278BDD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45. Носкова О.Г. Психология труда: учебное пособие для студентов высших учебных заведений / О.Г. Носкова; под ред. Е.А. Климова. — М.: Академия, 2004. — 384 с.</w:t>
      </w:r>
    </w:p>
    <w:p w14:paraId="2914629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46. Осорина М.В. Секретный мир детей в пространстве мира взрослых / М.В. Осорина. — 4-е изд. — СПб.: Питер, 2008. — 304 с.</w:t>
      </w:r>
    </w:p>
    <w:p w14:paraId="3EB72B8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47. Петровский А.В. Психология развивающейся личности / А.В. Петровский. — М.: Институт практической психологии, 1996. — 512 с.</w:t>
      </w:r>
    </w:p>
    <w:p w14:paraId="5235283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48. Поваренков Ю.П. Психологическое содержание профессионального становления человека / Ю.П. Поваренков. — М.: УРАО, 2002. — 160 с.</w:t>
      </w:r>
    </w:p>
    <w:p w14:paraId="5C24501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49. Пряжников Н.С. Активизирующие опросники профессионального и личностного самоопределения: методическое пособие / Н.С. Пряжников. — М.: Издательство «Институт практической психологии»; Воронеж: НПО «МОДЭК», 1997. — 80 с.</w:t>
      </w:r>
    </w:p>
    <w:p w14:paraId="243C2438" w14:textId="1C7F648C" w:rsid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50. Ядов В.А. Социологическое исследование: методология, программа, методы / В.А. Ядов. — 2-е изд., перераб. и доп. — Самара: Издательство Самарского университета, 1995. — 331 с.</w:t>
      </w:r>
    </w:p>
    <w:p w14:paraId="29686A3A" w14:textId="00D6DB3F" w:rsidR="001E7E0A" w:rsidRP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51. Ремшмидт Х. Подростковый и юношеский возраст: Проблемы становления личности / Х. Ремшмидт; пер. с нем. — М.: Мир, 1994. — 320 с.</w:t>
      </w:r>
    </w:p>
    <w:p w14:paraId="4EB17262" w14:textId="6435D91B" w:rsidR="001E7E0A" w:rsidRP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52. Роджерс К.Р. Взгляд на психотерапию. Становление человека / К.Р. Роджерс; пер. с англ. М.М. Исениной. — М.: ЭКСМО-Пресс, 2001. — 416 с.</w:t>
      </w:r>
    </w:p>
    <w:p w14:paraId="5E410867" w14:textId="087DFBE9" w:rsidR="001E7E0A" w:rsidRPr="002847C0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53. Сапогова Е.Е. Психология развития человека: учебное пособие / Е.Е. Сапогова. — М.: Аспект Пресс, 2001. — 460 с.</w:t>
      </w:r>
    </w:p>
    <w:p w14:paraId="63D27EA2" w14:textId="77777777" w:rsidR="0061158B" w:rsidRPr="002847C0" w:rsidRDefault="00331C6E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br w:type="page"/>
      </w:r>
    </w:p>
    <w:p w14:paraId="1D5101D1" w14:textId="77777777" w:rsidR="0061158B" w:rsidRDefault="00331C6E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ПРИЛОЖЕНИЯ</w:t>
      </w:r>
    </w:p>
    <w:p w14:paraId="47BF7728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76C4675" wp14:editId="6FD7E612">
            <wp:extent cx="5486400" cy="326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histogram_correl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1745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1. Гистограмма распределения коэффициентов корреляции Спирмена</w:t>
      </w:r>
    </w:p>
    <w:p w14:paraId="36C86E76" w14:textId="77777777" w:rsidR="0061158B" w:rsidRDefault="0061158B"/>
    <w:p w14:paraId="424267C7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8A22C23" wp14:editId="10840E43">
            <wp:extent cx="5486400" cy="3642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top10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1F01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2. Топ-10 самых сильных корреляций</w:t>
      </w:r>
    </w:p>
    <w:p w14:paraId="35761772" w14:textId="77777777" w:rsidR="0061158B" w:rsidRDefault="0061158B"/>
    <w:p w14:paraId="0E6E3F18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3523E81F" wp14:editId="3D8CC78D">
            <wp:extent cx="5486400" cy="360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significant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248E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3. Статистически значимые корреляции (p &lt; 0.05)</w:t>
      </w:r>
    </w:p>
    <w:p w14:paraId="13C23534" w14:textId="77777777" w:rsidR="0061158B" w:rsidRDefault="0061158B"/>
    <w:p w14:paraId="1C7FC8A9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CD04157" wp14:editId="3C678DA2">
            <wp:extent cx="5486400" cy="2723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comparison_prof_ques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BAC8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4. Сравнение корреляций по двум вопросам о профессии</w:t>
      </w:r>
    </w:p>
    <w:p w14:paraId="0DA77E20" w14:textId="77777777" w:rsidR="0061158B" w:rsidRDefault="0061158B"/>
    <w:p w14:paraId="6D9E41A7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6BB15052" wp14:editId="0C635D24">
            <wp:extent cx="5486400" cy="4351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heatmap_signific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8E10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5. Тепловая карта статистически значимых корреляций</w:t>
      </w:r>
    </w:p>
    <w:p w14:paraId="7FDBF950" w14:textId="77777777" w:rsidR="0061158B" w:rsidRDefault="0061158B"/>
    <w:p w14:paraId="34F87BDB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AF8F196" wp14:editId="1B58FA96">
            <wp:extent cx="5486400" cy="3269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ignificance_lev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5BE6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6. Распределение корреляций по уровням статистической значимости</w:t>
      </w:r>
    </w:p>
    <w:p w14:paraId="11364A25" w14:textId="77777777" w:rsidR="0061158B" w:rsidRDefault="0061158B"/>
    <w:p w14:paraId="2753DDAF" w14:textId="5ACF0EAA" w:rsidR="00EB588C" w:rsidRDefault="00EB588C">
      <w:pPr>
        <w:spacing w:after="0" w:line="360" w:lineRule="auto"/>
        <w:ind w:firstLine="709"/>
      </w:pPr>
    </w:p>
    <w:sectPr w:rsidR="00EB588C" w:rsidSect="00CB589B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3036C" w14:textId="77777777" w:rsidR="00E5158E" w:rsidRDefault="00E5158E" w:rsidP="00CB589B">
      <w:pPr>
        <w:spacing w:after="0" w:line="240" w:lineRule="auto"/>
      </w:pPr>
      <w:r>
        <w:separator/>
      </w:r>
    </w:p>
  </w:endnote>
  <w:endnote w:type="continuationSeparator" w:id="0">
    <w:p w14:paraId="3069C1C8" w14:textId="77777777" w:rsidR="00E5158E" w:rsidRDefault="00E5158E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7A9AD32C" w14:textId="77777777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A4312D" w14:textId="77777777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A4408" w14:textId="77777777" w:rsidR="00E5158E" w:rsidRDefault="00E5158E" w:rsidP="00CB589B">
      <w:pPr>
        <w:spacing w:after="0" w:line="240" w:lineRule="auto"/>
      </w:pPr>
      <w:r>
        <w:separator/>
      </w:r>
    </w:p>
  </w:footnote>
  <w:footnote w:type="continuationSeparator" w:id="0">
    <w:p w14:paraId="0B4F522B" w14:textId="77777777" w:rsidR="00E5158E" w:rsidRDefault="00E5158E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7175"/>
    <w:multiLevelType w:val="hybridMultilevel"/>
    <w:tmpl w:val="CD98F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61934"/>
    <w:multiLevelType w:val="hybridMultilevel"/>
    <w:tmpl w:val="4754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C117A03"/>
    <w:multiLevelType w:val="hybridMultilevel"/>
    <w:tmpl w:val="0BDC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9B4"/>
    <w:rsid w:val="00015DF0"/>
    <w:rsid w:val="00044FF0"/>
    <w:rsid w:val="001A5B27"/>
    <w:rsid w:val="001E7E0A"/>
    <w:rsid w:val="00227D79"/>
    <w:rsid w:val="002446D1"/>
    <w:rsid w:val="002847C0"/>
    <w:rsid w:val="002C107A"/>
    <w:rsid w:val="00331C6E"/>
    <w:rsid w:val="00390E99"/>
    <w:rsid w:val="00404535"/>
    <w:rsid w:val="0044620F"/>
    <w:rsid w:val="004E45DF"/>
    <w:rsid w:val="00582E50"/>
    <w:rsid w:val="005B29B4"/>
    <w:rsid w:val="0061158B"/>
    <w:rsid w:val="00620622"/>
    <w:rsid w:val="00661DF7"/>
    <w:rsid w:val="006E5D15"/>
    <w:rsid w:val="00701B11"/>
    <w:rsid w:val="007A1C1A"/>
    <w:rsid w:val="00930475"/>
    <w:rsid w:val="00941075"/>
    <w:rsid w:val="00952CB9"/>
    <w:rsid w:val="00974841"/>
    <w:rsid w:val="009D668F"/>
    <w:rsid w:val="00B3612D"/>
    <w:rsid w:val="00B37F8A"/>
    <w:rsid w:val="00B50032"/>
    <w:rsid w:val="00C70356"/>
    <w:rsid w:val="00CB589B"/>
    <w:rsid w:val="00D5301E"/>
    <w:rsid w:val="00E22B6C"/>
    <w:rsid w:val="00E5158E"/>
    <w:rsid w:val="00E95839"/>
    <w:rsid w:val="00EB588C"/>
    <w:rsid w:val="00EC011A"/>
    <w:rsid w:val="00F31CE1"/>
    <w:rsid w:val="00F9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E2E3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2C107A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</Pages>
  <Words>12124</Words>
  <Characters>69112</Characters>
  <Application>Microsoft Office Word</Application>
  <DocSecurity>0</DocSecurity>
  <Lines>575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22</cp:revision>
  <dcterms:created xsi:type="dcterms:W3CDTF">2021-03-11T15:55:00Z</dcterms:created>
  <dcterms:modified xsi:type="dcterms:W3CDTF">2026-01-07T14:41:00Z</dcterms:modified>
</cp:coreProperties>
</file>