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36"/>
          <w:szCs w:val="36"/>
          <w:lang w:val="en-IN"/>
        </w:rPr>
        <w:t>Computational mammography using deep neural networks</w:t>
      </w: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A. Dubrovinaa, P. Kisilevb, B. Ginsburgc, S. Hashoulb,d and R. Kimmela</w:t>
      </w: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aComputer Science, Technion, Haifa, Israel; bIBM Haifa Research Lab, Haifa, Israel; cNVIDIA,Santa Clara, CA, USA; dCarmel Medical Center, Haifa, Israel</w:t>
      </w:r>
    </w:p>
    <w:p w:rsidR="00492826" w:rsidRPr="00492826" w:rsidRDefault="00492826" w:rsidP="00492826">
      <w:pPr>
        <w:rPr>
          <w:rFonts w:ascii="Times New Roman" w:eastAsia="Times New Roman" w:hAnsi="Times New Roman" w:cs="Times New Roman"/>
          <w:lang w:val="en-IN"/>
        </w:rPr>
      </w:pP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Abstract:</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color w:val="000000"/>
          <w:sz w:val="26"/>
          <w:szCs w:val="26"/>
          <w:lang w:val="en-IN"/>
        </w:rPr>
        <w:t>Here, we present a novelsupervised Convolutional Neural Network (CNN)-based method for breast tissue classification from mammogram images.</w:t>
      </w: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Problem Statement:</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color w:val="000000"/>
          <w:sz w:val="26"/>
          <w:szCs w:val="26"/>
          <w:lang w:val="en-IN"/>
        </w:rPr>
        <w:t xml:space="preserve">Given a digital mammography image, we wish to associate each of its pixels with one of the </w:t>
      </w:r>
      <w:r w:rsidRPr="00492826">
        <w:rPr>
          <w:rFonts w:ascii="Arial" w:eastAsia="Times New Roman" w:hAnsi="Arial" w:cs="Arial"/>
          <w:b/>
          <w:bCs/>
          <w:color w:val="000000"/>
          <w:sz w:val="26"/>
          <w:szCs w:val="26"/>
          <w:lang w:val="en-IN"/>
        </w:rPr>
        <w:t>four following classes: pectoral muscle, fibroglandular tissue, nipple, and the general breast tissue,</w:t>
      </w:r>
      <w:r w:rsidRPr="00492826">
        <w:rPr>
          <w:rFonts w:ascii="Arial" w:eastAsia="Times New Roman" w:hAnsi="Arial" w:cs="Arial"/>
          <w:color w:val="000000"/>
          <w:sz w:val="26"/>
          <w:szCs w:val="26"/>
          <w:lang w:val="en-IN"/>
        </w:rPr>
        <w:t xml:space="preserve"> which includes fatty tissue and skin. </w:t>
      </w:r>
      <w:r w:rsidRPr="00492826">
        <w:rPr>
          <w:rFonts w:ascii="Arial" w:eastAsia="Times New Roman" w:hAnsi="Arial" w:cs="Arial"/>
          <w:b/>
          <w:bCs/>
          <w:color w:val="000000"/>
          <w:sz w:val="26"/>
          <w:szCs w:val="26"/>
          <w:lang w:val="en-IN"/>
        </w:rPr>
        <w:t xml:space="preserve">Our data-set consists of 40 digital mammograms of mediolateral oblique (MLO) view, manually segmented by an expert into the four regions. </w:t>
      </w:r>
      <w:r w:rsidRPr="00492826">
        <w:rPr>
          <w:rFonts w:ascii="Arial" w:eastAsia="Times New Roman" w:hAnsi="Arial" w:cs="Arial"/>
          <w:color w:val="000000"/>
          <w:sz w:val="26"/>
          <w:szCs w:val="26"/>
          <w:lang w:val="en-IN"/>
        </w:rPr>
        <w:t xml:space="preserve">While the images include a significant portion of background pixels, these pixels are easily detected in a </w:t>
      </w:r>
      <w:r w:rsidRPr="00492826">
        <w:rPr>
          <w:rFonts w:ascii="Arial" w:eastAsia="Times New Roman" w:hAnsi="Arial" w:cs="Arial"/>
          <w:b/>
          <w:bCs/>
          <w:color w:val="000000"/>
          <w:sz w:val="26"/>
          <w:szCs w:val="26"/>
          <w:lang w:val="en-IN"/>
        </w:rPr>
        <w:t>pre-processing step, by thresholding image intensity values with zero threshold.</w:t>
      </w:r>
    </w:p>
    <w:p w:rsidR="00492826" w:rsidRPr="00492826" w:rsidRDefault="00492826" w:rsidP="00492826">
      <w:pPr>
        <w:rPr>
          <w:rFonts w:ascii="Times New Roman" w:eastAsia="Times New Roman" w:hAnsi="Times New Roman" w:cs="Times New Roman"/>
          <w:lang w:val="en-IN"/>
        </w:rPr>
      </w:pP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Breast tissue classification with DNN:</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color w:val="000000"/>
          <w:sz w:val="26"/>
          <w:szCs w:val="26"/>
          <w:lang w:val="en-IN"/>
        </w:rPr>
        <w:t xml:space="preserve">DNNs can provide discriminative image representations, sometimes referred to as features, by </w:t>
      </w:r>
      <w:r w:rsidRPr="00492826">
        <w:rPr>
          <w:rFonts w:ascii="Arial" w:eastAsia="Times New Roman" w:hAnsi="Arial" w:cs="Arial"/>
          <w:b/>
          <w:bCs/>
          <w:color w:val="000000"/>
          <w:sz w:val="26"/>
          <w:szCs w:val="26"/>
          <w:lang w:val="en-IN"/>
        </w:rPr>
        <w:t>successive application of linear filters, non-linear activation functions, normalisation, and pooling operations, thus, avoiding the need to design such features manually.</w:t>
      </w:r>
      <w:r w:rsidRPr="00492826">
        <w:rPr>
          <w:rFonts w:ascii="Arial" w:eastAsia="Times New Roman" w:hAnsi="Arial" w:cs="Arial"/>
          <w:color w:val="000000"/>
          <w:sz w:val="26"/>
          <w:szCs w:val="26"/>
          <w:lang w:val="en-IN"/>
        </w:rPr>
        <w:t xml:space="preserve"> The proposed DNN classifier, applied to raw image pixels, provides the probability of each pixel to belong to one of the four classes described above:</w:t>
      </w:r>
      <w:r w:rsidRPr="00492826">
        <w:rPr>
          <w:rFonts w:ascii="Arial" w:eastAsia="Times New Roman" w:hAnsi="Arial" w:cs="Arial"/>
          <w:b/>
          <w:bCs/>
          <w:color w:val="000000"/>
          <w:sz w:val="26"/>
          <w:szCs w:val="26"/>
          <w:lang w:val="en-IN"/>
        </w:rPr>
        <w:t xml:space="preserve"> Pr(class(p) = k), k = 0, 1, 2, 3. </w:t>
      </w:r>
      <w:r w:rsidRPr="00492826">
        <w:rPr>
          <w:rFonts w:ascii="Arial" w:eastAsia="Times New Roman" w:hAnsi="Arial" w:cs="Arial"/>
          <w:color w:val="000000"/>
          <w:sz w:val="26"/>
          <w:szCs w:val="26"/>
          <w:lang w:val="en-IN"/>
        </w:rPr>
        <w:t xml:space="preserve">The DNN is applied in a patch-wise manner: to classify the pixel p, the DNN is fed with a square image patch of size w Å~ w, centred at p. In our experiments, we set w = 61 pixels. </w:t>
      </w:r>
      <w:r w:rsidRPr="00492826">
        <w:rPr>
          <w:rFonts w:ascii="Arial" w:eastAsia="Times New Roman" w:hAnsi="Arial" w:cs="Arial"/>
          <w:b/>
          <w:bCs/>
          <w:color w:val="000000"/>
          <w:sz w:val="26"/>
          <w:szCs w:val="26"/>
          <w:lang w:val="en-IN"/>
        </w:rPr>
        <w:t>The patches are pre-processed prior to training and classification, to have a zero mean, by subtracting from them the mean of all patches in the training set. The classification accuracy is acquired by a multinomial logistic loss function.</w:t>
      </w:r>
    </w:p>
    <w:p w:rsidR="00492826" w:rsidRPr="00492826" w:rsidRDefault="00492826" w:rsidP="00492826">
      <w:pPr>
        <w:rPr>
          <w:rFonts w:ascii="Times New Roman" w:eastAsia="Times New Roman" w:hAnsi="Times New Roman" w:cs="Times New Roman"/>
          <w:lang w:val="en-IN"/>
        </w:rPr>
      </w:pP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36"/>
          <w:szCs w:val="36"/>
          <w:lang w:val="en-IN"/>
        </w:rPr>
        <w:lastRenderedPageBreak/>
        <w:fldChar w:fldCharType="begin"/>
      </w:r>
      <w:r w:rsidRPr="00492826">
        <w:rPr>
          <w:rFonts w:ascii="Arial" w:eastAsia="Times New Roman" w:hAnsi="Arial" w:cs="Arial"/>
          <w:b/>
          <w:bCs/>
          <w:color w:val="000000"/>
          <w:sz w:val="36"/>
          <w:szCs w:val="36"/>
          <w:lang w:val="en-IN"/>
        </w:rPr>
        <w:instrText xml:space="preserve"> INCLUDEPICTURE "https://lh4.googleusercontent.com/GksFyR-rS6fCWGQUEZE2ib-BJJPMZHcwqwQiyLtQ_5xTpAevKP6v3-3GgU7mEvCuASCFGAQuvwmXnxb83SV0OEhOhTjIWW2ACIlhW6JddWZtjMyxjrqc-jA8jNiwFetm0N7chT2j" \* MERGEFORMATINET </w:instrText>
      </w:r>
      <w:r w:rsidRPr="00492826">
        <w:rPr>
          <w:rFonts w:ascii="Arial" w:eastAsia="Times New Roman" w:hAnsi="Arial" w:cs="Arial"/>
          <w:b/>
          <w:bCs/>
          <w:color w:val="000000"/>
          <w:sz w:val="36"/>
          <w:szCs w:val="36"/>
          <w:lang w:val="en-IN"/>
        </w:rPr>
        <w:fldChar w:fldCharType="separate"/>
      </w:r>
      <w:r w:rsidRPr="00492826">
        <w:rPr>
          <w:rFonts w:ascii="Arial" w:eastAsia="Times New Roman" w:hAnsi="Arial" w:cs="Arial"/>
          <w:b/>
          <w:bCs/>
          <w:noProof/>
          <w:color w:val="000000"/>
          <w:sz w:val="36"/>
          <w:szCs w:val="36"/>
          <w:lang w:val="en-IN"/>
        </w:rPr>
        <w:drawing>
          <wp:inline distT="0" distB="0" distL="0" distR="0">
            <wp:extent cx="5727700" cy="7419340"/>
            <wp:effectExtent l="0" t="0" r="0" b="0"/>
            <wp:docPr id="4" name="Picture 4" descr="https://lh4.googleusercontent.com/GksFyR-rS6fCWGQUEZE2ib-BJJPMZHcwqwQiyLtQ_5xTpAevKP6v3-3GgU7mEvCuASCFGAQuvwmXnxb83SV0OEhOhTjIWW2ACIlhW6JddWZtjMyxjrqc-jA8jNiwFetm0N7chT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ksFyR-rS6fCWGQUEZE2ib-BJJPMZHcwqwQiyLtQ_5xTpAevKP6v3-3GgU7mEvCuASCFGAQuvwmXnxb83SV0OEhOhTjIWW2ACIlhW6JddWZtjMyxjrqc-jA8jNiwFetm0N7chT2j"/>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7419340"/>
                    </a:xfrm>
                    <a:prstGeom prst="rect">
                      <a:avLst/>
                    </a:prstGeom>
                    <a:noFill/>
                    <a:ln>
                      <a:noFill/>
                    </a:ln>
                  </pic:spPr>
                </pic:pic>
              </a:graphicData>
            </a:graphic>
          </wp:inline>
        </w:drawing>
      </w:r>
      <w:r w:rsidRPr="00492826">
        <w:rPr>
          <w:rFonts w:ascii="Arial" w:eastAsia="Times New Roman" w:hAnsi="Arial" w:cs="Arial"/>
          <w:b/>
          <w:bCs/>
          <w:color w:val="000000"/>
          <w:sz w:val="36"/>
          <w:szCs w:val="36"/>
          <w:lang w:val="en-IN"/>
        </w:rPr>
        <w:fldChar w:fldCharType="end"/>
      </w: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Architecture</w:t>
      </w: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color w:val="000000"/>
          <w:sz w:val="26"/>
          <w:szCs w:val="26"/>
          <w:lang w:val="en-IN"/>
        </w:rPr>
        <w:t xml:space="preserve">It consists of three stages of convolutional layers, ReLU (rectified linear unit) activation layers, and max pooling layers, followed by three fully connected layers. To prevent overfitting, a dropout layer (Srivastava et al. 2014) with dropout factor of 0.5 was added between the convolutional and the fully connected layers. The image intensity and the normalised coordinate information can be combined after the first fully connected layer in the </w:t>
      </w:r>
      <w:r w:rsidRPr="00492826">
        <w:rPr>
          <w:rFonts w:ascii="Arial" w:eastAsia="Times New Roman" w:hAnsi="Arial" w:cs="Arial"/>
          <w:color w:val="000000"/>
          <w:sz w:val="26"/>
          <w:szCs w:val="26"/>
          <w:lang w:val="en-IN"/>
        </w:rPr>
        <w:lastRenderedPageBreak/>
        <w:t>following manner: the two normalised patch centre coordinates and the 128-dimensional fifth layer output are concatenated into a 130-dimensional vector, passed to the second fully connected layer.</w:t>
      </w:r>
    </w:p>
    <w:p w:rsidR="00492826" w:rsidRPr="00492826" w:rsidRDefault="00492826" w:rsidP="00492826">
      <w:pPr>
        <w:rPr>
          <w:rFonts w:ascii="Times New Roman" w:eastAsia="Times New Roman" w:hAnsi="Times New Roman" w:cs="Times New Roman"/>
          <w:lang w:val="en-IN"/>
        </w:rPr>
      </w:pP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Fast full image pixel classification</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color w:val="000000"/>
          <w:sz w:val="26"/>
          <w:szCs w:val="26"/>
          <w:lang w:val="en-IN"/>
        </w:rPr>
        <w:t xml:space="preserve">During the classification stage, the network must be applied separately to all the </w:t>
      </w:r>
      <w:r w:rsidRPr="00492826">
        <w:rPr>
          <w:rFonts w:ascii="Arial" w:eastAsia="Times New Roman" w:hAnsi="Arial" w:cs="Arial"/>
          <w:b/>
          <w:bCs/>
          <w:color w:val="000000"/>
          <w:sz w:val="26"/>
          <w:szCs w:val="26"/>
          <w:lang w:val="en-IN"/>
        </w:rPr>
        <w:t>overlapping image patches</w:t>
      </w:r>
      <w:r w:rsidRPr="00492826">
        <w:rPr>
          <w:rFonts w:ascii="Arial" w:eastAsia="Times New Roman" w:hAnsi="Arial" w:cs="Arial"/>
          <w:color w:val="000000"/>
          <w:sz w:val="26"/>
          <w:szCs w:val="26"/>
          <w:lang w:val="en-IN"/>
        </w:rPr>
        <w:t xml:space="preserve">. This introduces a significant computation overhead, since both the convolutional layers, and the fully connected layers are applied multiple times to overlapping regions. we converted the proposed classification network into a </w:t>
      </w:r>
      <w:r w:rsidRPr="00492826">
        <w:rPr>
          <w:rFonts w:ascii="Arial" w:eastAsia="Times New Roman" w:hAnsi="Arial" w:cs="Arial"/>
          <w:b/>
          <w:bCs/>
          <w:color w:val="000000"/>
          <w:sz w:val="26"/>
          <w:szCs w:val="26"/>
          <w:lang w:val="en-IN"/>
        </w:rPr>
        <w:t>fully convolutional network.</w:t>
      </w:r>
      <w:r w:rsidRPr="00492826">
        <w:rPr>
          <w:rFonts w:ascii="Arial" w:eastAsia="Times New Roman" w:hAnsi="Arial" w:cs="Arial"/>
          <w:color w:val="000000"/>
          <w:sz w:val="26"/>
          <w:szCs w:val="26"/>
          <w:lang w:val="en-IN"/>
        </w:rPr>
        <w:t xml:space="preserve"> That is, we converted the fully connected </w:t>
      </w:r>
      <w:r w:rsidRPr="00492826">
        <w:rPr>
          <w:rFonts w:ascii="Arial" w:eastAsia="Times New Roman" w:hAnsi="Arial" w:cs="Arial"/>
          <w:b/>
          <w:bCs/>
          <w:color w:val="000000"/>
          <w:sz w:val="26"/>
          <w:szCs w:val="26"/>
          <w:lang w:val="en-IN"/>
        </w:rPr>
        <w:t>layers #5, 6, 7, into convolutional layers,</w:t>
      </w:r>
      <w:r w:rsidRPr="00492826">
        <w:rPr>
          <w:rFonts w:ascii="Arial" w:eastAsia="Times New Roman" w:hAnsi="Arial" w:cs="Arial"/>
          <w:color w:val="000000"/>
          <w:sz w:val="26"/>
          <w:szCs w:val="26"/>
          <w:lang w:val="en-IN"/>
        </w:rPr>
        <w:t xml:space="preserve"> as shown in Table 2. </w:t>
      </w:r>
      <w:r w:rsidRPr="00492826">
        <w:rPr>
          <w:rFonts w:ascii="Arial" w:eastAsia="Times New Roman" w:hAnsi="Arial" w:cs="Arial"/>
          <w:b/>
          <w:bCs/>
          <w:i/>
          <w:iCs/>
          <w:color w:val="000000"/>
          <w:sz w:val="26"/>
          <w:szCs w:val="26"/>
          <w:lang w:val="en-IN"/>
        </w:rPr>
        <w:t>The new network is able to output dense predictions for input images of arbitrary sizes.</w:t>
      </w:r>
      <w:r w:rsidRPr="00492826">
        <w:rPr>
          <w:rFonts w:ascii="Arial" w:eastAsia="Times New Roman" w:hAnsi="Arial" w:cs="Arial"/>
          <w:color w:val="000000"/>
          <w:sz w:val="26"/>
          <w:szCs w:val="26"/>
          <w:lang w:val="en-IN"/>
        </w:rPr>
        <w:t xml:space="preserve"> Specifically, for the 829 x 640 images we used in our experiments, the new network output was 97 x 73. To obtain dense prediction for the whole image, we adopt the shift-and-stitch method of   In the proposed network, </w:t>
      </w:r>
      <w:r w:rsidRPr="00492826">
        <w:rPr>
          <w:rFonts w:ascii="Arial" w:eastAsia="Times New Roman" w:hAnsi="Arial" w:cs="Arial"/>
          <w:b/>
          <w:bCs/>
          <w:color w:val="000000"/>
          <w:sz w:val="26"/>
          <w:szCs w:val="26"/>
          <w:lang w:val="en-IN"/>
        </w:rPr>
        <w:t>the outputs were downsampled by a factor of 8 with respect to inputs.</w:t>
      </w:r>
      <w:r w:rsidRPr="00492826">
        <w:rPr>
          <w:rFonts w:ascii="Arial" w:eastAsia="Times New Roman" w:hAnsi="Arial" w:cs="Arial"/>
          <w:color w:val="000000"/>
          <w:sz w:val="26"/>
          <w:szCs w:val="26"/>
          <w:lang w:val="en-IN"/>
        </w:rPr>
        <w:t xml:space="preserve"> Hence, by feeding the new network shifted versions of the input, </w:t>
      </w:r>
      <w:r w:rsidRPr="00492826">
        <w:rPr>
          <w:rFonts w:ascii="Arial" w:eastAsia="Times New Roman" w:hAnsi="Arial" w:cs="Arial"/>
          <w:b/>
          <w:bCs/>
          <w:color w:val="000000"/>
          <w:sz w:val="26"/>
          <w:szCs w:val="26"/>
          <w:lang w:val="en-IN"/>
        </w:rPr>
        <w:t xml:space="preserve">by i </w:t>
      </w:r>
      <w:r w:rsidRPr="00492826">
        <w:rPr>
          <w:rFonts w:ascii="Cambria Math" w:eastAsia="Times New Roman" w:hAnsi="Cambria Math" w:cs="Cambria Math"/>
          <w:b/>
          <w:bCs/>
          <w:color w:val="000000"/>
          <w:sz w:val="26"/>
          <w:szCs w:val="26"/>
          <w:lang w:val="en-IN"/>
        </w:rPr>
        <w:t>∈</w:t>
      </w:r>
      <w:r w:rsidRPr="00492826">
        <w:rPr>
          <w:rFonts w:ascii="Arial" w:eastAsia="Times New Roman" w:hAnsi="Arial" w:cs="Arial"/>
          <w:b/>
          <w:bCs/>
          <w:color w:val="000000"/>
          <w:sz w:val="26"/>
          <w:szCs w:val="26"/>
          <w:lang w:val="en-IN"/>
        </w:rPr>
        <w:t xml:space="preserve"> {0, 1, . . . , 7} pixels right and j </w:t>
      </w:r>
      <w:r w:rsidRPr="00492826">
        <w:rPr>
          <w:rFonts w:ascii="Cambria Math" w:eastAsia="Times New Roman" w:hAnsi="Cambria Math" w:cs="Cambria Math"/>
          <w:b/>
          <w:bCs/>
          <w:color w:val="000000"/>
          <w:sz w:val="26"/>
          <w:szCs w:val="26"/>
          <w:lang w:val="en-IN"/>
        </w:rPr>
        <w:t>∈</w:t>
      </w:r>
      <w:r w:rsidRPr="00492826">
        <w:rPr>
          <w:rFonts w:ascii="Arial" w:eastAsia="Times New Roman" w:hAnsi="Arial" w:cs="Arial"/>
          <w:b/>
          <w:bCs/>
          <w:color w:val="000000"/>
          <w:sz w:val="26"/>
          <w:szCs w:val="26"/>
          <w:lang w:val="en-IN"/>
        </w:rPr>
        <w:t xml:space="preserve"> {0, 1, . . . , 7} pixels down, </w:t>
      </w:r>
      <w:r w:rsidRPr="00492826">
        <w:rPr>
          <w:rFonts w:ascii="Arial" w:eastAsia="Times New Roman" w:hAnsi="Arial" w:cs="Arial"/>
          <w:color w:val="000000"/>
          <w:sz w:val="26"/>
          <w:szCs w:val="26"/>
          <w:lang w:val="en-IN"/>
        </w:rPr>
        <w:t xml:space="preserve">and </w:t>
      </w:r>
      <w:r w:rsidRPr="00492826">
        <w:rPr>
          <w:rFonts w:ascii="Arial" w:eastAsia="Times New Roman" w:hAnsi="Arial" w:cs="Arial"/>
          <w:b/>
          <w:bCs/>
          <w:color w:val="000000"/>
          <w:sz w:val="26"/>
          <w:szCs w:val="26"/>
          <w:lang w:val="en-IN"/>
        </w:rPr>
        <w:t>interlacing the obtained 64 output images,</w:t>
      </w:r>
      <w:r w:rsidRPr="00492826">
        <w:rPr>
          <w:rFonts w:ascii="Arial" w:eastAsia="Times New Roman" w:hAnsi="Arial" w:cs="Arial"/>
          <w:color w:val="000000"/>
          <w:sz w:val="26"/>
          <w:szCs w:val="26"/>
          <w:lang w:val="en-IN"/>
        </w:rPr>
        <w:t xml:space="preserve"> we obtain a </w:t>
      </w:r>
      <w:r w:rsidRPr="00492826">
        <w:rPr>
          <w:rFonts w:ascii="Arial" w:eastAsia="Times New Roman" w:hAnsi="Arial" w:cs="Arial"/>
          <w:b/>
          <w:bCs/>
          <w:color w:val="000000"/>
          <w:sz w:val="26"/>
          <w:szCs w:val="26"/>
          <w:lang w:val="en-IN"/>
        </w:rPr>
        <w:t>dense prediction for the whole image.</w:t>
      </w:r>
      <w:r w:rsidRPr="00492826">
        <w:rPr>
          <w:rFonts w:ascii="Arial" w:eastAsia="Times New Roman" w:hAnsi="Arial" w:cs="Arial"/>
          <w:color w:val="000000"/>
          <w:sz w:val="26"/>
          <w:szCs w:val="26"/>
          <w:lang w:val="en-IN"/>
        </w:rPr>
        <w:t xml:space="preserve"> The classification time of the new network is approximately 1.8 seconds as opposed to 114 seconds for the</w:t>
      </w:r>
      <w:r w:rsidRPr="00492826">
        <w:rPr>
          <w:rFonts w:ascii="Arial" w:eastAsia="Times New Roman" w:hAnsi="Arial" w:cs="Arial"/>
          <w:b/>
          <w:bCs/>
          <w:color w:val="000000"/>
          <w:sz w:val="26"/>
          <w:szCs w:val="26"/>
          <w:lang w:val="en-IN"/>
        </w:rPr>
        <w:t xml:space="preserve"> per-patch neural network application.</w:t>
      </w:r>
      <w:r w:rsidRPr="00492826">
        <w:rPr>
          <w:rFonts w:ascii="Arial" w:eastAsia="Times New Roman" w:hAnsi="Arial" w:cs="Arial"/>
          <w:color w:val="000000"/>
          <w:sz w:val="26"/>
          <w:szCs w:val="26"/>
          <w:lang w:val="en-IN"/>
        </w:rPr>
        <w:t xml:space="preserve"> Conversion to the fully connected network requires the following adjustment. Previously, the mean of all training examples was subtracted from the network input during the training and the classification. Now, a single value is subtracted from the training examples at the training stage, and </w:t>
      </w:r>
      <w:r w:rsidRPr="00492826">
        <w:rPr>
          <w:rFonts w:ascii="Arial" w:eastAsia="Times New Roman" w:hAnsi="Arial" w:cs="Arial"/>
          <w:b/>
          <w:bCs/>
          <w:color w:val="000000"/>
          <w:sz w:val="26"/>
          <w:szCs w:val="26"/>
          <w:lang w:val="en-IN"/>
        </w:rPr>
        <w:t xml:space="preserve">from the entire image at the classification stage, allowing a full-image classification. </w:t>
      </w:r>
      <w:r w:rsidRPr="00492826">
        <w:rPr>
          <w:rFonts w:ascii="Arial" w:eastAsia="Times New Roman" w:hAnsi="Arial" w:cs="Arial"/>
          <w:color w:val="000000"/>
          <w:sz w:val="26"/>
          <w:szCs w:val="26"/>
          <w:lang w:val="en-IN"/>
        </w:rPr>
        <w:t>In our experiments, this change had a minor effect on the classification accuracy. We used a single mean intensity value of the pixels in the mean image, computed over all the training examples</w:t>
      </w:r>
    </w:p>
    <w:p w:rsidR="00492826" w:rsidRPr="00492826" w:rsidRDefault="00492826" w:rsidP="00492826">
      <w:pPr>
        <w:spacing w:after="240"/>
        <w:rPr>
          <w:rFonts w:ascii="Times New Roman" w:eastAsia="Times New Roman" w:hAnsi="Times New Roman" w:cs="Times New Roman"/>
          <w:lang w:val="en-IN"/>
        </w:rPr>
      </w:pPr>
    </w:p>
    <w:p w:rsidR="00492826" w:rsidRPr="00492826" w:rsidRDefault="00492826" w:rsidP="00492826">
      <w:pPr>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Classifier output post-processing</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color w:val="000000"/>
          <w:sz w:val="26"/>
          <w:szCs w:val="26"/>
          <w:lang w:val="en-IN"/>
        </w:rPr>
        <w:t>The raw DNN classifier output obtained for one of the images in our data-set is shown in Figure 2(c). Since the proposed patchbased classifier cannot incorporate constraints in relative spatial locations of different tissues, it may produce fragmented regions, as shown in Figure 2(c). Therefore, during the post-processing step, as dictated by the physiological breast structure, (i) the interior of the large pectoral muscle region adjacent to origin of the image is filled with its corresponding label, while small unconnected components of the pectoral muscle region are given the label of the general breast tissue; (ii) the outer boundary of the fibrogladular tissue region is morpholocally filled to contain the fibrogladular tissue label, and its connected components smaller than some predefined threshold, are removed; (iii) a single connected component of the nipple region, closest to the centre of the image, is retained.</w:t>
      </w:r>
    </w:p>
    <w:p w:rsidR="00492826" w:rsidRPr="00492826" w:rsidRDefault="00492826" w:rsidP="00492826">
      <w:pPr>
        <w:rPr>
          <w:rFonts w:ascii="Times New Roman" w:eastAsia="Times New Roman" w:hAnsi="Times New Roman" w:cs="Times New Roman"/>
          <w:lang w:val="en-IN"/>
        </w:rPr>
      </w:pP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Segmentation results</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Pre-processing</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lastRenderedPageBreak/>
        <w:t>In our experiments, we used a data-set with 40 manually segmented MLO views. All images were aligned so that the pectoral muscle appeared on the left side of the image, for spatial consistency. A leave-one-subject-out cross validation procedure was used. We considered different 40 imagesets with 39 training images, and the remaining image was used to evaluate the classification performance. The results presented below were averaged over all 40 possible training and test image combinations. Approximately 800,000 patches were extracted to form the training set, containing an equal number of patches centred at pixels belonging to the four different regions.</w:t>
      </w:r>
    </w:p>
    <w:p w:rsidR="00492826" w:rsidRPr="00492826" w:rsidRDefault="00492826" w:rsidP="00492826">
      <w:pPr>
        <w:rPr>
          <w:rFonts w:ascii="Times New Roman" w:eastAsia="Times New Roman" w:hAnsi="Times New Roman" w:cs="Times New Roman"/>
          <w:lang w:val="en-IN"/>
        </w:rPr>
      </w:pP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Network training</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The DNN was trained by stochastic gradient descent with</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momentum. We used mini batches of 256 image patches, and</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learning rate of 10−3, reduced by a factor of 10 twice, after 30,000</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and 60,000 training iterations (approximately 10 and 20 epochs).</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We used momentum 0.9,weight decay 5.10−4, and initialised the</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netweights randomly, using normal distribution with zero mean</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and 0.01 and 0.1 variances for the convolutional and the fully</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connected layers, respectively. During testing, the dropout layer</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was removed, and the outputs of the layer #3 were multiplied by</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t>a factor of 0.5.</w:t>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lastRenderedPageBreak/>
        <w:fldChar w:fldCharType="begin"/>
      </w:r>
      <w:r w:rsidRPr="00492826">
        <w:rPr>
          <w:rFonts w:ascii="Arial" w:eastAsia="Times New Roman" w:hAnsi="Arial" w:cs="Arial"/>
          <w:b/>
          <w:bCs/>
          <w:color w:val="000000"/>
          <w:sz w:val="26"/>
          <w:szCs w:val="26"/>
          <w:lang w:val="en-IN"/>
        </w:rPr>
        <w:instrText xml:space="preserve"> INCLUDEPICTURE "https://lh5.googleusercontent.com/63-kjgEWnKodDE6q42CMDHFP0lPZm_gJPy3k6PsbLqdFGrfOhtyobs4Uny1spmM_Lio2Lt-3WCS3OASa-FFwTFEksjywVAme5xIubPgro1JQ7_UHfZTjB73awRRwqkOkr7-XNRin" \* MERGEFORMATINET </w:instrText>
      </w:r>
      <w:r w:rsidRPr="00492826">
        <w:rPr>
          <w:rFonts w:ascii="Arial" w:eastAsia="Times New Roman" w:hAnsi="Arial" w:cs="Arial"/>
          <w:b/>
          <w:bCs/>
          <w:color w:val="000000"/>
          <w:sz w:val="26"/>
          <w:szCs w:val="26"/>
          <w:lang w:val="en-IN"/>
        </w:rPr>
        <w:fldChar w:fldCharType="separate"/>
      </w:r>
      <w:r w:rsidRPr="00492826">
        <w:rPr>
          <w:rFonts w:ascii="Arial" w:eastAsia="Times New Roman" w:hAnsi="Arial" w:cs="Arial"/>
          <w:b/>
          <w:bCs/>
          <w:noProof/>
          <w:color w:val="000000"/>
          <w:sz w:val="26"/>
          <w:szCs w:val="26"/>
          <w:lang w:val="en-IN"/>
        </w:rPr>
        <w:drawing>
          <wp:inline distT="0" distB="0" distL="0" distR="0">
            <wp:extent cx="5560695" cy="8864600"/>
            <wp:effectExtent l="0" t="0" r="1905" b="0"/>
            <wp:docPr id="3" name="Picture 3" descr="https://lh5.googleusercontent.com/63-kjgEWnKodDE6q42CMDHFP0lPZm_gJPy3k6PsbLqdFGrfOhtyobs4Uny1spmM_Lio2Lt-3WCS3OASa-FFwTFEksjywVAme5xIubPgro1JQ7_UHfZTjB73awRRwqkOkr7-XN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63-kjgEWnKodDE6q42CMDHFP0lPZm_gJPy3k6PsbLqdFGrfOhtyobs4Uny1spmM_Lio2Lt-3WCS3OASa-FFwTFEksjywVAme5xIubPgro1JQ7_UHfZTjB73awRRwqkOkr7-XNR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0695" cy="8864600"/>
                    </a:xfrm>
                    <a:prstGeom prst="rect">
                      <a:avLst/>
                    </a:prstGeom>
                    <a:noFill/>
                    <a:ln>
                      <a:noFill/>
                    </a:ln>
                  </pic:spPr>
                </pic:pic>
              </a:graphicData>
            </a:graphic>
          </wp:inline>
        </w:drawing>
      </w:r>
      <w:r w:rsidRPr="00492826">
        <w:rPr>
          <w:rFonts w:ascii="Arial" w:eastAsia="Times New Roman" w:hAnsi="Arial" w:cs="Arial"/>
          <w:b/>
          <w:bCs/>
          <w:color w:val="000000"/>
          <w:sz w:val="26"/>
          <w:szCs w:val="26"/>
          <w:lang w:val="en-IN"/>
        </w:rPr>
        <w:fldChar w:fldCharType="end"/>
      </w:r>
      <w:r w:rsidRPr="00492826">
        <w:rPr>
          <w:rFonts w:ascii="Arial" w:eastAsia="Times New Roman" w:hAnsi="Arial" w:cs="Arial"/>
          <w:b/>
          <w:bCs/>
          <w:color w:val="000000"/>
          <w:sz w:val="26"/>
          <w:szCs w:val="26"/>
          <w:lang w:val="en-IN"/>
        </w:rPr>
        <w:lastRenderedPageBreak/>
        <w:fldChar w:fldCharType="begin"/>
      </w:r>
      <w:r w:rsidRPr="00492826">
        <w:rPr>
          <w:rFonts w:ascii="Arial" w:eastAsia="Times New Roman" w:hAnsi="Arial" w:cs="Arial"/>
          <w:b/>
          <w:bCs/>
          <w:color w:val="000000"/>
          <w:sz w:val="26"/>
          <w:szCs w:val="26"/>
          <w:lang w:val="en-IN"/>
        </w:rPr>
        <w:instrText xml:space="preserve"> INCLUDEPICTURE "https://lh6.googleusercontent.com/p54PtAePHuxE5ILZtbKGmAL9i5AiU8SQbnyeytADb-eVZRDBnkOxX-FbX-BUspoVLcPOUwP1hINZmrvWknBn_SRGhC0n6kXMQgFbEwbzmAwMYMZkDkjOBAFW08OhZHvLxhhLw10u" \* MERGEFORMATINET </w:instrText>
      </w:r>
      <w:r w:rsidRPr="00492826">
        <w:rPr>
          <w:rFonts w:ascii="Arial" w:eastAsia="Times New Roman" w:hAnsi="Arial" w:cs="Arial"/>
          <w:b/>
          <w:bCs/>
          <w:color w:val="000000"/>
          <w:sz w:val="26"/>
          <w:szCs w:val="26"/>
          <w:lang w:val="en-IN"/>
        </w:rPr>
        <w:fldChar w:fldCharType="separate"/>
      </w:r>
      <w:r w:rsidRPr="00492826">
        <w:rPr>
          <w:rFonts w:ascii="Arial" w:eastAsia="Times New Roman" w:hAnsi="Arial" w:cs="Arial"/>
          <w:b/>
          <w:bCs/>
          <w:noProof/>
          <w:color w:val="000000"/>
          <w:sz w:val="26"/>
          <w:szCs w:val="26"/>
          <w:lang w:val="en-IN"/>
        </w:rPr>
        <w:drawing>
          <wp:inline distT="0" distB="0" distL="0" distR="0">
            <wp:extent cx="5727700" cy="7468235"/>
            <wp:effectExtent l="0" t="0" r="0" b="0"/>
            <wp:docPr id="2" name="Picture 2" descr="https://lh6.googleusercontent.com/p54PtAePHuxE5ILZtbKGmAL9i5AiU8SQbnyeytADb-eVZRDBnkOxX-FbX-BUspoVLcPOUwP1hINZmrvWknBn_SRGhC0n6kXMQgFbEwbzmAwMYMZkDkjOBAFW08OhZHvLxhhLw1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54PtAePHuxE5ILZtbKGmAL9i5AiU8SQbnyeytADb-eVZRDBnkOxX-FbX-BUspoVLcPOUwP1hINZmrvWknBn_SRGhC0n6kXMQgFbEwbzmAwMYMZkDkjOBAFW08OhZHvLxhhLw10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7468235"/>
                    </a:xfrm>
                    <a:prstGeom prst="rect">
                      <a:avLst/>
                    </a:prstGeom>
                    <a:noFill/>
                    <a:ln>
                      <a:noFill/>
                    </a:ln>
                  </pic:spPr>
                </pic:pic>
              </a:graphicData>
            </a:graphic>
          </wp:inline>
        </w:drawing>
      </w:r>
      <w:r w:rsidRPr="00492826">
        <w:rPr>
          <w:rFonts w:ascii="Arial" w:eastAsia="Times New Roman" w:hAnsi="Arial" w:cs="Arial"/>
          <w:b/>
          <w:bCs/>
          <w:color w:val="000000"/>
          <w:sz w:val="26"/>
          <w:szCs w:val="26"/>
          <w:lang w:val="en-IN"/>
        </w:rPr>
        <w:fldChar w:fldCharType="end"/>
      </w:r>
    </w:p>
    <w:p w:rsidR="00492826" w:rsidRPr="00492826" w:rsidRDefault="00492826" w:rsidP="00492826">
      <w:pPr>
        <w:jc w:val="both"/>
        <w:rPr>
          <w:rFonts w:ascii="Times New Roman" w:eastAsia="Times New Roman" w:hAnsi="Times New Roman" w:cs="Times New Roman"/>
          <w:lang w:val="en-IN"/>
        </w:rPr>
      </w:pPr>
      <w:r w:rsidRPr="00492826">
        <w:rPr>
          <w:rFonts w:ascii="Arial" w:eastAsia="Times New Roman" w:hAnsi="Arial" w:cs="Arial"/>
          <w:b/>
          <w:bCs/>
          <w:color w:val="000000"/>
          <w:sz w:val="26"/>
          <w:szCs w:val="26"/>
          <w:lang w:val="en-IN"/>
        </w:rPr>
        <w:fldChar w:fldCharType="begin"/>
      </w:r>
      <w:r w:rsidRPr="00492826">
        <w:rPr>
          <w:rFonts w:ascii="Arial" w:eastAsia="Times New Roman" w:hAnsi="Arial" w:cs="Arial"/>
          <w:b/>
          <w:bCs/>
          <w:color w:val="000000"/>
          <w:sz w:val="26"/>
          <w:szCs w:val="26"/>
          <w:lang w:val="en-IN"/>
        </w:rPr>
        <w:instrText xml:space="preserve"> INCLUDEPICTURE "https://lh4.googleusercontent.com/PQ2Bsge2pSSuE-OThFcKoE9KmIDBUvz8qKCeiJWDUMjHW_evvs8OyvTPFg4TNpvgsk_HtaSGon3N3J-lYo-zmkGBYK-BpJo8z07h7vxRHuYB93z67tu6RMGTXdOJxzOLp2h1yNQx" \* MERGEFORMATINET </w:instrText>
      </w:r>
      <w:r w:rsidRPr="00492826">
        <w:rPr>
          <w:rFonts w:ascii="Arial" w:eastAsia="Times New Roman" w:hAnsi="Arial" w:cs="Arial"/>
          <w:b/>
          <w:bCs/>
          <w:color w:val="000000"/>
          <w:sz w:val="26"/>
          <w:szCs w:val="26"/>
          <w:lang w:val="en-IN"/>
        </w:rPr>
        <w:fldChar w:fldCharType="separate"/>
      </w:r>
      <w:r w:rsidRPr="00492826">
        <w:rPr>
          <w:rFonts w:ascii="Arial" w:eastAsia="Times New Roman" w:hAnsi="Arial" w:cs="Arial"/>
          <w:b/>
          <w:bCs/>
          <w:noProof/>
          <w:color w:val="000000"/>
          <w:sz w:val="26"/>
          <w:szCs w:val="26"/>
          <w:lang w:val="en-IN"/>
        </w:rPr>
        <w:drawing>
          <wp:inline distT="0" distB="0" distL="0" distR="0">
            <wp:extent cx="5727700" cy="1080770"/>
            <wp:effectExtent l="0" t="0" r="0" b="0"/>
            <wp:docPr id="1" name="Picture 1" descr="https://lh4.googleusercontent.com/PQ2Bsge2pSSuE-OThFcKoE9KmIDBUvz8qKCeiJWDUMjHW_evvs8OyvTPFg4TNpvgsk_HtaSGon3N3J-lYo-zmkGBYK-BpJo8z07h7vxRHuYB93z67tu6RMGTXdOJxzOLp2h1yN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Q2Bsge2pSSuE-OThFcKoE9KmIDBUvz8qKCeiJWDUMjHW_evvs8OyvTPFg4TNpvgsk_HtaSGon3N3J-lYo-zmkGBYK-BpJo8z07h7vxRHuYB93z67tu6RMGTXdOJxzOLp2h1yNQ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1080770"/>
                    </a:xfrm>
                    <a:prstGeom prst="rect">
                      <a:avLst/>
                    </a:prstGeom>
                    <a:noFill/>
                    <a:ln>
                      <a:noFill/>
                    </a:ln>
                  </pic:spPr>
                </pic:pic>
              </a:graphicData>
            </a:graphic>
          </wp:inline>
        </w:drawing>
      </w:r>
      <w:r w:rsidRPr="00492826">
        <w:rPr>
          <w:rFonts w:ascii="Arial" w:eastAsia="Times New Roman" w:hAnsi="Arial" w:cs="Arial"/>
          <w:b/>
          <w:bCs/>
          <w:color w:val="000000"/>
          <w:sz w:val="26"/>
          <w:szCs w:val="26"/>
          <w:lang w:val="en-IN"/>
        </w:rPr>
        <w:fldChar w:fldCharType="end"/>
      </w:r>
    </w:p>
    <w:p w:rsidR="00492826" w:rsidRPr="00492826" w:rsidRDefault="00492826" w:rsidP="00492826">
      <w:pPr>
        <w:spacing w:after="240"/>
        <w:rPr>
          <w:rFonts w:ascii="Times New Roman" w:eastAsia="Times New Roman" w:hAnsi="Times New Roman" w:cs="Times New Roman"/>
          <w:lang w:val="en-IN"/>
        </w:rPr>
      </w:pPr>
      <w:r w:rsidRPr="00492826">
        <w:rPr>
          <w:rFonts w:ascii="Times New Roman" w:eastAsia="Times New Roman" w:hAnsi="Times New Roman" w:cs="Times New Roman"/>
          <w:lang w:val="en-IN"/>
        </w:rPr>
        <w:lastRenderedPageBreak/>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r w:rsidRPr="00492826">
        <w:rPr>
          <w:rFonts w:ascii="Times New Roman" w:eastAsia="Times New Roman" w:hAnsi="Times New Roman" w:cs="Times New Roman"/>
          <w:lang w:val="en-IN"/>
        </w:rPr>
        <w:br/>
      </w:r>
    </w:p>
    <w:p w:rsidR="001350A7" w:rsidRDefault="001350A7">
      <w:bookmarkStart w:id="0" w:name="_GoBack"/>
      <w:bookmarkEnd w:id="0"/>
    </w:p>
    <w:sectPr w:rsidR="001350A7" w:rsidSect="008725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26"/>
    <w:rsid w:val="001350A7"/>
    <w:rsid w:val="00492826"/>
    <w:rsid w:val="008725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2AF36C"/>
  <w15:chartTrackingRefBased/>
  <w15:docId w15:val="{72C28380-5639-7443-B7E5-EA9793F00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2826"/>
    <w:pPr>
      <w:spacing w:before="100" w:beforeAutospacing="1" w:after="100" w:afterAutospacing="1"/>
    </w:pPr>
    <w:rPr>
      <w:rFonts w:ascii="Times New Roman" w:eastAsia="Times New Roman" w:hAnsi="Times New Roman"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95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1130</Words>
  <Characters>6443</Characters>
  <Application>Microsoft Office Word</Application>
  <DocSecurity>0</DocSecurity>
  <Lines>53</Lines>
  <Paragraphs>15</Paragraphs>
  <ScaleCrop>false</ScaleCrop>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Ramesh</dc:creator>
  <cp:keywords/>
  <dc:description/>
  <cp:lastModifiedBy>Nikhil Ramesh</cp:lastModifiedBy>
  <cp:revision>1</cp:revision>
  <dcterms:created xsi:type="dcterms:W3CDTF">2019-03-29T06:35:00Z</dcterms:created>
  <dcterms:modified xsi:type="dcterms:W3CDTF">2019-03-29T06:36:00Z</dcterms:modified>
</cp:coreProperties>
</file>