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1519197470"/>
        <w:docPartObj>
          <w:docPartGallery w:val="Cover Pages"/>
          <w:docPartUnique/>
        </w:docPartObj>
      </w:sdtPr>
      <w:sdtEndPr>
        <w:rPr>
          <w:b/>
          <w:sz w:val="44"/>
        </w:rPr>
      </w:sdtEndPr>
      <w:sdtContent>
        <w:p w:rsidR="004E0112" w:rsidRDefault="005621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0112" w:rsidRPr="009674F2" w:rsidRDefault="004E0112" w:rsidP="009674F2">
                                  <w:pPr>
                                    <w:pStyle w:val="NoSpacing"/>
                                    <w:spacing w:before="120"/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674F2" w:rsidRPr="009674F2">
                                        <w:rPr>
                                          <w:rFonts w:cstheme="minorHAnsi"/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</w:t>
                                      </w:r>
                                      <w:r w:rsidR="009674F2">
                                        <w:rPr>
                                          <w:rFonts w:cstheme="minorHAnsi"/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                  </w:t>
                                      </w:r>
                                      <w:r w:rsidR="009674F2" w:rsidRPr="009674F2">
                                        <w:rPr>
                                          <w:rFonts w:cstheme="minorHAnsi"/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</w:t>
                                      </w:r>
                                    </w:sdtContent>
                                  </w:sdt>
                                  <w:r w:rsidRPr="009674F2"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9674F2">
                                        <w:rPr>
                                          <w:rFonts w:eastAsia="Times New Roman" w:cstheme="minorHAnsi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Annova</w:t>
                                      </w:r>
                                      <w:proofErr w:type="spellEnd"/>
                                      <w:r w:rsidRPr="009674F2">
                                        <w:rPr>
                                          <w:rFonts w:eastAsia="Times New Roman" w:cstheme="minorHAnsi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Solutions </w:t>
                                      </w:r>
                                      <w:proofErr w:type="spellStart"/>
                                      <w:r w:rsidRPr="009674F2">
                                        <w:rPr>
                                          <w:rFonts w:eastAsia="Times New Roman" w:cstheme="minorHAnsi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Pvt</w:t>
                                      </w:r>
                                      <w:proofErr w:type="spellEnd"/>
                                      <w:r w:rsidRPr="009674F2">
                                        <w:rPr>
                                          <w:rFonts w:eastAsia="Times New Roman" w:cstheme="minorHAnsi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Ltd</w:t>
                                      </w:r>
                                      <w:r w:rsidRPr="009674F2">
                                        <w:rPr>
                                          <w:rFonts w:eastAsia="Times New Roman" w:cstheme="minorHAnsi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Pr="009674F2">
                                        <w:rPr>
                                          <w:rFonts w:eastAsia="Times New Roman" w:cstheme="minorHAnsi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solution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" w:eastAsiaTheme="majorEastAsia" w:hAnsi="Bahnschrift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E0112" w:rsidRDefault="004E011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E0112">
                                        <w:rPr>
                                          <w:rFonts w:ascii="Bahnschrift" w:eastAsiaTheme="majorEastAsia" w:hAnsi="Bahnschrift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Ticket Management Tool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4E0112" w:rsidRPr="009674F2" w:rsidRDefault="004E0112" w:rsidP="009674F2">
                            <w:pPr>
                              <w:pStyle w:val="NoSpacing"/>
                              <w:spacing w:before="120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674F2" w:rsidRPr="009674F2">
                                  <w:rPr>
                                    <w:rFonts w:cstheme="minorHAnsi"/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</w:t>
                                </w:r>
                                <w:r w:rsidR="009674F2">
                                  <w:rPr>
                                    <w:rFonts w:cstheme="minorHAnsi"/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                  </w:t>
                                </w:r>
                                <w:r w:rsidR="009674F2" w:rsidRPr="009674F2">
                                  <w:rPr>
                                    <w:rFonts w:cstheme="minorHAnsi"/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</w:t>
                                </w:r>
                              </w:sdtContent>
                            </w:sdt>
                            <w:r w:rsidRPr="009674F2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rFonts w:eastAsia="Times New Roman" w:cs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9674F2">
                                  <w:rPr>
                                    <w:rFonts w:eastAsia="Times New Roman" w:cstheme="minorHAns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Annova</w:t>
                                </w:r>
                                <w:proofErr w:type="spellEnd"/>
                                <w:r w:rsidRPr="009674F2">
                                  <w:rPr>
                                    <w:rFonts w:eastAsia="Times New Roman" w:cstheme="minorHAns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Solutions </w:t>
                                </w:r>
                                <w:proofErr w:type="spellStart"/>
                                <w:r w:rsidRPr="009674F2">
                                  <w:rPr>
                                    <w:rFonts w:eastAsia="Times New Roman" w:cstheme="minorHAns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Pvt</w:t>
                                </w:r>
                                <w:proofErr w:type="spellEnd"/>
                                <w:r w:rsidRPr="009674F2">
                                  <w:rPr>
                                    <w:rFonts w:eastAsia="Times New Roman" w:cstheme="minorHAns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Ltd</w:t>
                                </w:r>
                                <w:r w:rsidRPr="009674F2">
                                  <w:rPr>
                                    <w:rFonts w:eastAsia="Times New Roman" w:cstheme="minorHAns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674F2">
                                  <w:rPr>
                                    <w:rFonts w:eastAsia="Times New Roman" w:cstheme="minorHAns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solution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Bahnschrift" w:eastAsiaTheme="majorEastAsia" w:hAnsi="Bahnschrift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E0112" w:rsidRDefault="004E011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E0112">
                                  <w:rPr>
                                    <w:rFonts w:ascii="Bahnschrift" w:eastAsiaTheme="majorEastAsia" w:hAnsi="Bahnschrift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Ticket Management Tool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A47C7" w:rsidRDefault="004E0112">
          <w:pPr>
            <w:rPr>
              <w:b/>
              <w:sz w:val="44"/>
            </w:rPr>
          </w:pPr>
          <w:r>
            <w:rPr>
              <w:b/>
              <w:sz w:val="44"/>
            </w:rPr>
            <w:br w:type="page"/>
          </w:r>
        </w:p>
        <w:p w:rsidR="007A47C7" w:rsidRDefault="007A47C7" w:rsidP="007A47C7">
          <w:pPr>
            <w:tabs>
              <w:tab w:val="left" w:pos="3923"/>
            </w:tabs>
            <w:rPr>
              <w:b/>
              <w:sz w:val="44"/>
              <w:u w:val="single"/>
            </w:rPr>
          </w:pPr>
          <w:r>
            <w:rPr>
              <w:b/>
              <w:sz w:val="44"/>
            </w:rPr>
            <w:lastRenderedPageBreak/>
            <w:tab/>
          </w:r>
          <w:r w:rsidRPr="007A47C7">
            <w:rPr>
              <w:b/>
              <w:sz w:val="44"/>
              <w:u w:val="single"/>
            </w:rPr>
            <w:t>INDEX</w:t>
          </w:r>
        </w:p>
        <w:p w:rsidR="007A47C7" w:rsidRPr="007A47C7" w:rsidRDefault="007A47C7" w:rsidP="007A47C7">
          <w:pPr>
            <w:tabs>
              <w:tab w:val="left" w:pos="3923"/>
            </w:tabs>
            <w:rPr>
              <w:b/>
              <w:sz w:val="44"/>
              <w:u w:val="single"/>
            </w:rPr>
          </w:pPr>
        </w:p>
        <w:tbl>
          <w:tblPr>
            <w:tblStyle w:val="TableGridLight"/>
            <w:tblW w:w="9887" w:type="dxa"/>
            <w:tblLook w:val="04A0" w:firstRow="1" w:lastRow="0" w:firstColumn="1" w:lastColumn="0" w:noHBand="0" w:noVBand="1"/>
          </w:tblPr>
          <w:tblGrid>
            <w:gridCol w:w="4316"/>
            <w:gridCol w:w="5571"/>
          </w:tblGrid>
          <w:tr w:rsidR="007A47C7" w:rsidTr="009674F2">
            <w:trPr>
              <w:trHeight w:val="1059"/>
            </w:trPr>
            <w:tc>
              <w:tcPr>
                <w:tcW w:w="4316" w:type="dxa"/>
              </w:tcPr>
              <w:p w:rsidR="007A47C7" w:rsidRPr="007A47C7" w:rsidRDefault="00562199" w:rsidP="007A47C7">
                <w:pPr>
                  <w:tabs>
                    <w:tab w:val="left" w:pos="3923"/>
                  </w:tabs>
                  <w:rPr>
                    <w:b/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>S no.</w:t>
                </w:r>
              </w:p>
            </w:tc>
            <w:tc>
              <w:tcPr>
                <w:tcW w:w="5571" w:type="dxa"/>
              </w:tcPr>
              <w:p w:rsidR="007A47C7" w:rsidRPr="007A47C7" w:rsidRDefault="007A47C7" w:rsidP="007A47C7">
                <w:pPr>
                  <w:tabs>
                    <w:tab w:val="left" w:pos="3923"/>
                  </w:tabs>
                  <w:rPr>
                    <w:b/>
                    <w:sz w:val="36"/>
                    <w:szCs w:val="36"/>
                  </w:rPr>
                </w:pPr>
                <w:r w:rsidRPr="007A47C7">
                  <w:rPr>
                    <w:b/>
                    <w:sz w:val="36"/>
                    <w:szCs w:val="36"/>
                  </w:rPr>
                  <w:t>Content</w:t>
                </w:r>
              </w:p>
            </w:tc>
          </w:tr>
          <w:tr w:rsidR="007A47C7" w:rsidTr="009674F2">
            <w:trPr>
              <w:trHeight w:val="1294"/>
            </w:trPr>
            <w:tc>
              <w:tcPr>
                <w:tcW w:w="4316" w:type="dxa"/>
              </w:tcPr>
              <w:p w:rsidR="007A47C7" w:rsidRPr="007A47C7" w:rsidRDefault="007A47C7" w:rsidP="007A47C7">
                <w:pPr>
                  <w:tabs>
                    <w:tab w:val="center" w:pos="2229"/>
                  </w:tabs>
                  <w:rPr>
                    <w:sz w:val="36"/>
                    <w:szCs w:val="36"/>
                  </w:rPr>
                </w:pPr>
                <w:r w:rsidRPr="007A47C7">
                  <w:rPr>
                    <w:sz w:val="36"/>
                    <w:szCs w:val="36"/>
                  </w:rPr>
                  <w:t>1.</w:t>
                </w:r>
                <w:r w:rsidRPr="007A47C7">
                  <w:rPr>
                    <w:sz w:val="36"/>
                    <w:szCs w:val="36"/>
                  </w:rPr>
                  <w:tab/>
                </w:r>
              </w:p>
            </w:tc>
            <w:tc>
              <w:tcPr>
                <w:tcW w:w="5571" w:type="dxa"/>
              </w:tcPr>
              <w:p w:rsidR="007A47C7" w:rsidRPr="007A47C7" w:rsidRDefault="007A47C7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  <w:r w:rsidRPr="007A47C7">
                  <w:rPr>
                    <w:sz w:val="36"/>
                    <w:szCs w:val="36"/>
                  </w:rPr>
                  <w:t xml:space="preserve">Problem definition </w:t>
                </w:r>
              </w:p>
            </w:tc>
          </w:tr>
          <w:tr w:rsidR="007A47C7" w:rsidTr="009674F2">
            <w:trPr>
              <w:trHeight w:val="1294"/>
            </w:trPr>
            <w:tc>
              <w:tcPr>
                <w:tcW w:w="4316" w:type="dxa"/>
              </w:tcPr>
              <w:p w:rsidR="007A47C7" w:rsidRPr="007A47C7" w:rsidRDefault="007A47C7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  <w:r w:rsidRPr="007A47C7">
                  <w:rPr>
                    <w:sz w:val="36"/>
                    <w:szCs w:val="36"/>
                  </w:rPr>
                  <w:t>2</w:t>
                </w:r>
              </w:p>
            </w:tc>
            <w:tc>
              <w:tcPr>
                <w:tcW w:w="5571" w:type="dxa"/>
              </w:tcPr>
              <w:p w:rsidR="007A47C7" w:rsidRPr="007A47C7" w:rsidRDefault="007A47C7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  <w:r w:rsidRPr="007A47C7">
                  <w:rPr>
                    <w:sz w:val="36"/>
                    <w:szCs w:val="36"/>
                  </w:rPr>
                  <w:t xml:space="preserve">Introduction </w:t>
                </w:r>
              </w:p>
            </w:tc>
          </w:tr>
          <w:tr w:rsidR="007A47C7" w:rsidTr="009674F2">
            <w:trPr>
              <w:trHeight w:val="1294"/>
            </w:trPr>
            <w:tc>
              <w:tcPr>
                <w:tcW w:w="4316" w:type="dxa"/>
              </w:tcPr>
              <w:p w:rsidR="007A47C7" w:rsidRPr="007A47C7" w:rsidRDefault="007A47C7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  <w:r w:rsidRPr="007A47C7">
                  <w:rPr>
                    <w:sz w:val="36"/>
                    <w:szCs w:val="36"/>
                  </w:rPr>
                  <w:t>3</w:t>
                </w:r>
              </w:p>
            </w:tc>
            <w:tc>
              <w:tcPr>
                <w:tcW w:w="5571" w:type="dxa"/>
              </w:tcPr>
              <w:p w:rsidR="007A47C7" w:rsidRPr="007A47C7" w:rsidRDefault="007A47C7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  <w:r w:rsidRPr="007A47C7">
                  <w:rPr>
                    <w:sz w:val="36"/>
                    <w:szCs w:val="36"/>
                  </w:rPr>
                  <w:t>Roles</w:t>
                </w:r>
              </w:p>
            </w:tc>
          </w:tr>
          <w:tr w:rsidR="007A47C7" w:rsidTr="009674F2">
            <w:trPr>
              <w:trHeight w:val="1294"/>
            </w:trPr>
            <w:tc>
              <w:tcPr>
                <w:tcW w:w="4316" w:type="dxa"/>
              </w:tcPr>
              <w:p w:rsidR="007A47C7" w:rsidRPr="007A47C7" w:rsidRDefault="007A47C7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  <w:r w:rsidRPr="007A47C7">
                  <w:rPr>
                    <w:sz w:val="36"/>
                    <w:szCs w:val="36"/>
                  </w:rPr>
                  <w:t>4</w:t>
                </w:r>
              </w:p>
            </w:tc>
            <w:tc>
              <w:tcPr>
                <w:tcW w:w="5571" w:type="dxa"/>
              </w:tcPr>
              <w:p w:rsidR="007A47C7" w:rsidRPr="007A47C7" w:rsidRDefault="007A47C7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  <w:r w:rsidRPr="007A47C7">
                  <w:rPr>
                    <w:sz w:val="36"/>
                    <w:szCs w:val="36"/>
                  </w:rPr>
                  <w:t>features</w:t>
                </w:r>
              </w:p>
            </w:tc>
          </w:tr>
          <w:tr w:rsidR="007A47C7" w:rsidTr="009674F2">
            <w:trPr>
              <w:trHeight w:val="1294"/>
            </w:trPr>
            <w:tc>
              <w:tcPr>
                <w:tcW w:w="4316" w:type="dxa"/>
              </w:tcPr>
              <w:p w:rsidR="007A47C7" w:rsidRPr="007A47C7" w:rsidRDefault="007A47C7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  <w:r w:rsidRPr="007A47C7">
                  <w:rPr>
                    <w:sz w:val="36"/>
                    <w:szCs w:val="36"/>
                  </w:rPr>
                  <w:t>5</w:t>
                </w:r>
              </w:p>
            </w:tc>
            <w:tc>
              <w:tcPr>
                <w:tcW w:w="5571" w:type="dxa"/>
              </w:tcPr>
              <w:p w:rsidR="007A47C7" w:rsidRPr="007A47C7" w:rsidRDefault="007A47C7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  <w:r w:rsidRPr="007A47C7">
                  <w:rPr>
                    <w:sz w:val="36"/>
                    <w:szCs w:val="36"/>
                  </w:rPr>
                  <w:t>Use</w:t>
                </w:r>
                <w:r>
                  <w:rPr>
                    <w:sz w:val="36"/>
                    <w:szCs w:val="36"/>
                  </w:rPr>
                  <w:t xml:space="preserve"> </w:t>
                </w:r>
                <w:r w:rsidRPr="007A47C7">
                  <w:rPr>
                    <w:sz w:val="36"/>
                    <w:szCs w:val="36"/>
                  </w:rPr>
                  <w:t xml:space="preserve">case diagram </w:t>
                </w:r>
              </w:p>
            </w:tc>
          </w:tr>
          <w:tr w:rsidR="007A47C7" w:rsidTr="009674F2">
            <w:trPr>
              <w:trHeight w:val="1353"/>
            </w:trPr>
            <w:tc>
              <w:tcPr>
                <w:tcW w:w="4316" w:type="dxa"/>
              </w:tcPr>
              <w:p w:rsidR="007A47C7" w:rsidRPr="007A47C7" w:rsidRDefault="007A47C7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  <w:r w:rsidRPr="007A47C7">
                  <w:rPr>
                    <w:sz w:val="36"/>
                    <w:szCs w:val="36"/>
                  </w:rPr>
                  <w:t xml:space="preserve">6 </w:t>
                </w:r>
              </w:p>
            </w:tc>
            <w:tc>
              <w:tcPr>
                <w:tcW w:w="5571" w:type="dxa"/>
              </w:tcPr>
              <w:p w:rsidR="007A47C7" w:rsidRDefault="007A47C7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  <w:r w:rsidRPr="007A47C7">
                  <w:rPr>
                    <w:sz w:val="36"/>
                    <w:szCs w:val="36"/>
                  </w:rPr>
                  <w:t xml:space="preserve">Sequence diagram </w:t>
                </w:r>
              </w:p>
              <w:p w:rsidR="007A47C7" w:rsidRPr="007A47C7" w:rsidRDefault="007A47C7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</w:p>
            </w:tc>
          </w:tr>
          <w:tr w:rsidR="00562199" w:rsidTr="009674F2">
            <w:trPr>
              <w:trHeight w:val="1353"/>
            </w:trPr>
            <w:tc>
              <w:tcPr>
                <w:tcW w:w="4316" w:type="dxa"/>
              </w:tcPr>
              <w:p w:rsidR="00562199" w:rsidRPr="007A47C7" w:rsidRDefault="00562199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7</w:t>
                </w:r>
              </w:p>
            </w:tc>
            <w:tc>
              <w:tcPr>
                <w:tcW w:w="5571" w:type="dxa"/>
                <w:tcBorders>
                  <w:bottom w:val="single" w:sz="12" w:space="0" w:color="4472C4" w:themeColor="accent1"/>
                </w:tcBorders>
              </w:tcPr>
              <w:p w:rsidR="00562199" w:rsidRPr="007A47C7" w:rsidRDefault="00562199" w:rsidP="007A47C7">
                <w:pPr>
                  <w:tabs>
                    <w:tab w:val="left" w:pos="3923"/>
                  </w:tabs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 xml:space="preserve">Conclusion </w:t>
                </w:r>
              </w:p>
            </w:tc>
          </w:tr>
        </w:tbl>
        <w:p w:rsidR="007B244B" w:rsidRDefault="004E0112" w:rsidP="007B244B">
          <w:pPr>
            <w:rPr>
              <w:b/>
              <w:sz w:val="44"/>
            </w:rPr>
          </w:pPr>
        </w:p>
      </w:sdtContent>
    </w:sdt>
    <w:p w:rsidR="002223EA" w:rsidRDefault="009D619B" w:rsidP="007B244B">
      <w:pPr>
        <w:rPr>
          <w:b/>
          <w:sz w:val="44"/>
        </w:rPr>
      </w:pPr>
      <w:r>
        <w:rPr>
          <w:b/>
          <w:sz w:val="44"/>
        </w:rPr>
        <w:lastRenderedPageBreak/>
        <w:t xml:space="preserve">              </w:t>
      </w:r>
      <w:r w:rsidR="007B244B">
        <w:rPr>
          <w:b/>
          <w:sz w:val="44"/>
        </w:rPr>
        <w:t xml:space="preserve">      </w:t>
      </w:r>
      <w:r w:rsidR="00403E14">
        <w:rPr>
          <w:b/>
          <w:sz w:val="44"/>
        </w:rPr>
        <w:t xml:space="preserve">   Ticket management tool</w:t>
      </w:r>
    </w:p>
    <w:p w:rsidR="0035094A" w:rsidRPr="00403E14" w:rsidRDefault="0035094A" w:rsidP="00BB26AF">
      <w:pPr>
        <w:jc w:val="both"/>
        <w:rPr>
          <w:b/>
          <w:sz w:val="44"/>
        </w:rPr>
      </w:pPr>
    </w:p>
    <w:p w:rsidR="0035094A" w:rsidRDefault="0035094A" w:rsidP="00BB26AF">
      <w:pPr>
        <w:pStyle w:val="ListParagraph"/>
        <w:numPr>
          <w:ilvl w:val="0"/>
          <w:numId w:val="12"/>
        </w:num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Problem  </w:t>
      </w:r>
      <w:r w:rsidR="007A47C7">
        <w:rPr>
          <w:sz w:val="36"/>
          <w:szCs w:val="36"/>
          <w:u w:val="single"/>
        </w:rPr>
        <w:t xml:space="preserve">definition   </w:t>
      </w:r>
    </w:p>
    <w:p w:rsidR="0035094A" w:rsidRDefault="0035094A" w:rsidP="00BB26AF">
      <w:pPr>
        <w:pStyle w:val="ListParagraph"/>
        <w:jc w:val="both"/>
        <w:rPr>
          <w:sz w:val="32"/>
          <w:szCs w:val="32"/>
        </w:rPr>
      </w:pPr>
      <w:r w:rsidRPr="0035094A">
        <w:rPr>
          <w:sz w:val="32"/>
          <w:szCs w:val="32"/>
        </w:rPr>
        <w:t>The conventional system used for solving any</w:t>
      </w:r>
      <w:r>
        <w:rPr>
          <w:sz w:val="32"/>
          <w:szCs w:val="32"/>
        </w:rPr>
        <w:t xml:space="preserve"> user</w:t>
      </w:r>
      <w:r w:rsidRPr="0035094A">
        <w:rPr>
          <w:sz w:val="32"/>
          <w:szCs w:val="32"/>
        </w:rPr>
        <w:t xml:space="preserve"> queries were executed with the help of e-mail which was much time consuming &amp; unorganized in the nature.</w:t>
      </w:r>
      <w:r>
        <w:rPr>
          <w:sz w:val="32"/>
          <w:szCs w:val="32"/>
        </w:rPr>
        <w:t xml:space="preserve"> </w:t>
      </w:r>
      <w:r w:rsidR="00BB26AF">
        <w:rPr>
          <w:sz w:val="32"/>
          <w:szCs w:val="32"/>
        </w:rPr>
        <w:t>In this approach user is not able to properly track and see the status of raised query.</w:t>
      </w:r>
    </w:p>
    <w:p w:rsidR="00BB26AF" w:rsidRDefault="00BB26AF" w:rsidP="00BB26AF">
      <w:pPr>
        <w:pStyle w:val="ListParagraph"/>
        <w:jc w:val="both"/>
        <w:rPr>
          <w:sz w:val="32"/>
          <w:szCs w:val="32"/>
        </w:rPr>
      </w:pPr>
    </w:p>
    <w:p w:rsidR="00BB26AF" w:rsidRPr="00BB26AF" w:rsidRDefault="00BB26AF" w:rsidP="00BB26AF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 w:rsidRPr="00BB26AF">
        <w:rPr>
          <w:sz w:val="36"/>
          <w:szCs w:val="36"/>
          <w:u w:val="single"/>
        </w:rPr>
        <w:t>Introduction</w:t>
      </w:r>
      <w:r>
        <w:rPr>
          <w:sz w:val="36"/>
          <w:szCs w:val="36"/>
        </w:rPr>
        <w:t xml:space="preserve"> - </w:t>
      </w:r>
    </w:p>
    <w:p w:rsidR="009D619B" w:rsidRDefault="009D619B" w:rsidP="00BB26AF">
      <w:pPr>
        <w:ind w:left="360"/>
        <w:jc w:val="both"/>
        <w:rPr>
          <w:sz w:val="32"/>
          <w:szCs w:val="32"/>
        </w:rPr>
      </w:pPr>
      <w:r w:rsidRPr="009D619B">
        <w:rPr>
          <w:sz w:val="32"/>
          <w:szCs w:val="32"/>
        </w:rPr>
        <w:t xml:space="preserve">The main aim of proposed Helpdesk Ticketing system is to generate tickets for the queries &amp; get the required </w:t>
      </w:r>
      <w:r>
        <w:rPr>
          <w:sz w:val="32"/>
          <w:szCs w:val="32"/>
        </w:rPr>
        <w:t xml:space="preserve">solution to solve the queries. </w:t>
      </w:r>
      <w:r w:rsidRPr="009D619B">
        <w:rPr>
          <w:sz w:val="32"/>
          <w:szCs w:val="32"/>
        </w:rPr>
        <w:t>This management system provides an online platform to raise tickets, view raised tickets &amp; check status of the raised tickets.</w:t>
      </w:r>
    </w:p>
    <w:p w:rsidR="009674F2" w:rsidRDefault="009674F2" w:rsidP="00BB26AF">
      <w:pPr>
        <w:ind w:left="360"/>
        <w:jc w:val="both"/>
        <w:rPr>
          <w:sz w:val="32"/>
          <w:szCs w:val="32"/>
        </w:rPr>
      </w:pPr>
    </w:p>
    <w:p w:rsidR="0054387C" w:rsidRDefault="009865FD" w:rsidP="0054387C">
      <w:pPr>
        <w:pStyle w:val="ListParagraph"/>
        <w:numPr>
          <w:ilvl w:val="0"/>
          <w:numId w:val="12"/>
        </w:numPr>
        <w:jc w:val="both"/>
        <w:rPr>
          <w:sz w:val="36"/>
          <w:szCs w:val="36"/>
          <w:u w:val="single"/>
        </w:rPr>
      </w:pPr>
      <w:r w:rsidRPr="00BB26AF">
        <w:rPr>
          <w:sz w:val="36"/>
          <w:szCs w:val="36"/>
          <w:u w:val="single"/>
        </w:rPr>
        <w:t>Roles –</w:t>
      </w:r>
    </w:p>
    <w:p w:rsidR="002144FA" w:rsidRPr="0054387C" w:rsidRDefault="009865FD" w:rsidP="0054387C">
      <w:pPr>
        <w:pStyle w:val="ListParagraph"/>
        <w:jc w:val="both"/>
        <w:rPr>
          <w:sz w:val="36"/>
          <w:szCs w:val="36"/>
          <w:u w:val="single"/>
        </w:rPr>
      </w:pPr>
      <w:r w:rsidRPr="0054387C">
        <w:rPr>
          <w:sz w:val="32"/>
          <w:szCs w:val="32"/>
        </w:rPr>
        <w:t xml:space="preserve">Following are the possible roles in this application </w:t>
      </w:r>
    </w:p>
    <w:p w:rsidR="002144FA" w:rsidRDefault="002144FA" w:rsidP="00BB26AF">
      <w:pPr>
        <w:pStyle w:val="ListParagraph"/>
        <w:jc w:val="both"/>
        <w:rPr>
          <w:sz w:val="32"/>
          <w:szCs w:val="32"/>
        </w:rPr>
      </w:pPr>
    </w:p>
    <w:p w:rsidR="009674F2" w:rsidRPr="009674F2" w:rsidRDefault="002144FA" w:rsidP="009674F2">
      <w:pPr>
        <w:jc w:val="both"/>
        <w:rPr>
          <w:sz w:val="32"/>
          <w:szCs w:val="32"/>
        </w:rPr>
      </w:pPr>
      <w:r w:rsidRPr="002144FA">
        <w:drawing>
          <wp:inline distT="0" distB="0" distL="0" distR="0" wp14:anchorId="0E546761" wp14:editId="07DB567E">
            <wp:extent cx="6035040" cy="26211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593" cy="264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44FA" w:rsidRDefault="002144FA" w:rsidP="00BB26AF">
      <w:pPr>
        <w:pStyle w:val="ListParagraph"/>
        <w:jc w:val="both"/>
        <w:rPr>
          <w:sz w:val="32"/>
          <w:szCs w:val="32"/>
        </w:rPr>
      </w:pPr>
    </w:p>
    <w:p w:rsidR="009865FD" w:rsidRDefault="009865FD" w:rsidP="00BB26A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 – who can raise ticket </w:t>
      </w:r>
    </w:p>
    <w:p w:rsidR="009865FD" w:rsidRDefault="009865FD" w:rsidP="00BB26A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Ticket category manager – who can assign ticket and resolve ticket </w:t>
      </w:r>
    </w:p>
    <w:p w:rsidR="009865FD" w:rsidRDefault="009865FD" w:rsidP="00BB26A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Ticket resolver – who can resolve ticket </w:t>
      </w:r>
    </w:p>
    <w:p w:rsidR="002144FA" w:rsidRDefault="009865FD" w:rsidP="00BB26A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Admin – who can manage ticket management </w:t>
      </w:r>
      <w:r w:rsidR="002144FA">
        <w:rPr>
          <w:sz w:val="32"/>
          <w:szCs w:val="32"/>
        </w:rPr>
        <w:t>too</w:t>
      </w:r>
      <w:r w:rsidR="003C4CF7">
        <w:rPr>
          <w:sz w:val="32"/>
          <w:szCs w:val="32"/>
        </w:rPr>
        <w:t>l.</w:t>
      </w:r>
    </w:p>
    <w:p w:rsidR="0054387C" w:rsidRDefault="0054387C" w:rsidP="0054387C">
      <w:pPr>
        <w:pStyle w:val="ListParagraph"/>
        <w:ind w:left="1440"/>
        <w:jc w:val="both"/>
        <w:rPr>
          <w:sz w:val="32"/>
          <w:szCs w:val="32"/>
        </w:rPr>
      </w:pPr>
    </w:p>
    <w:p w:rsidR="00BB26AF" w:rsidRPr="002144FA" w:rsidRDefault="00BB26AF" w:rsidP="00BB26AF">
      <w:pPr>
        <w:pStyle w:val="ListParagraph"/>
        <w:ind w:left="1440"/>
        <w:jc w:val="both"/>
        <w:rPr>
          <w:sz w:val="32"/>
          <w:szCs w:val="32"/>
        </w:rPr>
      </w:pPr>
    </w:p>
    <w:p w:rsidR="00403E14" w:rsidRPr="00403E14" w:rsidRDefault="009865FD" w:rsidP="00BB26AF">
      <w:pPr>
        <w:pStyle w:val="ListParagraph"/>
        <w:numPr>
          <w:ilvl w:val="0"/>
          <w:numId w:val="12"/>
        </w:numPr>
        <w:jc w:val="both"/>
        <w:rPr>
          <w:sz w:val="36"/>
          <w:szCs w:val="36"/>
          <w:u w:val="single"/>
        </w:rPr>
      </w:pPr>
      <w:r w:rsidRPr="00403E14">
        <w:rPr>
          <w:sz w:val="36"/>
          <w:szCs w:val="36"/>
          <w:u w:val="single"/>
        </w:rPr>
        <w:t xml:space="preserve">Features – </w:t>
      </w:r>
    </w:p>
    <w:p w:rsidR="009865FD" w:rsidRDefault="002223EA" w:rsidP="00BB26AF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Features of this application is accessible bases on role </w:t>
      </w:r>
    </w:p>
    <w:p w:rsidR="002223EA" w:rsidRDefault="002223EA" w:rsidP="00BB26AF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 </w:t>
      </w:r>
    </w:p>
    <w:p w:rsidR="002223EA" w:rsidRDefault="002223EA" w:rsidP="00BB26A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2223EA">
        <w:rPr>
          <w:sz w:val="32"/>
          <w:szCs w:val="32"/>
        </w:rPr>
        <w:t>Raise ticket</w:t>
      </w:r>
      <w:r>
        <w:rPr>
          <w:sz w:val="32"/>
          <w:szCs w:val="32"/>
        </w:rPr>
        <w:t xml:space="preserve"> - User can raise ticket in this tool </w:t>
      </w:r>
    </w:p>
    <w:p w:rsidR="002223EA" w:rsidRDefault="002223EA" w:rsidP="00BB26A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Close Ticket - User can close ticket if issue got resolved from users side </w:t>
      </w:r>
    </w:p>
    <w:p w:rsidR="002223EA" w:rsidRDefault="002223EA" w:rsidP="00BB26A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Ticket history – user can able to see all ticket raise in the past.</w:t>
      </w:r>
    </w:p>
    <w:p w:rsidR="00403E14" w:rsidRDefault="00403E14" w:rsidP="00BB26A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Ticket mailer – once user raise ticket email will be send t</w:t>
      </w:r>
      <w:r w:rsidRPr="00403E14">
        <w:rPr>
          <w:sz w:val="32"/>
          <w:szCs w:val="32"/>
        </w:rPr>
        <w:t>o the user.</w:t>
      </w:r>
    </w:p>
    <w:p w:rsidR="00403E14" w:rsidRPr="00403E14" w:rsidRDefault="00403E14" w:rsidP="00BB26AF">
      <w:pPr>
        <w:pStyle w:val="ListParagraph"/>
        <w:ind w:left="2160"/>
        <w:jc w:val="both"/>
        <w:rPr>
          <w:sz w:val="32"/>
          <w:szCs w:val="32"/>
        </w:rPr>
      </w:pPr>
    </w:p>
    <w:p w:rsidR="009865FD" w:rsidRDefault="002223EA" w:rsidP="00BB26AF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2223EA">
        <w:rPr>
          <w:sz w:val="32"/>
          <w:szCs w:val="32"/>
        </w:rPr>
        <w:t xml:space="preserve">Ticket category manager </w:t>
      </w:r>
      <w:r>
        <w:rPr>
          <w:sz w:val="32"/>
          <w:szCs w:val="32"/>
        </w:rPr>
        <w:t>(TCM)</w:t>
      </w:r>
    </w:p>
    <w:p w:rsidR="002223EA" w:rsidRDefault="005553C2" w:rsidP="00BB26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View ticket </w:t>
      </w:r>
      <w:r w:rsidR="002223EA">
        <w:rPr>
          <w:sz w:val="32"/>
          <w:szCs w:val="32"/>
        </w:rPr>
        <w:t xml:space="preserve">– ticket category manager can see all ticket belong to the category </w:t>
      </w:r>
    </w:p>
    <w:p w:rsidR="002223EA" w:rsidRDefault="002223EA" w:rsidP="00BB26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Assigned ticket – TCM can assigned ticket  to himself or to ticket resolver</w:t>
      </w:r>
    </w:p>
    <w:p w:rsidR="00BB26AF" w:rsidRPr="00BB26AF" w:rsidRDefault="002223EA" w:rsidP="00BB26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Resolve ticket – TCM can resolve ticket by updating status of ticket or adding comment to the ticket.</w:t>
      </w:r>
    </w:p>
    <w:p w:rsidR="00BB26AF" w:rsidRDefault="00BB26AF" w:rsidP="00BB26AF">
      <w:pPr>
        <w:pStyle w:val="ListParagraph"/>
        <w:ind w:left="2160"/>
        <w:jc w:val="both"/>
        <w:rPr>
          <w:sz w:val="32"/>
          <w:szCs w:val="32"/>
        </w:rPr>
      </w:pPr>
    </w:p>
    <w:p w:rsidR="0054387C" w:rsidRDefault="0054387C" w:rsidP="00BB26AF">
      <w:pPr>
        <w:pStyle w:val="ListParagraph"/>
        <w:ind w:left="2160"/>
        <w:jc w:val="both"/>
        <w:rPr>
          <w:sz w:val="32"/>
          <w:szCs w:val="32"/>
        </w:rPr>
      </w:pPr>
    </w:p>
    <w:p w:rsidR="0054387C" w:rsidRDefault="0054387C" w:rsidP="00BB26AF">
      <w:pPr>
        <w:pStyle w:val="ListParagraph"/>
        <w:ind w:left="2160"/>
        <w:jc w:val="both"/>
        <w:rPr>
          <w:sz w:val="32"/>
          <w:szCs w:val="32"/>
        </w:rPr>
      </w:pPr>
    </w:p>
    <w:p w:rsidR="0054387C" w:rsidRDefault="0054387C" w:rsidP="00BB26AF">
      <w:pPr>
        <w:pStyle w:val="ListParagraph"/>
        <w:ind w:left="2160"/>
        <w:jc w:val="both"/>
        <w:rPr>
          <w:sz w:val="32"/>
          <w:szCs w:val="32"/>
        </w:rPr>
      </w:pPr>
    </w:p>
    <w:p w:rsidR="0054387C" w:rsidRDefault="0054387C" w:rsidP="00BB26AF">
      <w:pPr>
        <w:pStyle w:val="ListParagraph"/>
        <w:ind w:left="2160"/>
        <w:jc w:val="both"/>
        <w:rPr>
          <w:sz w:val="32"/>
          <w:szCs w:val="32"/>
        </w:rPr>
      </w:pPr>
    </w:p>
    <w:p w:rsidR="0054387C" w:rsidRDefault="0054387C" w:rsidP="00BB26AF">
      <w:pPr>
        <w:pStyle w:val="ListParagraph"/>
        <w:ind w:left="2160"/>
        <w:jc w:val="both"/>
        <w:rPr>
          <w:sz w:val="32"/>
          <w:szCs w:val="32"/>
        </w:rPr>
      </w:pPr>
    </w:p>
    <w:p w:rsidR="002223EA" w:rsidRDefault="002223EA" w:rsidP="00BB26AF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Ticket resolver – </w:t>
      </w:r>
    </w:p>
    <w:p w:rsidR="002223EA" w:rsidRDefault="005553C2" w:rsidP="00BB26AF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View ticket </w:t>
      </w:r>
      <w:r w:rsidR="002223EA">
        <w:rPr>
          <w:sz w:val="32"/>
          <w:szCs w:val="32"/>
        </w:rPr>
        <w:t xml:space="preserve">– ticket resolver can see all the ticket belong to particular category </w:t>
      </w:r>
    </w:p>
    <w:p w:rsidR="000E5CA8" w:rsidRDefault="000E5CA8" w:rsidP="00BB26AF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Resolve ticket – ticket resolver can resolve ticket by updating status of ticket or adding comment</w:t>
      </w:r>
    </w:p>
    <w:p w:rsidR="000E5CA8" w:rsidRDefault="000E5CA8" w:rsidP="00BB26AF">
      <w:pPr>
        <w:pStyle w:val="ListParagraph"/>
        <w:ind w:left="2235"/>
        <w:jc w:val="both"/>
        <w:rPr>
          <w:sz w:val="32"/>
          <w:szCs w:val="32"/>
        </w:rPr>
      </w:pPr>
    </w:p>
    <w:p w:rsidR="00777408" w:rsidRDefault="00777408" w:rsidP="00BB26AF">
      <w:pPr>
        <w:pStyle w:val="ListParagraph"/>
        <w:ind w:left="2235"/>
        <w:jc w:val="both"/>
        <w:rPr>
          <w:sz w:val="32"/>
          <w:szCs w:val="32"/>
        </w:rPr>
      </w:pPr>
    </w:p>
    <w:p w:rsidR="00777408" w:rsidRDefault="00777408" w:rsidP="00BB26AF">
      <w:pPr>
        <w:pStyle w:val="ListParagraph"/>
        <w:ind w:left="2235"/>
        <w:jc w:val="both"/>
        <w:rPr>
          <w:sz w:val="32"/>
          <w:szCs w:val="32"/>
        </w:rPr>
      </w:pPr>
    </w:p>
    <w:p w:rsidR="000E5CA8" w:rsidRDefault="000E5CA8" w:rsidP="00BB26AF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Admin –</w:t>
      </w:r>
    </w:p>
    <w:p w:rsidR="000E5CA8" w:rsidRDefault="000E5CA8" w:rsidP="00BB26AF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Generate report – admin can generate report of the ticket belong to all the category </w:t>
      </w:r>
    </w:p>
    <w:p w:rsidR="000E5CA8" w:rsidRDefault="000E5CA8" w:rsidP="00BB26AF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– admin can add user, ticket category </w:t>
      </w:r>
      <w:r w:rsidR="0093189B">
        <w:rPr>
          <w:sz w:val="32"/>
          <w:szCs w:val="32"/>
        </w:rPr>
        <w:t>manager,</w:t>
      </w:r>
      <w:r>
        <w:rPr>
          <w:sz w:val="32"/>
          <w:szCs w:val="32"/>
        </w:rPr>
        <w:t xml:space="preserve"> ticket resolver.</w:t>
      </w:r>
    </w:p>
    <w:p w:rsidR="000E5CA8" w:rsidRDefault="000E5CA8" w:rsidP="00BB26AF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Remove – admin can remove </w:t>
      </w:r>
      <w:r w:rsidR="00F619AE">
        <w:rPr>
          <w:sz w:val="32"/>
          <w:szCs w:val="32"/>
        </w:rPr>
        <w:t>user,</w:t>
      </w:r>
      <w:r>
        <w:rPr>
          <w:sz w:val="32"/>
          <w:szCs w:val="32"/>
        </w:rPr>
        <w:t xml:space="preserve"> ticket category manager or ticket </w:t>
      </w:r>
      <w:r w:rsidR="00F619AE">
        <w:rPr>
          <w:sz w:val="32"/>
          <w:szCs w:val="32"/>
        </w:rPr>
        <w:t>resolver.</w:t>
      </w:r>
    </w:p>
    <w:p w:rsidR="000E5CA8" w:rsidRPr="000E5CA8" w:rsidRDefault="000E5CA8" w:rsidP="00BB26AF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Manager ticket category – admin can add or remove ticket category </w:t>
      </w:r>
    </w:p>
    <w:p w:rsidR="00E134D8" w:rsidRDefault="00E134D8" w:rsidP="00BB26AF">
      <w:pPr>
        <w:ind w:left="1800"/>
        <w:jc w:val="both"/>
        <w:rPr>
          <w:sz w:val="32"/>
          <w:szCs w:val="32"/>
        </w:rPr>
      </w:pPr>
    </w:p>
    <w:p w:rsidR="00BB26AF" w:rsidRDefault="00BB26AF" w:rsidP="00BB26AF">
      <w:pPr>
        <w:ind w:left="1800"/>
        <w:jc w:val="both"/>
        <w:rPr>
          <w:sz w:val="32"/>
          <w:szCs w:val="32"/>
        </w:rPr>
      </w:pPr>
    </w:p>
    <w:p w:rsidR="00BB26AF" w:rsidRDefault="00BB26AF" w:rsidP="00BB26AF">
      <w:pPr>
        <w:ind w:left="1800"/>
        <w:jc w:val="both"/>
        <w:rPr>
          <w:sz w:val="32"/>
          <w:szCs w:val="32"/>
        </w:rPr>
      </w:pPr>
    </w:p>
    <w:p w:rsidR="00BB26AF" w:rsidRDefault="00BB26AF" w:rsidP="00BB26AF">
      <w:pPr>
        <w:ind w:left="1800"/>
        <w:jc w:val="both"/>
        <w:rPr>
          <w:sz w:val="32"/>
          <w:szCs w:val="32"/>
        </w:rPr>
      </w:pPr>
    </w:p>
    <w:p w:rsidR="00BB26AF" w:rsidRDefault="00BB26AF" w:rsidP="00BB26AF">
      <w:pPr>
        <w:ind w:left="1800"/>
        <w:jc w:val="both"/>
        <w:rPr>
          <w:sz w:val="32"/>
          <w:szCs w:val="32"/>
        </w:rPr>
      </w:pPr>
    </w:p>
    <w:p w:rsidR="00BB26AF" w:rsidRDefault="00BB26AF" w:rsidP="00BB26AF">
      <w:pPr>
        <w:ind w:left="1800"/>
        <w:jc w:val="both"/>
        <w:rPr>
          <w:sz w:val="32"/>
          <w:szCs w:val="32"/>
        </w:rPr>
      </w:pPr>
    </w:p>
    <w:p w:rsidR="00BB26AF" w:rsidRDefault="00BB26AF" w:rsidP="00BB26AF">
      <w:pPr>
        <w:ind w:left="1800"/>
        <w:jc w:val="both"/>
        <w:rPr>
          <w:sz w:val="32"/>
          <w:szCs w:val="32"/>
        </w:rPr>
      </w:pPr>
    </w:p>
    <w:p w:rsidR="00BB26AF" w:rsidRDefault="00BB26AF" w:rsidP="00BB26AF">
      <w:pPr>
        <w:ind w:left="1800"/>
        <w:jc w:val="both"/>
        <w:rPr>
          <w:sz w:val="32"/>
          <w:szCs w:val="32"/>
        </w:rPr>
      </w:pPr>
    </w:p>
    <w:p w:rsidR="00BB26AF" w:rsidRDefault="00BB26AF" w:rsidP="00777408">
      <w:pPr>
        <w:jc w:val="both"/>
        <w:rPr>
          <w:sz w:val="32"/>
          <w:szCs w:val="32"/>
        </w:rPr>
      </w:pPr>
    </w:p>
    <w:p w:rsidR="00E134D8" w:rsidRPr="00BB26AF" w:rsidRDefault="00E134D8" w:rsidP="00BB26AF">
      <w:pPr>
        <w:pStyle w:val="ListParagraph"/>
        <w:numPr>
          <w:ilvl w:val="0"/>
          <w:numId w:val="12"/>
        </w:numPr>
        <w:jc w:val="both"/>
        <w:rPr>
          <w:sz w:val="36"/>
          <w:szCs w:val="36"/>
          <w:u w:val="single"/>
        </w:rPr>
      </w:pPr>
      <w:r w:rsidRPr="00BB26AF">
        <w:rPr>
          <w:sz w:val="36"/>
          <w:szCs w:val="36"/>
          <w:u w:val="single"/>
        </w:rPr>
        <w:t xml:space="preserve">Use Case Diagram – </w:t>
      </w:r>
    </w:p>
    <w:p w:rsidR="00E134D8" w:rsidRDefault="00E134D8" w:rsidP="00BB26AF">
      <w:pPr>
        <w:jc w:val="both"/>
        <w:rPr>
          <w:sz w:val="32"/>
          <w:szCs w:val="32"/>
          <w:u w:val="single"/>
        </w:rPr>
      </w:pPr>
    </w:p>
    <w:p w:rsidR="00E134D8" w:rsidRPr="00E134D8" w:rsidRDefault="00E134D8" w:rsidP="00BB26AF">
      <w:pPr>
        <w:jc w:val="both"/>
        <w:rPr>
          <w:sz w:val="32"/>
          <w:szCs w:val="32"/>
          <w:u w:val="single"/>
        </w:rPr>
      </w:pPr>
    </w:p>
    <w:p w:rsidR="009865FD" w:rsidRPr="00E134D8" w:rsidRDefault="00571047" w:rsidP="00BB26AF">
      <w:pPr>
        <w:jc w:val="both"/>
        <w:rPr>
          <w:sz w:val="32"/>
          <w:szCs w:val="32"/>
        </w:rPr>
      </w:pPr>
      <w:r w:rsidRPr="00571047">
        <w:rPr>
          <w:noProof/>
          <w:sz w:val="32"/>
          <w:szCs w:val="32"/>
          <w:lang w:bidi="ar-SA"/>
        </w:rPr>
        <w:drawing>
          <wp:inline distT="0" distB="0" distL="0" distR="0">
            <wp:extent cx="5564777" cy="5250815"/>
            <wp:effectExtent l="0" t="0" r="0" b="6985"/>
            <wp:docPr id="2" name="Picture 2" descr="C:\Users\ASUS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504" cy="540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89B" w:rsidRDefault="00571047" w:rsidP="00BB26AF">
      <w:pPr>
        <w:jc w:val="both"/>
        <w:rPr>
          <w:sz w:val="32"/>
          <w:szCs w:val="32"/>
        </w:rPr>
      </w:pPr>
      <w:r w:rsidRPr="00571047"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6084570" cy="6993924"/>
            <wp:effectExtent l="0" t="0" r="0" b="0"/>
            <wp:docPr id="3" name="Picture 3" descr="C:\Users\ASUS\Desktop\T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TC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566" cy="707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89B" w:rsidRPr="0093189B"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412105" cy="7117492"/>
            <wp:effectExtent l="0" t="0" r="0" b="7620"/>
            <wp:docPr id="5" name="Picture 5" descr="C:\Users\ASUS\Desktop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ad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97" cy="717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5B0" w:rsidRDefault="000D45B0" w:rsidP="00BB26AF">
      <w:pPr>
        <w:jc w:val="both"/>
        <w:rPr>
          <w:sz w:val="32"/>
          <w:szCs w:val="32"/>
        </w:rPr>
      </w:pPr>
    </w:p>
    <w:p w:rsidR="000D45B0" w:rsidRDefault="000D45B0" w:rsidP="00BB26AF">
      <w:pPr>
        <w:jc w:val="both"/>
        <w:rPr>
          <w:sz w:val="32"/>
          <w:szCs w:val="32"/>
        </w:rPr>
      </w:pPr>
    </w:p>
    <w:p w:rsidR="000D45B0" w:rsidRPr="0054387C" w:rsidRDefault="0054387C" w:rsidP="0054387C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Sequence diagram - </w:t>
      </w:r>
    </w:p>
    <w:p w:rsidR="000D45B0" w:rsidRDefault="000D45B0" w:rsidP="00BB26AF">
      <w:pPr>
        <w:jc w:val="both"/>
        <w:rPr>
          <w:sz w:val="32"/>
          <w:szCs w:val="32"/>
        </w:rPr>
      </w:pPr>
    </w:p>
    <w:p w:rsidR="000D45B0" w:rsidRDefault="004E0112" w:rsidP="00BB26AF">
      <w:pPr>
        <w:jc w:val="both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68pt;height:466.8pt">
            <v:imagedata r:id="rId13" o:title="s4"/>
          </v:shape>
        </w:pict>
      </w:r>
    </w:p>
    <w:p w:rsidR="000D45B0" w:rsidRDefault="000D45B0" w:rsidP="00BB26AF">
      <w:pPr>
        <w:jc w:val="both"/>
        <w:rPr>
          <w:sz w:val="32"/>
          <w:szCs w:val="32"/>
        </w:rPr>
      </w:pPr>
    </w:p>
    <w:p w:rsidR="004E0112" w:rsidRDefault="004E0112" w:rsidP="00BB26AF">
      <w:pPr>
        <w:jc w:val="both"/>
        <w:rPr>
          <w:sz w:val="32"/>
          <w:szCs w:val="32"/>
        </w:rPr>
      </w:pPr>
    </w:p>
    <w:p w:rsidR="004E0112" w:rsidRDefault="004E0112" w:rsidP="00BB26AF">
      <w:pPr>
        <w:jc w:val="both"/>
        <w:rPr>
          <w:sz w:val="32"/>
          <w:szCs w:val="32"/>
        </w:rPr>
      </w:pPr>
    </w:p>
    <w:p w:rsidR="004E0112" w:rsidRDefault="004E0112" w:rsidP="00BB26AF">
      <w:pPr>
        <w:jc w:val="both"/>
        <w:rPr>
          <w:sz w:val="32"/>
          <w:szCs w:val="32"/>
        </w:rPr>
      </w:pPr>
    </w:p>
    <w:p w:rsidR="004E0112" w:rsidRDefault="004E0112" w:rsidP="00BB26AF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6238875" cy="6115050"/>
            <wp:effectExtent l="0" t="0" r="9525" b="0"/>
            <wp:docPr id="10" name="Picture 10" descr="C:\Users\ASUS\AppData\Local\Microsoft\Windows\INetCache\Content.Word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AppData\Local\Microsoft\Windows\INetCache\Content.Word\s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7C" w:rsidRDefault="0054387C" w:rsidP="00BB26AF">
      <w:pPr>
        <w:jc w:val="both"/>
        <w:rPr>
          <w:sz w:val="32"/>
          <w:szCs w:val="32"/>
        </w:rPr>
      </w:pPr>
    </w:p>
    <w:p w:rsidR="0054387C" w:rsidRDefault="0054387C" w:rsidP="00BB26AF">
      <w:pPr>
        <w:jc w:val="both"/>
        <w:rPr>
          <w:sz w:val="32"/>
          <w:szCs w:val="32"/>
        </w:rPr>
      </w:pPr>
    </w:p>
    <w:p w:rsidR="0054387C" w:rsidRDefault="0054387C" w:rsidP="00BB26AF">
      <w:pPr>
        <w:jc w:val="both"/>
        <w:rPr>
          <w:sz w:val="32"/>
          <w:szCs w:val="32"/>
        </w:rPr>
      </w:pPr>
    </w:p>
    <w:p w:rsidR="0054387C" w:rsidRDefault="0054387C" w:rsidP="00BB26AF">
      <w:pPr>
        <w:jc w:val="both"/>
        <w:rPr>
          <w:sz w:val="32"/>
          <w:szCs w:val="32"/>
        </w:rPr>
      </w:pPr>
    </w:p>
    <w:p w:rsidR="0054387C" w:rsidRDefault="0054387C" w:rsidP="00BB26AF">
      <w:pPr>
        <w:jc w:val="both"/>
        <w:rPr>
          <w:sz w:val="32"/>
          <w:szCs w:val="32"/>
        </w:rPr>
      </w:pPr>
    </w:p>
    <w:p w:rsidR="0054387C" w:rsidRDefault="0054387C" w:rsidP="0054387C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Conclusion – </w:t>
      </w:r>
    </w:p>
    <w:p w:rsidR="0054387C" w:rsidRDefault="0054387C" w:rsidP="0054387C">
      <w:pPr>
        <w:pStyle w:val="ListParagraph"/>
        <w:jc w:val="both"/>
        <w:rPr>
          <w:sz w:val="32"/>
          <w:szCs w:val="32"/>
        </w:rPr>
      </w:pPr>
    </w:p>
    <w:p w:rsidR="0054387C" w:rsidRDefault="0054387C" w:rsidP="0054387C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Ticket management tool is help user to easily raise their queries/tickets and track the status of ticket.</w:t>
      </w:r>
    </w:p>
    <w:p w:rsidR="0054387C" w:rsidRDefault="0054387C" w:rsidP="0054387C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54387C">
        <w:rPr>
          <w:sz w:val="32"/>
          <w:szCs w:val="32"/>
        </w:rPr>
        <w:t>Ticketing system has increased the productivity for m</w:t>
      </w:r>
      <w:r>
        <w:rPr>
          <w:sz w:val="32"/>
          <w:szCs w:val="32"/>
        </w:rPr>
        <w:t xml:space="preserve">any users in the organization. </w:t>
      </w:r>
    </w:p>
    <w:p w:rsidR="0054387C" w:rsidRDefault="0054387C" w:rsidP="0054387C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54387C">
        <w:rPr>
          <w:sz w:val="32"/>
          <w:szCs w:val="32"/>
        </w:rPr>
        <w:t>Ticketing system lets you solve the queries with the help of online platform via a web-based environment.</w:t>
      </w:r>
    </w:p>
    <w:p w:rsidR="0054387C" w:rsidRPr="0054387C" w:rsidRDefault="0054387C" w:rsidP="0054387C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54387C">
        <w:rPr>
          <w:sz w:val="32"/>
          <w:szCs w:val="32"/>
        </w:rPr>
        <w:t>The user can raise tickets for even the minute queries so as to work smoothly &amp; effectively.</w:t>
      </w:r>
    </w:p>
    <w:sectPr w:rsidR="0054387C" w:rsidRPr="0054387C" w:rsidSect="0077740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display="notFirstPage" w:offsetFrom="page">
        <w:top w:val="single" w:sz="12" w:space="24" w:color="595959" w:themeColor="text1" w:themeTint="A6"/>
        <w:left w:val="single" w:sz="12" w:space="24" w:color="595959" w:themeColor="text1" w:themeTint="A6"/>
        <w:bottom w:val="single" w:sz="12" w:space="24" w:color="595959" w:themeColor="text1" w:themeTint="A6"/>
        <w:right w:val="single" w:sz="12" w:space="24" w:color="595959" w:themeColor="text1" w:themeTint="A6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EB4" w:rsidRDefault="000F5EB4" w:rsidP="007A47C7">
      <w:pPr>
        <w:spacing w:after="0" w:line="240" w:lineRule="auto"/>
      </w:pPr>
      <w:r>
        <w:separator/>
      </w:r>
    </w:p>
  </w:endnote>
  <w:endnote w:type="continuationSeparator" w:id="0">
    <w:p w:rsidR="000F5EB4" w:rsidRDefault="000F5EB4" w:rsidP="007A4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46153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199" w:rsidRDefault="005621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4F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62199" w:rsidRDefault="00562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EB4" w:rsidRDefault="000F5EB4" w:rsidP="007A47C7">
      <w:pPr>
        <w:spacing w:after="0" w:line="240" w:lineRule="auto"/>
      </w:pPr>
      <w:r>
        <w:separator/>
      </w:r>
    </w:p>
  </w:footnote>
  <w:footnote w:type="continuationSeparator" w:id="0">
    <w:p w:rsidR="000F5EB4" w:rsidRDefault="000F5EB4" w:rsidP="007A4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408" w:rsidRDefault="00777408">
    <w:pPr>
      <w:pStyle w:val="Header"/>
    </w:pPr>
  </w:p>
  <w:p w:rsidR="00777408" w:rsidRDefault="00777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627C"/>
    <w:multiLevelType w:val="hybridMultilevel"/>
    <w:tmpl w:val="D18A5808"/>
    <w:lvl w:ilvl="0" w:tplc="0409000F">
      <w:start w:val="1"/>
      <w:numFmt w:val="decimal"/>
      <w:lvlText w:val="%1.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13B076B7"/>
    <w:multiLevelType w:val="hybridMultilevel"/>
    <w:tmpl w:val="1F4063C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051DD"/>
    <w:multiLevelType w:val="hybridMultilevel"/>
    <w:tmpl w:val="5370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C1D2A"/>
    <w:multiLevelType w:val="hybridMultilevel"/>
    <w:tmpl w:val="171E4DA2"/>
    <w:lvl w:ilvl="0" w:tplc="04090013">
      <w:start w:val="1"/>
      <w:numFmt w:val="upperRoman"/>
      <w:lvlText w:val="%1."/>
      <w:lvlJc w:val="righ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4" w15:restartNumberingAfterBreak="0">
    <w:nsid w:val="22FD0BBF"/>
    <w:multiLevelType w:val="hybridMultilevel"/>
    <w:tmpl w:val="F560F4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4819F6"/>
    <w:multiLevelType w:val="hybridMultilevel"/>
    <w:tmpl w:val="F4A4ECB2"/>
    <w:lvl w:ilvl="0" w:tplc="04090013">
      <w:start w:val="1"/>
      <w:numFmt w:val="upperRoman"/>
      <w:lvlText w:val="%1."/>
      <w:lvlJc w:val="righ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6" w15:restartNumberingAfterBreak="0">
    <w:nsid w:val="444016B5"/>
    <w:multiLevelType w:val="hybridMultilevel"/>
    <w:tmpl w:val="A262085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2453E24"/>
    <w:multiLevelType w:val="hybridMultilevel"/>
    <w:tmpl w:val="BDDC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F3992"/>
    <w:multiLevelType w:val="hybridMultilevel"/>
    <w:tmpl w:val="B0787BF4"/>
    <w:lvl w:ilvl="0" w:tplc="04090013">
      <w:start w:val="1"/>
      <w:numFmt w:val="upperRoman"/>
      <w:lvlText w:val="%1."/>
      <w:lvlJc w:val="right"/>
      <w:pPr>
        <w:ind w:left="2310" w:hanging="360"/>
      </w:p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9" w15:restartNumberingAfterBreak="0">
    <w:nsid w:val="6B7E2066"/>
    <w:multiLevelType w:val="hybridMultilevel"/>
    <w:tmpl w:val="DCAEB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B647F"/>
    <w:multiLevelType w:val="hybridMultilevel"/>
    <w:tmpl w:val="D3A87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E4368E"/>
    <w:multiLevelType w:val="hybridMultilevel"/>
    <w:tmpl w:val="27B80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9B"/>
    <w:rsid w:val="000D45B0"/>
    <w:rsid w:val="000E5CA8"/>
    <w:rsid w:val="000F5EB4"/>
    <w:rsid w:val="002144FA"/>
    <w:rsid w:val="002223EA"/>
    <w:rsid w:val="00327841"/>
    <w:rsid w:val="0035094A"/>
    <w:rsid w:val="003663A3"/>
    <w:rsid w:val="003C4CF7"/>
    <w:rsid w:val="003D297F"/>
    <w:rsid w:val="00403E14"/>
    <w:rsid w:val="004E0112"/>
    <w:rsid w:val="0054387C"/>
    <w:rsid w:val="005553C2"/>
    <w:rsid w:val="00562199"/>
    <w:rsid w:val="00571047"/>
    <w:rsid w:val="00777408"/>
    <w:rsid w:val="007A47C7"/>
    <w:rsid w:val="007B244B"/>
    <w:rsid w:val="0093189B"/>
    <w:rsid w:val="009674F2"/>
    <w:rsid w:val="009865FD"/>
    <w:rsid w:val="009D619B"/>
    <w:rsid w:val="00BB26AF"/>
    <w:rsid w:val="00E134D8"/>
    <w:rsid w:val="00F6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CFE7E"/>
  <w15:chartTrackingRefBased/>
  <w15:docId w15:val="{1B2212C8-D10B-4D82-87C9-C53984DB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1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E0112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E0112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A4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C7"/>
  </w:style>
  <w:style w:type="paragraph" w:styleId="Footer">
    <w:name w:val="footer"/>
    <w:basedOn w:val="Normal"/>
    <w:link w:val="FooterChar"/>
    <w:uiPriority w:val="99"/>
    <w:unhideWhenUsed/>
    <w:rsid w:val="007A4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C7"/>
  </w:style>
  <w:style w:type="table" w:styleId="TableGrid">
    <w:name w:val="Table Grid"/>
    <w:basedOn w:val="TableNormal"/>
    <w:uiPriority w:val="39"/>
    <w:rsid w:val="007A4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A47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A47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A47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A4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6D"/>
    <w:rsid w:val="002C5CFE"/>
    <w:rsid w:val="00D5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C9ADE8DE8F464681331686D8BD2E3B">
    <w:name w:val="C1C9ADE8DE8F464681331686D8BD2E3B"/>
    <w:rsid w:val="00D5676D"/>
  </w:style>
  <w:style w:type="paragraph" w:customStyle="1" w:styleId="0E0489B446A64E149C1D30D448553832">
    <w:name w:val="0E0489B446A64E149C1D30D448553832"/>
    <w:rsid w:val="00D567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Annova Solutions Pvt Ltd solution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CB9551-CB8E-4BAF-B591-F8E6C6434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 Management Tool</dc:title>
  <dc:subject/>
  <dc:creator>ASUS</dc:creator>
  <cp:keywords/>
  <dc:description/>
  <cp:lastModifiedBy>ASUS</cp:lastModifiedBy>
  <cp:revision>9</cp:revision>
  <dcterms:created xsi:type="dcterms:W3CDTF">2023-09-28T07:31:00Z</dcterms:created>
  <dcterms:modified xsi:type="dcterms:W3CDTF">2023-09-29T08:26:00Z</dcterms:modified>
</cp:coreProperties>
</file>