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jc w:val="center"/>
      </w:pPr>
      <w:r w:rsidR="001742F5">
        <w:t>Jules Verne</w:t>
      </w:r>
    </w:p>
    <w:p>
      <w:pPr>
        <w:jc w:val="center"/>
      </w:pPr>
      <w:r w:rsidR="001742F5">
        <w:t>1828-02-18 – 1905-04-24</w:t>
      </w:r>
    </w:p>
    <w:p>
      <w:pPr>
        <w:jc w:val="center"/>
      </w:pPr>
    </w:p>
    <w:p>
      <w:pPr>
        <w:jc w:val="center"/>
      </w:pPr>
      <w:r w:rsidR="00196847">
        <w:rPr>
          <w:noProof/>
          <w:lang w:val="en-US" w:eastAsia="en-US"/>
        </w:rPr>
        <w:drawing>
          <wp:inline distT="0" distB="0" distL="0" distR="0">
            <wp:extent cx="1428750" cy="1971675"/>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428750" cy="1971675"/>
                    </a:xfrm>
                    <a:prstGeom prst="rect">
                      <a:avLst/>
                    </a:prstGeom>
                    <a:noFill/>
                    <a:ln w="9525" cap="flat" cmpd="sng" algn="ctr">
                      <a:noFill/>
                      <a:prstDash val="solid"/>
                      <a:miter lim="800000"/>
                      <a:headEnd type="none" w="med" len="med"/>
                      <a:tailEnd type="none" w="med" len="med"/>
                    </a:ln>
                    <a:effectLst/>
                  </pic:spPr>
                </pic:pic>
              </a:graphicData>
            </a:graphic>
          </wp:inline>
        </w:drawing>
      </w:r>
    </w:p>
    <w:p/>
    <w:p>
      <w:r w:rsidR="001742F5">
        <w:t>Jules Verne föddes i Nantes i Frankrike. Napoleon hade nyligen dött; Wellington var Englands premiärminister; den första järnvägen var 5år gammal; Atlantångarna hade fortfarande segel som komplement till ångmaskinen. Hans far var en välbeställd landsortsadvokat, och meningen var att sonen efter juristutbildningen skulle uppta sin fars yrke, bågot som han inte visade någon större entusiasm för. Hans barndom var lugn och harmonisk, och med undantag för en händelse 1839, då han rymde hemifrån och tog plats som skeppsgosse på ett farty destinerat till indien för att, som han sa, hämta hem ett korallhalsband till sin kusin Caroline men vilt protesternade återfördes han av sin far, lämnade han inte Nantes förrän han på fadern inrådan, vid 18 års ålder, började vid den juridiska fakulteten, vid Paris universitet. Men studierna kom snart på efterkälken; istället ägnade han sin ti åt att skriva poesi och teaterpjäser som aldrig blev uppförda</w:t>
      </w:r>
      <w:r w:rsidR="00CA2C89">
        <w:t xml:space="preserve"> samt åt att tillsammans med sin gode vän Edoard Bonamy statera vid teatern. Han var kvick och respektlösmen utan någon besvärande ansvarskänsla. En kväll var han  bjuden på en soaré i ett förnämt hus i Paris och fann det hela tråkigt. Han lämnade salen och åkte kana utför trappans ledstång och landade rätt i magen på en tjock herre som var på vär upp. Jules sade första bästa mening som flög genom hans huvud:</w:t>
      </w:r>
    </w:p>
    <w:p>
      <w:r w:rsidR="00CA2C89">
        <w:t xml:space="preserve"> ”Har min herre ätit middsg?”</w:t>
      </w:r>
    </w:p>
    <w:p>
      <w:r w:rsidR="00CA2C89">
        <w:t>Den andre svarade att det hade han gjort – och i middagen hade ingått en underbar omelett, lagad på det sätt som brukas i Nantes.</w:t>
      </w:r>
    </w:p>
    <w:p>
      <w:r w:rsidR="00CA2C89">
        <w:lastRenderedPageBreak/>
        <w:t xml:space="preserve"> ”Bah, ingen i Paris kan laga en omelett som en sådan ska lagas!” sade Jules.</w:t>
      </w:r>
    </w:p>
    <w:p>
      <w:r w:rsidR="00CA2C89">
        <w:t xml:space="preserve"> ”Kan ni det då?” frågade den tjocke.</w:t>
      </w:r>
    </w:p>
    <w:p>
      <w:r w:rsidR="00CA2C89">
        <w:t xml:space="preserve"> ”Naturligtvis, jag är från Nantes”, svarade Jules.</w:t>
      </w:r>
    </w:p>
    <w:p>
      <w:r w:rsidR="00CA2C89">
        <w:t xml:space="preserve"> ”Utmärkt, kom då till mig och ät middag på onsdag – och omeletten ska ni själv få laga.”</w:t>
      </w:r>
    </w:p>
    <w:p>
      <w:r w:rsidR="00CA2C89">
        <w:t>Så började Jules Vernes vänskap med författaren Alexandre Dumas d.ä. I och med det mognade hans beslut att bli författare. Han och Dumas skrev tillsammans pjäsen ’Les Pailles rompues’ som blev Jules första uppförda pjäs.</w:t>
      </w:r>
      <w:r w:rsidR="00BA208F">
        <w:t xml:space="preserve"> Den uppfördes på ’Théâtre Historique’ den 12 juni 1850. Framgången sporrade Jules att skriva fler- som inte heller blev uppförda. Sedan beslöt Jules, på Alexandres inrådan, att bli författare och försöka levandegöra geografin på samma sätt som Dumas gjort för historian. Samma år tog han sin examen, och skulle alltså enligt planerna skriva in sig i advokatsamfundet. Intreset för advokatyrket hade emmelertid svalnat ytterligare, och han stannade kvar i Paris. Han lyckades sälja en del noveller och artiklar till en paristidskrift ’Le Musé´des familles’ bland annat ’Un voyage en ballon’ 1851. Hans far blev otålig över att ynglingen försummade sina studier och drog in hans underhåll. Jules skaffade sig arbete på en teater, men de närmsta åren blev magra.</w:t>
      </w:r>
    </w:p>
    <w:p>
      <w:r w:rsidR="00BB6F0C">
        <w:t xml:space="preserve"> ”De biffar jag äter travade för några dagar sedan framför en kärra på Paris gator.”, skrev han till sin mor. Och till en vän skrev han:</w:t>
      </w:r>
    </w:p>
    <w:p>
      <w:r w:rsidR="00BB6F0C">
        <w:t xml:space="preserve"> ”Mina strumpor liknar spindelväv som en flodhäst har sovit i.”</w:t>
      </w:r>
    </w:p>
    <w:p>
      <w:r w:rsidR="00BB6F0C">
        <w:t>Förhållandet till familjen och till den ganska besvikne fadern, som inte alls blivit  övertygad om sonens framtid som författare ens efter det att debutpjäsen blivit uppförd i Nantes, förblev spänt ända tills Jules 1854 fick novellen ’Maître Zacharius’ publicerad i en tidsskrift. Novellen hade en religiös underton, och Jules far som var from katolik uppskattade den så mycket att han gav Jules ett årligt underhåll för att ge honom möjlighet att fortsätta som författare.</w:t>
      </w:r>
    </w:p>
    <w:p>
      <w:r w:rsidR="00BB6F0C">
        <w:t>Den</w:t>
      </w:r>
      <w:r w:rsidR="00DD1767">
        <w:t xml:space="preserve"> </w:t>
      </w:r>
      <w:r w:rsidR="00BB6F0C">
        <w:t>unge,  vackre och självsäkre Jules blev kär. På en bjudning råkade han höra den utvalda beklaga sig för en väninna över ett ’valfiskben’ i hennes snörliv gjorde henne illa.</w:t>
      </w:r>
    </w:p>
    <w:p>
      <w:r w:rsidR="00BB6F0C">
        <w:t xml:space="preserve"> ”Jag skulle ha stor lust att dyka ner och leka med valarna!” teaterviskade Jules.</w:t>
      </w:r>
    </w:p>
    <w:p>
      <w:r w:rsidR="00BB6F0C">
        <w:t>Flickans far hörde honom, blev rasande och portförbjöd honom i sitt hus.</w:t>
      </w:r>
    </w:p>
    <w:p>
      <w:r w:rsidR="00DD1767">
        <w:t xml:space="preserve">Framgångarna uteblev emellertid, och tvingades staka ut en annan framtidsbana. 1857 gifte han sig med Honorine-Anne-Hébé Morel, en 26 årig änka med två barn. Med hjälp av faderns kontakter och ett lån på 50 000 franc kom han in på börden. Det hjälpte hans </w:t>
      </w:r>
      <w:r w:rsidR="00DD1767">
        <w:lastRenderedPageBreak/>
        <w:t>ekonomi, men han bodde fortfarande i en vindskupa och skrev mycket. Klockan sex på morgonen satt han och skrev populärvetenskapliga artiklar för en ungdomstidning. Fram emot tio på förmiddagen klädde han sig som en korrekt herreman och gick till sitt kontor i börshuset. Fritiden ägnade han mest åt läsning – framför allt favoritförfattaren Edgar Allan Poe – och långa utlandsresor.</w:t>
      </w:r>
      <w:r w:rsidR="00666C77">
        <w:t xml:space="preserve"> </w:t>
      </w:r>
    </w:p>
    <w:p>
      <w:r w:rsidR="00666C77">
        <w:t xml:space="preserve">1860 skrev han librettot till operetten ’Monsieur de Chimpanzé’ vilket under Jaques Offenbachs ledning uppfördes på ’Bouffes-Parisien’. </w:t>
      </w:r>
    </w:p>
    <w:p>
      <w:r w:rsidR="00666C77">
        <w:t>1861 reste han till Sverige. Makarna Verne fick också sitt enda barn, sonen Michael Verne.</w:t>
      </w:r>
    </w:p>
    <w:p>
      <w:r w:rsidR="00666C77">
        <w:t>Under den här tiden blev Jules bekant med den berömde fotografen, tecknaren och ballongfararen Nadar, som sedermera skulle låna sina drag till astronauten Michael Ardan i ’De la terre a la lune’ och ’Autor de la lune’. Bekantskapen ledde till att Jules skrev sin första roman ’Cinq semains en ballon’. 15 förläggare refuserade den.</w:t>
      </w:r>
      <w:r w:rsidR="00AC7696">
        <w:t xml:space="preserve"> Jules kastade i vredesmod den på elden, men hans fru räddade den och fick honom att lova att göra ett försök till, den 16:de (Hetzel) antog den. Boken blev en bestseller och översatt till alla civiliserade språk. År 1863, vid 34 års ålder blev dess författare en berömd man. Boken utkom 1863. Han gav börsmäkleriet på båten och skrev ett 20 års kontrakt som ålade honom att producera 2 romaner om året. Han blev medredaktör för förlaget Hetzels tidsskrift ’Magasin d’Education et de Rékreation’, och i dess första nummer den 20 april 1864 började hans andra roman ’Voyages et adventures du capitaine Hatteras’ som följetong. I bok nummer två 1864 ’Voyage au centre de la Terre’ steg hans personer ner i vulkanen Snaefell på Island efter tusen äventyr gled de ut på en lavaström från vulkanen Etna på Cicilien. Här finns allt vetenskapen visste eller kunde gissa sig till om förhållandena i jordens innandöme kryddat med äventyr.</w:t>
      </w:r>
    </w:p>
    <w:p>
      <w:r w:rsidR="0050645D">
        <w:t>Ferdinand de Lesseps, som just byggt Suezkanalen, var så entusiastisk att han använde sitt inflytande för att skaffa Jules Hederslegionen.</w:t>
      </w:r>
    </w:p>
    <w:p>
      <w:r w:rsidR="0050645D">
        <w:t>1865 skrev han en annan av sina klassiska romaner ’De la Terre a la Lune’ I detta sammanhang kan nämnas att romanens andra del ’Autour de la Lune’ utgavs först 1870 och den tredje delen ’Barbicane &amp; Co’ utgave 1889.</w:t>
      </w:r>
    </w:p>
    <w:p>
      <w:r w:rsidR="0050645D">
        <w:t xml:space="preserve">” Klockan var 22:46:40 nä avfärden ägde rum. Tre människor var nu på väg ut i världsrymden. Michel Ardan, Impey Barbicane och Kapten Nicholl räknade med att fullborda resan på 97 timmar, 13 minuter och 20 sekunder. Följaktligen skulle den landa på månens yta först vid midnatt den 5 december. </w:t>
      </w:r>
    </w:p>
    <w:p>
      <w:r w:rsidR="0050645D">
        <w:lastRenderedPageBreak/>
        <w:t>Natten till den 12 december avsändes ett telegram från Long’s Peakstation. Det innehöll en uppgift om att rymdfararna klockan 20:47 den 11 december av en okänd anledning lämnat sin bana, den hade inte nåt sitt mål men passerat månen så nära att den fångats in av dess dragningskraft. Den hade dragits in i en elliptisk bana runt månen och således blivit en månstellit.”</w:t>
      </w:r>
    </w:p>
    <w:p>
      <w:r w:rsidR="0050645D">
        <w:t>Detta inträffade 1865 i Jules märkliga fantasivärld.</w:t>
      </w:r>
    </w:p>
    <w:p>
      <w:r w:rsidR="0050645D">
        <w:t xml:space="preserve">2 dagstidningar, ’Journal des </w:t>
      </w:r>
      <w:r w:rsidR="00EF17A5">
        <w:t>Débats’ och ’Union Bretonne’ i Nantes höll sin läsekrets i ständig spänning genom att i serieform publisera Jules nya roman ’De la Terre a la Lune’. Mer än 500 läsare blev så entusiastiska att de faktiskt anmälde sig till nästa resa.</w:t>
      </w:r>
      <w:r w:rsidR="002F2406">
        <w:t xml:space="preserve"> Jules berättar i sin roman om hur Impey Barbicane, ordförande i artilleristernas förening ”Kanon Klubben” lyckas bygga en ofantlig </w:t>
      </w:r>
      <w:smartTag w:uri="urn:schemas-microsoft-com:office:smarttags" w:element="metricconverter">
        <w:smartTagPr>
          <w:attr w:name="ProductID" w:val="900 fot"/>
        </w:smartTagPr>
        <w:r w:rsidR="002F2406">
          <w:t>900 fot</w:t>
        </w:r>
      </w:smartTag>
      <w:r w:rsidR="002F2406">
        <w:t xml:space="preserve"> (270m) lång ksanon, laddad med 100 000 skålpund (170 ton) bomullskrut utvecklande </w:t>
      </w:r>
      <w:smartTag w:uri="urn:schemas-microsoft-com:office:smarttags" w:element="metricconverter">
        <w:smartTagPr>
          <w:attr w:name="ProductID" w:val="6 000 000 000 liter"/>
        </w:smartTagPr>
        <w:r w:rsidR="002F2406">
          <w:t>6 000 000 000 liter</w:t>
        </w:r>
      </w:smartTag>
      <w:r w:rsidR="002F2406">
        <w:t xml:space="preserve"> gas förmår sända en ihålig kanonkula med tre män, vetenskaplig utrustning och proviant ända till månen.</w:t>
      </w:r>
      <w:r w:rsidR="00097304">
        <w:t xml:space="preserve"> Under sin resa stöter föregångare till våra astronauter på många svårogheter som dagens rymdspecialister är väl förtrogna med.</w:t>
      </w:r>
    </w:p>
    <w:p>
      <w:r w:rsidR="00097304">
        <w:t>Barbicane uppskattar hastigheten hos en rymdfarkost, som från månen återvänder in i jordens atmosfär, till 16 000 m/s. För inte så länge sedan angav chefen för sovjetiska vetenskapsakademin, Mstialav Kelditj</w:t>
      </w:r>
      <w:r w:rsidR="008A1965">
        <w:t xml:space="preserve"> denna hastighet till 11 229 m/s. För Kelditj lika väl som för Barbicane erbjuder en sådan hastighet svårlösta problem</w:t>
      </w:r>
      <w:r w:rsidR="000465AB">
        <w:t>. En av de allvarligaste faror som hotade Jules pionjärer var mötet med de dödsbringande meteoriterna när de närmade sig månen.</w:t>
      </w:r>
      <w:r w:rsidR="00594065">
        <w:t xml:space="preserve"> Det var just sådana som, enligt vad den sovjetiske vetenskapsmannen Alexander Vinogradov avslöjade i april, 53 gånger träffade den obemannade rymdfarkosten Luna 10. Så här beskriver Jules meteoritregnet för oss: </w:t>
      </w:r>
    </w:p>
    <w:p>
      <w:r w:rsidR="00594065">
        <w:t xml:space="preserve"> ”Dessa vitglödgade klippstycken korsade varandra, kolliderade med varandra och krossades i mindre bitar, av vilka några träffade vår farkost. Vänstra observationsfönstret splittrades vid en våldsam stöt. Ljuset som fyllde etern utvecklade en oerhörd intensitet, ty dessa asteroider återkastade det i alla riktningar. Det var som en flammande jättebrand. Tusentals lysande fragment blossade upp och fyllde rymden med sin eld. Där syntes gula, röda. Gröna och grå ljussken, en corona av mångfärgat fyrverkeri.”</w:t>
      </w:r>
    </w:p>
    <w:p>
      <w:r w:rsidR="00594065">
        <w:t>Efter detta</w:t>
      </w:r>
      <w:r w:rsidR="00CE12BF">
        <w:t xml:space="preserve"> kom det romaner varje år, först i följetongsform, därefter i Hetzels exklusiva förstaupplaga, sedan i magnifika illustrerade utgåvor. Hans popularitet växte lavinartat.</w:t>
      </w:r>
      <w:r w:rsidR="00811DD8">
        <w:t xml:space="preserve"> I Parisarens vokabulär ingick under många år uttrycket ”c’est Strogoff!”, varmed man menade något alldeles extra utmärkt eller förträffligt. Uttrycket härstammar från Michel Strogoff, huvudperson i romanen </w:t>
      </w:r>
      <w:r w:rsidR="00811DD8" w:rsidRPr="00811DD8">
        <w:rPr>
          <w:highlight w:val="green"/>
        </w:rPr>
        <w:t>’Tsarens Kurir’</w:t>
      </w:r>
    </w:p>
    <w:p>
      <w:r w:rsidR="00811DD8">
        <w:lastRenderedPageBreak/>
        <w:t>Sedan de första framgångarna  hade grundlagt hans berömmelse, flyttade de till Crotoy vid Sommes flodens utlopp i Atlanten. Där köpte de en liten båt som döptes till Saint-Michel efter deras son. Båten blev hans arbetsplats, och han skrev sina nya romaner under kryssningar i Engelska kanalen och på Seine. Där skrevs bland andra ’Vingt mille lieues sous les mers’. I den byggde Jules u-båten ”Nautilus”, som inte bara hade dubbelskrov och drevs med elektricitet, utan också kunde vad två brittiska vetenskapsmän först ganska nyligen lyckats</w:t>
      </w:r>
      <w:r w:rsidR="00E16806">
        <w:t xml:space="preserve"> utföra experimentellt: utvinna elektrisk energi ur havsvattnet. Kaptenen ombord, Nemo, kallade det naturens egen kraft. Båten presterade också det som amerikanska flottans atomdrivna u-båt tillverkad ungefär 100 år efter Jules (1950) för första gången kunde görai verkligheten: stanna under vatten hur länge som hellst.</w:t>
      </w:r>
    </w:p>
    <w:p>
      <w:r w:rsidR="0015685A">
        <w:t xml:space="preserve">En av hans mest framsynta och minst lästa bok är ’En amerikansk tidningstjänstemans dagbok år 2890’. New York, kallat Universal City, är världens huvudstad. 100 meter breda gator kantas av 300 meter höga skyskrapor. Människor reglerar väderleken och skördar bärgas vid Nordpolen. Reklamen projiceras på molnen. Jules hjälte är redaktören på tidningen ’Earth Herald’ som har 80 miljoner läsare. Dess medarbetare sänder nyheter från Jupiter, Mars och Venus, prenumeranterna kan se världshändelserna i sina egna vardagsrum. Det är svårt att tänka sig att Jules romaner skrevs för </w:t>
      </w:r>
      <w:r w:rsidR="0015685A" w:rsidRPr="0015685A">
        <w:rPr>
          <w:highlight w:val="green"/>
        </w:rPr>
        <w:t>82-115 å</w:t>
      </w:r>
      <w:r w:rsidR="0015685A">
        <w:t>r sedan.</w:t>
      </w:r>
    </w:p>
    <w:p>
      <w:r w:rsidR="0015685A">
        <w:t>Det fransk-tyska kriget 1870-71 ruinerade Jules och förlaget, men en rad nya romaner fick emellertid både honom och Hetzel på fötter igen, och 1872 flyttade familjen Verne till Amiens, en bit uppför floden Sommes, hans frus födelsestad. Pengarna flöt in i strid ström. Efter två år köpte Jules den största lustjakt som stod att finna, den döptes till Saintt-Michel II. Då byggde han också ett tornprytt hus, där det fanns ett rum som såg ut som en kaptenshytt. Där tillbringade han sina sista 33 år omgiven av kartor och böcker. 1872-1886</w:t>
      </w:r>
      <w:r w:rsidR="00665E32">
        <w:t xml:space="preserve"> blev hans lyckligaste och mest produktiva tid, år fyllda av arbete och monumentala framgångar.</w:t>
      </w:r>
    </w:p>
    <w:p>
      <w:r w:rsidR="00990CC9">
        <w:t>Romanen ’Le Tour du Monde en quatre-vingt jours’ utgave 1872 i form av små häften som utkom en gång i veckan, och den gick som följetång i Paristidningen ’Le Temps’. Phileas Foggs och hans betjänt Passepartouts kapplöpning med klockan – det gällde ett högt vad – väckte ett så enormt intresse över hela världen att nyhetsbyråerna telegraferade innehå</w:t>
      </w:r>
      <w:r w:rsidR="008B2D44">
        <w:t xml:space="preserve">llet i häftena över Atlanten för att de utländska tidningarna skulle få matrialet så fort som möjligt. Folk slog vad om vid vilka tidpunkter Phileas Fogg skulle anlända till sina anhalter på sin resa jorden runt. Jules höll skickligt detta intresse vid liv: Hans hjälte räddade en indisk änka från döden på makens begravningsbål, förälskade sin i henne och var nära att för hennes skull missa enda möjligheten att komma vidare i tid. </w:t>
      </w:r>
      <w:r w:rsidR="008B2D44">
        <w:lastRenderedPageBreak/>
        <w:t xml:space="preserve">När han reste över nordamerikanska prärierna blev han anfallen av indianer. När han nådde New York syntes det fartyg som skulle ha fört honom till England bara som en liten prick vid horisonten. Alla atlantrederier erbjöd Jules stora penningsummor för att han skulle låta Phileas Fogg fortsätta på någon av deras båtar. Jules vägrade och lät  sin hjälte chartra ett eget fartyg. Kolet tog slut, och medan hela världen höll andan eldade besättningen under pannorna med fartygets träöverbyggnad och hyttinredning. Phileas nådde London och Reformklubben i sista ögonblicket. Bokens slutord förtjänar att återges: </w:t>
      </w:r>
    </w:p>
    <w:p>
      <w:r w:rsidR="008B2D44">
        <w:t xml:space="preserve"> ”Vid 57:e sekunden öppnades dörren till sällskapsrummet, och innan klockans pendel mätt ut den 60:e sekunden visade sig Phileas Fogg och sade med sin lugna röst:</w:t>
      </w:r>
      <w:r w:rsidR="008F477A">
        <w:t xml:space="preserve"> ’Här är jag mina herrar’.”</w:t>
      </w:r>
    </w:p>
    <w:p>
      <w:r w:rsidR="008F477A">
        <w:t>Detta var 1872, 17 år senare skickade en New York-tidning ut en reporter vid namn Nelly Bly för att slå Phileas Foggs rekort – Hon reste jorden runt på 72 dagar. En brittisk tidning sände ut överste Burnley-Campbell, som sänkte noteringen till 68 dagar. Längre fram kunde en fransman vid namn Jaques Cocteau göra resan på 43 dagar, tack vare att den transsibiriska järnvägen då hade öppnats. Byggandet av denna järnväg hade Jules förutsagt många år tidigare.</w:t>
      </w:r>
    </w:p>
    <w:p>
      <w:r w:rsidR="008F477A">
        <w:t>Ett mordförsök på honom 1886 gjorde honom lam i ena benet, det förändrade honom totalt. Han blev tyst och inbuden, han såldesin älskade jakt och ägnade sig sedan endast åt sitt författarskap och sina plikter som kommunalfullmäktige i Amiens. Jules sista år blev dystra. I intellektuella kretsar såg man honom över axeln. Trots att han var samtidens mest läste franke författare, blev han aldrig invald i franka akademin. Olyckorna kom slag i slag. Han fick sockersjuka, hans syn blev dålig, även hans hörsel började försämras. 1902 fick han starr. Hans sista böcker vittnar om en ängslan för kommande tyrannvälden och totalitära strävanden.</w:t>
      </w:r>
    </w:p>
    <w:p>
      <w:r w:rsidR="008F477A">
        <w:t xml:space="preserve"> ”All glädje har blivit outhärdlig för mig”, skrev han senare till sin bror Paul, ”hela min livsinställning har förändrats och jag har utsatts för stötar som jag aldrig kommer att glömma</w:t>
      </w:r>
      <w:r w:rsidR="00616350">
        <w:t>”.</w:t>
      </w:r>
    </w:p>
    <w:p>
      <w:r w:rsidR="00616350">
        <w:t>1897 avled hans bror i en hjärtattack, och Jules kom aldrig över den förlusten. Han blev ännu mer inbunden och ägnade sig med nästan manisk energi åt att skriva. ”När jag inte arbetar, känner jag inte att jag lever”, sade han till den italienske författaren Edmondo de Amicis. Hans hälsa försämrades gradvis ända tills han avled 24 april 1905 i sitt hem i Amiens. Hans sista verk, ’l’Eternel Adam’, som postumt publicerades i tidsskriften ’La Reveu de Paris’ 1910, dikterades på dödsbädden.</w:t>
      </w:r>
    </w:p>
    <w:p>
      <w:r w:rsidR="00616350">
        <w:lastRenderedPageBreak/>
        <w:t>En värld följde honom i graven, även de som hade hånat och förtalat honom; 30 av Franska akademins 40 medlemmar, diplomatiska kåren och representanter för kungar och presidenter var på begravningen. Bland eftermälenas tusentals lovord skulle Jules bäst ha tyckt om följande två meningar ur en Paristidning</w:t>
      </w:r>
    </w:p>
    <w:p>
      <w:r w:rsidR="00616350">
        <w:t xml:space="preserve"> ”Den gamle sagoberättaren är död. Det känns som om jultomten hade gått bort.”</w:t>
      </w:r>
    </w:p>
    <w:p>
      <w:r w:rsidR="00616350">
        <w:t>Och ändå lever</w:t>
      </w:r>
      <w:r w:rsidR="002D05B1">
        <w:t xml:space="preserve"> Jules kvar precis som jultomten. Han är idag </w:t>
      </w:r>
      <w:r w:rsidR="002D05B1" w:rsidRPr="002D05B1">
        <w:rPr>
          <w:highlight w:val="green"/>
        </w:rPr>
        <w:t>(1988?)</w:t>
      </w:r>
      <w:r w:rsidR="002D05B1">
        <w:t xml:space="preserve"> den mest översatte franks författaren – hans böcker har kommit ut på över 80 språk. </w:t>
      </w:r>
    </w:p>
    <w:p>
      <w:r w:rsidR="00352757">
        <w:t xml:space="preserve"> ”</w:t>
      </w:r>
      <w:r w:rsidR="002D05B1">
        <w:t>I Frankrike är Jules Vernes popularitet större än någonsin nu i en tid då den moderna vetenskapen förvandlar hans</w:t>
      </w:r>
      <w:r w:rsidR="00352757">
        <w:t xml:space="preserve"> djärvaste drömmar till verklighet.” säger Guy Schoeller, direktör för förlagen Livre de Poche.</w:t>
      </w:r>
    </w:p>
    <w:p>
      <w:r w:rsidR="00352757">
        <w:t xml:space="preserve"> ”Vi har påbörjat en nyutgivning av ’Voyages extraordinaries de Jules Verne’ De första tio banden kom ut i 1 miljon exemplar i mars 1966, serien omfattar 48 band. På en månad såldes denna upplaga slut i bkhandeln. I maj </w:t>
      </w:r>
      <w:r w:rsidR="00352757" w:rsidRPr="00352757">
        <w:rPr>
          <w:highlight w:val="green"/>
        </w:rPr>
        <w:t>1969</w:t>
      </w:r>
      <w:r w:rsidR="00352757">
        <w:t xml:space="preserve"> kommer alla banden att vara utkomna”</w:t>
      </w:r>
    </w:p>
    <w:p>
      <w:r w:rsidR="00352757">
        <w:t>Böckerna i nyutgåvan har fått exakt samma utstyrsel som den ursprungliga Hetzel-upplagan, nu en raritet för bibliofiler.</w:t>
      </w:r>
    </w:p>
    <w:sectPr w:rsidR="00352757" w:rsidSect="006D68F1">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doNotSnapToGridInCell/>
    <w:doNotWrapTextWithPunct/>
    <w:doNotUseEastAsianBreakRules/>
    <w:growAutofit/>
  </w:compat>
  <w:rsids>
    <w:rsidRoot w:val="001742F5"/>
    <w:rsid w:val="000465AB"/>
    <w:rsid w:val="00097304"/>
    <w:rsid w:val="0015685A"/>
    <w:rsid w:val="001742F5"/>
    <w:rsid w:val="00196847"/>
    <w:rsid w:val="002D05B1"/>
    <w:rsid w:val="002F2406"/>
    <w:rsid w:val="00352757"/>
    <w:rsid w:val="003664C0"/>
    <w:rsid w:val="0050645D"/>
    <w:rsid w:val="00594065"/>
    <w:rsid w:val="00596422"/>
    <w:rsid w:val="00616350"/>
    <w:rsid w:val="00665E32"/>
    <w:rsid w:val="00666C77"/>
    <w:rsid w:val="006D68F1"/>
    <w:rsid w:val="007635F6"/>
    <w:rsid w:val="00811DD8"/>
    <w:rsid w:val="008A1965"/>
    <w:rsid w:val="008B2D44"/>
    <w:rsid w:val="008B5E5A"/>
    <w:rsid w:val="008F477A"/>
    <w:rsid w:val="00905CE8"/>
    <w:rsid w:val="00990CC9"/>
    <w:rsid w:val="00AC7696"/>
    <w:rsid w:val="00BA208F"/>
    <w:rsid w:val="00BB6F0C"/>
    <w:rsid w:val="00CA2C89"/>
    <w:rsid w:val="00CE12BF"/>
    <w:rsid w:val="00DD1767"/>
    <w:rsid w:val="00E16806"/>
    <w:rsid w:val="00E3184A"/>
    <w:rsid w:val="00E47321"/>
    <w:rsid w:val="00E7571B"/>
    <w:rsid w:val="00EF17A5"/>
  </w:rsids>
  <m:mathPr>
    <m:mathFont m:val="Cambria Math"/>
    <m:brkBin m:val="before"/>
    <m:brkBinSub m:val="--"/>
    <m:smallFrac m:val="off"/>
    <m:dispDef/>
    <m:lMargin m:val="1440"/>
    <m:rMargin m:val="144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off" w:defUIPriority="99" w:defSemiHidden="on" w:defUnhideWhenUsed="on" w:defQFormat="off" w:count="266">
    <w:lsdException w:name="Normal" w:semiHidden="off" w:uiPriority="0" w:unhideWhenUsed="off" w:qFormat="on"/>
    <w:lsdException w:name="heading 1" w:semiHidden="off" w:uiPriority="1" w:unhideWhenUsed="off" w:qFormat="on"/>
    <w:lsdException w:name="heading 2" w:semiHidden="off" w:uiPriority="1" w:unhideWhenUsed="off" w:qFormat="on"/>
    <w:lsdException w:name="heading 3" w:semiHidden="off" w:uiPriority="1" w:unhideWhenUsed="off" w:qFormat="on"/>
    <w:lsdException w:name="heading 4" w:uiPriority="1" w:qFormat="on"/>
    <w:lsdException w:name="heading 5" w:uiPriority="1" w:qFormat="on"/>
    <w:lsdException w:name="heading 6" w:uiPriority="1" w:qFormat="on"/>
    <w:lsdException w:name="heading 7" w:uiPriority="1" w:qFormat="on"/>
    <w:lsdException w:name="heading 8" w:uiPriority="1" w:qFormat="on"/>
    <w:lsdException w:name="heading 9" w:uiPriority="1" w:qFormat="on"/>
    <w:lsdException w:name="Title" w:semiHidden="off" w:uiPriority="4" w:unhideWhenUsed="off" w:qFormat="on"/>
    <w:lsdException w:name="Subtitle" w:semiHidden="off" w:uiPriority="5" w:unhideWhenUsed="off" w:qFormat="on"/>
    <w:lsdException w:name="Block Text" w:semiHidden="off" w:uiPriority="3" w:unhideWhenUsed="off" w:qFormat="on"/>
    <w:lsdException w:name="Strong" w:semiHidden="off" w:uiPriority="2" w:unhideWhenUsed="off" w:qFormat="on"/>
    <w:lsdException w:name="Emphasis" w:semiHidden="off" w:uiPriority="2" w:unhideWhenUsed="off" w:qFormat="on"/>
    <w:lsdException w:name="Table Grid" w:semiHidden="off" w:uiPriority="1"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Medium List 2 Accent 1" w:semiHidden="off" w:uiPriority="66" w:unhideWhenUsed="off"/>
    <w:lsdException w:name="Medium Grid 1 Accent 1" w:semiHidden="off" w:uiPriority="67" w:unhideWhenUsed="off"/>
    <w:lsdException w:name="Medium Grid 2 Accent 1" w:semiHidden="off" w:uiPriority="68" w:unhideWhenUsed="off"/>
    <w:lsdException w:name="Medium Grid 3 Accent 1" w:semiHidden="off" w:uiPriority="69" w:unhideWhenUsed="off"/>
    <w:lsdException w:name="Dark List Accent 1" w:semiHidden="off" w:uiPriority="70" w:unhideWhenUsed="off"/>
    <w:lsdException w:name="Colorful Shading Accent 1" w:semiHidden="off" w:uiPriority="71" w:unhideWhenUsed="off"/>
    <w:lsdException w:name="Colorful List Accent 1" w:semiHidden="off" w:uiPriority="72" w:unhideWhenUsed="off"/>
    <w:lsdException w:name="Colorful Grid Accent 1" w:semiHidden="off" w:uiPriority="73" w:unhideWhenUsed="off"/>
    <w:lsdException w:name="Light Shading Accent 2" w:semiHidden="off" w:uiPriority="60" w:unhideWhenUsed="off"/>
    <w:lsdException w:name="Light List Accent 2" w:semiHidden="off" w:uiPriority="61" w:unhideWhenUsed="off"/>
    <w:lsdException w:name="Light Grid Accent 2" w:semiHidden="off" w:uiPriority="62" w:unhideWhenUsed="off"/>
    <w:lsdException w:name="Medium Shading 1 Accent 2" w:semiHidden="off" w:uiPriority="63" w:unhideWhenUsed="off"/>
    <w:lsdException w:name="Medium Shading 2 Accent 2" w:semiHidden="off" w:uiPriority="64" w:unhideWhenUsed="off"/>
    <w:lsdException w:name="Medium List 1 Accent 2" w:semiHidden="off" w:uiPriority="65" w:unhideWhenUsed="off"/>
    <w:lsdException w:name="Medium List 2 Accent 2" w:semiHidden="off" w:uiPriority="66" w:unhideWhenUsed="off"/>
    <w:lsdException w:name="Medium Grid 1 Accent 2" w:semiHidden="off" w:uiPriority="67" w:unhideWhenUsed="off"/>
    <w:lsdException w:name="Medium Grid 2 Accent 2" w:semiHidden="off" w:uiPriority="68" w:unhideWhenUsed="off"/>
    <w:lsdException w:name="Medium Grid 3 Accent 2" w:semiHidden="off" w:uiPriority="69" w:unhideWhenUsed="off"/>
    <w:lsdException w:name="Dark List Accent 2" w:semiHidden="off" w:uiPriority="70" w:unhideWhenUsed="off"/>
    <w:lsdException w:name="Colorful Shading Accent 2" w:semiHidden="off" w:uiPriority="71" w:unhideWhenUsed="off"/>
    <w:lsdException w:name="Colorful List Accent 2" w:semiHidden="off" w:uiPriority="72" w:unhideWhenUsed="off"/>
    <w:lsdException w:name="Colorful Grid Accent 2" w:semiHidden="off" w:uiPriority="73" w:unhideWhenUsed="off"/>
    <w:lsdException w:name="Light Shading Accent 3" w:semiHidden="off" w:uiPriority="60" w:unhideWhenUsed="off"/>
    <w:lsdException w:name="Light List Accent 3" w:semiHidden="off" w:uiPriority="61" w:unhideWhenUsed="off"/>
    <w:lsdException w:name="Light Grid Accent 3" w:semiHidden="off" w:uiPriority="62" w:unhideWhenUsed="off"/>
    <w:lsdException w:name="Medium Shading 1 Accent 3" w:semiHidden="off" w:uiPriority="63" w:unhideWhenUsed="off"/>
    <w:lsdException w:name="Medium Shading 2 Accent 3" w:semiHidden="off" w:uiPriority="64" w:unhideWhenUsed="off"/>
    <w:lsdException w:name="Medium List 1 Accent 3" w:semiHidden="off" w:uiPriority="65" w:unhideWhenUsed="off"/>
    <w:lsdException w:name="Medium List 2 Accent 3" w:semiHidden="off" w:uiPriority="66" w:unhideWhenUsed="off"/>
    <w:lsdException w:name="Medium Grid 1 Accent 3" w:semiHidden="off" w:uiPriority="67" w:unhideWhenUsed="off"/>
    <w:lsdException w:name="Medium Grid 2 Accent 3" w:semiHidden="off" w:uiPriority="68" w:unhideWhenUsed="off"/>
    <w:lsdException w:name="Medium Grid 3 Accent 3" w:semiHidden="off" w:uiPriority="69" w:unhideWhenUsed="off"/>
    <w:lsdException w:name="Dark List Accent 3" w:semiHidden="off" w:uiPriority="70" w:unhideWhenUsed="off"/>
    <w:lsdException w:name="Colorful Shading Accent 3" w:semiHidden="off" w:uiPriority="71" w:unhideWhenUsed="off"/>
    <w:lsdException w:name="Colorful List Accent 3" w:semiHidden="off" w:uiPriority="72" w:unhideWhenUsed="off"/>
    <w:lsdException w:name="Colorful Grid Accent 3" w:semiHidden="off" w:uiPriority="73" w:unhideWhenUsed="off"/>
    <w:lsdException w:name="Light Shading Accent 4" w:semiHidden="off" w:uiPriority="60" w:unhideWhenUsed="off"/>
    <w:lsdException w:name="Light List Accent 4" w:semiHidden="off" w:uiPriority="61" w:unhideWhenUsed="off"/>
    <w:lsdException w:name="Light Grid Accent 4" w:semiHidden="off" w:uiPriority="62" w:unhideWhenUsed="off"/>
    <w:lsdException w:name="Medium Shading 1 Accent 4" w:semiHidden="off" w:uiPriority="63" w:unhideWhenUsed="off"/>
    <w:lsdException w:name="Medium Shading 2 Accent 4" w:semiHidden="off" w:uiPriority="64" w:unhideWhenUsed="off"/>
    <w:lsdException w:name="Medium List 1 Accent 4" w:semiHidden="off" w:uiPriority="65" w:unhideWhenUsed="off"/>
    <w:lsdException w:name="Medium List 2 Accent 4" w:semiHidden="off" w:uiPriority="66" w:unhideWhenUsed="off"/>
    <w:lsdException w:name="Medium Grid 1 Accent 4" w:semiHidden="off" w:uiPriority="67" w:unhideWhenUsed="off"/>
    <w:lsdException w:name="Medium Grid 2 Accent 4" w:semiHidden="off" w:uiPriority="68" w:unhideWhenUsed="off"/>
    <w:lsdException w:name="Medium Grid 3 Accent 4" w:semiHidden="off" w:uiPriority="69" w:unhideWhenUsed="off"/>
    <w:lsdException w:name="Dark List Accent 4" w:semiHidden="off" w:uiPriority="70" w:unhideWhenUsed="off"/>
    <w:lsdException w:name="Colorful Shading Accent 4" w:semiHidden="off" w:uiPriority="71" w:unhideWhenUsed="off"/>
    <w:lsdException w:name="Colorful List Accent 4" w:semiHidden="off" w:uiPriority="72" w:unhideWhenUsed="off"/>
    <w:lsdException w:name="Colorful Grid Accent 4" w:semiHidden="off" w:uiPriority="73" w:unhideWhenUsed="off"/>
    <w:lsdException w:name="Light Shading Accent 5" w:semiHidden="off" w:uiPriority="60" w:unhideWhenUsed="off"/>
    <w:lsdException w:name="Light List Accent 5" w:semiHidden="off" w:uiPriority="61" w:unhideWhenUsed="off"/>
    <w:lsdException w:name="Light Grid Accent 5" w:semiHidden="off" w:uiPriority="62" w:unhideWhenUsed="off"/>
    <w:lsdException w:name="Medium Shading 1 Accent 5" w:semiHidden="off" w:uiPriority="63" w:unhideWhenUsed="off"/>
    <w:lsdException w:name="Medium Shading 2 Accent 5" w:semiHidden="off" w:uiPriority="64" w:unhideWhenUsed="off"/>
    <w:lsdException w:name="Medium List 1 Accent 5" w:semiHidden="off" w:uiPriority="65" w:unhideWhenUsed="off"/>
    <w:lsdException w:name="Medium List 2 Accent 5" w:semiHidden="off" w:uiPriority="66" w:unhideWhenUsed="off"/>
    <w:lsdException w:name="Medium Grid 1 Accent 5" w:semiHidden="off" w:uiPriority="67" w:unhideWhenUsed="off"/>
    <w:lsdException w:name="Medium Grid 2 Accent 5" w:semiHidden="off" w:uiPriority="68" w:unhideWhenUsed="off"/>
    <w:lsdException w:name="Medium Grid 3 Accent 5" w:semiHidden="off" w:uiPriority="69" w:unhideWhenUsed="off"/>
    <w:lsdException w:name="Dark List Accent 5" w:semiHidden="off" w:uiPriority="70" w:unhideWhenUsed="off"/>
    <w:lsdException w:name="Colorful Shading Accent 5" w:semiHidden="off" w:uiPriority="71" w:unhideWhenUsed="off"/>
    <w:lsdException w:name="Colorful List Accent 5" w:semiHidden="off" w:uiPriority="72" w:unhideWhenUsed="off"/>
    <w:lsdException w:name="Colorful Grid Accent 5" w:semiHidden="off" w:uiPriority="73" w:unhideWhenUsed="off"/>
    <w:lsdException w:name="Light Shading Accent 6" w:semiHidden="off" w:uiPriority="60" w:unhideWhenUsed="off"/>
    <w:lsdException w:name="Light List Accent 6" w:semiHidden="off" w:uiPriority="61" w:unhideWhenUsed="off"/>
    <w:lsdException w:name="Light Grid Accent 6" w:semiHidden="off" w:uiPriority="62" w:unhideWhenUsed="off"/>
    <w:lsdException w:name="Medium Shading 1 Accent 6" w:semiHidden="off" w:uiPriority="63" w:unhideWhenUsed="off"/>
    <w:lsdException w:name="Medium Shading 2 Accent 6" w:semiHidden="off" w:uiPriority="64" w:unhideWhenUsed="off"/>
    <w:lsdException w:name="Medium List 1 Accent 6" w:semiHidden="off" w:uiPriority="65" w:unhideWhenUsed="off"/>
    <w:lsdException w:name="Medium List 2 Accent 6" w:semiHidden="off" w:uiPriority="66" w:unhideWhenUsed="off"/>
    <w:lsdException w:name="Medium Grid 1 Accent 6" w:semiHidden="off" w:uiPriority="67" w:unhideWhenUsed="off"/>
    <w:lsdException w:name="Medium Grid 2 Accent 6" w:semiHidden="off" w:uiPriority="68" w:unhideWhenUsed="off"/>
    <w:lsdException w:name="Medium Grid 3 Accent 6" w:semiHidden="off" w:uiPriority="69" w:unhideWhenUsed="off"/>
    <w:lsdException w:name="Dark List Accent 6" w:semiHidden="off" w:uiPriority="70" w:unhideWhenUsed="off"/>
    <w:lsdException w:name="Colorful Shading Accent 6" w:semiHidden="off" w:uiPriority="71" w:unhideWhenUsed="off"/>
    <w:lsdException w:name="Colorful List Accent 6" w:semiHidden="off" w:uiPriority="72" w:unhideWhenUsed="off"/>
    <w:lsdException w:name="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rsid w:val="006D68F1"/>
    <w:rPr>
      <w:sz w:val="24"/>
      <w:szCs w:val="24"/>
      <w:lang w:val="sv-SE" w:eastAsia="sv-SE"/>
    </w:rPr>
  </w:style>
  <w:style w:type="paragraph" w:styleId="Heading1">
    <w:name w:val="heading 1"/>
    <w:basedOn w:val="Normal"/>
    <w:next w:val="Normal"/>
    <w:link w:val="Heading1Char"/>
    <w:uiPriority w:val="1"/>
    <w:qFormat/>
    <w:rsid w:val="001742F5"/>
    <w:pPr>
      <w:keepNext/>
      <w:keepLines/>
      <w:spacing w:before="480" w:after="0"/>
      <w:outlineLvl w:val="0"/>
    </w:pPr>
    <w:rPr>
      <w:rFonts w:asciiTheme="majorHAnsi" w:eastAsiaTheme="majorEastAsia" w:hAnsiTheme="majorHAnsi" w:cstheme="majorBidi"/>
      <w:b/>
      <w:bCs/>
      <w:color w:val="3D5C84" w:themeColor="accent1" w:themeShade="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742F5"/>
    <w:rPr>
      <w:rFonts w:asciiTheme="majorHAnsi" w:eastAsiaTheme="majorEastAsia" w:hAnsiTheme="majorHAnsi" w:cstheme="majorBidi"/>
      <w:b/>
      <w:bCs/>
      <w:color w:val="3D5C84" w:themeColor="accent1" w:themeShade="B5"/>
      <w:sz w:val="28"/>
      <w:szCs w:val="28"/>
    </w:rPr>
  </w:style>
  <w:style w:type="paragraph" w:styleId="BalloonText">
    <w:name w:val="Balloon Text"/>
    <w:basedOn w:val="Normal"/>
    <w:link w:val="BalloonTextChar"/>
    <w:uiPriority w:val="99"/>
    <w:semiHidden/>
    <w:unhideWhenUsed/>
    <w:rsid w:val="00905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C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2374</Words>
  <Characters>13535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Dotway AB</Company>
  <LinksUpToDate>false</LinksUpToDate>
  <CharactersWithSpaces>15878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Dahlman</dc:creator>
  <cp:lastModifiedBy>Niklas Dahlman</cp:lastModifiedBy>
  <cp:revision>6</cp:revision>
  <dcterms:created xsi:type="dcterms:W3CDTF">2006-10-04T14:55:00Z</dcterms:created>
  <dcterms:modified xsi:type="dcterms:W3CDTF">2006-10-04T16:42:00Z</dcterms:modified>
</cp:coreProperties>
</file>