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9A2" w:rsidRDefault="0002240A" w:rsidP="00F519A2">
      <w:pPr>
        <w:pStyle w:val="berschrift1"/>
      </w:pPr>
      <w:r>
        <w:t xml:space="preserve">Neues </w:t>
      </w:r>
      <w:proofErr w:type="spellStart"/>
      <w:r>
        <w:t>UseCase</w:t>
      </w:r>
      <w:proofErr w:type="spellEnd"/>
      <w:r>
        <w:t xml:space="preserve"> implementieren</w:t>
      </w:r>
    </w:p>
    <w:p w:rsidR="00034997" w:rsidRPr="00034997" w:rsidRDefault="00034997" w:rsidP="00034997">
      <w:r>
        <w:t xml:space="preserve">Hier ist eine kurze Übersicht von Klassen beschrieben die </w:t>
      </w:r>
      <w:r w:rsidR="00C64F66">
        <w:t xml:space="preserve">erweitert werden müssen wenn ein neuen </w:t>
      </w:r>
      <w:proofErr w:type="spellStart"/>
      <w:r w:rsidR="00C64F66">
        <w:t>UseCase</w:t>
      </w:r>
      <w:proofErr w:type="spellEnd"/>
      <w:r w:rsidR="00C64F66">
        <w:t xml:space="preserve"> implementiert werden soll. Es ist nur als eine simple Hilfestellung für den Entwickler gedacht und enthält keine komplette Beschreibung von allen benötigten Schritten. </w:t>
      </w:r>
    </w:p>
    <w:p w:rsidR="0002240A" w:rsidRDefault="00CB6C6D" w:rsidP="0002240A">
      <w:pPr>
        <w:pStyle w:val="berschrift3"/>
      </w:pPr>
      <w:r>
        <w:t>m</w:t>
      </w:r>
      <w:r w:rsidR="0002240A">
        <w:t>ainWindow.java</w:t>
      </w:r>
    </w:p>
    <w:p w:rsidR="00F519A2" w:rsidRDefault="00F519A2" w:rsidP="0002240A">
      <w:r>
        <w:t xml:space="preserve">Es wird als erstes aus der </w:t>
      </w:r>
      <w:proofErr w:type="spellStart"/>
      <w:r>
        <w:t>main</w:t>
      </w:r>
      <w:proofErr w:type="spellEnd"/>
      <w:r>
        <w:t xml:space="preserve"> geöffnet. Hier werden die Parameter für </w:t>
      </w:r>
      <w:proofErr w:type="spellStart"/>
      <w:r>
        <w:t>UseCases</w:t>
      </w:r>
      <w:proofErr w:type="spellEnd"/>
      <w:r>
        <w:t xml:space="preserve"> abgefragt und weitergeleitet. Wenn ein neues </w:t>
      </w:r>
      <w:proofErr w:type="spellStart"/>
      <w:r>
        <w:t>UseCase</w:t>
      </w:r>
      <w:proofErr w:type="spellEnd"/>
      <w:r>
        <w:t xml:space="preserve"> integriert werden soll müsste man </w:t>
      </w:r>
      <w:r w:rsidR="0002240A">
        <w:t xml:space="preserve">in der Methode </w:t>
      </w:r>
      <w:proofErr w:type="spellStart"/>
      <w:r w:rsidR="0002240A" w:rsidRPr="0002240A">
        <w:rPr>
          <w:i/>
        </w:rPr>
        <w:t>UpdateSettingsTab</w:t>
      </w:r>
      <w:proofErr w:type="spellEnd"/>
      <w:r w:rsidR="0002240A" w:rsidRPr="0002240A">
        <w:rPr>
          <w:i/>
        </w:rPr>
        <w:t>()</w:t>
      </w:r>
      <w:r w:rsidR="0002240A">
        <w:rPr>
          <w:b/>
        </w:rPr>
        <w:t xml:space="preserve"> </w:t>
      </w:r>
      <w:r w:rsidR="0002240A">
        <w:t xml:space="preserve">anfangen. Daraufhin muss man die Checkbox und den Parameter Bereich schreiben. Dazu könnte man sich als Beispiel die bereits existierenden Methoden angucken: </w:t>
      </w:r>
      <w:proofErr w:type="spellStart"/>
      <w:r w:rsidR="0002240A" w:rsidRPr="0002240A">
        <w:rPr>
          <w:i/>
        </w:rPr>
        <w:t>settingMenu_add</w:t>
      </w:r>
      <w:proofErr w:type="spellEnd"/>
      <w:proofErr w:type="gramStart"/>
      <w:r w:rsidR="0002240A" w:rsidRPr="0002240A">
        <w:rPr>
          <w:i/>
        </w:rPr>
        <w:t>..</w:t>
      </w:r>
      <w:proofErr w:type="gramEnd"/>
      <w:r w:rsidR="0002240A">
        <w:rPr>
          <w:i/>
        </w:rPr>
        <w:t xml:space="preserve"> . </w:t>
      </w:r>
    </w:p>
    <w:p w:rsidR="0002240A" w:rsidRDefault="0002240A" w:rsidP="0002240A">
      <w:pPr>
        <w:pStyle w:val="berschrift3"/>
      </w:pPr>
      <w:r>
        <w:t>Brick.java</w:t>
      </w:r>
    </w:p>
    <w:p w:rsidR="0002240A" w:rsidRDefault="0002240A" w:rsidP="0002240A">
      <w:r>
        <w:t xml:space="preserve">Dies ist die Klasse die </w:t>
      </w:r>
      <w:r w:rsidR="002B68A5">
        <w:t>Attribute</w:t>
      </w:r>
      <w:r>
        <w:t xml:space="preserve"> </w:t>
      </w:r>
      <w:r w:rsidR="002B68A5">
        <w:t>eines</w:t>
      </w:r>
      <w:r>
        <w:t xml:space="preserve"> Brick</w:t>
      </w:r>
      <w:r w:rsidR="002B68A5">
        <w:t>s</w:t>
      </w:r>
      <w:r>
        <w:t xml:space="preserve"> enthält. H</w:t>
      </w:r>
      <w:r w:rsidR="002B68A5">
        <w:t xml:space="preserve">ier sollten Attribute die für den neuen </w:t>
      </w:r>
      <w:proofErr w:type="spellStart"/>
      <w:r w:rsidR="002B68A5">
        <w:t>UseCase</w:t>
      </w:r>
      <w:proofErr w:type="spellEnd"/>
      <w:r w:rsidR="002B68A5">
        <w:t xml:space="preserve"> nötig sind vervollständigt werden.</w:t>
      </w:r>
    </w:p>
    <w:p w:rsidR="002B68A5" w:rsidRDefault="002B68A5" w:rsidP="002B68A5">
      <w:pPr>
        <w:pStyle w:val="berschrift3"/>
      </w:pPr>
      <w:r>
        <w:t>Events.java</w:t>
      </w:r>
    </w:p>
    <w:p w:rsidR="002B68A5" w:rsidRDefault="002B68A5" w:rsidP="002B68A5">
      <w:r>
        <w:t xml:space="preserve">In dieser Klasse werden Methoden geschrieben die für einen bestimmten Event zuständig sind. Zum Beispiel: </w:t>
      </w:r>
      <w:proofErr w:type="spellStart"/>
      <w:r w:rsidRPr="002B68A5">
        <w:rPr>
          <w:i/>
        </w:rPr>
        <w:t>enableTmpltCntrl</w:t>
      </w:r>
      <w:proofErr w:type="spellEnd"/>
      <w:r w:rsidRPr="002B68A5">
        <w:rPr>
          <w:i/>
        </w:rPr>
        <w:t>(..)</w:t>
      </w:r>
      <w:r>
        <w:t xml:space="preserve"> oder </w:t>
      </w:r>
      <w:proofErr w:type="spellStart"/>
      <w:r w:rsidRPr="002B68A5">
        <w:rPr>
          <w:i/>
        </w:rPr>
        <w:t>updateTmplPlotWidth</w:t>
      </w:r>
      <w:proofErr w:type="spellEnd"/>
      <w:r w:rsidRPr="002B68A5">
        <w:rPr>
          <w:i/>
        </w:rPr>
        <w:t>(..)</w:t>
      </w:r>
      <w:r>
        <w:t xml:space="preserve">. Die entsprechenden Methoden für den neuen </w:t>
      </w:r>
      <w:proofErr w:type="spellStart"/>
      <w:r>
        <w:t>UseCase</w:t>
      </w:r>
      <w:proofErr w:type="spellEnd"/>
      <w:r>
        <w:t xml:space="preserve"> sollten hier addiert werden.</w:t>
      </w:r>
    </w:p>
    <w:p w:rsidR="002B68A5" w:rsidRDefault="002B68A5" w:rsidP="002B68A5">
      <w:pPr>
        <w:pStyle w:val="berschrift3"/>
      </w:pPr>
      <w:r>
        <w:t>WindowController.java</w:t>
      </w:r>
    </w:p>
    <w:p w:rsidR="002B68A5" w:rsidRDefault="002B68A5" w:rsidP="002B68A5">
      <w:r>
        <w:t>In dieser Klasse werden Methoden beschrieben die eine Relation zu den GUI-Fenstern</w:t>
      </w:r>
      <w:r w:rsidR="00D65B88">
        <w:t xml:space="preserve"> haben. Die meisten davon fungieren als ein Interface zwischen dem </w:t>
      </w:r>
      <w:proofErr w:type="spellStart"/>
      <w:r w:rsidR="00D65B88">
        <w:t>mainWindow</w:t>
      </w:r>
      <w:proofErr w:type="spellEnd"/>
      <w:r w:rsidR="00D65B88">
        <w:t xml:space="preserve"> und dem </w:t>
      </w:r>
      <w:proofErr w:type="spellStart"/>
      <w:r w:rsidR="00D65B88">
        <w:t>sensorWindow</w:t>
      </w:r>
      <w:proofErr w:type="spellEnd"/>
      <w:r w:rsidR="00D65B88">
        <w:t>. Hier muss man ebenfalls neue Methoden hinzufügen.</w:t>
      </w:r>
    </w:p>
    <w:p w:rsidR="00D65B88" w:rsidRPr="002B68A5" w:rsidRDefault="00CB6C6D" w:rsidP="00CB6C6D">
      <w:pPr>
        <w:pStyle w:val="berschrift3"/>
      </w:pPr>
      <w:r>
        <w:t>sensorWindow.java</w:t>
      </w:r>
    </w:p>
    <w:p w:rsidR="00034997" w:rsidRDefault="00CB6C6D">
      <w:r>
        <w:t xml:space="preserve">In dieser Klasse werden die Daten von den Sensoren </w:t>
      </w:r>
      <w:r w:rsidR="00034997">
        <w:t xml:space="preserve">kontrolliert und in den entsprechenden Graphen angezeigt. Hier werden die eigentlichen Methoden für die </w:t>
      </w:r>
      <w:proofErr w:type="spellStart"/>
      <w:r w:rsidR="00034997">
        <w:t>UseCases</w:t>
      </w:r>
      <w:proofErr w:type="spellEnd"/>
      <w:r w:rsidR="00034997">
        <w:t xml:space="preserve"> geschrieben. Als Referenz kann man die existierenden Methoden</w:t>
      </w:r>
      <w:r w:rsidR="00E13EC2">
        <w:t xml:space="preserve"> nehmen</w:t>
      </w:r>
      <w:r w:rsidR="00034997">
        <w:t>:</w:t>
      </w:r>
    </w:p>
    <w:p w:rsidR="00034997" w:rsidRDefault="00034997" w:rsidP="00034997">
      <w:pPr>
        <w:pStyle w:val="Listenabsatz"/>
        <w:numPr>
          <w:ilvl w:val="0"/>
          <w:numId w:val="1"/>
        </w:numPr>
      </w:pPr>
      <w:r>
        <w:t>Alle update..() – Methoden</w:t>
      </w:r>
      <w:bookmarkStart w:id="0" w:name="_GoBack"/>
      <w:bookmarkEnd w:id="0"/>
    </w:p>
    <w:p w:rsidR="00034997" w:rsidRDefault="00C64F66" w:rsidP="00034997">
      <w:pPr>
        <w:pStyle w:val="Listenabsatz"/>
        <w:numPr>
          <w:ilvl w:val="0"/>
          <w:numId w:val="1"/>
        </w:numPr>
      </w:pPr>
      <w:proofErr w:type="spellStart"/>
      <w:r>
        <w:t>enableSimpleCntrl</w:t>
      </w:r>
      <w:proofErr w:type="spellEnd"/>
      <w:r>
        <w:t xml:space="preserve">(..), </w:t>
      </w:r>
      <w:proofErr w:type="spellStart"/>
      <w:r>
        <w:t>disableSimpleCntrl</w:t>
      </w:r>
      <w:proofErr w:type="spellEnd"/>
      <w:r>
        <w:t>(..)</w:t>
      </w:r>
    </w:p>
    <w:p w:rsidR="00012040" w:rsidRDefault="00C64F66" w:rsidP="00C64F66">
      <w:r>
        <w:t xml:space="preserve">Darüber hinaus braucht  diese Klasse neue </w:t>
      </w:r>
      <w:proofErr w:type="spellStart"/>
      <w:r>
        <w:t>Maps</w:t>
      </w:r>
      <w:proofErr w:type="spellEnd"/>
      <w:r>
        <w:t xml:space="preserve"> für die neuen Marker, siehe z.B.</w:t>
      </w:r>
      <w:r w:rsidR="00012040">
        <w:t xml:space="preserve">: </w:t>
      </w:r>
      <w:r w:rsidRPr="00012040">
        <w:rPr>
          <w:rFonts w:ascii="Consolas" w:hAnsi="Consolas" w:cs="Consolas"/>
          <w:i/>
          <w:iCs/>
          <w:color w:val="0000C0"/>
          <w:sz w:val="20"/>
          <w:szCs w:val="20"/>
        </w:rPr>
        <w:t>markerMapMin1Critica</w:t>
      </w:r>
      <w:r w:rsidR="00012040">
        <w:rPr>
          <w:rFonts w:ascii="Consolas" w:hAnsi="Consolas" w:cs="Consolas"/>
          <w:i/>
          <w:iCs/>
          <w:color w:val="0000C0"/>
          <w:sz w:val="20"/>
          <w:szCs w:val="20"/>
        </w:rPr>
        <w:t xml:space="preserve">l </w:t>
      </w:r>
      <w:r w:rsidR="00012040">
        <w:rPr>
          <w:rFonts w:ascii="Consolas" w:hAnsi="Consolas" w:cs="Consolas"/>
          <w:iCs/>
          <w:sz w:val="20"/>
          <w:szCs w:val="20"/>
        </w:rPr>
        <w:t xml:space="preserve">und </w:t>
      </w:r>
      <w:r w:rsidRPr="00012040">
        <w:rPr>
          <w:rFonts w:ascii="Consolas" w:hAnsi="Consolas" w:cs="Consolas"/>
          <w:i/>
          <w:iCs/>
          <w:color w:val="0000C0"/>
          <w:sz w:val="20"/>
          <w:szCs w:val="20"/>
        </w:rPr>
        <w:t>markerMapMin1Warning</w:t>
      </w:r>
      <w:proofErr w:type="gramStart"/>
      <w:r w:rsidRPr="00012040">
        <w:rPr>
          <w:rFonts w:ascii="Consolas" w:hAnsi="Consolas" w:cs="Consolas"/>
          <w:i/>
          <w:iCs/>
          <w:color w:val="0000C0"/>
          <w:sz w:val="20"/>
          <w:szCs w:val="20"/>
        </w:rPr>
        <w:t>…</w:t>
      </w:r>
      <w:r w:rsidR="00012040" w:rsidRPr="00012040">
        <w:rPr>
          <w:rFonts w:ascii="Consolas" w:hAnsi="Consolas" w:cs="Consolas"/>
          <w:i/>
          <w:iCs/>
          <w:color w:val="0000C0"/>
          <w:sz w:val="20"/>
          <w:szCs w:val="20"/>
        </w:rPr>
        <w:t xml:space="preserve"> ,</w:t>
      </w:r>
      <w:r w:rsidRPr="00C64F66">
        <w:t>die</w:t>
      </w:r>
      <w:proofErr w:type="gramEnd"/>
      <w:r w:rsidRPr="00C64F66">
        <w:t xml:space="preserve"> in der Methode </w:t>
      </w:r>
      <w:proofErr w:type="spellStart"/>
      <w:r w:rsidRPr="00C64F66">
        <w:t>public</w:t>
      </w:r>
      <w:proofErr w:type="spellEnd"/>
      <w:r w:rsidRPr="00C64F66">
        <w:t xml:space="preserve"> </w:t>
      </w:r>
      <w:proofErr w:type="spellStart"/>
      <w:r w:rsidRPr="00C64F66">
        <w:t>static</w:t>
      </w:r>
      <w:proofErr w:type="spellEnd"/>
      <w:r w:rsidRPr="00C64F66">
        <w:t xml:space="preserve"> </w:t>
      </w:r>
      <w:proofErr w:type="spellStart"/>
      <w:r w:rsidRPr="00C64F66">
        <w:t>void</w:t>
      </w:r>
      <w:proofErr w:type="spellEnd"/>
      <w:r w:rsidRPr="00C64F66">
        <w:t xml:space="preserve"> </w:t>
      </w:r>
      <w:proofErr w:type="spellStart"/>
      <w:r w:rsidRPr="00C64F66">
        <w:t>addPlot</w:t>
      </w:r>
      <w:proofErr w:type="spellEnd"/>
      <w:r w:rsidRPr="00C64F66">
        <w:t xml:space="preserve">(Brick </w:t>
      </w:r>
      <w:proofErr w:type="spellStart"/>
      <w:r w:rsidRPr="00C64F66">
        <w:t>newBrick</w:t>
      </w:r>
      <w:proofErr w:type="spellEnd"/>
      <w:r w:rsidRPr="00C64F66">
        <w:t>) gesetzt werden</w:t>
      </w:r>
      <w:r w:rsidR="00012040">
        <w:t xml:space="preserve">. Außerdem muss die Variable </w:t>
      </w:r>
      <w:proofErr w:type="spellStart"/>
      <w:r w:rsidR="00012040" w:rsidRPr="00012040">
        <w:rPr>
          <w:i/>
        </w:rPr>
        <w:t>plotControlMapNum</w:t>
      </w:r>
      <w:proofErr w:type="spellEnd"/>
      <w:r w:rsidR="00012040">
        <w:t xml:space="preserve"> auf die aktuelle Anzahl der </w:t>
      </w:r>
      <w:proofErr w:type="spellStart"/>
      <w:r w:rsidR="00012040">
        <w:t>useCases</w:t>
      </w:r>
      <w:proofErr w:type="spellEnd"/>
      <w:r w:rsidR="00012040">
        <w:t xml:space="preserve"> </w:t>
      </w:r>
      <w:proofErr w:type="spellStart"/>
      <w:r w:rsidR="00012040">
        <w:t>gestzt</w:t>
      </w:r>
      <w:proofErr w:type="spellEnd"/>
      <w:r w:rsidR="00012040">
        <w:t xml:space="preserve"> werden.</w:t>
      </w:r>
    </w:p>
    <w:p w:rsidR="00012040" w:rsidRDefault="00012040" w:rsidP="00C64F66"/>
    <w:p w:rsidR="00012040" w:rsidRDefault="00012040" w:rsidP="00C64F66"/>
    <w:p w:rsidR="00012040" w:rsidRDefault="00012040" w:rsidP="00C64F66"/>
    <w:p w:rsidR="00012040" w:rsidRDefault="00C64F66" w:rsidP="00C64F66">
      <w:r>
        <w:t>Für die Anzeige der Graphen wurden ausschließlich die „</w:t>
      </w:r>
      <w:proofErr w:type="spellStart"/>
      <w:r w:rsidRPr="00C64F66">
        <w:t>jFreeChart</w:t>
      </w:r>
      <w:proofErr w:type="spellEnd"/>
      <w:r>
        <w:t>“ – Bibliotheken verwendet.</w:t>
      </w:r>
    </w:p>
    <w:p w:rsidR="00101DB3" w:rsidRDefault="00012040" w:rsidP="00C64F66">
      <w:r>
        <w:t xml:space="preserve"> </w:t>
      </w:r>
    </w:p>
    <w:p w:rsidR="00101DB3" w:rsidRDefault="00101DB3" w:rsidP="00101DB3">
      <w:r>
        <w:br w:type="page"/>
      </w:r>
    </w:p>
    <w:p w:rsidR="00C64F66" w:rsidRDefault="00101DB3" w:rsidP="00101DB3">
      <w:pPr>
        <w:pStyle w:val="berschrift1"/>
      </w:pPr>
      <w:r>
        <w:lastRenderedPageBreak/>
        <w:t>Neuen Sensor hinzufügen</w:t>
      </w:r>
    </w:p>
    <w:p w:rsidR="00101DB3" w:rsidRDefault="00101DB3" w:rsidP="00101DB3">
      <w:r>
        <w:t>Hier wird grob beschrieben welche Klassen man erweitern soll um mit einem neuen Sensor arbeiten zu können.</w:t>
      </w:r>
    </w:p>
    <w:p w:rsidR="00101DB3" w:rsidRDefault="00101DB3" w:rsidP="00101DB3">
      <w:pPr>
        <w:pStyle w:val="berschrift3"/>
      </w:pPr>
      <w:r>
        <w:t>connection.java</w:t>
      </w:r>
    </w:p>
    <w:p w:rsidR="0089420A" w:rsidRDefault="00101DB3" w:rsidP="00101DB3">
      <w:pPr>
        <w:jc w:val="both"/>
      </w:pPr>
      <w:r>
        <w:t xml:space="preserve">In dieser Klasse wurden Methoden geschrieben die für die Verbindung mit den Bricks zuständig sind. Außerdem sind hier die </w:t>
      </w:r>
      <w:proofErr w:type="spellStart"/>
      <w:r>
        <w:t>Listeners</w:t>
      </w:r>
      <w:proofErr w:type="spellEnd"/>
      <w:r>
        <w:t xml:space="preserve"> beschrieben die jedem Sensor hinzugewiesen sind. Als Referenz kann man die existierenden Methoden: </w:t>
      </w:r>
      <w:proofErr w:type="spellStart"/>
      <w:r w:rsidRPr="00101DB3">
        <w:rPr>
          <w:i/>
        </w:rPr>
        <w:t>stopIlluminancelistener</w:t>
      </w:r>
      <w:proofErr w:type="spellEnd"/>
      <w:r w:rsidRPr="00101DB3">
        <w:rPr>
          <w:i/>
        </w:rPr>
        <w:t>(..)</w:t>
      </w:r>
      <w:r>
        <w:t xml:space="preserve"> und </w:t>
      </w:r>
      <w:proofErr w:type="spellStart"/>
      <w:r w:rsidRPr="00101DB3">
        <w:rPr>
          <w:i/>
        </w:rPr>
        <w:t>startIlluminanceListener</w:t>
      </w:r>
      <w:proofErr w:type="spellEnd"/>
      <w:r w:rsidRPr="00101DB3">
        <w:rPr>
          <w:i/>
        </w:rPr>
        <w:t>(..)</w:t>
      </w:r>
      <w:r>
        <w:t xml:space="preserve"> nehmen. Außerdem sollte man die </w:t>
      </w:r>
      <w:proofErr w:type="spellStart"/>
      <w:r w:rsidRPr="00101DB3">
        <w:rPr>
          <w:i/>
        </w:rPr>
        <w:t>stopAllSensors</w:t>
      </w:r>
      <w:proofErr w:type="spellEnd"/>
      <w:r w:rsidRPr="00101DB3">
        <w:rPr>
          <w:i/>
        </w:rPr>
        <w:t>()</w:t>
      </w:r>
      <w:r>
        <w:t xml:space="preserve"> und </w:t>
      </w:r>
      <w:proofErr w:type="spellStart"/>
      <w:r w:rsidRPr="00101DB3">
        <w:rPr>
          <w:i/>
        </w:rPr>
        <w:t>startAllSensors</w:t>
      </w:r>
      <w:proofErr w:type="spellEnd"/>
      <w:r w:rsidRPr="00101DB3">
        <w:rPr>
          <w:i/>
        </w:rPr>
        <w:t>()</w:t>
      </w:r>
      <w:r>
        <w:t xml:space="preserve"> Methoden vervollständigen.</w:t>
      </w:r>
    </w:p>
    <w:p w:rsidR="0089420A" w:rsidRDefault="0089420A" w:rsidP="0089420A">
      <w:pPr>
        <w:pStyle w:val="berschrift3"/>
      </w:pPr>
      <w:r>
        <w:t>constants.java</w:t>
      </w:r>
    </w:p>
    <w:p w:rsidR="0089420A" w:rsidRDefault="0089420A" w:rsidP="0089420A">
      <w:r>
        <w:t xml:space="preserve">Hier werden alle benötigten statischen Daten über die </w:t>
      </w:r>
      <w:r w:rsidR="00101DB3">
        <w:t xml:space="preserve"> </w:t>
      </w:r>
      <w:r>
        <w:t>Sensoren beschrieben. Hier muss jede Methode vervollständigt werden.</w:t>
      </w:r>
      <w:r w:rsidR="00880A7B">
        <w:t xml:space="preserve"> Die </w:t>
      </w:r>
      <w:proofErr w:type="spellStart"/>
      <w:r w:rsidR="00880A7B">
        <w:t>BrickIds</w:t>
      </w:r>
      <w:proofErr w:type="spellEnd"/>
      <w:r w:rsidR="00880A7B">
        <w:t xml:space="preserve"> findet man auf </w:t>
      </w:r>
      <w:proofErr w:type="spellStart"/>
      <w:r w:rsidR="00880A7B">
        <w:t>TinkerForge</w:t>
      </w:r>
      <w:proofErr w:type="spellEnd"/>
      <w:r w:rsidR="00880A7B">
        <w:t xml:space="preserve"> – Seite. </w:t>
      </w:r>
    </w:p>
    <w:p w:rsidR="0089420A" w:rsidRDefault="0089420A" w:rsidP="0089420A"/>
    <w:p w:rsidR="0089420A" w:rsidRPr="00101DB3" w:rsidRDefault="0089420A" w:rsidP="0089420A">
      <w:r>
        <w:t xml:space="preserve">Bei der Entwicklung bin ich davon ausgegangen dass </w:t>
      </w:r>
      <w:proofErr w:type="spellStart"/>
      <w:r>
        <w:t>TinkerForge</w:t>
      </w:r>
      <w:proofErr w:type="spellEnd"/>
      <w:r>
        <w:t xml:space="preserve"> nur einen Brick hat der gleichzeitig 2 verschiedene Daten-Ströme liefert. Das ist der </w:t>
      </w:r>
      <w:proofErr w:type="spellStart"/>
      <w:r>
        <w:t>Voltage</w:t>
      </w:r>
      <w:proofErr w:type="spellEnd"/>
      <w:r>
        <w:t>/</w:t>
      </w:r>
      <w:proofErr w:type="spellStart"/>
      <w:r>
        <w:t>Current</w:t>
      </w:r>
      <w:proofErr w:type="spellEnd"/>
      <w:r>
        <w:t xml:space="preserve"> Brick. Falls Sie einen solchen dualen Brick hinzufügen möchten müssen das Programm an vielen Stellen überarbeitet werden</w:t>
      </w:r>
      <w:r w:rsidR="00880A7B">
        <w:t>.</w:t>
      </w:r>
      <w:r>
        <w:t xml:space="preserve"> </w:t>
      </w:r>
      <w:r w:rsidR="00880A7B">
        <w:t>D</w:t>
      </w:r>
      <w:r>
        <w:t xml:space="preserve">a die benötigte Absprache </w:t>
      </w:r>
      <w:r w:rsidR="00880A7B">
        <w:t xml:space="preserve">sich immer auf die </w:t>
      </w:r>
      <w:proofErr w:type="spellStart"/>
      <w:r w:rsidR="00880A7B">
        <w:t>Id</w:t>
      </w:r>
      <w:proofErr w:type="spellEnd"/>
      <w:r w:rsidR="00880A7B">
        <w:t xml:space="preserve">-Nummer des Bricks bezieht (für </w:t>
      </w:r>
      <w:proofErr w:type="spellStart"/>
      <w:r w:rsidR="00880A7B" w:rsidRPr="00880A7B">
        <w:t>Voltage</w:t>
      </w:r>
      <w:proofErr w:type="spellEnd"/>
      <w:r w:rsidR="00880A7B" w:rsidRPr="00880A7B">
        <w:t>/</w:t>
      </w:r>
      <w:proofErr w:type="spellStart"/>
      <w:r w:rsidR="00880A7B" w:rsidRPr="00880A7B">
        <w:t>Current</w:t>
      </w:r>
      <w:proofErr w:type="spellEnd"/>
      <w:r w:rsidR="00880A7B">
        <w:t xml:space="preserve"> ist das die 227) muss man an jeder Stelle wo es nach der Nummer 227 abgefragt wird die neue dazutun. Bei den einfachen Sensoren brauch man das nicht zu beachten. </w:t>
      </w:r>
      <w:r>
        <w:t xml:space="preserve"> </w:t>
      </w:r>
      <w:r w:rsidR="00101DB3">
        <w:br w:type="page"/>
      </w:r>
    </w:p>
    <w:p w:rsidR="00064F0F" w:rsidRDefault="00F519A2">
      <w:r>
        <w:rPr>
          <w:noProof/>
          <w:lang w:eastAsia="de-DE"/>
        </w:rPr>
        <w:lastRenderedPageBreak/>
        <w:drawing>
          <wp:inline distT="0" distB="0" distL="0" distR="0" wp14:anchorId="2F85A2DF" wp14:editId="34C61017">
            <wp:extent cx="6971385" cy="7533097"/>
            <wp:effectExtent l="0" t="0" r="1270" b="0"/>
            <wp:docPr id="2" name="Grafik 2" descr="U:\git_workspace\SWTest3\SWTtest\class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git_workspace\SWTest3\SWTtest\class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946" cy="753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997">
        <w:rPr>
          <w:noProof/>
          <w:lang w:eastAsia="de-DE"/>
        </w:rPr>
        <w:lastRenderedPageBreak/>
        <w:drawing>
          <wp:inline distT="0" distB="0" distL="0" distR="0">
            <wp:extent cx="4791710" cy="9773285"/>
            <wp:effectExtent l="0" t="0" r="8890" b="0"/>
            <wp:docPr id="3" name="Grafik 3" descr="C:\Users\Kv1.FIR\Desktop\DeveloperGuideLine\sensor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v1.FIR\Desktop\DeveloperGuideLine\sensorWin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977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F0F" w:rsidSect="00F51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3094B"/>
    <w:multiLevelType w:val="hybridMultilevel"/>
    <w:tmpl w:val="C6F42BF2"/>
    <w:lvl w:ilvl="0" w:tplc="213A15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A2"/>
    <w:rsid w:val="00012040"/>
    <w:rsid w:val="0002240A"/>
    <w:rsid w:val="00034997"/>
    <w:rsid w:val="000F375B"/>
    <w:rsid w:val="00101DB3"/>
    <w:rsid w:val="002B68A5"/>
    <w:rsid w:val="002F56D7"/>
    <w:rsid w:val="0033271C"/>
    <w:rsid w:val="00451336"/>
    <w:rsid w:val="00805F69"/>
    <w:rsid w:val="00880A7B"/>
    <w:rsid w:val="0089420A"/>
    <w:rsid w:val="00C64F66"/>
    <w:rsid w:val="00CB6C6D"/>
    <w:rsid w:val="00D65B88"/>
    <w:rsid w:val="00E13EC2"/>
    <w:rsid w:val="00E266B0"/>
    <w:rsid w:val="00F519A2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271C"/>
  </w:style>
  <w:style w:type="paragraph" w:styleId="berschrift1">
    <w:name w:val="heading 1"/>
    <w:basedOn w:val="Standard"/>
    <w:next w:val="Standard"/>
    <w:link w:val="berschrift1Zchn"/>
    <w:uiPriority w:val="9"/>
    <w:qFormat/>
    <w:rsid w:val="00F51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2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01D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71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19A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1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2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24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01D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271C"/>
  </w:style>
  <w:style w:type="paragraph" w:styleId="berschrift1">
    <w:name w:val="heading 1"/>
    <w:basedOn w:val="Standard"/>
    <w:next w:val="Standard"/>
    <w:link w:val="berschrift1Zchn"/>
    <w:uiPriority w:val="9"/>
    <w:qFormat/>
    <w:rsid w:val="00F51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2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01D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71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19A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1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2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24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01D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71B5D-54FC-40DE-8238-F2DBE880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Kobelev, Niklas</dc:creator>
  <cp:lastModifiedBy>Kobelev, Niklas</cp:lastModifiedBy>
  <cp:revision>3</cp:revision>
  <cp:lastPrinted>2015-08-21T12:28:00Z</cp:lastPrinted>
  <dcterms:created xsi:type="dcterms:W3CDTF">2015-08-21T09:43:00Z</dcterms:created>
  <dcterms:modified xsi:type="dcterms:W3CDTF">2015-08-21T13:51:00Z</dcterms:modified>
</cp:coreProperties>
</file>