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3EF3ECF1" w:rsidR="00011BF5" w:rsidRPr="00011BF5" w:rsidRDefault="00E41BDA" w:rsidP="005A6F34">
      <w:pPr>
        <w:jc w:val="center"/>
        <w:rPr>
          <w:rFonts w:cs="Arial"/>
          <w:b/>
          <w:bCs/>
          <w:sz w:val="48"/>
          <w:szCs w:val="48"/>
        </w:rPr>
      </w:pPr>
      <w:r>
        <w:rPr>
          <w:rFonts w:cs="Arial"/>
          <w:b/>
          <w:bCs/>
          <w:sz w:val="48"/>
          <w:szCs w:val="48"/>
        </w:rPr>
        <w:t>Betonoptimierung</w:t>
      </w:r>
    </w:p>
    <w:p w14:paraId="48B05977" w14:textId="07356510" w:rsidR="000546C2" w:rsidRDefault="00980052" w:rsidP="005A6F34">
      <w:pPr>
        <w:jc w:val="center"/>
        <w:rPr>
          <w:rFonts w:cs="Arial"/>
          <w:b/>
          <w:bCs/>
          <w:sz w:val="36"/>
          <w:szCs w:val="36"/>
        </w:rPr>
      </w:pPr>
      <w:r>
        <w:rPr>
          <w:rFonts w:cs="Arial"/>
          <w:b/>
          <w:bCs/>
          <w:sz w:val="36"/>
          <w:szCs w:val="36"/>
        </w:rPr>
        <w:t>Realtime-Anbindung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Pr="00F9296A" w:rsidRDefault="00722DF3" w:rsidP="005A6F34">
            <w:pPr>
              <w:rPr>
                <w:rFonts w:cs="Arial"/>
                <w:b w:val="0"/>
                <w:bCs w:val="0"/>
                <w:sz w:val="28"/>
                <w:szCs w:val="28"/>
              </w:rPr>
            </w:pPr>
            <w:r w:rsidRPr="00F9296A">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E9646D">
            <w:pPr>
              <w:jc w:val="left"/>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3AF83480" w:rsidR="00722DF3" w:rsidRPr="00F9296A" w:rsidRDefault="00980052" w:rsidP="005A6F34">
            <w:pPr>
              <w:rPr>
                <w:rFonts w:cs="Arial"/>
                <w:b w:val="0"/>
                <w:bCs w:val="0"/>
                <w:sz w:val="28"/>
                <w:szCs w:val="28"/>
              </w:rPr>
            </w:pPr>
            <w:r>
              <w:rPr>
                <w:rFonts w:cs="Arial"/>
                <w:b w:val="0"/>
                <w:bCs w:val="0"/>
                <w:sz w:val="28"/>
                <w:szCs w:val="28"/>
              </w:rPr>
              <w:t>Stefan Rupp</w:t>
            </w:r>
          </w:p>
        </w:tc>
        <w:tc>
          <w:tcPr>
            <w:tcW w:w="1166" w:type="dxa"/>
          </w:tcPr>
          <w:p w14:paraId="417899A4" w14:textId="2AA4AA51" w:rsidR="00722DF3" w:rsidRPr="00722DF3"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p>
        </w:tc>
        <w:tc>
          <w:tcPr>
            <w:tcW w:w="4295" w:type="dxa"/>
          </w:tcPr>
          <w:p w14:paraId="4AAAF095" w14:textId="1612BD5A" w:rsidR="00722DF3" w:rsidRPr="00722DF3" w:rsidRDefault="00022E5A"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Dokument begonnen</w:t>
            </w:r>
          </w:p>
        </w:tc>
        <w:tc>
          <w:tcPr>
            <w:tcW w:w="1618" w:type="dxa"/>
          </w:tcPr>
          <w:p w14:paraId="1ADC7353" w14:textId="63A8DA56" w:rsidR="00722DF3" w:rsidRPr="00722DF3" w:rsidRDefault="0098005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15</w:t>
            </w:r>
            <w:r w:rsidR="00722DF3" w:rsidRPr="00722DF3">
              <w:rPr>
                <w:rFonts w:cs="Arial"/>
                <w:sz w:val="28"/>
                <w:szCs w:val="28"/>
              </w:rPr>
              <w:t>.</w:t>
            </w:r>
            <w:r>
              <w:rPr>
                <w:rFonts w:cs="Arial"/>
                <w:sz w:val="28"/>
                <w:szCs w:val="28"/>
              </w:rPr>
              <w:t>04</w:t>
            </w:r>
            <w:r w:rsidR="00722DF3" w:rsidRPr="00722DF3">
              <w:rPr>
                <w:rFonts w:cs="Arial"/>
                <w:sz w:val="28"/>
                <w:szCs w:val="28"/>
              </w:rPr>
              <w:t>.20</w:t>
            </w:r>
            <w:r w:rsidR="00613B67">
              <w:rPr>
                <w:rFonts w:cs="Arial"/>
                <w:sz w:val="28"/>
                <w:szCs w:val="28"/>
              </w:rPr>
              <w:t>2</w:t>
            </w:r>
            <w:r>
              <w:rPr>
                <w:rFonts w:cs="Arial"/>
                <w:sz w:val="28"/>
                <w:szCs w:val="28"/>
              </w:rPr>
              <w:t>5</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2E3A16E0" w:rsidR="005D69CE" w:rsidRPr="00F9296A" w:rsidRDefault="00022E5A" w:rsidP="005A6F34">
            <w:pPr>
              <w:rPr>
                <w:rFonts w:cs="Arial"/>
                <w:b w:val="0"/>
                <w:bCs w:val="0"/>
                <w:sz w:val="28"/>
                <w:szCs w:val="28"/>
              </w:rPr>
            </w:pPr>
            <w:r>
              <w:rPr>
                <w:rFonts w:cs="Arial"/>
                <w:b w:val="0"/>
                <w:bCs w:val="0"/>
                <w:sz w:val="28"/>
                <w:szCs w:val="28"/>
              </w:rPr>
              <w:t>Stefan Rupp</w:t>
            </w:r>
          </w:p>
        </w:tc>
        <w:tc>
          <w:tcPr>
            <w:tcW w:w="1166" w:type="dxa"/>
          </w:tcPr>
          <w:p w14:paraId="4DDFF739" w14:textId="451A92DE" w:rsidR="005D69CE"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0.2</w:t>
            </w:r>
          </w:p>
        </w:tc>
        <w:tc>
          <w:tcPr>
            <w:tcW w:w="4295" w:type="dxa"/>
          </w:tcPr>
          <w:p w14:paraId="241C1A3A" w14:textId="66BE3D2F" w:rsidR="005D69CE" w:rsidRDefault="00022E5A"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TODOs formuliert</w:t>
            </w:r>
          </w:p>
        </w:tc>
        <w:tc>
          <w:tcPr>
            <w:tcW w:w="1618" w:type="dxa"/>
          </w:tcPr>
          <w:p w14:paraId="6526F8B6" w14:textId="7A1D4455" w:rsidR="005D69CE"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09.05.2025</w:t>
            </w:r>
          </w:p>
        </w:tc>
      </w:tr>
      <w:tr w:rsidR="009E4593" w:rsidRPr="008C3635" w14:paraId="14C6F7B5"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12C1680" w14:textId="38A64611" w:rsidR="009E4593" w:rsidRPr="00CF0DED" w:rsidRDefault="001B28A3" w:rsidP="005A6F34">
            <w:pPr>
              <w:rPr>
                <w:rFonts w:cs="Arial"/>
                <w:b w:val="0"/>
                <w:bCs w:val="0"/>
                <w:sz w:val="28"/>
                <w:szCs w:val="28"/>
              </w:rPr>
            </w:pPr>
            <w:r w:rsidRPr="00CF0DED">
              <w:rPr>
                <w:rFonts w:cs="Arial"/>
                <w:b w:val="0"/>
                <w:bCs w:val="0"/>
                <w:sz w:val="28"/>
                <w:szCs w:val="28"/>
              </w:rPr>
              <w:t>Stefan Rupp</w:t>
            </w:r>
          </w:p>
        </w:tc>
        <w:tc>
          <w:tcPr>
            <w:tcW w:w="1166" w:type="dxa"/>
          </w:tcPr>
          <w:p w14:paraId="6367F63A" w14:textId="6207C3A7" w:rsidR="009E4593" w:rsidRDefault="001B28A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0.3</w:t>
            </w:r>
          </w:p>
        </w:tc>
        <w:tc>
          <w:tcPr>
            <w:tcW w:w="4295" w:type="dxa"/>
          </w:tcPr>
          <w:p w14:paraId="2B4784CC" w14:textId="77777777"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w:t>
            </w:r>
            <w:r w:rsidR="001B28A3">
              <w:rPr>
                <w:rFonts w:cs="Arial"/>
                <w:sz w:val="28"/>
                <w:szCs w:val="28"/>
              </w:rPr>
              <w:t xml:space="preserve"> von Änderungen aus </w:t>
            </w:r>
            <w:r>
              <w:rPr>
                <w:rFonts w:cs="Arial"/>
                <w:sz w:val="28"/>
                <w:szCs w:val="28"/>
              </w:rPr>
              <w:t>ITMS-753</w:t>
            </w:r>
          </w:p>
          <w:p w14:paraId="4287502A" w14:textId="0B165E40"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 aus Hinweisen von Quellcode-Kommentaren</w:t>
            </w:r>
          </w:p>
          <w:p w14:paraId="265E0516" w14:textId="147C34C2" w:rsidR="009E4593" w:rsidRPr="008C3635"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Umformulierungen</w:t>
            </w:r>
          </w:p>
        </w:tc>
        <w:tc>
          <w:tcPr>
            <w:tcW w:w="1618" w:type="dxa"/>
          </w:tcPr>
          <w:p w14:paraId="7FF5D3B0" w14:textId="07E22D6C" w:rsidR="009E4593" w:rsidRDefault="00E964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04.06.2025</w:t>
            </w:r>
          </w:p>
        </w:tc>
      </w:tr>
      <w:tr w:rsidR="00D37FA0" w:rsidRPr="008C3635" w14:paraId="544D2CF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B7B9FF0" w14:textId="3CA99C36" w:rsidR="00D37FA0" w:rsidRPr="00CF0DED" w:rsidRDefault="00CF0DED" w:rsidP="005A6F34">
            <w:pPr>
              <w:rPr>
                <w:rFonts w:cs="Arial"/>
                <w:b w:val="0"/>
                <w:bCs w:val="0"/>
                <w:sz w:val="28"/>
                <w:szCs w:val="28"/>
              </w:rPr>
            </w:pPr>
            <w:r w:rsidRPr="00CF0DED">
              <w:rPr>
                <w:rFonts w:cs="Arial"/>
                <w:b w:val="0"/>
                <w:bCs w:val="0"/>
                <w:sz w:val="28"/>
                <w:szCs w:val="28"/>
              </w:rPr>
              <w:t>Stefan Rupp</w:t>
            </w:r>
          </w:p>
        </w:tc>
        <w:tc>
          <w:tcPr>
            <w:tcW w:w="1166" w:type="dxa"/>
          </w:tcPr>
          <w:p w14:paraId="30B3B37F" w14:textId="09D2FAC0" w:rsidR="00D37FA0" w:rsidRDefault="00CF0D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w:t>
            </w:r>
          </w:p>
        </w:tc>
        <w:tc>
          <w:tcPr>
            <w:tcW w:w="4295" w:type="dxa"/>
          </w:tcPr>
          <w:p w14:paraId="78F9EBE5" w14:textId="1E9C8633" w:rsidR="00D37FA0" w:rsidRDefault="00CF0DE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Klärung offener Fragen</w:t>
            </w:r>
          </w:p>
        </w:tc>
        <w:tc>
          <w:tcPr>
            <w:tcW w:w="1618" w:type="dxa"/>
          </w:tcPr>
          <w:p w14:paraId="26DBAB73" w14:textId="3774E0DA" w:rsidR="00D37FA0" w:rsidRDefault="00CF0D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10.06.2025</w:t>
            </w:r>
          </w:p>
        </w:tc>
      </w:tr>
      <w:tr w:rsidR="00E9646D" w:rsidRPr="008C3635" w14:paraId="1F2C8021"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2BF6D04" w14:textId="091B58DD" w:rsidR="00E9646D" w:rsidRPr="00CF0DED" w:rsidRDefault="00197333" w:rsidP="005A6F34">
            <w:pPr>
              <w:rPr>
                <w:rFonts w:cs="Arial"/>
                <w:b w:val="0"/>
                <w:bCs w:val="0"/>
                <w:sz w:val="28"/>
                <w:szCs w:val="28"/>
              </w:rPr>
            </w:pPr>
            <w:r>
              <w:rPr>
                <w:rFonts w:cs="Arial"/>
                <w:b w:val="0"/>
                <w:bCs w:val="0"/>
                <w:sz w:val="28"/>
                <w:szCs w:val="28"/>
              </w:rPr>
              <w:t>Stefan Rupp</w:t>
            </w:r>
          </w:p>
        </w:tc>
        <w:tc>
          <w:tcPr>
            <w:tcW w:w="1166" w:type="dxa"/>
          </w:tcPr>
          <w:p w14:paraId="14C62399" w14:textId="7C044EA1" w:rsidR="00E9646D" w:rsidRDefault="0019733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0.5</w:t>
            </w:r>
          </w:p>
        </w:tc>
        <w:tc>
          <w:tcPr>
            <w:tcW w:w="4295" w:type="dxa"/>
          </w:tcPr>
          <w:p w14:paraId="105062B3" w14:textId="4BD548B2" w:rsidR="00E9646D" w:rsidRDefault="00A17BB6"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Einarbeitung der Antworten </w:t>
            </w:r>
          </w:p>
        </w:tc>
        <w:tc>
          <w:tcPr>
            <w:tcW w:w="1618" w:type="dxa"/>
          </w:tcPr>
          <w:p w14:paraId="76E736C1" w14:textId="2AB1265A" w:rsidR="00E9646D" w:rsidRDefault="00BC6791"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23</w:t>
            </w:r>
            <w:r w:rsidR="00A17BB6">
              <w:rPr>
                <w:rFonts w:cs="Arial"/>
                <w:sz w:val="28"/>
                <w:szCs w:val="28"/>
              </w:rPr>
              <w:t>.06.2025</w:t>
            </w:r>
          </w:p>
        </w:tc>
      </w:tr>
      <w:tr w:rsidR="00E9646D" w:rsidRPr="008C3635" w14:paraId="1BD13B5F"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386CA17" w14:textId="77777777" w:rsidR="00E9646D" w:rsidRPr="00CF0DED" w:rsidRDefault="00E9646D" w:rsidP="005A6F34">
            <w:pPr>
              <w:rPr>
                <w:rFonts w:cs="Arial"/>
                <w:b w:val="0"/>
                <w:bCs w:val="0"/>
                <w:sz w:val="28"/>
                <w:szCs w:val="28"/>
              </w:rPr>
            </w:pPr>
          </w:p>
        </w:tc>
        <w:tc>
          <w:tcPr>
            <w:tcW w:w="1166" w:type="dxa"/>
          </w:tcPr>
          <w:p w14:paraId="3503880F" w14:textId="77777777" w:rsidR="00E9646D" w:rsidRDefault="00E964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4295" w:type="dxa"/>
          </w:tcPr>
          <w:p w14:paraId="638767A9" w14:textId="77777777"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1618" w:type="dxa"/>
          </w:tcPr>
          <w:p w14:paraId="5CA0B1C8" w14:textId="77777777" w:rsidR="00E9646D" w:rsidRDefault="00E964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r>
    </w:tbl>
    <w:p w14:paraId="26C180BF" w14:textId="79E697F9" w:rsidR="00EC3386" w:rsidRPr="008C3635" w:rsidRDefault="00EC3386" w:rsidP="005A6F34">
      <w:pPr>
        <w:rPr>
          <w:rFonts w:cs="Arial"/>
          <w:b/>
          <w:bCs/>
          <w:sz w:val="28"/>
          <w:szCs w:val="28"/>
        </w:rPr>
      </w:pPr>
    </w:p>
    <w:p w14:paraId="1E612E82" w14:textId="77777777" w:rsidR="00EC3386" w:rsidRPr="008C3635" w:rsidRDefault="00EC3386" w:rsidP="005A6F34">
      <w:pPr>
        <w:rPr>
          <w:rFonts w:cs="Arial"/>
          <w:b/>
          <w:bCs/>
          <w:sz w:val="28"/>
          <w:szCs w:val="28"/>
        </w:rPr>
      </w:pPr>
      <w:r w:rsidRPr="008C3635">
        <w:rPr>
          <w:rFonts w:cs="Arial"/>
          <w:b/>
          <w:bCs/>
          <w:sz w:val="28"/>
          <w:szCs w:val="28"/>
        </w:rPr>
        <w:br w:type="page"/>
      </w:r>
    </w:p>
    <w:p w14:paraId="1DC34CB4" w14:textId="0B047348" w:rsidR="00BD2FA7" w:rsidRPr="008C3635"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259836BE" w14:textId="20B3D5BB" w:rsidR="003D2B7B" w:rsidRDefault="00112833">
          <w:pPr>
            <w:pStyle w:val="Verzeichnis1"/>
            <w:rPr>
              <w:rFonts w:asciiTheme="minorHAnsi" w:eastAsiaTheme="minorEastAsia" w:hAnsiTheme="minorHAnsi"/>
              <w:noProof/>
              <w:kern w:val="2"/>
              <w:szCs w:val="24"/>
              <w:lang w:eastAsia="de-DE"/>
              <w14:ligatures w14:val="standardContextual"/>
            </w:rPr>
          </w:pPr>
          <w:r>
            <w:fldChar w:fldCharType="begin"/>
          </w:r>
          <w:r>
            <w:instrText xml:space="preserve"> TOC \o "1-3" \h \z \u </w:instrText>
          </w:r>
          <w:r>
            <w:fldChar w:fldCharType="separate"/>
          </w:r>
          <w:hyperlink w:anchor="_Toc201584566" w:history="1">
            <w:r w:rsidR="003D2B7B" w:rsidRPr="00247555">
              <w:rPr>
                <w:rStyle w:val="Hyperlink"/>
                <w:noProof/>
              </w:rPr>
              <w:t>1</w:t>
            </w:r>
            <w:r w:rsidR="003D2B7B">
              <w:rPr>
                <w:rFonts w:asciiTheme="minorHAnsi" w:eastAsiaTheme="minorEastAsia" w:hAnsiTheme="minorHAnsi"/>
                <w:noProof/>
                <w:kern w:val="2"/>
                <w:szCs w:val="24"/>
                <w:lang w:eastAsia="de-DE"/>
                <w14:ligatures w14:val="standardContextual"/>
              </w:rPr>
              <w:tab/>
            </w:r>
            <w:r w:rsidR="003D2B7B" w:rsidRPr="00247555">
              <w:rPr>
                <w:rStyle w:val="Hyperlink"/>
                <w:noProof/>
              </w:rPr>
              <w:t>Offene Fragen</w:t>
            </w:r>
            <w:r w:rsidR="003D2B7B">
              <w:rPr>
                <w:noProof/>
                <w:webHidden/>
              </w:rPr>
              <w:tab/>
            </w:r>
            <w:r w:rsidR="003D2B7B">
              <w:rPr>
                <w:noProof/>
                <w:webHidden/>
              </w:rPr>
              <w:fldChar w:fldCharType="begin"/>
            </w:r>
            <w:r w:rsidR="003D2B7B">
              <w:rPr>
                <w:noProof/>
                <w:webHidden/>
              </w:rPr>
              <w:instrText xml:space="preserve"> PAGEREF _Toc201584566 \h </w:instrText>
            </w:r>
            <w:r w:rsidR="003D2B7B">
              <w:rPr>
                <w:noProof/>
                <w:webHidden/>
              </w:rPr>
            </w:r>
            <w:r w:rsidR="003D2B7B">
              <w:rPr>
                <w:noProof/>
                <w:webHidden/>
              </w:rPr>
              <w:fldChar w:fldCharType="separate"/>
            </w:r>
            <w:r w:rsidR="003D2B7B">
              <w:rPr>
                <w:noProof/>
                <w:webHidden/>
              </w:rPr>
              <w:t>1</w:t>
            </w:r>
            <w:r w:rsidR="003D2B7B">
              <w:rPr>
                <w:noProof/>
                <w:webHidden/>
              </w:rPr>
              <w:fldChar w:fldCharType="end"/>
            </w:r>
          </w:hyperlink>
        </w:p>
        <w:p w14:paraId="5B78DA62" w14:textId="4CF2CE51" w:rsidR="003D2B7B" w:rsidRDefault="003D2B7B">
          <w:pPr>
            <w:pStyle w:val="Verzeichnis1"/>
            <w:rPr>
              <w:rFonts w:asciiTheme="minorHAnsi" w:eastAsiaTheme="minorEastAsia" w:hAnsiTheme="minorHAnsi"/>
              <w:noProof/>
              <w:kern w:val="2"/>
              <w:szCs w:val="24"/>
              <w:lang w:eastAsia="de-DE"/>
              <w14:ligatures w14:val="standardContextual"/>
            </w:rPr>
          </w:pPr>
          <w:hyperlink w:anchor="_Toc201584567" w:history="1">
            <w:r w:rsidRPr="00247555">
              <w:rPr>
                <w:rStyle w:val="Hyperlink"/>
                <w:noProof/>
              </w:rPr>
              <w:t>2</w:t>
            </w:r>
            <w:r>
              <w:rPr>
                <w:rFonts w:asciiTheme="minorHAnsi" w:eastAsiaTheme="minorEastAsia" w:hAnsiTheme="minorHAnsi"/>
                <w:noProof/>
                <w:kern w:val="2"/>
                <w:szCs w:val="24"/>
                <w:lang w:eastAsia="de-DE"/>
                <w14:ligatures w14:val="standardContextual"/>
              </w:rPr>
              <w:tab/>
            </w:r>
            <w:r w:rsidRPr="00247555">
              <w:rPr>
                <w:rStyle w:val="Hyperlink"/>
                <w:noProof/>
              </w:rPr>
              <w:t>Pausenkonzept</w:t>
            </w:r>
            <w:r>
              <w:rPr>
                <w:noProof/>
                <w:webHidden/>
              </w:rPr>
              <w:tab/>
            </w:r>
            <w:r>
              <w:rPr>
                <w:noProof/>
                <w:webHidden/>
              </w:rPr>
              <w:fldChar w:fldCharType="begin"/>
            </w:r>
            <w:r>
              <w:rPr>
                <w:noProof/>
                <w:webHidden/>
              </w:rPr>
              <w:instrText xml:space="preserve"> PAGEREF _Toc201584567 \h </w:instrText>
            </w:r>
            <w:r>
              <w:rPr>
                <w:noProof/>
                <w:webHidden/>
              </w:rPr>
            </w:r>
            <w:r>
              <w:rPr>
                <w:noProof/>
                <w:webHidden/>
              </w:rPr>
              <w:fldChar w:fldCharType="separate"/>
            </w:r>
            <w:r>
              <w:rPr>
                <w:noProof/>
                <w:webHidden/>
              </w:rPr>
              <w:t>2</w:t>
            </w:r>
            <w:r>
              <w:rPr>
                <w:noProof/>
                <w:webHidden/>
              </w:rPr>
              <w:fldChar w:fldCharType="end"/>
            </w:r>
          </w:hyperlink>
        </w:p>
        <w:p w14:paraId="465EC6C1" w14:textId="10368437" w:rsidR="003D2B7B" w:rsidRDefault="003D2B7B">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584568" w:history="1">
            <w:r w:rsidRPr="00247555">
              <w:rPr>
                <w:rStyle w:val="Hyperlink"/>
                <w:noProof/>
              </w:rPr>
              <w:t>2.1</w:t>
            </w:r>
            <w:r>
              <w:rPr>
                <w:rFonts w:asciiTheme="minorHAnsi" w:eastAsiaTheme="minorEastAsia" w:hAnsiTheme="minorHAnsi"/>
                <w:noProof/>
                <w:kern w:val="2"/>
                <w:szCs w:val="24"/>
                <w:lang w:eastAsia="de-DE"/>
                <w14:ligatures w14:val="standardContextual"/>
              </w:rPr>
              <w:tab/>
            </w:r>
            <w:r w:rsidRPr="00247555">
              <w:rPr>
                <w:rStyle w:val="Hyperlink"/>
                <w:noProof/>
              </w:rPr>
              <w:t>Darstellung von Pausen in der Gui</w:t>
            </w:r>
            <w:r>
              <w:rPr>
                <w:noProof/>
                <w:webHidden/>
              </w:rPr>
              <w:tab/>
            </w:r>
            <w:r>
              <w:rPr>
                <w:noProof/>
                <w:webHidden/>
              </w:rPr>
              <w:fldChar w:fldCharType="begin"/>
            </w:r>
            <w:r>
              <w:rPr>
                <w:noProof/>
                <w:webHidden/>
              </w:rPr>
              <w:instrText xml:space="preserve"> PAGEREF _Toc201584568 \h </w:instrText>
            </w:r>
            <w:r>
              <w:rPr>
                <w:noProof/>
                <w:webHidden/>
              </w:rPr>
            </w:r>
            <w:r>
              <w:rPr>
                <w:noProof/>
                <w:webHidden/>
              </w:rPr>
              <w:fldChar w:fldCharType="separate"/>
            </w:r>
            <w:r>
              <w:rPr>
                <w:noProof/>
                <w:webHidden/>
              </w:rPr>
              <w:t>2</w:t>
            </w:r>
            <w:r>
              <w:rPr>
                <w:noProof/>
                <w:webHidden/>
              </w:rPr>
              <w:fldChar w:fldCharType="end"/>
            </w:r>
          </w:hyperlink>
        </w:p>
        <w:p w14:paraId="3CFBBC32" w14:textId="30DFF876" w:rsidR="003D2B7B" w:rsidRDefault="003D2B7B">
          <w:pPr>
            <w:pStyle w:val="Verzeichnis3"/>
            <w:rPr>
              <w:rFonts w:asciiTheme="minorHAnsi" w:eastAsiaTheme="minorEastAsia" w:hAnsiTheme="minorHAnsi"/>
              <w:noProof/>
              <w:kern w:val="2"/>
              <w:szCs w:val="24"/>
              <w:lang w:eastAsia="de-DE"/>
              <w14:ligatures w14:val="standardContextual"/>
            </w:rPr>
          </w:pPr>
          <w:hyperlink w:anchor="_Toc201584569" w:history="1">
            <w:r w:rsidRPr="00247555">
              <w:rPr>
                <w:rStyle w:val="Hyperlink"/>
                <w:noProof/>
              </w:rPr>
              <w:t>2.1.1</w:t>
            </w:r>
            <w:r>
              <w:rPr>
                <w:rFonts w:asciiTheme="minorHAnsi" w:eastAsiaTheme="minorEastAsia" w:hAnsiTheme="minorHAnsi"/>
                <w:noProof/>
                <w:kern w:val="2"/>
                <w:szCs w:val="24"/>
                <w:lang w:eastAsia="de-DE"/>
                <w14:ligatures w14:val="standardContextual"/>
              </w:rPr>
              <w:tab/>
            </w:r>
            <w:r w:rsidRPr="00247555">
              <w:rPr>
                <w:rStyle w:val="Hyperlink"/>
                <w:noProof/>
              </w:rPr>
              <w:t>Im Gantt</w:t>
            </w:r>
            <w:r>
              <w:rPr>
                <w:noProof/>
                <w:webHidden/>
              </w:rPr>
              <w:tab/>
            </w:r>
            <w:r>
              <w:rPr>
                <w:noProof/>
                <w:webHidden/>
              </w:rPr>
              <w:fldChar w:fldCharType="begin"/>
            </w:r>
            <w:r>
              <w:rPr>
                <w:noProof/>
                <w:webHidden/>
              </w:rPr>
              <w:instrText xml:space="preserve"> PAGEREF _Toc201584569 \h </w:instrText>
            </w:r>
            <w:r>
              <w:rPr>
                <w:noProof/>
                <w:webHidden/>
              </w:rPr>
            </w:r>
            <w:r>
              <w:rPr>
                <w:noProof/>
                <w:webHidden/>
              </w:rPr>
              <w:fldChar w:fldCharType="separate"/>
            </w:r>
            <w:r>
              <w:rPr>
                <w:noProof/>
                <w:webHidden/>
              </w:rPr>
              <w:t>2</w:t>
            </w:r>
            <w:r>
              <w:rPr>
                <w:noProof/>
                <w:webHidden/>
              </w:rPr>
              <w:fldChar w:fldCharType="end"/>
            </w:r>
          </w:hyperlink>
        </w:p>
        <w:p w14:paraId="206F9B17" w14:textId="2DB6DF87" w:rsidR="003D2B7B" w:rsidRDefault="003D2B7B">
          <w:pPr>
            <w:pStyle w:val="Verzeichnis3"/>
            <w:rPr>
              <w:rFonts w:asciiTheme="minorHAnsi" w:eastAsiaTheme="minorEastAsia" w:hAnsiTheme="minorHAnsi"/>
              <w:noProof/>
              <w:kern w:val="2"/>
              <w:szCs w:val="24"/>
              <w:lang w:eastAsia="de-DE"/>
              <w14:ligatures w14:val="standardContextual"/>
            </w:rPr>
          </w:pPr>
          <w:hyperlink w:anchor="_Toc201584570" w:history="1">
            <w:r w:rsidRPr="00247555">
              <w:rPr>
                <w:rStyle w:val="Hyperlink"/>
                <w:noProof/>
              </w:rPr>
              <w:t>2.1.2</w:t>
            </w:r>
            <w:r>
              <w:rPr>
                <w:rFonts w:asciiTheme="minorHAnsi" w:eastAsiaTheme="minorEastAsia" w:hAnsiTheme="minorHAnsi"/>
                <w:noProof/>
                <w:kern w:val="2"/>
                <w:szCs w:val="24"/>
                <w:lang w:eastAsia="de-DE"/>
                <w14:ligatures w14:val="standardContextual"/>
              </w:rPr>
              <w:tab/>
            </w:r>
            <w:r w:rsidRPr="00247555">
              <w:rPr>
                <w:rStyle w:val="Hyperlink"/>
                <w:noProof/>
              </w:rPr>
              <w:t>Im Report &amp; Assign-Fenster</w:t>
            </w:r>
            <w:r>
              <w:rPr>
                <w:noProof/>
                <w:webHidden/>
              </w:rPr>
              <w:tab/>
            </w:r>
            <w:r>
              <w:rPr>
                <w:noProof/>
                <w:webHidden/>
              </w:rPr>
              <w:fldChar w:fldCharType="begin"/>
            </w:r>
            <w:r>
              <w:rPr>
                <w:noProof/>
                <w:webHidden/>
              </w:rPr>
              <w:instrText xml:space="preserve"> PAGEREF _Toc201584570 \h </w:instrText>
            </w:r>
            <w:r>
              <w:rPr>
                <w:noProof/>
                <w:webHidden/>
              </w:rPr>
            </w:r>
            <w:r>
              <w:rPr>
                <w:noProof/>
                <w:webHidden/>
              </w:rPr>
              <w:fldChar w:fldCharType="separate"/>
            </w:r>
            <w:r>
              <w:rPr>
                <w:noProof/>
                <w:webHidden/>
              </w:rPr>
              <w:t>2</w:t>
            </w:r>
            <w:r>
              <w:rPr>
                <w:noProof/>
                <w:webHidden/>
              </w:rPr>
              <w:fldChar w:fldCharType="end"/>
            </w:r>
          </w:hyperlink>
        </w:p>
        <w:p w14:paraId="749D7B6C" w14:textId="25B92C01" w:rsidR="003D2B7B" w:rsidRDefault="003D2B7B">
          <w:pPr>
            <w:pStyle w:val="Verzeichnis3"/>
            <w:rPr>
              <w:rFonts w:asciiTheme="minorHAnsi" w:eastAsiaTheme="minorEastAsia" w:hAnsiTheme="minorHAnsi"/>
              <w:noProof/>
              <w:kern w:val="2"/>
              <w:szCs w:val="24"/>
              <w:lang w:eastAsia="de-DE"/>
              <w14:ligatures w14:val="standardContextual"/>
            </w:rPr>
          </w:pPr>
          <w:hyperlink w:anchor="_Toc201584571" w:history="1">
            <w:r w:rsidRPr="00247555">
              <w:rPr>
                <w:rStyle w:val="Hyperlink"/>
                <w:noProof/>
              </w:rPr>
              <w:t>2.1.3</w:t>
            </w:r>
            <w:r>
              <w:rPr>
                <w:rFonts w:asciiTheme="minorHAnsi" w:eastAsiaTheme="minorEastAsia" w:hAnsiTheme="minorHAnsi"/>
                <w:noProof/>
                <w:kern w:val="2"/>
                <w:szCs w:val="24"/>
                <w:lang w:eastAsia="de-DE"/>
                <w14:ligatures w14:val="standardContextual"/>
              </w:rPr>
              <w:tab/>
            </w:r>
            <w:r w:rsidRPr="00247555">
              <w:rPr>
                <w:rStyle w:val="Hyperlink"/>
                <w:noProof/>
              </w:rPr>
              <w:t>Weiteres</w:t>
            </w:r>
            <w:r>
              <w:rPr>
                <w:noProof/>
                <w:webHidden/>
              </w:rPr>
              <w:tab/>
            </w:r>
            <w:r>
              <w:rPr>
                <w:noProof/>
                <w:webHidden/>
              </w:rPr>
              <w:fldChar w:fldCharType="begin"/>
            </w:r>
            <w:r>
              <w:rPr>
                <w:noProof/>
                <w:webHidden/>
              </w:rPr>
              <w:instrText xml:space="preserve"> PAGEREF _Toc201584571 \h </w:instrText>
            </w:r>
            <w:r>
              <w:rPr>
                <w:noProof/>
                <w:webHidden/>
              </w:rPr>
            </w:r>
            <w:r>
              <w:rPr>
                <w:noProof/>
                <w:webHidden/>
              </w:rPr>
              <w:fldChar w:fldCharType="separate"/>
            </w:r>
            <w:r>
              <w:rPr>
                <w:noProof/>
                <w:webHidden/>
              </w:rPr>
              <w:t>3</w:t>
            </w:r>
            <w:r>
              <w:rPr>
                <w:noProof/>
                <w:webHidden/>
              </w:rPr>
              <w:fldChar w:fldCharType="end"/>
            </w:r>
          </w:hyperlink>
        </w:p>
        <w:p w14:paraId="5894D5AB" w14:textId="72A3B815" w:rsidR="003D2B7B" w:rsidRDefault="003D2B7B">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584572" w:history="1">
            <w:r w:rsidRPr="00247555">
              <w:rPr>
                <w:rStyle w:val="Hyperlink"/>
                <w:noProof/>
              </w:rPr>
              <w:t>2.2</w:t>
            </w:r>
            <w:r>
              <w:rPr>
                <w:rFonts w:asciiTheme="minorHAnsi" w:eastAsiaTheme="minorEastAsia" w:hAnsiTheme="minorHAnsi"/>
                <w:noProof/>
                <w:kern w:val="2"/>
                <w:szCs w:val="24"/>
                <w:lang w:eastAsia="de-DE"/>
                <w14:ligatures w14:val="standardContextual"/>
              </w:rPr>
              <w:tab/>
            </w:r>
            <w:r w:rsidRPr="00247555">
              <w:rPr>
                <w:rStyle w:val="Hyperlink"/>
                <w:noProof/>
              </w:rPr>
              <w:t>Assignment von Pausen</w:t>
            </w:r>
            <w:r>
              <w:rPr>
                <w:noProof/>
                <w:webHidden/>
              </w:rPr>
              <w:tab/>
            </w:r>
            <w:r>
              <w:rPr>
                <w:noProof/>
                <w:webHidden/>
              </w:rPr>
              <w:fldChar w:fldCharType="begin"/>
            </w:r>
            <w:r>
              <w:rPr>
                <w:noProof/>
                <w:webHidden/>
              </w:rPr>
              <w:instrText xml:space="preserve"> PAGEREF _Toc201584572 \h </w:instrText>
            </w:r>
            <w:r>
              <w:rPr>
                <w:noProof/>
                <w:webHidden/>
              </w:rPr>
            </w:r>
            <w:r>
              <w:rPr>
                <w:noProof/>
                <w:webHidden/>
              </w:rPr>
              <w:fldChar w:fldCharType="separate"/>
            </w:r>
            <w:r>
              <w:rPr>
                <w:noProof/>
                <w:webHidden/>
              </w:rPr>
              <w:t>3</w:t>
            </w:r>
            <w:r>
              <w:rPr>
                <w:noProof/>
                <w:webHidden/>
              </w:rPr>
              <w:fldChar w:fldCharType="end"/>
            </w:r>
          </w:hyperlink>
        </w:p>
        <w:p w14:paraId="60D5EFA3" w14:textId="3D16D14E" w:rsidR="003D2B7B" w:rsidRDefault="003D2B7B">
          <w:pPr>
            <w:pStyle w:val="Verzeichnis3"/>
            <w:rPr>
              <w:rFonts w:asciiTheme="minorHAnsi" w:eastAsiaTheme="minorEastAsia" w:hAnsiTheme="minorHAnsi"/>
              <w:noProof/>
              <w:kern w:val="2"/>
              <w:szCs w:val="24"/>
              <w:lang w:eastAsia="de-DE"/>
              <w14:ligatures w14:val="standardContextual"/>
            </w:rPr>
          </w:pPr>
          <w:hyperlink w:anchor="_Toc201584573" w:history="1">
            <w:r w:rsidRPr="00247555">
              <w:rPr>
                <w:rStyle w:val="Hyperlink"/>
                <w:noProof/>
              </w:rPr>
              <w:t>2.2.1</w:t>
            </w:r>
            <w:r>
              <w:rPr>
                <w:rFonts w:asciiTheme="minorHAnsi" w:eastAsiaTheme="minorEastAsia" w:hAnsiTheme="minorHAnsi"/>
                <w:noProof/>
                <w:kern w:val="2"/>
                <w:szCs w:val="24"/>
                <w:lang w:eastAsia="de-DE"/>
                <w14:ligatures w14:val="standardContextual"/>
              </w:rPr>
              <w:tab/>
            </w:r>
            <w:r w:rsidRPr="00247555">
              <w:rPr>
                <w:rStyle w:val="Hyperlink"/>
                <w:noProof/>
              </w:rPr>
              <w:t>Automatisches Pausen-Assignment</w:t>
            </w:r>
            <w:r>
              <w:rPr>
                <w:noProof/>
                <w:webHidden/>
              </w:rPr>
              <w:tab/>
            </w:r>
            <w:r>
              <w:rPr>
                <w:noProof/>
                <w:webHidden/>
              </w:rPr>
              <w:fldChar w:fldCharType="begin"/>
            </w:r>
            <w:r>
              <w:rPr>
                <w:noProof/>
                <w:webHidden/>
              </w:rPr>
              <w:instrText xml:space="preserve"> PAGEREF _Toc201584573 \h </w:instrText>
            </w:r>
            <w:r>
              <w:rPr>
                <w:noProof/>
                <w:webHidden/>
              </w:rPr>
            </w:r>
            <w:r>
              <w:rPr>
                <w:noProof/>
                <w:webHidden/>
              </w:rPr>
              <w:fldChar w:fldCharType="separate"/>
            </w:r>
            <w:r>
              <w:rPr>
                <w:noProof/>
                <w:webHidden/>
              </w:rPr>
              <w:t>3</w:t>
            </w:r>
            <w:r>
              <w:rPr>
                <w:noProof/>
                <w:webHidden/>
              </w:rPr>
              <w:fldChar w:fldCharType="end"/>
            </w:r>
          </w:hyperlink>
        </w:p>
        <w:p w14:paraId="0A573D59" w14:textId="1F852E47" w:rsidR="003D2B7B" w:rsidRDefault="003D2B7B">
          <w:pPr>
            <w:pStyle w:val="Verzeichnis3"/>
            <w:rPr>
              <w:rFonts w:asciiTheme="minorHAnsi" w:eastAsiaTheme="minorEastAsia" w:hAnsiTheme="minorHAnsi"/>
              <w:noProof/>
              <w:kern w:val="2"/>
              <w:szCs w:val="24"/>
              <w:lang w:eastAsia="de-DE"/>
              <w14:ligatures w14:val="standardContextual"/>
            </w:rPr>
          </w:pPr>
          <w:hyperlink w:anchor="_Toc201584574" w:history="1">
            <w:r w:rsidRPr="00247555">
              <w:rPr>
                <w:rStyle w:val="Hyperlink"/>
                <w:noProof/>
              </w:rPr>
              <w:t>2.2.2</w:t>
            </w:r>
            <w:r>
              <w:rPr>
                <w:rFonts w:asciiTheme="minorHAnsi" w:eastAsiaTheme="minorEastAsia" w:hAnsiTheme="minorHAnsi"/>
                <w:noProof/>
                <w:kern w:val="2"/>
                <w:szCs w:val="24"/>
                <w:lang w:eastAsia="de-DE"/>
                <w14:ligatures w14:val="standardContextual"/>
              </w:rPr>
              <w:tab/>
            </w:r>
            <w:r w:rsidRPr="00247555">
              <w:rPr>
                <w:rStyle w:val="Hyperlink"/>
                <w:noProof/>
              </w:rPr>
              <w:t>Anweisen einer vorgeschlagenen Pause</w:t>
            </w:r>
            <w:r>
              <w:rPr>
                <w:noProof/>
                <w:webHidden/>
              </w:rPr>
              <w:tab/>
            </w:r>
            <w:r>
              <w:rPr>
                <w:noProof/>
                <w:webHidden/>
              </w:rPr>
              <w:fldChar w:fldCharType="begin"/>
            </w:r>
            <w:r>
              <w:rPr>
                <w:noProof/>
                <w:webHidden/>
              </w:rPr>
              <w:instrText xml:space="preserve"> PAGEREF _Toc201584574 \h </w:instrText>
            </w:r>
            <w:r>
              <w:rPr>
                <w:noProof/>
                <w:webHidden/>
              </w:rPr>
            </w:r>
            <w:r>
              <w:rPr>
                <w:noProof/>
                <w:webHidden/>
              </w:rPr>
              <w:fldChar w:fldCharType="separate"/>
            </w:r>
            <w:r>
              <w:rPr>
                <w:noProof/>
                <w:webHidden/>
              </w:rPr>
              <w:t>4</w:t>
            </w:r>
            <w:r>
              <w:rPr>
                <w:noProof/>
                <w:webHidden/>
              </w:rPr>
              <w:fldChar w:fldCharType="end"/>
            </w:r>
          </w:hyperlink>
        </w:p>
        <w:p w14:paraId="4FD93FD8" w14:textId="47B03252" w:rsidR="003D2B7B" w:rsidRDefault="003D2B7B">
          <w:pPr>
            <w:pStyle w:val="Verzeichnis3"/>
            <w:rPr>
              <w:rFonts w:asciiTheme="minorHAnsi" w:eastAsiaTheme="minorEastAsia" w:hAnsiTheme="minorHAnsi"/>
              <w:noProof/>
              <w:kern w:val="2"/>
              <w:szCs w:val="24"/>
              <w:lang w:eastAsia="de-DE"/>
              <w14:ligatures w14:val="standardContextual"/>
            </w:rPr>
          </w:pPr>
          <w:hyperlink w:anchor="_Toc201584575" w:history="1">
            <w:r w:rsidRPr="00247555">
              <w:rPr>
                <w:rStyle w:val="Hyperlink"/>
                <w:noProof/>
                <w:lang w:val="en-GB"/>
              </w:rPr>
              <w:t>2.2.3</w:t>
            </w:r>
            <w:r>
              <w:rPr>
                <w:rFonts w:asciiTheme="minorHAnsi" w:eastAsiaTheme="minorEastAsia" w:hAnsiTheme="minorHAnsi"/>
                <w:noProof/>
                <w:kern w:val="2"/>
                <w:szCs w:val="24"/>
                <w:lang w:eastAsia="de-DE"/>
                <w14:ligatures w14:val="standardContextual"/>
              </w:rPr>
              <w:tab/>
            </w:r>
            <w:r w:rsidRPr="00247555">
              <w:rPr>
                <w:rStyle w:val="Hyperlink"/>
                <w:noProof/>
                <w:lang w:val="en-GB"/>
              </w:rPr>
              <w:t>Break-Assignment beim Assign-Best</w:t>
            </w:r>
            <w:r>
              <w:rPr>
                <w:noProof/>
                <w:webHidden/>
              </w:rPr>
              <w:tab/>
            </w:r>
            <w:r>
              <w:rPr>
                <w:noProof/>
                <w:webHidden/>
              </w:rPr>
              <w:fldChar w:fldCharType="begin"/>
            </w:r>
            <w:r>
              <w:rPr>
                <w:noProof/>
                <w:webHidden/>
              </w:rPr>
              <w:instrText xml:space="preserve"> PAGEREF _Toc201584575 \h </w:instrText>
            </w:r>
            <w:r>
              <w:rPr>
                <w:noProof/>
                <w:webHidden/>
              </w:rPr>
            </w:r>
            <w:r>
              <w:rPr>
                <w:noProof/>
                <w:webHidden/>
              </w:rPr>
              <w:fldChar w:fldCharType="separate"/>
            </w:r>
            <w:r>
              <w:rPr>
                <w:noProof/>
                <w:webHidden/>
              </w:rPr>
              <w:t>4</w:t>
            </w:r>
            <w:r>
              <w:rPr>
                <w:noProof/>
                <w:webHidden/>
              </w:rPr>
              <w:fldChar w:fldCharType="end"/>
            </w:r>
          </w:hyperlink>
        </w:p>
        <w:p w14:paraId="5C732A5E" w14:textId="6073E691" w:rsidR="003D2B7B" w:rsidRDefault="003D2B7B">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584576" w:history="1">
            <w:r w:rsidRPr="00247555">
              <w:rPr>
                <w:rStyle w:val="Hyperlink"/>
                <w:noProof/>
                <w:lang w:val="en-GB"/>
              </w:rPr>
              <w:t>2.3</w:t>
            </w:r>
            <w:r>
              <w:rPr>
                <w:rFonts w:asciiTheme="minorHAnsi" w:eastAsiaTheme="minorEastAsia" w:hAnsiTheme="minorHAnsi"/>
                <w:noProof/>
                <w:kern w:val="2"/>
                <w:szCs w:val="24"/>
                <w:lang w:eastAsia="de-DE"/>
                <w14:ligatures w14:val="standardContextual"/>
              </w:rPr>
              <w:tab/>
            </w:r>
            <w:r w:rsidRPr="00247555">
              <w:rPr>
                <w:rStyle w:val="Hyperlink"/>
                <w:noProof/>
                <w:lang w:val="en-GB"/>
              </w:rPr>
              <w:t>Manual Adjustment of Break Planning</w:t>
            </w:r>
            <w:r>
              <w:rPr>
                <w:noProof/>
                <w:webHidden/>
              </w:rPr>
              <w:tab/>
            </w:r>
            <w:r>
              <w:rPr>
                <w:noProof/>
                <w:webHidden/>
              </w:rPr>
              <w:fldChar w:fldCharType="begin"/>
            </w:r>
            <w:r>
              <w:rPr>
                <w:noProof/>
                <w:webHidden/>
              </w:rPr>
              <w:instrText xml:space="preserve"> PAGEREF _Toc201584576 \h </w:instrText>
            </w:r>
            <w:r>
              <w:rPr>
                <w:noProof/>
                <w:webHidden/>
              </w:rPr>
            </w:r>
            <w:r>
              <w:rPr>
                <w:noProof/>
                <w:webHidden/>
              </w:rPr>
              <w:fldChar w:fldCharType="separate"/>
            </w:r>
            <w:r>
              <w:rPr>
                <w:noProof/>
                <w:webHidden/>
              </w:rPr>
              <w:t>4</w:t>
            </w:r>
            <w:r>
              <w:rPr>
                <w:noProof/>
                <w:webHidden/>
              </w:rPr>
              <w:fldChar w:fldCharType="end"/>
            </w:r>
          </w:hyperlink>
        </w:p>
        <w:p w14:paraId="492D3D60" w14:textId="5C34ABE3" w:rsidR="003D2B7B" w:rsidRDefault="003D2B7B">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584577" w:history="1">
            <w:r w:rsidRPr="00247555">
              <w:rPr>
                <w:rStyle w:val="Hyperlink"/>
                <w:noProof/>
              </w:rPr>
              <w:t>2.4</w:t>
            </w:r>
            <w:r>
              <w:rPr>
                <w:rFonts w:asciiTheme="minorHAnsi" w:eastAsiaTheme="minorEastAsia" w:hAnsiTheme="minorHAnsi"/>
                <w:noProof/>
                <w:kern w:val="2"/>
                <w:szCs w:val="24"/>
                <w:lang w:eastAsia="de-DE"/>
                <w14:ligatures w14:val="standardContextual"/>
              </w:rPr>
              <w:tab/>
            </w:r>
            <w:r w:rsidRPr="00247555">
              <w:rPr>
                <w:rStyle w:val="Hyperlink"/>
                <w:noProof/>
              </w:rPr>
              <w:t>Breaks per Optimization Mode</w:t>
            </w:r>
            <w:r>
              <w:rPr>
                <w:noProof/>
                <w:webHidden/>
              </w:rPr>
              <w:tab/>
            </w:r>
            <w:r>
              <w:rPr>
                <w:noProof/>
                <w:webHidden/>
              </w:rPr>
              <w:fldChar w:fldCharType="begin"/>
            </w:r>
            <w:r>
              <w:rPr>
                <w:noProof/>
                <w:webHidden/>
              </w:rPr>
              <w:instrText xml:space="preserve"> PAGEREF _Toc201584577 \h </w:instrText>
            </w:r>
            <w:r>
              <w:rPr>
                <w:noProof/>
                <w:webHidden/>
              </w:rPr>
            </w:r>
            <w:r>
              <w:rPr>
                <w:noProof/>
                <w:webHidden/>
              </w:rPr>
              <w:fldChar w:fldCharType="separate"/>
            </w:r>
            <w:r>
              <w:rPr>
                <w:noProof/>
                <w:webHidden/>
              </w:rPr>
              <w:t>5</w:t>
            </w:r>
            <w:r>
              <w:rPr>
                <w:noProof/>
                <w:webHidden/>
              </w:rPr>
              <w:fldChar w:fldCharType="end"/>
            </w:r>
          </w:hyperlink>
        </w:p>
        <w:p w14:paraId="679874EC" w14:textId="2C9DDF3D" w:rsidR="003D2B7B" w:rsidRDefault="003D2B7B">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584578" w:history="1">
            <w:r w:rsidRPr="00247555">
              <w:rPr>
                <w:rStyle w:val="Hyperlink"/>
                <w:noProof/>
              </w:rPr>
              <w:t>2.5</w:t>
            </w:r>
            <w:r>
              <w:rPr>
                <w:rFonts w:asciiTheme="minorHAnsi" w:eastAsiaTheme="minorEastAsia" w:hAnsiTheme="minorHAnsi"/>
                <w:noProof/>
                <w:kern w:val="2"/>
                <w:szCs w:val="24"/>
                <w:lang w:eastAsia="de-DE"/>
                <w14:ligatures w14:val="standardContextual"/>
              </w:rPr>
              <w:tab/>
            </w:r>
            <w:r w:rsidRPr="00247555">
              <w:rPr>
                <w:rStyle w:val="Hyperlink"/>
                <w:noProof/>
              </w:rPr>
              <w:t>Display Approach left-aligned</w:t>
            </w:r>
            <w:r>
              <w:rPr>
                <w:noProof/>
                <w:webHidden/>
              </w:rPr>
              <w:tab/>
            </w:r>
            <w:r>
              <w:rPr>
                <w:noProof/>
                <w:webHidden/>
              </w:rPr>
              <w:fldChar w:fldCharType="begin"/>
            </w:r>
            <w:r>
              <w:rPr>
                <w:noProof/>
                <w:webHidden/>
              </w:rPr>
              <w:instrText xml:space="preserve"> PAGEREF _Toc201584578 \h </w:instrText>
            </w:r>
            <w:r>
              <w:rPr>
                <w:noProof/>
                <w:webHidden/>
              </w:rPr>
            </w:r>
            <w:r>
              <w:rPr>
                <w:noProof/>
                <w:webHidden/>
              </w:rPr>
              <w:fldChar w:fldCharType="separate"/>
            </w:r>
            <w:r>
              <w:rPr>
                <w:noProof/>
                <w:webHidden/>
              </w:rPr>
              <w:t>5</w:t>
            </w:r>
            <w:r>
              <w:rPr>
                <w:noProof/>
                <w:webHidden/>
              </w:rPr>
              <w:fldChar w:fldCharType="end"/>
            </w:r>
          </w:hyperlink>
        </w:p>
        <w:p w14:paraId="5ECA74E6" w14:textId="6CE42632" w:rsidR="003D2B7B" w:rsidRDefault="003D2B7B">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584579" w:history="1">
            <w:r w:rsidRPr="00247555">
              <w:rPr>
                <w:rStyle w:val="Hyperlink"/>
                <w:noProof/>
                <w:lang w:val="en-GB"/>
              </w:rPr>
              <w:t>2.6</w:t>
            </w:r>
            <w:r>
              <w:rPr>
                <w:rFonts w:asciiTheme="minorHAnsi" w:eastAsiaTheme="minorEastAsia" w:hAnsiTheme="minorHAnsi"/>
                <w:noProof/>
                <w:kern w:val="2"/>
                <w:szCs w:val="24"/>
                <w:lang w:eastAsia="de-DE"/>
                <w14:ligatures w14:val="standardContextual"/>
              </w:rPr>
              <w:tab/>
            </w:r>
            <w:r w:rsidRPr="00247555">
              <w:rPr>
                <w:rStyle w:val="Hyperlink"/>
                <w:noProof/>
                <w:lang w:val="en-GB"/>
              </w:rPr>
              <w:t>Display Breaks in Tour Schedule</w:t>
            </w:r>
            <w:r>
              <w:rPr>
                <w:noProof/>
                <w:webHidden/>
              </w:rPr>
              <w:tab/>
            </w:r>
            <w:r>
              <w:rPr>
                <w:noProof/>
                <w:webHidden/>
              </w:rPr>
              <w:fldChar w:fldCharType="begin"/>
            </w:r>
            <w:r>
              <w:rPr>
                <w:noProof/>
                <w:webHidden/>
              </w:rPr>
              <w:instrText xml:space="preserve"> PAGEREF _Toc201584579 \h </w:instrText>
            </w:r>
            <w:r>
              <w:rPr>
                <w:noProof/>
                <w:webHidden/>
              </w:rPr>
            </w:r>
            <w:r>
              <w:rPr>
                <w:noProof/>
                <w:webHidden/>
              </w:rPr>
              <w:fldChar w:fldCharType="separate"/>
            </w:r>
            <w:r>
              <w:rPr>
                <w:noProof/>
                <w:webHidden/>
              </w:rPr>
              <w:t>6</w:t>
            </w:r>
            <w:r>
              <w:rPr>
                <w:noProof/>
                <w:webHidden/>
              </w:rPr>
              <w:fldChar w:fldCharType="end"/>
            </w:r>
          </w:hyperlink>
        </w:p>
        <w:p w14:paraId="17F37C5D" w14:textId="2A898522" w:rsidR="003D2B7B" w:rsidRDefault="003D2B7B">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584580" w:history="1">
            <w:r w:rsidRPr="00247555">
              <w:rPr>
                <w:rStyle w:val="Hyperlink"/>
                <w:noProof/>
                <w:lang w:val="en-GB"/>
              </w:rPr>
              <w:t>2.7</w:t>
            </w:r>
            <w:r>
              <w:rPr>
                <w:rFonts w:asciiTheme="minorHAnsi" w:eastAsiaTheme="minorEastAsia" w:hAnsiTheme="minorHAnsi"/>
                <w:noProof/>
                <w:kern w:val="2"/>
                <w:szCs w:val="24"/>
                <w:lang w:eastAsia="de-DE"/>
                <w14:ligatures w14:val="standardContextual"/>
              </w:rPr>
              <w:tab/>
            </w:r>
            <w:r w:rsidRPr="00247555">
              <w:rPr>
                <w:rStyle w:val="Hyperlink"/>
                <w:noProof/>
                <w:lang w:val="en-GB"/>
              </w:rPr>
              <w:t>Breaks in Tour Schedule and Update Schedules</w:t>
            </w:r>
            <w:r>
              <w:rPr>
                <w:noProof/>
                <w:webHidden/>
              </w:rPr>
              <w:tab/>
            </w:r>
            <w:r>
              <w:rPr>
                <w:noProof/>
                <w:webHidden/>
              </w:rPr>
              <w:fldChar w:fldCharType="begin"/>
            </w:r>
            <w:r>
              <w:rPr>
                <w:noProof/>
                <w:webHidden/>
              </w:rPr>
              <w:instrText xml:space="preserve"> PAGEREF _Toc201584580 \h </w:instrText>
            </w:r>
            <w:r>
              <w:rPr>
                <w:noProof/>
                <w:webHidden/>
              </w:rPr>
            </w:r>
            <w:r>
              <w:rPr>
                <w:noProof/>
                <w:webHidden/>
              </w:rPr>
              <w:fldChar w:fldCharType="separate"/>
            </w:r>
            <w:r>
              <w:rPr>
                <w:noProof/>
                <w:webHidden/>
              </w:rPr>
              <w:t>6</w:t>
            </w:r>
            <w:r>
              <w:rPr>
                <w:noProof/>
                <w:webHidden/>
              </w:rPr>
              <w:fldChar w:fldCharType="end"/>
            </w:r>
          </w:hyperlink>
        </w:p>
        <w:p w14:paraId="72F6C955" w14:textId="3CC4A56E" w:rsidR="003D2B7B" w:rsidRDefault="003D2B7B">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584581" w:history="1">
            <w:r w:rsidRPr="00247555">
              <w:rPr>
                <w:rStyle w:val="Hyperlink"/>
                <w:noProof/>
              </w:rPr>
              <w:t>2.8</w:t>
            </w:r>
            <w:r>
              <w:rPr>
                <w:rFonts w:asciiTheme="minorHAnsi" w:eastAsiaTheme="minorEastAsia" w:hAnsiTheme="minorHAnsi"/>
                <w:noProof/>
                <w:kern w:val="2"/>
                <w:szCs w:val="24"/>
                <w:lang w:eastAsia="de-DE"/>
                <w14:ligatures w14:val="standardContextual"/>
              </w:rPr>
              <w:tab/>
            </w:r>
            <w:r w:rsidRPr="00247555">
              <w:rPr>
                <w:rStyle w:val="Hyperlink"/>
                <w:noProof/>
              </w:rPr>
              <w:t>Manuelle Transaktionen</w:t>
            </w:r>
            <w:r>
              <w:rPr>
                <w:noProof/>
                <w:webHidden/>
              </w:rPr>
              <w:tab/>
            </w:r>
            <w:r>
              <w:rPr>
                <w:noProof/>
                <w:webHidden/>
              </w:rPr>
              <w:fldChar w:fldCharType="begin"/>
            </w:r>
            <w:r>
              <w:rPr>
                <w:noProof/>
                <w:webHidden/>
              </w:rPr>
              <w:instrText xml:space="preserve"> PAGEREF _Toc201584581 \h </w:instrText>
            </w:r>
            <w:r>
              <w:rPr>
                <w:noProof/>
                <w:webHidden/>
              </w:rPr>
            </w:r>
            <w:r>
              <w:rPr>
                <w:noProof/>
                <w:webHidden/>
              </w:rPr>
              <w:fldChar w:fldCharType="separate"/>
            </w:r>
            <w:r>
              <w:rPr>
                <w:noProof/>
                <w:webHidden/>
              </w:rPr>
              <w:t>6</w:t>
            </w:r>
            <w:r>
              <w:rPr>
                <w:noProof/>
                <w:webHidden/>
              </w:rPr>
              <w:fldChar w:fldCharType="end"/>
            </w:r>
          </w:hyperlink>
        </w:p>
        <w:p w14:paraId="0096C203" w14:textId="4AB6E91E" w:rsidR="003D2B7B" w:rsidRDefault="003D2B7B">
          <w:pPr>
            <w:pStyle w:val="Verzeichnis3"/>
            <w:rPr>
              <w:rFonts w:asciiTheme="minorHAnsi" w:eastAsiaTheme="minorEastAsia" w:hAnsiTheme="minorHAnsi"/>
              <w:noProof/>
              <w:kern w:val="2"/>
              <w:szCs w:val="24"/>
              <w:lang w:eastAsia="de-DE"/>
              <w14:ligatures w14:val="standardContextual"/>
            </w:rPr>
          </w:pPr>
          <w:hyperlink w:anchor="_Toc201584582" w:history="1">
            <w:r w:rsidRPr="00247555">
              <w:rPr>
                <w:rStyle w:val="Hyperlink"/>
                <w:noProof/>
              </w:rPr>
              <w:t>2.8.1</w:t>
            </w:r>
            <w:r>
              <w:rPr>
                <w:rFonts w:asciiTheme="minorHAnsi" w:eastAsiaTheme="minorEastAsia" w:hAnsiTheme="minorHAnsi"/>
                <w:noProof/>
                <w:kern w:val="2"/>
                <w:szCs w:val="24"/>
                <w:lang w:eastAsia="de-DE"/>
                <w14:ligatures w14:val="standardContextual"/>
              </w:rPr>
              <w:tab/>
            </w:r>
            <w:r w:rsidRPr="00247555">
              <w:rPr>
                <w:rStyle w:val="Hyperlink"/>
                <w:noProof/>
              </w:rPr>
              <w:t>Assignment</w:t>
            </w:r>
            <w:r>
              <w:rPr>
                <w:noProof/>
                <w:webHidden/>
              </w:rPr>
              <w:tab/>
            </w:r>
            <w:r>
              <w:rPr>
                <w:noProof/>
                <w:webHidden/>
              </w:rPr>
              <w:fldChar w:fldCharType="begin"/>
            </w:r>
            <w:r>
              <w:rPr>
                <w:noProof/>
                <w:webHidden/>
              </w:rPr>
              <w:instrText xml:space="preserve"> PAGEREF _Toc201584582 \h </w:instrText>
            </w:r>
            <w:r>
              <w:rPr>
                <w:noProof/>
                <w:webHidden/>
              </w:rPr>
            </w:r>
            <w:r>
              <w:rPr>
                <w:noProof/>
                <w:webHidden/>
              </w:rPr>
              <w:fldChar w:fldCharType="separate"/>
            </w:r>
            <w:r>
              <w:rPr>
                <w:noProof/>
                <w:webHidden/>
              </w:rPr>
              <w:t>6</w:t>
            </w:r>
            <w:r>
              <w:rPr>
                <w:noProof/>
                <w:webHidden/>
              </w:rPr>
              <w:fldChar w:fldCharType="end"/>
            </w:r>
          </w:hyperlink>
        </w:p>
        <w:p w14:paraId="329D9195" w14:textId="787AA7B4" w:rsidR="003D2B7B" w:rsidRDefault="003D2B7B">
          <w:pPr>
            <w:pStyle w:val="Verzeichnis3"/>
            <w:rPr>
              <w:rFonts w:asciiTheme="minorHAnsi" w:eastAsiaTheme="minorEastAsia" w:hAnsiTheme="minorHAnsi"/>
              <w:noProof/>
              <w:kern w:val="2"/>
              <w:szCs w:val="24"/>
              <w:lang w:eastAsia="de-DE"/>
              <w14:ligatures w14:val="standardContextual"/>
            </w:rPr>
          </w:pPr>
          <w:hyperlink w:anchor="_Toc201584583" w:history="1">
            <w:r w:rsidRPr="00247555">
              <w:rPr>
                <w:rStyle w:val="Hyperlink"/>
                <w:noProof/>
              </w:rPr>
              <w:t>2.8.2</w:t>
            </w:r>
            <w:r>
              <w:rPr>
                <w:rFonts w:asciiTheme="minorHAnsi" w:eastAsiaTheme="minorEastAsia" w:hAnsiTheme="minorHAnsi"/>
                <w:noProof/>
                <w:kern w:val="2"/>
                <w:szCs w:val="24"/>
                <w:lang w:eastAsia="de-DE"/>
                <w14:ligatures w14:val="standardContextual"/>
              </w:rPr>
              <w:tab/>
            </w:r>
            <w:r w:rsidRPr="00247555">
              <w:rPr>
                <w:rStyle w:val="Hyperlink"/>
                <w:noProof/>
              </w:rPr>
              <w:t>Time Extensions</w:t>
            </w:r>
            <w:r>
              <w:rPr>
                <w:noProof/>
                <w:webHidden/>
              </w:rPr>
              <w:tab/>
            </w:r>
            <w:r>
              <w:rPr>
                <w:noProof/>
                <w:webHidden/>
              </w:rPr>
              <w:fldChar w:fldCharType="begin"/>
            </w:r>
            <w:r>
              <w:rPr>
                <w:noProof/>
                <w:webHidden/>
              </w:rPr>
              <w:instrText xml:space="preserve"> PAGEREF _Toc201584583 \h </w:instrText>
            </w:r>
            <w:r>
              <w:rPr>
                <w:noProof/>
                <w:webHidden/>
              </w:rPr>
            </w:r>
            <w:r>
              <w:rPr>
                <w:noProof/>
                <w:webHidden/>
              </w:rPr>
              <w:fldChar w:fldCharType="separate"/>
            </w:r>
            <w:r>
              <w:rPr>
                <w:noProof/>
                <w:webHidden/>
              </w:rPr>
              <w:t>7</w:t>
            </w:r>
            <w:r>
              <w:rPr>
                <w:noProof/>
                <w:webHidden/>
              </w:rPr>
              <w:fldChar w:fldCharType="end"/>
            </w:r>
          </w:hyperlink>
        </w:p>
        <w:p w14:paraId="61E6C636" w14:textId="4B9F9D5A" w:rsidR="003D2B7B" w:rsidRDefault="003D2B7B">
          <w:pPr>
            <w:pStyle w:val="Verzeichnis1"/>
            <w:rPr>
              <w:rFonts w:asciiTheme="minorHAnsi" w:eastAsiaTheme="minorEastAsia" w:hAnsiTheme="minorHAnsi"/>
              <w:noProof/>
              <w:kern w:val="2"/>
              <w:szCs w:val="24"/>
              <w:lang w:eastAsia="de-DE"/>
              <w14:ligatures w14:val="standardContextual"/>
            </w:rPr>
          </w:pPr>
          <w:hyperlink w:anchor="_Toc201584584" w:history="1">
            <w:r w:rsidRPr="00247555">
              <w:rPr>
                <w:rStyle w:val="Hyperlink"/>
                <w:noProof/>
              </w:rPr>
              <w:t>3</w:t>
            </w:r>
            <w:r>
              <w:rPr>
                <w:rFonts w:asciiTheme="minorHAnsi" w:eastAsiaTheme="minorEastAsia" w:hAnsiTheme="minorHAnsi"/>
                <w:noProof/>
                <w:kern w:val="2"/>
                <w:szCs w:val="24"/>
                <w:lang w:eastAsia="de-DE"/>
                <w14:ligatures w14:val="standardContextual"/>
              </w:rPr>
              <w:tab/>
            </w:r>
            <w:r w:rsidRPr="00247555">
              <w:rPr>
                <w:rStyle w:val="Hyperlink"/>
                <w:noProof/>
              </w:rPr>
              <w:t>Optimierer-Schedule (OS)</w:t>
            </w:r>
            <w:r>
              <w:rPr>
                <w:noProof/>
                <w:webHidden/>
              </w:rPr>
              <w:tab/>
            </w:r>
            <w:r>
              <w:rPr>
                <w:noProof/>
                <w:webHidden/>
              </w:rPr>
              <w:fldChar w:fldCharType="begin"/>
            </w:r>
            <w:r>
              <w:rPr>
                <w:noProof/>
                <w:webHidden/>
              </w:rPr>
              <w:instrText xml:space="preserve"> PAGEREF _Toc201584584 \h </w:instrText>
            </w:r>
            <w:r>
              <w:rPr>
                <w:noProof/>
                <w:webHidden/>
              </w:rPr>
            </w:r>
            <w:r>
              <w:rPr>
                <w:noProof/>
                <w:webHidden/>
              </w:rPr>
              <w:fldChar w:fldCharType="separate"/>
            </w:r>
            <w:r>
              <w:rPr>
                <w:noProof/>
                <w:webHidden/>
              </w:rPr>
              <w:t>7</w:t>
            </w:r>
            <w:r>
              <w:rPr>
                <w:noProof/>
                <w:webHidden/>
              </w:rPr>
              <w:fldChar w:fldCharType="end"/>
            </w:r>
          </w:hyperlink>
        </w:p>
        <w:p w14:paraId="6D4EFD17" w14:textId="4ABC3919" w:rsidR="003D2B7B" w:rsidRDefault="003D2B7B">
          <w:pPr>
            <w:pStyle w:val="Verzeichnis1"/>
            <w:rPr>
              <w:rFonts w:asciiTheme="minorHAnsi" w:eastAsiaTheme="minorEastAsia" w:hAnsiTheme="minorHAnsi"/>
              <w:noProof/>
              <w:kern w:val="2"/>
              <w:szCs w:val="24"/>
              <w:lang w:eastAsia="de-DE"/>
              <w14:ligatures w14:val="standardContextual"/>
            </w:rPr>
          </w:pPr>
          <w:hyperlink w:anchor="_Toc201584585" w:history="1">
            <w:r w:rsidRPr="00247555">
              <w:rPr>
                <w:rStyle w:val="Hyperlink"/>
                <w:noProof/>
              </w:rPr>
              <w:t>4</w:t>
            </w:r>
            <w:r>
              <w:rPr>
                <w:rFonts w:asciiTheme="minorHAnsi" w:eastAsiaTheme="minorEastAsia" w:hAnsiTheme="minorHAnsi"/>
                <w:noProof/>
                <w:kern w:val="2"/>
                <w:szCs w:val="24"/>
                <w:lang w:eastAsia="de-DE"/>
                <w14:ligatures w14:val="standardContextual"/>
              </w:rPr>
              <w:tab/>
            </w:r>
            <w:r w:rsidRPr="00247555">
              <w:rPr>
                <w:rStyle w:val="Hyperlink"/>
                <w:noProof/>
              </w:rPr>
              <w:t>Verweben des OS mit dem TS</w:t>
            </w:r>
            <w:r>
              <w:rPr>
                <w:noProof/>
                <w:webHidden/>
              </w:rPr>
              <w:tab/>
            </w:r>
            <w:r>
              <w:rPr>
                <w:noProof/>
                <w:webHidden/>
              </w:rPr>
              <w:fldChar w:fldCharType="begin"/>
            </w:r>
            <w:r>
              <w:rPr>
                <w:noProof/>
                <w:webHidden/>
              </w:rPr>
              <w:instrText xml:space="preserve"> PAGEREF _Toc201584585 \h </w:instrText>
            </w:r>
            <w:r>
              <w:rPr>
                <w:noProof/>
                <w:webHidden/>
              </w:rPr>
            </w:r>
            <w:r>
              <w:rPr>
                <w:noProof/>
                <w:webHidden/>
              </w:rPr>
              <w:fldChar w:fldCharType="separate"/>
            </w:r>
            <w:r>
              <w:rPr>
                <w:noProof/>
                <w:webHidden/>
              </w:rPr>
              <w:t>8</w:t>
            </w:r>
            <w:r>
              <w:rPr>
                <w:noProof/>
                <w:webHidden/>
              </w:rPr>
              <w:fldChar w:fldCharType="end"/>
            </w:r>
          </w:hyperlink>
        </w:p>
        <w:p w14:paraId="0A503A12" w14:textId="57297166" w:rsidR="003D2B7B" w:rsidRDefault="003D2B7B">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584586" w:history="1">
            <w:r w:rsidRPr="00247555">
              <w:rPr>
                <w:rStyle w:val="Hyperlink"/>
                <w:noProof/>
              </w:rPr>
              <w:t>4.1</w:t>
            </w:r>
            <w:r>
              <w:rPr>
                <w:rFonts w:asciiTheme="minorHAnsi" w:eastAsiaTheme="minorEastAsia" w:hAnsiTheme="minorHAnsi"/>
                <w:noProof/>
                <w:kern w:val="2"/>
                <w:szCs w:val="24"/>
                <w:lang w:eastAsia="de-DE"/>
                <w14:ligatures w14:val="standardContextual"/>
              </w:rPr>
              <w:tab/>
            </w:r>
            <w:r w:rsidRPr="00247555">
              <w:rPr>
                <w:rStyle w:val="Hyperlink"/>
                <w:noProof/>
              </w:rPr>
              <w:t>Zurückschreiben von Pausen</w:t>
            </w:r>
            <w:r>
              <w:rPr>
                <w:noProof/>
                <w:webHidden/>
              </w:rPr>
              <w:tab/>
            </w:r>
            <w:r>
              <w:rPr>
                <w:noProof/>
                <w:webHidden/>
              </w:rPr>
              <w:fldChar w:fldCharType="begin"/>
            </w:r>
            <w:r>
              <w:rPr>
                <w:noProof/>
                <w:webHidden/>
              </w:rPr>
              <w:instrText xml:space="preserve"> PAGEREF _Toc201584586 \h </w:instrText>
            </w:r>
            <w:r>
              <w:rPr>
                <w:noProof/>
                <w:webHidden/>
              </w:rPr>
            </w:r>
            <w:r>
              <w:rPr>
                <w:noProof/>
                <w:webHidden/>
              </w:rPr>
              <w:fldChar w:fldCharType="separate"/>
            </w:r>
            <w:r>
              <w:rPr>
                <w:noProof/>
                <w:webHidden/>
              </w:rPr>
              <w:t>8</w:t>
            </w:r>
            <w:r>
              <w:rPr>
                <w:noProof/>
                <w:webHidden/>
              </w:rPr>
              <w:fldChar w:fldCharType="end"/>
            </w:r>
          </w:hyperlink>
        </w:p>
        <w:p w14:paraId="42D0686E" w14:textId="7E3A0EF2" w:rsidR="003D2B7B" w:rsidRDefault="003D2B7B">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584587" w:history="1">
            <w:r w:rsidRPr="00247555">
              <w:rPr>
                <w:rStyle w:val="Hyperlink"/>
                <w:noProof/>
              </w:rPr>
              <w:t>4.2</w:t>
            </w:r>
            <w:r>
              <w:rPr>
                <w:rFonts w:asciiTheme="minorHAnsi" w:eastAsiaTheme="minorEastAsia" w:hAnsiTheme="minorHAnsi"/>
                <w:noProof/>
                <w:kern w:val="2"/>
                <w:szCs w:val="24"/>
                <w:lang w:eastAsia="de-DE"/>
                <w14:ligatures w14:val="standardContextual"/>
              </w:rPr>
              <w:tab/>
            </w:r>
            <w:r w:rsidRPr="00247555">
              <w:rPr>
                <w:rStyle w:val="Hyperlink"/>
                <w:noProof/>
              </w:rPr>
              <w:t>Zu beachtende Sonderfälle, die für FIFO gefixt wurden</w:t>
            </w:r>
            <w:r>
              <w:rPr>
                <w:noProof/>
                <w:webHidden/>
              </w:rPr>
              <w:tab/>
            </w:r>
            <w:r>
              <w:rPr>
                <w:noProof/>
                <w:webHidden/>
              </w:rPr>
              <w:fldChar w:fldCharType="begin"/>
            </w:r>
            <w:r>
              <w:rPr>
                <w:noProof/>
                <w:webHidden/>
              </w:rPr>
              <w:instrText xml:space="preserve"> PAGEREF _Toc201584587 \h </w:instrText>
            </w:r>
            <w:r>
              <w:rPr>
                <w:noProof/>
                <w:webHidden/>
              </w:rPr>
            </w:r>
            <w:r>
              <w:rPr>
                <w:noProof/>
                <w:webHidden/>
              </w:rPr>
              <w:fldChar w:fldCharType="separate"/>
            </w:r>
            <w:r>
              <w:rPr>
                <w:noProof/>
                <w:webHidden/>
              </w:rPr>
              <w:t>8</w:t>
            </w:r>
            <w:r>
              <w:rPr>
                <w:noProof/>
                <w:webHidden/>
              </w:rPr>
              <w:fldChar w:fldCharType="end"/>
            </w:r>
          </w:hyperlink>
        </w:p>
        <w:p w14:paraId="50431E06" w14:textId="7F0DBF69" w:rsidR="003D2B7B" w:rsidRDefault="003D2B7B">
          <w:pPr>
            <w:pStyle w:val="Verzeichnis1"/>
            <w:rPr>
              <w:rFonts w:asciiTheme="minorHAnsi" w:eastAsiaTheme="minorEastAsia" w:hAnsiTheme="minorHAnsi"/>
              <w:noProof/>
              <w:kern w:val="2"/>
              <w:szCs w:val="24"/>
              <w:lang w:eastAsia="de-DE"/>
              <w14:ligatures w14:val="standardContextual"/>
            </w:rPr>
          </w:pPr>
          <w:hyperlink w:anchor="_Toc201584588" w:history="1">
            <w:r w:rsidRPr="00247555">
              <w:rPr>
                <w:rStyle w:val="Hyperlink"/>
                <w:noProof/>
              </w:rPr>
              <w:t>5</w:t>
            </w:r>
            <w:r>
              <w:rPr>
                <w:rFonts w:asciiTheme="minorHAnsi" w:eastAsiaTheme="minorEastAsia" w:hAnsiTheme="minorHAnsi"/>
                <w:noProof/>
                <w:kern w:val="2"/>
                <w:szCs w:val="24"/>
                <w:lang w:eastAsia="de-DE"/>
                <w14:ligatures w14:val="standardContextual"/>
              </w:rPr>
              <w:tab/>
            </w:r>
            <w:r w:rsidRPr="00247555">
              <w:rPr>
                <w:rStyle w:val="Hyperlink"/>
                <w:noProof/>
              </w:rPr>
              <w:t>Statistik und KPIs</w:t>
            </w:r>
            <w:r>
              <w:rPr>
                <w:noProof/>
                <w:webHidden/>
              </w:rPr>
              <w:tab/>
            </w:r>
            <w:r>
              <w:rPr>
                <w:noProof/>
                <w:webHidden/>
              </w:rPr>
              <w:fldChar w:fldCharType="begin"/>
            </w:r>
            <w:r>
              <w:rPr>
                <w:noProof/>
                <w:webHidden/>
              </w:rPr>
              <w:instrText xml:space="preserve"> PAGEREF _Toc201584588 \h </w:instrText>
            </w:r>
            <w:r>
              <w:rPr>
                <w:noProof/>
                <w:webHidden/>
              </w:rPr>
            </w:r>
            <w:r>
              <w:rPr>
                <w:noProof/>
                <w:webHidden/>
              </w:rPr>
              <w:fldChar w:fldCharType="separate"/>
            </w:r>
            <w:r>
              <w:rPr>
                <w:noProof/>
                <w:webHidden/>
              </w:rPr>
              <w:t>9</w:t>
            </w:r>
            <w:r>
              <w:rPr>
                <w:noProof/>
                <w:webHidden/>
              </w:rPr>
              <w:fldChar w:fldCharType="end"/>
            </w:r>
          </w:hyperlink>
        </w:p>
        <w:p w14:paraId="39E3B2C2" w14:textId="4B005138" w:rsidR="003D2B7B" w:rsidRDefault="003D2B7B">
          <w:pPr>
            <w:pStyle w:val="Verzeichnis1"/>
            <w:rPr>
              <w:rFonts w:asciiTheme="minorHAnsi" w:eastAsiaTheme="minorEastAsia" w:hAnsiTheme="minorHAnsi"/>
              <w:noProof/>
              <w:kern w:val="2"/>
              <w:szCs w:val="24"/>
              <w:lang w:eastAsia="de-DE"/>
              <w14:ligatures w14:val="standardContextual"/>
            </w:rPr>
          </w:pPr>
          <w:hyperlink w:anchor="_Toc201584589" w:history="1">
            <w:r w:rsidRPr="00247555">
              <w:rPr>
                <w:rStyle w:val="Hyperlink"/>
                <w:noProof/>
              </w:rPr>
              <w:t>6</w:t>
            </w:r>
            <w:r>
              <w:rPr>
                <w:rFonts w:asciiTheme="minorHAnsi" w:eastAsiaTheme="minorEastAsia" w:hAnsiTheme="minorHAnsi"/>
                <w:noProof/>
                <w:kern w:val="2"/>
                <w:szCs w:val="24"/>
                <w:lang w:eastAsia="de-DE"/>
                <w14:ligatures w14:val="standardContextual"/>
              </w:rPr>
              <w:tab/>
            </w:r>
            <w:r w:rsidRPr="00247555">
              <w:rPr>
                <w:rStyle w:val="Hyperlink"/>
                <w:noProof/>
              </w:rPr>
              <w:t>Update Schedules Handler</w:t>
            </w:r>
            <w:r>
              <w:rPr>
                <w:noProof/>
                <w:webHidden/>
              </w:rPr>
              <w:tab/>
            </w:r>
            <w:r>
              <w:rPr>
                <w:noProof/>
                <w:webHidden/>
              </w:rPr>
              <w:fldChar w:fldCharType="begin"/>
            </w:r>
            <w:r>
              <w:rPr>
                <w:noProof/>
                <w:webHidden/>
              </w:rPr>
              <w:instrText xml:space="preserve"> PAGEREF _Toc201584589 \h </w:instrText>
            </w:r>
            <w:r>
              <w:rPr>
                <w:noProof/>
                <w:webHidden/>
              </w:rPr>
            </w:r>
            <w:r>
              <w:rPr>
                <w:noProof/>
                <w:webHidden/>
              </w:rPr>
              <w:fldChar w:fldCharType="separate"/>
            </w:r>
            <w:r>
              <w:rPr>
                <w:noProof/>
                <w:webHidden/>
              </w:rPr>
              <w:t>10</w:t>
            </w:r>
            <w:r>
              <w:rPr>
                <w:noProof/>
                <w:webHidden/>
              </w:rPr>
              <w:fldChar w:fldCharType="end"/>
            </w:r>
          </w:hyperlink>
        </w:p>
        <w:p w14:paraId="6F4D8980" w14:textId="5648A7B9" w:rsidR="003D2B7B" w:rsidRDefault="003D2B7B">
          <w:pPr>
            <w:pStyle w:val="Verzeichnis1"/>
            <w:rPr>
              <w:rFonts w:asciiTheme="minorHAnsi" w:eastAsiaTheme="minorEastAsia" w:hAnsiTheme="minorHAnsi"/>
              <w:noProof/>
              <w:kern w:val="2"/>
              <w:szCs w:val="24"/>
              <w:lang w:eastAsia="de-DE"/>
              <w14:ligatures w14:val="standardContextual"/>
            </w:rPr>
          </w:pPr>
          <w:hyperlink w:anchor="_Toc201584590" w:history="1">
            <w:r w:rsidRPr="00247555">
              <w:rPr>
                <w:rStyle w:val="Hyperlink"/>
                <w:noProof/>
              </w:rPr>
              <w:t>7</w:t>
            </w:r>
            <w:r>
              <w:rPr>
                <w:rFonts w:asciiTheme="minorHAnsi" w:eastAsiaTheme="minorEastAsia" w:hAnsiTheme="minorHAnsi"/>
                <w:noProof/>
                <w:kern w:val="2"/>
                <w:szCs w:val="24"/>
                <w:lang w:eastAsia="de-DE"/>
                <w14:ligatures w14:val="standardContextual"/>
              </w:rPr>
              <w:tab/>
            </w:r>
            <w:r w:rsidRPr="00247555">
              <w:rPr>
                <w:rStyle w:val="Hyperlink"/>
                <w:noProof/>
              </w:rPr>
              <w:t>GUI</w:t>
            </w:r>
            <w:r>
              <w:rPr>
                <w:noProof/>
                <w:webHidden/>
              </w:rPr>
              <w:tab/>
            </w:r>
            <w:r>
              <w:rPr>
                <w:noProof/>
                <w:webHidden/>
              </w:rPr>
              <w:fldChar w:fldCharType="begin"/>
            </w:r>
            <w:r>
              <w:rPr>
                <w:noProof/>
                <w:webHidden/>
              </w:rPr>
              <w:instrText xml:space="preserve"> PAGEREF _Toc201584590 \h </w:instrText>
            </w:r>
            <w:r>
              <w:rPr>
                <w:noProof/>
                <w:webHidden/>
              </w:rPr>
            </w:r>
            <w:r>
              <w:rPr>
                <w:noProof/>
                <w:webHidden/>
              </w:rPr>
              <w:fldChar w:fldCharType="separate"/>
            </w:r>
            <w:r>
              <w:rPr>
                <w:noProof/>
                <w:webHidden/>
              </w:rPr>
              <w:t>10</w:t>
            </w:r>
            <w:r>
              <w:rPr>
                <w:noProof/>
                <w:webHidden/>
              </w:rPr>
              <w:fldChar w:fldCharType="end"/>
            </w:r>
          </w:hyperlink>
        </w:p>
        <w:p w14:paraId="0CA0E937" w14:textId="1E5C72F0" w:rsidR="003D2B7B" w:rsidRDefault="003D2B7B">
          <w:pPr>
            <w:pStyle w:val="Verzeichnis1"/>
            <w:rPr>
              <w:rFonts w:asciiTheme="minorHAnsi" w:eastAsiaTheme="minorEastAsia" w:hAnsiTheme="minorHAnsi"/>
              <w:noProof/>
              <w:kern w:val="2"/>
              <w:szCs w:val="24"/>
              <w:lang w:eastAsia="de-DE"/>
              <w14:ligatures w14:val="standardContextual"/>
            </w:rPr>
          </w:pPr>
          <w:hyperlink w:anchor="_Toc201584591" w:history="1">
            <w:r w:rsidRPr="00247555">
              <w:rPr>
                <w:rStyle w:val="Hyperlink"/>
                <w:noProof/>
              </w:rPr>
              <w:t>8</w:t>
            </w:r>
            <w:r>
              <w:rPr>
                <w:rFonts w:asciiTheme="minorHAnsi" w:eastAsiaTheme="minorEastAsia" w:hAnsiTheme="minorHAnsi"/>
                <w:noProof/>
                <w:kern w:val="2"/>
                <w:szCs w:val="24"/>
                <w:lang w:eastAsia="de-DE"/>
                <w14:ligatures w14:val="standardContextual"/>
              </w:rPr>
              <w:tab/>
            </w:r>
            <w:r w:rsidRPr="00247555">
              <w:rPr>
                <w:rStyle w:val="Hyperlink"/>
                <w:noProof/>
              </w:rPr>
              <w:t>DepotViewer</w:t>
            </w:r>
            <w:r>
              <w:rPr>
                <w:noProof/>
                <w:webHidden/>
              </w:rPr>
              <w:tab/>
            </w:r>
            <w:r>
              <w:rPr>
                <w:noProof/>
                <w:webHidden/>
              </w:rPr>
              <w:fldChar w:fldCharType="begin"/>
            </w:r>
            <w:r>
              <w:rPr>
                <w:noProof/>
                <w:webHidden/>
              </w:rPr>
              <w:instrText xml:space="preserve"> PAGEREF _Toc201584591 \h </w:instrText>
            </w:r>
            <w:r>
              <w:rPr>
                <w:noProof/>
                <w:webHidden/>
              </w:rPr>
            </w:r>
            <w:r>
              <w:rPr>
                <w:noProof/>
                <w:webHidden/>
              </w:rPr>
              <w:fldChar w:fldCharType="separate"/>
            </w:r>
            <w:r>
              <w:rPr>
                <w:noProof/>
                <w:webHidden/>
              </w:rPr>
              <w:t>10</w:t>
            </w:r>
            <w:r>
              <w:rPr>
                <w:noProof/>
                <w:webHidden/>
              </w:rPr>
              <w:fldChar w:fldCharType="end"/>
            </w:r>
          </w:hyperlink>
        </w:p>
        <w:p w14:paraId="141FA43F" w14:textId="08D7644A" w:rsidR="003D2B7B" w:rsidRDefault="003D2B7B">
          <w:pPr>
            <w:pStyle w:val="Verzeichnis1"/>
            <w:rPr>
              <w:rFonts w:asciiTheme="minorHAnsi" w:eastAsiaTheme="minorEastAsia" w:hAnsiTheme="minorHAnsi"/>
              <w:noProof/>
              <w:kern w:val="2"/>
              <w:szCs w:val="24"/>
              <w:lang w:eastAsia="de-DE"/>
              <w14:ligatures w14:val="standardContextual"/>
            </w:rPr>
          </w:pPr>
          <w:hyperlink w:anchor="_Toc201584592" w:history="1">
            <w:r w:rsidRPr="00247555">
              <w:rPr>
                <w:rStyle w:val="Hyperlink"/>
                <w:noProof/>
              </w:rPr>
              <w:t>9</w:t>
            </w:r>
            <w:r>
              <w:rPr>
                <w:rFonts w:asciiTheme="minorHAnsi" w:eastAsiaTheme="minorEastAsia" w:hAnsiTheme="minorHAnsi"/>
                <w:noProof/>
                <w:kern w:val="2"/>
                <w:szCs w:val="24"/>
                <w:lang w:eastAsia="de-DE"/>
                <w14:ligatures w14:val="standardContextual"/>
              </w:rPr>
              <w:tab/>
            </w:r>
            <w:r w:rsidRPr="00247555">
              <w:rPr>
                <w:rStyle w:val="Hyperlink"/>
                <w:noProof/>
              </w:rPr>
              <w:t>Festlegungen</w:t>
            </w:r>
            <w:r>
              <w:rPr>
                <w:noProof/>
                <w:webHidden/>
              </w:rPr>
              <w:tab/>
            </w:r>
            <w:r>
              <w:rPr>
                <w:noProof/>
                <w:webHidden/>
              </w:rPr>
              <w:fldChar w:fldCharType="begin"/>
            </w:r>
            <w:r>
              <w:rPr>
                <w:noProof/>
                <w:webHidden/>
              </w:rPr>
              <w:instrText xml:space="preserve"> PAGEREF _Toc201584592 \h </w:instrText>
            </w:r>
            <w:r>
              <w:rPr>
                <w:noProof/>
                <w:webHidden/>
              </w:rPr>
            </w:r>
            <w:r>
              <w:rPr>
                <w:noProof/>
                <w:webHidden/>
              </w:rPr>
              <w:fldChar w:fldCharType="separate"/>
            </w:r>
            <w:r>
              <w:rPr>
                <w:noProof/>
                <w:webHidden/>
              </w:rPr>
              <w:t>11</w:t>
            </w:r>
            <w:r>
              <w:rPr>
                <w:noProof/>
                <w:webHidden/>
              </w:rPr>
              <w:fldChar w:fldCharType="end"/>
            </w:r>
          </w:hyperlink>
        </w:p>
        <w:p w14:paraId="1CECC062" w14:textId="0F9085C2" w:rsidR="003D2B7B" w:rsidRDefault="003D2B7B">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584593" w:history="1">
            <w:r w:rsidRPr="00247555">
              <w:rPr>
                <w:rStyle w:val="Hyperlink"/>
                <w:noProof/>
              </w:rPr>
              <w:t>9.1</w:t>
            </w:r>
            <w:r>
              <w:rPr>
                <w:rFonts w:asciiTheme="minorHAnsi" w:eastAsiaTheme="minorEastAsia" w:hAnsiTheme="minorHAnsi"/>
                <w:noProof/>
                <w:kern w:val="2"/>
                <w:szCs w:val="24"/>
                <w:lang w:eastAsia="de-DE"/>
                <w14:ligatures w14:val="standardContextual"/>
              </w:rPr>
              <w:tab/>
            </w:r>
            <w:r w:rsidRPr="00247555">
              <w:rPr>
                <w:rStyle w:val="Hyperlink"/>
                <w:noProof/>
              </w:rPr>
              <w:t>Festlegungen zum Pausenkonzept</w:t>
            </w:r>
            <w:r>
              <w:rPr>
                <w:noProof/>
                <w:webHidden/>
              </w:rPr>
              <w:tab/>
            </w:r>
            <w:r>
              <w:rPr>
                <w:noProof/>
                <w:webHidden/>
              </w:rPr>
              <w:fldChar w:fldCharType="begin"/>
            </w:r>
            <w:r>
              <w:rPr>
                <w:noProof/>
                <w:webHidden/>
              </w:rPr>
              <w:instrText xml:space="preserve"> PAGEREF _Toc201584593 \h </w:instrText>
            </w:r>
            <w:r>
              <w:rPr>
                <w:noProof/>
                <w:webHidden/>
              </w:rPr>
            </w:r>
            <w:r>
              <w:rPr>
                <w:noProof/>
                <w:webHidden/>
              </w:rPr>
              <w:fldChar w:fldCharType="separate"/>
            </w:r>
            <w:r>
              <w:rPr>
                <w:noProof/>
                <w:webHidden/>
              </w:rPr>
              <w:t>11</w:t>
            </w:r>
            <w:r>
              <w:rPr>
                <w:noProof/>
                <w:webHidden/>
              </w:rPr>
              <w:fldChar w:fldCharType="end"/>
            </w:r>
          </w:hyperlink>
        </w:p>
        <w:p w14:paraId="419D2B9F" w14:textId="3282E29E" w:rsidR="003D2B7B" w:rsidRDefault="003D2B7B">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584594" w:history="1">
            <w:r w:rsidRPr="00247555">
              <w:rPr>
                <w:rStyle w:val="Hyperlink"/>
                <w:noProof/>
              </w:rPr>
              <w:t>9.2</w:t>
            </w:r>
            <w:r>
              <w:rPr>
                <w:rFonts w:asciiTheme="minorHAnsi" w:eastAsiaTheme="minorEastAsia" w:hAnsiTheme="minorHAnsi"/>
                <w:noProof/>
                <w:kern w:val="2"/>
                <w:szCs w:val="24"/>
                <w:lang w:eastAsia="de-DE"/>
                <w14:ligatures w14:val="standardContextual"/>
              </w:rPr>
              <w:tab/>
            </w:r>
            <w:r w:rsidRPr="00247555">
              <w:rPr>
                <w:rStyle w:val="Hyperlink"/>
                <w:noProof/>
              </w:rPr>
              <w:t>Festlegungen zum Zurückschreiben von Optimierungsergebnissen</w:t>
            </w:r>
            <w:r>
              <w:rPr>
                <w:noProof/>
                <w:webHidden/>
              </w:rPr>
              <w:tab/>
            </w:r>
            <w:r>
              <w:rPr>
                <w:noProof/>
                <w:webHidden/>
              </w:rPr>
              <w:fldChar w:fldCharType="begin"/>
            </w:r>
            <w:r>
              <w:rPr>
                <w:noProof/>
                <w:webHidden/>
              </w:rPr>
              <w:instrText xml:space="preserve"> PAGEREF _Toc201584594 \h </w:instrText>
            </w:r>
            <w:r>
              <w:rPr>
                <w:noProof/>
                <w:webHidden/>
              </w:rPr>
            </w:r>
            <w:r>
              <w:rPr>
                <w:noProof/>
                <w:webHidden/>
              </w:rPr>
              <w:fldChar w:fldCharType="separate"/>
            </w:r>
            <w:r>
              <w:rPr>
                <w:noProof/>
                <w:webHidden/>
              </w:rPr>
              <w:t>11</w:t>
            </w:r>
            <w:r>
              <w:rPr>
                <w:noProof/>
                <w:webHidden/>
              </w:rPr>
              <w:fldChar w:fldCharType="end"/>
            </w:r>
          </w:hyperlink>
        </w:p>
        <w:p w14:paraId="459F3932" w14:textId="61815E7F" w:rsidR="003D2B7B" w:rsidRDefault="003D2B7B">
          <w:pPr>
            <w:pStyle w:val="Verzeichnis3"/>
            <w:rPr>
              <w:rFonts w:asciiTheme="minorHAnsi" w:eastAsiaTheme="minorEastAsia" w:hAnsiTheme="minorHAnsi"/>
              <w:noProof/>
              <w:kern w:val="2"/>
              <w:szCs w:val="24"/>
              <w:lang w:eastAsia="de-DE"/>
              <w14:ligatures w14:val="standardContextual"/>
            </w:rPr>
          </w:pPr>
          <w:hyperlink w:anchor="_Toc201584595" w:history="1">
            <w:r w:rsidRPr="00247555">
              <w:rPr>
                <w:rStyle w:val="Hyperlink"/>
                <w:noProof/>
              </w:rPr>
              <w:t>9.2.1</w:t>
            </w:r>
            <w:r>
              <w:rPr>
                <w:rFonts w:asciiTheme="minorHAnsi" w:eastAsiaTheme="minorEastAsia" w:hAnsiTheme="minorHAnsi"/>
                <w:noProof/>
                <w:kern w:val="2"/>
                <w:szCs w:val="24"/>
                <w:lang w:eastAsia="de-DE"/>
                <w14:ligatures w14:val="standardContextual"/>
              </w:rPr>
              <w:tab/>
            </w:r>
            <w:r w:rsidRPr="00247555">
              <w:rPr>
                <w:rStyle w:val="Hyperlink"/>
                <w:noProof/>
              </w:rPr>
              <w:t>OEV-Optimierungen</w:t>
            </w:r>
            <w:r>
              <w:rPr>
                <w:noProof/>
                <w:webHidden/>
              </w:rPr>
              <w:tab/>
            </w:r>
            <w:r>
              <w:rPr>
                <w:noProof/>
                <w:webHidden/>
              </w:rPr>
              <w:fldChar w:fldCharType="begin"/>
            </w:r>
            <w:r>
              <w:rPr>
                <w:noProof/>
                <w:webHidden/>
              </w:rPr>
              <w:instrText xml:space="preserve"> PAGEREF _Toc201584595 \h </w:instrText>
            </w:r>
            <w:r>
              <w:rPr>
                <w:noProof/>
                <w:webHidden/>
              </w:rPr>
            </w:r>
            <w:r>
              <w:rPr>
                <w:noProof/>
                <w:webHidden/>
              </w:rPr>
              <w:fldChar w:fldCharType="separate"/>
            </w:r>
            <w:r>
              <w:rPr>
                <w:noProof/>
                <w:webHidden/>
              </w:rPr>
              <w:t>11</w:t>
            </w:r>
            <w:r>
              <w:rPr>
                <w:noProof/>
                <w:webHidden/>
              </w:rPr>
              <w:fldChar w:fldCharType="end"/>
            </w:r>
          </w:hyperlink>
        </w:p>
        <w:p w14:paraId="5C577E11" w14:textId="0862031E"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076C392E" w14:textId="420F988E" w:rsidR="00980052" w:rsidRDefault="00980052" w:rsidP="004543FE">
      <w:pPr>
        <w:pStyle w:val="berschrift1"/>
      </w:pPr>
      <w:bookmarkStart w:id="0" w:name="_Toc201584566"/>
      <w:r>
        <w:lastRenderedPageBreak/>
        <w:t>Offene Fragen</w:t>
      </w:r>
      <w:bookmarkEnd w:id="0"/>
    </w:p>
    <w:p w14:paraId="0C88E53F" w14:textId="77777777" w:rsidR="00A7058B" w:rsidRDefault="00782734" w:rsidP="00A7058B">
      <w:pPr>
        <w:pStyle w:val="Listenabsatz"/>
        <w:numPr>
          <w:ilvl w:val="0"/>
          <w:numId w:val="9"/>
        </w:numPr>
      </w:pPr>
      <w:bookmarkStart w:id="1" w:name="_Hlk201129062"/>
      <w:r>
        <w:t xml:space="preserve">Fragen zum </w:t>
      </w:r>
      <w:r w:rsidRPr="00A7058B">
        <w:t>Pausenkonzept</w:t>
      </w:r>
    </w:p>
    <w:p w14:paraId="2F4F894D" w14:textId="681BC607" w:rsidR="00364111" w:rsidRPr="00A7058B" w:rsidRDefault="00CC30EA" w:rsidP="00A7058B">
      <w:pPr>
        <w:pStyle w:val="Listenabsatz"/>
        <w:numPr>
          <w:ilvl w:val="1"/>
          <w:numId w:val="9"/>
        </w:numPr>
      </w:pPr>
      <w:r w:rsidRPr="00A7058B">
        <w:t>Wenn das Anweisen von Pausen gemäß des „</w:t>
      </w:r>
      <w:proofErr w:type="spellStart"/>
      <w:r w:rsidRPr="00A7058B">
        <w:t>Scheduled</w:t>
      </w:r>
      <w:proofErr w:type="spellEnd"/>
      <w:r w:rsidRPr="00A7058B">
        <w:t xml:space="preserve"> Break“-Konzepts erfolgt, </w:t>
      </w:r>
      <w:r w:rsidR="00E644B0" w:rsidRPr="00A7058B">
        <w:t>wie gehen wir damit um, wenn</w:t>
      </w:r>
      <w:r w:rsidR="00A7058B" w:rsidRPr="00A7058B">
        <w:t xml:space="preserve"> </w:t>
      </w:r>
      <w:r w:rsidR="00E644B0" w:rsidRPr="00A7058B">
        <w:t xml:space="preserve">das </w:t>
      </w:r>
      <w:proofErr w:type="spellStart"/>
      <w:r w:rsidR="00E644B0" w:rsidRPr="00A7058B">
        <w:t>Telematiksystem</w:t>
      </w:r>
      <w:proofErr w:type="spellEnd"/>
      <w:r w:rsidR="00E644B0" w:rsidRPr="00A7058B">
        <w:t xml:space="preserve"> </w:t>
      </w:r>
      <w:proofErr w:type="spellStart"/>
      <w:r w:rsidR="00E644B0" w:rsidRPr="00A7058B">
        <w:t>Scheduled</w:t>
      </w:r>
      <w:proofErr w:type="spellEnd"/>
      <w:r w:rsidR="00E644B0" w:rsidRPr="00A7058B">
        <w:t xml:space="preserve"> </w:t>
      </w:r>
      <w:r w:rsidR="00E644B0">
        <w:t>Breaks nicht unterstützt?</w:t>
      </w:r>
    </w:p>
    <w:p w14:paraId="58319E9D" w14:textId="7047C0EA" w:rsidR="00E57C3D" w:rsidRPr="00A7058B" w:rsidRDefault="00980052" w:rsidP="00A7058B">
      <w:pPr>
        <w:pStyle w:val="Listenabsatz"/>
        <w:numPr>
          <w:ilvl w:val="0"/>
          <w:numId w:val="9"/>
        </w:numPr>
      </w:pPr>
      <w:r w:rsidRPr="00980052">
        <w:t>Wie grenzen wir in RT und OEV</w:t>
      </w:r>
      <w:r w:rsidR="00E57C3D">
        <w:t>-</w:t>
      </w:r>
      <w:r w:rsidRPr="00980052">
        <w:t xml:space="preserve">Tage voneinander ab. Auch in Bezug auf </w:t>
      </w:r>
      <w:r w:rsidRPr="00A7058B">
        <w:t xml:space="preserve">Mehrschicht. </w:t>
      </w:r>
      <w:r w:rsidR="00E57C3D" w:rsidRPr="00A7058B">
        <w:t>Da haben wir bei Optimierung über Mitternacht schon diverse Fälle diskutiert.</w:t>
      </w:r>
    </w:p>
    <w:bookmarkEnd w:id="1"/>
    <w:p w14:paraId="63F64BBC" w14:textId="77777777" w:rsidR="007A6157" w:rsidRDefault="007A6157" w:rsidP="007A6157">
      <w:pPr>
        <w:pStyle w:val="Listenabsatz"/>
        <w:ind w:left="2880"/>
      </w:pPr>
    </w:p>
    <w:p w14:paraId="533992B3" w14:textId="48C5B9AB" w:rsidR="00022E5A" w:rsidRDefault="00022E5A" w:rsidP="00BD7021">
      <w:pPr>
        <w:pStyle w:val="berschrift1"/>
      </w:pPr>
      <w:bookmarkStart w:id="2" w:name="_Toc201584567"/>
      <w:r>
        <w:t>Pausenkonzept</w:t>
      </w:r>
      <w:bookmarkEnd w:id="2"/>
    </w:p>
    <w:p w14:paraId="52356645" w14:textId="4EC45ADF" w:rsidR="00B55C66" w:rsidRPr="00A81E72" w:rsidRDefault="00CC30EA" w:rsidP="00B55C66">
      <w:r>
        <w:t xml:space="preserve">Generelle </w:t>
      </w:r>
      <w:proofErr w:type="spellStart"/>
      <w:r>
        <w:t>Todos</w:t>
      </w:r>
      <w:proofErr w:type="spellEnd"/>
      <w:r>
        <w:t xml:space="preserve"> sind schon in </w:t>
      </w:r>
      <w:hyperlink r:id="rId11" w:history="1">
        <w:r w:rsidR="00B55C66" w:rsidRPr="00A81E72">
          <w:rPr>
            <w:rStyle w:val="Hyperlink"/>
          </w:rPr>
          <w:t>ITMS-753</w:t>
        </w:r>
      </w:hyperlink>
      <w:r>
        <w:t xml:space="preserve"> aufgelistet.</w:t>
      </w:r>
    </w:p>
    <w:p w14:paraId="714E7B8D" w14:textId="77777777" w:rsidR="00CC1F3B" w:rsidRDefault="007270BF" w:rsidP="007270BF">
      <w:pPr>
        <w:pStyle w:val="berschrift2"/>
      </w:pPr>
      <w:bookmarkStart w:id="3" w:name="_Toc201584568"/>
      <w:r>
        <w:t>Darstellung von Pausen</w:t>
      </w:r>
      <w:r w:rsidR="00A96D6C">
        <w:t xml:space="preserve"> </w:t>
      </w:r>
      <w:r w:rsidR="00CC1F3B">
        <w:t xml:space="preserve">in der </w:t>
      </w:r>
      <w:proofErr w:type="spellStart"/>
      <w:r w:rsidR="00CC1F3B">
        <w:t>Gui</w:t>
      </w:r>
      <w:bookmarkEnd w:id="3"/>
      <w:proofErr w:type="spellEnd"/>
    </w:p>
    <w:p w14:paraId="0008D66A" w14:textId="2FB4E6F0" w:rsidR="007270BF" w:rsidRDefault="00CC1F3B" w:rsidP="00CC1F3B">
      <w:pPr>
        <w:pStyle w:val="berschrift3"/>
      </w:pPr>
      <w:bookmarkStart w:id="4" w:name="_Toc201584569"/>
      <w:r>
        <w:t>I</w:t>
      </w:r>
      <w:r w:rsidR="00A96D6C">
        <w:t>m Gantt</w:t>
      </w:r>
      <w:bookmarkEnd w:id="4"/>
    </w:p>
    <w:p w14:paraId="0E6E8FCF" w14:textId="628F56ED" w:rsidR="007270BF" w:rsidRDefault="007270BF" w:rsidP="007270BF">
      <w:r>
        <w:t xml:space="preserve">In der </w:t>
      </w:r>
      <w:proofErr w:type="spellStart"/>
      <w:r>
        <w:t>Gui</w:t>
      </w:r>
      <w:proofErr w:type="spellEnd"/>
      <w:r>
        <w:t xml:space="preserve"> muss ersichtlich sein, ob eine Pause vorgeschlagen ist, angewiesen oder </w:t>
      </w:r>
      <w:r w:rsidR="00A96D6C">
        <w:t>bereits fertig.</w:t>
      </w:r>
    </w:p>
    <w:p w14:paraId="097F0D84" w14:textId="249156EE" w:rsidR="00A96D6C" w:rsidRDefault="00A96D6C" w:rsidP="007270BF">
      <w:r>
        <w:t>Dazu soll die Farbgebung im Gantt angepasst werden: Im TS sollen die Pausen grün, im AS blau und im PS grau dargestellt werden (ITMS-754).</w:t>
      </w:r>
    </w:p>
    <w:p w14:paraId="6F98F000" w14:textId="4CFFD62E" w:rsidR="00D15955" w:rsidRDefault="00D15955" w:rsidP="007270BF">
      <w:r>
        <w:t>HLE: 3 Tage</w:t>
      </w:r>
    </w:p>
    <w:p w14:paraId="5950AFAF" w14:textId="39FD98EB" w:rsidR="0098325A" w:rsidRDefault="0098325A" w:rsidP="007270BF">
      <w:r>
        <w:t xml:space="preserve">Die Pause kann auch „außerhalb“ einer Phase liegen. Das kann passieren, wenn Approach-Phasen „linksbündig“ hinter der Entladephase des Vorgängers angezeigt werden, die Pause aber danach genommen werden soll. Die </w:t>
      </w:r>
      <w:proofErr w:type="spellStart"/>
      <w:r>
        <w:t>Gui</w:t>
      </w:r>
      <w:proofErr w:type="spellEnd"/>
      <w:r>
        <w:t xml:space="preserve"> muss das berücksichtigen.</w:t>
      </w:r>
    </w:p>
    <w:p w14:paraId="041A8576" w14:textId="79F4B922" w:rsidR="00A3187A" w:rsidRDefault="00A3187A" w:rsidP="007270BF">
      <w:r>
        <w:t xml:space="preserve">Wenn eine Pause „zwischen“ zwei Lieferungen liegt, </w:t>
      </w:r>
      <w:r w:rsidR="00160663">
        <w:t xml:space="preserve">soll die Pause in das jeweils rechte </w:t>
      </w:r>
      <w:r>
        <w:t xml:space="preserve">SE </w:t>
      </w:r>
      <w:r w:rsidR="00160663">
        <w:t>geschrieben werden.</w:t>
      </w:r>
      <w:r w:rsidR="003D2B7B">
        <w:t xml:space="preserve"> Gibt es kein solches SE, brauch auch keine Pause geschrieben (und damit angezeigt) werden.</w:t>
      </w:r>
    </w:p>
    <w:p w14:paraId="55F174DF" w14:textId="75C387C6" w:rsidR="00CC1F3B" w:rsidRDefault="00CC1F3B" w:rsidP="008E3DE5">
      <w:pPr>
        <w:pStyle w:val="berschrift3"/>
      </w:pPr>
      <w:bookmarkStart w:id="5" w:name="_Toc201584570"/>
      <w:r>
        <w:t xml:space="preserve">Im Report &amp; </w:t>
      </w:r>
      <w:proofErr w:type="spellStart"/>
      <w:r>
        <w:t>Assign</w:t>
      </w:r>
      <w:proofErr w:type="spellEnd"/>
      <w:r>
        <w:t>-Fenster</w:t>
      </w:r>
      <w:bookmarkEnd w:id="5"/>
    </w:p>
    <w:p w14:paraId="76DB2785" w14:textId="7CFF1113" w:rsidR="00CC1F3B" w:rsidRDefault="00CC1F3B" w:rsidP="00CC1F3B">
      <w:r>
        <w:t>Im R&amp;A-Fenster müssen Pausen im TS auf einen Blick erkennbar sein</w:t>
      </w:r>
      <w:r w:rsidR="000E1AEB">
        <w:t xml:space="preserve"> (ITMS-788).</w:t>
      </w:r>
    </w:p>
    <w:p w14:paraId="0467DAA3" w14:textId="1DBAC7A0" w:rsidR="00CD45C9" w:rsidRPr="003D2B7B" w:rsidRDefault="00CD45C9" w:rsidP="00CC1F3B">
      <w:pPr>
        <w:rPr>
          <w:color w:val="92D050"/>
        </w:rPr>
      </w:pPr>
      <w:r w:rsidRPr="003D2B7B">
        <w:rPr>
          <w:color w:val="92D050"/>
        </w:rPr>
        <w:lastRenderedPageBreak/>
        <w:t xml:space="preserve">Idee: Was ist denn, wenn wir für geplante Pausen extra für jeden Truck eigens eine </w:t>
      </w:r>
      <w:proofErr w:type="spellStart"/>
      <w:r w:rsidRPr="003D2B7B">
        <w:rPr>
          <w:color w:val="92D050"/>
        </w:rPr>
        <w:t>SmrOperation</w:t>
      </w:r>
      <w:proofErr w:type="spellEnd"/>
      <w:r w:rsidRPr="003D2B7B">
        <w:rPr>
          <w:color w:val="92D050"/>
        </w:rPr>
        <w:t xml:space="preserve"> auf Vorrat erzeugen, um diese im TS in eigenen Punkt-Phasen verwenden zu können (</w:t>
      </w:r>
      <w:proofErr w:type="spellStart"/>
      <w:r w:rsidRPr="003D2B7B">
        <w:rPr>
          <w:color w:val="92D050"/>
        </w:rPr>
        <w:t>reusable</w:t>
      </w:r>
      <w:proofErr w:type="spellEnd"/>
      <w:r w:rsidRPr="003D2B7B">
        <w:rPr>
          <w:color w:val="92D050"/>
        </w:rPr>
        <w:t>)?</w:t>
      </w:r>
    </w:p>
    <w:p w14:paraId="6A5068C8" w14:textId="05E9768F" w:rsidR="000E1AEB" w:rsidRDefault="000E1AEB" w:rsidP="00CC1F3B">
      <w:r>
        <w:t>HLE (</w:t>
      </w:r>
      <w:proofErr w:type="spellStart"/>
      <w:r>
        <w:t>Gui</w:t>
      </w:r>
      <w:proofErr w:type="spellEnd"/>
      <w:r>
        <w:t>): 1 Tag</w:t>
      </w:r>
    </w:p>
    <w:p w14:paraId="63A3D1C6" w14:textId="6ED033DA" w:rsidR="00620D00" w:rsidRPr="00CC1F3B" w:rsidRDefault="00620D00" w:rsidP="00CC1F3B">
      <w:r w:rsidRPr="00620D00">
        <w:rPr>
          <w:noProof/>
        </w:rPr>
        <w:drawing>
          <wp:inline distT="0" distB="0" distL="0" distR="0" wp14:anchorId="44622BCE" wp14:editId="14155D0A">
            <wp:extent cx="5759450" cy="2263140"/>
            <wp:effectExtent l="0" t="0" r="0" b="3810"/>
            <wp:docPr id="132941584" name="Grafik 1" descr="Ein Bild, das Text, Zahl, Software,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1584" name="Grafik 1" descr="Ein Bild, das Text, Zahl, Software, Reihe enthält.&#10;&#10;KI-generierte Inhalte können fehlerhaft sein."/>
                    <pic:cNvPicPr/>
                  </pic:nvPicPr>
                  <pic:blipFill>
                    <a:blip r:embed="rId12"/>
                    <a:stretch>
                      <a:fillRect/>
                    </a:stretch>
                  </pic:blipFill>
                  <pic:spPr>
                    <a:xfrm>
                      <a:off x="0" y="0"/>
                      <a:ext cx="5759450" cy="2263140"/>
                    </a:xfrm>
                    <a:prstGeom prst="rect">
                      <a:avLst/>
                    </a:prstGeom>
                  </pic:spPr>
                </pic:pic>
              </a:graphicData>
            </a:graphic>
          </wp:inline>
        </w:drawing>
      </w:r>
    </w:p>
    <w:p w14:paraId="1C992CA7" w14:textId="68162BD7" w:rsidR="00CC1F3B" w:rsidRPr="00CC1F3B" w:rsidRDefault="00CC1F3B" w:rsidP="008E3DE5">
      <w:pPr>
        <w:pStyle w:val="berschrift3"/>
      </w:pPr>
      <w:bookmarkStart w:id="6" w:name="_Toc201584571"/>
      <w:r>
        <w:t>Weiteres</w:t>
      </w:r>
      <w:bookmarkEnd w:id="6"/>
    </w:p>
    <w:p w14:paraId="5AEB0127" w14:textId="46DA2B07" w:rsidR="00A96D6C" w:rsidRPr="00CC30EA" w:rsidRDefault="00A96D6C" w:rsidP="007270BF">
      <w:pPr>
        <w:rPr>
          <w:color w:val="00B050"/>
        </w:rPr>
      </w:pPr>
      <w:r w:rsidRPr="00CC30EA">
        <w:rPr>
          <w:color w:val="00B050"/>
        </w:rPr>
        <w:t>Frage: Muss der DV erweitert werden?</w:t>
      </w:r>
    </w:p>
    <w:p w14:paraId="410A33FA" w14:textId="679F18D2" w:rsidR="00A96D6C" w:rsidRDefault="00CC1F3B" w:rsidP="00CC1F3B">
      <w:pPr>
        <w:pStyle w:val="berschrift2"/>
      </w:pPr>
      <w:bookmarkStart w:id="7" w:name="_Toc201584572"/>
      <w:proofErr w:type="spellStart"/>
      <w:r>
        <w:t>Assignment</w:t>
      </w:r>
      <w:proofErr w:type="spellEnd"/>
      <w:r>
        <w:t xml:space="preserve"> von </w:t>
      </w:r>
      <w:r w:rsidR="008E3DE5">
        <w:t>Pausen</w:t>
      </w:r>
      <w:bookmarkEnd w:id="7"/>
    </w:p>
    <w:p w14:paraId="6065D181" w14:textId="44C3BF3E" w:rsidR="004E3BD5" w:rsidRPr="00A7058B" w:rsidRDefault="004E3BD5" w:rsidP="004E3BD5">
      <w:r w:rsidRPr="00A7058B">
        <w:t>Wenn hier von Pausen-</w:t>
      </w:r>
      <w:proofErr w:type="spellStart"/>
      <w:r w:rsidRPr="00A7058B">
        <w:t>Assignment</w:t>
      </w:r>
      <w:proofErr w:type="spellEnd"/>
      <w:r w:rsidRPr="00A7058B">
        <w:t xml:space="preserve"> gesprochen wird, soll das stets so behandelt werden wie eine „</w:t>
      </w:r>
      <w:proofErr w:type="spellStart"/>
      <w:r w:rsidRPr="00A7058B">
        <w:t>Scheduled</w:t>
      </w:r>
      <w:proofErr w:type="spellEnd"/>
      <w:r w:rsidRPr="00A7058B">
        <w:t xml:space="preserve"> Break“.</w:t>
      </w:r>
    </w:p>
    <w:p w14:paraId="63BD5970" w14:textId="7A8E890E" w:rsidR="008E3DE5" w:rsidRDefault="008E3DE5" w:rsidP="008E3DE5">
      <w:pPr>
        <w:pStyle w:val="berschrift3"/>
      </w:pPr>
      <w:bookmarkStart w:id="8" w:name="_Toc201584573"/>
      <w:r>
        <w:t>Automatisches Pausen-</w:t>
      </w:r>
      <w:proofErr w:type="spellStart"/>
      <w:r>
        <w:t>Assignment</w:t>
      </w:r>
      <w:bookmarkEnd w:id="8"/>
      <w:proofErr w:type="spellEnd"/>
    </w:p>
    <w:p w14:paraId="0547A247" w14:textId="6A733E4C" w:rsidR="00237D42" w:rsidRDefault="008E3DE5" w:rsidP="008E3DE5">
      <w:r>
        <w:t>Wenn ein</w:t>
      </w:r>
      <w:r w:rsidR="0098325A">
        <w:t>em</w:t>
      </w:r>
      <w:r>
        <w:t xml:space="preserve"> Truck nach dem Abladen automatisch ein </w:t>
      </w:r>
      <w:proofErr w:type="spellStart"/>
      <w:r w:rsidR="0098325A">
        <w:t>r</w:t>
      </w:r>
      <w:r>
        <w:t>eturnRun</w:t>
      </w:r>
      <w:proofErr w:type="spellEnd"/>
      <w:r>
        <w:t xml:space="preserve"> angewiesen wird und der Optimierer für diese Phase eine Pause vorgeschlagen hatte (in dem Approach des Folge-</w:t>
      </w:r>
      <w:proofErr w:type="spellStart"/>
      <w:r>
        <w:t>Proposals</w:t>
      </w:r>
      <w:proofErr w:type="spellEnd"/>
      <w:r>
        <w:t xml:space="preserve">), soll die Pause in dem automatischen </w:t>
      </w:r>
      <w:proofErr w:type="spellStart"/>
      <w:r w:rsidR="0098325A">
        <w:t>r</w:t>
      </w:r>
      <w:r>
        <w:t>eturnRun-Assignment</w:t>
      </w:r>
      <w:proofErr w:type="spellEnd"/>
      <w:r>
        <w:t xml:space="preserve"> mit angewiesen werden</w:t>
      </w:r>
      <w:r w:rsidR="00B55C66">
        <w:t>, sofern in der Dispatch Gruppe Pausen</w:t>
      </w:r>
      <w:r w:rsidR="00B24DB3">
        <w:t xml:space="preserve"> schon</w:t>
      </w:r>
      <w:r w:rsidR="00B55C66">
        <w:t xml:space="preserve"> während der Travel-Phase genommen werden können (</w:t>
      </w:r>
      <w:proofErr w:type="spellStart"/>
      <w:r w:rsidR="00B55C66" w:rsidRPr="00867CA3">
        <w:t>ScheduledBreakVariant</w:t>
      </w:r>
      <w:proofErr w:type="spellEnd"/>
      <w:r w:rsidR="00B55C66">
        <w:t xml:space="preserve"> = </w:t>
      </w:r>
      <w:proofErr w:type="spellStart"/>
      <w:r w:rsidR="00B55C66">
        <w:t>Driving</w:t>
      </w:r>
      <w:proofErr w:type="spellEnd"/>
      <w:r w:rsidR="00B55C66">
        <w:t>).</w:t>
      </w:r>
    </w:p>
    <w:p w14:paraId="63264A28" w14:textId="77777777" w:rsidR="00237D42" w:rsidRDefault="00B55C66" w:rsidP="008E3DE5">
      <w:r>
        <w:t>Werden in der Dispatch Gruppe Pausen immer erst am Werk genommen (</w:t>
      </w:r>
      <w:proofErr w:type="spellStart"/>
      <w:r w:rsidRPr="00867CA3">
        <w:t>ScheduledBreakVariant</w:t>
      </w:r>
      <w:proofErr w:type="spellEnd"/>
      <w:r>
        <w:t xml:space="preserve"> = At Plant), soll die Pause </w:t>
      </w:r>
      <w:r w:rsidR="00160663">
        <w:t xml:space="preserve">ebenfalls </w:t>
      </w:r>
      <w:r>
        <w:t>mit angewiesen werden</w:t>
      </w:r>
      <w:r w:rsidR="00160663">
        <w:t>, sofern sie unmittelbar an die Ankunft am Werk anschließen kann.</w:t>
      </w:r>
    </w:p>
    <w:p w14:paraId="10A5BA41" w14:textId="4E991E25" w:rsidR="008E3DE5" w:rsidRDefault="00160663" w:rsidP="008E3DE5">
      <w:r>
        <w:t xml:space="preserve">Ist zwischen der geplanten Ankunft am Werk und dem Beginn der Pause eine Lücke, so soll die Pause </w:t>
      </w:r>
      <w:r w:rsidRPr="00B24DB3">
        <w:rPr>
          <w:u w:val="single"/>
        </w:rPr>
        <w:t>nicht</w:t>
      </w:r>
      <w:r>
        <w:t xml:space="preserve"> mit angewiesen werden. </w:t>
      </w:r>
      <w:r w:rsidR="00B55C66">
        <w:t>Sie bleibt Teil des Folge-</w:t>
      </w:r>
      <w:proofErr w:type="spellStart"/>
      <w:r w:rsidR="00B55C66">
        <w:t>Proposals</w:t>
      </w:r>
      <w:proofErr w:type="spellEnd"/>
      <w:r w:rsidR="00B55C66">
        <w:t xml:space="preserve">, </w:t>
      </w:r>
      <w:r w:rsidR="00B55C66">
        <w:lastRenderedPageBreak/>
        <w:t xml:space="preserve">zwischen dem gerade angewiesenen </w:t>
      </w:r>
      <w:proofErr w:type="spellStart"/>
      <w:r w:rsidR="00B55C66">
        <w:t>returnRun</w:t>
      </w:r>
      <w:proofErr w:type="spellEnd"/>
      <w:r w:rsidR="00B55C66">
        <w:t xml:space="preserve"> (der den Approach aus dem </w:t>
      </w:r>
      <w:proofErr w:type="spellStart"/>
      <w:r w:rsidR="00B55C66">
        <w:t>Proposal</w:t>
      </w:r>
      <w:proofErr w:type="spellEnd"/>
      <w:r w:rsidR="00B55C66">
        <w:t xml:space="preserve"> ersetzt) und der weiterhin vorgeschlagenen Lieferung, bestehend aus Plus- und Minusphase (ITMS-756).</w:t>
      </w:r>
    </w:p>
    <w:p w14:paraId="11119C0C" w14:textId="1993ED2D" w:rsidR="00237D42" w:rsidRDefault="00237D42" w:rsidP="008E3DE5">
      <w:r w:rsidRPr="00237D42">
        <w:t>Folgender Fall</w:t>
      </w:r>
      <w:r>
        <w:t xml:space="preserve"> muss berücksichtigt werden</w:t>
      </w:r>
      <w:r w:rsidRPr="00237D42">
        <w:t xml:space="preserve">: </w:t>
      </w:r>
      <w:r>
        <w:t xml:space="preserve">Ein </w:t>
      </w:r>
      <w:r w:rsidRPr="00237D42">
        <w:t xml:space="preserve">Truck </w:t>
      </w:r>
      <w:r>
        <w:t xml:space="preserve">ist </w:t>
      </w:r>
      <w:r w:rsidRPr="00237D42">
        <w:t xml:space="preserve">im Zustand </w:t>
      </w:r>
      <w:proofErr w:type="spellStart"/>
      <w:r w:rsidRPr="00237D42">
        <w:t>unloading</w:t>
      </w:r>
      <w:proofErr w:type="spellEnd"/>
      <w:r w:rsidRPr="00237D42">
        <w:t xml:space="preserve"> mit unmittelbar anschließendem Folge-</w:t>
      </w:r>
      <w:proofErr w:type="spellStart"/>
      <w:r w:rsidRPr="00237D42">
        <w:t>Proposal</w:t>
      </w:r>
      <w:proofErr w:type="spellEnd"/>
      <w:r w:rsidRPr="00237D42">
        <w:t xml:space="preserve"> incl. Pause nach Ankunft am Werk. Jetzt meldet sich der Truck z.B.</w:t>
      </w:r>
      <w:r>
        <w:t xml:space="preserve"> zwei</w:t>
      </w:r>
      <w:r w:rsidRPr="00237D42">
        <w:t xml:space="preserve"> Minuten vorzeitig frei (Finish Unload bzw. </w:t>
      </w:r>
      <w:proofErr w:type="spellStart"/>
      <w:r w:rsidRPr="00237D42">
        <w:t>Leave</w:t>
      </w:r>
      <w:proofErr w:type="spellEnd"/>
      <w:r w:rsidRPr="00237D42">
        <w:t xml:space="preserve"> Site). Dadurch entsteht </w:t>
      </w:r>
      <w:r>
        <w:t>(</w:t>
      </w:r>
      <w:r w:rsidRPr="00237D42">
        <w:t>bis zur nächsten Optimierung</w:t>
      </w:r>
      <w:r>
        <w:t>)</w:t>
      </w:r>
      <w:r w:rsidRPr="00237D42">
        <w:t xml:space="preserve"> eine 2-minütige Lücke. Diese Lücke darf nicht dazu führen, dass die Pause nicht mit angewiesen wird.</w:t>
      </w:r>
    </w:p>
    <w:p w14:paraId="03B01CB3" w14:textId="0271E3EF" w:rsidR="00B55C66" w:rsidRDefault="00B55C66" w:rsidP="008E3DE5">
      <w:r>
        <w:t>HLE: 5 Tage</w:t>
      </w:r>
    </w:p>
    <w:p w14:paraId="1586D23C" w14:textId="4031C79D" w:rsidR="00A63AF4" w:rsidRDefault="00A63AF4" w:rsidP="00A63AF4">
      <w:pPr>
        <w:pStyle w:val="berschrift3"/>
      </w:pPr>
      <w:bookmarkStart w:id="9" w:name="_Toc201584574"/>
      <w:r>
        <w:t>Anweisen einer vorgeschlagenen Pause</w:t>
      </w:r>
      <w:bookmarkEnd w:id="9"/>
    </w:p>
    <w:p w14:paraId="45622325" w14:textId="2F373382" w:rsidR="00A63AF4" w:rsidRDefault="00A63AF4" w:rsidP="00A63AF4">
      <w:r>
        <w:t xml:space="preserve">Beginnt der Tour Schedule eines Fahrzeugs mit einer vorgeschlagenen Pause (z.B. als Resultat eines automatischen </w:t>
      </w:r>
      <w:proofErr w:type="spellStart"/>
      <w:r>
        <w:t>returnRun-Assignments</w:t>
      </w:r>
      <w:proofErr w:type="spellEnd"/>
      <w:r>
        <w:t>, bei dem zwischen geplanter Ankunft am Werk und Beginn der Pause eine Lücke war, sodass die Pause nicht automatisch mit angewiesen worden ist, siehe letzter Abschnitt), so soll es möglich sein, diese auf Knopfdruck anzuweisen.</w:t>
      </w:r>
      <w:r w:rsidR="00BD3874">
        <w:t xml:space="preserve"> </w:t>
      </w:r>
    </w:p>
    <w:p w14:paraId="77EE1C6E" w14:textId="1E120A6A" w:rsidR="00B24DB3" w:rsidRPr="00B24DB3" w:rsidRDefault="00B24DB3" w:rsidP="00A63AF4">
      <w:pPr>
        <w:rPr>
          <w:color w:val="00B050"/>
        </w:rPr>
      </w:pPr>
      <w:r w:rsidRPr="00B24DB3">
        <w:rPr>
          <w:color w:val="00B050"/>
        </w:rPr>
        <w:t xml:space="preserve">Frage: Wir kann die </w:t>
      </w:r>
      <w:proofErr w:type="spellStart"/>
      <w:r w:rsidRPr="00B24DB3">
        <w:rPr>
          <w:color w:val="00B050"/>
        </w:rPr>
        <w:t>Gui</w:t>
      </w:r>
      <w:proofErr w:type="spellEnd"/>
      <w:r w:rsidRPr="00B24DB3">
        <w:rPr>
          <w:color w:val="00B050"/>
        </w:rPr>
        <w:t xml:space="preserve"> erkennen, dass der TS mit einer Pause beginnt und wie kann die </w:t>
      </w:r>
      <w:proofErr w:type="spellStart"/>
      <w:r w:rsidRPr="00B24DB3">
        <w:rPr>
          <w:color w:val="00B050"/>
        </w:rPr>
        <w:t>Gui</w:t>
      </w:r>
      <w:proofErr w:type="spellEnd"/>
      <w:r w:rsidRPr="00B24DB3">
        <w:rPr>
          <w:color w:val="00B050"/>
        </w:rPr>
        <w:t xml:space="preserve"> nur diese Pause anweisen, ohne das Folge-</w:t>
      </w:r>
      <w:proofErr w:type="spellStart"/>
      <w:r w:rsidRPr="00B24DB3">
        <w:rPr>
          <w:color w:val="00B050"/>
        </w:rPr>
        <w:t>Proposal</w:t>
      </w:r>
      <w:proofErr w:type="spellEnd"/>
      <w:r w:rsidRPr="00B24DB3">
        <w:rPr>
          <w:color w:val="00B050"/>
        </w:rPr>
        <w:t xml:space="preserve"> mit anzuweisen?</w:t>
      </w:r>
    </w:p>
    <w:p w14:paraId="1C476D0B" w14:textId="1647EA30" w:rsidR="008E3DE5" w:rsidRPr="008E3DE5" w:rsidRDefault="008E3DE5" w:rsidP="008E3DE5">
      <w:pPr>
        <w:pStyle w:val="berschrift3"/>
        <w:rPr>
          <w:lang w:val="en-GB"/>
        </w:rPr>
      </w:pPr>
      <w:bookmarkStart w:id="10" w:name="_Toc201584575"/>
      <w:r w:rsidRPr="008E3DE5">
        <w:rPr>
          <w:lang w:val="en-GB"/>
        </w:rPr>
        <w:t xml:space="preserve">Break-Assignment </w:t>
      </w:r>
      <w:proofErr w:type="spellStart"/>
      <w:r w:rsidRPr="008E3DE5">
        <w:rPr>
          <w:lang w:val="en-GB"/>
        </w:rPr>
        <w:t>beim</w:t>
      </w:r>
      <w:proofErr w:type="spellEnd"/>
      <w:r w:rsidRPr="008E3DE5">
        <w:rPr>
          <w:lang w:val="en-GB"/>
        </w:rPr>
        <w:t xml:space="preserve"> Assign-B</w:t>
      </w:r>
      <w:r>
        <w:rPr>
          <w:lang w:val="en-GB"/>
        </w:rPr>
        <w:t>est</w:t>
      </w:r>
      <w:bookmarkEnd w:id="10"/>
    </w:p>
    <w:p w14:paraId="356FCBAE" w14:textId="08B957BF" w:rsidR="00867CA3" w:rsidRDefault="00CC1F3B" w:rsidP="00B55C66">
      <w:r>
        <w:t xml:space="preserve">Wenn ein </w:t>
      </w:r>
      <w:proofErr w:type="spellStart"/>
      <w:r>
        <w:t>Proposal</w:t>
      </w:r>
      <w:proofErr w:type="spellEnd"/>
      <w:r>
        <w:t xml:space="preserve"> ein</w:t>
      </w:r>
      <w:r w:rsidR="004E3BD5">
        <w:t>e</w:t>
      </w:r>
      <w:r>
        <w:t xml:space="preserve"> </w:t>
      </w:r>
      <w:r w:rsidR="004E3BD5">
        <w:t>Pause</w:t>
      </w:r>
      <w:r>
        <w:t xml:space="preserve"> enthält</w:t>
      </w:r>
      <w:r w:rsidR="004E3BD5">
        <w:t xml:space="preserve"> (in der Approach-Phase)</w:t>
      </w:r>
      <w:r>
        <w:t xml:space="preserve">, muss </w:t>
      </w:r>
      <w:r w:rsidR="004E3BD5">
        <w:t>sie</w:t>
      </w:r>
      <w:r>
        <w:t xml:space="preserve"> beim </w:t>
      </w:r>
      <w:proofErr w:type="spellStart"/>
      <w:r>
        <w:t>Assign</w:t>
      </w:r>
      <w:proofErr w:type="spellEnd"/>
      <w:r>
        <w:t xml:space="preserve"> Best mit angewiesen werden</w:t>
      </w:r>
      <w:r w:rsidR="00B55C66">
        <w:t xml:space="preserve"> (ITMS-755).</w:t>
      </w:r>
    </w:p>
    <w:p w14:paraId="14D347E1" w14:textId="756B1E4F" w:rsidR="00B55C66" w:rsidRPr="00B55C66" w:rsidRDefault="00B55C66" w:rsidP="007270BF">
      <w:pPr>
        <w:rPr>
          <w:bCs/>
        </w:rPr>
      </w:pPr>
      <w:r w:rsidRPr="00B55C66">
        <w:rPr>
          <w:bCs/>
        </w:rPr>
        <w:t>HLE: 5 Tage</w:t>
      </w:r>
    </w:p>
    <w:p w14:paraId="7D20EDB0" w14:textId="4E510255" w:rsidR="0098325A" w:rsidRPr="0098325A" w:rsidRDefault="0098325A" w:rsidP="007270BF">
      <w:pPr>
        <w:rPr>
          <w:b/>
          <w:bCs/>
        </w:rPr>
      </w:pPr>
      <w:r w:rsidRPr="0098325A">
        <w:rPr>
          <w:b/>
          <w:bCs/>
        </w:rPr>
        <w:t>Bemerkung</w:t>
      </w:r>
    </w:p>
    <w:p w14:paraId="3B80D37F" w14:textId="31B6A4DC" w:rsidR="00CC1F3B" w:rsidRDefault="0098325A" w:rsidP="007270BF">
      <w:r>
        <w:t xml:space="preserve">Dieser Fall wird vmtl. eher selten auftreten, da die Arbeitsweise normalerweise so ist, dass </w:t>
      </w:r>
      <w:proofErr w:type="spellStart"/>
      <w:r>
        <w:t>Assignments</w:t>
      </w:r>
      <w:proofErr w:type="spellEnd"/>
      <w:r>
        <w:t xml:space="preserve"> entweder erst gemacht werden, wenn das </w:t>
      </w:r>
      <w:proofErr w:type="spellStart"/>
      <w:r>
        <w:t>Fzg</w:t>
      </w:r>
      <w:proofErr w:type="spellEnd"/>
      <w:r>
        <w:t xml:space="preserve">. am Werk angekommen ist (nach dem </w:t>
      </w:r>
      <w:proofErr w:type="spellStart"/>
      <w:r>
        <w:t>returnRun</w:t>
      </w:r>
      <w:proofErr w:type="spellEnd"/>
      <w:r>
        <w:t xml:space="preserve">) oder kurz davor. </w:t>
      </w:r>
      <w:proofErr w:type="spellStart"/>
      <w:r>
        <w:t>Assignments</w:t>
      </w:r>
      <w:proofErr w:type="spellEnd"/>
      <w:r>
        <w:t xml:space="preserve"> von </w:t>
      </w:r>
      <w:proofErr w:type="spellStart"/>
      <w:r>
        <w:t>Proposals</w:t>
      </w:r>
      <w:proofErr w:type="spellEnd"/>
      <w:r>
        <w:t>, die noch eine Approach-Phase haben, passieren also normalerweise nicht.</w:t>
      </w:r>
      <w:r w:rsidR="00782E6C">
        <w:t xml:space="preserve"> Dennoch muss der Fall berücksichtigt werden.</w:t>
      </w:r>
    </w:p>
    <w:p w14:paraId="01A36EC9" w14:textId="061F8057" w:rsidR="00782E6C" w:rsidRDefault="00782E6C" w:rsidP="00782E6C">
      <w:pPr>
        <w:pStyle w:val="berschrift3"/>
        <w:rPr>
          <w:lang w:val="en-GB"/>
        </w:rPr>
      </w:pPr>
      <w:r w:rsidRPr="00782E6C">
        <w:rPr>
          <w:lang w:val="en-GB"/>
        </w:rPr>
        <w:lastRenderedPageBreak/>
        <w:t xml:space="preserve">Break-Assignment </w:t>
      </w:r>
      <w:proofErr w:type="spellStart"/>
      <w:r w:rsidRPr="00782E6C">
        <w:rPr>
          <w:lang w:val="en-GB"/>
        </w:rPr>
        <w:t>beim</w:t>
      </w:r>
      <w:proofErr w:type="spellEnd"/>
      <w:r w:rsidRPr="00782E6C">
        <w:rPr>
          <w:lang w:val="en-GB"/>
        </w:rPr>
        <w:t xml:space="preserve"> Assign-B</w:t>
      </w:r>
      <w:r>
        <w:rPr>
          <w:lang w:val="en-GB"/>
        </w:rPr>
        <w:t>est (Non-</w:t>
      </w:r>
      <w:proofErr w:type="spellStart"/>
      <w:r>
        <w:rPr>
          <w:lang w:val="en-GB"/>
        </w:rPr>
        <w:t>Telematik</w:t>
      </w:r>
      <w:proofErr w:type="spellEnd"/>
      <w:r>
        <w:rPr>
          <w:lang w:val="en-GB"/>
        </w:rPr>
        <w:t>)</w:t>
      </w:r>
    </w:p>
    <w:p w14:paraId="65F6E61C" w14:textId="5EDE87A5" w:rsidR="00782E6C" w:rsidRDefault="00782E6C" w:rsidP="00782E6C">
      <w:r>
        <w:t xml:space="preserve">Beim </w:t>
      </w:r>
      <w:proofErr w:type="spellStart"/>
      <w:r>
        <w:t>Assign</w:t>
      </w:r>
      <w:proofErr w:type="spellEnd"/>
      <w:r>
        <w:t xml:space="preserve">-Best eines </w:t>
      </w:r>
      <w:proofErr w:type="spellStart"/>
      <w:r>
        <w:t>Proposals</w:t>
      </w:r>
      <w:proofErr w:type="spellEnd"/>
      <w:r>
        <w:t xml:space="preserve"> an ein Non-Telematik-Fahrzeug wird üblicherweise die Leerfahrt zum </w:t>
      </w:r>
      <w:proofErr w:type="spellStart"/>
      <w:r>
        <w:t>Ladewerk</w:t>
      </w:r>
      <w:proofErr w:type="spellEnd"/>
      <w:r>
        <w:t xml:space="preserve"> des </w:t>
      </w:r>
      <w:proofErr w:type="spellStart"/>
      <w:r>
        <w:t>Folgeproposals</w:t>
      </w:r>
      <w:proofErr w:type="spellEnd"/>
      <w:r>
        <w:t xml:space="preserve"> mit angewiesen. Enthält diese Leerfahrt eine Pause, so soll diese zusammen mit der Leerfahrt angewiesen werden.</w:t>
      </w:r>
    </w:p>
    <w:p w14:paraId="0F1101C6" w14:textId="497703EF" w:rsidR="00782E6C" w:rsidRDefault="00782E6C" w:rsidP="00782E6C">
      <w:r>
        <w:t xml:space="preserve">Im Extremfall könnte ein </w:t>
      </w:r>
      <w:proofErr w:type="spellStart"/>
      <w:r>
        <w:t>Assign</w:t>
      </w:r>
      <w:proofErr w:type="spellEnd"/>
      <w:r>
        <w:t xml:space="preserve">-Best an ein Non-Telematik-Fahrzeug gleich zwei Pausen anweisen: Eine auf dem Weg zum ersten </w:t>
      </w:r>
      <w:proofErr w:type="spellStart"/>
      <w:r>
        <w:t>Ladewerk</w:t>
      </w:r>
      <w:proofErr w:type="spellEnd"/>
      <w:r>
        <w:t xml:space="preserve"> und eine zweite nach dem Abladen auf dem Rückweg zum zweiten </w:t>
      </w:r>
      <w:proofErr w:type="spellStart"/>
      <w:r>
        <w:t>Ladewerk</w:t>
      </w:r>
      <w:proofErr w:type="spellEnd"/>
      <w:r>
        <w:t>.</w:t>
      </w:r>
    </w:p>
    <w:p w14:paraId="5DF5E588" w14:textId="77777777" w:rsidR="00A7058B" w:rsidRDefault="00A7058B" w:rsidP="00A7058B">
      <w:pPr>
        <w:pStyle w:val="berschrift3"/>
        <w:rPr>
          <w:color w:val="auto"/>
        </w:rPr>
      </w:pPr>
      <w:r w:rsidRPr="00A7058B">
        <w:rPr>
          <w:color w:val="auto"/>
        </w:rPr>
        <w:t>Sonderfall: Pausen-</w:t>
      </w:r>
      <w:proofErr w:type="spellStart"/>
      <w:r w:rsidRPr="00A7058B">
        <w:rPr>
          <w:color w:val="auto"/>
        </w:rPr>
        <w:t>Assignment</w:t>
      </w:r>
      <w:proofErr w:type="spellEnd"/>
      <w:r w:rsidRPr="00A7058B">
        <w:rPr>
          <w:color w:val="auto"/>
        </w:rPr>
        <w:t xml:space="preserve"> an ein Non-Telematik-Fahrzeug</w:t>
      </w:r>
    </w:p>
    <w:p w14:paraId="3D738BCA" w14:textId="77777777" w:rsidR="00A7058B" w:rsidRDefault="00A7058B" w:rsidP="00A7058B">
      <w:r>
        <w:t>Wird eine Pause einem Non-Telematik-Truck angewiesen, gilt diese – wie bisher – als automatisch (implizit) akzeptiert.</w:t>
      </w:r>
    </w:p>
    <w:p w14:paraId="14C6A81E" w14:textId="77777777" w:rsidR="00A7058B" w:rsidRDefault="00A7058B" w:rsidP="00A7058B">
      <w:pPr>
        <w:pStyle w:val="berschrift3"/>
      </w:pPr>
      <w:r>
        <w:t>Sonderfall: Angewiesene Pause wird vom Fahrer abgelehnt</w:t>
      </w:r>
    </w:p>
    <w:p w14:paraId="242C314F" w14:textId="77777777" w:rsidR="00A7058B" w:rsidRDefault="00A7058B" w:rsidP="00A7058B">
      <w:r>
        <w:t>Angewiesene Pausen können vom Fahrer abgelehnt werden. Passiert dies, so muss die Pause auch – wie bisher – aus dem Schedule wieder entfernt werden.</w:t>
      </w:r>
    </w:p>
    <w:p w14:paraId="7EE47DA1" w14:textId="658D2FEB" w:rsidR="00A7058B" w:rsidRDefault="00A7058B" w:rsidP="00782E6C">
      <w:pPr>
        <w:pStyle w:val="berschrift3"/>
      </w:pPr>
      <w:r>
        <w:t>Telematik-Integration von Pausen-</w:t>
      </w:r>
      <w:proofErr w:type="spellStart"/>
      <w:r>
        <w:t>Assignments</w:t>
      </w:r>
      <w:proofErr w:type="spellEnd"/>
    </w:p>
    <w:p w14:paraId="2A21B4D0" w14:textId="4A26C2CB" w:rsidR="00A7058B" w:rsidRPr="00A7058B" w:rsidRDefault="00A7058B" w:rsidP="00A7058B">
      <w:r>
        <w:t xml:space="preserve">Es ist unklar, was passiert für den Fall, dass das </w:t>
      </w:r>
      <w:proofErr w:type="spellStart"/>
      <w:r>
        <w:t>Telematiksystem</w:t>
      </w:r>
      <w:proofErr w:type="spellEnd"/>
      <w:r>
        <w:t xml:space="preserve"> keine </w:t>
      </w:r>
      <w:proofErr w:type="spellStart"/>
      <w:r>
        <w:t>Scheduled</w:t>
      </w:r>
      <w:proofErr w:type="spellEnd"/>
      <w:r>
        <w:t xml:space="preserve"> Breaks unterstützt.</w:t>
      </w:r>
    </w:p>
    <w:p w14:paraId="2D0DDF4C" w14:textId="4CAB8573" w:rsidR="00CC1F3B" w:rsidRDefault="00B55C66" w:rsidP="000E1AEB">
      <w:pPr>
        <w:pStyle w:val="berschrift2"/>
        <w:rPr>
          <w:lang w:val="en-GB"/>
        </w:rPr>
      </w:pPr>
      <w:bookmarkStart w:id="11" w:name="_Toc201584576"/>
      <w:r w:rsidRPr="00B55C66">
        <w:rPr>
          <w:lang w:val="en-GB"/>
        </w:rPr>
        <w:t>Manual Adjustment of Break P</w:t>
      </w:r>
      <w:r>
        <w:rPr>
          <w:lang w:val="en-GB"/>
        </w:rPr>
        <w:t>lanning</w:t>
      </w:r>
      <w:bookmarkEnd w:id="11"/>
    </w:p>
    <w:p w14:paraId="7A407640" w14:textId="5E847CBB" w:rsidR="00B55C66" w:rsidRPr="00B55C66" w:rsidRDefault="00B55C66" w:rsidP="00B55C66">
      <w:r w:rsidRPr="00B55C66">
        <w:t>Um praktisch benutzbar zu b</w:t>
      </w:r>
      <w:r>
        <w:t xml:space="preserve">leiben, muss es möglich sein, gezielt in die Pausenplanung eingreifen zu können, um zu vermeiden, dass der Optimierer Pausen </w:t>
      </w:r>
      <w:r w:rsidR="000E1AEB">
        <w:t>ein</w:t>
      </w:r>
      <w:r>
        <w:t xml:space="preserve">plant, die effektiv nicht mehr genommen </w:t>
      </w:r>
      <w:r w:rsidR="000E1AEB">
        <w:t xml:space="preserve">zu </w:t>
      </w:r>
      <w:r>
        <w:t>werden brauchen (</w:t>
      </w:r>
      <w:proofErr w:type="gramStart"/>
      <w:r>
        <w:t>z.B.</w:t>
      </w:r>
      <w:proofErr w:type="gramEnd"/>
      <w:r>
        <w:t xml:space="preserve"> weil der Fahrer die tatsächlich genommen</w:t>
      </w:r>
      <w:r w:rsidR="000E1AEB">
        <w:t xml:space="preserve">en Pausen nicht über sein Endgerät </w:t>
      </w:r>
      <w:proofErr w:type="spellStart"/>
      <w:r w:rsidR="000E1AEB">
        <w:t>reportet</w:t>
      </w:r>
      <w:proofErr w:type="spellEnd"/>
      <w:r w:rsidR="000E1AEB">
        <w:t xml:space="preserve"> hatte).</w:t>
      </w:r>
    </w:p>
    <w:p w14:paraId="4C47EF82" w14:textId="0F467D4E" w:rsidR="00B55C66" w:rsidRDefault="000E1AEB" w:rsidP="00B55C66">
      <w:r>
        <w:t xml:space="preserve">Serverseitig sind schon einige Vorbereitungen getroffen worden durch das Anlegen des neuen Modells </w:t>
      </w:r>
      <w:r w:rsidRPr="000E1AEB">
        <w:rPr>
          <w:rFonts w:ascii="Courier New" w:hAnsi="Courier New" w:cs="Courier New"/>
        </w:rPr>
        <w:t>T_SHIFTBREAK</w:t>
      </w:r>
      <w:r>
        <w:t xml:space="preserve"> und dem zugehörigen Kommando </w:t>
      </w:r>
      <w:proofErr w:type="spellStart"/>
      <w:r w:rsidRPr="000E1AEB">
        <w:rPr>
          <w:rFonts w:ascii="Courier New" w:hAnsi="Courier New" w:cs="Courier New"/>
        </w:rPr>
        <w:t>ManageShiftBreaks</w:t>
      </w:r>
      <w:proofErr w:type="spellEnd"/>
      <w:r>
        <w:t>. Siehe ITMS-786.</w:t>
      </w:r>
    </w:p>
    <w:p w14:paraId="16F3B294" w14:textId="354F9AAE" w:rsidR="000E1AEB" w:rsidRPr="00B55C66" w:rsidRDefault="000E1AEB" w:rsidP="00B55C66">
      <w:r>
        <w:t>HLE (</w:t>
      </w:r>
      <w:proofErr w:type="spellStart"/>
      <w:r>
        <w:t>Gui</w:t>
      </w:r>
      <w:proofErr w:type="spellEnd"/>
      <w:r>
        <w:t>): 2 Tage</w:t>
      </w:r>
    </w:p>
    <w:p w14:paraId="5E06AEC3" w14:textId="4FC092C5" w:rsidR="00D15955" w:rsidRDefault="00D15955" w:rsidP="00D15955">
      <w:pPr>
        <w:pStyle w:val="berschrift2"/>
      </w:pPr>
      <w:bookmarkStart w:id="12" w:name="_Toc201584577"/>
      <w:r>
        <w:lastRenderedPageBreak/>
        <w:t xml:space="preserve">Breaks per </w:t>
      </w:r>
      <w:proofErr w:type="spellStart"/>
      <w:r>
        <w:t>Optimization</w:t>
      </w:r>
      <w:proofErr w:type="spellEnd"/>
      <w:r>
        <w:t xml:space="preserve"> Mode</w:t>
      </w:r>
      <w:bookmarkEnd w:id="12"/>
    </w:p>
    <w:p w14:paraId="7CE4FD73" w14:textId="2A220CEC" w:rsidR="00D15955" w:rsidRDefault="00D15955" w:rsidP="00D15955">
      <w:r>
        <w:t xml:space="preserve">Die in ITMS-796 beschriebene Alternative Lösung über das Break Handling </w:t>
      </w:r>
      <w:proofErr w:type="spellStart"/>
      <w:r>
        <w:t>Bitfeld</w:t>
      </w:r>
      <w:proofErr w:type="spellEnd"/>
      <w:r>
        <w:t xml:space="preserve"> ist serverseitig bereits umgesetzt und benötigt damit keine weiteren Aufwände, da die </w:t>
      </w:r>
      <w:proofErr w:type="spellStart"/>
      <w:r>
        <w:t>Gui</w:t>
      </w:r>
      <w:proofErr w:type="spellEnd"/>
      <w:r>
        <w:t xml:space="preserve"> das bereits unterstützt.</w:t>
      </w:r>
    </w:p>
    <w:p w14:paraId="13C1F40E" w14:textId="3957039C" w:rsidR="008F1DD3" w:rsidRPr="008F1DD3" w:rsidRDefault="008F1DD3" w:rsidP="00D15955">
      <w:pPr>
        <w:rPr>
          <w:color w:val="00B050"/>
        </w:rPr>
      </w:pPr>
      <w:r w:rsidRPr="008F1DD3">
        <w:rPr>
          <w:color w:val="00B050"/>
          <w:u w:val="single"/>
        </w:rPr>
        <w:t>Bemerkung</w:t>
      </w:r>
      <w:r w:rsidRPr="008F1DD3">
        <w:rPr>
          <w:color w:val="00B050"/>
        </w:rPr>
        <w:t>: Die aktuelle Web-GUI (Stand 04.06.2025) zeigt das Break Handling in der Dispatch Gruppe zwar an, erlaubt aber aktuell noch keine Änderungen.</w:t>
      </w:r>
    </w:p>
    <w:p w14:paraId="6436062E" w14:textId="6C7B0F69" w:rsidR="008F1DD3" w:rsidRDefault="008F1DD3" w:rsidP="008F1DD3">
      <w:pPr>
        <w:pStyle w:val="berschrift2"/>
      </w:pPr>
      <w:bookmarkStart w:id="13" w:name="_Toc201584578"/>
      <w:r w:rsidRPr="008F1DD3">
        <w:t xml:space="preserve">Display Approach </w:t>
      </w:r>
      <w:proofErr w:type="spellStart"/>
      <w:r w:rsidRPr="008F1DD3">
        <w:t>left-aligned</w:t>
      </w:r>
      <w:bookmarkEnd w:id="13"/>
      <w:proofErr w:type="spellEnd"/>
    </w:p>
    <w:p w14:paraId="7C7D5154" w14:textId="32D1F53B" w:rsidR="008F1DD3" w:rsidRDefault="008F1DD3" w:rsidP="008F1DD3">
      <w:r>
        <w:t xml:space="preserve">In </w:t>
      </w:r>
      <w:proofErr w:type="spellStart"/>
      <w:r>
        <w:t>Dispatchgruppen</w:t>
      </w:r>
      <w:proofErr w:type="spellEnd"/>
      <w:r>
        <w:t xml:space="preserve"> mit </w:t>
      </w:r>
      <w:proofErr w:type="spellStart"/>
      <w:r>
        <w:t>Mixor</w:t>
      </w:r>
      <w:proofErr w:type="spellEnd"/>
      <w:r>
        <w:t xml:space="preserve">-Optimierung soll die </w:t>
      </w:r>
      <w:proofErr w:type="spellStart"/>
      <w:r>
        <w:t>Gui</w:t>
      </w:r>
      <w:proofErr w:type="spellEnd"/>
      <w:r>
        <w:t xml:space="preserve"> Approach-Phasen im TS und den </w:t>
      </w:r>
      <w:proofErr w:type="spellStart"/>
      <w:r>
        <w:t>OEVn-Schedules</w:t>
      </w:r>
      <w:proofErr w:type="spellEnd"/>
      <w:r>
        <w:t xml:space="preserve"> „linksbündig“ darstellen, d.h. immer beginnend mit dem Ende des vorhergehenden Schedule-Elements. Lücken zwischen diesem Approach und der </w:t>
      </w:r>
      <w:proofErr w:type="gramStart"/>
      <w:r>
        <w:t>darauf folgenden</w:t>
      </w:r>
      <w:proofErr w:type="gramEnd"/>
      <w:r>
        <w:t xml:space="preserve"> Lade-Phase </w:t>
      </w:r>
      <w:proofErr w:type="gramStart"/>
      <w:r>
        <w:t>sollen</w:t>
      </w:r>
      <w:proofErr w:type="gramEnd"/>
      <w:r>
        <w:t xml:space="preserve"> wie </w:t>
      </w:r>
      <w:proofErr w:type="spellStart"/>
      <w:r>
        <w:t>idle</w:t>
      </w:r>
      <w:proofErr w:type="spellEnd"/>
      <w:r>
        <w:t xml:space="preserve">-Zeiten dargestellt werden (anstatt wie bisher die </w:t>
      </w:r>
      <w:proofErr w:type="spellStart"/>
      <w:r>
        <w:t>idle</w:t>
      </w:r>
      <w:proofErr w:type="spellEnd"/>
      <w:r>
        <w:t xml:space="preserve">-Zeit zwischen dem vorherigen </w:t>
      </w:r>
      <w:proofErr w:type="spellStart"/>
      <w:r>
        <w:t>ScheduleElement</w:t>
      </w:r>
      <w:proofErr w:type="spellEnd"/>
      <w:r>
        <w:t xml:space="preserve"> und dem Start Approach anzuzeigen): ITMS-940.</w:t>
      </w:r>
    </w:p>
    <w:p w14:paraId="5B4FB7C0" w14:textId="25B1B2B0" w:rsidR="00364111" w:rsidRDefault="00364111" w:rsidP="008F1DD3">
      <w:r>
        <w:t xml:space="preserve">Der </w:t>
      </w:r>
      <w:proofErr w:type="spellStart"/>
      <w:r>
        <w:t>Mixor</w:t>
      </w:r>
      <w:proofErr w:type="spellEnd"/>
      <w:r>
        <w:t xml:space="preserve"> macht das – abhängig von einer Schaltereinstellung – jetzt schon.</w:t>
      </w:r>
      <w:r w:rsidR="00BC6791">
        <w:t xml:space="preserve"> Die Delphi-</w:t>
      </w:r>
      <w:proofErr w:type="spellStart"/>
      <w:r w:rsidR="00BC6791">
        <w:t>Gui</w:t>
      </w:r>
      <w:proofErr w:type="spellEnd"/>
      <w:r w:rsidR="00BC6791">
        <w:t xml:space="preserve"> kommt damit jedoch nicht richtig zurecht und zeichnet die </w:t>
      </w:r>
      <w:proofErr w:type="spellStart"/>
      <w:r w:rsidR="00695CD6">
        <w:t>i</w:t>
      </w:r>
      <w:r w:rsidR="00BC6791">
        <w:t>dle</w:t>
      </w:r>
      <w:proofErr w:type="spellEnd"/>
      <w:r w:rsidR="00695CD6">
        <w:t>-Z</w:t>
      </w:r>
      <w:r w:rsidR="00BC6791">
        <w:t xml:space="preserve">eit zwischen Ankunft am Werk und Start der Ladephase als Teil des Balkens an (Wait4Load). Die Web-GUI arbeitet hier anders und stellt diese </w:t>
      </w:r>
      <w:proofErr w:type="spellStart"/>
      <w:r w:rsidR="00695CD6">
        <w:t>i</w:t>
      </w:r>
      <w:r w:rsidR="00BC6791">
        <w:t>dle</w:t>
      </w:r>
      <w:proofErr w:type="spellEnd"/>
      <w:r w:rsidR="00695CD6">
        <w:t>-Z</w:t>
      </w:r>
      <w:r w:rsidR="00BC6791">
        <w:t>eit als solche an, d.h. der Hintergrund ist sichtbar.</w:t>
      </w:r>
    </w:p>
    <w:p w14:paraId="6825B2F7" w14:textId="43522B2E" w:rsidR="008F1DD3" w:rsidRDefault="00BC6791" w:rsidP="008F1DD3">
      <w:r>
        <w:t>Es bleibt</w:t>
      </w:r>
      <w:r w:rsidR="008F1DD3">
        <w:t xml:space="preserve"> zu prüfen, ob </w:t>
      </w:r>
      <w:r>
        <w:t xml:space="preserve">dadurch </w:t>
      </w:r>
      <w:r w:rsidR="008F1DD3">
        <w:t>bestehende Funktionalität</w:t>
      </w:r>
      <w:r>
        <w:t xml:space="preserve"> </w:t>
      </w:r>
      <w:r w:rsidR="008F1DD3">
        <w:t>nicht kaputt geht</w:t>
      </w:r>
      <w:r>
        <w:t xml:space="preserve"> (siehe auch ITMS-943)</w:t>
      </w:r>
      <w:r w:rsidR="008F1DD3">
        <w:t>:</w:t>
      </w:r>
    </w:p>
    <w:p w14:paraId="5EFA5C78" w14:textId="4BF1E4BD" w:rsidR="008F1DD3" w:rsidRDefault="008F1DD3" w:rsidP="008F1DD3">
      <w:pPr>
        <w:pStyle w:val="Listenabsatz"/>
        <w:numPr>
          <w:ilvl w:val="0"/>
          <w:numId w:val="8"/>
        </w:numPr>
      </w:pPr>
      <w:proofErr w:type="spellStart"/>
      <w:r>
        <w:t>Assign</w:t>
      </w:r>
      <w:proofErr w:type="spellEnd"/>
      <w:r>
        <w:t xml:space="preserve"> Best</w:t>
      </w:r>
    </w:p>
    <w:p w14:paraId="1B02DD9E" w14:textId="0119752D" w:rsidR="008F1DD3" w:rsidRDefault="008F1DD3" w:rsidP="008F1DD3">
      <w:pPr>
        <w:pStyle w:val="Listenabsatz"/>
        <w:numPr>
          <w:ilvl w:val="0"/>
          <w:numId w:val="8"/>
        </w:numPr>
      </w:pPr>
      <w:r>
        <w:t>A-Time-Berechnung (und Anzeige)</w:t>
      </w:r>
    </w:p>
    <w:p w14:paraId="63D9E52F" w14:textId="06B6A096" w:rsidR="008F1DD3" w:rsidRPr="001B7D3F" w:rsidRDefault="00E366E9" w:rsidP="00E366E9">
      <w:pPr>
        <w:pStyle w:val="berschrift2"/>
        <w:rPr>
          <w:lang w:val="en-GB"/>
        </w:rPr>
      </w:pPr>
      <w:bookmarkStart w:id="14" w:name="_Toc201584579"/>
      <w:r w:rsidRPr="001B7D3F">
        <w:rPr>
          <w:lang w:val="en-GB"/>
        </w:rPr>
        <w:t>Display Breaks in Tour Schedule</w:t>
      </w:r>
      <w:bookmarkEnd w:id="14"/>
    </w:p>
    <w:p w14:paraId="5F1D61C7" w14:textId="4D88E75F" w:rsidR="00E366E9" w:rsidRDefault="00E366E9" w:rsidP="00E366E9">
      <w:r>
        <w:t xml:space="preserve">Die </w:t>
      </w:r>
      <w:proofErr w:type="spellStart"/>
      <w:r>
        <w:t>Mixor</w:t>
      </w:r>
      <w:proofErr w:type="spellEnd"/>
      <w:r>
        <w:t xml:space="preserve">-Optimierung schlägt Pausen stets entweder während einer Leerfahrt vor (d.h. inmitten der Approach-Phase einer Lieferung), oder davor oder danach. Dabei können ggf. „Lücken“, also </w:t>
      </w:r>
      <w:proofErr w:type="spellStart"/>
      <w:r>
        <w:t>idle</w:t>
      </w:r>
      <w:proofErr w:type="spellEnd"/>
      <w:r>
        <w:t>-Zeiten entstehen, entweder aus der linken Seite zwischen dem Ende der Anfahrt (</w:t>
      </w:r>
      <w:proofErr w:type="spellStart"/>
      <w:r>
        <w:t>Arrive</w:t>
      </w:r>
      <w:proofErr w:type="spellEnd"/>
      <w:r>
        <w:t xml:space="preserve"> Plant) und dem Pausenbeginn, und/oder auf der rechten Seite zwischen dem Pausenende und dem Beginn des Ladens (Start Load). Diese Zeiten müssen in der </w:t>
      </w:r>
      <w:proofErr w:type="spellStart"/>
      <w:r>
        <w:t>Gui</w:t>
      </w:r>
      <w:proofErr w:type="spellEnd"/>
      <w:r>
        <w:t xml:space="preserve"> als </w:t>
      </w:r>
      <w:proofErr w:type="spellStart"/>
      <w:r>
        <w:t>idle</w:t>
      </w:r>
      <w:proofErr w:type="spellEnd"/>
      <w:r>
        <w:t>-Zeiten dargestellt werden (ITMS-941).</w:t>
      </w:r>
    </w:p>
    <w:p w14:paraId="0BF376A5" w14:textId="0E5459A5" w:rsidR="00E366E9" w:rsidRDefault="00E366E9" w:rsidP="00E366E9">
      <w:r>
        <w:lastRenderedPageBreak/>
        <w:t xml:space="preserve">Die </w:t>
      </w:r>
      <w:proofErr w:type="spellStart"/>
      <w:r>
        <w:t>Gui</w:t>
      </w:r>
      <w:proofErr w:type="spellEnd"/>
      <w:r>
        <w:t xml:space="preserve"> muss solche Pausen korrekt im Gantt darstellen.</w:t>
      </w:r>
    </w:p>
    <w:p w14:paraId="5C5CF9B0" w14:textId="3B96E1DA" w:rsidR="00695CD6" w:rsidRPr="00202ADA" w:rsidRDefault="00695CD6" w:rsidP="00E366E9">
      <w:r>
        <w:t>Frage: Wie spielt das mit der A-Time-Berechnung zusammen?</w:t>
      </w:r>
    </w:p>
    <w:p w14:paraId="7A818828" w14:textId="2D9257D8" w:rsidR="008F1DD3" w:rsidRDefault="00E366E9" w:rsidP="00E366E9">
      <w:pPr>
        <w:pStyle w:val="berschrift2"/>
        <w:rPr>
          <w:lang w:val="en-GB"/>
        </w:rPr>
      </w:pPr>
      <w:bookmarkStart w:id="15" w:name="_Toc201584580"/>
      <w:r w:rsidRPr="00E366E9">
        <w:rPr>
          <w:lang w:val="en-GB"/>
        </w:rPr>
        <w:t>Breaks in Tour Schedule and Update Schedules</w:t>
      </w:r>
      <w:bookmarkEnd w:id="15"/>
    </w:p>
    <w:p w14:paraId="356EDC08" w14:textId="4A2BF8BE" w:rsidR="00E366E9" w:rsidRDefault="00E366E9" w:rsidP="00E366E9">
      <w:r w:rsidRPr="00E366E9">
        <w:t xml:space="preserve">Der </w:t>
      </w:r>
      <w:proofErr w:type="spellStart"/>
      <w:r w:rsidRPr="00E366E9">
        <w:t>Mixor</w:t>
      </w:r>
      <w:proofErr w:type="spellEnd"/>
      <w:r w:rsidRPr="00E366E9">
        <w:t>-Optimierer plant Pausen</w:t>
      </w:r>
      <w:r>
        <w:t>zeiten anhand vorgegebener Regeln und dem Auftragsbuch. Die Pausenzeiten sind dabei a</w:t>
      </w:r>
      <w:r w:rsidR="001B7D3F">
        <w:t>b</w:t>
      </w:r>
      <w:r>
        <w:t xml:space="preserve">hängig vom Anfang der Schicht und weniger vom Anfang </w:t>
      </w:r>
      <w:r w:rsidR="001B7D3F">
        <w:t>des Balkens, in dem die Pause liegt. D.h. die Zeiten sind im Allgemeinen fix und sollten durch Verspätungen nicht 1:1 „mitgeschoben“ werden, wenn nicht nötig.</w:t>
      </w:r>
    </w:p>
    <w:p w14:paraId="349C1F21" w14:textId="6D72B300" w:rsidR="00DE638A" w:rsidRDefault="00DE638A" w:rsidP="00E366E9">
      <w:r>
        <w:t>I</w:t>
      </w:r>
      <w:r w:rsidR="001B7D3F">
        <w:t xml:space="preserve">n ITMS-942 </w:t>
      </w:r>
      <w:r>
        <w:t>ist beschrieben, wie dabei zu verfahren ist.</w:t>
      </w:r>
    </w:p>
    <w:p w14:paraId="05BE5654" w14:textId="689635BE" w:rsidR="00DE638A" w:rsidRDefault="00DE638A" w:rsidP="00E366E9">
      <w:r>
        <w:t xml:space="preserve">Ein Sonderfall ist der, dass die Pause „außerhalb“ des eigentlichen </w:t>
      </w:r>
      <w:proofErr w:type="spellStart"/>
      <w:r>
        <w:t>Proposals</w:t>
      </w:r>
      <w:proofErr w:type="spellEnd"/>
      <w:r>
        <w:t xml:space="preserve"> liegt, mit einer Lücke zwischen Pausen-Ende und Start Load:</w:t>
      </w:r>
    </w:p>
    <w:p w14:paraId="2A2DEE4B" w14:textId="3DC568FC" w:rsidR="00DE638A" w:rsidRDefault="00DE638A" w:rsidP="00E366E9">
      <w:r w:rsidRPr="00DE638A">
        <w:drawing>
          <wp:inline distT="0" distB="0" distL="0" distR="0" wp14:anchorId="59594E4F" wp14:editId="2CD5067A">
            <wp:extent cx="5759450" cy="1671955"/>
            <wp:effectExtent l="0" t="0" r="0" b="4445"/>
            <wp:docPr id="569806281"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06281" name="Grafik 1" descr="Ein Bild, das Text, Screenshot, Reihe, Schrift enthält.&#10;&#10;KI-generierte Inhalte können fehlerhaft sein."/>
                    <pic:cNvPicPr/>
                  </pic:nvPicPr>
                  <pic:blipFill>
                    <a:blip r:embed="rId13"/>
                    <a:stretch>
                      <a:fillRect/>
                    </a:stretch>
                  </pic:blipFill>
                  <pic:spPr>
                    <a:xfrm>
                      <a:off x="0" y="0"/>
                      <a:ext cx="5759450" cy="1671955"/>
                    </a:xfrm>
                    <a:prstGeom prst="rect">
                      <a:avLst/>
                    </a:prstGeom>
                  </pic:spPr>
                </pic:pic>
              </a:graphicData>
            </a:graphic>
          </wp:inline>
        </w:drawing>
      </w:r>
    </w:p>
    <w:p w14:paraId="10A62432" w14:textId="0B493083" w:rsidR="00DE638A" w:rsidRDefault="00DE638A" w:rsidP="00E366E9">
      <w:r>
        <w:t>In dem Fall soll der Update-</w:t>
      </w:r>
      <w:proofErr w:type="spellStart"/>
      <w:r>
        <w:t>Schedules</w:t>
      </w:r>
      <w:proofErr w:type="spellEnd"/>
      <w:r>
        <w:t xml:space="preserve">-Handler die Pausenzeiten schon mit der </w:t>
      </w:r>
      <w:proofErr w:type="spellStart"/>
      <w:r>
        <w:t>now</w:t>
      </w:r>
      <w:proofErr w:type="spellEnd"/>
      <w:r>
        <w:t xml:space="preserve">-Linie nach rechts schieben, um einen </w:t>
      </w:r>
      <w:proofErr w:type="spellStart"/>
      <w:r>
        <w:t>Overlap</w:t>
      </w:r>
      <w:proofErr w:type="spellEnd"/>
      <w:r>
        <w:t xml:space="preserve"> mit dem </w:t>
      </w:r>
      <w:proofErr w:type="spellStart"/>
      <w:r>
        <w:t>returnRun</w:t>
      </w:r>
      <w:proofErr w:type="spellEnd"/>
      <w:r>
        <w:t xml:space="preserve"> im AS zu vermeiden. Das eigentliche </w:t>
      </w:r>
      <w:proofErr w:type="spellStart"/>
      <w:r>
        <w:t>Proposal</w:t>
      </w:r>
      <w:proofErr w:type="spellEnd"/>
      <w:r>
        <w:t xml:space="preserve"> bleibt dabei zeitlich fest. Das Schieben soll so lange geschehen, bis die </w:t>
      </w:r>
      <w:proofErr w:type="spellStart"/>
      <w:r>
        <w:t>idle</w:t>
      </w:r>
      <w:proofErr w:type="spellEnd"/>
      <w:r>
        <w:t xml:space="preserve">-Zeit zwischen Pausen-Ende und dem geplanten Start-Load verbraucht ist. Von da an soll die Pause zusammen mit dem </w:t>
      </w:r>
      <w:proofErr w:type="spellStart"/>
      <w:r>
        <w:t>Proposal</w:t>
      </w:r>
      <w:proofErr w:type="spellEnd"/>
      <w:r>
        <w:t xml:space="preserve"> geschoben werden.</w:t>
      </w:r>
    </w:p>
    <w:p w14:paraId="52676D44" w14:textId="76849347" w:rsidR="00E366E9" w:rsidRDefault="001B7D3F" w:rsidP="001B7D3F">
      <w:pPr>
        <w:pStyle w:val="berschrift2"/>
      </w:pPr>
      <w:bookmarkStart w:id="16" w:name="_Toc201584581"/>
      <w:r>
        <w:t>Manuelle Transaktionen</w:t>
      </w:r>
      <w:bookmarkEnd w:id="16"/>
    </w:p>
    <w:p w14:paraId="2383F5A8" w14:textId="6EDF5D18" w:rsidR="001B7D3F" w:rsidRDefault="001B7D3F" w:rsidP="001B7D3F">
      <w:r>
        <w:t xml:space="preserve">Es muss sichergestellt werden, dass manuelle Transaktionen dem Konzept der Pausenbehandlung aus der Optimierung nicht </w:t>
      </w:r>
      <w:r w:rsidR="00782734">
        <w:t>widersprechen</w:t>
      </w:r>
      <w:r>
        <w:t>.</w:t>
      </w:r>
    </w:p>
    <w:p w14:paraId="35934AAA" w14:textId="4977EF15" w:rsidR="00DB1D6E" w:rsidRDefault="00DB1D6E" w:rsidP="00DB1D6E">
      <w:pPr>
        <w:pStyle w:val="berschrift3"/>
      </w:pPr>
      <w:bookmarkStart w:id="17" w:name="_Toc201584582"/>
      <w:proofErr w:type="spellStart"/>
      <w:r>
        <w:lastRenderedPageBreak/>
        <w:t>Assignment</w:t>
      </w:r>
      <w:bookmarkEnd w:id="17"/>
      <w:proofErr w:type="spellEnd"/>
    </w:p>
    <w:p w14:paraId="2B055144" w14:textId="65A93B10" w:rsidR="006E5CB4" w:rsidRDefault="006E5CB4" w:rsidP="00695CD6">
      <w:r>
        <w:t>Ist</w:t>
      </w:r>
      <w:r w:rsidR="00DB1D6E">
        <w:t xml:space="preserve"> ein Truck gerade im Zustand </w:t>
      </w:r>
      <w:proofErr w:type="spellStart"/>
      <w:r w:rsidR="00DB1D6E">
        <w:t>unloading</w:t>
      </w:r>
      <w:proofErr w:type="spellEnd"/>
      <w:r w:rsidR="00DB1D6E">
        <w:t xml:space="preserve"> und hat ein </w:t>
      </w:r>
      <w:proofErr w:type="spellStart"/>
      <w:r w:rsidR="00DB1D6E">
        <w:t>Folgeproposal</w:t>
      </w:r>
      <w:proofErr w:type="spellEnd"/>
      <w:r w:rsidR="00DB1D6E">
        <w:t xml:space="preserve"> mit Pause am Ende des Approachs zum Werk </w:t>
      </w:r>
      <w:r w:rsidR="00AE2C8F">
        <w:t xml:space="preserve">(von der der </w:t>
      </w:r>
      <w:proofErr w:type="spellStart"/>
      <w:r w:rsidR="00AE2C8F">
        <w:t>Approch</w:t>
      </w:r>
      <w:proofErr w:type="spellEnd"/>
      <w:r w:rsidR="00AE2C8F">
        <w:t xml:space="preserve"> mit unmittelbar anschließender Pause ja linksbündig eingeplant wird)</w:t>
      </w:r>
    </w:p>
    <w:p w14:paraId="60475A95" w14:textId="77777777" w:rsidR="006E5CB4" w:rsidRDefault="006E5CB4" w:rsidP="00695CD6">
      <w:r w:rsidRPr="006E5CB4">
        <w:drawing>
          <wp:inline distT="0" distB="0" distL="0" distR="0" wp14:anchorId="5EFF55D8" wp14:editId="2C6AE6B7">
            <wp:extent cx="5759450" cy="1671955"/>
            <wp:effectExtent l="0" t="0" r="0" b="4445"/>
            <wp:docPr id="1682583370"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83370" name="Grafik 1" descr="Ein Bild, das Text, Screenshot, Reihe, Schrift enthält.&#10;&#10;KI-generierte Inhalte können fehlerhaft sein."/>
                    <pic:cNvPicPr/>
                  </pic:nvPicPr>
                  <pic:blipFill>
                    <a:blip r:embed="rId14"/>
                    <a:stretch>
                      <a:fillRect/>
                    </a:stretch>
                  </pic:blipFill>
                  <pic:spPr>
                    <a:xfrm>
                      <a:off x="0" y="0"/>
                      <a:ext cx="5759450" cy="1671955"/>
                    </a:xfrm>
                    <a:prstGeom prst="rect">
                      <a:avLst/>
                    </a:prstGeom>
                  </pic:spPr>
                </pic:pic>
              </a:graphicData>
            </a:graphic>
          </wp:inline>
        </w:drawing>
      </w:r>
    </w:p>
    <w:p w14:paraId="6E484146" w14:textId="5B48293B" w:rsidR="00695CD6" w:rsidRDefault="00DB1D6E" w:rsidP="00695CD6">
      <w:r>
        <w:t xml:space="preserve">und </w:t>
      </w:r>
      <w:proofErr w:type="spellStart"/>
      <w:r>
        <w:t>reportet</w:t>
      </w:r>
      <w:proofErr w:type="spellEnd"/>
      <w:r>
        <w:t xml:space="preserve"> finish </w:t>
      </w:r>
      <w:proofErr w:type="spellStart"/>
      <w:r>
        <w:t>unload</w:t>
      </w:r>
      <w:proofErr w:type="spellEnd"/>
      <w:r w:rsidR="00AE2C8F">
        <w:t xml:space="preserve">, so wird durch den automatisch erzeugten </w:t>
      </w:r>
      <w:proofErr w:type="spellStart"/>
      <w:r w:rsidR="00AE2C8F">
        <w:t>returnRun</w:t>
      </w:r>
      <w:proofErr w:type="spellEnd"/>
      <w:r w:rsidR="00AE2C8F">
        <w:t xml:space="preserve"> zum nächsten </w:t>
      </w:r>
      <w:proofErr w:type="spellStart"/>
      <w:r w:rsidR="00AE2C8F">
        <w:t>Ladewerk</w:t>
      </w:r>
      <w:proofErr w:type="spellEnd"/>
      <w:r w:rsidR="00AE2C8F">
        <w:t xml:space="preserve"> der RR </w:t>
      </w:r>
      <w:r w:rsidR="00695CD6">
        <w:t>inklusive der darauf unmittelbar anschließenden</w:t>
      </w:r>
      <w:r w:rsidR="00AE2C8F">
        <w:t xml:space="preserve"> Pause </w:t>
      </w:r>
      <w:r w:rsidR="00695CD6">
        <w:t>angewiesen. Der Appro</w:t>
      </w:r>
      <w:r w:rsidR="006E5CB4">
        <w:t>a</w:t>
      </w:r>
      <w:r w:rsidR="00695CD6">
        <w:t xml:space="preserve">ch des </w:t>
      </w:r>
      <w:proofErr w:type="spellStart"/>
      <w:r w:rsidR="00AE2C8F">
        <w:t>Folgeproposal</w:t>
      </w:r>
      <w:r w:rsidR="00695CD6">
        <w:t>s</w:t>
      </w:r>
      <w:proofErr w:type="spellEnd"/>
      <w:r w:rsidR="00AE2C8F">
        <w:t xml:space="preserve"> </w:t>
      </w:r>
      <w:r w:rsidR="00695CD6">
        <w:t>wird dabei entfernt</w:t>
      </w:r>
      <w:r w:rsidR="006E5CB4">
        <w:t>:</w:t>
      </w:r>
    </w:p>
    <w:p w14:paraId="53E1B8C0" w14:textId="4B9CA897" w:rsidR="006E5CB4" w:rsidRDefault="006E5CB4" w:rsidP="00695CD6">
      <w:r w:rsidRPr="006E5CB4">
        <w:drawing>
          <wp:inline distT="0" distB="0" distL="0" distR="0" wp14:anchorId="53FC7CB3" wp14:editId="7522C347">
            <wp:extent cx="5759450" cy="1680210"/>
            <wp:effectExtent l="0" t="0" r="0" b="0"/>
            <wp:docPr id="730230589"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30589" name="Grafik 1" descr="Ein Bild, das Text, Screenshot, Schrift, Reihe enthält.&#10;&#10;KI-generierte Inhalte können fehlerhaft sein."/>
                    <pic:cNvPicPr/>
                  </pic:nvPicPr>
                  <pic:blipFill>
                    <a:blip r:embed="rId15"/>
                    <a:stretch>
                      <a:fillRect/>
                    </a:stretch>
                  </pic:blipFill>
                  <pic:spPr>
                    <a:xfrm>
                      <a:off x="0" y="0"/>
                      <a:ext cx="5759450" cy="1680210"/>
                    </a:xfrm>
                    <a:prstGeom prst="rect">
                      <a:avLst/>
                    </a:prstGeom>
                  </pic:spPr>
                </pic:pic>
              </a:graphicData>
            </a:graphic>
          </wp:inline>
        </w:drawing>
      </w:r>
    </w:p>
    <w:p w14:paraId="2BBF6FFE" w14:textId="76A68BD4" w:rsidR="00695CD6" w:rsidRPr="006E5CB4" w:rsidRDefault="00695CD6" w:rsidP="00695CD6">
      <w:pPr>
        <w:rPr>
          <w:color w:val="FF0000"/>
        </w:rPr>
      </w:pPr>
      <w:r w:rsidRPr="006E5CB4">
        <w:rPr>
          <w:color w:val="FF0000"/>
        </w:rPr>
        <w:t>Beachte: Aktuell ist das noch anders. Das muss geändert werden!</w:t>
      </w:r>
    </w:p>
    <w:p w14:paraId="6F8EE5D1" w14:textId="589BCCBD" w:rsidR="00695CD6" w:rsidRDefault="00695CD6" w:rsidP="00695CD6">
      <w:r>
        <w:t xml:space="preserve">Wird eine Pause, die sich unmittelbar an eine Leerfahrt anschließt, angewiesen, so beginnt </w:t>
      </w:r>
      <w:proofErr w:type="gramStart"/>
      <w:r>
        <w:t>diese prinzipiell</w:t>
      </w:r>
      <w:proofErr w:type="gramEnd"/>
      <w:r>
        <w:t xml:space="preserve"> immer unmittelbar mit der Ankunft am Werk.</w:t>
      </w:r>
      <w:r w:rsidR="006E5CB4">
        <w:t xml:space="preserve"> Es ist mit dem </w:t>
      </w:r>
      <w:proofErr w:type="spellStart"/>
      <w:r w:rsidR="006E5CB4">
        <w:t>Schedules</w:t>
      </w:r>
      <w:proofErr w:type="spellEnd"/>
      <w:r w:rsidR="006E5CB4">
        <w:t xml:space="preserve"> Break-Konzept zwar möglich, dass der Fahrer diese Pause dann ablehnt (</w:t>
      </w:r>
      <w:proofErr w:type="spellStart"/>
      <w:r w:rsidR="006E5CB4">
        <w:t>declined</w:t>
      </w:r>
      <w:proofErr w:type="spellEnd"/>
      <w:r w:rsidR="006E5CB4">
        <w:t>), aber solange das nicht passiert, muss davon ausgegangen werden, dass die Pause startet, sobald der Truck am Werk eintrifft.</w:t>
      </w:r>
    </w:p>
    <w:p w14:paraId="3F6305F6" w14:textId="7F38A3BE" w:rsidR="00782734" w:rsidRDefault="00782734" w:rsidP="00782734">
      <w:pPr>
        <w:pStyle w:val="berschrift3"/>
      </w:pPr>
      <w:bookmarkStart w:id="18" w:name="_Toc201584583"/>
      <w:r>
        <w:lastRenderedPageBreak/>
        <w:t xml:space="preserve">Time </w:t>
      </w:r>
      <w:proofErr w:type="spellStart"/>
      <w:r>
        <w:t>Extensions</w:t>
      </w:r>
      <w:bookmarkEnd w:id="18"/>
      <w:proofErr w:type="spellEnd"/>
    </w:p>
    <w:p w14:paraId="4A2D176E" w14:textId="6C9CEE78" w:rsidR="00782734" w:rsidRDefault="00E9646D" w:rsidP="00782734">
      <w:r>
        <w:t>Bekommt der Truck eine Time Extension, schiebt sich der AS und TS des Trucks ab „</w:t>
      </w:r>
      <w:proofErr w:type="spellStart"/>
      <w:r>
        <w:t>now</w:t>
      </w:r>
      <w:proofErr w:type="spellEnd"/>
      <w:r>
        <w:t>“ um die entsprechende Zeit nach rechts (oder links bei Eingabe einer negativen Time Extension).</w:t>
      </w:r>
    </w:p>
    <w:p w14:paraId="3F3D433D" w14:textId="7BEE0AB8" w:rsidR="00E9646D" w:rsidRDefault="00E9646D" w:rsidP="00782734">
      <w:pPr>
        <w:rPr>
          <w:color w:val="00B050"/>
        </w:rPr>
      </w:pPr>
      <w:r w:rsidRPr="00E9646D">
        <w:rPr>
          <w:color w:val="00B050"/>
        </w:rPr>
        <w:t>Frage: Sollen Pausenzeiten dadurch mit verschoben werden oder stehenbleiben?</w:t>
      </w:r>
      <w:r>
        <w:rPr>
          <w:color w:val="00B050"/>
        </w:rPr>
        <w:t xml:space="preserve"> Macht es einen Unterschied, ob die Pause im AS oder TS steht?</w:t>
      </w:r>
    </w:p>
    <w:p w14:paraId="7A0E1546" w14:textId="185CB35E" w:rsidR="00E9646D" w:rsidRPr="00E9646D" w:rsidRDefault="00E9646D" w:rsidP="00782734">
      <w:pPr>
        <w:rPr>
          <w:color w:val="00B050"/>
        </w:rPr>
      </w:pPr>
      <w:r>
        <w:rPr>
          <w:color w:val="00B050"/>
        </w:rPr>
        <w:t xml:space="preserve">Frage: Gibt es weitere Transaktionen, die </w:t>
      </w:r>
      <w:r w:rsidR="00A4234B">
        <w:rPr>
          <w:color w:val="00B050"/>
        </w:rPr>
        <w:t>Einfluss auf das Timing im TS haben, diesen aber nicht dabei löschen (sodass keine Pausen mehr übrig wären, um die man sich zu kümmern hätte)?</w:t>
      </w:r>
    </w:p>
    <w:p w14:paraId="611F4C22" w14:textId="0CFE8B13" w:rsidR="00B87F2A" w:rsidRDefault="00B87F2A" w:rsidP="00BD7021">
      <w:pPr>
        <w:pStyle w:val="berschrift1"/>
      </w:pPr>
      <w:bookmarkStart w:id="19" w:name="_Toc201584584"/>
      <w:r>
        <w:t>Zurückschreiben von Optimierungs-Ergebnissen</w:t>
      </w:r>
    </w:p>
    <w:p w14:paraId="49B5B78C" w14:textId="11FF4DCA" w:rsidR="009C349D" w:rsidRDefault="009F7513" w:rsidP="00B87F2A">
      <w:pPr>
        <w:pStyle w:val="berschrift2"/>
      </w:pPr>
      <w:r>
        <w:t xml:space="preserve">Zurückschreiben von RT-Optimierungsergebnissen mit Hilfe des </w:t>
      </w:r>
      <w:proofErr w:type="spellStart"/>
      <w:r w:rsidR="009C349D">
        <w:t>Optim-Schedule</w:t>
      </w:r>
      <w:r>
        <w:t>s</w:t>
      </w:r>
      <w:proofErr w:type="spellEnd"/>
      <w:r w:rsidR="009C349D">
        <w:t xml:space="preserve"> (OS)</w:t>
      </w:r>
      <w:bookmarkEnd w:id="19"/>
    </w:p>
    <w:p w14:paraId="732FE3FF" w14:textId="4AE1770B" w:rsidR="009C349D" w:rsidRDefault="009C349D" w:rsidP="009C349D">
      <w:r>
        <w:t xml:space="preserve">Die Ergebnisse (Solutions) der MIXOR-Optimierung sollen zunächst in einem </w:t>
      </w:r>
      <w:proofErr w:type="spellStart"/>
      <w:r>
        <w:t>Optim</w:t>
      </w:r>
      <w:proofErr w:type="spellEnd"/>
      <w:r>
        <w:t>-Schedule geschrieben werden, von wo aus sie danach in einem zweiten Schritt mit dem TS „verwoben“ werden müssen.</w:t>
      </w:r>
    </w:p>
    <w:p w14:paraId="5AFC9E72" w14:textId="1249DB26" w:rsidR="009C349D" w:rsidRDefault="009C349D" w:rsidP="009F7513">
      <w:pPr>
        <w:pStyle w:val="berschrift3"/>
      </w:pPr>
      <w:bookmarkStart w:id="20" w:name="_Toc201584585"/>
      <w:r>
        <w:t>Verweben des OS mit dem TS</w:t>
      </w:r>
      <w:bookmarkEnd w:id="20"/>
    </w:p>
    <w:p w14:paraId="38051699" w14:textId="77777777" w:rsidR="009F7513" w:rsidRDefault="009F7513" w:rsidP="009F7513">
      <w:r>
        <w:t xml:space="preserve">Die Ergebnisse der </w:t>
      </w:r>
      <w:proofErr w:type="spellStart"/>
      <w:r>
        <w:t>Mixor</w:t>
      </w:r>
      <w:proofErr w:type="spellEnd"/>
      <w:r>
        <w:t>-Optimierung werden zunächst in einen separaten Optimierer-Schedule (OS) geschrieben, von wo aus sie in einem zweiten Schritt mit dem TS verwoben werden. Der OS bleibt dabei bis zum Ende der nächsten Optimierung erhalten.</w:t>
      </w:r>
    </w:p>
    <w:p w14:paraId="739E3DC2" w14:textId="04135CE9" w:rsidR="009C349D" w:rsidRDefault="009C349D" w:rsidP="009C349D">
      <w:r>
        <w:t xml:space="preserve">Um das Verweben der </w:t>
      </w:r>
      <w:proofErr w:type="spellStart"/>
      <w:r>
        <w:t>Optimiererergebnisse</w:t>
      </w:r>
      <w:proofErr w:type="spellEnd"/>
      <w:r>
        <w:t xml:space="preserve"> mit dem TS durchzuführen, müssen einige Sonderfälle betrachtet werden. Damit keine vergessen werden, sollte das bestehende </w:t>
      </w:r>
      <w:proofErr w:type="spellStart"/>
      <w:r>
        <w:t>transfer_</w:t>
      </w:r>
      <w:proofErr w:type="gramStart"/>
      <w:r>
        <w:t>planned</w:t>
      </w:r>
      <w:proofErr w:type="spellEnd"/>
      <w:r>
        <w:t>(</w:t>
      </w:r>
      <w:proofErr w:type="gramEnd"/>
      <w:r>
        <w:t xml:space="preserve">) und </w:t>
      </w:r>
      <w:proofErr w:type="spellStart"/>
      <w:r>
        <w:t>should_write</w:t>
      </w:r>
      <w:proofErr w:type="spellEnd"/>
      <w:r>
        <w:t xml:space="preserve"> aus dem </w:t>
      </w:r>
      <w:proofErr w:type="spellStart"/>
      <w:r>
        <w:t>SaveVisitor</w:t>
      </w:r>
      <w:proofErr w:type="spellEnd"/>
      <w:r>
        <w:t xml:space="preserve"> gesichtet werden.</w:t>
      </w:r>
    </w:p>
    <w:p w14:paraId="3080A6F5" w14:textId="12C7B4BA" w:rsidR="009C349D" w:rsidRPr="009F7513" w:rsidRDefault="009C349D" w:rsidP="009C349D">
      <w:pPr>
        <w:rPr>
          <w:color w:val="00B0F0"/>
        </w:rPr>
      </w:pPr>
      <w:r w:rsidRPr="009F7513">
        <w:rPr>
          <w:color w:val="00B0F0"/>
        </w:rPr>
        <w:t xml:space="preserve">TODO: Sichtung von </w:t>
      </w:r>
      <w:proofErr w:type="spellStart"/>
      <w:r w:rsidRPr="009F7513">
        <w:rPr>
          <w:color w:val="00B0F0"/>
        </w:rPr>
        <w:t>transfer_</w:t>
      </w:r>
      <w:proofErr w:type="gramStart"/>
      <w:r w:rsidRPr="009F7513">
        <w:rPr>
          <w:color w:val="00B0F0"/>
        </w:rPr>
        <w:t>planned</w:t>
      </w:r>
      <w:proofErr w:type="spellEnd"/>
      <w:r w:rsidRPr="009F7513">
        <w:rPr>
          <w:color w:val="00B0F0"/>
        </w:rPr>
        <w:t>(</w:t>
      </w:r>
      <w:proofErr w:type="gramEnd"/>
      <w:r w:rsidRPr="009F7513">
        <w:rPr>
          <w:color w:val="00B0F0"/>
        </w:rPr>
        <w:t xml:space="preserve">) und </w:t>
      </w:r>
      <w:proofErr w:type="spellStart"/>
      <w:r w:rsidRPr="009F7513">
        <w:rPr>
          <w:color w:val="00B0F0"/>
        </w:rPr>
        <w:t>should_</w:t>
      </w:r>
      <w:proofErr w:type="gramStart"/>
      <w:r w:rsidRPr="009F7513">
        <w:rPr>
          <w:color w:val="00B0F0"/>
        </w:rPr>
        <w:t>write</w:t>
      </w:r>
      <w:proofErr w:type="spellEnd"/>
      <w:r w:rsidRPr="009F7513">
        <w:rPr>
          <w:color w:val="00B0F0"/>
        </w:rPr>
        <w:t>(</w:t>
      </w:r>
      <w:proofErr w:type="gramEnd"/>
      <w:r w:rsidRPr="009F7513">
        <w:rPr>
          <w:color w:val="00B0F0"/>
        </w:rPr>
        <w:t xml:space="preserve">) im </w:t>
      </w:r>
      <w:proofErr w:type="spellStart"/>
      <w:r w:rsidRPr="009F7513">
        <w:rPr>
          <w:color w:val="00B0F0"/>
        </w:rPr>
        <w:t>SaveVisitor</w:t>
      </w:r>
      <w:proofErr w:type="spellEnd"/>
      <w:r w:rsidRPr="009F7513">
        <w:rPr>
          <w:color w:val="00B0F0"/>
        </w:rPr>
        <w:t>.</w:t>
      </w:r>
    </w:p>
    <w:p w14:paraId="7DFCCFA3" w14:textId="77777777" w:rsidR="009F7513" w:rsidRDefault="009F7513" w:rsidP="009F7513">
      <w:pPr>
        <w:pStyle w:val="berschrift3"/>
      </w:pPr>
      <w:bookmarkStart w:id="21" w:name="_Toc201584587"/>
      <w:r>
        <w:t>Zu beachtende Sonderfälle, die für FIFO gefixt wurden</w:t>
      </w:r>
      <w:bookmarkEnd w:id="21"/>
    </w:p>
    <w:tbl>
      <w:tblPr>
        <w:tblStyle w:val="Tabellenraster"/>
        <w:tblW w:w="0" w:type="auto"/>
        <w:tblLook w:val="04A0" w:firstRow="1" w:lastRow="0" w:firstColumn="1" w:lastColumn="0" w:noHBand="0" w:noVBand="1"/>
      </w:tblPr>
      <w:tblGrid>
        <w:gridCol w:w="1271"/>
        <w:gridCol w:w="3543"/>
        <w:gridCol w:w="4246"/>
      </w:tblGrid>
      <w:tr w:rsidR="009F7513" w14:paraId="6452CD8B" w14:textId="77777777" w:rsidTr="009B6474">
        <w:tc>
          <w:tcPr>
            <w:tcW w:w="1271" w:type="dxa"/>
            <w:shd w:val="clear" w:color="auto" w:fill="D9D9D9" w:themeFill="background1" w:themeFillShade="D9"/>
          </w:tcPr>
          <w:p w14:paraId="66B6A7D5" w14:textId="77777777" w:rsidR="009F7513" w:rsidRDefault="009F7513" w:rsidP="009B6474">
            <w:pPr>
              <w:jc w:val="left"/>
            </w:pPr>
            <w:r>
              <w:t>JIRA</w:t>
            </w:r>
          </w:p>
        </w:tc>
        <w:tc>
          <w:tcPr>
            <w:tcW w:w="3544" w:type="dxa"/>
            <w:shd w:val="clear" w:color="auto" w:fill="D9D9D9" w:themeFill="background1" w:themeFillShade="D9"/>
          </w:tcPr>
          <w:p w14:paraId="08518DE5" w14:textId="77777777" w:rsidR="009F7513" w:rsidRDefault="009F7513" w:rsidP="009B6474">
            <w:pPr>
              <w:jc w:val="left"/>
            </w:pPr>
            <w:r>
              <w:t>Title</w:t>
            </w:r>
          </w:p>
        </w:tc>
        <w:tc>
          <w:tcPr>
            <w:tcW w:w="4247" w:type="dxa"/>
            <w:shd w:val="clear" w:color="auto" w:fill="D9D9D9" w:themeFill="background1" w:themeFillShade="D9"/>
          </w:tcPr>
          <w:p w14:paraId="3BBD32CE" w14:textId="77777777" w:rsidR="009F7513" w:rsidRDefault="009F7513" w:rsidP="009B6474">
            <w:pPr>
              <w:jc w:val="left"/>
            </w:pPr>
            <w:r>
              <w:t>Description</w:t>
            </w:r>
          </w:p>
        </w:tc>
      </w:tr>
      <w:tr w:rsidR="009F7513" w14:paraId="7825BAE0" w14:textId="77777777" w:rsidTr="009B6474">
        <w:tc>
          <w:tcPr>
            <w:tcW w:w="1271" w:type="dxa"/>
          </w:tcPr>
          <w:p w14:paraId="57A43CFD" w14:textId="77777777" w:rsidR="009F7513" w:rsidRDefault="009F7513" w:rsidP="009B6474">
            <w:pPr>
              <w:jc w:val="left"/>
            </w:pPr>
            <w:r w:rsidRPr="006A728E">
              <w:lastRenderedPageBreak/>
              <w:t>HCI-3203</w:t>
            </w:r>
          </w:p>
        </w:tc>
        <w:tc>
          <w:tcPr>
            <w:tcW w:w="3544" w:type="dxa"/>
          </w:tcPr>
          <w:p w14:paraId="52C49A8A" w14:textId="77777777" w:rsidR="009F7513" w:rsidRDefault="009F7513" w:rsidP="009B6474">
            <w:pPr>
              <w:jc w:val="left"/>
            </w:pPr>
            <w:proofErr w:type="spellStart"/>
            <w:r w:rsidRPr="006A728E">
              <w:t>change</w:t>
            </w:r>
            <w:proofErr w:type="spellEnd"/>
            <w:r w:rsidRPr="006A728E">
              <w:t xml:space="preserve"> </w:t>
            </w:r>
            <w:proofErr w:type="spellStart"/>
            <w:r w:rsidRPr="006A728E">
              <w:t>the</w:t>
            </w:r>
            <w:proofErr w:type="spellEnd"/>
            <w:r w:rsidRPr="006A728E">
              <w:t xml:space="preserve"> FAS/SAS</w:t>
            </w:r>
          </w:p>
        </w:tc>
        <w:tc>
          <w:tcPr>
            <w:tcW w:w="4247" w:type="dxa"/>
          </w:tcPr>
          <w:p w14:paraId="5B6977CC" w14:textId="77777777" w:rsidR="009F7513" w:rsidRDefault="009F7513" w:rsidP="009B6474">
            <w:pPr>
              <w:jc w:val="left"/>
            </w:pPr>
            <w:proofErr w:type="gramStart"/>
            <w:r w:rsidRPr="006A728E">
              <w:t>Parallel</w:t>
            </w:r>
            <w:r>
              <w:t xml:space="preserve"> </w:t>
            </w:r>
            <w:r w:rsidRPr="006A728E">
              <w:t>laufender</w:t>
            </w:r>
            <w:proofErr w:type="gramEnd"/>
            <w:r w:rsidRPr="006A728E">
              <w:t xml:space="preserve"> RT-Optimierer korri</w:t>
            </w:r>
            <w:r>
              <w:t>gierte manuell geänderte SAS-Zeit wieder zurück zum ursprünglichen Wert.</w:t>
            </w:r>
          </w:p>
        </w:tc>
      </w:tr>
      <w:tr w:rsidR="009F7513" w14:paraId="603D283C" w14:textId="77777777" w:rsidTr="009B6474">
        <w:tc>
          <w:tcPr>
            <w:tcW w:w="1271" w:type="dxa"/>
          </w:tcPr>
          <w:p w14:paraId="5A7F278C" w14:textId="77777777" w:rsidR="009F7513" w:rsidRDefault="009F7513" w:rsidP="009B6474">
            <w:pPr>
              <w:jc w:val="left"/>
            </w:pPr>
            <w:r>
              <w:t>HAN-629</w:t>
            </w:r>
          </w:p>
        </w:tc>
        <w:tc>
          <w:tcPr>
            <w:tcW w:w="3544" w:type="dxa"/>
          </w:tcPr>
          <w:p w14:paraId="5B1D0F95" w14:textId="77777777" w:rsidR="009F7513" w:rsidRDefault="009F7513" w:rsidP="009B6474">
            <w:pPr>
              <w:jc w:val="left"/>
            </w:pPr>
            <w:r w:rsidRPr="006A728E">
              <w:t>Doppelte Balken im GUI</w:t>
            </w:r>
          </w:p>
        </w:tc>
        <w:tc>
          <w:tcPr>
            <w:tcW w:w="4247" w:type="dxa"/>
          </w:tcPr>
          <w:p w14:paraId="04EBAC49" w14:textId="77777777" w:rsidR="009F7513" w:rsidRDefault="009F7513" w:rsidP="009B6474">
            <w:pPr>
              <w:jc w:val="left"/>
            </w:pPr>
            <w:r>
              <w:t xml:space="preserve">Wenn Optimierer einen Truck nicht schreibt, blieben alte Ergebnisse stehen und es entstanden doppelte </w:t>
            </w:r>
            <w:proofErr w:type="spellStart"/>
            <w:r>
              <w:t>sequence</w:t>
            </w:r>
            <w:proofErr w:type="spellEnd"/>
            <w:r>
              <w:t xml:space="preserve"> </w:t>
            </w:r>
            <w:proofErr w:type="spellStart"/>
            <w:r>
              <w:t>numbers</w:t>
            </w:r>
            <w:proofErr w:type="spellEnd"/>
            <w:r>
              <w:t xml:space="preserve"> und damit in Folge doppelte Balken.</w:t>
            </w:r>
          </w:p>
        </w:tc>
      </w:tr>
      <w:tr w:rsidR="009F7513" w14:paraId="0A979179" w14:textId="77777777" w:rsidTr="009B6474">
        <w:tc>
          <w:tcPr>
            <w:tcW w:w="1271" w:type="dxa"/>
          </w:tcPr>
          <w:p w14:paraId="253D7D16" w14:textId="77777777" w:rsidR="009F7513" w:rsidRDefault="009F7513" w:rsidP="009B6474">
            <w:pPr>
              <w:jc w:val="left"/>
            </w:pPr>
            <w:r>
              <w:t>HCI-98</w:t>
            </w:r>
          </w:p>
        </w:tc>
        <w:tc>
          <w:tcPr>
            <w:tcW w:w="3544" w:type="dxa"/>
          </w:tcPr>
          <w:p w14:paraId="42F46F10" w14:textId="77777777" w:rsidR="009F7513" w:rsidRDefault="009F7513" w:rsidP="009B6474">
            <w:pPr>
              <w:jc w:val="left"/>
            </w:pPr>
            <w:r w:rsidRPr="006A728E">
              <w:t>Der OEV-Optimierer schreibt für Trucks mit Preload-</w:t>
            </w:r>
            <w:proofErr w:type="spellStart"/>
            <w:r w:rsidRPr="006A728E">
              <w:t>Proposals</w:t>
            </w:r>
            <w:proofErr w:type="spellEnd"/>
            <w:r w:rsidRPr="006A728E">
              <w:t xml:space="preserve"> </w:t>
            </w:r>
            <w:proofErr w:type="spellStart"/>
            <w:r w:rsidRPr="006A728E">
              <w:t>jedesmal</w:t>
            </w:r>
            <w:proofErr w:type="spellEnd"/>
            <w:r w:rsidRPr="006A728E">
              <w:t xml:space="preserve"> die </w:t>
            </w:r>
            <w:proofErr w:type="spellStart"/>
            <w:r w:rsidRPr="006A728E">
              <w:t>Schedules</w:t>
            </w:r>
            <w:proofErr w:type="spellEnd"/>
            <w:r w:rsidRPr="006A728E">
              <w:t xml:space="preserve"> neu</w:t>
            </w:r>
          </w:p>
        </w:tc>
        <w:tc>
          <w:tcPr>
            <w:tcW w:w="4247" w:type="dxa"/>
          </w:tcPr>
          <w:p w14:paraId="365589E3" w14:textId="77777777" w:rsidR="009F7513" w:rsidRDefault="009F7513" w:rsidP="009B6474">
            <w:pPr>
              <w:jc w:val="left"/>
            </w:pPr>
            <w:r>
              <w:t>OEV-Optimierungen gingen anders mit Trucks um, die nicht geschrieben werden sollten als der RT-Optimierer.</w:t>
            </w:r>
          </w:p>
        </w:tc>
      </w:tr>
      <w:tr w:rsidR="009F7513" w:rsidRPr="00D863D3" w14:paraId="000FA982" w14:textId="77777777" w:rsidTr="009B6474">
        <w:tc>
          <w:tcPr>
            <w:tcW w:w="1271" w:type="dxa"/>
          </w:tcPr>
          <w:p w14:paraId="73B497C9" w14:textId="77777777" w:rsidR="009F7513" w:rsidRDefault="009F7513" w:rsidP="009B6474">
            <w:pPr>
              <w:jc w:val="left"/>
            </w:pPr>
            <w:r w:rsidRPr="0097608D">
              <w:rPr>
                <w:lang w:val="en-GB"/>
              </w:rPr>
              <w:t>HCI-5426</w:t>
            </w:r>
          </w:p>
        </w:tc>
        <w:tc>
          <w:tcPr>
            <w:tcW w:w="3544" w:type="dxa"/>
          </w:tcPr>
          <w:p w14:paraId="722FE923" w14:textId="77777777" w:rsidR="009F7513" w:rsidRPr="00D863D3" w:rsidRDefault="009F7513" w:rsidP="009B6474">
            <w:pPr>
              <w:jc w:val="left"/>
              <w:rPr>
                <w:lang w:val="en-GB"/>
              </w:rPr>
            </w:pPr>
            <w:r w:rsidRPr="0097608D">
              <w:rPr>
                <w:lang w:val="en-GB"/>
              </w:rPr>
              <w:t>DNK PR0 - SAP updates not getting into ST</w:t>
            </w:r>
          </w:p>
        </w:tc>
        <w:tc>
          <w:tcPr>
            <w:tcW w:w="4247" w:type="dxa"/>
          </w:tcPr>
          <w:p w14:paraId="330FCBF1" w14:textId="77777777" w:rsidR="009F7513" w:rsidRPr="00D863D3" w:rsidRDefault="009F7513" w:rsidP="009B6474">
            <w:pPr>
              <w:jc w:val="left"/>
            </w:pPr>
            <w:r w:rsidRPr="003D70BB">
              <w:t xml:space="preserve">Optimierung (FIFO und </w:t>
            </w:r>
            <w:proofErr w:type="spellStart"/>
            <w:r w:rsidRPr="003D70BB">
              <w:t>Regret</w:t>
            </w:r>
            <w:proofErr w:type="spellEnd"/>
            <w:r w:rsidRPr="003D70BB">
              <w:t>) l</w:t>
            </w:r>
            <w:r>
              <w:t xml:space="preserve">aufen eine Fear-Assertion, wenn für ein Auftrag ein </w:t>
            </w:r>
            <w:proofErr w:type="spellStart"/>
            <w:r>
              <w:t>gefixted</w:t>
            </w:r>
            <w:proofErr w:type="spellEnd"/>
            <w:r>
              <w:t xml:space="preserve"> </w:t>
            </w:r>
            <w:proofErr w:type="spellStart"/>
            <w:r>
              <w:t>Proposal</w:t>
            </w:r>
            <w:proofErr w:type="spellEnd"/>
            <w:r>
              <w:t xml:space="preserve"> besteht aus einem Werk, das nicht mehr in der LTA-Liste enthalten ist.</w:t>
            </w:r>
          </w:p>
        </w:tc>
      </w:tr>
      <w:tr w:rsidR="009F7513" w:rsidRPr="00D863D3" w14:paraId="6C07C747" w14:textId="77777777" w:rsidTr="009B6474">
        <w:tc>
          <w:tcPr>
            <w:tcW w:w="1271" w:type="dxa"/>
          </w:tcPr>
          <w:p w14:paraId="73E6823E" w14:textId="77777777" w:rsidR="009F7513" w:rsidRPr="00D863D3" w:rsidRDefault="009F7513" w:rsidP="009B6474">
            <w:pPr>
              <w:jc w:val="left"/>
            </w:pPr>
            <w:r>
              <w:t>HCI-2771</w:t>
            </w:r>
          </w:p>
        </w:tc>
        <w:tc>
          <w:tcPr>
            <w:tcW w:w="3544" w:type="dxa"/>
          </w:tcPr>
          <w:p w14:paraId="6D1F7032" w14:textId="77777777" w:rsidR="009F7513" w:rsidRPr="00D863D3" w:rsidRDefault="009F7513" w:rsidP="009B6474">
            <w:pPr>
              <w:jc w:val="left"/>
            </w:pPr>
            <w:proofErr w:type="spellStart"/>
            <w:r w:rsidRPr="003D70BB">
              <w:t>AssignBest</w:t>
            </w:r>
            <w:proofErr w:type="spellEnd"/>
            <w:r w:rsidRPr="003D70BB">
              <w:t xml:space="preserve"> für </w:t>
            </w:r>
            <w:proofErr w:type="spellStart"/>
            <w:r w:rsidRPr="003D70BB">
              <w:t>entfixierte</w:t>
            </w:r>
            <w:proofErr w:type="spellEnd"/>
            <w:r w:rsidRPr="003D70BB">
              <w:t xml:space="preserve"> und anschließend wieder vorgeschlagene Optimierer-</w:t>
            </w:r>
            <w:proofErr w:type="spellStart"/>
            <w:r w:rsidRPr="003D70BB">
              <w:t>Proposals</w:t>
            </w:r>
            <w:proofErr w:type="spellEnd"/>
          </w:p>
        </w:tc>
        <w:tc>
          <w:tcPr>
            <w:tcW w:w="4247" w:type="dxa"/>
          </w:tcPr>
          <w:p w14:paraId="6A201663" w14:textId="77777777" w:rsidR="009F7513" w:rsidRPr="00D863D3" w:rsidRDefault="009F7513" w:rsidP="009B6474">
            <w:pPr>
              <w:jc w:val="left"/>
            </w:pPr>
            <w:r>
              <w:t xml:space="preserve">Optimierungsergebnisse werden immer zurückgeschrieben, wenn etwas nicht-gefixtes im TS gefunden wird, das nicht </w:t>
            </w:r>
            <w:proofErr w:type="spellStart"/>
            <w:r>
              <w:t>Proposer</w:t>
            </w:r>
            <w:proofErr w:type="spellEnd"/>
            <w:r>
              <w:t>=Optimierer hat.</w:t>
            </w:r>
          </w:p>
        </w:tc>
      </w:tr>
      <w:tr w:rsidR="009F7513" w:rsidRPr="00D863D3" w14:paraId="0471FEA9" w14:textId="77777777" w:rsidTr="009B6474">
        <w:tc>
          <w:tcPr>
            <w:tcW w:w="1271" w:type="dxa"/>
          </w:tcPr>
          <w:p w14:paraId="0174DD8B" w14:textId="77777777" w:rsidR="009F7513" w:rsidRDefault="009F7513" w:rsidP="009B6474">
            <w:pPr>
              <w:jc w:val="left"/>
            </w:pPr>
            <w:r w:rsidRPr="00410292">
              <w:rPr>
                <w:lang w:val="en-GB"/>
              </w:rPr>
              <w:t>HHA-77</w:t>
            </w:r>
          </w:p>
        </w:tc>
        <w:tc>
          <w:tcPr>
            <w:tcW w:w="3544" w:type="dxa"/>
          </w:tcPr>
          <w:p w14:paraId="7B63BC97" w14:textId="77777777" w:rsidR="009F7513" w:rsidRPr="00D863D3" w:rsidRDefault="009F7513" w:rsidP="009B6474">
            <w:pPr>
              <w:jc w:val="left"/>
              <w:rPr>
                <w:lang w:val="en-GB"/>
              </w:rPr>
            </w:pPr>
            <w:r w:rsidRPr="00410292">
              <w:rPr>
                <w:lang w:val="en-GB"/>
              </w:rPr>
              <w:t>OEV0 Extract to</w:t>
            </w:r>
            <w:r>
              <w:rPr>
                <w:lang w:val="en-GB"/>
              </w:rPr>
              <w:t xml:space="preserve"> </w:t>
            </w:r>
            <w:r w:rsidRPr="00410292">
              <w:rPr>
                <w:lang w:val="en-GB"/>
              </w:rPr>
              <w:t>the reporting database does not complete every 5 minutes as scheduled</w:t>
            </w:r>
          </w:p>
        </w:tc>
        <w:tc>
          <w:tcPr>
            <w:tcW w:w="4247" w:type="dxa"/>
          </w:tcPr>
          <w:p w14:paraId="3C46D54F" w14:textId="77777777" w:rsidR="009F7513" w:rsidRPr="00D863D3" w:rsidRDefault="009F7513" w:rsidP="009B6474">
            <w:pPr>
              <w:jc w:val="left"/>
            </w:pPr>
            <w:r w:rsidRPr="00410292">
              <w:t>Wenn beim Zurückschreiben eine O</w:t>
            </w:r>
            <w:r>
              <w:t>peration gefunden wird, die zu einem anderen Truck gehört (</w:t>
            </w:r>
            <w:proofErr w:type="spellStart"/>
            <w:r>
              <w:t>re-use</w:t>
            </w:r>
            <w:proofErr w:type="spellEnd"/>
            <w:r>
              <w:t xml:space="preserve"> von </w:t>
            </w:r>
            <w:proofErr w:type="spellStart"/>
            <w:r>
              <w:t>Ops</w:t>
            </w:r>
            <w:proofErr w:type="spellEnd"/>
            <w:r>
              <w:t xml:space="preserve">), wird der Schedule auf jeden Fall </w:t>
            </w:r>
            <w:proofErr w:type="gramStart"/>
            <w:r>
              <w:t>geschrieben</w:t>
            </w:r>
            <w:proofErr w:type="gramEnd"/>
            <w:r>
              <w:t xml:space="preserve"> um das zu reparieren (und damit Unique-Constraint-</w:t>
            </w:r>
            <w:proofErr w:type="spellStart"/>
            <w:r>
              <w:t>Violations</w:t>
            </w:r>
            <w:proofErr w:type="spellEnd"/>
            <w:r>
              <w:t xml:space="preserve"> beim Schreiben in die Future-Tabellen zu vermeiden).</w:t>
            </w:r>
          </w:p>
        </w:tc>
      </w:tr>
    </w:tbl>
    <w:p w14:paraId="6918F85C" w14:textId="24434D66" w:rsidR="009F7513" w:rsidRDefault="009F7513" w:rsidP="009C349D">
      <w:r w:rsidRPr="00CF0DED">
        <w:tab/>
      </w:r>
    </w:p>
    <w:p w14:paraId="3F6CC6C1" w14:textId="73EEB3A7" w:rsidR="00B87F2A" w:rsidRDefault="00B87F2A" w:rsidP="00A3187A">
      <w:pPr>
        <w:pStyle w:val="berschrift2"/>
      </w:pPr>
      <w:bookmarkStart w:id="22" w:name="_Toc201584586"/>
      <w:r>
        <w:lastRenderedPageBreak/>
        <w:t>Zurückschreiben von OEV-</w:t>
      </w:r>
      <w:proofErr w:type="spellStart"/>
      <w:r>
        <w:t>Schedules</w:t>
      </w:r>
      <w:proofErr w:type="spellEnd"/>
    </w:p>
    <w:p w14:paraId="5204A420" w14:textId="171951D2" w:rsidR="00B87F2A" w:rsidRDefault="00B87F2A" w:rsidP="00B87F2A">
      <w:r>
        <w:t>Da es im OEV-Schedule keine „störenden“ manuellen Transaktionen und auch keinen Update-</w:t>
      </w:r>
      <w:proofErr w:type="spellStart"/>
      <w:r>
        <w:t>Schedules</w:t>
      </w:r>
      <w:proofErr w:type="spellEnd"/>
      <w:r>
        <w:t xml:space="preserve">-Mechanismus gibt, hat die Optimierung diese </w:t>
      </w:r>
      <w:proofErr w:type="spellStart"/>
      <w:r>
        <w:t>Schedules</w:t>
      </w:r>
      <w:proofErr w:type="spellEnd"/>
      <w:r>
        <w:t xml:space="preserve"> für sich </w:t>
      </w:r>
      <w:proofErr w:type="gramStart"/>
      <w:r>
        <w:t>alleine</w:t>
      </w:r>
      <w:proofErr w:type="gramEnd"/>
      <w:r>
        <w:t xml:space="preserve"> zur Verfügung. Das Zurückschreiben ist also viel einfacher: Der </w:t>
      </w:r>
      <w:proofErr w:type="spellStart"/>
      <w:r>
        <w:t>Mixor</w:t>
      </w:r>
      <w:proofErr w:type="spellEnd"/>
      <w:r>
        <w:t xml:space="preserve"> kann direkt in die OEV-</w:t>
      </w:r>
      <w:proofErr w:type="spellStart"/>
      <w:r>
        <w:t>Schedules</w:t>
      </w:r>
      <w:proofErr w:type="spellEnd"/>
      <w:r>
        <w:t xml:space="preserve"> schreiben, auch in den OEV0-Schedule</w:t>
      </w:r>
      <w:r>
        <w:t>,</w:t>
      </w:r>
      <w:r>
        <w:t xml:space="preserve"> und muss sich ums „Verweben“ keine Gedanken machen.</w:t>
      </w:r>
    </w:p>
    <w:p w14:paraId="21C8248C" w14:textId="6DDDE883" w:rsidR="00B87F2A" w:rsidRDefault="00B87F2A" w:rsidP="00B87F2A">
      <w:pPr>
        <w:pStyle w:val="berschrift2"/>
      </w:pPr>
      <w:r>
        <w:t>Vermeidung überflüssiger Updates</w:t>
      </w:r>
    </w:p>
    <w:p w14:paraId="5F533AF1" w14:textId="77777777" w:rsidR="00B87F2A" w:rsidRPr="00B87F2A" w:rsidRDefault="00B87F2A" w:rsidP="00B87F2A">
      <w:r>
        <w:t xml:space="preserve">Die </w:t>
      </w:r>
      <w:proofErr w:type="spellStart"/>
      <w:r>
        <w:t>Regret</w:t>
      </w:r>
      <w:proofErr w:type="spellEnd"/>
      <w:r>
        <w:t xml:space="preserve">- und Transfer-Optimierungen versuchen, die Anzahl der Schedule-Updates möglichst zu minimieren, indem ein Schedule nicht geschrieben wird, für den Fal, dass sich nichts zum vorherigen Schedule geändert hat. Das macht der </w:t>
      </w:r>
      <w:proofErr w:type="spellStart"/>
      <w:r>
        <w:t>Mixor</w:t>
      </w:r>
      <w:proofErr w:type="spellEnd"/>
      <w:r>
        <w:t>-Optimierer aktuell noch nicht. Um unnötige Updates Richtung GUI und damit Performanceprobleme zu vermeiden, muss ein vergleichbarer Mechanismus gefunden und entwickelt werden, der sowohl für den RT- als auch für die OEV-Optimierungen überflüssige Updates vermeidet.</w:t>
      </w:r>
    </w:p>
    <w:p w14:paraId="23BB30FE" w14:textId="77777777" w:rsidR="00B87F2A" w:rsidRPr="00B87F2A" w:rsidRDefault="00B87F2A" w:rsidP="00B87F2A"/>
    <w:p w14:paraId="65348542" w14:textId="371518FF" w:rsidR="00A17BB6" w:rsidRDefault="00A17BB6" w:rsidP="00A3187A">
      <w:pPr>
        <w:pStyle w:val="berschrift2"/>
      </w:pPr>
      <w:r>
        <w:t>Zurückschreiben von Pausen</w:t>
      </w:r>
      <w:bookmarkEnd w:id="22"/>
    </w:p>
    <w:p w14:paraId="5364F9FC" w14:textId="77777777" w:rsidR="00A3187A" w:rsidRDefault="00A3187A" w:rsidP="00A3187A">
      <w:pPr>
        <w:pStyle w:val="Listenabsatz"/>
        <w:ind w:left="0"/>
      </w:pPr>
      <w:r w:rsidRPr="00980052">
        <w:t>Wie behandeln wir die Zeitstempel der Pausen, wenn sich zwischen Start- und Ende eines Optimierungslaufs ein Fahrzeug</w:t>
      </w:r>
      <w:r>
        <w:t>-S</w:t>
      </w:r>
      <w:r w:rsidRPr="00980052">
        <w:t>chedule so verändert hat, dass der Server die Pause nicht zur geplanten Zeit in das Schedule schreiben kann</w:t>
      </w:r>
      <w:r>
        <w:t>?</w:t>
      </w:r>
    </w:p>
    <w:p w14:paraId="63D70BCA" w14:textId="77777777" w:rsidR="00A3187A" w:rsidRPr="00277D3B" w:rsidRDefault="00A3187A" w:rsidP="00A3187A">
      <w:pPr>
        <w:pStyle w:val="Listenabsatz"/>
        <w:numPr>
          <w:ilvl w:val="3"/>
          <w:numId w:val="9"/>
        </w:numPr>
        <w:ind w:left="1440"/>
        <w:rPr>
          <w:color w:val="00B0F0"/>
        </w:rPr>
      </w:pPr>
      <w:r w:rsidRPr="00277D3B">
        <w:rPr>
          <w:color w:val="00B0F0"/>
        </w:rPr>
        <w:t>Solange das Fahrzeug prinzipiell geschrieben wird, soll die Pause mit genau den Zeiten (relativ zum Beginn des SE) geschrieben werden. Eine Folge-Optimierung korrigiert das dann.</w:t>
      </w:r>
    </w:p>
    <w:p w14:paraId="4BEC3D04" w14:textId="77777777" w:rsidR="00A3187A" w:rsidRPr="00277D3B" w:rsidRDefault="00A3187A" w:rsidP="00A3187A">
      <w:pPr>
        <w:pStyle w:val="Listenabsatz"/>
        <w:numPr>
          <w:ilvl w:val="3"/>
          <w:numId w:val="9"/>
        </w:numPr>
        <w:ind w:left="1440"/>
        <w:rPr>
          <w:color w:val="00B0F0"/>
        </w:rPr>
      </w:pPr>
      <w:r w:rsidRPr="00277D3B">
        <w:rPr>
          <w:color w:val="00B0F0"/>
        </w:rPr>
        <w:t>Wenn das Fahrzeug nicht geschrieben wird (</w:t>
      </w:r>
      <w:proofErr w:type="gramStart"/>
      <w:r w:rsidRPr="00277D3B">
        <w:rPr>
          <w:color w:val="00B0F0"/>
        </w:rPr>
        <w:t>z.B.</w:t>
      </w:r>
      <w:proofErr w:type="gramEnd"/>
      <w:r w:rsidRPr="00277D3B">
        <w:rPr>
          <w:color w:val="00B0F0"/>
        </w:rPr>
        <w:t xml:space="preserve"> weil zwischenzeitlich ein manuelles </w:t>
      </w:r>
      <w:proofErr w:type="spellStart"/>
      <w:r w:rsidRPr="00277D3B">
        <w:rPr>
          <w:color w:val="00B0F0"/>
        </w:rPr>
        <w:t>Assignment</w:t>
      </w:r>
      <w:proofErr w:type="spellEnd"/>
      <w:r w:rsidRPr="00277D3B">
        <w:rPr>
          <w:color w:val="00B0F0"/>
        </w:rPr>
        <w:t xml:space="preserve"> erfolgt ist), stellt sich die Frage gar nicht.</w:t>
      </w:r>
    </w:p>
    <w:p w14:paraId="076E8133" w14:textId="77777777" w:rsidR="00A3187A" w:rsidRPr="00A3187A" w:rsidRDefault="00A3187A" w:rsidP="00A3187A"/>
    <w:p w14:paraId="20BC39AD" w14:textId="2B1211D3" w:rsidR="00410292" w:rsidRPr="00410292" w:rsidRDefault="00410292" w:rsidP="00481CC5"/>
    <w:p w14:paraId="227702B2" w14:textId="580799BC" w:rsidR="00A3187A" w:rsidRDefault="00A3187A" w:rsidP="00BD7021">
      <w:pPr>
        <w:pStyle w:val="berschrift1"/>
      </w:pPr>
      <w:bookmarkStart w:id="23" w:name="_Toc201584588"/>
      <w:r>
        <w:lastRenderedPageBreak/>
        <w:t>Statistik und KPIs</w:t>
      </w:r>
      <w:bookmarkEnd w:id="23"/>
    </w:p>
    <w:p w14:paraId="7FE6729E" w14:textId="77777777" w:rsidR="00A3187A" w:rsidRDefault="00A3187A" w:rsidP="00A3187A">
      <w:r w:rsidRPr="00980052">
        <w:t>Welche KPIs müssen wir durch den Einbezug der Pausen in RT und Tour</w:t>
      </w:r>
      <w:r>
        <w:t>-</w:t>
      </w:r>
      <w:proofErr w:type="spellStart"/>
      <w:r>
        <w:t>S</w:t>
      </w:r>
      <w:r w:rsidRPr="00980052">
        <w:t>chedules</w:t>
      </w:r>
      <w:proofErr w:type="spellEnd"/>
      <w:r w:rsidRPr="00980052">
        <w:t xml:space="preserve"> ändern/neu hinzufügen?</w:t>
      </w:r>
    </w:p>
    <w:p w14:paraId="46C81068" w14:textId="4E1FBF33" w:rsidR="00A3187A" w:rsidRPr="00277D3B" w:rsidRDefault="00A3187A" w:rsidP="00A3187A">
      <w:pPr>
        <w:pStyle w:val="Listenabsatz"/>
        <w:numPr>
          <w:ilvl w:val="3"/>
          <w:numId w:val="9"/>
        </w:numPr>
        <w:rPr>
          <w:color w:val="00B0F0"/>
        </w:rPr>
      </w:pPr>
      <w:r w:rsidRPr="00277D3B">
        <w:rPr>
          <w:color w:val="00B0F0"/>
        </w:rPr>
        <w:t xml:space="preserve">Es gibt </w:t>
      </w:r>
      <w:proofErr w:type="gramStart"/>
      <w:r w:rsidRPr="00277D3B">
        <w:rPr>
          <w:color w:val="00B0F0"/>
        </w:rPr>
        <w:t>ja jetzt</w:t>
      </w:r>
      <w:proofErr w:type="gramEnd"/>
      <w:r w:rsidRPr="00277D3B">
        <w:rPr>
          <w:color w:val="00B0F0"/>
        </w:rPr>
        <w:t xml:space="preserve"> schon Pausen in der Statistik. Es gibt aber bisher keine KPIs zu </w:t>
      </w:r>
      <w:proofErr w:type="spellStart"/>
      <w:r w:rsidRPr="00277D3B">
        <w:rPr>
          <w:color w:val="00B0F0"/>
        </w:rPr>
        <w:t>z.B</w:t>
      </w:r>
      <w:proofErr w:type="spellEnd"/>
      <w:r w:rsidRPr="00277D3B">
        <w:rPr>
          <w:color w:val="00B0F0"/>
        </w:rPr>
        <w:t xml:space="preserve"> genommener Pausen-Dauer. Aber das ist unabhängig vom </w:t>
      </w:r>
      <w:proofErr w:type="spellStart"/>
      <w:r w:rsidRPr="00277D3B">
        <w:rPr>
          <w:color w:val="00B0F0"/>
        </w:rPr>
        <w:t>Mixor</w:t>
      </w:r>
      <w:proofErr w:type="spellEnd"/>
      <w:r w:rsidRPr="00277D3B">
        <w:rPr>
          <w:color w:val="00B0F0"/>
        </w:rPr>
        <w:t>.</w:t>
      </w:r>
    </w:p>
    <w:p w14:paraId="042A4D1D" w14:textId="477A8FCB" w:rsidR="00A3187A" w:rsidRPr="00277D3B" w:rsidRDefault="00A3187A" w:rsidP="00A3187A">
      <w:pPr>
        <w:pStyle w:val="Listenabsatz"/>
        <w:numPr>
          <w:ilvl w:val="3"/>
          <w:numId w:val="9"/>
        </w:numPr>
        <w:rPr>
          <w:color w:val="00B0F0"/>
        </w:rPr>
      </w:pPr>
      <w:r w:rsidRPr="00277D3B">
        <w:rPr>
          <w:color w:val="00B0F0"/>
        </w:rPr>
        <w:t>Also erstmal keine Erweiterung!</w:t>
      </w:r>
    </w:p>
    <w:p w14:paraId="6F98AD18" w14:textId="77777777" w:rsidR="00A3187A" w:rsidRPr="00A3187A" w:rsidRDefault="00A3187A" w:rsidP="00A3187A"/>
    <w:p w14:paraId="74AB0BE9" w14:textId="345E5887" w:rsidR="00537816" w:rsidRDefault="00537816" w:rsidP="00BD7021">
      <w:pPr>
        <w:pStyle w:val="berschrift1"/>
      </w:pPr>
      <w:bookmarkStart w:id="24" w:name="_Toc201584589"/>
      <w:r>
        <w:t xml:space="preserve">Update </w:t>
      </w:r>
      <w:proofErr w:type="spellStart"/>
      <w:r>
        <w:t>Schedules</w:t>
      </w:r>
      <w:proofErr w:type="spellEnd"/>
      <w:r>
        <w:t xml:space="preserve"> Handler</w:t>
      </w:r>
      <w:bookmarkEnd w:id="24"/>
    </w:p>
    <w:p w14:paraId="0AD83391" w14:textId="77777777" w:rsidR="00A17BB6" w:rsidRDefault="00E9646D" w:rsidP="00A17BB6">
      <w:r>
        <w:t xml:space="preserve">Wie soll bei fortschreitender Zeit mit </w:t>
      </w:r>
      <w:r w:rsidR="00537816">
        <w:t xml:space="preserve">Pausenzeiten </w:t>
      </w:r>
      <w:r w:rsidR="00BD7021">
        <w:t xml:space="preserve">im TS </w:t>
      </w:r>
      <w:r>
        <w:t>umgegangen werden</w:t>
      </w:r>
      <w:r w:rsidR="00A17BB6">
        <w:t xml:space="preserve"> (u.a. beschrieben in ITMS-942)?</w:t>
      </w:r>
    </w:p>
    <w:p w14:paraId="727033F2" w14:textId="37888161" w:rsidR="00A17BB6" w:rsidRDefault="00A17BB6" w:rsidP="00A17BB6">
      <w:pPr>
        <w:ind w:left="708"/>
      </w:pPr>
      <w:r>
        <w:t>Option 1</w:t>
      </w:r>
      <w:r w:rsidRPr="00782734">
        <w:t>:</w:t>
      </w:r>
      <w:r>
        <w:tab/>
      </w:r>
      <w:r w:rsidRPr="00782734">
        <w:t>Pausenzeiten werden relativ zum Beginn des Schedule</w:t>
      </w:r>
      <w:r>
        <w:t>-E</w:t>
      </w:r>
      <w:r w:rsidRPr="00782734">
        <w:t>lements geschoben</w:t>
      </w:r>
    </w:p>
    <w:p w14:paraId="5585C5DF" w14:textId="382745A0" w:rsidR="00A17BB6" w:rsidRPr="00641598" w:rsidRDefault="00A17BB6" w:rsidP="00A17BB6">
      <w:pPr>
        <w:pStyle w:val="Listenabsatz"/>
        <w:numPr>
          <w:ilvl w:val="2"/>
          <w:numId w:val="3"/>
        </w:numPr>
        <w:ind w:left="2868"/>
        <w:jc w:val="left"/>
        <w:rPr>
          <w:color w:val="00B0F0"/>
        </w:rPr>
      </w:pPr>
      <w:r w:rsidRPr="00641598">
        <w:rPr>
          <w:color w:val="00B0F0"/>
        </w:rPr>
        <w:t xml:space="preserve">Bevorzugte Lösung, da keine </w:t>
      </w:r>
      <w:proofErr w:type="spellStart"/>
      <w:r w:rsidRPr="00641598">
        <w:rPr>
          <w:color w:val="00B0F0"/>
        </w:rPr>
        <w:t>Overlaps</w:t>
      </w:r>
      <w:proofErr w:type="spellEnd"/>
      <w:r w:rsidRPr="00641598">
        <w:rPr>
          <w:color w:val="00B0F0"/>
        </w:rPr>
        <w:t xml:space="preserve"> entstehen und die nächste Optimierung in spätestens zwei Minuten eventuelle Probleme löst.</w:t>
      </w:r>
    </w:p>
    <w:p w14:paraId="0804D8B4" w14:textId="77777777" w:rsidR="00A17BB6" w:rsidRPr="00782734" w:rsidRDefault="00A17BB6" w:rsidP="00A17BB6">
      <w:pPr>
        <w:pStyle w:val="Listenabsatz"/>
        <w:ind w:left="1820" w:hanging="1112"/>
        <w:jc w:val="left"/>
      </w:pPr>
      <w:r w:rsidRPr="00782734">
        <w:t>Option 2:</w:t>
      </w:r>
      <w:r>
        <w:tab/>
      </w:r>
      <w:r w:rsidRPr="00782734">
        <w:t xml:space="preserve">Pausenzeiten werden relativ zum Beginn des </w:t>
      </w:r>
      <w:r>
        <w:t>Schicht-Starts</w:t>
      </w:r>
      <w:r w:rsidRPr="00782734">
        <w:t xml:space="preserve"> geschoben</w:t>
      </w:r>
    </w:p>
    <w:p w14:paraId="3CFA18F4" w14:textId="77777777" w:rsidR="00A17BB6" w:rsidRPr="00782734" w:rsidRDefault="00A17BB6" w:rsidP="00A17BB6">
      <w:pPr>
        <w:pStyle w:val="Listenabsatz"/>
        <w:ind w:left="1820" w:hanging="1112"/>
        <w:jc w:val="left"/>
      </w:pPr>
      <w:r w:rsidRPr="00782734">
        <w:t>Option 3:</w:t>
      </w:r>
      <w:r>
        <w:tab/>
      </w:r>
      <w:r w:rsidRPr="00782734">
        <w:t xml:space="preserve">Pausenzeiten werden </w:t>
      </w:r>
      <w:r>
        <w:t>prinzipiell nicht</w:t>
      </w:r>
      <w:r w:rsidRPr="00782734">
        <w:t xml:space="preserve"> geschoben</w:t>
      </w:r>
      <w:r>
        <w:t xml:space="preserve"> und bleiben fix stehen</w:t>
      </w:r>
    </w:p>
    <w:p w14:paraId="619C1EE2" w14:textId="77777777" w:rsidR="00A17BB6" w:rsidRDefault="00A17BB6" w:rsidP="00A17BB6">
      <w:pPr>
        <w:pStyle w:val="Listenabsatz"/>
        <w:ind w:left="0"/>
      </w:pPr>
      <w:r>
        <w:t>Gibt es Unterschiede in der Behandlung, je nachdem ob sich die Pause im AS oder im TS befindet?</w:t>
      </w:r>
    </w:p>
    <w:p w14:paraId="3D59A090" w14:textId="1B756C1E" w:rsidR="00A17BB6" w:rsidRPr="00641598" w:rsidRDefault="00A17BB6" w:rsidP="00A17BB6">
      <w:pPr>
        <w:pStyle w:val="Listenabsatz"/>
        <w:numPr>
          <w:ilvl w:val="2"/>
          <w:numId w:val="3"/>
        </w:numPr>
        <w:rPr>
          <w:color w:val="00B0F0"/>
        </w:rPr>
      </w:pPr>
      <w:r w:rsidRPr="00641598">
        <w:rPr>
          <w:color w:val="00B0F0"/>
        </w:rPr>
        <w:t xml:space="preserve">Im AS steht die Pause nur im </w:t>
      </w:r>
      <w:proofErr w:type="spellStart"/>
      <w:r w:rsidRPr="00641598">
        <w:rPr>
          <w:color w:val="00B0F0"/>
        </w:rPr>
        <w:t>returnRun</w:t>
      </w:r>
      <w:proofErr w:type="spellEnd"/>
      <w:r w:rsidRPr="00641598">
        <w:rPr>
          <w:color w:val="00B0F0"/>
        </w:rPr>
        <w:t>.</w:t>
      </w:r>
    </w:p>
    <w:p w14:paraId="327193B3" w14:textId="3385708A" w:rsidR="00A17BB6" w:rsidRPr="00641598" w:rsidRDefault="00A17BB6" w:rsidP="00A17BB6">
      <w:pPr>
        <w:pStyle w:val="Listenabsatz"/>
        <w:numPr>
          <w:ilvl w:val="2"/>
          <w:numId w:val="3"/>
        </w:numPr>
        <w:rPr>
          <w:color w:val="00B0F0"/>
        </w:rPr>
      </w:pPr>
      <w:r w:rsidRPr="00641598">
        <w:rPr>
          <w:color w:val="00B0F0"/>
        </w:rPr>
        <w:t>Die Optimierung kümmert sich nicht um den AS.</w:t>
      </w:r>
    </w:p>
    <w:p w14:paraId="4A3BF645" w14:textId="6576A94A" w:rsidR="00A17BB6" w:rsidRPr="00641598" w:rsidRDefault="00A17BB6" w:rsidP="00A17BB6">
      <w:pPr>
        <w:pStyle w:val="Listenabsatz"/>
        <w:numPr>
          <w:ilvl w:val="2"/>
          <w:numId w:val="3"/>
        </w:numPr>
        <w:rPr>
          <w:color w:val="00B0F0"/>
        </w:rPr>
      </w:pPr>
      <w:r w:rsidRPr="00641598">
        <w:rPr>
          <w:color w:val="00B0F0"/>
        </w:rPr>
        <w:t>Auch hier ist Option 1 sinnvoll.</w:t>
      </w:r>
    </w:p>
    <w:p w14:paraId="105616BA" w14:textId="386DBB6D" w:rsidR="00BD7021" w:rsidRDefault="008F1DD3" w:rsidP="008F1DD3">
      <w:pPr>
        <w:pStyle w:val="berschrift1"/>
      </w:pPr>
      <w:bookmarkStart w:id="25" w:name="_Toc201584590"/>
      <w:r>
        <w:t>GUI</w:t>
      </w:r>
      <w:bookmarkEnd w:id="25"/>
    </w:p>
    <w:p w14:paraId="30D139D3" w14:textId="77777777" w:rsidR="008F1DD3" w:rsidRPr="00A17BB6" w:rsidRDefault="008F1DD3" w:rsidP="008F1DD3">
      <w:r w:rsidRPr="00A17BB6">
        <w:t xml:space="preserve">Generelle Frage zu allen Änderungen, die die </w:t>
      </w:r>
      <w:proofErr w:type="spellStart"/>
      <w:r w:rsidRPr="00A17BB6">
        <w:t>Gui</w:t>
      </w:r>
      <w:proofErr w:type="spellEnd"/>
      <w:r w:rsidRPr="00A17BB6">
        <w:t xml:space="preserve"> betreffen: </w:t>
      </w:r>
      <w:bookmarkStart w:id="26" w:name="_Hlk199949057"/>
      <w:r w:rsidRPr="00A17BB6">
        <w:t xml:space="preserve">Müssen wir Änderungen bzgl. des </w:t>
      </w:r>
      <w:proofErr w:type="spellStart"/>
      <w:r w:rsidRPr="00A17BB6">
        <w:t>Mixor</w:t>
      </w:r>
      <w:proofErr w:type="spellEnd"/>
      <w:r w:rsidRPr="00A17BB6">
        <w:t xml:space="preserve"> noch in der Delphi-</w:t>
      </w:r>
      <w:proofErr w:type="spellStart"/>
      <w:r w:rsidRPr="00A17BB6">
        <w:t>Gui</w:t>
      </w:r>
      <w:proofErr w:type="spellEnd"/>
      <w:r w:rsidRPr="00A17BB6">
        <w:t xml:space="preserve"> machen?</w:t>
      </w:r>
      <w:bookmarkEnd w:id="26"/>
    </w:p>
    <w:p w14:paraId="5CDA924C" w14:textId="7FF1C9D5" w:rsidR="00A17BB6" w:rsidRPr="00A17BB6" w:rsidRDefault="00A17BB6" w:rsidP="00A17BB6">
      <w:pPr>
        <w:pStyle w:val="Listenabsatz"/>
        <w:numPr>
          <w:ilvl w:val="2"/>
          <w:numId w:val="3"/>
        </w:numPr>
        <w:rPr>
          <w:color w:val="00B0F0"/>
        </w:rPr>
      </w:pPr>
      <w:r w:rsidRPr="00A17BB6">
        <w:rPr>
          <w:color w:val="00B0F0"/>
        </w:rPr>
        <w:lastRenderedPageBreak/>
        <w:t>Nach aktuellem Planungsstand werden die Änderungen nur an der Web-GUI notwendig sein.</w:t>
      </w:r>
    </w:p>
    <w:p w14:paraId="37D1F2BE" w14:textId="0B668454" w:rsidR="00160663" w:rsidRDefault="00160663" w:rsidP="001B7D3F">
      <w:pPr>
        <w:pStyle w:val="berschrift1"/>
      </w:pPr>
      <w:bookmarkStart w:id="27" w:name="_Toc201584591"/>
      <w:r>
        <w:t>DepotViewer</w:t>
      </w:r>
      <w:bookmarkEnd w:id="27"/>
    </w:p>
    <w:p w14:paraId="51B45BC2" w14:textId="6D08658C" w:rsidR="00160663" w:rsidRDefault="00160663" w:rsidP="00160663">
      <w:r>
        <w:t>Der DepotViewer soll erweitert werden</w:t>
      </w:r>
      <w:r w:rsidR="003D2B7B">
        <w:t>,</w:t>
      </w:r>
      <w:r>
        <w:t xml:space="preserve"> um geplante</w:t>
      </w:r>
      <w:r w:rsidR="003D2B7B">
        <w:t xml:space="preserve"> und angewiesene</w:t>
      </w:r>
      <w:r>
        <w:t xml:space="preserve"> Pausen anzuzeigen.</w:t>
      </w:r>
    </w:p>
    <w:p w14:paraId="487EE4F4" w14:textId="576D5780" w:rsidR="003D2B7B" w:rsidRPr="003D2B7B" w:rsidRDefault="003D2B7B" w:rsidP="00160663">
      <w:pPr>
        <w:rPr>
          <w:color w:val="92D050"/>
        </w:rPr>
      </w:pPr>
      <w:r w:rsidRPr="003D2B7B">
        <w:rPr>
          <w:color w:val="92D050"/>
        </w:rPr>
        <w:t xml:space="preserve">Frage: Muss es über den DV möglich sein, </w:t>
      </w:r>
      <w:r>
        <w:rPr>
          <w:color w:val="92D050"/>
        </w:rPr>
        <w:t xml:space="preserve">geplante Pausen anzuweisen und </w:t>
      </w:r>
      <w:r w:rsidRPr="003D2B7B">
        <w:rPr>
          <w:color w:val="92D050"/>
        </w:rPr>
        <w:t>angewiesene Pausen zu starten und zu beenden?</w:t>
      </w:r>
    </w:p>
    <w:p w14:paraId="1CA12620" w14:textId="7CD94FA9" w:rsidR="008F1DD3" w:rsidRDefault="001B7D3F" w:rsidP="001B7D3F">
      <w:pPr>
        <w:pStyle w:val="berschrift1"/>
      </w:pPr>
      <w:bookmarkStart w:id="28" w:name="_Toc201584592"/>
      <w:r>
        <w:t>Festlegungen</w:t>
      </w:r>
      <w:bookmarkEnd w:id="28"/>
    </w:p>
    <w:p w14:paraId="32C7D15D" w14:textId="77777777" w:rsidR="00782734" w:rsidRDefault="00782734" w:rsidP="00782734">
      <w:pPr>
        <w:pStyle w:val="berschrift2"/>
      </w:pPr>
      <w:bookmarkStart w:id="29" w:name="_Toc201584593"/>
      <w:r>
        <w:t>Festlegungen zum Pausenkonzept</w:t>
      </w:r>
      <w:bookmarkEnd w:id="29"/>
    </w:p>
    <w:p w14:paraId="736A5CA3" w14:textId="77777777" w:rsidR="00782734" w:rsidRDefault="00782734" w:rsidP="00782734">
      <w:r w:rsidRPr="00782734">
        <w:t xml:space="preserve">Wir verwenden die beiden Zeitstempel </w:t>
      </w:r>
      <w:proofErr w:type="spellStart"/>
      <w:r w:rsidRPr="00782734">
        <w:t>thePauseStart</w:t>
      </w:r>
      <w:proofErr w:type="spellEnd"/>
      <w:r w:rsidRPr="00782734">
        <w:t xml:space="preserve"> und </w:t>
      </w:r>
      <w:proofErr w:type="spellStart"/>
      <w:r w:rsidRPr="00782734">
        <w:t>thePauseEnd</w:t>
      </w:r>
      <w:proofErr w:type="spellEnd"/>
      <w:r w:rsidRPr="00782734">
        <w:t xml:space="preserve">. Dadurch haben wir eine Beschränkung auf maximal eine Pause pro </w:t>
      </w:r>
      <w:proofErr w:type="spellStart"/>
      <w:r w:rsidRPr="00782734">
        <w:t>ScheduleElement</w:t>
      </w:r>
      <w:proofErr w:type="spellEnd"/>
      <w:r w:rsidRPr="00782734">
        <w:t>. Für Beton sollte das jedoch ausreichen.</w:t>
      </w:r>
    </w:p>
    <w:p w14:paraId="5FBDDAFE" w14:textId="64825E9B" w:rsidR="00A3187A" w:rsidRPr="00782734" w:rsidRDefault="00A3187A" w:rsidP="00782734">
      <w:r>
        <w:t xml:space="preserve">Eine Pause, die „zwischen“ zwei Lieferungen liegt, wird in das jeweils „rechts“ davon stehenden </w:t>
      </w:r>
      <w:proofErr w:type="spellStart"/>
      <w:r>
        <w:t>ScheduleElement</w:t>
      </w:r>
      <w:proofErr w:type="spellEnd"/>
      <w:r>
        <w:t xml:space="preserve"> geschrieben, notfalls in das </w:t>
      </w:r>
      <w:proofErr w:type="spellStart"/>
      <w:r>
        <w:t>SignOff</w:t>
      </w:r>
      <w:proofErr w:type="spellEnd"/>
      <w:r>
        <w:t>. Gibt es kein solches Element, wird auch die Pause nicht benötigt.</w:t>
      </w:r>
    </w:p>
    <w:p w14:paraId="5270DE5D" w14:textId="77777777" w:rsidR="00782734" w:rsidRPr="00782734" w:rsidRDefault="00782734" w:rsidP="00782734">
      <w:r w:rsidRPr="00782734">
        <w:t>Beim Übertrag der Pause aus dem OS in den TS werden die Zeiten so gut es geht übernommen. Sie können innerhalb ihrer Phase rutschen, aber niemals aus der Phase heraus. Die nächste Optimierung wird es richten!</w:t>
      </w:r>
    </w:p>
    <w:p w14:paraId="250DBDA4" w14:textId="31471287" w:rsidR="00782734" w:rsidRDefault="00782734" w:rsidP="00782734">
      <w:r w:rsidRPr="00782734">
        <w:t xml:space="preserve">Pausen sollen bei fortschreitender Zeit relativ zum Beginn des </w:t>
      </w:r>
      <w:proofErr w:type="spellStart"/>
      <w:r w:rsidRPr="00782734">
        <w:t>Scheduleelements</w:t>
      </w:r>
      <w:proofErr w:type="spellEnd"/>
      <w:r w:rsidRPr="00782734">
        <w:t xml:space="preserve"> geschoben werden.</w:t>
      </w:r>
    </w:p>
    <w:p w14:paraId="678A1FEF" w14:textId="77777777" w:rsidR="001B7D3F" w:rsidRDefault="001B7D3F" w:rsidP="00980052"/>
    <w:sectPr w:rsidR="001B7D3F" w:rsidSect="00805EE2">
      <w:footerReference w:type="default" r:id="rId16"/>
      <w:pgSz w:w="11906" w:h="16838"/>
      <w:pgMar w:top="1418" w:right="1418"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2A7CF" w14:textId="77777777" w:rsidR="00697271" w:rsidRDefault="00697271" w:rsidP="00011BF5">
      <w:pPr>
        <w:spacing w:after="0" w:line="240" w:lineRule="auto"/>
      </w:pPr>
      <w:r>
        <w:separator/>
      </w:r>
    </w:p>
  </w:endnote>
  <w:endnote w:type="continuationSeparator" w:id="0">
    <w:p w14:paraId="1AB081BC" w14:textId="77777777" w:rsidR="00697271" w:rsidRDefault="00697271"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126530"/>
      <w:docPartObj>
        <w:docPartGallery w:val="Page Numbers (Bottom of Page)"/>
        <w:docPartUnique/>
      </w:docPartObj>
    </w:sdtPr>
    <w:sdtEndPr/>
    <w:sdtContent>
      <w:p w14:paraId="0716E3FB" w14:textId="507A789F" w:rsidR="00F46DF0" w:rsidRDefault="00256E09">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EA8E2" w14:textId="77777777" w:rsidR="00697271" w:rsidRDefault="00697271" w:rsidP="00011BF5">
      <w:pPr>
        <w:spacing w:after="0" w:line="240" w:lineRule="auto"/>
      </w:pPr>
      <w:r>
        <w:separator/>
      </w:r>
    </w:p>
  </w:footnote>
  <w:footnote w:type="continuationSeparator" w:id="0">
    <w:p w14:paraId="70A663CF" w14:textId="77777777" w:rsidR="00697271" w:rsidRDefault="00697271"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4F32"/>
    <w:multiLevelType w:val="hybridMultilevel"/>
    <w:tmpl w:val="7332E098"/>
    <w:lvl w:ilvl="0" w:tplc="F6E2FED2">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6797CF6"/>
    <w:multiLevelType w:val="hybridMultilevel"/>
    <w:tmpl w:val="47A0213C"/>
    <w:lvl w:ilvl="0" w:tplc="493E2E58">
      <w:start w:val="1"/>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47E3191"/>
    <w:multiLevelType w:val="hybridMultilevel"/>
    <w:tmpl w:val="A9A463B6"/>
    <w:lvl w:ilvl="0" w:tplc="8384E4EE">
      <w:start w:val="6"/>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84912C9"/>
    <w:multiLevelType w:val="hybridMultilevel"/>
    <w:tmpl w:val="3D7E989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D4487274">
      <w:start w:val="10"/>
      <w:numFmt w:val="bullet"/>
      <w:lvlText w:val=""/>
      <w:lvlJc w:val="left"/>
      <w:pPr>
        <w:ind w:left="2880" w:hanging="360"/>
      </w:pPr>
      <w:rPr>
        <w:rFonts w:ascii="Wingdings" w:eastAsiaTheme="minorHAnsi" w:hAnsi="Wingdings" w:cstheme="minorBidi" w:hint="default"/>
      </w:r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C2C300B"/>
    <w:multiLevelType w:val="hybridMultilevel"/>
    <w:tmpl w:val="80C8DBA6"/>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6" w15:restartNumberingAfterBreak="0">
    <w:nsid w:val="40E43EBA"/>
    <w:multiLevelType w:val="hybridMultilevel"/>
    <w:tmpl w:val="2C483E38"/>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7" w15:restartNumberingAfterBreak="0">
    <w:nsid w:val="4B716CBB"/>
    <w:multiLevelType w:val="multilevel"/>
    <w:tmpl w:val="1898E6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ind w:left="2160" w:hanging="360"/>
      </w:pPr>
      <w:rPr>
        <w:rFonts w:ascii="Wingdings" w:eastAsiaTheme="minorHAnsi" w:hAnsi="Wingdings" w:cstheme="minorBidi"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6E4776F6"/>
    <w:multiLevelType w:val="hybridMultilevel"/>
    <w:tmpl w:val="2F424BE4"/>
    <w:lvl w:ilvl="0" w:tplc="8384E4EE">
      <w:start w:val="6"/>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31648002">
    <w:abstractNumId w:val="8"/>
  </w:num>
  <w:num w:numId="2" w16cid:durableId="1088187942">
    <w:abstractNumId w:val="1"/>
  </w:num>
  <w:num w:numId="3" w16cid:durableId="1343781925">
    <w:abstractNumId w:val="7"/>
    <w:lvlOverride w:ilvl="0">
      <w:startOverride w:val="1"/>
    </w:lvlOverride>
  </w:num>
  <w:num w:numId="4" w16cid:durableId="783572530">
    <w:abstractNumId w:val="7"/>
    <w:lvlOverride w:ilvl="0"/>
    <w:lvlOverride w:ilvl="1">
      <w:startOverride w:val="1"/>
    </w:lvlOverride>
  </w:num>
  <w:num w:numId="5" w16cid:durableId="701366560">
    <w:abstractNumId w:val="7"/>
    <w:lvlOverride w:ilvl="0"/>
    <w:lvlOverride w:ilvl="1">
      <w:startOverride w:val="1"/>
    </w:lvlOverride>
  </w:num>
  <w:num w:numId="6" w16cid:durableId="1789273972">
    <w:abstractNumId w:val="7"/>
    <w:lvlOverride w:ilvl="0"/>
    <w:lvlOverride w:ilvl="1">
      <w:startOverride w:val="1"/>
    </w:lvlOverride>
  </w:num>
  <w:num w:numId="7" w16cid:durableId="476142768">
    <w:abstractNumId w:val="2"/>
  </w:num>
  <w:num w:numId="8" w16cid:durableId="928998451">
    <w:abstractNumId w:val="9"/>
  </w:num>
  <w:num w:numId="9" w16cid:durableId="337314517">
    <w:abstractNumId w:val="4"/>
  </w:num>
  <w:num w:numId="10" w16cid:durableId="1357854486">
    <w:abstractNumId w:val="0"/>
  </w:num>
  <w:num w:numId="11" w16cid:durableId="506939568">
    <w:abstractNumId w:val="6"/>
  </w:num>
  <w:num w:numId="12" w16cid:durableId="349188469">
    <w:abstractNumId w:val="3"/>
  </w:num>
  <w:num w:numId="13" w16cid:durableId="197285759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2F3D"/>
    <w:rsid w:val="0000334C"/>
    <w:rsid w:val="000058B6"/>
    <w:rsid w:val="00005924"/>
    <w:rsid w:val="00005A63"/>
    <w:rsid w:val="0000627A"/>
    <w:rsid w:val="000066A3"/>
    <w:rsid w:val="00011355"/>
    <w:rsid w:val="00011742"/>
    <w:rsid w:val="00011BF5"/>
    <w:rsid w:val="00011D59"/>
    <w:rsid w:val="00012301"/>
    <w:rsid w:val="000137C6"/>
    <w:rsid w:val="00014E3E"/>
    <w:rsid w:val="000161E2"/>
    <w:rsid w:val="000179F0"/>
    <w:rsid w:val="00020251"/>
    <w:rsid w:val="000202AA"/>
    <w:rsid w:val="000206FE"/>
    <w:rsid w:val="0002081C"/>
    <w:rsid w:val="00021E6C"/>
    <w:rsid w:val="00022003"/>
    <w:rsid w:val="000226E2"/>
    <w:rsid w:val="000227B9"/>
    <w:rsid w:val="00022E5A"/>
    <w:rsid w:val="00022E8F"/>
    <w:rsid w:val="00023826"/>
    <w:rsid w:val="00024B4E"/>
    <w:rsid w:val="0002606A"/>
    <w:rsid w:val="00031CB1"/>
    <w:rsid w:val="0003500E"/>
    <w:rsid w:val="00037A31"/>
    <w:rsid w:val="00040CED"/>
    <w:rsid w:val="00041119"/>
    <w:rsid w:val="000418D8"/>
    <w:rsid w:val="00042902"/>
    <w:rsid w:val="00042E53"/>
    <w:rsid w:val="00043C66"/>
    <w:rsid w:val="00044226"/>
    <w:rsid w:val="00045978"/>
    <w:rsid w:val="00045B92"/>
    <w:rsid w:val="00046E8B"/>
    <w:rsid w:val="00047749"/>
    <w:rsid w:val="0005066C"/>
    <w:rsid w:val="00051175"/>
    <w:rsid w:val="000530DD"/>
    <w:rsid w:val="00053B33"/>
    <w:rsid w:val="000546C2"/>
    <w:rsid w:val="00054810"/>
    <w:rsid w:val="00054AC3"/>
    <w:rsid w:val="0005611F"/>
    <w:rsid w:val="0005688B"/>
    <w:rsid w:val="00056EAC"/>
    <w:rsid w:val="00062203"/>
    <w:rsid w:val="000624FA"/>
    <w:rsid w:val="00063C28"/>
    <w:rsid w:val="00064502"/>
    <w:rsid w:val="00064AFE"/>
    <w:rsid w:val="000655A3"/>
    <w:rsid w:val="00066A18"/>
    <w:rsid w:val="000670F3"/>
    <w:rsid w:val="000678E1"/>
    <w:rsid w:val="00067D67"/>
    <w:rsid w:val="000760A7"/>
    <w:rsid w:val="000767BD"/>
    <w:rsid w:val="00077EAD"/>
    <w:rsid w:val="00080389"/>
    <w:rsid w:val="00080662"/>
    <w:rsid w:val="0008233F"/>
    <w:rsid w:val="00082FA7"/>
    <w:rsid w:val="0008442E"/>
    <w:rsid w:val="000875F2"/>
    <w:rsid w:val="00091266"/>
    <w:rsid w:val="000941FA"/>
    <w:rsid w:val="00095BBD"/>
    <w:rsid w:val="00096473"/>
    <w:rsid w:val="000975BE"/>
    <w:rsid w:val="0009792D"/>
    <w:rsid w:val="000A0C09"/>
    <w:rsid w:val="000A159E"/>
    <w:rsid w:val="000A285D"/>
    <w:rsid w:val="000A3004"/>
    <w:rsid w:val="000A3057"/>
    <w:rsid w:val="000B50B2"/>
    <w:rsid w:val="000B5366"/>
    <w:rsid w:val="000B6F9A"/>
    <w:rsid w:val="000C0834"/>
    <w:rsid w:val="000C0CB7"/>
    <w:rsid w:val="000C6DA5"/>
    <w:rsid w:val="000C78E6"/>
    <w:rsid w:val="000D02EC"/>
    <w:rsid w:val="000D052E"/>
    <w:rsid w:val="000D2535"/>
    <w:rsid w:val="000D25F1"/>
    <w:rsid w:val="000D35FC"/>
    <w:rsid w:val="000D41B1"/>
    <w:rsid w:val="000D5B7C"/>
    <w:rsid w:val="000D65D8"/>
    <w:rsid w:val="000D7924"/>
    <w:rsid w:val="000E1AEB"/>
    <w:rsid w:val="000E251E"/>
    <w:rsid w:val="000E5F78"/>
    <w:rsid w:val="000E7EE4"/>
    <w:rsid w:val="000F278C"/>
    <w:rsid w:val="000F3181"/>
    <w:rsid w:val="000F3B5C"/>
    <w:rsid w:val="000F3E6A"/>
    <w:rsid w:val="000F465B"/>
    <w:rsid w:val="000F4CB3"/>
    <w:rsid w:val="000F5904"/>
    <w:rsid w:val="000F5A12"/>
    <w:rsid w:val="00101182"/>
    <w:rsid w:val="00103252"/>
    <w:rsid w:val="001047D8"/>
    <w:rsid w:val="0010578C"/>
    <w:rsid w:val="00106D1F"/>
    <w:rsid w:val="0010742C"/>
    <w:rsid w:val="00111F2A"/>
    <w:rsid w:val="0011266C"/>
    <w:rsid w:val="00112833"/>
    <w:rsid w:val="001141DE"/>
    <w:rsid w:val="00116119"/>
    <w:rsid w:val="00117657"/>
    <w:rsid w:val="00117952"/>
    <w:rsid w:val="001212B5"/>
    <w:rsid w:val="00125C3F"/>
    <w:rsid w:val="00126E65"/>
    <w:rsid w:val="00130804"/>
    <w:rsid w:val="0013095B"/>
    <w:rsid w:val="00131117"/>
    <w:rsid w:val="0013165B"/>
    <w:rsid w:val="001320F5"/>
    <w:rsid w:val="00133FB4"/>
    <w:rsid w:val="0013473C"/>
    <w:rsid w:val="001348A7"/>
    <w:rsid w:val="0013681C"/>
    <w:rsid w:val="00140550"/>
    <w:rsid w:val="00142784"/>
    <w:rsid w:val="00146AF3"/>
    <w:rsid w:val="001523B7"/>
    <w:rsid w:val="00154262"/>
    <w:rsid w:val="00154D49"/>
    <w:rsid w:val="00160663"/>
    <w:rsid w:val="0016095E"/>
    <w:rsid w:val="001624F8"/>
    <w:rsid w:val="00164216"/>
    <w:rsid w:val="00165AEC"/>
    <w:rsid w:val="00166277"/>
    <w:rsid w:val="00167FAC"/>
    <w:rsid w:val="00172C84"/>
    <w:rsid w:val="00175E0F"/>
    <w:rsid w:val="00177ABE"/>
    <w:rsid w:val="00180DF5"/>
    <w:rsid w:val="00183543"/>
    <w:rsid w:val="00192016"/>
    <w:rsid w:val="00192AA1"/>
    <w:rsid w:val="00196DE3"/>
    <w:rsid w:val="00197333"/>
    <w:rsid w:val="00197A20"/>
    <w:rsid w:val="001A2F58"/>
    <w:rsid w:val="001A344C"/>
    <w:rsid w:val="001A5C2D"/>
    <w:rsid w:val="001A7E00"/>
    <w:rsid w:val="001B1B26"/>
    <w:rsid w:val="001B2249"/>
    <w:rsid w:val="001B28A3"/>
    <w:rsid w:val="001B5D55"/>
    <w:rsid w:val="001B67D8"/>
    <w:rsid w:val="001B6C5A"/>
    <w:rsid w:val="001B739D"/>
    <w:rsid w:val="001B7D3F"/>
    <w:rsid w:val="001B7EE1"/>
    <w:rsid w:val="001C10AD"/>
    <w:rsid w:val="001C1226"/>
    <w:rsid w:val="001C23CA"/>
    <w:rsid w:val="001C25CA"/>
    <w:rsid w:val="001C29A3"/>
    <w:rsid w:val="001C3D20"/>
    <w:rsid w:val="001C5B1C"/>
    <w:rsid w:val="001C6F28"/>
    <w:rsid w:val="001D0118"/>
    <w:rsid w:val="001D0620"/>
    <w:rsid w:val="001D1007"/>
    <w:rsid w:val="001D60F1"/>
    <w:rsid w:val="001D6918"/>
    <w:rsid w:val="001D6C7C"/>
    <w:rsid w:val="001D6F3C"/>
    <w:rsid w:val="001E1C3D"/>
    <w:rsid w:val="001E1CE9"/>
    <w:rsid w:val="001E56CE"/>
    <w:rsid w:val="001E6B49"/>
    <w:rsid w:val="001E7743"/>
    <w:rsid w:val="001F00AF"/>
    <w:rsid w:val="001F05CA"/>
    <w:rsid w:val="001F7C41"/>
    <w:rsid w:val="00200690"/>
    <w:rsid w:val="002006A6"/>
    <w:rsid w:val="00201D5F"/>
    <w:rsid w:val="002023D7"/>
    <w:rsid w:val="002025DF"/>
    <w:rsid w:val="00202ADA"/>
    <w:rsid w:val="00202FA8"/>
    <w:rsid w:val="00203262"/>
    <w:rsid w:val="00203C71"/>
    <w:rsid w:val="00204691"/>
    <w:rsid w:val="00207EFD"/>
    <w:rsid w:val="00210F29"/>
    <w:rsid w:val="00221221"/>
    <w:rsid w:val="0022134A"/>
    <w:rsid w:val="0022143E"/>
    <w:rsid w:val="0022249F"/>
    <w:rsid w:val="002225F4"/>
    <w:rsid w:val="0022449F"/>
    <w:rsid w:val="00225EE1"/>
    <w:rsid w:val="00230401"/>
    <w:rsid w:val="0023236E"/>
    <w:rsid w:val="00232E47"/>
    <w:rsid w:val="002348E7"/>
    <w:rsid w:val="00234DD4"/>
    <w:rsid w:val="00236AF5"/>
    <w:rsid w:val="00236F28"/>
    <w:rsid w:val="00237D42"/>
    <w:rsid w:val="0024510C"/>
    <w:rsid w:val="00246F1D"/>
    <w:rsid w:val="00247521"/>
    <w:rsid w:val="0024768A"/>
    <w:rsid w:val="002476AF"/>
    <w:rsid w:val="002501AD"/>
    <w:rsid w:val="00250A23"/>
    <w:rsid w:val="00250B06"/>
    <w:rsid w:val="00252C6C"/>
    <w:rsid w:val="00253E2D"/>
    <w:rsid w:val="00254940"/>
    <w:rsid w:val="00254D60"/>
    <w:rsid w:val="00257847"/>
    <w:rsid w:val="0025784B"/>
    <w:rsid w:val="0026024E"/>
    <w:rsid w:val="00260D3D"/>
    <w:rsid w:val="00260FB4"/>
    <w:rsid w:val="002610D4"/>
    <w:rsid w:val="0026137A"/>
    <w:rsid w:val="00263439"/>
    <w:rsid w:val="002646E2"/>
    <w:rsid w:val="00265E34"/>
    <w:rsid w:val="0027295B"/>
    <w:rsid w:val="00272C1F"/>
    <w:rsid w:val="00272E67"/>
    <w:rsid w:val="00273C3D"/>
    <w:rsid w:val="0027415D"/>
    <w:rsid w:val="00274C5C"/>
    <w:rsid w:val="00277A60"/>
    <w:rsid w:val="00277D3B"/>
    <w:rsid w:val="0028073D"/>
    <w:rsid w:val="002828E5"/>
    <w:rsid w:val="00282A48"/>
    <w:rsid w:val="00285096"/>
    <w:rsid w:val="00290702"/>
    <w:rsid w:val="00292970"/>
    <w:rsid w:val="00296F5B"/>
    <w:rsid w:val="002A29CB"/>
    <w:rsid w:val="002A3756"/>
    <w:rsid w:val="002A50F7"/>
    <w:rsid w:val="002A6CB0"/>
    <w:rsid w:val="002B5A80"/>
    <w:rsid w:val="002B7118"/>
    <w:rsid w:val="002B71E0"/>
    <w:rsid w:val="002C1A26"/>
    <w:rsid w:val="002C1D31"/>
    <w:rsid w:val="002C3DCA"/>
    <w:rsid w:val="002C4F11"/>
    <w:rsid w:val="002D1BB1"/>
    <w:rsid w:val="002D2681"/>
    <w:rsid w:val="002D3A68"/>
    <w:rsid w:val="002E0FD7"/>
    <w:rsid w:val="002E1A4C"/>
    <w:rsid w:val="002E1AEB"/>
    <w:rsid w:val="002E26E0"/>
    <w:rsid w:val="002E55F4"/>
    <w:rsid w:val="002E5649"/>
    <w:rsid w:val="002E7682"/>
    <w:rsid w:val="002E7930"/>
    <w:rsid w:val="002F0FDD"/>
    <w:rsid w:val="002F1ACF"/>
    <w:rsid w:val="002F4816"/>
    <w:rsid w:val="002F4BE5"/>
    <w:rsid w:val="002F590C"/>
    <w:rsid w:val="002F74C9"/>
    <w:rsid w:val="003009CD"/>
    <w:rsid w:val="00303262"/>
    <w:rsid w:val="00303DD4"/>
    <w:rsid w:val="00304BF7"/>
    <w:rsid w:val="00306BF3"/>
    <w:rsid w:val="00307DCB"/>
    <w:rsid w:val="00310001"/>
    <w:rsid w:val="0031049E"/>
    <w:rsid w:val="00312E70"/>
    <w:rsid w:val="003137AB"/>
    <w:rsid w:val="0031607C"/>
    <w:rsid w:val="003200DB"/>
    <w:rsid w:val="003201F1"/>
    <w:rsid w:val="00320642"/>
    <w:rsid w:val="00320B6A"/>
    <w:rsid w:val="00321093"/>
    <w:rsid w:val="003211C3"/>
    <w:rsid w:val="00321814"/>
    <w:rsid w:val="00322071"/>
    <w:rsid w:val="003224B4"/>
    <w:rsid w:val="003225DC"/>
    <w:rsid w:val="00322684"/>
    <w:rsid w:val="003243D6"/>
    <w:rsid w:val="00325C02"/>
    <w:rsid w:val="0033015C"/>
    <w:rsid w:val="00330354"/>
    <w:rsid w:val="0033072E"/>
    <w:rsid w:val="00330B5E"/>
    <w:rsid w:val="00330BCC"/>
    <w:rsid w:val="00331BEA"/>
    <w:rsid w:val="00334EC5"/>
    <w:rsid w:val="00335805"/>
    <w:rsid w:val="00335E03"/>
    <w:rsid w:val="003362D7"/>
    <w:rsid w:val="003364C8"/>
    <w:rsid w:val="00343494"/>
    <w:rsid w:val="00343C24"/>
    <w:rsid w:val="00344B0E"/>
    <w:rsid w:val="00344DEF"/>
    <w:rsid w:val="00345775"/>
    <w:rsid w:val="00345F56"/>
    <w:rsid w:val="003467C6"/>
    <w:rsid w:val="00347F7D"/>
    <w:rsid w:val="00350E49"/>
    <w:rsid w:val="0035120C"/>
    <w:rsid w:val="00353204"/>
    <w:rsid w:val="00357066"/>
    <w:rsid w:val="00357C7E"/>
    <w:rsid w:val="00357D05"/>
    <w:rsid w:val="00360920"/>
    <w:rsid w:val="003611EE"/>
    <w:rsid w:val="00362584"/>
    <w:rsid w:val="003625A6"/>
    <w:rsid w:val="00363480"/>
    <w:rsid w:val="00364111"/>
    <w:rsid w:val="00365174"/>
    <w:rsid w:val="003657E9"/>
    <w:rsid w:val="00367C54"/>
    <w:rsid w:val="00371856"/>
    <w:rsid w:val="003746E3"/>
    <w:rsid w:val="00375410"/>
    <w:rsid w:val="00376ABD"/>
    <w:rsid w:val="00380EA1"/>
    <w:rsid w:val="003813CB"/>
    <w:rsid w:val="003820C3"/>
    <w:rsid w:val="003826DF"/>
    <w:rsid w:val="00382BA2"/>
    <w:rsid w:val="00384FA7"/>
    <w:rsid w:val="00387E01"/>
    <w:rsid w:val="0039094D"/>
    <w:rsid w:val="003924E9"/>
    <w:rsid w:val="00394E1E"/>
    <w:rsid w:val="003965D9"/>
    <w:rsid w:val="00396776"/>
    <w:rsid w:val="003A130E"/>
    <w:rsid w:val="003A275D"/>
    <w:rsid w:val="003A4D74"/>
    <w:rsid w:val="003A5204"/>
    <w:rsid w:val="003A56ED"/>
    <w:rsid w:val="003B1C70"/>
    <w:rsid w:val="003B1FCE"/>
    <w:rsid w:val="003B26EE"/>
    <w:rsid w:val="003B4692"/>
    <w:rsid w:val="003B4696"/>
    <w:rsid w:val="003C1598"/>
    <w:rsid w:val="003C288F"/>
    <w:rsid w:val="003C3411"/>
    <w:rsid w:val="003C4ACC"/>
    <w:rsid w:val="003C59D9"/>
    <w:rsid w:val="003C7E62"/>
    <w:rsid w:val="003D2885"/>
    <w:rsid w:val="003D2B7B"/>
    <w:rsid w:val="003D50FC"/>
    <w:rsid w:val="003D5C36"/>
    <w:rsid w:val="003D6250"/>
    <w:rsid w:val="003D70BB"/>
    <w:rsid w:val="003D756D"/>
    <w:rsid w:val="003D75AA"/>
    <w:rsid w:val="003D79C5"/>
    <w:rsid w:val="003D79EE"/>
    <w:rsid w:val="003E0319"/>
    <w:rsid w:val="003E0977"/>
    <w:rsid w:val="003E1388"/>
    <w:rsid w:val="003E4223"/>
    <w:rsid w:val="003E6311"/>
    <w:rsid w:val="003E7C5F"/>
    <w:rsid w:val="003F3C19"/>
    <w:rsid w:val="003F558D"/>
    <w:rsid w:val="003F58A9"/>
    <w:rsid w:val="003F6516"/>
    <w:rsid w:val="0040054F"/>
    <w:rsid w:val="00405C85"/>
    <w:rsid w:val="00406323"/>
    <w:rsid w:val="004064A4"/>
    <w:rsid w:val="00406DB0"/>
    <w:rsid w:val="00410292"/>
    <w:rsid w:val="00411F34"/>
    <w:rsid w:val="00412521"/>
    <w:rsid w:val="00412CFC"/>
    <w:rsid w:val="00413D6A"/>
    <w:rsid w:val="004140C0"/>
    <w:rsid w:val="00415133"/>
    <w:rsid w:val="00415741"/>
    <w:rsid w:val="00416ED8"/>
    <w:rsid w:val="00417323"/>
    <w:rsid w:val="00417A9C"/>
    <w:rsid w:val="00420A5F"/>
    <w:rsid w:val="004225D3"/>
    <w:rsid w:val="00422826"/>
    <w:rsid w:val="00423782"/>
    <w:rsid w:val="00423806"/>
    <w:rsid w:val="00423AC1"/>
    <w:rsid w:val="00426DDD"/>
    <w:rsid w:val="004274C5"/>
    <w:rsid w:val="00433D6B"/>
    <w:rsid w:val="00436BD9"/>
    <w:rsid w:val="00437AA4"/>
    <w:rsid w:val="0044054C"/>
    <w:rsid w:val="00441035"/>
    <w:rsid w:val="004417E7"/>
    <w:rsid w:val="00442AAE"/>
    <w:rsid w:val="00442B2D"/>
    <w:rsid w:val="0044384B"/>
    <w:rsid w:val="0044387C"/>
    <w:rsid w:val="0044741B"/>
    <w:rsid w:val="0044798F"/>
    <w:rsid w:val="0045088C"/>
    <w:rsid w:val="00452144"/>
    <w:rsid w:val="004540B3"/>
    <w:rsid w:val="004543FE"/>
    <w:rsid w:val="00454EB2"/>
    <w:rsid w:val="00455E3B"/>
    <w:rsid w:val="0046068D"/>
    <w:rsid w:val="00460ED1"/>
    <w:rsid w:val="00462F8D"/>
    <w:rsid w:val="004630E9"/>
    <w:rsid w:val="00463BE5"/>
    <w:rsid w:val="00465CB2"/>
    <w:rsid w:val="00466919"/>
    <w:rsid w:val="0046775D"/>
    <w:rsid w:val="004709D4"/>
    <w:rsid w:val="00473C26"/>
    <w:rsid w:val="0047411D"/>
    <w:rsid w:val="004752D5"/>
    <w:rsid w:val="00477EEB"/>
    <w:rsid w:val="00480BF1"/>
    <w:rsid w:val="00481637"/>
    <w:rsid w:val="00481CC5"/>
    <w:rsid w:val="004863F0"/>
    <w:rsid w:val="00486C51"/>
    <w:rsid w:val="00492EA9"/>
    <w:rsid w:val="004932E9"/>
    <w:rsid w:val="00493E0E"/>
    <w:rsid w:val="004955E0"/>
    <w:rsid w:val="00495922"/>
    <w:rsid w:val="004963A9"/>
    <w:rsid w:val="00497695"/>
    <w:rsid w:val="004976F8"/>
    <w:rsid w:val="004A230A"/>
    <w:rsid w:val="004A5D61"/>
    <w:rsid w:val="004A606F"/>
    <w:rsid w:val="004A6273"/>
    <w:rsid w:val="004B0125"/>
    <w:rsid w:val="004B19FE"/>
    <w:rsid w:val="004B2DD8"/>
    <w:rsid w:val="004B3A47"/>
    <w:rsid w:val="004B4CAE"/>
    <w:rsid w:val="004B7492"/>
    <w:rsid w:val="004C0222"/>
    <w:rsid w:val="004C06C2"/>
    <w:rsid w:val="004C36A0"/>
    <w:rsid w:val="004C629B"/>
    <w:rsid w:val="004C66E5"/>
    <w:rsid w:val="004C6B57"/>
    <w:rsid w:val="004D4671"/>
    <w:rsid w:val="004D507F"/>
    <w:rsid w:val="004D52CE"/>
    <w:rsid w:val="004D5C1B"/>
    <w:rsid w:val="004D63C3"/>
    <w:rsid w:val="004E1BDF"/>
    <w:rsid w:val="004E1D31"/>
    <w:rsid w:val="004E20C6"/>
    <w:rsid w:val="004E25D2"/>
    <w:rsid w:val="004E2FA4"/>
    <w:rsid w:val="004E2FDD"/>
    <w:rsid w:val="004E3BD5"/>
    <w:rsid w:val="004E60E0"/>
    <w:rsid w:val="004F008D"/>
    <w:rsid w:val="004F3D62"/>
    <w:rsid w:val="004F4FD5"/>
    <w:rsid w:val="004F5221"/>
    <w:rsid w:val="004F660D"/>
    <w:rsid w:val="004F71DF"/>
    <w:rsid w:val="005021A0"/>
    <w:rsid w:val="00503176"/>
    <w:rsid w:val="00506C50"/>
    <w:rsid w:val="00506C5B"/>
    <w:rsid w:val="005113DE"/>
    <w:rsid w:val="005122F9"/>
    <w:rsid w:val="005137A5"/>
    <w:rsid w:val="00513B44"/>
    <w:rsid w:val="005143D8"/>
    <w:rsid w:val="00516A08"/>
    <w:rsid w:val="00516CBB"/>
    <w:rsid w:val="00520BF4"/>
    <w:rsid w:val="0052120B"/>
    <w:rsid w:val="00530D05"/>
    <w:rsid w:val="00532494"/>
    <w:rsid w:val="0053674A"/>
    <w:rsid w:val="00537816"/>
    <w:rsid w:val="0054021B"/>
    <w:rsid w:val="00540403"/>
    <w:rsid w:val="00541C0A"/>
    <w:rsid w:val="005425BF"/>
    <w:rsid w:val="005432E6"/>
    <w:rsid w:val="00543934"/>
    <w:rsid w:val="0054475E"/>
    <w:rsid w:val="0054540F"/>
    <w:rsid w:val="005456EE"/>
    <w:rsid w:val="0054597D"/>
    <w:rsid w:val="00545DC0"/>
    <w:rsid w:val="005476D4"/>
    <w:rsid w:val="00547788"/>
    <w:rsid w:val="00550710"/>
    <w:rsid w:val="00550820"/>
    <w:rsid w:val="005515E6"/>
    <w:rsid w:val="00551F69"/>
    <w:rsid w:val="00552A3B"/>
    <w:rsid w:val="0055377C"/>
    <w:rsid w:val="005559B3"/>
    <w:rsid w:val="005562F9"/>
    <w:rsid w:val="005579B1"/>
    <w:rsid w:val="00557EF6"/>
    <w:rsid w:val="00560628"/>
    <w:rsid w:val="00560B5A"/>
    <w:rsid w:val="005629E9"/>
    <w:rsid w:val="00562D1A"/>
    <w:rsid w:val="005634E3"/>
    <w:rsid w:val="00567C4A"/>
    <w:rsid w:val="00570FEF"/>
    <w:rsid w:val="00571105"/>
    <w:rsid w:val="00573E0A"/>
    <w:rsid w:val="00574193"/>
    <w:rsid w:val="00574927"/>
    <w:rsid w:val="005760CB"/>
    <w:rsid w:val="005768B7"/>
    <w:rsid w:val="00577706"/>
    <w:rsid w:val="00582A2B"/>
    <w:rsid w:val="00584684"/>
    <w:rsid w:val="00585723"/>
    <w:rsid w:val="0058588A"/>
    <w:rsid w:val="0058624F"/>
    <w:rsid w:val="005872CF"/>
    <w:rsid w:val="00592CE8"/>
    <w:rsid w:val="005935A7"/>
    <w:rsid w:val="00595504"/>
    <w:rsid w:val="00595DAC"/>
    <w:rsid w:val="00597559"/>
    <w:rsid w:val="005A095A"/>
    <w:rsid w:val="005A2315"/>
    <w:rsid w:val="005A29F8"/>
    <w:rsid w:val="005A2B0F"/>
    <w:rsid w:val="005A3883"/>
    <w:rsid w:val="005A5DB0"/>
    <w:rsid w:val="005A6A57"/>
    <w:rsid w:val="005A6F34"/>
    <w:rsid w:val="005A749B"/>
    <w:rsid w:val="005B2DFB"/>
    <w:rsid w:val="005B3348"/>
    <w:rsid w:val="005B42B2"/>
    <w:rsid w:val="005B5C1C"/>
    <w:rsid w:val="005B6143"/>
    <w:rsid w:val="005B66FC"/>
    <w:rsid w:val="005B6F92"/>
    <w:rsid w:val="005C0AC4"/>
    <w:rsid w:val="005C123E"/>
    <w:rsid w:val="005C1EF5"/>
    <w:rsid w:val="005C2AEF"/>
    <w:rsid w:val="005C5B28"/>
    <w:rsid w:val="005C5F22"/>
    <w:rsid w:val="005C68B4"/>
    <w:rsid w:val="005D126F"/>
    <w:rsid w:val="005D1765"/>
    <w:rsid w:val="005D2616"/>
    <w:rsid w:val="005D55C9"/>
    <w:rsid w:val="005D69CE"/>
    <w:rsid w:val="005D6CD1"/>
    <w:rsid w:val="005D6D67"/>
    <w:rsid w:val="005D736C"/>
    <w:rsid w:val="005E18DF"/>
    <w:rsid w:val="005E3788"/>
    <w:rsid w:val="005E3E8E"/>
    <w:rsid w:val="005E5075"/>
    <w:rsid w:val="005E77CE"/>
    <w:rsid w:val="005F0E11"/>
    <w:rsid w:val="005F2072"/>
    <w:rsid w:val="005F3079"/>
    <w:rsid w:val="005F3BFF"/>
    <w:rsid w:val="005F6632"/>
    <w:rsid w:val="005F6769"/>
    <w:rsid w:val="00600A56"/>
    <w:rsid w:val="00603C85"/>
    <w:rsid w:val="00604A35"/>
    <w:rsid w:val="00610E72"/>
    <w:rsid w:val="00613B67"/>
    <w:rsid w:val="0061717A"/>
    <w:rsid w:val="00617528"/>
    <w:rsid w:val="00617614"/>
    <w:rsid w:val="00620D00"/>
    <w:rsid w:val="00621829"/>
    <w:rsid w:val="006220B4"/>
    <w:rsid w:val="00623F42"/>
    <w:rsid w:val="006241BB"/>
    <w:rsid w:val="00626A13"/>
    <w:rsid w:val="006270F0"/>
    <w:rsid w:val="006273E8"/>
    <w:rsid w:val="00630E25"/>
    <w:rsid w:val="00631E90"/>
    <w:rsid w:val="00632C9B"/>
    <w:rsid w:val="00635B81"/>
    <w:rsid w:val="00635E40"/>
    <w:rsid w:val="006371DD"/>
    <w:rsid w:val="0063740F"/>
    <w:rsid w:val="00640070"/>
    <w:rsid w:val="0064067F"/>
    <w:rsid w:val="00641598"/>
    <w:rsid w:val="00643E89"/>
    <w:rsid w:val="00645450"/>
    <w:rsid w:val="006456A3"/>
    <w:rsid w:val="00646108"/>
    <w:rsid w:val="006479C6"/>
    <w:rsid w:val="006512FF"/>
    <w:rsid w:val="006514DF"/>
    <w:rsid w:val="00651E78"/>
    <w:rsid w:val="00653FFD"/>
    <w:rsid w:val="00654122"/>
    <w:rsid w:val="0066088E"/>
    <w:rsid w:val="00662648"/>
    <w:rsid w:val="0066300E"/>
    <w:rsid w:val="00663FD7"/>
    <w:rsid w:val="00664402"/>
    <w:rsid w:val="0066594A"/>
    <w:rsid w:val="00666D03"/>
    <w:rsid w:val="00666FF0"/>
    <w:rsid w:val="00670917"/>
    <w:rsid w:val="00671037"/>
    <w:rsid w:val="00672959"/>
    <w:rsid w:val="00673116"/>
    <w:rsid w:val="00675389"/>
    <w:rsid w:val="0067567A"/>
    <w:rsid w:val="006811FA"/>
    <w:rsid w:val="00681930"/>
    <w:rsid w:val="00683013"/>
    <w:rsid w:val="00684BCA"/>
    <w:rsid w:val="006858E4"/>
    <w:rsid w:val="006862E3"/>
    <w:rsid w:val="0068651F"/>
    <w:rsid w:val="006865CE"/>
    <w:rsid w:val="006872D2"/>
    <w:rsid w:val="00687E6A"/>
    <w:rsid w:val="0069319A"/>
    <w:rsid w:val="006940E1"/>
    <w:rsid w:val="00695C66"/>
    <w:rsid w:val="00695CD6"/>
    <w:rsid w:val="00697271"/>
    <w:rsid w:val="006A1D80"/>
    <w:rsid w:val="006A2DAD"/>
    <w:rsid w:val="006A574D"/>
    <w:rsid w:val="006A633D"/>
    <w:rsid w:val="006A63AD"/>
    <w:rsid w:val="006A728E"/>
    <w:rsid w:val="006A78DB"/>
    <w:rsid w:val="006A7E2A"/>
    <w:rsid w:val="006B1C0B"/>
    <w:rsid w:val="006B3CF7"/>
    <w:rsid w:val="006B4087"/>
    <w:rsid w:val="006B4E61"/>
    <w:rsid w:val="006B5AEE"/>
    <w:rsid w:val="006B74E2"/>
    <w:rsid w:val="006B7F81"/>
    <w:rsid w:val="006C18E3"/>
    <w:rsid w:val="006C4CF9"/>
    <w:rsid w:val="006C7BA9"/>
    <w:rsid w:val="006D0D8C"/>
    <w:rsid w:val="006D2AD6"/>
    <w:rsid w:val="006D3EA5"/>
    <w:rsid w:val="006D4105"/>
    <w:rsid w:val="006E1190"/>
    <w:rsid w:val="006E13AB"/>
    <w:rsid w:val="006E1BED"/>
    <w:rsid w:val="006E2110"/>
    <w:rsid w:val="006E5CB4"/>
    <w:rsid w:val="006E62B9"/>
    <w:rsid w:val="006F0FD6"/>
    <w:rsid w:val="006F1963"/>
    <w:rsid w:val="006F430A"/>
    <w:rsid w:val="007013BB"/>
    <w:rsid w:val="007057F0"/>
    <w:rsid w:val="00705B46"/>
    <w:rsid w:val="007100D3"/>
    <w:rsid w:val="007113F8"/>
    <w:rsid w:val="00713804"/>
    <w:rsid w:val="007140A9"/>
    <w:rsid w:val="007163C6"/>
    <w:rsid w:val="00717E28"/>
    <w:rsid w:val="0072123B"/>
    <w:rsid w:val="00721D98"/>
    <w:rsid w:val="00722A0C"/>
    <w:rsid w:val="00722DF3"/>
    <w:rsid w:val="0072307E"/>
    <w:rsid w:val="007267F9"/>
    <w:rsid w:val="00726EDD"/>
    <w:rsid w:val="007270BF"/>
    <w:rsid w:val="00730D9D"/>
    <w:rsid w:val="00731CDB"/>
    <w:rsid w:val="00735687"/>
    <w:rsid w:val="0073655B"/>
    <w:rsid w:val="007377C1"/>
    <w:rsid w:val="00741F92"/>
    <w:rsid w:val="007421DE"/>
    <w:rsid w:val="00742475"/>
    <w:rsid w:val="007445EC"/>
    <w:rsid w:val="00751E52"/>
    <w:rsid w:val="00752B07"/>
    <w:rsid w:val="00753350"/>
    <w:rsid w:val="0075544E"/>
    <w:rsid w:val="0075711D"/>
    <w:rsid w:val="00765CFF"/>
    <w:rsid w:val="007664D9"/>
    <w:rsid w:val="0077117C"/>
    <w:rsid w:val="00771F68"/>
    <w:rsid w:val="0077408A"/>
    <w:rsid w:val="00776041"/>
    <w:rsid w:val="00777AA8"/>
    <w:rsid w:val="00782366"/>
    <w:rsid w:val="00782734"/>
    <w:rsid w:val="00782E6C"/>
    <w:rsid w:val="00783D39"/>
    <w:rsid w:val="00784817"/>
    <w:rsid w:val="00784D2E"/>
    <w:rsid w:val="0078578B"/>
    <w:rsid w:val="00790C55"/>
    <w:rsid w:val="00792465"/>
    <w:rsid w:val="007936B9"/>
    <w:rsid w:val="00793BC3"/>
    <w:rsid w:val="00794AC2"/>
    <w:rsid w:val="00794C71"/>
    <w:rsid w:val="00795431"/>
    <w:rsid w:val="007965F6"/>
    <w:rsid w:val="007970FF"/>
    <w:rsid w:val="007A1626"/>
    <w:rsid w:val="007A5453"/>
    <w:rsid w:val="007A6157"/>
    <w:rsid w:val="007A65A2"/>
    <w:rsid w:val="007A765F"/>
    <w:rsid w:val="007B0AED"/>
    <w:rsid w:val="007B22C2"/>
    <w:rsid w:val="007B4F21"/>
    <w:rsid w:val="007B5459"/>
    <w:rsid w:val="007B6B5F"/>
    <w:rsid w:val="007B7AF6"/>
    <w:rsid w:val="007C0FA8"/>
    <w:rsid w:val="007C4237"/>
    <w:rsid w:val="007C5101"/>
    <w:rsid w:val="007C5ADF"/>
    <w:rsid w:val="007C6C54"/>
    <w:rsid w:val="007D2408"/>
    <w:rsid w:val="007D2B07"/>
    <w:rsid w:val="007D3966"/>
    <w:rsid w:val="007D3E5E"/>
    <w:rsid w:val="007D5190"/>
    <w:rsid w:val="007D6AB5"/>
    <w:rsid w:val="007D7F34"/>
    <w:rsid w:val="007E03B6"/>
    <w:rsid w:val="007E05E4"/>
    <w:rsid w:val="007E1AC5"/>
    <w:rsid w:val="007E2339"/>
    <w:rsid w:val="007E2CEE"/>
    <w:rsid w:val="007E3690"/>
    <w:rsid w:val="007E3841"/>
    <w:rsid w:val="007E3C79"/>
    <w:rsid w:val="007E4EFA"/>
    <w:rsid w:val="007E6857"/>
    <w:rsid w:val="007E7D6E"/>
    <w:rsid w:val="007F10B1"/>
    <w:rsid w:val="007F25E5"/>
    <w:rsid w:val="007F4A93"/>
    <w:rsid w:val="007F73C2"/>
    <w:rsid w:val="00801034"/>
    <w:rsid w:val="008016D0"/>
    <w:rsid w:val="00804134"/>
    <w:rsid w:val="00804B8C"/>
    <w:rsid w:val="008050C3"/>
    <w:rsid w:val="00805EE2"/>
    <w:rsid w:val="008076F3"/>
    <w:rsid w:val="00807826"/>
    <w:rsid w:val="0081013E"/>
    <w:rsid w:val="00810F48"/>
    <w:rsid w:val="00810F93"/>
    <w:rsid w:val="008174C6"/>
    <w:rsid w:val="008175BC"/>
    <w:rsid w:val="0081797A"/>
    <w:rsid w:val="008207BC"/>
    <w:rsid w:val="00820B35"/>
    <w:rsid w:val="00822449"/>
    <w:rsid w:val="00823A06"/>
    <w:rsid w:val="00823D4D"/>
    <w:rsid w:val="00823E08"/>
    <w:rsid w:val="00823F7E"/>
    <w:rsid w:val="00825955"/>
    <w:rsid w:val="008306EC"/>
    <w:rsid w:val="008308A8"/>
    <w:rsid w:val="00830DEB"/>
    <w:rsid w:val="00832D1F"/>
    <w:rsid w:val="0083333E"/>
    <w:rsid w:val="008342E4"/>
    <w:rsid w:val="00834A32"/>
    <w:rsid w:val="008351DE"/>
    <w:rsid w:val="00837258"/>
    <w:rsid w:val="00840501"/>
    <w:rsid w:val="00843217"/>
    <w:rsid w:val="00843578"/>
    <w:rsid w:val="00844371"/>
    <w:rsid w:val="0084716F"/>
    <w:rsid w:val="00847676"/>
    <w:rsid w:val="00850A9E"/>
    <w:rsid w:val="00850E50"/>
    <w:rsid w:val="00851783"/>
    <w:rsid w:val="00851839"/>
    <w:rsid w:val="00852582"/>
    <w:rsid w:val="00852D6A"/>
    <w:rsid w:val="00854704"/>
    <w:rsid w:val="00854779"/>
    <w:rsid w:val="00855F0C"/>
    <w:rsid w:val="00856A3B"/>
    <w:rsid w:val="00856DD1"/>
    <w:rsid w:val="008576AC"/>
    <w:rsid w:val="00860B62"/>
    <w:rsid w:val="00861C61"/>
    <w:rsid w:val="008648EC"/>
    <w:rsid w:val="00864FDE"/>
    <w:rsid w:val="00865555"/>
    <w:rsid w:val="00866BEF"/>
    <w:rsid w:val="00867428"/>
    <w:rsid w:val="00867B7C"/>
    <w:rsid w:val="00867CA3"/>
    <w:rsid w:val="00875A3D"/>
    <w:rsid w:val="00877B11"/>
    <w:rsid w:val="00877CE8"/>
    <w:rsid w:val="0088091F"/>
    <w:rsid w:val="00881CBE"/>
    <w:rsid w:val="008823BC"/>
    <w:rsid w:val="00882E92"/>
    <w:rsid w:val="0088450C"/>
    <w:rsid w:val="00884E02"/>
    <w:rsid w:val="008855B8"/>
    <w:rsid w:val="00886887"/>
    <w:rsid w:val="00886F6B"/>
    <w:rsid w:val="00887040"/>
    <w:rsid w:val="0088730B"/>
    <w:rsid w:val="00887B74"/>
    <w:rsid w:val="00894C2E"/>
    <w:rsid w:val="0089656C"/>
    <w:rsid w:val="008A00D1"/>
    <w:rsid w:val="008A0FB7"/>
    <w:rsid w:val="008A1758"/>
    <w:rsid w:val="008A1935"/>
    <w:rsid w:val="008A3171"/>
    <w:rsid w:val="008A3414"/>
    <w:rsid w:val="008A51F3"/>
    <w:rsid w:val="008A5A7D"/>
    <w:rsid w:val="008B13B0"/>
    <w:rsid w:val="008B2EB4"/>
    <w:rsid w:val="008B3BDE"/>
    <w:rsid w:val="008B4586"/>
    <w:rsid w:val="008B479F"/>
    <w:rsid w:val="008B706F"/>
    <w:rsid w:val="008B783F"/>
    <w:rsid w:val="008B7EB7"/>
    <w:rsid w:val="008C2BD2"/>
    <w:rsid w:val="008C3635"/>
    <w:rsid w:val="008C6B05"/>
    <w:rsid w:val="008C74AF"/>
    <w:rsid w:val="008D243A"/>
    <w:rsid w:val="008D25F9"/>
    <w:rsid w:val="008D349B"/>
    <w:rsid w:val="008D7BAE"/>
    <w:rsid w:val="008E0117"/>
    <w:rsid w:val="008E2427"/>
    <w:rsid w:val="008E27CA"/>
    <w:rsid w:val="008E36ED"/>
    <w:rsid w:val="008E3BF4"/>
    <w:rsid w:val="008E3DE5"/>
    <w:rsid w:val="008E4B85"/>
    <w:rsid w:val="008E75AE"/>
    <w:rsid w:val="008F1106"/>
    <w:rsid w:val="008F17CC"/>
    <w:rsid w:val="008F1C9C"/>
    <w:rsid w:val="008F1DD3"/>
    <w:rsid w:val="008F35FA"/>
    <w:rsid w:val="008F3BF3"/>
    <w:rsid w:val="008F404B"/>
    <w:rsid w:val="008F4153"/>
    <w:rsid w:val="008F5EDF"/>
    <w:rsid w:val="00904554"/>
    <w:rsid w:val="0090564A"/>
    <w:rsid w:val="009065F1"/>
    <w:rsid w:val="00906F03"/>
    <w:rsid w:val="00910A99"/>
    <w:rsid w:val="00911143"/>
    <w:rsid w:val="00912214"/>
    <w:rsid w:val="0091592A"/>
    <w:rsid w:val="009163A9"/>
    <w:rsid w:val="00920883"/>
    <w:rsid w:val="00920E77"/>
    <w:rsid w:val="00920F99"/>
    <w:rsid w:val="00922B1C"/>
    <w:rsid w:val="00922C47"/>
    <w:rsid w:val="0092655E"/>
    <w:rsid w:val="00926FB1"/>
    <w:rsid w:val="00931C1B"/>
    <w:rsid w:val="009329D5"/>
    <w:rsid w:val="00932E64"/>
    <w:rsid w:val="00933284"/>
    <w:rsid w:val="0093498A"/>
    <w:rsid w:val="00934F4A"/>
    <w:rsid w:val="00935265"/>
    <w:rsid w:val="00935A89"/>
    <w:rsid w:val="00937D8E"/>
    <w:rsid w:val="00944552"/>
    <w:rsid w:val="00951724"/>
    <w:rsid w:val="0095261F"/>
    <w:rsid w:val="0095322B"/>
    <w:rsid w:val="00954257"/>
    <w:rsid w:val="009547F3"/>
    <w:rsid w:val="009570B2"/>
    <w:rsid w:val="00960754"/>
    <w:rsid w:val="009610D8"/>
    <w:rsid w:val="00961A0D"/>
    <w:rsid w:val="0096273D"/>
    <w:rsid w:val="00965772"/>
    <w:rsid w:val="00966482"/>
    <w:rsid w:val="00966F2A"/>
    <w:rsid w:val="0096739E"/>
    <w:rsid w:val="0097020E"/>
    <w:rsid w:val="00970832"/>
    <w:rsid w:val="00971CF8"/>
    <w:rsid w:val="0097608D"/>
    <w:rsid w:val="00980052"/>
    <w:rsid w:val="0098008A"/>
    <w:rsid w:val="00980222"/>
    <w:rsid w:val="00980A05"/>
    <w:rsid w:val="00980B95"/>
    <w:rsid w:val="00981B66"/>
    <w:rsid w:val="0098325A"/>
    <w:rsid w:val="009835DB"/>
    <w:rsid w:val="00983DD7"/>
    <w:rsid w:val="00985742"/>
    <w:rsid w:val="00985CDC"/>
    <w:rsid w:val="00986186"/>
    <w:rsid w:val="00986B55"/>
    <w:rsid w:val="00990134"/>
    <w:rsid w:val="00990496"/>
    <w:rsid w:val="00992EB4"/>
    <w:rsid w:val="009930AE"/>
    <w:rsid w:val="00995A89"/>
    <w:rsid w:val="00997F2A"/>
    <w:rsid w:val="009A266B"/>
    <w:rsid w:val="009A32E9"/>
    <w:rsid w:val="009A3698"/>
    <w:rsid w:val="009A3C75"/>
    <w:rsid w:val="009A48BB"/>
    <w:rsid w:val="009A71AE"/>
    <w:rsid w:val="009B201E"/>
    <w:rsid w:val="009B2691"/>
    <w:rsid w:val="009B5B04"/>
    <w:rsid w:val="009C046D"/>
    <w:rsid w:val="009C11E8"/>
    <w:rsid w:val="009C336D"/>
    <w:rsid w:val="009C349D"/>
    <w:rsid w:val="009C5AFD"/>
    <w:rsid w:val="009C6348"/>
    <w:rsid w:val="009C636C"/>
    <w:rsid w:val="009C6A2B"/>
    <w:rsid w:val="009D4710"/>
    <w:rsid w:val="009D48D8"/>
    <w:rsid w:val="009D7257"/>
    <w:rsid w:val="009D79B6"/>
    <w:rsid w:val="009E0C01"/>
    <w:rsid w:val="009E1741"/>
    <w:rsid w:val="009E4593"/>
    <w:rsid w:val="009E4AAB"/>
    <w:rsid w:val="009E5770"/>
    <w:rsid w:val="009E6D9D"/>
    <w:rsid w:val="009E71F1"/>
    <w:rsid w:val="009E7627"/>
    <w:rsid w:val="009F27B7"/>
    <w:rsid w:val="009F409E"/>
    <w:rsid w:val="009F5D63"/>
    <w:rsid w:val="009F606D"/>
    <w:rsid w:val="009F738E"/>
    <w:rsid w:val="009F7513"/>
    <w:rsid w:val="009F7E67"/>
    <w:rsid w:val="00A03C2E"/>
    <w:rsid w:val="00A03D39"/>
    <w:rsid w:val="00A0485C"/>
    <w:rsid w:val="00A06363"/>
    <w:rsid w:val="00A0655E"/>
    <w:rsid w:val="00A07AA2"/>
    <w:rsid w:val="00A07D06"/>
    <w:rsid w:val="00A104CF"/>
    <w:rsid w:val="00A105AE"/>
    <w:rsid w:val="00A113A1"/>
    <w:rsid w:val="00A1302C"/>
    <w:rsid w:val="00A15178"/>
    <w:rsid w:val="00A156EA"/>
    <w:rsid w:val="00A17BB6"/>
    <w:rsid w:val="00A20308"/>
    <w:rsid w:val="00A24722"/>
    <w:rsid w:val="00A261A7"/>
    <w:rsid w:val="00A262B6"/>
    <w:rsid w:val="00A30994"/>
    <w:rsid w:val="00A3187A"/>
    <w:rsid w:val="00A32F0B"/>
    <w:rsid w:val="00A33FA6"/>
    <w:rsid w:val="00A34054"/>
    <w:rsid w:val="00A37737"/>
    <w:rsid w:val="00A40167"/>
    <w:rsid w:val="00A40539"/>
    <w:rsid w:val="00A40725"/>
    <w:rsid w:val="00A4076E"/>
    <w:rsid w:val="00A41C58"/>
    <w:rsid w:val="00A41D06"/>
    <w:rsid w:val="00A4234B"/>
    <w:rsid w:val="00A44877"/>
    <w:rsid w:val="00A44BFA"/>
    <w:rsid w:val="00A5345D"/>
    <w:rsid w:val="00A56CF7"/>
    <w:rsid w:val="00A615E2"/>
    <w:rsid w:val="00A61F6F"/>
    <w:rsid w:val="00A6349C"/>
    <w:rsid w:val="00A63AF4"/>
    <w:rsid w:val="00A64704"/>
    <w:rsid w:val="00A7058B"/>
    <w:rsid w:val="00A72136"/>
    <w:rsid w:val="00A731D3"/>
    <w:rsid w:val="00A7499C"/>
    <w:rsid w:val="00A7675D"/>
    <w:rsid w:val="00A77B3A"/>
    <w:rsid w:val="00A77EC8"/>
    <w:rsid w:val="00A77FE3"/>
    <w:rsid w:val="00A81E72"/>
    <w:rsid w:val="00A82648"/>
    <w:rsid w:val="00A831A8"/>
    <w:rsid w:val="00A83977"/>
    <w:rsid w:val="00A83BF1"/>
    <w:rsid w:val="00A848F6"/>
    <w:rsid w:val="00A90206"/>
    <w:rsid w:val="00A91B4B"/>
    <w:rsid w:val="00A91EF7"/>
    <w:rsid w:val="00A936D3"/>
    <w:rsid w:val="00A9495B"/>
    <w:rsid w:val="00A94ECF"/>
    <w:rsid w:val="00A952EF"/>
    <w:rsid w:val="00A96D6C"/>
    <w:rsid w:val="00AA0CDE"/>
    <w:rsid w:val="00AA1696"/>
    <w:rsid w:val="00AA3E3B"/>
    <w:rsid w:val="00AA47D1"/>
    <w:rsid w:val="00AA53F8"/>
    <w:rsid w:val="00AB006D"/>
    <w:rsid w:val="00AB1833"/>
    <w:rsid w:val="00AB1C7B"/>
    <w:rsid w:val="00AB31DB"/>
    <w:rsid w:val="00AB3396"/>
    <w:rsid w:val="00AB419F"/>
    <w:rsid w:val="00AB4F31"/>
    <w:rsid w:val="00AB544B"/>
    <w:rsid w:val="00AB6CDE"/>
    <w:rsid w:val="00AC0413"/>
    <w:rsid w:val="00AC13FB"/>
    <w:rsid w:val="00AC2F72"/>
    <w:rsid w:val="00AC3325"/>
    <w:rsid w:val="00AC34D1"/>
    <w:rsid w:val="00AC472A"/>
    <w:rsid w:val="00AC6890"/>
    <w:rsid w:val="00AD2CAA"/>
    <w:rsid w:val="00AD2F6E"/>
    <w:rsid w:val="00AD3035"/>
    <w:rsid w:val="00AD582D"/>
    <w:rsid w:val="00AE0F96"/>
    <w:rsid w:val="00AE21E3"/>
    <w:rsid w:val="00AE2C8F"/>
    <w:rsid w:val="00AE3E0E"/>
    <w:rsid w:val="00AE4081"/>
    <w:rsid w:val="00AE4E92"/>
    <w:rsid w:val="00AE4EFD"/>
    <w:rsid w:val="00AE53EF"/>
    <w:rsid w:val="00AE645A"/>
    <w:rsid w:val="00AE651F"/>
    <w:rsid w:val="00AE6D69"/>
    <w:rsid w:val="00AF0D9A"/>
    <w:rsid w:val="00AF3152"/>
    <w:rsid w:val="00AF32EC"/>
    <w:rsid w:val="00AF35D8"/>
    <w:rsid w:val="00AF3DE0"/>
    <w:rsid w:val="00AF422F"/>
    <w:rsid w:val="00B01325"/>
    <w:rsid w:val="00B023BD"/>
    <w:rsid w:val="00B0268B"/>
    <w:rsid w:val="00B027E3"/>
    <w:rsid w:val="00B04BBD"/>
    <w:rsid w:val="00B0512E"/>
    <w:rsid w:val="00B05C38"/>
    <w:rsid w:val="00B07702"/>
    <w:rsid w:val="00B0786E"/>
    <w:rsid w:val="00B10471"/>
    <w:rsid w:val="00B10E53"/>
    <w:rsid w:val="00B10E98"/>
    <w:rsid w:val="00B13450"/>
    <w:rsid w:val="00B136D4"/>
    <w:rsid w:val="00B16150"/>
    <w:rsid w:val="00B165E3"/>
    <w:rsid w:val="00B16C3B"/>
    <w:rsid w:val="00B17171"/>
    <w:rsid w:val="00B20E76"/>
    <w:rsid w:val="00B23765"/>
    <w:rsid w:val="00B24DB3"/>
    <w:rsid w:val="00B2595F"/>
    <w:rsid w:val="00B3155E"/>
    <w:rsid w:val="00B31DA2"/>
    <w:rsid w:val="00B33782"/>
    <w:rsid w:val="00B36009"/>
    <w:rsid w:val="00B36B67"/>
    <w:rsid w:val="00B36EE8"/>
    <w:rsid w:val="00B3737D"/>
    <w:rsid w:val="00B41CD2"/>
    <w:rsid w:val="00B42C6F"/>
    <w:rsid w:val="00B42E4D"/>
    <w:rsid w:val="00B434F7"/>
    <w:rsid w:val="00B44659"/>
    <w:rsid w:val="00B45CCD"/>
    <w:rsid w:val="00B4674B"/>
    <w:rsid w:val="00B47523"/>
    <w:rsid w:val="00B52F53"/>
    <w:rsid w:val="00B5469A"/>
    <w:rsid w:val="00B552A4"/>
    <w:rsid w:val="00B55C66"/>
    <w:rsid w:val="00B563FA"/>
    <w:rsid w:val="00B56590"/>
    <w:rsid w:val="00B624EB"/>
    <w:rsid w:val="00B62CCA"/>
    <w:rsid w:val="00B63765"/>
    <w:rsid w:val="00B63E65"/>
    <w:rsid w:val="00B643F4"/>
    <w:rsid w:val="00B64EC3"/>
    <w:rsid w:val="00B6502A"/>
    <w:rsid w:val="00B65EB0"/>
    <w:rsid w:val="00B6606D"/>
    <w:rsid w:val="00B70F32"/>
    <w:rsid w:val="00B715A0"/>
    <w:rsid w:val="00B72B1D"/>
    <w:rsid w:val="00B7471D"/>
    <w:rsid w:val="00B773B7"/>
    <w:rsid w:val="00B77FEE"/>
    <w:rsid w:val="00B82186"/>
    <w:rsid w:val="00B82AF4"/>
    <w:rsid w:val="00B843DF"/>
    <w:rsid w:val="00B84FBF"/>
    <w:rsid w:val="00B855F6"/>
    <w:rsid w:val="00B87F2A"/>
    <w:rsid w:val="00B90C5A"/>
    <w:rsid w:val="00B90D59"/>
    <w:rsid w:val="00B90F61"/>
    <w:rsid w:val="00B93650"/>
    <w:rsid w:val="00B955C9"/>
    <w:rsid w:val="00B959B1"/>
    <w:rsid w:val="00B95D31"/>
    <w:rsid w:val="00B9745E"/>
    <w:rsid w:val="00BA363C"/>
    <w:rsid w:val="00BA3F1A"/>
    <w:rsid w:val="00BA6E81"/>
    <w:rsid w:val="00BA7F78"/>
    <w:rsid w:val="00BB32EA"/>
    <w:rsid w:val="00BB3E57"/>
    <w:rsid w:val="00BB44F4"/>
    <w:rsid w:val="00BB49AE"/>
    <w:rsid w:val="00BB58B0"/>
    <w:rsid w:val="00BB6597"/>
    <w:rsid w:val="00BC17F4"/>
    <w:rsid w:val="00BC2B85"/>
    <w:rsid w:val="00BC31DF"/>
    <w:rsid w:val="00BC328B"/>
    <w:rsid w:val="00BC47E8"/>
    <w:rsid w:val="00BC6791"/>
    <w:rsid w:val="00BD18FA"/>
    <w:rsid w:val="00BD232A"/>
    <w:rsid w:val="00BD2FA7"/>
    <w:rsid w:val="00BD3874"/>
    <w:rsid w:val="00BD5C70"/>
    <w:rsid w:val="00BD6FE1"/>
    <w:rsid w:val="00BD7021"/>
    <w:rsid w:val="00BE1B7B"/>
    <w:rsid w:val="00BE244D"/>
    <w:rsid w:val="00BE387E"/>
    <w:rsid w:val="00BE4F9B"/>
    <w:rsid w:val="00BF1DBC"/>
    <w:rsid w:val="00BF4A24"/>
    <w:rsid w:val="00BF714C"/>
    <w:rsid w:val="00BF79E3"/>
    <w:rsid w:val="00C0221D"/>
    <w:rsid w:val="00C02776"/>
    <w:rsid w:val="00C049BB"/>
    <w:rsid w:val="00C05405"/>
    <w:rsid w:val="00C064E0"/>
    <w:rsid w:val="00C158C0"/>
    <w:rsid w:val="00C159D8"/>
    <w:rsid w:val="00C16DA2"/>
    <w:rsid w:val="00C17D32"/>
    <w:rsid w:val="00C2038D"/>
    <w:rsid w:val="00C20653"/>
    <w:rsid w:val="00C20F25"/>
    <w:rsid w:val="00C21403"/>
    <w:rsid w:val="00C220DF"/>
    <w:rsid w:val="00C307F2"/>
    <w:rsid w:val="00C30F63"/>
    <w:rsid w:val="00C32374"/>
    <w:rsid w:val="00C43E03"/>
    <w:rsid w:val="00C47955"/>
    <w:rsid w:val="00C50647"/>
    <w:rsid w:val="00C50AED"/>
    <w:rsid w:val="00C51C67"/>
    <w:rsid w:val="00C51EBB"/>
    <w:rsid w:val="00C52886"/>
    <w:rsid w:val="00C55AB2"/>
    <w:rsid w:val="00C55B3A"/>
    <w:rsid w:val="00C56B54"/>
    <w:rsid w:val="00C606FA"/>
    <w:rsid w:val="00C61080"/>
    <w:rsid w:val="00C610D3"/>
    <w:rsid w:val="00C6577F"/>
    <w:rsid w:val="00C67F05"/>
    <w:rsid w:val="00C7037F"/>
    <w:rsid w:val="00C70E26"/>
    <w:rsid w:val="00C7453E"/>
    <w:rsid w:val="00C74EA9"/>
    <w:rsid w:val="00C75E04"/>
    <w:rsid w:val="00C76E2A"/>
    <w:rsid w:val="00C77689"/>
    <w:rsid w:val="00C804C5"/>
    <w:rsid w:val="00C81683"/>
    <w:rsid w:val="00C831AF"/>
    <w:rsid w:val="00C8585C"/>
    <w:rsid w:val="00C87AC0"/>
    <w:rsid w:val="00C907C0"/>
    <w:rsid w:val="00C9529D"/>
    <w:rsid w:val="00CA10C0"/>
    <w:rsid w:val="00CB3F33"/>
    <w:rsid w:val="00CB6A8C"/>
    <w:rsid w:val="00CB6AC7"/>
    <w:rsid w:val="00CB71F4"/>
    <w:rsid w:val="00CC047A"/>
    <w:rsid w:val="00CC08E9"/>
    <w:rsid w:val="00CC0C44"/>
    <w:rsid w:val="00CC0F3A"/>
    <w:rsid w:val="00CC1F3B"/>
    <w:rsid w:val="00CC30EA"/>
    <w:rsid w:val="00CC3EA2"/>
    <w:rsid w:val="00CC4640"/>
    <w:rsid w:val="00CC5BDD"/>
    <w:rsid w:val="00CC75A3"/>
    <w:rsid w:val="00CC7D3C"/>
    <w:rsid w:val="00CD2F73"/>
    <w:rsid w:val="00CD3231"/>
    <w:rsid w:val="00CD45C9"/>
    <w:rsid w:val="00CD60F1"/>
    <w:rsid w:val="00CD6E52"/>
    <w:rsid w:val="00CD7A6B"/>
    <w:rsid w:val="00CD7C9B"/>
    <w:rsid w:val="00CE03A9"/>
    <w:rsid w:val="00CE4DD6"/>
    <w:rsid w:val="00CE572B"/>
    <w:rsid w:val="00CE58A9"/>
    <w:rsid w:val="00CE6F95"/>
    <w:rsid w:val="00CF09DE"/>
    <w:rsid w:val="00CF0DED"/>
    <w:rsid w:val="00CF3153"/>
    <w:rsid w:val="00CF335C"/>
    <w:rsid w:val="00CF3BDE"/>
    <w:rsid w:val="00CF5829"/>
    <w:rsid w:val="00D01333"/>
    <w:rsid w:val="00D01ACB"/>
    <w:rsid w:val="00D01EAF"/>
    <w:rsid w:val="00D01F22"/>
    <w:rsid w:val="00D06E39"/>
    <w:rsid w:val="00D11783"/>
    <w:rsid w:val="00D1264B"/>
    <w:rsid w:val="00D130CC"/>
    <w:rsid w:val="00D15843"/>
    <w:rsid w:val="00D15955"/>
    <w:rsid w:val="00D17612"/>
    <w:rsid w:val="00D20729"/>
    <w:rsid w:val="00D2105B"/>
    <w:rsid w:val="00D213E6"/>
    <w:rsid w:val="00D2176F"/>
    <w:rsid w:val="00D22B7E"/>
    <w:rsid w:val="00D257E9"/>
    <w:rsid w:val="00D2796D"/>
    <w:rsid w:val="00D27BF6"/>
    <w:rsid w:val="00D31EF1"/>
    <w:rsid w:val="00D345B7"/>
    <w:rsid w:val="00D37FA0"/>
    <w:rsid w:val="00D408FF"/>
    <w:rsid w:val="00D42D6D"/>
    <w:rsid w:val="00D4347A"/>
    <w:rsid w:val="00D43FEF"/>
    <w:rsid w:val="00D45483"/>
    <w:rsid w:val="00D46353"/>
    <w:rsid w:val="00D522A1"/>
    <w:rsid w:val="00D524C6"/>
    <w:rsid w:val="00D538B6"/>
    <w:rsid w:val="00D5710E"/>
    <w:rsid w:val="00D572EE"/>
    <w:rsid w:val="00D57E58"/>
    <w:rsid w:val="00D607DB"/>
    <w:rsid w:val="00D60C3E"/>
    <w:rsid w:val="00D6355D"/>
    <w:rsid w:val="00D64F07"/>
    <w:rsid w:val="00D655C3"/>
    <w:rsid w:val="00D665AE"/>
    <w:rsid w:val="00D76CBA"/>
    <w:rsid w:val="00D8190F"/>
    <w:rsid w:val="00D823DF"/>
    <w:rsid w:val="00D82E3F"/>
    <w:rsid w:val="00D83B8B"/>
    <w:rsid w:val="00D8421C"/>
    <w:rsid w:val="00D8476D"/>
    <w:rsid w:val="00D857F1"/>
    <w:rsid w:val="00D86205"/>
    <w:rsid w:val="00D863D3"/>
    <w:rsid w:val="00D8748E"/>
    <w:rsid w:val="00D908B3"/>
    <w:rsid w:val="00D94009"/>
    <w:rsid w:val="00D953C0"/>
    <w:rsid w:val="00D96BB9"/>
    <w:rsid w:val="00DA08E2"/>
    <w:rsid w:val="00DA1873"/>
    <w:rsid w:val="00DA196D"/>
    <w:rsid w:val="00DA1CFB"/>
    <w:rsid w:val="00DA2BAB"/>
    <w:rsid w:val="00DA5D02"/>
    <w:rsid w:val="00DA5FED"/>
    <w:rsid w:val="00DA716C"/>
    <w:rsid w:val="00DB13D7"/>
    <w:rsid w:val="00DB1D6E"/>
    <w:rsid w:val="00DB4825"/>
    <w:rsid w:val="00DB5DEF"/>
    <w:rsid w:val="00DB6BEC"/>
    <w:rsid w:val="00DB7F14"/>
    <w:rsid w:val="00DC7013"/>
    <w:rsid w:val="00DD095A"/>
    <w:rsid w:val="00DD16CB"/>
    <w:rsid w:val="00DD2C9A"/>
    <w:rsid w:val="00DD4029"/>
    <w:rsid w:val="00DD433C"/>
    <w:rsid w:val="00DE216B"/>
    <w:rsid w:val="00DE3DB8"/>
    <w:rsid w:val="00DE47F5"/>
    <w:rsid w:val="00DE532B"/>
    <w:rsid w:val="00DE5AAB"/>
    <w:rsid w:val="00DE638A"/>
    <w:rsid w:val="00DE67C8"/>
    <w:rsid w:val="00DE7163"/>
    <w:rsid w:val="00DE7923"/>
    <w:rsid w:val="00DE7F78"/>
    <w:rsid w:val="00DF10CB"/>
    <w:rsid w:val="00DF23FF"/>
    <w:rsid w:val="00DF33F0"/>
    <w:rsid w:val="00DF523B"/>
    <w:rsid w:val="00DF6CE1"/>
    <w:rsid w:val="00DF6FAB"/>
    <w:rsid w:val="00E02C1E"/>
    <w:rsid w:val="00E02D06"/>
    <w:rsid w:val="00E05235"/>
    <w:rsid w:val="00E05C21"/>
    <w:rsid w:val="00E05DFB"/>
    <w:rsid w:val="00E11E95"/>
    <w:rsid w:val="00E161C5"/>
    <w:rsid w:val="00E1626C"/>
    <w:rsid w:val="00E17D41"/>
    <w:rsid w:val="00E17FAC"/>
    <w:rsid w:val="00E20855"/>
    <w:rsid w:val="00E23031"/>
    <w:rsid w:val="00E25B32"/>
    <w:rsid w:val="00E2713E"/>
    <w:rsid w:val="00E27F53"/>
    <w:rsid w:val="00E30DE9"/>
    <w:rsid w:val="00E32723"/>
    <w:rsid w:val="00E33BA6"/>
    <w:rsid w:val="00E346AA"/>
    <w:rsid w:val="00E34BE1"/>
    <w:rsid w:val="00E35ED0"/>
    <w:rsid w:val="00E366E9"/>
    <w:rsid w:val="00E36DBE"/>
    <w:rsid w:val="00E41815"/>
    <w:rsid w:val="00E41BDA"/>
    <w:rsid w:val="00E435C4"/>
    <w:rsid w:val="00E43676"/>
    <w:rsid w:val="00E43EAF"/>
    <w:rsid w:val="00E44795"/>
    <w:rsid w:val="00E451BD"/>
    <w:rsid w:val="00E45CB2"/>
    <w:rsid w:val="00E460F5"/>
    <w:rsid w:val="00E4620A"/>
    <w:rsid w:val="00E51EAF"/>
    <w:rsid w:val="00E52618"/>
    <w:rsid w:val="00E52952"/>
    <w:rsid w:val="00E555DC"/>
    <w:rsid w:val="00E5642A"/>
    <w:rsid w:val="00E56AF2"/>
    <w:rsid w:val="00E57C3D"/>
    <w:rsid w:val="00E60938"/>
    <w:rsid w:val="00E62A04"/>
    <w:rsid w:val="00E644B0"/>
    <w:rsid w:val="00E71F38"/>
    <w:rsid w:val="00E73773"/>
    <w:rsid w:val="00E74AE6"/>
    <w:rsid w:val="00E74AF0"/>
    <w:rsid w:val="00E75665"/>
    <w:rsid w:val="00E75CC2"/>
    <w:rsid w:val="00E81550"/>
    <w:rsid w:val="00E82DC2"/>
    <w:rsid w:val="00E85456"/>
    <w:rsid w:val="00E86158"/>
    <w:rsid w:val="00E87D2C"/>
    <w:rsid w:val="00E91475"/>
    <w:rsid w:val="00E95579"/>
    <w:rsid w:val="00E95663"/>
    <w:rsid w:val="00E9646D"/>
    <w:rsid w:val="00EA0F33"/>
    <w:rsid w:val="00EA13DA"/>
    <w:rsid w:val="00EA14E3"/>
    <w:rsid w:val="00EA22AD"/>
    <w:rsid w:val="00EA521E"/>
    <w:rsid w:val="00EA5C58"/>
    <w:rsid w:val="00EA7A59"/>
    <w:rsid w:val="00EB201E"/>
    <w:rsid w:val="00EB2566"/>
    <w:rsid w:val="00EB29CC"/>
    <w:rsid w:val="00EB43FD"/>
    <w:rsid w:val="00EC18B0"/>
    <w:rsid w:val="00EC3386"/>
    <w:rsid w:val="00EC339A"/>
    <w:rsid w:val="00EC5E54"/>
    <w:rsid w:val="00EC5FFE"/>
    <w:rsid w:val="00ED0FA2"/>
    <w:rsid w:val="00ED19C9"/>
    <w:rsid w:val="00ED1F9B"/>
    <w:rsid w:val="00ED2A46"/>
    <w:rsid w:val="00ED34AA"/>
    <w:rsid w:val="00ED4C87"/>
    <w:rsid w:val="00ED4D88"/>
    <w:rsid w:val="00ED534A"/>
    <w:rsid w:val="00EE1D80"/>
    <w:rsid w:val="00EE21E2"/>
    <w:rsid w:val="00EE350F"/>
    <w:rsid w:val="00EE3569"/>
    <w:rsid w:val="00EE3BAC"/>
    <w:rsid w:val="00EE4CA9"/>
    <w:rsid w:val="00EE51C8"/>
    <w:rsid w:val="00EE55BB"/>
    <w:rsid w:val="00EF13CD"/>
    <w:rsid w:val="00EF3B40"/>
    <w:rsid w:val="00EF5CF0"/>
    <w:rsid w:val="00EF76CC"/>
    <w:rsid w:val="00F00652"/>
    <w:rsid w:val="00F0105A"/>
    <w:rsid w:val="00F016B9"/>
    <w:rsid w:val="00F01CC0"/>
    <w:rsid w:val="00F02E9D"/>
    <w:rsid w:val="00F03093"/>
    <w:rsid w:val="00F0317A"/>
    <w:rsid w:val="00F0484E"/>
    <w:rsid w:val="00F04AB7"/>
    <w:rsid w:val="00F0674E"/>
    <w:rsid w:val="00F078A9"/>
    <w:rsid w:val="00F10240"/>
    <w:rsid w:val="00F138B7"/>
    <w:rsid w:val="00F1539D"/>
    <w:rsid w:val="00F158D6"/>
    <w:rsid w:val="00F1799A"/>
    <w:rsid w:val="00F2258D"/>
    <w:rsid w:val="00F249A6"/>
    <w:rsid w:val="00F308AC"/>
    <w:rsid w:val="00F3120B"/>
    <w:rsid w:val="00F31B8C"/>
    <w:rsid w:val="00F33479"/>
    <w:rsid w:val="00F351F7"/>
    <w:rsid w:val="00F3793C"/>
    <w:rsid w:val="00F4219F"/>
    <w:rsid w:val="00F43776"/>
    <w:rsid w:val="00F4488C"/>
    <w:rsid w:val="00F44E15"/>
    <w:rsid w:val="00F46957"/>
    <w:rsid w:val="00F46DF0"/>
    <w:rsid w:val="00F47880"/>
    <w:rsid w:val="00F47F06"/>
    <w:rsid w:val="00F50843"/>
    <w:rsid w:val="00F51E92"/>
    <w:rsid w:val="00F52A95"/>
    <w:rsid w:val="00F542CC"/>
    <w:rsid w:val="00F545D5"/>
    <w:rsid w:val="00F56B99"/>
    <w:rsid w:val="00F56E8B"/>
    <w:rsid w:val="00F57C97"/>
    <w:rsid w:val="00F60F32"/>
    <w:rsid w:val="00F64332"/>
    <w:rsid w:val="00F6444A"/>
    <w:rsid w:val="00F648F1"/>
    <w:rsid w:val="00F64B3C"/>
    <w:rsid w:val="00F658E3"/>
    <w:rsid w:val="00F6643A"/>
    <w:rsid w:val="00F6666D"/>
    <w:rsid w:val="00F66CD2"/>
    <w:rsid w:val="00F713C9"/>
    <w:rsid w:val="00F763E8"/>
    <w:rsid w:val="00F774F8"/>
    <w:rsid w:val="00F801A9"/>
    <w:rsid w:val="00F80F2A"/>
    <w:rsid w:val="00F83B44"/>
    <w:rsid w:val="00F9296A"/>
    <w:rsid w:val="00F92DE7"/>
    <w:rsid w:val="00F93664"/>
    <w:rsid w:val="00F93DAB"/>
    <w:rsid w:val="00F952D6"/>
    <w:rsid w:val="00F95977"/>
    <w:rsid w:val="00F97789"/>
    <w:rsid w:val="00FA15ED"/>
    <w:rsid w:val="00FA2A18"/>
    <w:rsid w:val="00FA67DF"/>
    <w:rsid w:val="00FA7C51"/>
    <w:rsid w:val="00FB0743"/>
    <w:rsid w:val="00FB14BF"/>
    <w:rsid w:val="00FB347E"/>
    <w:rsid w:val="00FB4811"/>
    <w:rsid w:val="00FB5925"/>
    <w:rsid w:val="00FC02C4"/>
    <w:rsid w:val="00FC2699"/>
    <w:rsid w:val="00FC2D6F"/>
    <w:rsid w:val="00FC4A17"/>
    <w:rsid w:val="00FC5FDD"/>
    <w:rsid w:val="00FD01D5"/>
    <w:rsid w:val="00FD3DD1"/>
    <w:rsid w:val="00FE02DA"/>
    <w:rsid w:val="00FE1D68"/>
    <w:rsid w:val="00FE28DD"/>
    <w:rsid w:val="00FE2D44"/>
    <w:rsid w:val="00FE42F4"/>
    <w:rsid w:val="00FE53FB"/>
    <w:rsid w:val="00FE558C"/>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2"/>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2"/>
      </w:numPr>
      <w:spacing w:before="240" w:after="0"/>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2"/>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2"/>
      </w:numPr>
      <w:spacing w:before="40" w:after="0"/>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1523B7"/>
    <w:pPr>
      <w:tabs>
        <w:tab w:val="left" w:pos="440"/>
        <w:tab w:val="right" w:leader="dot" w:pos="9062"/>
      </w:tabs>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A6349C"/>
    <w:pPr>
      <w:tabs>
        <w:tab w:val="left" w:pos="1320"/>
        <w:tab w:val="right" w:leader="dot" w:pos="9062"/>
      </w:tabs>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sz w:val="24"/>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sz w:val="24"/>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sz w:val="24"/>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 w:type="character" w:styleId="IntensiveHervorhebung">
    <w:name w:val="Intense Emphasis"/>
    <w:basedOn w:val="Absatz-Standardschriftart"/>
    <w:uiPriority w:val="21"/>
    <w:qFormat/>
    <w:rsid w:val="00FA7C51"/>
    <w:rPr>
      <w:i/>
      <w:iCs/>
      <w:color w:val="4472C4" w:themeColor="accent1"/>
    </w:rPr>
  </w:style>
  <w:style w:type="character" w:customStyle="1" w:styleId="ui-provider">
    <w:name w:val="ui-provider"/>
    <w:basedOn w:val="Absatz-Standardschriftart"/>
    <w:rsid w:val="004D52CE"/>
  </w:style>
  <w:style w:type="character" w:styleId="NichtaufgelsteErwhnung">
    <w:name w:val="Unresolved Mention"/>
    <w:basedOn w:val="Absatz-Standardschriftart"/>
    <w:uiPriority w:val="99"/>
    <w:semiHidden/>
    <w:unhideWhenUsed/>
    <w:rsid w:val="00A81E72"/>
    <w:rPr>
      <w:color w:val="605E5C"/>
      <w:shd w:val="clear" w:color="auto" w:fill="E1DFDD"/>
    </w:rPr>
  </w:style>
  <w:style w:type="character" w:styleId="BesuchterLink">
    <w:name w:val="FollowedHyperlink"/>
    <w:basedOn w:val="Absatz-Standardschriftart"/>
    <w:uiPriority w:val="99"/>
    <w:semiHidden/>
    <w:unhideWhenUsed/>
    <w:rsid w:val="007270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90192">
      <w:bodyDiv w:val="1"/>
      <w:marLeft w:val="0"/>
      <w:marRight w:val="0"/>
      <w:marTop w:val="0"/>
      <w:marBottom w:val="0"/>
      <w:divBdr>
        <w:top w:val="none" w:sz="0" w:space="0" w:color="auto"/>
        <w:left w:val="none" w:sz="0" w:space="0" w:color="auto"/>
        <w:bottom w:val="none" w:sz="0" w:space="0" w:color="auto"/>
        <w:right w:val="none" w:sz="0" w:space="0" w:color="auto"/>
      </w:divBdr>
    </w:div>
    <w:div w:id="462500331">
      <w:bodyDiv w:val="1"/>
      <w:marLeft w:val="0"/>
      <w:marRight w:val="0"/>
      <w:marTop w:val="0"/>
      <w:marBottom w:val="0"/>
      <w:divBdr>
        <w:top w:val="none" w:sz="0" w:space="0" w:color="auto"/>
        <w:left w:val="none" w:sz="0" w:space="0" w:color="auto"/>
        <w:bottom w:val="none" w:sz="0" w:space="0" w:color="auto"/>
        <w:right w:val="none" w:sz="0" w:space="0" w:color="auto"/>
      </w:divBdr>
    </w:div>
    <w:div w:id="477724273">
      <w:bodyDiv w:val="1"/>
      <w:marLeft w:val="0"/>
      <w:marRight w:val="0"/>
      <w:marTop w:val="0"/>
      <w:marBottom w:val="0"/>
      <w:divBdr>
        <w:top w:val="none" w:sz="0" w:space="0" w:color="auto"/>
        <w:left w:val="none" w:sz="0" w:space="0" w:color="auto"/>
        <w:bottom w:val="none" w:sz="0" w:space="0" w:color="auto"/>
        <w:right w:val="none" w:sz="0" w:space="0" w:color="auto"/>
      </w:divBdr>
    </w:div>
    <w:div w:id="488447527">
      <w:bodyDiv w:val="1"/>
      <w:marLeft w:val="0"/>
      <w:marRight w:val="0"/>
      <w:marTop w:val="0"/>
      <w:marBottom w:val="0"/>
      <w:divBdr>
        <w:top w:val="none" w:sz="0" w:space="0" w:color="auto"/>
        <w:left w:val="none" w:sz="0" w:space="0" w:color="auto"/>
        <w:bottom w:val="none" w:sz="0" w:space="0" w:color="auto"/>
        <w:right w:val="none" w:sz="0" w:space="0" w:color="auto"/>
      </w:divBdr>
    </w:div>
    <w:div w:id="758907744">
      <w:bodyDiv w:val="1"/>
      <w:marLeft w:val="0"/>
      <w:marRight w:val="0"/>
      <w:marTop w:val="0"/>
      <w:marBottom w:val="0"/>
      <w:divBdr>
        <w:top w:val="none" w:sz="0" w:space="0" w:color="auto"/>
        <w:left w:val="none" w:sz="0" w:space="0" w:color="auto"/>
        <w:bottom w:val="none" w:sz="0" w:space="0" w:color="auto"/>
        <w:right w:val="none" w:sz="0" w:space="0" w:color="auto"/>
      </w:divBdr>
    </w:div>
    <w:div w:id="919483185">
      <w:bodyDiv w:val="1"/>
      <w:marLeft w:val="0"/>
      <w:marRight w:val="0"/>
      <w:marTop w:val="0"/>
      <w:marBottom w:val="0"/>
      <w:divBdr>
        <w:top w:val="none" w:sz="0" w:space="0" w:color="auto"/>
        <w:left w:val="none" w:sz="0" w:space="0" w:color="auto"/>
        <w:bottom w:val="none" w:sz="0" w:space="0" w:color="auto"/>
        <w:right w:val="none" w:sz="0" w:space="0" w:color="auto"/>
      </w:divBdr>
    </w:div>
    <w:div w:id="1010986847">
      <w:bodyDiv w:val="1"/>
      <w:marLeft w:val="0"/>
      <w:marRight w:val="0"/>
      <w:marTop w:val="0"/>
      <w:marBottom w:val="0"/>
      <w:divBdr>
        <w:top w:val="none" w:sz="0" w:space="0" w:color="auto"/>
        <w:left w:val="none" w:sz="0" w:space="0" w:color="auto"/>
        <w:bottom w:val="none" w:sz="0" w:space="0" w:color="auto"/>
        <w:right w:val="none" w:sz="0" w:space="0" w:color="auto"/>
      </w:divBdr>
    </w:div>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 w:id="1363945770">
      <w:bodyDiv w:val="1"/>
      <w:marLeft w:val="0"/>
      <w:marRight w:val="0"/>
      <w:marTop w:val="0"/>
      <w:marBottom w:val="0"/>
      <w:divBdr>
        <w:top w:val="none" w:sz="0" w:space="0" w:color="auto"/>
        <w:left w:val="none" w:sz="0" w:space="0" w:color="auto"/>
        <w:bottom w:val="none" w:sz="0" w:space="0" w:color="auto"/>
        <w:right w:val="none" w:sz="0" w:space="0" w:color="auto"/>
      </w:divBdr>
    </w:div>
    <w:div w:id="1400052591">
      <w:bodyDiv w:val="1"/>
      <w:marLeft w:val="0"/>
      <w:marRight w:val="0"/>
      <w:marTop w:val="0"/>
      <w:marBottom w:val="0"/>
      <w:divBdr>
        <w:top w:val="none" w:sz="0" w:space="0" w:color="auto"/>
        <w:left w:val="none" w:sz="0" w:space="0" w:color="auto"/>
        <w:bottom w:val="none" w:sz="0" w:space="0" w:color="auto"/>
        <w:right w:val="none" w:sz="0" w:space="0" w:color="auto"/>
      </w:divBdr>
    </w:div>
    <w:div w:id="1447888748">
      <w:bodyDiv w:val="1"/>
      <w:marLeft w:val="0"/>
      <w:marRight w:val="0"/>
      <w:marTop w:val="0"/>
      <w:marBottom w:val="0"/>
      <w:divBdr>
        <w:top w:val="none" w:sz="0" w:space="0" w:color="auto"/>
        <w:left w:val="none" w:sz="0" w:space="0" w:color="auto"/>
        <w:bottom w:val="none" w:sz="0" w:space="0" w:color="auto"/>
        <w:right w:val="none" w:sz="0" w:space="0" w:color="auto"/>
      </w:divBdr>
    </w:div>
    <w:div w:id="1556964732">
      <w:bodyDiv w:val="1"/>
      <w:marLeft w:val="0"/>
      <w:marRight w:val="0"/>
      <w:marTop w:val="0"/>
      <w:marBottom w:val="0"/>
      <w:divBdr>
        <w:top w:val="none" w:sz="0" w:space="0" w:color="auto"/>
        <w:left w:val="none" w:sz="0" w:space="0" w:color="auto"/>
        <w:bottom w:val="none" w:sz="0" w:space="0" w:color="auto"/>
        <w:right w:val="none" w:sz="0" w:space="0" w:color="auto"/>
      </w:divBdr>
    </w:div>
    <w:div w:id="1702626590">
      <w:bodyDiv w:val="1"/>
      <w:marLeft w:val="0"/>
      <w:marRight w:val="0"/>
      <w:marTop w:val="0"/>
      <w:marBottom w:val="0"/>
      <w:divBdr>
        <w:top w:val="none" w:sz="0" w:space="0" w:color="auto"/>
        <w:left w:val="none" w:sz="0" w:space="0" w:color="auto"/>
        <w:bottom w:val="none" w:sz="0" w:space="0" w:color="auto"/>
        <w:right w:val="none" w:sz="0" w:space="0" w:color="auto"/>
      </w:divBdr>
    </w:div>
    <w:div w:id="1708991827">
      <w:bodyDiv w:val="1"/>
      <w:marLeft w:val="0"/>
      <w:marRight w:val="0"/>
      <w:marTop w:val="0"/>
      <w:marBottom w:val="0"/>
      <w:divBdr>
        <w:top w:val="none" w:sz="0" w:space="0" w:color="auto"/>
        <w:left w:val="none" w:sz="0" w:space="0" w:color="auto"/>
        <w:bottom w:val="none" w:sz="0" w:space="0" w:color="auto"/>
        <w:right w:val="none" w:sz="0" w:space="0" w:color="auto"/>
      </w:divBdr>
    </w:div>
    <w:div w:id="1756169979">
      <w:bodyDiv w:val="1"/>
      <w:marLeft w:val="0"/>
      <w:marRight w:val="0"/>
      <w:marTop w:val="0"/>
      <w:marBottom w:val="0"/>
      <w:divBdr>
        <w:top w:val="none" w:sz="0" w:space="0" w:color="auto"/>
        <w:left w:val="none" w:sz="0" w:space="0" w:color="auto"/>
        <w:bottom w:val="none" w:sz="0" w:space="0" w:color="auto"/>
        <w:right w:val="none" w:sz="0" w:space="0" w:color="auto"/>
      </w:divBdr>
    </w:div>
    <w:div w:id="1906183397">
      <w:bodyDiv w:val="1"/>
      <w:marLeft w:val="0"/>
      <w:marRight w:val="0"/>
      <w:marTop w:val="0"/>
      <w:marBottom w:val="0"/>
      <w:divBdr>
        <w:top w:val="none" w:sz="0" w:space="0" w:color="auto"/>
        <w:left w:val="none" w:sz="0" w:space="0" w:color="auto"/>
        <w:bottom w:val="none" w:sz="0" w:space="0" w:color="auto"/>
        <w:right w:val="none" w:sz="0" w:space="0" w:color="auto"/>
      </w:divBdr>
    </w:div>
    <w:div w:id="1919635559">
      <w:bodyDiv w:val="1"/>
      <w:marLeft w:val="0"/>
      <w:marRight w:val="0"/>
      <w:marTop w:val="0"/>
      <w:marBottom w:val="0"/>
      <w:divBdr>
        <w:top w:val="none" w:sz="0" w:space="0" w:color="auto"/>
        <w:left w:val="none" w:sz="0" w:space="0" w:color="auto"/>
        <w:bottom w:val="none" w:sz="0" w:space="0" w:color="auto"/>
        <w:right w:val="none" w:sz="0" w:space="0" w:color="auto"/>
      </w:divBdr>
    </w:div>
    <w:div w:id="1985309008">
      <w:bodyDiv w:val="1"/>
      <w:marLeft w:val="0"/>
      <w:marRight w:val="0"/>
      <w:marTop w:val="0"/>
      <w:marBottom w:val="0"/>
      <w:divBdr>
        <w:top w:val="none" w:sz="0" w:space="0" w:color="auto"/>
        <w:left w:val="none" w:sz="0" w:space="0" w:color="auto"/>
        <w:bottom w:val="none" w:sz="0" w:space="0" w:color="auto"/>
        <w:right w:val="none" w:sz="0" w:space="0" w:color="auto"/>
      </w:divBdr>
    </w:div>
    <w:div w:id="204158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ira.inform-software.com/browse/ITMS-753"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2688</Words>
  <Characters>16938</Characters>
  <Application>Microsoft Office Word</Application>
  <DocSecurity>0</DocSecurity>
  <Lines>141</Lines>
  <Paragraphs>39</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19587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Stefan Rupp</cp:lastModifiedBy>
  <cp:revision>17</cp:revision>
  <dcterms:created xsi:type="dcterms:W3CDTF">2025-05-15T06:14:00Z</dcterms:created>
  <dcterms:modified xsi:type="dcterms:W3CDTF">2025-06-24T14:47:00Z</dcterms:modified>
</cp:coreProperties>
</file>