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94141" w14:textId="69728E16" w:rsidR="00A636DE" w:rsidRDefault="00A636DE" w:rsidP="00A636DE">
      <w:pPr>
        <w:rPr>
          <w:lang w:val="en-US"/>
        </w:rPr>
      </w:pPr>
      <w:r w:rsidRPr="00A636DE">
        <w:rPr>
          <w:b/>
          <w:lang w:val="en-US"/>
        </w:rPr>
        <w:t>Type of experiment</w:t>
      </w:r>
      <w:r>
        <w:rPr>
          <w:lang w:val="en-US"/>
        </w:rPr>
        <w:t xml:space="preserve">: </w:t>
      </w:r>
      <w:r w:rsidR="00C64E54">
        <w:rPr>
          <w:lang w:val="en-US"/>
        </w:rPr>
        <w:t>ED</w:t>
      </w:r>
      <w:r w:rsidR="00755B1C">
        <w:rPr>
          <w:lang w:val="en-US"/>
        </w:rPr>
        <w:t>S</w:t>
      </w:r>
      <w:r w:rsidR="00C64E54">
        <w:rPr>
          <w:lang w:val="en-US"/>
        </w:rPr>
        <w:t xml:space="preserve"> </w:t>
      </w:r>
    </w:p>
    <w:p w14:paraId="349D915C" w14:textId="2E0FC387" w:rsidR="009C20A0" w:rsidRDefault="009C20A0" w:rsidP="00A636DE">
      <w:pPr>
        <w:rPr>
          <w:lang w:val="en-US"/>
        </w:rPr>
      </w:pPr>
      <w:r w:rsidRPr="00A636DE">
        <w:rPr>
          <w:b/>
          <w:lang w:val="en-US"/>
        </w:rPr>
        <w:t>Author(s)</w:t>
      </w:r>
      <w:r>
        <w:rPr>
          <w:lang w:val="en-US"/>
        </w:rPr>
        <w:t xml:space="preserve">: </w:t>
      </w:r>
      <w:r w:rsidR="00755B1C">
        <w:rPr>
          <w:lang w:val="en-US"/>
        </w:rPr>
        <w:t xml:space="preserve">Uzair Rehman, </w:t>
      </w:r>
      <w:r w:rsidR="00315478">
        <w:rPr>
          <w:lang w:val="en-US"/>
        </w:rPr>
        <w:t>Philipp Keuter</w:t>
      </w:r>
    </w:p>
    <w:p w14:paraId="394CDC70" w14:textId="08BB20DD" w:rsidR="009C20A0" w:rsidRPr="00A636DE" w:rsidRDefault="009C20A0" w:rsidP="00A636DE">
      <w:pPr>
        <w:rPr>
          <w:b/>
          <w:lang w:val="en-US"/>
        </w:rPr>
      </w:pPr>
      <w:r w:rsidRPr="00A636DE">
        <w:rPr>
          <w:b/>
          <w:lang w:val="en-US"/>
        </w:rPr>
        <w:t xml:space="preserve">Comments: </w:t>
      </w:r>
    </w:p>
    <w:p w14:paraId="5096C759" w14:textId="5B82DA1B" w:rsidR="0093392C" w:rsidRDefault="00755B1C" w:rsidP="00A636DE">
      <w:pPr>
        <w:rPr>
          <w:lang w:val="en-US"/>
        </w:rPr>
      </w:pPr>
      <w:r>
        <w:rPr>
          <w:lang w:val="en-US"/>
        </w:rPr>
        <w:t>M</w:t>
      </w:r>
      <w:r w:rsidR="0093392C">
        <w:rPr>
          <w:lang w:val="en-US"/>
        </w:rPr>
        <w:t>etadat</w:t>
      </w:r>
      <w:r w:rsidR="00B63CC5">
        <w:rPr>
          <w:lang w:val="en-US"/>
        </w:rPr>
        <w:t>a</w:t>
      </w:r>
      <w:r w:rsidR="0002712C">
        <w:rPr>
          <w:lang w:val="en-US"/>
        </w:rPr>
        <w:t xml:space="preserve"> template </w:t>
      </w:r>
      <w:r w:rsidR="00315478">
        <w:rPr>
          <w:lang w:val="en-US"/>
        </w:rPr>
        <w:t xml:space="preserve">for the </w:t>
      </w:r>
      <w:r w:rsidR="00C64E54">
        <w:rPr>
          <w:lang w:val="en-US"/>
        </w:rPr>
        <w:t>ED</w:t>
      </w:r>
      <w:r>
        <w:rPr>
          <w:lang w:val="en-US"/>
        </w:rPr>
        <w:t>S</w:t>
      </w:r>
      <w:r w:rsidR="00C64E54">
        <w:rPr>
          <w:lang w:val="en-US"/>
        </w:rPr>
        <w:t xml:space="preserve"> </w:t>
      </w:r>
      <w:r>
        <w:rPr>
          <w:lang w:val="en-US"/>
        </w:rPr>
        <w:t xml:space="preserve">measurements in SEM </w:t>
      </w:r>
    </w:p>
    <w:p w14:paraId="2422525F" w14:textId="77777777" w:rsidR="00A636DE" w:rsidRDefault="00A636D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2C5B9DAD" w14:textId="7B05A0A8" w:rsidR="00A636DE" w:rsidRPr="00A636DE" w:rsidRDefault="00A636DE" w:rsidP="00A636DE">
      <w:pPr>
        <w:rPr>
          <w:i/>
          <w:lang w:val="en-US"/>
        </w:rPr>
      </w:pPr>
      <w:r w:rsidRPr="00A636DE">
        <w:rPr>
          <w:i/>
          <w:lang w:val="en-US"/>
        </w:rPr>
        <w:t>PLEASE DO NOT CHANGE THIS – USE COMENTS TO INCUDE MORE INFO!</w:t>
      </w:r>
    </w:p>
    <w:p w14:paraId="52D1AC1C" w14:textId="77777777" w:rsidR="00A636DE" w:rsidRPr="0093392C" w:rsidRDefault="00A636DE" w:rsidP="00A636DE">
      <w:pPr>
        <w:rPr>
          <w:lang w:val="en-US"/>
        </w:rPr>
      </w:pPr>
    </w:p>
    <w:p w14:paraId="6865A8BF" w14:textId="080C4237" w:rsidR="0093392C" w:rsidRDefault="0002712C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Legend:</w:t>
      </w:r>
    </w:p>
    <w:p w14:paraId="293CD64C" w14:textId="5112AFBB" w:rsidR="003360EE" w:rsidRDefault="003360EE" w:rsidP="00A636DE">
      <w:pPr>
        <w:rPr>
          <w:lang w:val="en-US"/>
        </w:rPr>
      </w:pPr>
      <w:r w:rsidRPr="003360EE">
        <w:rPr>
          <w:b/>
          <w:bCs/>
          <w:lang w:val="en-US"/>
        </w:rPr>
        <w:t>Bold</w:t>
      </w:r>
      <w:r w:rsidR="0002712C">
        <w:rPr>
          <w:lang w:val="en-US"/>
        </w:rPr>
        <w:t xml:space="preserve"> shows the metadata to be included </w:t>
      </w:r>
    </w:p>
    <w:p w14:paraId="54EC734C" w14:textId="0215E2DF" w:rsidR="0084048A" w:rsidRPr="0084048A" w:rsidRDefault="0084048A" w:rsidP="00A636DE">
      <w:pPr>
        <w:rPr>
          <w:lang w:val="en-US"/>
        </w:rPr>
      </w:pPr>
      <w:r>
        <w:rPr>
          <w:lang w:val="en-US"/>
        </w:rPr>
        <w:t xml:space="preserve">(brackets) show what type of value is associated, e.g. ‘string’ </w:t>
      </w:r>
      <w:r>
        <w:rPr>
          <w:i/>
          <w:iCs/>
          <w:lang w:val="en-US"/>
        </w:rPr>
        <w:t>“this is a string”</w:t>
      </w:r>
      <w:r>
        <w:rPr>
          <w:lang w:val="en-US"/>
        </w:rPr>
        <w:t xml:space="preserve">, int </w:t>
      </w:r>
      <w:r>
        <w:rPr>
          <w:i/>
          <w:iCs/>
          <w:lang w:val="en-US"/>
        </w:rPr>
        <w:t>5</w:t>
      </w:r>
      <w:r>
        <w:rPr>
          <w:lang w:val="en-US"/>
        </w:rPr>
        <w:t xml:space="preserve">, float </w:t>
      </w:r>
      <w:r>
        <w:rPr>
          <w:i/>
          <w:iCs/>
          <w:lang w:val="en-US"/>
        </w:rPr>
        <w:t>3.33</w:t>
      </w:r>
      <w:r>
        <w:rPr>
          <w:lang w:val="en-US"/>
        </w:rPr>
        <w:t xml:space="preserve">, or fixed set of options </w:t>
      </w:r>
      <w:r>
        <w:rPr>
          <w:i/>
          <w:iCs/>
          <w:lang w:val="en-US"/>
        </w:rPr>
        <w:t>[“red”, “blue”, “green”]</w:t>
      </w:r>
      <w:r>
        <w:rPr>
          <w:lang w:val="en-US"/>
        </w:rPr>
        <w:t>.</w:t>
      </w:r>
    </w:p>
    <w:p w14:paraId="102C9274" w14:textId="464CCCC8" w:rsidR="00523BE7" w:rsidRDefault="003360EE" w:rsidP="00A636DE">
      <w:pPr>
        <w:rPr>
          <w:lang w:val="en-US"/>
        </w:rPr>
      </w:pPr>
      <w:r>
        <w:rPr>
          <w:i/>
          <w:iCs/>
          <w:lang w:val="en-US"/>
        </w:rPr>
        <w:t>I</w:t>
      </w:r>
      <w:r w:rsidRPr="003360EE">
        <w:rPr>
          <w:i/>
          <w:iCs/>
          <w:lang w:val="en-US"/>
        </w:rPr>
        <w:t>talic</w:t>
      </w:r>
      <w:r>
        <w:rPr>
          <w:lang w:val="en-US"/>
        </w:rPr>
        <w:t xml:space="preserve"> fon</w:t>
      </w:r>
      <w:r w:rsidR="0002712C">
        <w:rPr>
          <w:lang w:val="en-US"/>
        </w:rPr>
        <w:t>t shows the example user input</w:t>
      </w:r>
    </w:p>
    <w:p w14:paraId="0B58FC96" w14:textId="77777777" w:rsidR="0002712C" w:rsidRDefault="0002712C" w:rsidP="00A636DE">
      <w:pPr>
        <w:rPr>
          <w:lang w:val="en-US"/>
        </w:rPr>
      </w:pPr>
    </w:p>
    <w:p w14:paraId="181871D0" w14:textId="3386A47A" w:rsidR="0002712C" w:rsidRDefault="0002712C" w:rsidP="00A636DE">
      <w:pPr>
        <w:rPr>
          <w:lang w:val="en-US"/>
        </w:rPr>
      </w:pPr>
      <w:r w:rsidRPr="0002712C">
        <w:rPr>
          <w:highlight w:val="cyan"/>
          <w:lang w:val="en-US"/>
        </w:rPr>
        <w:t>Light blue</w:t>
      </w:r>
      <w:r>
        <w:rPr>
          <w:lang w:val="en-US"/>
        </w:rPr>
        <w:t xml:space="preserve"> highlights meta data to be included in a CoScInE mask for new ressources</w:t>
      </w:r>
    </w:p>
    <w:p w14:paraId="4F60A7EC" w14:textId="03588F13" w:rsidR="0002712C" w:rsidRDefault="0002712C" w:rsidP="00A636DE">
      <w:pPr>
        <w:rPr>
          <w:lang w:val="en-US"/>
        </w:rPr>
      </w:pPr>
      <w:r w:rsidRPr="0002712C">
        <w:rPr>
          <w:highlight w:val="green"/>
          <w:lang w:val="en-US"/>
        </w:rPr>
        <w:t xml:space="preserve">Light green </w:t>
      </w:r>
      <w:r w:rsidRPr="0002712C">
        <w:rPr>
          <w:lang w:val="en-US"/>
        </w:rPr>
        <w:t>highlights m</w:t>
      </w:r>
      <w:r>
        <w:rPr>
          <w:lang w:val="en-US"/>
        </w:rPr>
        <w:t xml:space="preserve">eta data that is important but is preserved in other files for now and could later be captured automatically (please still include here explicitly!) </w:t>
      </w:r>
    </w:p>
    <w:p w14:paraId="777576D5" w14:textId="4CDE1B17" w:rsidR="00052017" w:rsidRDefault="00052017" w:rsidP="00A636DE">
      <w:pPr>
        <w:rPr>
          <w:lang w:val="en-US"/>
        </w:rPr>
      </w:pPr>
      <w:r w:rsidRPr="00052017">
        <w:rPr>
          <w:highlight w:val="yellow"/>
          <w:lang w:val="en-US"/>
        </w:rPr>
        <w:t>Light yellow</w:t>
      </w:r>
      <w:r>
        <w:rPr>
          <w:lang w:val="en-US"/>
        </w:rPr>
        <w:t xml:space="preserve"> highlights meta data that may be inserted as part of another experiment (here = “metallographic preparation” or might be better to keep with the imaging records – t.b.d.</w:t>
      </w:r>
    </w:p>
    <w:p w14:paraId="3DB243D9" w14:textId="024B9FA3" w:rsidR="0002712C" w:rsidRDefault="0002712C" w:rsidP="00A636DE">
      <w:pPr>
        <w:rPr>
          <w:lang w:val="en-US"/>
        </w:rPr>
      </w:pPr>
      <w:r w:rsidRPr="0002712C">
        <w:rPr>
          <w:highlight w:val="lightGray"/>
          <w:lang w:val="en-US"/>
        </w:rPr>
        <w:t>Light grey</w:t>
      </w:r>
      <w:r>
        <w:rPr>
          <w:lang w:val="en-US"/>
        </w:rPr>
        <w:t xml:space="preserve"> that this meta data is not essential but might be good include (please do include here whatever meta data you can think of for now!</w:t>
      </w:r>
    </w:p>
    <w:p w14:paraId="2A37D861" w14:textId="3B74C281" w:rsidR="00115221" w:rsidRDefault="00115221" w:rsidP="00A636DE">
      <w:pPr>
        <w:rPr>
          <w:lang w:val="en-US"/>
        </w:rPr>
      </w:pPr>
    </w:p>
    <w:p w14:paraId="0956A15D" w14:textId="286090EA" w:rsidR="00115221" w:rsidRDefault="00115221" w:rsidP="00A636DE">
      <w:pPr>
        <w:rPr>
          <w:lang w:val="en-US"/>
        </w:rPr>
      </w:pPr>
      <w:r>
        <w:rPr>
          <w:lang w:val="en-US"/>
        </w:rPr>
        <w:t>Please define all but the most trivial of acronyms!</w:t>
      </w:r>
    </w:p>
    <w:p w14:paraId="1B6A3543" w14:textId="3DEC32BD" w:rsidR="003360EE" w:rsidRDefault="003360EE" w:rsidP="00A636DE">
      <w:pPr>
        <w:rPr>
          <w:lang w:val="en-US"/>
        </w:rPr>
      </w:pPr>
    </w:p>
    <w:p w14:paraId="29634112" w14:textId="534808BD" w:rsidR="00025641" w:rsidRPr="00025641" w:rsidRDefault="00025641" w:rsidP="00A636DE">
      <w:pPr>
        <w:rPr>
          <w:lang w:val="en-US"/>
        </w:rPr>
      </w:pPr>
      <w:r>
        <w:rPr>
          <w:lang w:val="en-US"/>
        </w:rPr>
        <w:t xml:space="preserve">You can provide structure to your metadata by including a </w:t>
      </w:r>
      <w:r>
        <w:rPr>
          <w:b/>
          <w:bCs/>
          <w:lang w:val="en-US"/>
        </w:rPr>
        <w:t xml:space="preserve">[descriptive header] </w:t>
      </w:r>
      <w:r>
        <w:rPr>
          <w:lang w:val="en-US"/>
        </w:rPr>
        <w:t>and then including sub-pieces of metadata tab-indented.</w:t>
      </w:r>
    </w:p>
    <w:p w14:paraId="0285AAA6" w14:textId="77777777" w:rsidR="00025641" w:rsidRDefault="00025641" w:rsidP="00A636DE">
      <w:pPr>
        <w:rPr>
          <w:lang w:val="en-US"/>
        </w:rPr>
      </w:pPr>
    </w:p>
    <w:p w14:paraId="7374F749" w14:textId="0B0D003E" w:rsidR="003360EE" w:rsidRDefault="003360E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0CCF0EDD" w14:textId="4F5A37AB" w:rsidR="003360EE" w:rsidRDefault="003360EE" w:rsidP="00A636DE">
      <w:pPr>
        <w:rPr>
          <w:lang w:val="en-US"/>
        </w:rPr>
      </w:pPr>
    </w:p>
    <w:p w14:paraId="6161C468" w14:textId="77777777" w:rsidR="00DD4FFF" w:rsidRDefault="00DD4FFF" w:rsidP="00C64E54">
      <w:pPr>
        <w:rPr>
          <w:b/>
          <w:bCs/>
          <w:highlight w:val="cyan"/>
          <w:lang w:val="en-US"/>
        </w:rPr>
      </w:pPr>
    </w:p>
    <w:p w14:paraId="0F5ED477" w14:textId="2F155B71" w:rsidR="00C64E54" w:rsidRPr="0084048A" w:rsidRDefault="00C64E54" w:rsidP="00C64E54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Operator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44098284" w14:textId="63EAE817" w:rsidR="00C64E54" w:rsidRDefault="00C64E54" w:rsidP="00C64E54">
      <w:pPr>
        <w:rPr>
          <w:i/>
          <w:iCs/>
          <w:lang w:val="en-US"/>
        </w:rPr>
      </w:pPr>
      <w:r>
        <w:rPr>
          <w:i/>
          <w:iCs/>
          <w:lang w:val="en-US"/>
        </w:rPr>
        <w:t>Your Name</w:t>
      </w:r>
    </w:p>
    <w:p w14:paraId="45D6B683" w14:textId="52845A78" w:rsidR="008E2091" w:rsidRDefault="008E2091" w:rsidP="00C64E54">
      <w:pPr>
        <w:rPr>
          <w:i/>
          <w:iCs/>
          <w:lang w:val="en-US"/>
        </w:rPr>
      </w:pPr>
    </w:p>
    <w:p w14:paraId="6C86D8AF" w14:textId="77777777" w:rsidR="008E2091" w:rsidRPr="00115221" w:rsidRDefault="008E2091" w:rsidP="008E2091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Experiment</w:t>
      </w:r>
      <w:r w:rsidRPr="00363B58">
        <w:rPr>
          <w:b/>
          <w:bCs/>
          <w:highlight w:val="cyan"/>
          <w:lang w:val="en-US"/>
        </w:rPr>
        <w:t xml:space="preserve"> 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3A8F8303" w14:textId="2EB9AAC5" w:rsidR="008E2091" w:rsidRDefault="00363B58" w:rsidP="00C64E54">
      <w:pPr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="00E95A40">
        <w:rPr>
          <w:i/>
          <w:iCs/>
          <w:lang w:val="en-US"/>
        </w:rPr>
        <w:t>_</w:t>
      </w:r>
      <w:r>
        <w:rPr>
          <w:i/>
          <w:iCs/>
          <w:lang w:val="en-US"/>
        </w:rPr>
        <w:t>77_</w:t>
      </w:r>
      <w:r w:rsidR="00E95A40">
        <w:rPr>
          <w:i/>
          <w:iCs/>
          <w:lang w:val="en-US"/>
        </w:rPr>
        <w:t>xyz</w:t>
      </w:r>
    </w:p>
    <w:p w14:paraId="6C5C7C4C" w14:textId="6991D803" w:rsidR="00363B58" w:rsidRDefault="00363B58" w:rsidP="00C64E54">
      <w:pPr>
        <w:rPr>
          <w:i/>
          <w:iCs/>
          <w:lang w:val="en-US"/>
        </w:rPr>
      </w:pPr>
    </w:p>
    <w:p w14:paraId="0F702B80" w14:textId="77777777" w:rsidR="00363B58" w:rsidRPr="00115221" w:rsidRDefault="00363B58" w:rsidP="00363B58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Instrument used</w:t>
      </w:r>
      <w:r>
        <w:rPr>
          <w:b/>
          <w:bCs/>
          <w:highlight w:val="cyan"/>
          <w:lang w:val="en-US"/>
        </w:rPr>
        <w:t xml:space="preserve"> </w:t>
      </w:r>
      <w:r w:rsidRPr="00E95A40">
        <w:rPr>
          <w:lang w:val="en-US"/>
        </w:rPr>
        <w:t>(string)</w:t>
      </w:r>
    </w:p>
    <w:p w14:paraId="5D418120" w14:textId="77777777" w:rsidR="00363B58" w:rsidRDefault="00363B58" w:rsidP="00363B58">
      <w:pPr>
        <w:rPr>
          <w:i/>
          <w:iCs/>
          <w:lang w:val="en-US"/>
        </w:rPr>
      </w:pPr>
      <w:r>
        <w:rPr>
          <w:i/>
          <w:iCs/>
          <w:lang w:val="en-US"/>
        </w:rPr>
        <w:t>Jeol SEM_MCh</w:t>
      </w:r>
    </w:p>
    <w:p w14:paraId="3BE0DF04" w14:textId="77777777" w:rsidR="00C64E54" w:rsidRDefault="00C64E54" w:rsidP="00C64E54">
      <w:pPr>
        <w:rPr>
          <w:lang w:val="en-US"/>
        </w:rPr>
      </w:pPr>
    </w:p>
    <w:p w14:paraId="3CD866DC" w14:textId="32475E57" w:rsidR="00C64E54" w:rsidRPr="00115221" w:rsidRDefault="00465102" w:rsidP="00C64E54">
      <w:pPr>
        <w:rPr>
          <w:lang w:val="en-US"/>
        </w:rPr>
      </w:pPr>
      <w:r w:rsidRPr="008E2091">
        <w:rPr>
          <w:b/>
          <w:highlight w:val="green"/>
          <w:lang w:val="en-US"/>
        </w:rPr>
        <w:t xml:space="preserve">Measurement </w:t>
      </w:r>
      <w:r w:rsidR="008E2091" w:rsidRPr="008E2091">
        <w:rPr>
          <w:b/>
          <w:highlight w:val="green"/>
          <w:lang w:val="en-US"/>
        </w:rPr>
        <w:t>time/</w:t>
      </w:r>
      <w:r w:rsidRPr="008E2091">
        <w:rPr>
          <w:b/>
          <w:highlight w:val="green"/>
          <w:lang w:val="en-US"/>
        </w:rPr>
        <w:t>date</w:t>
      </w:r>
      <w:r w:rsidR="00C64E54">
        <w:rPr>
          <w:b/>
          <w:bCs/>
          <w:lang w:val="en-US"/>
        </w:rPr>
        <w:t xml:space="preserve"> </w:t>
      </w:r>
      <w:r w:rsidR="00C64E54">
        <w:rPr>
          <w:lang w:val="en-US"/>
        </w:rPr>
        <w:t>(string)</w:t>
      </w:r>
    </w:p>
    <w:p w14:paraId="54EEC78F" w14:textId="18091200" w:rsidR="00C64E54" w:rsidRDefault="00465102" w:rsidP="00C64E54">
      <w:pPr>
        <w:rPr>
          <w:i/>
          <w:iCs/>
          <w:lang w:val="en-US"/>
        </w:rPr>
      </w:pPr>
      <w:r>
        <w:rPr>
          <w:i/>
          <w:iCs/>
          <w:lang w:val="en-US"/>
        </w:rPr>
        <w:t>10.04.2020</w:t>
      </w:r>
      <w:r w:rsidR="00363B58">
        <w:rPr>
          <w:i/>
          <w:iCs/>
          <w:lang w:val="en-US"/>
        </w:rPr>
        <w:t>, 16.45</w:t>
      </w:r>
    </w:p>
    <w:p w14:paraId="0617C0EB" w14:textId="59B8A8E1" w:rsidR="00C64E54" w:rsidRDefault="00C64E54" w:rsidP="00C64E54">
      <w:pPr>
        <w:rPr>
          <w:lang w:val="en-US"/>
        </w:rPr>
      </w:pPr>
      <w:bookmarkStart w:id="0" w:name="_GoBack"/>
      <w:bookmarkEnd w:id="0"/>
    </w:p>
    <w:p w14:paraId="2808C505" w14:textId="77777777" w:rsidR="004A3C89" w:rsidRPr="00025641" w:rsidRDefault="004A3C89" w:rsidP="004A3C89">
      <w:pPr>
        <w:rPr>
          <w:b/>
          <w:bCs/>
          <w:lang w:val="en-US"/>
        </w:rPr>
      </w:pPr>
      <w:r>
        <w:rPr>
          <w:b/>
          <w:bCs/>
          <w:lang w:val="en-US"/>
        </w:rPr>
        <w:t>[Sample information]</w:t>
      </w:r>
    </w:p>
    <w:p w14:paraId="737B0723" w14:textId="77777777" w:rsidR="004A3C89" w:rsidRDefault="004A3C89" w:rsidP="004A3C89">
      <w:pPr>
        <w:rPr>
          <w:lang w:val="en-US"/>
        </w:rPr>
      </w:pPr>
    </w:p>
    <w:p w14:paraId="51CDBE01" w14:textId="77777777" w:rsidR="004A3C89" w:rsidRPr="00115221" w:rsidRDefault="004A3C89" w:rsidP="004A3C89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Specimen </w:t>
      </w:r>
      <w:r w:rsidRPr="003360EE">
        <w:rPr>
          <w:b/>
          <w:bCs/>
          <w:lang w:val="en-US"/>
        </w:rPr>
        <w:t>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5CFF029B" w14:textId="77777777" w:rsidR="004A3C89" w:rsidRPr="003360EE" w:rsidRDefault="004A3C89" w:rsidP="004A3C89">
      <w:pPr>
        <w:ind w:left="708"/>
        <w:rPr>
          <w:i/>
          <w:iCs/>
          <w:lang w:val="en-US"/>
        </w:rPr>
      </w:pPr>
      <w:r w:rsidRPr="003360EE">
        <w:rPr>
          <w:i/>
          <w:iCs/>
          <w:lang w:val="en-US"/>
        </w:rPr>
        <w:t>180704_C076_</w:t>
      </w:r>
      <w:r>
        <w:rPr>
          <w:i/>
          <w:iCs/>
          <w:lang w:val="en-US"/>
        </w:rPr>
        <w:t>Name</w:t>
      </w:r>
      <w:r w:rsidRPr="003360EE">
        <w:rPr>
          <w:i/>
          <w:iCs/>
          <w:lang w:val="en-US"/>
        </w:rPr>
        <w:t>15:M-9</w:t>
      </w:r>
    </w:p>
    <w:p w14:paraId="3E13D0C5" w14:textId="77777777" w:rsidR="004A3C89" w:rsidRDefault="004A3C89" w:rsidP="004A3C89">
      <w:pPr>
        <w:ind w:left="708"/>
        <w:rPr>
          <w:lang w:val="en-US"/>
        </w:rPr>
      </w:pPr>
    </w:p>
    <w:p w14:paraId="193CF4F4" w14:textId="77777777" w:rsidR="004A3C89" w:rsidRPr="00115221" w:rsidRDefault="004A3C89" w:rsidP="004A3C89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Parent </w:t>
      </w:r>
      <w:r w:rsidRPr="00132F9F">
        <w:rPr>
          <w:b/>
          <w:bCs/>
          <w:highlight w:val="cyan"/>
          <w:lang w:val="en-US"/>
        </w:rPr>
        <w:t>sample specimen ID</w:t>
      </w:r>
      <w:r>
        <w:rPr>
          <w:lang w:val="en-US"/>
        </w:rPr>
        <w:t>(string)</w:t>
      </w:r>
    </w:p>
    <w:p w14:paraId="528DF0E2" w14:textId="77777777" w:rsidR="004A3C89" w:rsidRPr="003360EE" w:rsidRDefault="004A3C89" w:rsidP="004A3C89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Mg-Ca_19, solid solution, 2017-05-18</w:t>
      </w:r>
    </w:p>
    <w:p w14:paraId="7EA4C8B2" w14:textId="17249EBA" w:rsidR="004A3C89" w:rsidRDefault="004A3C89" w:rsidP="00363B58">
      <w:pPr>
        <w:rPr>
          <w:lang w:val="en-US"/>
        </w:rPr>
      </w:pPr>
    </w:p>
    <w:p w14:paraId="72EA033C" w14:textId="458510F0" w:rsidR="00DD4FFF" w:rsidRDefault="00DD4FFF" w:rsidP="00363B58">
      <w:pPr>
        <w:rPr>
          <w:lang w:val="en-US"/>
        </w:rPr>
      </w:pPr>
    </w:p>
    <w:p w14:paraId="1CE7A945" w14:textId="23065F8A" w:rsidR="00DD4FFF" w:rsidRDefault="00DD4FFF" w:rsidP="00363B58">
      <w:pPr>
        <w:rPr>
          <w:lang w:val="en-US"/>
        </w:rPr>
      </w:pPr>
    </w:p>
    <w:p w14:paraId="468BFF48" w14:textId="3CAF76D1" w:rsidR="00DD4FFF" w:rsidRDefault="00DD4FFF" w:rsidP="00363B58">
      <w:pPr>
        <w:rPr>
          <w:lang w:val="en-US"/>
        </w:rPr>
      </w:pPr>
    </w:p>
    <w:p w14:paraId="326E0712" w14:textId="77777777" w:rsidR="00DD4FFF" w:rsidRDefault="00DD4FFF" w:rsidP="00363B58">
      <w:pPr>
        <w:rPr>
          <w:b/>
          <w:bCs/>
          <w:highlight w:val="cyan"/>
          <w:lang w:val="en-US"/>
        </w:rPr>
      </w:pPr>
    </w:p>
    <w:p w14:paraId="55EADFE4" w14:textId="612B58BB" w:rsidR="005075F6" w:rsidRDefault="005075F6" w:rsidP="00A636DE">
      <w:pPr>
        <w:rPr>
          <w:b/>
          <w:bCs/>
          <w:lang w:val="en-US"/>
        </w:rPr>
      </w:pPr>
    </w:p>
    <w:p w14:paraId="56F7F36C" w14:textId="77777777" w:rsidR="004A3C89" w:rsidRDefault="004A3C89" w:rsidP="00A636DE">
      <w:pPr>
        <w:rPr>
          <w:b/>
          <w:bCs/>
          <w:lang w:val="en-US"/>
        </w:rPr>
      </w:pPr>
    </w:p>
    <w:p w14:paraId="39CA4FA7" w14:textId="77777777" w:rsidR="00E95A40" w:rsidRDefault="00E95A40" w:rsidP="00A636DE">
      <w:pPr>
        <w:rPr>
          <w:b/>
          <w:bCs/>
          <w:lang w:val="en-US"/>
        </w:rPr>
      </w:pPr>
    </w:p>
    <w:p w14:paraId="5563BF37" w14:textId="77777777" w:rsidR="00DD4FFF" w:rsidRDefault="00DD4FFF" w:rsidP="00A636DE">
      <w:pPr>
        <w:rPr>
          <w:b/>
          <w:bCs/>
          <w:lang w:val="en-US"/>
        </w:rPr>
      </w:pPr>
    </w:p>
    <w:p w14:paraId="1D1741DA" w14:textId="57F0E17F" w:rsidR="00755B1C" w:rsidRDefault="00052017" w:rsidP="00A636DE">
      <w:pPr>
        <w:rPr>
          <w:b/>
          <w:bCs/>
          <w:lang w:val="en-US"/>
        </w:rPr>
      </w:pPr>
      <w:r w:rsidRPr="00363B58">
        <w:rPr>
          <w:b/>
          <w:bCs/>
          <w:lang w:val="en-US"/>
        </w:rPr>
        <w:t xml:space="preserve">[This is per </w:t>
      </w:r>
      <w:r w:rsidR="00465102" w:rsidRPr="00363B58">
        <w:rPr>
          <w:b/>
          <w:bCs/>
          <w:lang w:val="en-US"/>
        </w:rPr>
        <w:t>aquisition</w:t>
      </w:r>
      <w:r w:rsidRPr="00363B58">
        <w:rPr>
          <w:b/>
          <w:bCs/>
          <w:lang w:val="en-US"/>
        </w:rPr>
        <w:t>]</w:t>
      </w:r>
    </w:p>
    <w:p w14:paraId="4F07A738" w14:textId="77777777" w:rsidR="00DD4FFF" w:rsidRPr="00DD4FFF" w:rsidRDefault="00DD4FFF" w:rsidP="00A636DE">
      <w:pPr>
        <w:rPr>
          <w:b/>
          <w:bCs/>
          <w:lang w:val="en-US"/>
        </w:rPr>
      </w:pPr>
    </w:p>
    <w:p w14:paraId="446372CE" w14:textId="75782458" w:rsidR="00E95A40" w:rsidRDefault="00E95A40" w:rsidP="00A636DE">
      <w:pPr>
        <w:rPr>
          <w:b/>
          <w:bCs/>
          <w:lang w:val="en-US"/>
        </w:rPr>
      </w:pPr>
      <w:r w:rsidRPr="009F5AE3">
        <w:rPr>
          <w:b/>
          <w:bCs/>
          <w:highlight w:val="cyan"/>
          <w:lang w:val="en-US"/>
        </w:rPr>
        <w:t xml:space="preserve">Measurement position </w:t>
      </w:r>
      <w:r w:rsidRPr="00E95A40">
        <w:rPr>
          <w:bCs/>
          <w:lang w:val="en-US"/>
        </w:rPr>
        <w:t>(string)</w:t>
      </w:r>
      <w:r w:rsidRPr="00E95A40">
        <w:rPr>
          <w:b/>
          <w:bCs/>
          <w:lang w:val="en-US"/>
        </w:rPr>
        <w:t xml:space="preserve"> </w:t>
      </w:r>
    </w:p>
    <w:p w14:paraId="669803ED" w14:textId="7576874B" w:rsidR="00E95A40" w:rsidRPr="00E95A40" w:rsidRDefault="00E95A40" w:rsidP="00A636DE">
      <w:pPr>
        <w:rPr>
          <w:bCs/>
          <w:i/>
          <w:lang w:val="en-US"/>
        </w:rPr>
      </w:pPr>
      <w:r w:rsidRPr="00E95A40">
        <w:rPr>
          <w:bCs/>
          <w:i/>
          <w:lang w:val="en-US"/>
        </w:rPr>
        <w:t>5 mm from left edge, 1mm above red marker</w:t>
      </w:r>
      <w:r>
        <w:rPr>
          <w:bCs/>
          <w:i/>
          <w:lang w:val="en-US"/>
        </w:rPr>
        <w:t>, P17</w:t>
      </w:r>
    </w:p>
    <w:p w14:paraId="0546F682" w14:textId="77777777" w:rsidR="00E95A40" w:rsidRDefault="00E95A40" w:rsidP="00A636DE">
      <w:pPr>
        <w:rPr>
          <w:b/>
          <w:bCs/>
          <w:highlight w:val="green"/>
          <w:lang w:val="en-US"/>
        </w:rPr>
      </w:pPr>
    </w:p>
    <w:p w14:paraId="06EB974E" w14:textId="5AD1F9A7" w:rsidR="00363B58" w:rsidRPr="00115221" w:rsidRDefault="0002712C" w:rsidP="00A636DE">
      <w:pPr>
        <w:rPr>
          <w:lang w:val="en-US"/>
        </w:rPr>
      </w:pPr>
      <w:r w:rsidRPr="004A3C89">
        <w:rPr>
          <w:b/>
          <w:bCs/>
          <w:highlight w:val="cyan"/>
          <w:lang w:val="en-US"/>
        </w:rPr>
        <w:t>Accelerating voltage [kV]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(float)</w:t>
      </w:r>
    </w:p>
    <w:p w14:paraId="0FCB07A0" w14:textId="095D8DE7" w:rsidR="003360EE" w:rsidRPr="003360EE" w:rsidRDefault="0002712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5</w:t>
      </w:r>
    </w:p>
    <w:p w14:paraId="561291B9" w14:textId="4B8C1E8E" w:rsidR="003360EE" w:rsidRDefault="003360EE" w:rsidP="00A636DE">
      <w:pPr>
        <w:rPr>
          <w:lang w:val="en-US"/>
        </w:rPr>
      </w:pPr>
    </w:p>
    <w:p w14:paraId="10C3E780" w14:textId="04A686C8" w:rsidR="00E95A40" w:rsidRDefault="00363B58" w:rsidP="00363B58">
      <w:pPr>
        <w:rPr>
          <w:lang w:val="en-US"/>
        </w:rPr>
      </w:pPr>
      <w:r w:rsidRPr="00E95A40">
        <w:rPr>
          <w:b/>
          <w:highlight w:val="green"/>
          <w:lang w:val="en-US"/>
        </w:rPr>
        <w:t>Standard used</w:t>
      </w:r>
      <w:r w:rsidRPr="00363B58">
        <w:rPr>
          <w:highlight w:val="green"/>
          <w:lang w:val="en-US"/>
        </w:rPr>
        <w:t xml:space="preserve"> </w:t>
      </w:r>
      <w:r w:rsidRPr="00E95A40">
        <w:rPr>
          <w:lang w:val="en-US"/>
        </w:rPr>
        <w:t>(</w:t>
      </w:r>
      <w:r w:rsidR="00E95A40">
        <w:rPr>
          <w:lang w:val="en-US"/>
        </w:rPr>
        <w:t>string</w:t>
      </w:r>
      <w:r w:rsidRPr="00E95A40">
        <w:rPr>
          <w:lang w:val="en-US"/>
        </w:rPr>
        <w:t>)</w:t>
      </w:r>
      <w:r>
        <w:rPr>
          <w:lang w:val="en-US"/>
        </w:rPr>
        <w:t xml:space="preserve"> </w:t>
      </w:r>
    </w:p>
    <w:p w14:paraId="038D5078" w14:textId="2E226216" w:rsidR="00E95A40" w:rsidRPr="00E95A40" w:rsidRDefault="00E95A40" w:rsidP="00363B58">
      <w:pPr>
        <w:rPr>
          <w:i/>
          <w:lang w:val="en-US"/>
        </w:rPr>
      </w:pPr>
      <w:r w:rsidRPr="00E95A40">
        <w:rPr>
          <w:i/>
          <w:lang w:val="en-US"/>
        </w:rPr>
        <w:t>None, ERDA_MgCaAl_170513</w:t>
      </w:r>
    </w:p>
    <w:p w14:paraId="38C09112" w14:textId="77777777" w:rsidR="00363B58" w:rsidRDefault="00363B58" w:rsidP="00A636DE">
      <w:pPr>
        <w:rPr>
          <w:b/>
          <w:bCs/>
          <w:highlight w:val="lightGray"/>
          <w:lang w:val="en-US"/>
        </w:rPr>
      </w:pPr>
    </w:p>
    <w:p w14:paraId="357E0517" w14:textId="7BAD0C5F" w:rsidR="00C64E54" w:rsidRPr="00115221" w:rsidRDefault="00052017" w:rsidP="00A636DE">
      <w:pPr>
        <w:rPr>
          <w:lang w:val="en-US"/>
        </w:rPr>
      </w:pPr>
      <w:r w:rsidRPr="004A3C89">
        <w:rPr>
          <w:b/>
          <w:bCs/>
          <w:highlight w:val="cyan"/>
          <w:lang w:val="en-US"/>
        </w:rPr>
        <w:t>Magnification</w:t>
      </w:r>
      <w:r>
        <w:rPr>
          <w:b/>
          <w:bCs/>
          <w:lang w:val="en-US"/>
        </w:rPr>
        <w:t xml:space="preserve"> </w:t>
      </w:r>
      <w:r w:rsidR="00115221">
        <w:rPr>
          <w:lang w:val="en-US"/>
        </w:rPr>
        <w:t>(float)</w:t>
      </w:r>
    </w:p>
    <w:p w14:paraId="364A918A" w14:textId="08FEDE93" w:rsidR="005F743F" w:rsidRPr="003360EE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10,000</w:t>
      </w:r>
    </w:p>
    <w:p w14:paraId="65BE3113" w14:textId="1F276A18" w:rsidR="005F743F" w:rsidRDefault="005F743F" w:rsidP="00A636DE">
      <w:pPr>
        <w:rPr>
          <w:i/>
          <w:iCs/>
          <w:lang w:val="en-US"/>
        </w:rPr>
      </w:pPr>
    </w:p>
    <w:p w14:paraId="596C8FAC" w14:textId="47FDF4DC" w:rsidR="0002712C" w:rsidRDefault="004A3C89" w:rsidP="00A636DE">
      <w:pPr>
        <w:rPr>
          <w:lang w:val="en-US"/>
        </w:rPr>
      </w:pPr>
      <w:r w:rsidRPr="004A3C89">
        <w:rPr>
          <w:b/>
          <w:bCs/>
          <w:highlight w:val="cyan"/>
          <w:lang w:val="en-US"/>
        </w:rPr>
        <w:t>Dwell</w:t>
      </w:r>
      <w:r w:rsidR="00C64E54" w:rsidRPr="004A3C89">
        <w:rPr>
          <w:b/>
          <w:bCs/>
          <w:highlight w:val="cyan"/>
          <w:lang w:val="en-US"/>
        </w:rPr>
        <w:t xml:space="preserve"> time [s]</w:t>
      </w:r>
      <w:r w:rsidR="00C64E54">
        <w:rPr>
          <w:b/>
          <w:bCs/>
          <w:lang w:val="en-US"/>
        </w:rPr>
        <w:t xml:space="preserve"> </w:t>
      </w:r>
      <w:r w:rsidR="00C64E54">
        <w:rPr>
          <w:lang w:val="en-US"/>
        </w:rPr>
        <w:t>(float)</w:t>
      </w:r>
    </w:p>
    <w:p w14:paraId="2ECE4907" w14:textId="32B695DB" w:rsidR="008D3886" w:rsidRPr="00171DE2" w:rsidRDefault="008D3886" w:rsidP="00A636DE">
      <w:pPr>
        <w:rPr>
          <w:i/>
          <w:lang w:val="en-US"/>
        </w:rPr>
      </w:pPr>
      <w:r w:rsidRPr="00171DE2">
        <w:rPr>
          <w:i/>
          <w:lang w:val="en-US"/>
        </w:rPr>
        <w:t>100</w:t>
      </w:r>
    </w:p>
    <w:p w14:paraId="22680DED" w14:textId="77777777" w:rsidR="004A3C89" w:rsidRDefault="004A3C89" w:rsidP="004A3C89">
      <w:pPr>
        <w:rPr>
          <w:b/>
          <w:bCs/>
          <w:highlight w:val="cyan"/>
          <w:lang w:val="en-US"/>
        </w:rPr>
      </w:pPr>
    </w:p>
    <w:p w14:paraId="10EEF5B4" w14:textId="5A4A8533" w:rsidR="004A3C89" w:rsidRDefault="004A3C89" w:rsidP="004A3C89">
      <w:pPr>
        <w:rPr>
          <w:lang w:val="en-US"/>
        </w:rPr>
      </w:pPr>
      <w:r w:rsidRPr="00FF22DB">
        <w:rPr>
          <w:b/>
          <w:bCs/>
          <w:highlight w:val="cyan"/>
          <w:lang w:val="en-US"/>
        </w:rPr>
        <w:t>Tilt</w:t>
      </w:r>
      <w:r>
        <w:rPr>
          <w:b/>
          <w:bCs/>
          <w:lang w:val="en-US"/>
        </w:rPr>
        <w:t xml:space="preserve"> [deg] </w:t>
      </w:r>
      <w:r>
        <w:rPr>
          <w:lang w:val="en-US"/>
        </w:rPr>
        <w:t>(float)</w:t>
      </w:r>
    </w:p>
    <w:p w14:paraId="77E4D62F" w14:textId="391777AB" w:rsidR="004A3C89" w:rsidRDefault="004A3C89" w:rsidP="004A3C89">
      <w:pPr>
        <w:rPr>
          <w:lang w:val="en-US"/>
        </w:rPr>
      </w:pPr>
    </w:p>
    <w:p w14:paraId="579C8FDA" w14:textId="53D9CF2A" w:rsidR="004A3C89" w:rsidRPr="00115221" w:rsidRDefault="004A3C89" w:rsidP="004A3C89">
      <w:pPr>
        <w:rPr>
          <w:lang w:val="en-US"/>
        </w:rPr>
      </w:pPr>
      <w:r w:rsidRPr="00FF22DB">
        <w:rPr>
          <w:b/>
          <w:bCs/>
          <w:highlight w:val="cyan"/>
          <w:lang w:val="en-US"/>
        </w:rPr>
        <w:t xml:space="preserve">Acquisition mode </w:t>
      </w:r>
      <w:r>
        <w:rPr>
          <w:lang w:val="en-US"/>
        </w:rPr>
        <w:t>(set [“Point scan”, “Line scan”, “Mapping”])</w:t>
      </w:r>
    </w:p>
    <w:p w14:paraId="2C477749" w14:textId="77777777" w:rsidR="004A3C89" w:rsidRDefault="004A3C89" w:rsidP="004A3C89">
      <w:pPr>
        <w:rPr>
          <w:i/>
          <w:iCs/>
          <w:lang w:val="en-US"/>
        </w:rPr>
      </w:pPr>
      <w:r>
        <w:rPr>
          <w:i/>
          <w:iCs/>
          <w:lang w:val="en-US"/>
        </w:rPr>
        <w:t>Line scan</w:t>
      </w:r>
    </w:p>
    <w:p w14:paraId="5456A7B2" w14:textId="77777777" w:rsidR="004A3C89" w:rsidRDefault="004A3C89" w:rsidP="004A3C89">
      <w:pPr>
        <w:rPr>
          <w:lang w:val="en-US"/>
        </w:rPr>
      </w:pPr>
    </w:p>
    <w:p w14:paraId="1BA56EB7" w14:textId="77777777" w:rsidR="00755B1C" w:rsidRPr="00115221" w:rsidRDefault="00755B1C" w:rsidP="00755B1C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Comments</w:t>
      </w:r>
      <w:r>
        <w:rPr>
          <w:b/>
          <w:bCs/>
          <w:highlight w:val="cyan"/>
          <w:lang w:val="en-US"/>
        </w:rPr>
        <w:t xml:space="preserve"> </w:t>
      </w:r>
      <w:r>
        <w:rPr>
          <w:highlight w:val="cyan"/>
          <w:lang w:val="en-US"/>
        </w:rPr>
        <w:t>(string)</w:t>
      </w:r>
    </w:p>
    <w:p w14:paraId="349535CD" w14:textId="77777777" w:rsidR="00755B1C" w:rsidRDefault="00755B1C" w:rsidP="00755B1C">
      <w:pPr>
        <w:rPr>
          <w:i/>
          <w:iCs/>
          <w:lang w:val="en-US"/>
        </w:rPr>
      </w:pPr>
      <w:r>
        <w:rPr>
          <w:i/>
          <w:iCs/>
          <w:lang w:val="en-US"/>
        </w:rPr>
        <w:t>Columnar grain boundary</w:t>
      </w:r>
    </w:p>
    <w:p w14:paraId="6CFFE70B" w14:textId="33F6B0A2" w:rsidR="004A3C89" w:rsidRPr="00A96687" w:rsidRDefault="004A3C89" w:rsidP="004A3C89">
      <w:pPr>
        <w:rPr>
          <w:lang w:val="en-US"/>
        </w:rPr>
      </w:pPr>
    </w:p>
    <w:p w14:paraId="2CBB0544" w14:textId="77777777" w:rsidR="008D3886" w:rsidRDefault="008D3886" w:rsidP="00A636DE">
      <w:pPr>
        <w:rPr>
          <w:lang w:val="en-US"/>
        </w:rPr>
      </w:pPr>
    </w:p>
    <w:p w14:paraId="34815041" w14:textId="5D803E8E" w:rsidR="008F4309" w:rsidRDefault="008F4309" w:rsidP="00A636DE">
      <w:pPr>
        <w:rPr>
          <w:highlight w:val="lightGray"/>
          <w:lang w:val="en-US"/>
        </w:rPr>
      </w:pPr>
      <w:r w:rsidRPr="006300DD">
        <w:rPr>
          <w:b/>
          <w:highlight w:val="lightGray"/>
          <w:lang w:val="en-US"/>
        </w:rPr>
        <w:t>Count rate</w:t>
      </w:r>
      <w:r w:rsidR="008D3886" w:rsidRPr="006300DD">
        <w:rPr>
          <w:b/>
          <w:highlight w:val="lightGray"/>
          <w:lang w:val="en-US"/>
        </w:rPr>
        <w:t xml:space="preserve"> [cps]</w:t>
      </w:r>
      <w:r w:rsidR="008D3886">
        <w:rPr>
          <w:highlight w:val="lightGray"/>
          <w:lang w:val="en-US"/>
        </w:rPr>
        <w:t xml:space="preserve"> </w:t>
      </w:r>
      <w:r w:rsidR="008D3886" w:rsidRPr="00E95A40">
        <w:rPr>
          <w:lang w:val="en-US"/>
        </w:rPr>
        <w:t>(float)</w:t>
      </w:r>
    </w:p>
    <w:p w14:paraId="1BECADCC" w14:textId="50123FDC" w:rsidR="008D3886" w:rsidRPr="00171DE2" w:rsidRDefault="008D3886" w:rsidP="00A636DE">
      <w:pPr>
        <w:rPr>
          <w:i/>
          <w:lang w:val="en-US"/>
        </w:rPr>
      </w:pPr>
      <w:r w:rsidRPr="00171DE2">
        <w:rPr>
          <w:i/>
          <w:lang w:val="en-US"/>
        </w:rPr>
        <w:t>2,000</w:t>
      </w:r>
    </w:p>
    <w:p w14:paraId="09148C16" w14:textId="40E10576" w:rsidR="008F4309" w:rsidRPr="008F4309" w:rsidRDefault="008F4309" w:rsidP="00A636DE">
      <w:pPr>
        <w:rPr>
          <w:highlight w:val="lightGray"/>
          <w:lang w:val="en-US"/>
        </w:rPr>
      </w:pPr>
    </w:p>
    <w:p w14:paraId="139B579C" w14:textId="382FE207" w:rsidR="008F4309" w:rsidRDefault="008F4309" w:rsidP="00A636DE">
      <w:pPr>
        <w:rPr>
          <w:highlight w:val="lightGray"/>
          <w:lang w:val="en-US"/>
        </w:rPr>
      </w:pPr>
      <w:r w:rsidRPr="006300DD">
        <w:rPr>
          <w:b/>
          <w:highlight w:val="lightGray"/>
          <w:lang w:val="en-US"/>
        </w:rPr>
        <w:t>Spot Size</w:t>
      </w:r>
      <w:r w:rsidR="008D3886">
        <w:rPr>
          <w:highlight w:val="lightGray"/>
          <w:lang w:val="en-US"/>
        </w:rPr>
        <w:t xml:space="preserve"> </w:t>
      </w:r>
      <w:r w:rsidR="008D3886" w:rsidRPr="00E95A40">
        <w:rPr>
          <w:lang w:val="en-US"/>
        </w:rPr>
        <w:t>(float)</w:t>
      </w:r>
    </w:p>
    <w:p w14:paraId="1FFEE808" w14:textId="7C768374" w:rsidR="008D3886" w:rsidRPr="00171DE2" w:rsidRDefault="008D3886" w:rsidP="00A636DE">
      <w:pPr>
        <w:rPr>
          <w:i/>
          <w:lang w:val="en-US"/>
        </w:rPr>
      </w:pPr>
      <w:r w:rsidRPr="00171DE2">
        <w:rPr>
          <w:i/>
          <w:lang w:val="en-US"/>
        </w:rPr>
        <w:t>54</w:t>
      </w:r>
    </w:p>
    <w:p w14:paraId="38A63474" w14:textId="366B6F4D" w:rsidR="008F4309" w:rsidRPr="008F4309" w:rsidRDefault="008F4309" w:rsidP="00A636DE">
      <w:pPr>
        <w:rPr>
          <w:highlight w:val="lightGray"/>
          <w:lang w:val="en-US"/>
        </w:rPr>
      </w:pPr>
    </w:p>
    <w:p w14:paraId="5299ACD8" w14:textId="665ED1B1" w:rsidR="008F4309" w:rsidRPr="008F4309" w:rsidRDefault="008F4309" w:rsidP="00A636DE">
      <w:pPr>
        <w:rPr>
          <w:highlight w:val="lightGray"/>
          <w:lang w:val="en-US"/>
        </w:rPr>
      </w:pPr>
      <w:r w:rsidRPr="006300DD">
        <w:rPr>
          <w:b/>
          <w:highlight w:val="lightGray"/>
          <w:lang w:val="en-US"/>
        </w:rPr>
        <w:t xml:space="preserve">Working distance </w:t>
      </w:r>
      <w:r w:rsidR="008D3886" w:rsidRPr="006300DD">
        <w:rPr>
          <w:b/>
          <w:highlight w:val="lightGray"/>
          <w:lang w:val="en-US"/>
        </w:rPr>
        <w:t>[mm]</w:t>
      </w:r>
      <w:r w:rsidR="00CB6DB6">
        <w:rPr>
          <w:highlight w:val="lightGray"/>
          <w:lang w:val="en-US"/>
        </w:rPr>
        <w:t xml:space="preserve"> </w:t>
      </w:r>
      <w:r w:rsidR="00CB6DB6" w:rsidRPr="00CB6DB6">
        <w:rPr>
          <w:lang w:val="en-US"/>
        </w:rPr>
        <w:t>(float</w:t>
      </w:r>
      <w:r w:rsidR="008D3886" w:rsidRPr="00CB6DB6">
        <w:rPr>
          <w:lang w:val="en-US"/>
        </w:rPr>
        <w:t>)</w:t>
      </w:r>
    </w:p>
    <w:p w14:paraId="702353C2" w14:textId="0F1D49DB" w:rsidR="008F4309" w:rsidRPr="00171DE2" w:rsidRDefault="008D3886" w:rsidP="00A636DE">
      <w:pPr>
        <w:rPr>
          <w:i/>
          <w:lang w:val="en-US"/>
        </w:rPr>
      </w:pPr>
      <w:r w:rsidRPr="00171DE2">
        <w:rPr>
          <w:i/>
          <w:lang w:val="en-US"/>
        </w:rPr>
        <w:t>10.1</w:t>
      </w:r>
    </w:p>
    <w:p w14:paraId="71A7175E" w14:textId="1D98F148" w:rsidR="008D3886" w:rsidRDefault="008D3886" w:rsidP="00A636DE">
      <w:pPr>
        <w:rPr>
          <w:highlight w:val="lightGray"/>
          <w:lang w:val="en-US"/>
        </w:rPr>
      </w:pPr>
    </w:p>
    <w:p w14:paraId="0F6D11D4" w14:textId="77777777" w:rsidR="00171DE2" w:rsidRPr="008F4309" w:rsidRDefault="00171DE2" w:rsidP="00A636DE">
      <w:pPr>
        <w:rPr>
          <w:highlight w:val="lightGray"/>
          <w:lang w:val="en-US"/>
        </w:rPr>
      </w:pPr>
    </w:p>
    <w:p w14:paraId="506666C5" w14:textId="36994019" w:rsidR="00171DE2" w:rsidRPr="00171DE2" w:rsidRDefault="00171DE2" w:rsidP="00171DE2">
      <w:pPr>
        <w:rPr>
          <w:b/>
          <w:lang w:val="en-US"/>
        </w:rPr>
      </w:pPr>
      <w:r w:rsidRPr="00171DE2">
        <w:rPr>
          <w:b/>
          <w:lang w:val="en-US"/>
        </w:rPr>
        <w:t>[Analysis information]</w:t>
      </w:r>
    </w:p>
    <w:p w14:paraId="17C92650" w14:textId="77777777" w:rsidR="00171DE2" w:rsidRDefault="00171DE2" w:rsidP="00171DE2">
      <w:pPr>
        <w:rPr>
          <w:b/>
          <w:highlight w:val="lightGray"/>
          <w:lang w:val="en-US"/>
        </w:rPr>
      </w:pPr>
    </w:p>
    <w:p w14:paraId="5E0766B0" w14:textId="5B85E846" w:rsidR="00171DE2" w:rsidRPr="008F4309" w:rsidRDefault="00171DE2" w:rsidP="00171DE2">
      <w:pPr>
        <w:rPr>
          <w:highlight w:val="lightGray"/>
          <w:lang w:val="en-US"/>
        </w:rPr>
      </w:pPr>
      <w:r>
        <w:rPr>
          <w:b/>
          <w:highlight w:val="lightGray"/>
          <w:lang w:val="en-US"/>
        </w:rPr>
        <w:t>Elements included/Peak ID</w:t>
      </w:r>
      <w:r>
        <w:rPr>
          <w:highlight w:val="lightGray"/>
          <w:lang w:val="en-US"/>
        </w:rPr>
        <w:t xml:space="preserve"> </w:t>
      </w:r>
      <w:r>
        <w:rPr>
          <w:lang w:val="en-US"/>
        </w:rPr>
        <w:t>(string</w:t>
      </w:r>
      <w:r w:rsidRPr="00CB6DB6">
        <w:rPr>
          <w:lang w:val="en-US"/>
        </w:rPr>
        <w:t>)</w:t>
      </w:r>
    </w:p>
    <w:p w14:paraId="48048DC7" w14:textId="50507B1D" w:rsidR="00465102" w:rsidRPr="00171DE2" w:rsidRDefault="00171DE2" w:rsidP="00A636DE">
      <w:pPr>
        <w:rPr>
          <w:i/>
          <w:lang w:val="en-US"/>
        </w:rPr>
      </w:pPr>
      <w:r w:rsidRPr="00171DE2">
        <w:rPr>
          <w:i/>
          <w:lang w:val="en-US"/>
        </w:rPr>
        <w:t>Mg (K), Ca (K), O (K)</w:t>
      </w:r>
    </w:p>
    <w:p w14:paraId="3CDA8DA9" w14:textId="4C1721A2" w:rsidR="009F5AE3" w:rsidRDefault="009F5AE3" w:rsidP="00A636DE">
      <w:pPr>
        <w:rPr>
          <w:b/>
          <w:lang w:val="en-US"/>
        </w:rPr>
      </w:pPr>
    </w:p>
    <w:p w14:paraId="2E7215C0" w14:textId="5505F471" w:rsidR="009F5AE3" w:rsidRDefault="00171DE2" w:rsidP="00A636DE">
      <w:pPr>
        <w:rPr>
          <w:b/>
          <w:lang w:val="en-US"/>
        </w:rPr>
      </w:pPr>
      <w:r w:rsidRPr="00171DE2">
        <w:rPr>
          <w:b/>
          <w:highlight w:val="lightGray"/>
          <w:lang w:val="en-US"/>
        </w:rPr>
        <w:t>Background method</w:t>
      </w:r>
      <w:r>
        <w:rPr>
          <w:b/>
          <w:lang w:val="en-US"/>
        </w:rPr>
        <w:t xml:space="preserve"> </w:t>
      </w:r>
      <w:r>
        <w:rPr>
          <w:lang w:val="en-US"/>
        </w:rPr>
        <w:t>(string</w:t>
      </w:r>
      <w:r w:rsidRPr="00CB6DB6">
        <w:rPr>
          <w:lang w:val="en-US"/>
        </w:rPr>
        <w:t>)</w:t>
      </w:r>
    </w:p>
    <w:p w14:paraId="2C29A353" w14:textId="5D0DEB3F" w:rsidR="009F5AE3" w:rsidRPr="00171DE2" w:rsidRDefault="00171DE2" w:rsidP="00A636DE">
      <w:pPr>
        <w:rPr>
          <w:i/>
          <w:lang w:val="en-US"/>
        </w:rPr>
      </w:pPr>
      <w:r w:rsidRPr="00171DE2">
        <w:rPr>
          <w:i/>
          <w:lang w:val="en-US"/>
        </w:rPr>
        <w:t>Auto, curve</w:t>
      </w:r>
    </w:p>
    <w:sectPr w:rsidR="009F5AE3" w:rsidRPr="00171DE2" w:rsidSect="007A6DDF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6A306" w16cex:dateUtc="2021-02-04T15:44:00Z"/>
  <w16cex:commentExtensible w16cex:durableId="23C6A331" w16cex:dateUtc="2021-02-04T15:45:00Z"/>
  <w16cex:commentExtensible w16cex:durableId="23C7C77E" w16cex:dateUtc="2021-02-05T12:32:00Z"/>
  <w16cex:commentExtensible w16cex:durableId="23C7C799" w16cex:dateUtc="2021-02-05T1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14FD3B" w16cid:durableId="23C6A300"/>
  <w16cid:commentId w16cid:paraId="4448C9E1" w16cid:durableId="23C6A306"/>
  <w16cid:commentId w16cid:paraId="7D5DCA72" w16cid:durableId="23C6A301"/>
  <w16cid:commentId w16cid:paraId="3251A0E0" w16cid:durableId="23C6A331"/>
  <w16cid:commentId w16cid:paraId="18891C90" w16cid:durableId="23C6A302"/>
  <w16cid:commentId w16cid:paraId="46E6C9EA" w16cid:durableId="23C7C77E"/>
  <w16cid:commentId w16cid:paraId="794EAE3D" w16cid:durableId="23C6A303"/>
  <w16cid:commentId w16cid:paraId="7B390F1A" w16cid:durableId="23C7C7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62CEF" w14:textId="77777777" w:rsidR="00E05CB2" w:rsidRDefault="00E05CB2" w:rsidP="00A636DE">
      <w:r>
        <w:separator/>
      </w:r>
    </w:p>
  </w:endnote>
  <w:endnote w:type="continuationSeparator" w:id="0">
    <w:p w14:paraId="3BF71C21" w14:textId="77777777" w:rsidR="00E05CB2" w:rsidRDefault="00E05CB2" w:rsidP="00A6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5681930"/>
      <w:docPartObj>
        <w:docPartGallery w:val="Page Numbers (Bottom of Page)"/>
        <w:docPartUnique/>
      </w:docPartObj>
    </w:sdtPr>
    <w:sdtEndPr/>
    <w:sdtContent>
      <w:p w14:paraId="23606AD4" w14:textId="5F432A81" w:rsidR="00D1685D" w:rsidRDefault="00D1685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FFF">
          <w:rPr>
            <w:noProof/>
          </w:rPr>
          <w:t>1</w:t>
        </w:r>
        <w:r>
          <w:fldChar w:fldCharType="end"/>
        </w:r>
      </w:p>
    </w:sdtContent>
  </w:sdt>
  <w:p w14:paraId="071ABBCA" w14:textId="77777777" w:rsidR="00D1685D" w:rsidRDefault="00D168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ABD06" w14:textId="77777777" w:rsidR="00E05CB2" w:rsidRDefault="00E05CB2" w:rsidP="00A636DE">
      <w:r>
        <w:separator/>
      </w:r>
    </w:p>
  </w:footnote>
  <w:footnote w:type="continuationSeparator" w:id="0">
    <w:p w14:paraId="4E630E99" w14:textId="77777777" w:rsidR="00E05CB2" w:rsidRDefault="00E05CB2" w:rsidP="00A6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NjQztjQwNTE2NjNS0lEKTi0uzszPAymwqAUArndmgCwAAAA="/>
  </w:docVars>
  <w:rsids>
    <w:rsidRoot w:val="00262856"/>
    <w:rsid w:val="00025641"/>
    <w:rsid w:val="0002712C"/>
    <w:rsid w:val="000419E8"/>
    <w:rsid w:val="00052017"/>
    <w:rsid w:val="0006534C"/>
    <w:rsid w:val="00077189"/>
    <w:rsid w:val="000B0368"/>
    <w:rsid w:val="00115221"/>
    <w:rsid w:val="00132F9F"/>
    <w:rsid w:val="001453E0"/>
    <w:rsid w:val="00171DE2"/>
    <w:rsid w:val="00221DEF"/>
    <w:rsid w:val="0022490B"/>
    <w:rsid w:val="00262856"/>
    <w:rsid w:val="00274AB4"/>
    <w:rsid w:val="002867F8"/>
    <w:rsid w:val="00315478"/>
    <w:rsid w:val="003360EE"/>
    <w:rsid w:val="00336DA4"/>
    <w:rsid w:val="00363B58"/>
    <w:rsid w:val="004561E6"/>
    <w:rsid w:val="00465102"/>
    <w:rsid w:val="004A3C89"/>
    <w:rsid w:val="005075F6"/>
    <w:rsid w:val="00523BE7"/>
    <w:rsid w:val="005F6CFC"/>
    <w:rsid w:val="005F743F"/>
    <w:rsid w:val="006300DD"/>
    <w:rsid w:val="007019F0"/>
    <w:rsid w:val="00755B1C"/>
    <w:rsid w:val="007979F5"/>
    <w:rsid w:val="007A6DDF"/>
    <w:rsid w:val="0084048A"/>
    <w:rsid w:val="008D3886"/>
    <w:rsid w:val="008E2091"/>
    <w:rsid w:val="008F4309"/>
    <w:rsid w:val="00932120"/>
    <w:rsid w:val="0093392C"/>
    <w:rsid w:val="009C20A0"/>
    <w:rsid w:val="009F5AE3"/>
    <w:rsid w:val="00A636DE"/>
    <w:rsid w:val="00B63CC5"/>
    <w:rsid w:val="00C1262D"/>
    <w:rsid w:val="00C31D76"/>
    <w:rsid w:val="00C64E54"/>
    <w:rsid w:val="00C92F6B"/>
    <w:rsid w:val="00CB6DB6"/>
    <w:rsid w:val="00CD2A02"/>
    <w:rsid w:val="00D1685D"/>
    <w:rsid w:val="00DD4FFF"/>
    <w:rsid w:val="00DE78E1"/>
    <w:rsid w:val="00DF230A"/>
    <w:rsid w:val="00E05CB2"/>
    <w:rsid w:val="00E94A6A"/>
    <w:rsid w:val="00E95A40"/>
    <w:rsid w:val="00EA1816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7556"/>
  <w15:chartTrackingRefBased/>
  <w15:docId w15:val="{C4A0E03A-8543-714E-89EE-78585D4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36DE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636DE"/>
  </w:style>
  <w:style w:type="paragraph" w:styleId="Fuzeile">
    <w:name w:val="footer"/>
    <w:basedOn w:val="Standard"/>
    <w:link w:val="FuzeileZchn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636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048A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048A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2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2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22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2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22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8EFE36A1E0394AA04FC1E94907845A" ma:contentTypeVersion="0" ma:contentTypeDescription="Ein neues Dokument erstellen." ma:contentTypeScope="" ma:versionID="b0b3926c1c2baeaa5ffcbf2d3b838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86dcd11d120f5ddbaa988a62e2b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12116-82E8-4275-9F23-D68119C63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B1E52A-D50F-427C-BDA6-DB0CD6F3E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68F3E-9783-410C-BA93-4CA3852B58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</dc:creator>
  <cp:keywords/>
  <dc:description/>
  <cp:lastModifiedBy>Philipp Keuter</cp:lastModifiedBy>
  <cp:revision>2</cp:revision>
  <dcterms:created xsi:type="dcterms:W3CDTF">2021-02-09T10:52:00Z</dcterms:created>
  <dcterms:modified xsi:type="dcterms:W3CDTF">2021-02-09T10:52:00Z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0x010100ED8EFE36A1E0394AA04FC1E94907845A</vt:lpwstr>
  </property>
</Properties>
</file>