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16B5" w14:textId="14237900" w:rsidR="003D18EB" w:rsidRDefault="00CE08A9">
      <w:r>
        <w:t>Dokumentation</w:t>
      </w:r>
    </w:p>
    <w:sectPr w:rsidR="003D1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9A"/>
    <w:rsid w:val="003030BB"/>
    <w:rsid w:val="003D18EB"/>
    <w:rsid w:val="005C539A"/>
    <w:rsid w:val="00946BB4"/>
    <w:rsid w:val="00C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80E4B"/>
  <w15:chartTrackingRefBased/>
  <w15:docId w15:val="{5F9017BC-0096-43CB-A90C-87176492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L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53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53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53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53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53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53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53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53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53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53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5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Reiterer</dc:creator>
  <cp:keywords/>
  <dc:description/>
  <cp:lastModifiedBy>Erwin Reiterer</cp:lastModifiedBy>
  <cp:revision>2</cp:revision>
  <dcterms:created xsi:type="dcterms:W3CDTF">2026-08-30T17:32:00Z</dcterms:created>
  <dcterms:modified xsi:type="dcterms:W3CDTF">2026-08-30T17:32:00Z</dcterms:modified>
</cp:coreProperties>
</file>