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4551" w14:textId="567F92AF" w:rsidR="0015564C" w:rsidRPr="006D5D4F" w:rsidRDefault="00000000">
      <w:pPr>
        <w:pStyle w:val="Titel"/>
        <w:rPr>
          <w:lang w:val="de-CH"/>
        </w:rPr>
      </w:pPr>
      <w:r w:rsidRPr="006D5D4F">
        <w:rPr>
          <w:lang w:val="de-CH"/>
        </w:rPr>
        <w:t>Schnittstelle zwischen</w:t>
      </w:r>
      <w:r w:rsidR="006D5D4F">
        <w:rPr>
          <w:lang w:val="de-CH"/>
        </w:rPr>
        <w:t xml:space="preserve"> </w:t>
      </w:r>
      <w:proofErr w:type="spellStart"/>
      <w:r w:rsidRPr="006D5D4F">
        <w:rPr>
          <w:lang w:val="de-CH"/>
        </w:rPr>
        <w:t>RaspCtrl</w:t>
      </w:r>
      <w:proofErr w:type="spellEnd"/>
      <w:r w:rsidRPr="006D5D4F">
        <w:rPr>
          <w:lang w:val="de-CH"/>
        </w:rPr>
        <w:t xml:space="preserve"> und </w:t>
      </w:r>
      <w:proofErr w:type="spellStart"/>
      <w:r w:rsidRPr="006D5D4F">
        <w:rPr>
          <w:lang w:val="de-CH"/>
        </w:rPr>
        <w:t>RaspServ</w:t>
      </w:r>
      <w:proofErr w:type="spellEnd"/>
    </w:p>
    <w:p w14:paraId="38502E8F" w14:textId="77777777" w:rsidR="0015564C" w:rsidRPr="006D5D4F" w:rsidRDefault="00000000">
      <w:pPr>
        <w:pStyle w:val="Untertitel"/>
        <w:rPr>
          <w:lang w:val="de-CH"/>
        </w:rPr>
      </w:pPr>
      <w:r w:rsidRPr="006D5D4F">
        <w:rPr>
          <w:lang w:val="de-CH"/>
        </w:rPr>
        <w:t>Modbus TCP – Entwicklung und Prüfung mit Docker</w:t>
      </w:r>
    </w:p>
    <w:p w14:paraId="771700C8" w14:textId="77777777" w:rsidR="0015564C" w:rsidRPr="006D5D4F" w:rsidRDefault="00000000" w:rsidP="006D5D4F">
      <w:pPr>
        <w:pStyle w:val="berschrift2"/>
        <w:jc w:val="both"/>
        <w:rPr>
          <w:lang w:val="de-CH"/>
        </w:rPr>
      </w:pPr>
      <w:r w:rsidRPr="006D5D4F">
        <w:rPr>
          <w:lang w:val="de-CH"/>
        </w:rPr>
        <w:t>Ausgangslage und Ziel</w:t>
      </w:r>
    </w:p>
    <w:p w14:paraId="4885FAE2" w14:textId="77777777" w:rsidR="0015564C" w:rsidRPr="006D5D4F" w:rsidRDefault="00000000" w:rsidP="006D5D4F">
      <w:pPr>
        <w:jc w:val="both"/>
        <w:rPr>
          <w:lang w:val="de-CH"/>
        </w:rPr>
      </w:pPr>
      <w:r w:rsidRPr="006D5D4F">
        <w:rPr>
          <w:lang w:val="de-CH"/>
        </w:rPr>
        <w:t xml:space="preserve">In der ersten Teamsitzung wurde Modbus TCP als Kommunikationsprotokoll zwischen </w:t>
      </w:r>
      <w:proofErr w:type="spellStart"/>
      <w:r w:rsidRPr="006D5D4F">
        <w:rPr>
          <w:lang w:val="de-CH"/>
        </w:rPr>
        <w:t>RaspCtrl</w:t>
      </w:r>
      <w:proofErr w:type="spellEnd"/>
      <w:r w:rsidRPr="006D5D4F">
        <w:rPr>
          <w:lang w:val="de-CH"/>
        </w:rPr>
        <w:t xml:space="preserve"> und </w:t>
      </w:r>
      <w:proofErr w:type="spellStart"/>
      <w:r w:rsidRPr="006D5D4F">
        <w:rPr>
          <w:lang w:val="de-CH"/>
        </w:rPr>
        <w:t>RaspServ</w:t>
      </w:r>
      <w:proofErr w:type="spellEnd"/>
      <w:r w:rsidRPr="006D5D4F">
        <w:rPr>
          <w:lang w:val="de-CH"/>
        </w:rPr>
        <w:t xml:space="preserve"> festgelegt. </w:t>
      </w:r>
      <w:proofErr w:type="spellStart"/>
      <w:r w:rsidRPr="006D5D4F">
        <w:rPr>
          <w:lang w:val="de-CH"/>
        </w:rPr>
        <w:t>RaspCtrl</w:t>
      </w:r>
      <w:proofErr w:type="spellEnd"/>
      <w:r w:rsidRPr="006D5D4F">
        <w:rPr>
          <w:lang w:val="de-CH"/>
        </w:rPr>
        <w:t xml:space="preserve"> übernimmt im Gesamtkonzept die Raumklimaregelung auf Raspberry Pi 1. </w:t>
      </w:r>
      <w:proofErr w:type="spellStart"/>
      <w:r w:rsidRPr="006D5D4F">
        <w:rPr>
          <w:lang w:val="de-CH"/>
        </w:rPr>
        <w:t>RaspServ</w:t>
      </w:r>
      <w:proofErr w:type="spellEnd"/>
      <w:r w:rsidRPr="006D5D4F">
        <w:rPr>
          <w:lang w:val="de-CH"/>
        </w:rPr>
        <w:t xml:space="preserve"> stellt auf Raspberry Pi 2 die IoT-Serverfunktionen für die Speicherung, Visualisierung und Bedienung bereit. Die Schnittstelle verbindet damit die lokale Steuerung mit der übergeordneten Anwendung.</w:t>
      </w:r>
    </w:p>
    <w:p w14:paraId="56F67E40" w14:textId="77777777" w:rsidR="0015564C" w:rsidRPr="006D5D4F" w:rsidRDefault="00000000" w:rsidP="006D5D4F">
      <w:pPr>
        <w:jc w:val="both"/>
        <w:rPr>
          <w:lang w:val="de-CH"/>
        </w:rPr>
      </w:pPr>
      <w:r w:rsidRPr="006D5D4F">
        <w:rPr>
          <w:lang w:val="de-CH"/>
        </w:rPr>
        <w:t>Da sich die physische Hardware während der Schnittstellenentwicklung bei einem anderen Teammitglied befand, wurde eine Testumgebung mit zwei Docker-Containern aufgebaut. Damit liess sich der Datenaustausch unabhängig von der Verfügbarkeit der Raspberry Pi entwickeln und prüfen. Der entstandene Prototyp diente anschliessend als Grundlage für die weitere Entwicklung.</w:t>
      </w:r>
    </w:p>
    <w:p w14:paraId="49564866" w14:textId="77777777" w:rsidR="0015564C" w:rsidRPr="006D5D4F" w:rsidRDefault="00000000" w:rsidP="006D5D4F">
      <w:pPr>
        <w:pStyle w:val="berschrift2"/>
        <w:jc w:val="both"/>
        <w:rPr>
          <w:lang w:val="de-CH"/>
        </w:rPr>
      </w:pPr>
      <w:r w:rsidRPr="006D5D4F">
        <w:rPr>
          <w:lang w:val="de-CH"/>
        </w:rPr>
        <w:t>Wahl des Kommunikationsprotokolls</w:t>
      </w:r>
    </w:p>
    <w:p w14:paraId="0E244128" w14:textId="77777777" w:rsidR="0015564C" w:rsidRDefault="00000000" w:rsidP="006D5D4F">
      <w:pPr>
        <w:jc w:val="both"/>
      </w:pPr>
      <w:r w:rsidRPr="006D5D4F">
        <w:rPr>
          <w:lang w:val="de-CH"/>
        </w:rPr>
        <w:t xml:space="preserve">Modbus arbeitet nach dem Client-Server-Prinzip: Der Client stellt Anfragen, die der Server beantwortet. Werte lassen sich unter anderem über Register lesen und schreiben. Für die Übertragung müssen beide Seiten dieselbe Bedeutung und Kodierung der Register verwenden. [1] Dieses Prinzip passt zum Austausch der im Projekt benötigten Mess- und Zustandswerte. Mit </w:t>
      </w:r>
      <w:proofErr w:type="spellStart"/>
      <w:r w:rsidRPr="006D5D4F">
        <w:rPr>
          <w:lang w:val="de-CH"/>
        </w:rPr>
        <w:t>PyModbus</w:t>
      </w:r>
      <w:proofErr w:type="spellEnd"/>
      <w:r w:rsidRPr="006D5D4F">
        <w:rPr>
          <w:lang w:val="de-CH"/>
        </w:rPr>
        <w:t xml:space="preserve"> steht dafür eine Python-Bibliothek mit Client- und Serverfunktionen zur Verfügung. [2] Die Umsetzung fügt sich damit in die Python-Vorgabe der Aufgabenstellung ein. </w:t>
      </w:r>
      <w:r>
        <w:t>[5]</w:t>
      </w:r>
    </w:p>
    <w:p w14:paraId="1FE455AE" w14:textId="77777777" w:rsidR="0015564C" w:rsidRDefault="00000000">
      <w:pPr>
        <w:pStyle w:val="berschrift2"/>
      </w:pPr>
      <w:r>
        <w:t>Rollen im Testaufbau</w:t>
      </w:r>
    </w:p>
    <w:tbl>
      <w:tblPr>
        <w:tblStyle w:val="HelleSchattierung-Akzent1"/>
        <w:tblW w:w="0" w:type="auto"/>
        <w:tblLook w:val="04A0" w:firstRow="1" w:lastRow="0" w:firstColumn="1" w:lastColumn="0" w:noHBand="0" w:noVBand="1"/>
      </w:tblPr>
      <w:tblGrid>
        <w:gridCol w:w="4706"/>
        <w:gridCol w:w="4706"/>
      </w:tblGrid>
      <w:tr w:rsidR="0015564C" w14:paraId="2F8A38B0" w14:textId="77777777" w:rsidTr="0015564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06" w:type="dxa"/>
          </w:tcPr>
          <w:p w14:paraId="15B7A5E4" w14:textId="77777777" w:rsidR="0015564C" w:rsidRDefault="00000000">
            <w:pPr>
              <w:spacing w:after="80"/>
            </w:pPr>
            <w:r>
              <w:rPr>
                <w:sz w:val="18"/>
              </w:rPr>
              <w:t>Komponente</w:t>
            </w:r>
          </w:p>
        </w:tc>
        <w:tc>
          <w:tcPr>
            <w:tcW w:w="4706" w:type="dxa"/>
          </w:tcPr>
          <w:p w14:paraId="4163DFB7" w14:textId="77777777" w:rsidR="0015564C" w:rsidRDefault="00000000">
            <w:pPr>
              <w:spacing w:after="80"/>
              <w:cnfStyle w:val="100000000000" w:firstRow="1" w:lastRow="0" w:firstColumn="0" w:lastColumn="0" w:oddVBand="0" w:evenVBand="0" w:oddHBand="0" w:evenHBand="0" w:firstRowFirstColumn="0" w:firstRowLastColumn="0" w:lastRowFirstColumn="0" w:lastRowLastColumn="0"/>
            </w:pPr>
            <w:r>
              <w:rPr>
                <w:sz w:val="18"/>
              </w:rPr>
              <w:t>Aufgabe im Prototyp</w:t>
            </w:r>
          </w:p>
        </w:tc>
      </w:tr>
      <w:tr w:rsidR="0015564C" w:rsidRPr="00610A80" w14:paraId="37912D30" w14:textId="77777777" w:rsidTr="001556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06" w:type="dxa"/>
          </w:tcPr>
          <w:p w14:paraId="64AD7D2B" w14:textId="77777777" w:rsidR="0015564C" w:rsidRDefault="00000000">
            <w:pPr>
              <w:spacing w:after="80"/>
            </w:pPr>
            <w:r>
              <w:rPr>
                <w:sz w:val="18"/>
              </w:rPr>
              <w:t>RaspCtrl / Dienst controller</w:t>
            </w:r>
          </w:p>
        </w:tc>
        <w:tc>
          <w:tcPr>
            <w:tcW w:w="4706" w:type="dxa"/>
          </w:tcPr>
          <w:p w14:paraId="6EA7D487" w14:textId="77777777" w:rsidR="0015564C" w:rsidRPr="006D5D4F" w:rsidRDefault="00000000">
            <w:pPr>
              <w:spacing w:after="80"/>
              <w:cnfStyle w:val="000000100000" w:firstRow="0" w:lastRow="0" w:firstColumn="0" w:lastColumn="0" w:oddVBand="0" w:evenVBand="0" w:oddHBand="1" w:evenHBand="0" w:firstRowFirstColumn="0" w:firstRowLastColumn="0" w:lastRowFirstColumn="0" w:lastRowLastColumn="0"/>
              <w:rPr>
                <w:lang w:val="de-CH"/>
              </w:rPr>
            </w:pPr>
            <w:r w:rsidRPr="006D5D4F">
              <w:rPr>
                <w:sz w:val="18"/>
                <w:lang w:val="de-CH"/>
              </w:rPr>
              <w:t xml:space="preserve">Bereitstellung der </w:t>
            </w:r>
            <w:proofErr w:type="spellStart"/>
            <w:r w:rsidRPr="006D5D4F">
              <w:rPr>
                <w:sz w:val="18"/>
                <w:lang w:val="de-CH"/>
              </w:rPr>
              <w:t>Streamlit</w:t>
            </w:r>
            <w:proofErr w:type="spellEnd"/>
            <w:r w:rsidRPr="006D5D4F">
              <w:rPr>
                <w:sz w:val="18"/>
                <w:lang w:val="de-CH"/>
              </w:rPr>
              <w:t>-Testoberfläche; manuelle Eingabe von Temperatur, Feuchtigkeit und Helligkeit; Auslösen der Modbus-Kommunikation.</w:t>
            </w:r>
          </w:p>
        </w:tc>
      </w:tr>
      <w:tr w:rsidR="0015564C" w:rsidRPr="00610A80" w14:paraId="3C0F02BF" w14:textId="77777777" w:rsidTr="0015564C">
        <w:trPr>
          <w:cantSplit/>
        </w:trPr>
        <w:tc>
          <w:tcPr>
            <w:cnfStyle w:val="001000000000" w:firstRow="0" w:lastRow="0" w:firstColumn="1" w:lastColumn="0" w:oddVBand="0" w:evenVBand="0" w:oddHBand="0" w:evenHBand="0" w:firstRowFirstColumn="0" w:firstRowLastColumn="0" w:lastRowFirstColumn="0" w:lastRowLastColumn="0"/>
            <w:tcW w:w="4706" w:type="dxa"/>
          </w:tcPr>
          <w:p w14:paraId="577F64E0" w14:textId="77777777" w:rsidR="0015564C" w:rsidRDefault="00000000">
            <w:pPr>
              <w:spacing w:after="80"/>
            </w:pPr>
            <w:proofErr w:type="spellStart"/>
            <w:r>
              <w:rPr>
                <w:sz w:val="18"/>
              </w:rPr>
              <w:t>RaspServ</w:t>
            </w:r>
            <w:proofErr w:type="spellEnd"/>
            <w:r>
              <w:rPr>
                <w:sz w:val="18"/>
              </w:rPr>
              <w:t xml:space="preserve"> / Dienst server</w:t>
            </w:r>
          </w:p>
        </w:tc>
        <w:tc>
          <w:tcPr>
            <w:tcW w:w="4706" w:type="dxa"/>
          </w:tcPr>
          <w:p w14:paraId="4D4DC86E" w14:textId="77777777" w:rsidR="0015564C" w:rsidRPr="006D5D4F" w:rsidRDefault="00000000">
            <w:pPr>
              <w:spacing w:after="80"/>
              <w:cnfStyle w:val="000000000000" w:firstRow="0" w:lastRow="0" w:firstColumn="0" w:lastColumn="0" w:oddVBand="0" w:evenVBand="0" w:oddHBand="0" w:evenHBand="0" w:firstRowFirstColumn="0" w:firstRowLastColumn="0" w:lastRowFirstColumn="0" w:lastRowLastColumn="0"/>
              <w:rPr>
                <w:lang w:val="de-CH"/>
              </w:rPr>
            </w:pPr>
            <w:r w:rsidRPr="006D5D4F">
              <w:rPr>
                <w:sz w:val="18"/>
                <w:lang w:val="de-CH"/>
              </w:rPr>
              <w:t>Ausführung des Python-Serverprogramms als Gegenstelle für den Datenaustausch.</w:t>
            </w:r>
          </w:p>
        </w:tc>
      </w:tr>
      <w:tr w:rsidR="0015564C" w:rsidRPr="00610A80" w14:paraId="5E6405FC" w14:textId="77777777" w:rsidTr="001556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06" w:type="dxa"/>
          </w:tcPr>
          <w:p w14:paraId="26E92A9C" w14:textId="77777777" w:rsidR="0015564C" w:rsidRDefault="00000000">
            <w:pPr>
              <w:spacing w:after="80"/>
            </w:pPr>
            <w:r>
              <w:rPr>
                <w:sz w:val="18"/>
              </w:rPr>
              <w:t xml:space="preserve">Browser auf dem </w:t>
            </w:r>
            <w:proofErr w:type="spellStart"/>
            <w:r>
              <w:rPr>
                <w:sz w:val="18"/>
              </w:rPr>
              <w:t>Entwicklungsrechner</w:t>
            </w:r>
            <w:proofErr w:type="spellEnd"/>
          </w:p>
        </w:tc>
        <w:tc>
          <w:tcPr>
            <w:tcW w:w="4706" w:type="dxa"/>
          </w:tcPr>
          <w:p w14:paraId="5A14789D" w14:textId="77777777" w:rsidR="0015564C" w:rsidRPr="006D5D4F" w:rsidRDefault="00000000">
            <w:pPr>
              <w:spacing w:after="80"/>
              <w:cnfStyle w:val="000000100000" w:firstRow="0" w:lastRow="0" w:firstColumn="0" w:lastColumn="0" w:oddVBand="0" w:evenVBand="0" w:oddHBand="1" w:evenHBand="0" w:firstRowFirstColumn="0" w:firstRowLastColumn="0" w:lastRowFirstColumn="0" w:lastRowLastColumn="0"/>
              <w:rPr>
                <w:lang w:val="de-CH"/>
              </w:rPr>
            </w:pPr>
            <w:r w:rsidRPr="006D5D4F">
              <w:rPr>
                <w:sz w:val="18"/>
                <w:lang w:val="de-CH"/>
              </w:rPr>
              <w:t>Bedienung und Vergleich der eingegebenen Werte mit der als «Server» bezeichneten Anzeige.</w:t>
            </w:r>
          </w:p>
        </w:tc>
      </w:tr>
    </w:tbl>
    <w:p w14:paraId="2360B174" w14:textId="77777777" w:rsidR="006D5D4F" w:rsidRPr="00610A80" w:rsidRDefault="006D5D4F">
      <w:pPr>
        <w:rPr>
          <w:noProof/>
          <w:lang w:val="de-CH"/>
        </w:rPr>
      </w:pPr>
    </w:p>
    <w:p w14:paraId="6340DA64" w14:textId="4E335C17" w:rsidR="006D5D4F" w:rsidRPr="006D5D4F" w:rsidRDefault="006D5D4F" w:rsidP="006D5D4F">
      <w:pPr>
        <w:jc w:val="both"/>
        <w:rPr>
          <w:lang w:val="de-CH"/>
        </w:rPr>
      </w:pPr>
      <w:r w:rsidRPr="00F44ECB">
        <w:rPr>
          <w:noProof/>
        </w:rPr>
        <w:drawing>
          <wp:inline distT="0" distB="0" distL="0" distR="0" wp14:anchorId="0EAB1EF0" wp14:editId="4730AA59">
            <wp:extent cx="5983833" cy="1935640"/>
            <wp:effectExtent l="0" t="0" r="0" b="7620"/>
            <wp:docPr id="707469627" name="Grafik 1" descr="Ein Bild, das Text, Software, Computer,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9627" name="Grafik 1" descr="Ein Bild, das Text, Software, Computer, Multimedia-Software enthält.&#10;&#10;Automatisch generierte Beschreibung"/>
                    <pic:cNvPicPr/>
                  </pic:nvPicPr>
                  <pic:blipFill rotWithShape="1">
                    <a:blip r:embed="rId8"/>
                    <a:srcRect b="48106"/>
                    <a:stretch>
                      <a:fillRect/>
                    </a:stretch>
                  </pic:blipFill>
                  <pic:spPr bwMode="auto">
                    <a:xfrm>
                      <a:off x="0" y="0"/>
                      <a:ext cx="6061455" cy="1960749"/>
                    </a:xfrm>
                    <a:prstGeom prst="rect">
                      <a:avLst/>
                    </a:prstGeom>
                    <a:ln>
                      <a:noFill/>
                    </a:ln>
                    <a:extLst>
                      <a:ext uri="{53640926-AAD7-44D8-BBD7-CCE9431645EC}">
                        <a14:shadowObscured xmlns:a14="http://schemas.microsoft.com/office/drawing/2010/main"/>
                      </a:ext>
                    </a:extLst>
                  </pic:spPr>
                </pic:pic>
              </a:graphicData>
            </a:graphic>
          </wp:inline>
        </w:drawing>
      </w:r>
    </w:p>
    <w:p w14:paraId="3252B79E" w14:textId="77777777" w:rsidR="0015564C" w:rsidRPr="006D5D4F" w:rsidRDefault="00000000" w:rsidP="006D5D4F">
      <w:pPr>
        <w:jc w:val="both"/>
        <w:rPr>
          <w:lang w:val="de-CH"/>
        </w:rPr>
      </w:pPr>
      <w:r w:rsidRPr="006D5D4F">
        <w:rPr>
          <w:lang w:val="de-CH"/>
        </w:rPr>
        <w:t xml:space="preserve">Die Container bilden die Softwarefunktionen der beiden Geräte nach. Eine vollständige Raspberry-Pi-Hardwareemulation ist damit nicht verbunden. Sensoren, Sense HAT und Aktoren werden in diesem Schnittstellentest durch manuell eingegebene Werte ersetzt. Die beiden Spalten der Testoberfläche werden gemeinsam durch die </w:t>
      </w:r>
      <w:proofErr w:type="spellStart"/>
      <w:r w:rsidRPr="006D5D4F">
        <w:rPr>
          <w:lang w:val="de-CH"/>
        </w:rPr>
        <w:t>Streamlit</w:t>
      </w:r>
      <w:proofErr w:type="spellEnd"/>
      <w:r w:rsidRPr="006D5D4F">
        <w:rPr>
          <w:lang w:val="de-CH"/>
        </w:rPr>
        <w:t>-Anwendung dargestellt.</w:t>
      </w:r>
    </w:p>
    <w:p w14:paraId="2A5AEB76" w14:textId="77777777" w:rsidR="0015564C" w:rsidRPr="006D5D4F" w:rsidRDefault="00000000">
      <w:pPr>
        <w:rPr>
          <w:lang w:val="de-CH"/>
        </w:rPr>
      </w:pPr>
      <w:r w:rsidRPr="006D5D4F">
        <w:rPr>
          <w:lang w:val="de-CH"/>
        </w:rPr>
        <w:br w:type="page"/>
      </w:r>
    </w:p>
    <w:p w14:paraId="7D07D725" w14:textId="77777777" w:rsidR="0015564C" w:rsidRDefault="00000000">
      <w:pPr>
        <w:pStyle w:val="berschrift1"/>
      </w:pPr>
      <w:r>
        <w:lastRenderedPageBreak/>
        <w:t>Aufbau der Docker-</w:t>
      </w:r>
      <w:proofErr w:type="spellStart"/>
      <w:r>
        <w:t>Testumgebung</w:t>
      </w:r>
      <w:proofErr w:type="spellEnd"/>
    </w:p>
    <w:p w14:paraId="5DD5C604" w14:textId="0A043BF0" w:rsidR="006D5D4F" w:rsidRPr="006D5D4F" w:rsidRDefault="00000000" w:rsidP="006D5D4F">
      <w:pPr>
        <w:jc w:val="both"/>
        <w:rPr>
          <w:lang w:val="de-CH"/>
        </w:rPr>
      </w:pPr>
      <w:r w:rsidRPr="006D5D4F">
        <w:rPr>
          <w:lang w:val="de-CH"/>
        </w:rPr>
        <w:t xml:space="preserve">Docker </w:t>
      </w:r>
      <w:proofErr w:type="spellStart"/>
      <w:r w:rsidRPr="006D5D4F">
        <w:rPr>
          <w:lang w:val="de-CH"/>
        </w:rPr>
        <w:t>Compose</w:t>
      </w:r>
      <w:proofErr w:type="spellEnd"/>
      <w:r w:rsidRPr="006D5D4F">
        <w:rPr>
          <w:lang w:val="de-CH"/>
        </w:rPr>
        <w:t xml:space="preserve"> fasst die Dienste </w:t>
      </w:r>
      <w:proofErr w:type="spellStart"/>
      <w:r w:rsidRPr="006D5D4F">
        <w:rPr>
          <w:lang w:val="de-CH"/>
        </w:rPr>
        <w:t>controller</w:t>
      </w:r>
      <w:proofErr w:type="spellEnd"/>
      <w:r w:rsidRPr="006D5D4F">
        <w:rPr>
          <w:lang w:val="de-CH"/>
        </w:rPr>
        <w:t xml:space="preserve"> und </w:t>
      </w:r>
      <w:proofErr w:type="spellStart"/>
      <w:r w:rsidRPr="006D5D4F">
        <w:rPr>
          <w:lang w:val="de-CH"/>
        </w:rPr>
        <w:t>server</w:t>
      </w:r>
      <w:proofErr w:type="spellEnd"/>
      <w:r w:rsidRPr="006D5D4F">
        <w:rPr>
          <w:lang w:val="de-CH"/>
        </w:rPr>
        <w:t xml:space="preserve"> im Projekt </w:t>
      </w:r>
      <w:proofErr w:type="spellStart"/>
      <w:r w:rsidRPr="006D5D4F">
        <w:rPr>
          <w:lang w:val="de-CH"/>
        </w:rPr>
        <w:t>iot_raumklimasteuerung</w:t>
      </w:r>
      <w:proofErr w:type="spellEnd"/>
      <w:r w:rsidRPr="006D5D4F">
        <w:rPr>
          <w:lang w:val="de-CH"/>
        </w:rPr>
        <w:t xml:space="preserve"> zusammen. Die Containernamen lauten </w:t>
      </w:r>
      <w:proofErr w:type="spellStart"/>
      <w:r w:rsidRPr="006D5D4F">
        <w:rPr>
          <w:lang w:val="de-CH"/>
        </w:rPr>
        <w:t>iot</w:t>
      </w:r>
      <w:proofErr w:type="spellEnd"/>
      <w:r w:rsidRPr="006D5D4F">
        <w:rPr>
          <w:lang w:val="de-CH"/>
        </w:rPr>
        <w:t xml:space="preserve">-controller und </w:t>
      </w:r>
      <w:proofErr w:type="spellStart"/>
      <w:r w:rsidRPr="006D5D4F">
        <w:rPr>
          <w:lang w:val="de-CH"/>
        </w:rPr>
        <w:t>iot</w:t>
      </w:r>
      <w:proofErr w:type="spellEnd"/>
      <w:r w:rsidRPr="006D5D4F">
        <w:rPr>
          <w:lang w:val="de-CH"/>
        </w:rPr>
        <w:t xml:space="preserve">-server. Die in Docker Desktop sichtbare Konfiguration enthält </w:t>
      </w:r>
      <w:proofErr w:type="gramStart"/>
      <w:r w:rsidRPr="006D5D4F">
        <w:rPr>
          <w:lang w:val="de-CH"/>
        </w:rPr>
        <w:t>folgenden</w:t>
      </w:r>
      <w:r w:rsidR="006D5D4F">
        <w:rPr>
          <w:lang w:val="de-CH"/>
        </w:rPr>
        <w:t xml:space="preserve">  </w:t>
      </w:r>
      <w:r w:rsidRPr="006D5D4F">
        <w:rPr>
          <w:lang w:val="de-CH"/>
        </w:rPr>
        <w:t>Aufbau</w:t>
      </w:r>
      <w:proofErr w:type="gramEnd"/>
      <w:r w:rsidR="006D5D4F">
        <w:rPr>
          <w:lang w:val="de-CH"/>
        </w:rPr>
        <w:t>:</w:t>
      </w:r>
      <w:r w:rsidR="006D5D4F">
        <w:rPr>
          <w:noProof/>
        </w:rPr>
        <w:drawing>
          <wp:inline distT="0" distB="0" distL="0" distR="0" wp14:anchorId="2860E86E" wp14:editId="5BB63456">
            <wp:extent cx="5983200" cy="1924438"/>
            <wp:effectExtent l="0" t="0" r="0" b="0"/>
            <wp:docPr id="661765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rotWithShape="1">
                    <a:blip r:embed="rId9"/>
                    <a:srcRect b="50271"/>
                    <a:stretch>
                      <a:fillRect/>
                    </a:stretch>
                  </pic:blipFill>
                  <pic:spPr bwMode="auto">
                    <a:xfrm>
                      <a:off x="0" y="0"/>
                      <a:ext cx="5983200" cy="1924438"/>
                    </a:xfrm>
                    <a:prstGeom prst="rect">
                      <a:avLst/>
                    </a:prstGeom>
                    <a:ln>
                      <a:noFill/>
                    </a:ln>
                    <a:extLst>
                      <a:ext uri="{53640926-AAD7-44D8-BBD7-CCE9431645EC}">
                        <a14:shadowObscured xmlns:a14="http://schemas.microsoft.com/office/drawing/2010/main"/>
                      </a:ext>
                    </a:extLst>
                  </pic:spPr>
                </pic:pic>
              </a:graphicData>
            </a:graphic>
          </wp:inline>
        </w:drawing>
      </w:r>
    </w:p>
    <w:p w14:paraId="0D5BB13B" w14:textId="77777777" w:rsidR="0015564C" w:rsidRDefault="00000000">
      <w:pPr>
        <w:spacing w:line="240" w:lineRule="auto"/>
      </w:pPr>
      <w:r>
        <w:rPr>
          <w:rFonts w:ascii="Consolas" w:hAnsi="Consolas"/>
          <w:sz w:val="18"/>
        </w:rPr>
        <w:t>services:</w:t>
      </w:r>
      <w:r>
        <w:rPr>
          <w:rFonts w:ascii="Consolas" w:hAnsi="Consolas"/>
          <w:sz w:val="18"/>
        </w:rPr>
        <w:br/>
        <w:t xml:space="preserve">  controller:</w:t>
      </w:r>
      <w:r>
        <w:rPr>
          <w:rFonts w:ascii="Consolas" w:hAnsi="Consolas"/>
          <w:sz w:val="18"/>
        </w:rPr>
        <w:br/>
        <w:t xml:space="preserve">    build</w:t>
      </w:r>
      <w:proofErr w:type="gramStart"/>
      <w:r>
        <w:rPr>
          <w:rFonts w:ascii="Consolas" w:hAnsi="Consolas"/>
          <w:sz w:val="18"/>
        </w:rPr>
        <w:t>: .</w:t>
      </w:r>
      <w:proofErr w:type="gramEnd"/>
      <w:r>
        <w:rPr>
          <w:rFonts w:ascii="Consolas" w:hAnsi="Consolas"/>
          <w:sz w:val="18"/>
        </w:rPr>
        <w:t>/controller</w:t>
      </w:r>
      <w:r>
        <w:rPr>
          <w:rFonts w:ascii="Consolas" w:hAnsi="Consolas"/>
          <w:sz w:val="18"/>
        </w:rPr>
        <w:br/>
        <w:t xml:space="preserve">    container_name: iot-controller</w:t>
      </w:r>
      <w:r>
        <w:rPr>
          <w:rFonts w:ascii="Consolas" w:hAnsi="Consolas"/>
          <w:sz w:val="18"/>
        </w:rPr>
        <w:br/>
        <w:t xml:space="preserve">    depends_on:</w:t>
      </w:r>
      <w:r>
        <w:rPr>
          <w:rFonts w:ascii="Consolas" w:hAnsi="Consolas"/>
          <w:sz w:val="18"/>
        </w:rPr>
        <w:br/>
        <w:t xml:space="preserve">      - server</w:t>
      </w:r>
      <w:r>
        <w:rPr>
          <w:rFonts w:ascii="Consolas" w:hAnsi="Consolas"/>
          <w:sz w:val="18"/>
        </w:rPr>
        <w:br/>
        <w:t xml:space="preserve">    command: streamlit run app.py --</w:t>
      </w:r>
      <w:proofErr w:type="gramStart"/>
      <w:r>
        <w:rPr>
          <w:rFonts w:ascii="Consolas" w:hAnsi="Consolas"/>
          <w:sz w:val="18"/>
        </w:rPr>
        <w:t>server.address</w:t>
      </w:r>
      <w:proofErr w:type="gramEnd"/>
      <w:r>
        <w:rPr>
          <w:rFonts w:ascii="Consolas" w:hAnsi="Consolas"/>
          <w:sz w:val="18"/>
        </w:rPr>
        <w:t>=0.0.0.0</w:t>
      </w:r>
      <w:r>
        <w:rPr>
          <w:rFonts w:ascii="Consolas" w:hAnsi="Consolas"/>
          <w:sz w:val="18"/>
        </w:rPr>
        <w:br/>
        <w:t xml:space="preserve">    ports:</w:t>
      </w:r>
      <w:r>
        <w:rPr>
          <w:rFonts w:ascii="Consolas" w:hAnsi="Consolas"/>
          <w:sz w:val="18"/>
        </w:rPr>
        <w:br/>
        <w:t xml:space="preserve">      - "8501:8501"</w:t>
      </w:r>
      <w:r>
        <w:rPr>
          <w:rFonts w:ascii="Consolas" w:hAnsi="Consolas"/>
          <w:sz w:val="18"/>
        </w:rPr>
        <w:br/>
      </w:r>
      <w:r>
        <w:rPr>
          <w:rFonts w:ascii="Consolas" w:hAnsi="Consolas"/>
          <w:sz w:val="18"/>
        </w:rPr>
        <w:br/>
        <w:t xml:space="preserve">  server:</w:t>
      </w:r>
      <w:r>
        <w:rPr>
          <w:rFonts w:ascii="Consolas" w:hAnsi="Consolas"/>
          <w:sz w:val="18"/>
        </w:rPr>
        <w:br/>
        <w:t xml:space="preserve">    build</w:t>
      </w:r>
      <w:proofErr w:type="gramStart"/>
      <w:r>
        <w:rPr>
          <w:rFonts w:ascii="Consolas" w:hAnsi="Consolas"/>
          <w:sz w:val="18"/>
        </w:rPr>
        <w:t>: .</w:t>
      </w:r>
      <w:proofErr w:type="gramEnd"/>
      <w:r>
        <w:rPr>
          <w:rFonts w:ascii="Consolas" w:hAnsi="Consolas"/>
          <w:sz w:val="18"/>
        </w:rPr>
        <w:t>/server</w:t>
      </w:r>
      <w:r>
        <w:rPr>
          <w:rFonts w:ascii="Consolas" w:hAnsi="Consolas"/>
          <w:sz w:val="18"/>
        </w:rPr>
        <w:br/>
        <w:t xml:space="preserve">    container_name: iot-server</w:t>
      </w:r>
      <w:r>
        <w:rPr>
          <w:rFonts w:ascii="Consolas" w:hAnsi="Consolas"/>
          <w:sz w:val="18"/>
        </w:rPr>
        <w:br/>
        <w:t xml:space="preserve">    command: python server.py</w:t>
      </w:r>
    </w:p>
    <w:p w14:paraId="1C706B3C" w14:textId="6F491090" w:rsidR="006D5D4F" w:rsidRPr="006D5D4F" w:rsidRDefault="00000000" w:rsidP="006D5D4F">
      <w:pPr>
        <w:jc w:val="both"/>
        <w:rPr>
          <w:lang w:val="de-CH"/>
        </w:rPr>
      </w:pPr>
      <w:proofErr w:type="spellStart"/>
      <w:r w:rsidRPr="006D5D4F">
        <w:rPr>
          <w:lang w:val="de-CH"/>
        </w:rPr>
        <w:t>Compose</w:t>
      </w:r>
      <w:proofErr w:type="spellEnd"/>
      <w:r w:rsidRPr="006D5D4F">
        <w:rPr>
          <w:lang w:val="de-CH"/>
        </w:rPr>
        <w:t xml:space="preserve"> verbindet die Dienste standardmässig über ein gemeinsames Netzwerk. Innerhalb dieses Netzwerks erfolgt die Kommunikation über den </w:t>
      </w:r>
      <w:proofErr w:type="spellStart"/>
      <w:r w:rsidRPr="006D5D4F">
        <w:rPr>
          <w:lang w:val="de-CH"/>
        </w:rPr>
        <w:t>Containerport</w:t>
      </w:r>
      <w:proofErr w:type="spellEnd"/>
      <w:r w:rsidRPr="006D5D4F">
        <w:rPr>
          <w:lang w:val="de-CH"/>
        </w:rPr>
        <w:t>; für den Zugriff aus dem Browser wird der Port der Weboberfläche am Host veröffentlicht. [3] Im gezeigten Aufbau ist dies Port 8501. Die Bedienoberfläche ist auf dem Entwicklungsrechner somit über http://localhost:8501 erreichbar.</w:t>
      </w:r>
      <w:r w:rsidR="006D5D4F">
        <w:rPr>
          <w:noProof/>
        </w:rPr>
        <w:drawing>
          <wp:inline distT="0" distB="0" distL="0" distR="0" wp14:anchorId="5EDECF10" wp14:editId="27777527">
            <wp:extent cx="5983200" cy="2532807"/>
            <wp:effectExtent l="0" t="0" r="0" b="1270"/>
            <wp:docPr id="8651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10"/>
                    <a:srcRect b="34609"/>
                    <a:stretch>
                      <a:fillRect/>
                    </a:stretch>
                  </pic:blipFill>
                  <pic:spPr bwMode="auto">
                    <a:xfrm>
                      <a:off x="0" y="0"/>
                      <a:ext cx="5983200" cy="2532807"/>
                    </a:xfrm>
                    <a:prstGeom prst="rect">
                      <a:avLst/>
                    </a:prstGeom>
                    <a:ln>
                      <a:noFill/>
                    </a:ln>
                    <a:extLst>
                      <a:ext uri="{53640926-AAD7-44D8-BBD7-CCE9431645EC}">
                        <a14:shadowObscured xmlns:a14="http://schemas.microsoft.com/office/drawing/2010/main"/>
                      </a:ext>
                    </a:extLst>
                  </pic:spPr>
                </pic:pic>
              </a:graphicData>
            </a:graphic>
          </wp:inline>
        </w:drawing>
      </w:r>
    </w:p>
    <w:p w14:paraId="592C5541" w14:textId="77777777" w:rsidR="006D5D4F" w:rsidRDefault="006D5D4F">
      <w:pPr>
        <w:pStyle w:val="berschrift2"/>
        <w:rPr>
          <w:lang w:val="de-CH"/>
        </w:rPr>
      </w:pPr>
    </w:p>
    <w:p w14:paraId="06930D76" w14:textId="646A7464" w:rsidR="006D5D4F" w:rsidRDefault="006D5D4F">
      <w:pPr>
        <w:pStyle w:val="berschrift2"/>
        <w:rPr>
          <w:lang w:val="de-CH"/>
        </w:rPr>
      </w:pPr>
    </w:p>
    <w:p w14:paraId="11C56E71" w14:textId="77777777" w:rsidR="006D5D4F" w:rsidRPr="006D5D4F" w:rsidRDefault="006D5D4F" w:rsidP="006D5D4F">
      <w:pPr>
        <w:rPr>
          <w:lang w:val="de-CH"/>
        </w:rPr>
      </w:pPr>
    </w:p>
    <w:p w14:paraId="608EC9CF" w14:textId="56F816E4" w:rsidR="0015564C" w:rsidRPr="006D5D4F" w:rsidRDefault="00000000" w:rsidP="006D5D4F">
      <w:pPr>
        <w:pStyle w:val="berschrift2"/>
        <w:jc w:val="both"/>
        <w:rPr>
          <w:lang w:val="de-CH"/>
        </w:rPr>
      </w:pPr>
      <w:r w:rsidRPr="006D5D4F">
        <w:rPr>
          <w:lang w:val="de-CH"/>
        </w:rPr>
        <w:lastRenderedPageBreak/>
        <w:t>Python-Umgebung und Programmstart</w:t>
      </w:r>
    </w:p>
    <w:p w14:paraId="60E0F173" w14:textId="77777777" w:rsidR="0015564C" w:rsidRPr="006D5D4F" w:rsidRDefault="00000000" w:rsidP="006D5D4F">
      <w:pPr>
        <w:jc w:val="both"/>
        <w:rPr>
          <w:lang w:val="de-CH"/>
        </w:rPr>
      </w:pPr>
      <w:r w:rsidRPr="006D5D4F">
        <w:rPr>
          <w:lang w:val="de-CH"/>
        </w:rPr>
        <w:t xml:space="preserve">Das abgebildete </w:t>
      </w:r>
      <w:proofErr w:type="spellStart"/>
      <w:r w:rsidRPr="006D5D4F">
        <w:rPr>
          <w:lang w:val="de-CH"/>
        </w:rPr>
        <w:t>Dockerfile</w:t>
      </w:r>
      <w:proofErr w:type="spellEnd"/>
      <w:r w:rsidRPr="006D5D4F">
        <w:rPr>
          <w:lang w:val="de-CH"/>
        </w:rPr>
        <w:t xml:space="preserve"> für </w:t>
      </w:r>
      <w:proofErr w:type="spellStart"/>
      <w:r w:rsidRPr="006D5D4F">
        <w:rPr>
          <w:lang w:val="de-CH"/>
        </w:rPr>
        <w:t>RaspCtrl</w:t>
      </w:r>
      <w:proofErr w:type="spellEnd"/>
      <w:r w:rsidRPr="006D5D4F">
        <w:rPr>
          <w:lang w:val="de-CH"/>
        </w:rPr>
        <w:t xml:space="preserve"> verwendet python:3.12-slim als Basis und /</w:t>
      </w:r>
      <w:proofErr w:type="spellStart"/>
      <w:r w:rsidRPr="006D5D4F">
        <w:rPr>
          <w:lang w:val="de-CH"/>
        </w:rPr>
        <w:t>app</w:t>
      </w:r>
      <w:proofErr w:type="spellEnd"/>
      <w:r w:rsidRPr="006D5D4F">
        <w:rPr>
          <w:lang w:val="de-CH"/>
        </w:rPr>
        <w:t xml:space="preserve"> als Arbeitsverzeichnis. Zuerst wird requirements.txt kopiert und mit </w:t>
      </w:r>
      <w:proofErr w:type="spellStart"/>
      <w:r w:rsidRPr="006D5D4F">
        <w:rPr>
          <w:lang w:val="de-CH"/>
        </w:rPr>
        <w:t>pip</w:t>
      </w:r>
      <w:proofErr w:type="spellEnd"/>
      <w:r w:rsidRPr="006D5D4F">
        <w:rPr>
          <w:lang w:val="de-CH"/>
        </w:rPr>
        <w:t xml:space="preserve"> </w:t>
      </w:r>
      <w:proofErr w:type="spellStart"/>
      <w:r w:rsidRPr="006D5D4F">
        <w:rPr>
          <w:lang w:val="de-CH"/>
        </w:rPr>
        <w:t>install</w:t>
      </w:r>
      <w:proofErr w:type="spellEnd"/>
      <w:r w:rsidRPr="006D5D4F">
        <w:rPr>
          <w:lang w:val="de-CH"/>
        </w:rPr>
        <w:t xml:space="preserve"> --</w:t>
      </w:r>
      <w:proofErr w:type="spellStart"/>
      <w:r w:rsidRPr="006D5D4F">
        <w:rPr>
          <w:lang w:val="de-CH"/>
        </w:rPr>
        <w:t>no</w:t>
      </w:r>
      <w:proofErr w:type="spellEnd"/>
      <w:r w:rsidRPr="006D5D4F">
        <w:rPr>
          <w:lang w:val="de-CH"/>
        </w:rPr>
        <w:t xml:space="preserve">-cache-dir -r requirements.txt installiert. Danach werden die Programmdateien in das Image übernommen. Die sichtbare Paketliste nennt </w:t>
      </w:r>
      <w:proofErr w:type="spellStart"/>
      <w:r w:rsidRPr="006D5D4F">
        <w:rPr>
          <w:lang w:val="de-CH"/>
        </w:rPr>
        <w:t>pymodbus</w:t>
      </w:r>
      <w:proofErr w:type="spellEnd"/>
      <w:r w:rsidRPr="006D5D4F">
        <w:rPr>
          <w:lang w:val="de-CH"/>
        </w:rPr>
        <w:t xml:space="preserve"> und </w:t>
      </w:r>
      <w:proofErr w:type="spellStart"/>
      <w:r w:rsidRPr="006D5D4F">
        <w:rPr>
          <w:lang w:val="de-CH"/>
        </w:rPr>
        <w:t>streamlit</w:t>
      </w:r>
      <w:proofErr w:type="spellEnd"/>
      <w:r w:rsidRPr="006D5D4F">
        <w:rPr>
          <w:lang w:val="de-CH"/>
        </w:rPr>
        <w:t>; feste Paketversionen sind darin nicht angegeben (Abbildung 3).</w:t>
      </w:r>
    </w:p>
    <w:p w14:paraId="309BAE28" w14:textId="77777777" w:rsidR="0015564C" w:rsidRPr="006D5D4F" w:rsidRDefault="00000000" w:rsidP="006D5D4F">
      <w:pPr>
        <w:jc w:val="both"/>
        <w:rPr>
          <w:lang w:val="de-CH"/>
        </w:rPr>
      </w:pPr>
      <w:r w:rsidRPr="006D5D4F">
        <w:rPr>
          <w:lang w:val="de-CH"/>
        </w:rPr>
        <w:t xml:space="preserve">Im </w:t>
      </w:r>
      <w:proofErr w:type="spellStart"/>
      <w:r w:rsidRPr="006D5D4F">
        <w:rPr>
          <w:lang w:val="de-CH"/>
        </w:rPr>
        <w:t>Dockerfile</w:t>
      </w:r>
      <w:proofErr w:type="spellEnd"/>
      <w:r w:rsidRPr="006D5D4F">
        <w:rPr>
          <w:lang w:val="de-CH"/>
        </w:rPr>
        <w:t xml:space="preserve"> ist als Standardbefehl </w:t>
      </w:r>
      <w:proofErr w:type="spellStart"/>
      <w:r w:rsidRPr="006D5D4F">
        <w:rPr>
          <w:lang w:val="de-CH"/>
        </w:rPr>
        <w:t>sleep</w:t>
      </w:r>
      <w:proofErr w:type="spellEnd"/>
      <w:r w:rsidRPr="006D5D4F">
        <w:rPr>
          <w:lang w:val="de-CH"/>
        </w:rPr>
        <w:t xml:space="preserve"> </w:t>
      </w:r>
      <w:proofErr w:type="spellStart"/>
      <w:r w:rsidRPr="006D5D4F">
        <w:rPr>
          <w:lang w:val="de-CH"/>
        </w:rPr>
        <w:t>infinity</w:t>
      </w:r>
      <w:proofErr w:type="spellEnd"/>
      <w:r w:rsidRPr="006D5D4F">
        <w:rPr>
          <w:lang w:val="de-CH"/>
        </w:rPr>
        <w:t xml:space="preserve"> eingetragen. Für den gezeigten </w:t>
      </w:r>
      <w:proofErr w:type="spellStart"/>
      <w:r w:rsidRPr="006D5D4F">
        <w:rPr>
          <w:lang w:val="de-CH"/>
        </w:rPr>
        <w:t>Compose</w:t>
      </w:r>
      <w:proofErr w:type="spellEnd"/>
      <w:r w:rsidRPr="006D5D4F">
        <w:rPr>
          <w:lang w:val="de-CH"/>
        </w:rPr>
        <w:t xml:space="preserve">-Betrieb wird dieser durch den </w:t>
      </w:r>
      <w:proofErr w:type="spellStart"/>
      <w:r w:rsidRPr="006D5D4F">
        <w:rPr>
          <w:lang w:val="de-CH"/>
        </w:rPr>
        <w:t>Streamlit</w:t>
      </w:r>
      <w:proofErr w:type="spellEnd"/>
      <w:r w:rsidRPr="006D5D4F">
        <w:rPr>
          <w:lang w:val="de-CH"/>
        </w:rPr>
        <w:t xml:space="preserve">-Startbefehl ersetzt. Der Serverdienst startet mit </w:t>
      </w:r>
      <w:proofErr w:type="spellStart"/>
      <w:r w:rsidRPr="006D5D4F">
        <w:rPr>
          <w:lang w:val="de-CH"/>
        </w:rPr>
        <w:t>python</w:t>
      </w:r>
      <w:proofErr w:type="spellEnd"/>
      <w:r w:rsidRPr="006D5D4F">
        <w:rPr>
          <w:lang w:val="de-CH"/>
        </w:rPr>
        <w:t xml:space="preserve"> server.py. </w:t>
      </w:r>
      <w:proofErr w:type="spellStart"/>
      <w:r w:rsidRPr="006D5D4F">
        <w:rPr>
          <w:lang w:val="de-CH"/>
        </w:rPr>
        <w:t>depends_on</w:t>
      </w:r>
      <w:proofErr w:type="spellEnd"/>
      <w:r w:rsidRPr="006D5D4F">
        <w:rPr>
          <w:lang w:val="de-CH"/>
        </w:rPr>
        <w:t xml:space="preserve"> legt die Startreihenfolge fest; ohne zusätzliche Bereitschaftsprüfung garantiert dies noch nicht, dass der Modbus-Dienst bereits Anfragen bearbeiten kann. [4]</w:t>
      </w:r>
    </w:p>
    <w:p w14:paraId="5F750527" w14:textId="77777777" w:rsidR="0015564C" w:rsidRPr="006D5D4F" w:rsidRDefault="00000000" w:rsidP="006D5D4F">
      <w:pPr>
        <w:pStyle w:val="berschrift2"/>
        <w:jc w:val="both"/>
        <w:rPr>
          <w:lang w:val="de-CH"/>
        </w:rPr>
      </w:pPr>
      <w:r w:rsidRPr="006D5D4F">
        <w:rPr>
          <w:lang w:val="de-CH"/>
        </w:rPr>
        <w:t>Ablauf der Funktionsprüfung</w:t>
      </w:r>
    </w:p>
    <w:p w14:paraId="27539418" w14:textId="77777777" w:rsidR="0015564C" w:rsidRPr="006D5D4F" w:rsidRDefault="00000000" w:rsidP="006D5D4F">
      <w:pPr>
        <w:jc w:val="both"/>
        <w:rPr>
          <w:lang w:val="de-CH"/>
        </w:rPr>
      </w:pPr>
      <w:r w:rsidRPr="006D5D4F">
        <w:rPr>
          <w:lang w:val="de-CH"/>
        </w:rPr>
        <w:t>Nach dem Start beider Dienste wird die Testoberfläche im Browser geöffnet. Auf der Controllerseite werden die drei Testwerte eingetragen und mit «Werte über Modbus senden» übertragen. Anschliessend werden Verbindungsstatus und Serveranzeige kontrolliert. Die Eingaben können verändert und der Vorgang wiederholt werden, um unterschiedliche Wertekombinationen zu vergleichen.</w:t>
      </w:r>
    </w:p>
    <w:p w14:paraId="4C6517E9" w14:textId="77777777" w:rsidR="0015564C" w:rsidRPr="006D5D4F" w:rsidRDefault="00000000" w:rsidP="006D5D4F">
      <w:pPr>
        <w:jc w:val="both"/>
        <w:rPr>
          <w:lang w:val="de-CH"/>
        </w:rPr>
      </w:pPr>
      <w:r w:rsidRPr="006D5D4F">
        <w:rPr>
          <w:lang w:val="de-CH"/>
        </w:rPr>
        <w:t xml:space="preserve">Die gezeigten Unterlagen enthalten sowohl eine lokale Docker-Projektstruktur </w:t>
      </w:r>
      <w:proofErr w:type="gramStart"/>
      <w:r w:rsidRPr="006D5D4F">
        <w:rPr>
          <w:lang w:val="de-CH"/>
        </w:rPr>
        <w:t>mit .</w:t>
      </w:r>
      <w:proofErr w:type="gramEnd"/>
      <w:r w:rsidRPr="006D5D4F">
        <w:rPr>
          <w:lang w:val="de-CH"/>
        </w:rPr>
        <w:t>/</w:t>
      </w:r>
      <w:proofErr w:type="spellStart"/>
      <w:r w:rsidRPr="006D5D4F">
        <w:rPr>
          <w:lang w:val="de-CH"/>
        </w:rPr>
        <w:t>controller</w:t>
      </w:r>
      <w:proofErr w:type="spellEnd"/>
      <w:r w:rsidRPr="006D5D4F">
        <w:rPr>
          <w:lang w:val="de-CH"/>
        </w:rPr>
        <w:t xml:space="preserve"> </w:t>
      </w:r>
      <w:proofErr w:type="gramStart"/>
      <w:r w:rsidRPr="006D5D4F">
        <w:rPr>
          <w:lang w:val="de-CH"/>
        </w:rPr>
        <w:t>und .</w:t>
      </w:r>
      <w:proofErr w:type="gramEnd"/>
      <w:r w:rsidRPr="006D5D4F">
        <w:rPr>
          <w:lang w:val="de-CH"/>
        </w:rPr>
        <w:t>/</w:t>
      </w:r>
      <w:proofErr w:type="spellStart"/>
      <w:r w:rsidRPr="006D5D4F">
        <w:rPr>
          <w:lang w:val="de-CH"/>
        </w:rPr>
        <w:t>server</w:t>
      </w:r>
      <w:proofErr w:type="spellEnd"/>
      <w:r w:rsidRPr="006D5D4F">
        <w:rPr>
          <w:lang w:val="de-CH"/>
        </w:rPr>
        <w:t xml:space="preserve"> als auch eine </w:t>
      </w:r>
      <w:proofErr w:type="spellStart"/>
      <w:r w:rsidRPr="006D5D4F">
        <w:rPr>
          <w:lang w:val="de-CH"/>
        </w:rPr>
        <w:t>Repositoryansicht</w:t>
      </w:r>
      <w:proofErr w:type="spellEnd"/>
      <w:r w:rsidRPr="006D5D4F">
        <w:rPr>
          <w:lang w:val="de-CH"/>
        </w:rPr>
        <w:t xml:space="preserve"> mit </w:t>
      </w:r>
      <w:proofErr w:type="spellStart"/>
      <w:r w:rsidRPr="006D5D4F">
        <w:rPr>
          <w:lang w:val="de-CH"/>
        </w:rPr>
        <w:t>Src</w:t>
      </w:r>
      <w:proofErr w:type="spellEnd"/>
      <w:r w:rsidRPr="006D5D4F">
        <w:rPr>
          <w:lang w:val="de-CH"/>
        </w:rPr>
        <w:t>/</w:t>
      </w:r>
      <w:proofErr w:type="spellStart"/>
      <w:r w:rsidRPr="006D5D4F">
        <w:rPr>
          <w:lang w:val="de-CH"/>
        </w:rPr>
        <w:t>RaspiCtrl</w:t>
      </w:r>
      <w:proofErr w:type="spellEnd"/>
      <w:r w:rsidRPr="006D5D4F">
        <w:rPr>
          <w:lang w:val="de-CH"/>
        </w:rPr>
        <w:t xml:space="preserve"> und </w:t>
      </w:r>
      <w:proofErr w:type="spellStart"/>
      <w:r w:rsidRPr="006D5D4F">
        <w:rPr>
          <w:lang w:val="de-CH"/>
        </w:rPr>
        <w:t>Src</w:t>
      </w:r>
      <w:proofErr w:type="spellEnd"/>
      <w:r w:rsidRPr="006D5D4F">
        <w:rPr>
          <w:lang w:val="de-CH"/>
        </w:rPr>
        <w:t>/</w:t>
      </w:r>
      <w:proofErr w:type="spellStart"/>
      <w:r w:rsidRPr="006D5D4F">
        <w:rPr>
          <w:lang w:val="de-CH"/>
        </w:rPr>
        <w:t>RaspiServ</w:t>
      </w:r>
      <w:proofErr w:type="spellEnd"/>
      <w:r w:rsidRPr="006D5D4F">
        <w:rPr>
          <w:lang w:val="de-CH"/>
        </w:rPr>
        <w:t xml:space="preserve">. Diese Pfade gehören zu unterschiedlichen dargestellten Arbeitsständen und müssen bei einer Wiederherstellung mit der tatsächlich verwendeten </w:t>
      </w:r>
      <w:proofErr w:type="spellStart"/>
      <w:r w:rsidRPr="006D5D4F">
        <w:rPr>
          <w:lang w:val="de-CH"/>
        </w:rPr>
        <w:t>Compose</w:t>
      </w:r>
      <w:proofErr w:type="spellEnd"/>
      <w:r w:rsidRPr="006D5D4F">
        <w:rPr>
          <w:lang w:val="de-CH"/>
        </w:rPr>
        <w:t>-Datei übereinstimmen.</w:t>
      </w:r>
    </w:p>
    <w:p w14:paraId="5D533284" w14:textId="77777777" w:rsidR="0015564C" w:rsidRPr="006D5D4F" w:rsidRDefault="00000000" w:rsidP="006D5D4F">
      <w:pPr>
        <w:jc w:val="both"/>
        <w:rPr>
          <w:lang w:val="de-CH"/>
        </w:rPr>
      </w:pPr>
      <w:r w:rsidRPr="006D5D4F">
        <w:rPr>
          <w:lang w:val="de-CH"/>
        </w:rPr>
        <w:br w:type="page"/>
      </w:r>
    </w:p>
    <w:p w14:paraId="5BC5C8DE" w14:textId="77777777" w:rsidR="0015564C" w:rsidRPr="006D5D4F" w:rsidRDefault="00000000" w:rsidP="006D5D4F">
      <w:pPr>
        <w:pStyle w:val="berschrift1"/>
        <w:jc w:val="both"/>
        <w:rPr>
          <w:lang w:val="de-CH"/>
        </w:rPr>
      </w:pPr>
      <w:r w:rsidRPr="006D5D4F">
        <w:rPr>
          <w:lang w:val="de-CH"/>
        </w:rPr>
        <w:lastRenderedPageBreak/>
        <w:t>Funktionsprüfung und Beobachtungen</w:t>
      </w:r>
    </w:p>
    <w:p w14:paraId="4DB7E176" w14:textId="77777777" w:rsidR="0015564C" w:rsidRPr="006D5D4F" w:rsidRDefault="00000000" w:rsidP="006D5D4F">
      <w:pPr>
        <w:jc w:val="both"/>
        <w:rPr>
          <w:lang w:val="de-CH"/>
        </w:rPr>
      </w:pPr>
      <w:r w:rsidRPr="006D5D4F">
        <w:rPr>
          <w:lang w:val="de-CH"/>
        </w:rPr>
        <w:t>Die Testoberfläche stellt die Eingabe und die Serveranzeige nebeneinander dar. Dadurch lässt sich die Übereinstimmung der dargestellten Werte unmittelbar prüfen. Die folgenden Ergebnisse sind aus den vorhandenen Screenshots abgelesen; sie sind keine nachträglich durchgeführten Messungen.</w:t>
      </w:r>
    </w:p>
    <w:tbl>
      <w:tblPr>
        <w:tblStyle w:val="HelleSchattierung-Akzent1"/>
        <w:tblW w:w="0" w:type="auto"/>
        <w:tblLook w:val="04A0" w:firstRow="1" w:lastRow="0" w:firstColumn="1" w:lastColumn="0" w:noHBand="0" w:noVBand="1"/>
      </w:tblPr>
      <w:tblGrid>
        <w:gridCol w:w="2353"/>
        <w:gridCol w:w="2353"/>
        <w:gridCol w:w="2353"/>
        <w:gridCol w:w="2353"/>
      </w:tblGrid>
      <w:tr w:rsidR="0015564C" w14:paraId="3C06990C" w14:textId="77777777" w:rsidTr="0015564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53" w:type="dxa"/>
          </w:tcPr>
          <w:p w14:paraId="22514C87" w14:textId="77777777" w:rsidR="0015564C" w:rsidRDefault="00000000" w:rsidP="006D5D4F">
            <w:pPr>
              <w:spacing w:after="80"/>
              <w:jc w:val="both"/>
            </w:pPr>
            <w:proofErr w:type="spellStart"/>
            <w:r>
              <w:rPr>
                <w:sz w:val="18"/>
              </w:rPr>
              <w:t>Prüfpunkt</w:t>
            </w:r>
            <w:proofErr w:type="spellEnd"/>
          </w:p>
        </w:tc>
        <w:tc>
          <w:tcPr>
            <w:tcW w:w="2353" w:type="dxa"/>
          </w:tcPr>
          <w:p w14:paraId="23F196A9" w14:textId="77777777" w:rsidR="0015564C" w:rsidRDefault="00000000" w:rsidP="006D5D4F">
            <w:pPr>
              <w:spacing w:after="80"/>
              <w:jc w:val="both"/>
              <w:cnfStyle w:val="100000000000" w:firstRow="1" w:lastRow="0" w:firstColumn="0" w:lastColumn="0" w:oddVBand="0" w:evenVBand="0" w:oddHBand="0" w:evenHBand="0" w:firstRowFirstColumn="0" w:firstRowLastColumn="0" w:lastRowFirstColumn="0" w:lastRowLastColumn="0"/>
            </w:pPr>
            <w:r>
              <w:rPr>
                <w:sz w:val="18"/>
              </w:rPr>
              <w:t>Eingabe</w:t>
            </w:r>
          </w:p>
        </w:tc>
        <w:tc>
          <w:tcPr>
            <w:tcW w:w="2353" w:type="dxa"/>
          </w:tcPr>
          <w:p w14:paraId="062D8D0B" w14:textId="77777777" w:rsidR="0015564C" w:rsidRDefault="00000000" w:rsidP="006D5D4F">
            <w:pPr>
              <w:spacing w:after="80"/>
              <w:jc w:val="both"/>
              <w:cnfStyle w:val="100000000000" w:firstRow="1" w:lastRow="0" w:firstColumn="0" w:lastColumn="0" w:oddVBand="0" w:evenVBand="0" w:oddHBand="0" w:evenHBand="0" w:firstRowFirstColumn="0" w:firstRowLastColumn="0" w:lastRowFirstColumn="0" w:lastRowLastColumn="0"/>
            </w:pPr>
            <w:r>
              <w:rPr>
                <w:sz w:val="18"/>
              </w:rPr>
              <w:t>Serveranzeige</w:t>
            </w:r>
          </w:p>
        </w:tc>
        <w:tc>
          <w:tcPr>
            <w:tcW w:w="2353" w:type="dxa"/>
          </w:tcPr>
          <w:p w14:paraId="1C888297" w14:textId="77777777" w:rsidR="0015564C" w:rsidRDefault="00000000" w:rsidP="006D5D4F">
            <w:pPr>
              <w:spacing w:after="80"/>
              <w:jc w:val="both"/>
              <w:cnfStyle w:val="100000000000" w:firstRow="1" w:lastRow="0" w:firstColumn="0" w:lastColumn="0" w:oddVBand="0" w:evenVBand="0" w:oddHBand="0" w:evenHBand="0" w:firstRowFirstColumn="0" w:firstRowLastColumn="0" w:lastRowFirstColumn="0" w:lastRowLastColumn="0"/>
            </w:pPr>
            <w:r>
              <w:rPr>
                <w:sz w:val="18"/>
              </w:rPr>
              <w:t>Bewertung</w:t>
            </w:r>
          </w:p>
        </w:tc>
      </w:tr>
      <w:tr w:rsidR="0015564C" w:rsidRPr="00610A80" w14:paraId="03D98552" w14:textId="77777777" w:rsidTr="001556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53" w:type="dxa"/>
          </w:tcPr>
          <w:p w14:paraId="642A320E" w14:textId="77777777" w:rsidR="0015564C" w:rsidRDefault="00000000" w:rsidP="006D5D4F">
            <w:pPr>
              <w:spacing w:after="80"/>
              <w:jc w:val="both"/>
            </w:pPr>
            <w:r>
              <w:rPr>
                <w:sz w:val="18"/>
              </w:rPr>
              <w:t>Verbindungsstatus</w:t>
            </w:r>
          </w:p>
        </w:tc>
        <w:tc>
          <w:tcPr>
            <w:tcW w:w="2353" w:type="dxa"/>
          </w:tcPr>
          <w:p w14:paraId="41CF34FA" w14:textId="77777777" w:rsidR="0015564C"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pPr>
            <w:r>
              <w:rPr>
                <w:sz w:val="18"/>
              </w:rPr>
              <w:t>–</w:t>
            </w:r>
          </w:p>
        </w:tc>
        <w:tc>
          <w:tcPr>
            <w:tcW w:w="2353" w:type="dxa"/>
          </w:tcPr>
          <w:p w14:paraId="45303842" w14:textId="77777777" w:rsidR="0015564C"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pPr>
            <w:r>
              <w:rPr>
                <w:sz w:val="18"/>
              </w:rPr>
              <w:t>«Modbus TCP verbunden»</w:t>
            </w:r>
          </w:p>
        </w:tc>
        <w:tc>
          <w:tcPr>
            <w:tcW w:w="2353" w:type="dxa"/>
          </w:tcPr>
          <w:p w14:paraId="65EB02DB" w14:textId="77777777" w:rsidR="0015564C" w:rsidRPr="006D5D4F"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rPr>
                <w:lang w:val="de-CH"/>
              </w:rPr>
            </w:pPr>
            <w:r w:rsidRPr="006D5D4F">
              <w:rPr>
                <w:sz w:val="18"/>
                <w:lang w:val="de-CH"/>
              </w:rPr>
              <w:t>Verbindung wird von der Anwendung gemeldet.</w:t>
            </w:r>
          </w:p>
        </w:tc>
      </w:tr>
      <w:tr w:rsidR="0015564C" w14:paraId="5F951E14" w14:textId="77777777" w:rsidTr="0015564C">
        <w:trPr>
          <w:cantSplit/>
        </w:trPr>
        <w:tc>
          <w:tcPr>
            <w:cnfStyle w:val="001000000000" w:firstRow="0" w:lastRow="0" w:firstColumn="1" w:lastColumn="0" w:oddVBand="0" w:evenVBand="0" w:oddHBand="0" w:evenHBand="0" w:firstRowFirstColumn="0" w:firstRowLastColumn="0" w:lastRowFirstColumn="0" w:lastRowLastColumn="0"/>
            <w:tcW w:w="2353" w:type="dxa"/>
          </w:tcPr>
          <w:p w14:paraId="4ADC54A2" w14:textId="77777777" w:rsidR="0015564C" w:rsidRDefault="00000000" w:rsidP="006D5D4F">
            <w:pPr>
              <w:spacing w:after="80"/>
              <w:jc w:val="both"/>
            </w:pPr>
            <w:proofErr w:type="spellStart"/>
            <w:r>
              <w:rPr>
                <w:sz w:val="18"/>
              </w:rPr>
              <w:t>Temperatur</w:t>
            </w:r>
            <w:proofErr w:type="spellEnd"/>
          </w:p>
        </w:tc>
        <w:tc>
          <w:tcPr>
            <w:tcW w:w="2353" w:type="dxa"/>
          </w:tcPr>
          <w:p w14:paraId="01A7AD63"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22,00 °C</w:t>
            </w:r>
          </w:p>
        </w:tc>
        <w:tc>
          <w:tcPr>
            <w:tcW w:w="2353" w:type="dxa"/>
          </w:tcPr>
          <w:p w14:paraId="18B35CF9"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22,0 °C</w:t>
            </w:r>
          </w:p>
        </w:tc>
        <w:tc>
          <w:tcPr>
            <w:tcW w:w="2353" w:type="dxa"/>
          </w:tcPr>
          <w:p w14:paraId="3402842A"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Werte stimmen überein.</w:t>
            </w:r>
          </w:p>
        </w:tc>
      </w:tr>
      <w:tr w:rsidR="0015564C" w14:paraId="51071687" w14:textId="77777777" w:rsidTr="001556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53" w:type="dxa"/>
          </w:tcPr>
          <w:p w14:paraId="76AFCD27" w14:textId="77777777" w:rsidR="0015564C" w:rsidRDefault="00000000" w:rsidP="006D5D4F">
            <w:pPr>
              <w:spacing w:after="80"/>
              <w:jc w:val="both"/>
            </w:pPr>
            <w:r>
              <w:rPr>
                <w:sz w:val="18"/>
              </w:rPr>
              <w:t>Feuchtigkeit</w:t>
            </w:r>
          </w:p>
        </w:tc>
        <w:tc>
          <w:tcPr>
            <w:tcW w:w="2353" w:type="dxa"/>
          </w:tcPr>
          <w:p w14:paraId="515E3845" w14:textId="77777777" w:rsidR="0015564C"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pPr>
            <w:r>
              <w:rPr>
                <w:sz w:val="18"/>
              </w:rPr>
              <w:t>41 %</w:t>
            </w:r>
          </w:p>
        </w:tc>
        <w:tc>
          <w:tcPr>
            <w:tcW w:w="2353" w:type="dxa"/>
          </w:tcPr>
          <w:p w14:paraId="26A18682" w14:textId="77777777" w:rsidR="0015564C"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pPr>
            <w:r>
              <w:rPr>
                <w:sz w:val="18"/>
              </w:rPr>
              <w:t>41 %</w:t>
            </w:r>
          </w:p>
        </w:tc>
        <w:tc>
          <w:tcPr>
            <w:tcW w:w="2353" w:type="dxa"/>
          </w:tcPr>
          <w:p w14:paraId="1DB20218" w14:textId="77777777" w:rsidR="0015564C" w:rsidRDefault="00000000" w:rsidP="006D5D4F">
            <w:pPr>
              <w:spacing w:after="80"/>
              <w:jc w:val="both"/>
              <w:cnfStyle w:val="000000100000" w:firstRow="0" w:lastRow="0" w:firstColumn="0" w:lastColumn="0" w:oddVBand="0" w:evenVBand="0" w:oddHBand="1" w:evenHBand="0" w:firstRowFirstColumn="0" w:firstRowLastColumn="0" w:lastRowFirstColumn="0" w:lastRowLastColumn="0"/>
            </w:pPr>
            <w:r>
              <w:rPr>
                <w:sz w:val="18"/>
              </w:rPr>
              <w:t>Werte stimmen überein.</w:t>
            </w:r>
          </w:p>
        </w:tc>
      </w:tr>
      <w:tr w:rsidR="0015564C" w14:paraId="187A62E7" w14:textId="77777777" w:rsidTr="0015564C">
        <w:trPr>
          <w:cantSplit/>
        </w:trPr>
        <w:tc>
          <w:tcPr>
            <w:cnfStyle w:val="001000000000" w:firstRow="0" w:lastRow="0" w:firstColumn="1" w:lastColumn="0" w:oddVBand="0" w:evenVBand="0" w:oddHBand="0" w:evenHBand="0" w:firstRowFirstColumn="0" w:firstRowLastColumn="0" w:lastRowFirstColumn="0" w:lastRowLastColumn="0"/>
            <w:tcW w:w="2353" w:type="dxa"/>
          </w:tcPr>
          <w:p w14:paraId="17F821A5" w14:textId="77777777" w:rsidR="0015564C" w:rsidRDefault="00000000" w:rsidP="006D5D4F">
            <w:pPr>
              <w:spacing w:after="80"/>
              <w:jc w:val="both"/>
            </w:pPr>
            <w:r>
              <w:rPr>
                <w:sz w:val="18"/>
              </w:rPr>
              <w:t>Helligkeit</w:t>
            </w:r>
          </w:p>
        </w:tc>
        <w:tc>
          <w:tcPr>
            <w:tcW w:w="2353" w:type="dxa"/>
          </w:tcPr>
          <w:p w14:paraId="252F804C"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600 lx</w:t>
            </w:r>
          </w:p>
        </w:tc>
        <w:tc>
          <w:tcPr>
            <w:tcW w:w="2353" w:type="dxa"/>
          </w:tcPr>
          <w:p w14:paraId="2A59B6C8"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600 lx</w:t>
            </w:r>
          </w:p>
        </w:tc>
        <w:tc>
          <w:tcPr>
            <w:tcW w:w="2353" w:type="dxa"/>
          </w:tcPr>
          <w:p w14:paraId="4EC5E1F5" w14:textId="77777777" w:rsidR="0015564C" w:rsidRDefault="00000000" w:rsidP="006D5D4F">
            <w:pPr>
              <w:spacing w:after="80"/>
              <w:jc w:val="both"/>
              <w:cnfStyle w:val="000000000000" w:firstRow="0" w:lastRow="0" w:firstColumn="0" w:lastColumn="0" w:oddVBand="0" w:evenVBand="0" w:oddHBand="0" w:evenHBand="0" w:firstRowFirstColumn="0" w:firstRowLastColumn="0" w:lastRowFirstColumn="0" w:lastRowLastColumn="0"/>
            </w:pPr>
            <w:r>
              <w:rPr>
                <w:sz w:val="18"/>
              </w:rPr>
              <w:t>Werte stimmen überein.</w:t>
            </w:r>
          </w:p>
        </w:tc>
      </w:tr>
    </w:tbl>
    <w:p w14:paraId="2A30E4CD" w14:textId="77777777" w:rsidR="0015564C" w:rsidRDefault="0015564C" w:rsidP="006D5D4F">
      <w:pPr>
        <w:jc w:val="both"/>
      </w:pPr>
    </w:p>
    <w:p w14:paraId="5134A89B" w14:textId="22335459" w:rsidR="00AF1681" w:rsidRPr="006D5D4F" w:rsidRDefault="00000000" w:rsidP="006D5D4F">
      <w:pPr>
        <w:jc w:val="both"/>
        <w:rPr>
          <w:lang w:val="de-CH"/>
        </w:rPr>
      </w:pPr>
      <w:r w:rsidRPr="006D5D4F">
        <w:rPr>
          <w:lang w:val="de-CH"/>
        </w:rPr>
        <w:t>Ein weiterer Screenshot zeigt bei der Temperatur eine Eingabe von 23,40 °C und eine Serveranzeige von 25,9 °C. Feuchtigkeit und Helligkeit stimmen dort mit 48 % und 750 lx überein. Ob die geänderte Temperatur zu diesem Zeitpunkt bereits gesendet wurde, ist nicht ersichtlich. Dieser Bildstand belegt deshalb keinen erfolgreichen Temperaturvergleich; ebenso lässt sich daraus allein kein Übertragungsfehler ableiten.</w:t>
      </w:r>
      <w:r w:rsidR="00AF1681" w:rsidRPr="00F44ECB">
        <w:rPr>
          <w:noProof/>
        </w:rPr>
        <w:drawing>
          <wp:inline distT="0" distB="0" distL="0" distR="0" wp14:anchorId="500C46DE" wp14:editId="5E903E99">
            <wp:extent cx="5983200" cy="2450921"/>
            <wp:effectExtent l="0" t="0" r="0" b="6985"/>
            <wp:docPr id="648921992" name="Grafik 1" descr="Ein Bild, das Text, Software, Multimedia-Software,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21992" name="Grafik 1" descr="Ein Bild, das Text, Software, Multimedia-Software, Computer enthält.&#10;&#10;Automatisch generierte Beschreibung"/>
                    <pic:cNvPicPr/>
                  </pic:nvPicPr>
                  <pic:blipFill rotWithShape="1">
                    <a:blip r:embed="rId11"/>
                    <a:srcRect b="36670"/>
                    <a:stretch>
                      <a:fillRect/>
                    </a:stretch>
                  </pic:blipFill>
                  <pic:spPr bwMode="auto">
                    <a:xfrm>
                      <a:off x="0" y="0"/>
                      <a:ext cx="5983200" cy="2450921"/>
                    </a:xfrm>
                    <a:prstGeom prst="rect">
                      <a:avLst/>
                    </a:prstGeom>
                    <a:ln>
                      <a:noFill/>
                    </a:ln>
                    <a:extLst>
                      <a:ext uri="{53640926-AAD7-44D8-BBD7-CCE9431645EC}">
                        <a14:shadowObscured xmlns:a14="http://schemas.microsoft.com/office/drawing/2010/main"/>
                      </a:ext>
                    </a:extLst>
                  </pic:spPr>
                </pic:pic>
              </a:graphicData>
            </a:graphic>
          </wp:inline>
        </w:drawing>
      </w:r>
    </w:p>
    <w:p w14:paraId="10D016B0" w14:textId="77777777" w:rsidR="0015564C" w:rsidRDefault="00000000" w:rsidP="006D5D4F">
      <w:pPr>
        <w:jc w:val="both"/>
        <w:rPr>
          <w:lang w:val="de-CH"/>
        </w:rPr>
      </w:pPr>
      <w:r w:rsidRPr="006D5D4F">
        <w:rPr>
          <w:lang w:val="de-CH"/>
        </w:rPr>
        <w:br w:type="page"/>
      </w:r>
    </w:p>
    <w:p w14:paraId="09CB5B72" w14:textId="3443CFCB" w:rsidR="00610A80" w:rsidRDefault="00610A80" w:rsidP="00610A80">
      <w:pPr>
        <w:pStyle w:val="berschrift2"/>
        <w:jc w:val="both"/>
        <w:rPr>
          <w:lang w:val="de-CH"/>
        </w:rPr>
      </w:pPr>
      <w:r>
        <w:rPr>
          <w:lang w:val="de-CH"/>
        </w:rPr>
        <w:lastRenderedPageBreak/>
        <w:t>Modbus Register</w:t>
      </w:r>
    </w:p>
    <w:p w14:paraId="1AB25757" w14:textId="77777777" w:rsidR="00AF1681" w:rsidRPr="00AF1681" w:rsidRDefault="00AF1681" w:rsidP="00AF1681">
      <w:pPr>
        <w:jc w:val="both"/>
        <w:rPr>
          <w:lang w:val="de-CH"/>
        </w:rPr>
      </w:pPr>
      <w:r w:rsidRPr="00AF1681">
        <w:rPr>
          <w:lang w:val="de-CH"/>
        </w:rPr>
        <w:t>Ein wesentlicher Grund für die Wahl von Modbus TCP war die Möglichkeit, die Messwerte auch anderen Servern oder übergeordneten Leitsystemen zur Verfügung zu stellen. Systeme mit einem Modbus-TCP-Client können die bereitgestellten Werte über das Netzwerk abfragen und beispielsweise zur Visualisierung, Überwachung oder Weiterverarbeitung nutzen.</w:t>
      </w:r>
    </w:p>
    <w:p w14:paraId="1A5290F4" w14:textId="3B14455C" w:rsidR="00A3485A" w:rsidRPr="00A3485A" w:rsidRDefault="00AF1681" w:rsidP="00AF1681">
      <w:pPr>
        <w:jc w:val="both"/>
        <w:rPr>
          <w:lang w:val="de-CH"/>
        </w:rPr>
      </w:pPr>
      <w:r w:rsidRPr="00AF1681">
        <w:rPr>
          <w:lang w:val="de-CH"/>
        </w:rPr>
        <w:t>Voraussetzung dafür ist eine dokumentierte Registerbelegung, welche die Adressen, Datentypen, Einheiten und Skalierungen der Werte beschreibt. Dadurch bleibt die Schnittstelle unabhängig von einer bestimmten Visualisierungslösung und ermöglicht eine spätere Einbindung in weitere Automations- und Leitsysteme.</w:t>
      </w:r>
      <w:r w:rsidR="00A3485A">
        <w:rPr>
          <w:noProof/>
        </w:rPr>
        <w:drawing>
          <wp:inline distT="0" distB="0" distL="0" distR="0" wp14:anchorId="4FD6D0D0" wp14:editId="0D80B580">
            <wp:extent cx="5983200" cy="3357763"/>
            <wp:effectExtent l="19050" t="19050" r="17780" b="14605"/>
            <wp:docPr id="1843193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3499" name=""/>
                    <pic:cNvPicPr/>
                  </pic:nvPicPr>
                  <pic:blipFill>
                    <a:blip r:embed="rId12"/>
                    <a:stretch>
                      <a:fillRect/>
                    </a:stretch>
                  </pic:blipFill>
                  <pic:spPr>
                    <a:xfrm>
                      <a:off x="0" y="0"/>
                      <a:ext cx="5983200" cy="3357763"/>
                    </a:xfrm>
                    <a:prstGeom prst="rect">
                      <a:avLst/>
                    </a:prstGeom>
                    <a:ln>
                      <a:solidFill>
                        <a:schemeClr val="accent1"/>
                      </a:solidFill>
                    </a:ln>
                  </pic:spPr>
                </pic:pic>
              </a:graphicData>
            </a:graphic>
          </wp:inline>
        </w:drawing>
      </w:r>
    </w:p>
    <w:p w14:paraId="1A030DD2" w14:textId="77777777" w:rsidR="0015564C" w:rsidRPr="006D5D4F" w:rsidRDefault="00000000" w:rsidP="006D5D4F">
      <w:pPr>
        <w:pStyle w:val="berschrift1"/>
        <w:jc w:val="both"/>
        <w:rPr>
          <w:lang w:val="de-CH"/>
        </w:rPr>
      </w:pPr>
      <w:r w:rsidRPr="006D5D4F">
        <w:rPr>
          <w:lang w:val="de-CH"/>
        </w:rPr>
        <w:t>Ergebnis und Verwendung im Projekt</w:t>
      </w:r>
    </w:p>
    <w:p w14:paraId="0235E764" w14:textId="77777777" w:rsidR="0015564C" w:rsidRPr="006D5D4F" w:rsidRDefault="00000000" w:rsidP="006D5D4F">
      <w:pPr>
        <w:pStyle w:val="berschrift2"/>
        <w:jc w:val="both"/>
        <w:rPr>
          <w:lang w:val="de-CH"/>
        </w:rPr>
      </w:pPr>
      <w:r w:rsidRPr="006D5D4F">
        <w:rPr>
          <w:lang w:val="de-CH"/>
        </w:rPr>
        <w:t>Beitrag zur weiteren Entwicklung</w:t>
      </w:r>
    </w:p>
    <w:p w14:paraId="68FAA059" w14:textId="77777777" w:rsidR="0015564C" w:rsidRPr="006D5D4F" w:rsidRDefault="00000000" w:rsidP="006D5D4F">
      <w:pPr>
        <w:jc w:val="both"/>
        <w:rPr>
          <w:lang w:val="de-CH"/>
        </w:rPr>
      </w:pPr>
      <w:r w:rsidRPr="006D5D4F">
        <w:rPr>
          <w:lang w:val="de-CH"/>
        </w:rPr>
        <w:t>Mit dem Docker-Aufbau stand eine lauffähige Testumgebung für die Schnittstelle zur Verfügung, obwohl die Raspberry-Pi-Hardware nicht vor Ort war. Der dokumentierte Vergleich von 22,0 °C, 41 % und 600 lx zeigt einen erfolgreichen Anwendungsfall in der Demo. Die Trennung in Controller- und Serverdienst ermöglichte es, die Kommunikation vor der Einbindung realer Sensorwerte zu bearbeiten und dem Team eine konkrete Entwicklungsgrundlage bereitzustellen.</w:t>
      </w:r>
    </w:p>
    <w:p w14:paraId="71E658F0" w14:textId="77777777" w:rsidR="0015564C" w:rsidRPr="006D5D4F" w:rsidRDefault="00000000" w:rsidP="006D5D4F">
      <w:pPr>
        <w:jc w:val="both"/>
        <w:rPr>
          <w:lang w:val="de-CH"/>
        </w:rPr>
      </w:pPr>
      <w:r w:rsidRPr="006D5D4F">
        <w:rPr>
          <w:lang w:val="de-CH"/>
        </w:rPr>
        <w:t xml:space="preserve">Die </w:t>
      </w:r>
      <w:proofErr w:type="spellStart"/>
      <w:r w:rsidRPr="006D5D4F">
        <w:rPr>
          <w:lang w:val="de-CH"/>
        </w:rPr>
        <w:t>Streamlit</w:t>
      </w:r>
      <w:proofErr w:type="spellEnd"/>
      <w:r w:rsidRPr="006D5D4F">
        <w:rPr>
          <w:lang w:val="de-CH"/>
        </w:rPr>
        <w:t>-Oberfläche erfüllte dabei den Zweck eines Prüfwerkzeugs. Die im Gesamtkonzept vorgesehenen Funktionen des IoT-Servers, beispielsweise Flask-Webanwendung, SQL-Datenbank und Historisierung, werden durch diesen Test nicht nachgewiesen. Ebenso betrifft der gezeigte Wertevergleich die Messwertübertragung; die Fernsteuerung von Aktoren und der Austausch von Sollwerten benötigen eigene Nachweise.</w:t>
      </w:r>
    </w:p>
    <w:p w14:paraId="2CEEE188" w14:textId="77777777" w:rsidR="0015564C" w:rsidRPr="006D5D4F" w:rsidRDefault="00000000" w:rsidP="006D5D4F">
      <w:pPr>
        <w:pStyle w:val="berschrift2"/>
        <w:jc w:val="both"/>
        <w:rPr>
          <w:lang w:val="de-CH"/>
        </w:rPr>
      </w:pPr>
      <w:r w:rsidRPr="006D5D4F">
        <w:rPr>
          <w:lang w:val="de-CH"/>
        </w:rPr>
        <w:t>Übertragung auf die Raspberry Pi</w:t>
      </w:r>
    </w:p>
    <w:p w14:paraId="634ED913" w14:textId="77777777" w:rsidR="0015564C" w:rsidRPr="006D5D4F" w:rsidRDefault="00000000" w:rsidP="006D5D4F">
      <w:pPr>
        <w:jc w:val="both"/>
        <w:rPr>
          <w:lang w:val="de-CH"/>
        </w:rPr>
      </w:pPr>
      <w:r w:rsidRPr="006D5D4F">
        <w:rPr>
          <w:lang w:val="de-CH"/>
        </w:rPr>
        <w:t>Für die Einbindung in das Gesamtsystem werden die manuellen Testeingaben durch die Werte der Sensor- und Steuerungssoftware ersetzt. Beide Anwendungen müssen dieselbe Registerbelegung, Datentypen, Skalierung und Adressierung verwenden. Bei der Kommunikation zwischen zwei physischen Geräten wird zusätzlich die im Zielnetz erreichbare Serveradresse mit dem passenden Modbus-Port benötigt. Welche dieser Anpassungen im aktuellen Gesamtsystem bereits umgesetzt sind, geht aus den vorliegenden Screenshots nicht hervor.</w:t>
      </w:r>
    </w:p>
    <w:p w14:paraId="62EA905B" w14:textId="77777777" w:rsidR="0015564C" w:rsidRPr="006D5D4F" w:rsidRDefault="00000000" w:rsidP="006D5D4F">
      <w:pPr>
        <w:pStyle w:val="berschrift2"/>
        <w:jc w:val="both"/>
        <w:rPr>
          <w:lang w:val="de-CH"/>
        </w:rPr>
      </w:pPr>
      <w:r w:rsidRPr="006D5D4F">
        <w:rPr>
          <w:lang w:val="de-CH"/>
        </w:rPr>
        <w:lastRenderedPageBreak/>
        <w:t>Aussagekraft der Prüfung</w:t>
      </w:r>
    </w:p>
    <w:p w14:paraId="48A2471F" w14:textId="299EEFCD" w:rsidR="0015564C" w:rsidRDefault="00000000" w:rsidP="00AF1681">
      <w:pPr>
        <w:jc w:val="both"/>
      </w:pPr>
      <w:r w:rsidRPr="006D5D4F">
        <w:rPr>
          <w:lang w:val="de-CH"/>
        </w:rPr>
        <w:t>Die Aufnahmen dokumentieren den Containeraufbau und einen übereinstimmenden Satz von Anzeigewerten. Sie enthalten keine Messung von Übertragungszeiten und keine Nachweise für Dauerbetrieb, Verbindungsunterbruch oder automatischen Wiederanlauf. Die genaue Registerbelegung, die verwendeten Modbus-Funktionscodes und die Kodierung der Werte sind ohne die zugehörigen Python-Dateien nicht nachvollziehbar. Diese Angaben sind für eine vollständige, reproduzierbare Schnittstellenbeschreibung aus dem implementierten Programmstand zu ergänzen.</w:t>
      </w:r>
    </w:p>
    <w:sectPr w:rsidR="0015564C" w:rsidSect="00034616">
      <w:headerReference w:type="default" r:id="rId13"/>
      <w:footerReference w:type="default" r:id="rId14"/>
      <w:pgSz w:w="11906" w:h="16838"/>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90BD" w14:textId="77777777" w:rsidR="006D1882" w:rsidRDefault="006D1882">
      <w:pPr>
        <w:spacing w:after="0" w:line="240" w:lineRule="auto"/>
      </w:pPr>
      <w:r>
        <w:separator/>
      </w:r>
    </w:p>
  </w:endnote>
  <w:endnote w:type="continuationSeparator" w:id="0">
    <w:p w14:paraId="3F5CB50A" w14:textId="77777777" w:rsidR="006D1882" w:rsidRDefault="006D1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366662"/>
      <w:docPartObj>
        <w:docPartGallery w:val="Page Numbers (Bottom of Page)"/>
        <w:docPartUnique/>
      </w:docPartObj>
    </w:sdtPr>
    <w:sdtContent>
      <w:p w14:paraId="0DDBAC50" w14:textId="3D0E845A" w:rsidR="00AF1681" w:rsidRDefault="00AF1681">
        <w:pPr>
          <w:pStyle w:val="Fuzeile"/>
          <w:jc w:val="center"/>
        </w:pPr>
        <w:r>
          <w:fldChar w:fldCharType="begin"/>
        </w:r>
        <w:r>
          <w:instrText>PAGE   \* MERGEFORMAT</w:instrText>
        </w:r>
        <w:r>
          <w:fldChar w:fldCharType="separate"/>
        </w:r>
        <w:r>
          <w:rPr>
            <w:lang w:val="de-DE"/>
          </w:rPr>
          <w:t>2</w:t>
        </w:r>
        <w:r>
          <w:fldChar w:fldCharType="end"/>
        </w:r>
      </w:p>
    </w:sdtContent>
  </w:sdt>
  <w:p w14:paraId="3E00ECE6" w14:textId="77777777" w:rsidR="00AF1681" w:rsidRDefault="00AF168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C74A3" w14:textId="77777777" w:rsidR="006D1882" w:rsidRDefault="006D1882">
      <w:pPr>
        <w:spacing w:after="0" w:line="240" w:lineRule="auto"/>
      </w:pPr>
      <w:r>
        <w:separator/>
      </w:r>
    </w:p>
  </w:footnote>
  <w:footnote w:type="continuationSeparator" w:id="0">
    <w:p w14:paraId="22CE9819" w14:textId="77777777" w:rsidR="006D1882" w:rsidRDefault="006D1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CC03" w14:textId="77777777" w:rsidR="006D5D4F" w:rsidRPr="00AF1681" w:rsidRDefault="006D5D4F" w:rsidP="006D5D4F">
    <w:pPr>
      <w:pStyle w:val="Kopfzeile"/>
      <w:pBdr>
        <w:bottom w:val="single" w:sz="8" w:space="5" w:color="D8E6E4"/>
      </w:pBdr>
      <w:tabs>
        <w:tab w:val="clear" w:pos="9360"/>
        <w:tab w:val="right" w:pos="9354"/>
      </w:tabs>
      <w:spacing w:after="60"/>
      <w:rPr>
        <w:lang w:val="de-CH"/>
      </w:rPr>
    </w:pPr>
    <w:r w:rsidRPr="00AF1681">
      <w:rPr>
        <w:rFonts w:eastAsia="Calibri"/>
        <w:b/>
        <w:color w:val="607178"/>
        <w:sz w:val="17"/>
        <w:lang w:val="de-CH"/>
      </w:rPr>
      <w:t>INTELLIGENTE IoT-RAUMKLIMASTEUERUNG</w:t>
    </w:r>
    <w:r w:rsidRPr="00AF1681">
      <w:rPr>
        <w:rFonts w:eastAsia="Calibri"/>
        <w:b/>
        <w:color w:val="176B66"/>
        <w:sz w:val="17"/>
        <w:lang w:val="de-CH"/>
      </w:rPr>
      <w:tab/>
      <w:t>TECHNISCHER BERICHT</w:t>
    </w:r>
  </w:p>
  <w:p w14:paraId="5CB5A1BE" w14:textId="30A22630" w:rsidR="0015564C" w:rsidRPr="00AF1681" w:rsidRDefault="0015564C" w:rsidP="006D5D4F">
    <w:pPr>
      <w:pStyle w:val="Kopfzeile"/>
      <w:rPr>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16536182">
    <w:abstractNumId w:val="8"/>
  </w:num>
  <w:num w:numId="2" w16cid:durableId="625624142">
    <w:abstractNumId w:val="6"/>
  </w:num>
  <w:num w:numId="3" w16cid:durableId="1849560222">
    <w:abstractNumId w:val="5"/>
  </w:num>
  <w:num w:numId="4" w16cid:durableId="352730432">
    <w:abstractNumId w:val="4"/>
  </w:num>
  <w:num w:numId="5" w16cid:durableId="358051609">
    <w:abstractNumId w:val="7"/>
  </w:num>
  <w:num w:numId="6" w16cid:durableId="413362471">
    <w:abstractNumId w:val="3"/>
  </w:num>
  <w:num w:numId="7" w16cid:durableId="1356691162">
    <w:abstractNumId w:val="2"/>
  </w:num>
  <w:num w:numId="8" w16cid:durableId="2126583561">
    <w:abstractNumId w:val="1"/>
  </w:num>
  <w:num w:numId="9" w16cid:durableId="175998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64C"/>
    <w:rsid w:val="0029639D"/>
    <w:rsid w:val="00326F90"/>
    <w:rsid w:val="00610A80"/>
    <w:rsid w:val="006D1882"/>
    <w:rsid w:val="006D5D4F"/>
    <w:rsid w:val="00865D67"/>
    <w:rsid w:val="00A3485A"/>
    <w:rsid w:val="00A47130"/>
    <w:rsid w:val="00AA1D8D"/>
    <w:rsid w:val="00AF16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C183AF"/>
  <w14:defaultImageDpi w14:val="300"/>
  <w15:docId w15:val="{21BDCBC5-4031-487F-86AA-7DE8F7F0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0A80"/>
    <w:pPr>
      <w:spacing w:after="120" w:line="259" w:lineRule="auto"/>
    </w:pPr>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7334</Characters>
  <Application>Microsoft Office Word</Application>
  <DocSecurity>0</DocSecurity>
  <Lines>61</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Schnittstelle zwischen RaspCtrl und RaspServ – Modbus TCP</vt:lpstr>
      <vt:lpstr/>
    </vt:vector>
  </TitlesOfParts>
  <Manager/>
  <Company/>
  <LinksUpToDate>false</LinksUpToDate>
  <CharactersWithSpaces>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Schnittstelle zwischen RaspCtrl und RaspServ – Modbus TCP</dc:title>
  <dc:subject>Dokumentationsbaustein: Docker-Schnittstellenprototyp</dc:subject>
  <dc:creator>Noah Muro</dc:creator>
  <cp:keywords>Modbus TCP, Docker, RaspCtrl, RaspServ, IoT</cp:keywords>
  <dc:description>generated by python-docx</dc:description>
  <cp:lastModifiedBy>Noah Muro</cp:lastModifiedBy>
  <cp:revision>4</cp:revision>
  <dcterms:created xsi:type="dcterms:W3CDTF">2013-12-23T23:15:00Z</dcterms:created>
  <dcterms:modified xsi:type="dcterms:W3CDTF">2026-09-20T15:25:00Z</dcterms:modified>
  <cp:category/>
</cp:coreProperties>
</file>