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52E91" w:rsidRDefault="0015030A">
      <w:pPr>
        <w:spacing w:after="0"/>
        <w:ind w:left="2804" w:right="0" w:firstLine="0"/>
        <w:jc w:val="left"/>
      </w:pPr>
      <w:r>
        <w:rPr>
          <w:noProof/>
        </w:rPr>
        <w:drawing>
          <wp:inline distT="0" distB="0" distL="0" distR="0">
            <wp:extent cx="2377440" cy="1280160"/>
            <wp:effectExtent l="0" t="0" r="0" b="0"/>
            <wp:docPr id="52" name="Picture 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377440" cy="128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91" w:rsidRDefault="0015030A">
      <w:pPr>
        <w:spacing w:after="183"/>
        <w:ind w:left="2804" w:right="1341" w:firstLine="0"/>
        <w:jc w:val="right"/>
      </w:pPr>
      <w:r>
        <w:t xml:space="preserve"> </w:t>
      </w:r>
    </w:p>
    <w:p w:rsidR="00A52E91" w:rsidRDefault="0015030A">
      <w:pPr>
        <w:spacing w:after="184"/>
        <w:jc w:val="center"/>
      </w:pPr>
      <w:r>
        <w:t xml:space="preserve">Московский государственный университет имени М.В. Ломоносова </w:t>
      </w:r>
    </w:p>
    <w:p w:rsidR="00A52E91" w:rsidRDefault="0015030A">
      <w:pPr>
        <w:spacing w:after="184"/>
        <w:ind w:right="5"/>
        <w:jc w:val="center"/>
      </w:pPr>
      <w:r>
        <w:t xml:space="preserve">Факультет вычислительной математики и кибернетики </w:t>
      </w:r>
    </w:p>
    <w:p w:rsidR="00A52E91" w:rsidRDefault="0015030A">
      <w:pPr>
        <w:spacing w:after="136"/>
        <w:ind w:right="3"/>
        <w:jc w:val="center"/>
      </w:pPr>
      <w:r>
        <w:t xml:space="preserve">Кафедра алгоритмических языков </w:t>
      </w:r>
    </w:p>
    <w:p w:rsidR="00A52E91" w:rsidRDefault="0015030A">
      <w:pPr>
        <w:spacing w:after="137"/>
        <w:ind w:left="56" w:right="0" w:firstLine="0"/>
        <w:jc w:val="center"/>
      </w:pPr>
      <w:r>
        <w:t xml:space="preserve"> </w:t>
      </w:r>
    </w:p>
    <w:p w:rsidR="00A52E91" w:rsidRDefault="0015030A">
      <w:pPr>
        <w:spacing w:after="139"/>
        <w:ind w:left="56" w:right="0" w:firstLine="0"/>
        <w:jc w:val="center"/>
      </w:pPr>
      <w:r>
        <w:t xml:space="preserve"> </w:t>
      </w:r>
    </w:p>
    <w:p w:rsidR="00A52E91" w:rsidRDefault="0015030A">
      <w:pPr>
        <w:spacing w:after="136"/>
        <w:ind w:left="56" w:right="0" w:firstLine="0"/>
        <w:jc w:val="center"/>
      </w:pPr>
      <w:r>
        <w:t xml:space="preserve"> </w:t>
      </w:r>
    </w:p>
    <w:p w:rsidR="00A52E91" w:rsidRDefault="0015030A">
      <w:pPr>
        <w:spacing w:after="236"/>
        <w:ind w:left="56" w:right="0" w:firstLine="0"/>
        <w:jc w:val="center"/>
      </w:pPr>
      <w:r>
        <w:t xml:space="preserve"> </w:t>
      </w:r>
    </w:p>
    <w:p w:rsidR="00A52E91" w:rsidRDefault="0015030A">
      <w:pPr>
        <w:spacing w:after="181" w:line="265" w:lineRule="auto"/>
        <w:ind w:left="576" w:right="568"/>
        <w:jc w:val="center"/>
      </w:pPr>
      <w:r>
        <w:rPr>
          <w:b/>
          <w:sz w:val="28"/>
        </w:rPr>
        <w:t xml:space="preserve">Домашнее задание №2 </w:t>
      </w:r>
    </w:p>
    <w:p w:rsidR="00A52E91" w:rsidRDefault="0015030A">
      <w:pPr>
        <w:spacing w:after="105"/>
        <w:ind w:left="0" w:right="5" w:firstLine="0"/>
        <w:jc w:val="center"/>
      </w:pPr>
      <w:r>
        <w:rPr>
          <w:sz w:val="28"/>
        </w:rPr>
        <w:t xml:space="preserve">По курсу «Суперкомпьютерное моделирование и технологии» </w:t>
      </w:r>
    </w:p>
    <w:p w:rsidR="00A52E91" w:rsidRDefault="0015030A">
      <w:pPr>
        <w:spacing w:after="136"/>
        <w:ind w:left="56" w:right="0" w:firstLine="0"/>
        <w:jc w:val="center"/>
      </w:pPr>
      <w:r>
        <w:t xml:space="preserve"> </w:t>
      </w:r>
    </w:p>
    <w:p w:rsidR="00A52E91" w:rsidRDefault="0015030A">
      <w:pPr>
        <w:spacing w:after="136"/>
        <w:ind w:left="56" w:right="0" w:firstLine="0"/>
        <w:jc w:val="center"/>
      </w:pPr>
      <w:r>
        <w:t xml:space="preserve"> </w:t>
      </w:r>
    </w:p>
    <w:p w:rsidR="00A52E91" w:rsidRDefault="0015030A">
      <w:pPr>
        <w:spacing w:after="137"/>
        <w:ind w:left="56" w:right="0" w:firstLine="0"/>
        <w:jc w:val="center"/>
      </w:pPr>
      <w:r>
        <w:t xml:space="preserve"> </w:t>
      </w:r>
    </w:p>
    <w:p w:rsidR="00A52E91" w:rsidRDefault="0015030A">
      <w:pPr>
        <w:spacing w:after="139"/>
        <w:ind w:left="56" w:right="0" w:firstLine="0"/>
        <w:jc w:val="center"/>
      </w:pPr>
      <w:r>
        <w:t xml:space="preserve"> </w:t>
      </w:r>
    </w:p>
    <w:p w:rsidR="00A52E91" w:rsidRDefault="0015030A">
      <w:pPr>
        <w:spacing w:after="225"/>
        <w:ind w:left="0" w:right="0" w:firstLine="0"/>
        <w:jc w:val="left"/>
      </w:pPr>
      <w:r>
        <w:t xml:space="preserve"> </w:t>
      </w:r>
    </w:p>
    <w:p w:rsidR="00A52E91" w:rsidRDefault="0015030A">
      <w:pPr>
        <w:spacing w:after="201"/>
        <w:ind w:left="0" w:right="0" w:firstLine="0"/>
        <w:jc w:val="right"/>
      </w:pPr>
      <w:r>
        <w:rPr>
          <w:sz w:val="28"/>
        </w:rPr>
        <w:t xml:space="preserve">Выполнил: </w:t>
      </w:r>
    </w:p>
    <w:p w:rsidR="00A52E91" w:rsidRDefault="0015030A">
      <w:pPr>
        <w:spacing w:after="197"/>
        <w:ind w:right="-12"/>
        <w:jc w:val="right"/>
      </w:pPr>
      <w:r>
        <w:rPr>
          <w:b/>
          <w:sz w:val="28"/>
        </w:rPr>
        <w:t xml:space="preserve">Студент 624 группы </w:t>
      </w:r>
    </w:p>
    <w:p w:rsidR="00A52E91" w:rsidRDefault="00C5282C">
      <w:pPr>
        <w:spacing w:after="100"/>
        <w:ind w:right="-12"/>
        <w:jc w:val="right"/>
      </w:pPr>
      <w:r>
        <w:rPr>
          <w:b/>
          <w:sz w:val="28"/>
        </w:rPr>
        <w:t>Муромцев Никита Андреевич</w:t>
      </w:r>
    </w:p>
    <w:p w:rsidR="00A52E91" w:rsidRDefault="0015030A">
      <w:pPr>
        <w:spacing w:after="136"/>
        <w:ind w:left="0" w:right="0" w:firstLine="0"/>
        <w:jc w:val="left"/>
      </w:pPr>
      <w:r>
        <w:t xml:space="preserve"> </w:t>
      </w:r>
    </w:p>
    <w:p w:rsidR="00A52E91" w:rsidRDefault="0015030A">
      <w:pPr>
        <w:spacing w:after="136"/>
        <w:ind w:left="0" w:right="0" w:firstLine="0"/>
        <w:jc w:val="left"/>
      </w:pPr>
      <w:r>
        <w:t xml:space="preserve"> </w:t>
      </w:r>
    </w:p>
    <w:p w:rsidR="00A52E91" w:rsidRDefault="0015030A" w:rsidP="00F87559">
      <w:pPr>
        <w:spacing w:after="137"/>
        <w:ind w:left="0" w:right="0" w:firstLine="0"/>
        <w:jc w:val="left"/>
      </w:pPr>
      <w:r>
        <w:t xml:space="preserve"> </w:t>
      </w:r>
      <w:r>
        <w:t xml:space="preserve"> </w:t>
      </w:r>
    </w:p>
    <w:p w:rsidR="00A52E91" w:rsidRDefault="0015030A">
      <w:pPr>
        <w:spacing w:after="232"/>
        <w:ind w:left="566" w:right="0" w:firstLine="0"/>
        <w:jc w:val="left"/>
      </w:pPr>
      <w:r>
        <w:t xml:space="preserve"> </w:t>
      </w:r>
    </w:p>
    <w:p w:rsidR="00A52E91" w:rsidRDefault="0015030A">
      <w:pPr>
        <w:spacing w:after="235"/>
        <w:ind w:left="566" w:right="0" w:firstLine="0"/>
        <w:jc w:val="left"/>
      </w:pPr>
      <w:r>
        <w:t xml:space="preserve"> </w:t>
      </w:r>
    </w:p>
    <w:p w:rsidR="00A52E91" w:rsidRDefault="0015030A">
      <w:pPr>
        <w:spacing w:after="182"/>
        <w:ind w:left="0" w:right="0" w:firstLine="0"/>
        <w:jc w:val="left"/>
      </w:pPr>
      <w:r>
        <w:t xml:space="preserve"> </w:t>
      </w:r>
    </w:p>
    <w:p w:rsidR="00F87559" w:rsidRDefault="0015030A">
      <w:pPr>
        <w:spacing w:after="184"/>
        <w:ind w:right="7"/>
        <w:jc w:val="center"/>
      </w:pPr>
      <w:r>
        <w:t xml:space="preserve">Москва, 2016 </w:t>
      </w:r>
    </w:p>
    <w:p w:rsidR="00A52E91" w:rsidRDefault="0015030A">
      <w:pPr>
        <w:pStyle w:val="1"/>
        <w:numPr>
          <w:ilvl w:val="0"/>
          <w:numId w:val="0"/>
        </w:numPr>
        <w:spacing w:after="612"/>
        <w:ind w:left="576" w:right="0"/>
      </w:pPr>
      <w:bookmarkStart w:id="0" w:name="_Toc13240"/>
      <w:r>
        <w:lastRenderedPageBreak/>
        <w:t xml:space="preserve">Содержание </w:t>
      </w:r>
      <w:bookmarkEnd w:id="0"/>
    </w:p>
    <w:p w:rsidR="00A52E91" w:rsidRDefault="0015030A">
      <w:pPr>
        <w:spacing w:after="100"/>
        <w:ind w:left="0" w:right="0" w:firstLine="0"/>
        <w:jc w:val="left"/>
      </w:pPr>
      <w:r>
        <w:rPr>
          <w:rFonts w:ascii="Cambria" w:eastAsia="Cambria" w:hAnsi="Cambria" w:cs="Cambria"/>
          <w:b/>
          <w:color w:val="365F91"/>
          <w:sz w:val="28"/>
        </w:rPr>
        <w:t xml:space="preserve"> </w:t>
      </w:r>
    </w:p>
    <w:sdt>
      <w:sdtPr>
        <w:id w:val="1363470193"/>
        <w:docPartObj>
          <w:docPartGallery w:val="Table of Contents"/>
        </w:docPartObj>
      </w:sdtPr>
      <w:sdtEndPr/>
      <w:sdtContent>
        <w:p w:rsidR="00A52E91" w:rsidRDefault="0015030A">
          <w:pPr>
            <w:pStyle w:val="11"/>
            <w:tabs>
              <w:tab w:val="right" w:leader="dot" w:pos="9356"/>
            </w:tabs>
          </w:pPr>
          <w:r>
            <w:fldChar w:fldCharType="begin"/>
          </w:r>
          <w:r>
            <w:instrText xml:space="preserve"> TOC \o "1-2" \h \z \u </w:instrText>
          </w:r>
          <w:r>
            <w:fldChar w:fldCharType="separate"/>
          </w:r>
          <w:hyperlink w:anchor="_Toc13240">
            <w:r>
              <w:t>Содержание</w:t>
            </w:r>
            <w:r>
              <w:tab/>
            </w:r>
            <w:r>
              <w:fldChar w:fldCharType="begin"/>
            </w:r>
            <w:r>
              <w:instrText>PAGEREF _Toc13240 \h</w:instrText>
            </w:r>
            <w:r>
              <w:fldChar w:fldCharType="separate"/>
            </w:r>
            <w:r>
              <w:t xml:space="preserve">2 </w:t>
            </w:r>
            <w:r>
              <w:fldChar w:fldCharType="end"/>
            </w:r>
          </w:hyperlink>
        </w:p>
        <w:p w:rsidR="00A52E91" w:rsidRDefault="0015030A">
          <w:pPr>
            <w:pStyle w:val="11"/>
            <w:tabs>
              <w:tab w:val="right" w:leader="dot" w:pos="9356"/>
            </w:tabs>
          </w:pPr>
          <w:hyperlink w:anchor="_Toc13241">
            <w:r>
              <w:t>1. Математическая постановка задачи</w:t>
            </w:r>
            <w:r>
              <w:tab/>
            </w:r>
            <w:r>
              <w:fldChar w:fldCharType="begin"/>
            </w:r>
            <w:r>
              <w:instrText>PAGEREF _Toc13241 \h</w:instrText>
            </w:r>
            <w:r>
              <w:fldChar w:fldCharType="separate"/>
            </w:r>
            <w:r>
              <w:t xml:space="preserve">3 </w:t>
            </w:r>
            <w:r>
              <w:fldChar w:fldCharType="end"/>
            </w:r>
          </w:hyperlink>
        </w:p>
        <w:p w:rsidR="00A52E91" w:rsidRDefault="0015030A">
          <w:pPr>
            <w:pStyle w:val="11"/>
            <w:tabs>
              <w:tab w:val="right" w:leader="dot" w:pos="9356"/>
            </w:tabs>
          </w:pPr>
          <w:hyperlink w:anchor="_Toc13242">
            <w:r>
              <w:t>2. Численный метод решения задачи</w:t>
            </w:r>
            <w:r>
              <w:tab/>
            </w:r>
            <w:r>
              <w:fldChar w:fldCharType="begin"/>
            </w:r>
            <w:r>
              <w:instrText>PAGEREF _Toc13242 \h</w:instrText>
            </w:r>
            <w:r>
              <w:fldChar w:fldCharType="separate"/>
            </w:r>
            <w:r>
              <w:t xml:space="preserve">4 </w:t>
            </w:r>
            <w:r>
              <w:fldChar w:fldCharType="end"/>
            </w:r>
          </w:hyperlink>
        </w:p>
        <w:p w:rsidR="00A52E91" w:rsidRDefault="0015030A">
          <w:pPr>
            <w:pStyle w:val="11"/>
            <w:tabs>
              <w:tab w:val="right" w:leader="dot" w:pos="9356"/>
            </w:tabs>
          </w:pPr>
          <w:hyperlink w:anchor="_Toc13243">
            <w:r>
              <w:t>3. Описани</w:t>
            </w:r>
            <w:bookmarkStart w:id="1" w:name="_GoBack"/>
            <w:bookmarkEnd w:id="1"/>
            <w:r>
              <w:t>е</w:t>
            </w:r>
            <w:r>
              <w:t xml:space="preserve"> программной реализации</w:t>
            </w:r>
            <w:r>
              <w:tab/>
            </w:r>
            <w:r>
              <w:fldChar w:fldCharType="begin"/>
            </w:r>
            <w:r>
              <w:instrText>PAGEREF _Toc13243 \h</w:instrText>
            </w:r>
            <w:r>
              <w:fldChar w:fldCharType="separate"/>
            </w:r>
            <w:r>
              <w:t xml:space="preserve">5 </w:t>
            </w:r>
            <w:r>
              <w:fldChar w:fldCharType="end"/>
            </w:r>
          </w:hyperlink>
        </w:p>
        <w:p w:rsidR="00A52E91" w:rsidRDefault="0015030A">
          <w:pPr>
            <w:pStyle w:val="11"/>
            <w:tabs>
              <w:tab w:val="right" w:leader="dot" w:pos="9356"/>
            </w:tabs>
          </w:pPr>
          <w:hyperlink w:anchor="_Toc13244">
            <w:r>
              <w:t>4. Результаты расчётов</w:t>
            </w:r>
            <w:r>
              <w:tab/>
            </w:r>
            <w:r>
              <w:fldChar w:fldCharType="begin"/>
            </w:r>
            <w:r>
              <w:instrText>PAGEREF _Toc13244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A52E91" w:rsidRDefault="0015030A">
          <w:pPr>
            <w:pStyle w:val="21"/>
            <w:tabs>
              <w:tab w:val="right" w:leader="dot" w:pos="9356"/>
            </w:tabs>
          </w:pPr>
          <w:hyperlink w:anchor="_Toc13245">
            <w:r>
              <w:t>4.1. Результаты расчётов на суперкомпьютере Ломоносов</w:t>
            </w:r>
            <w:r>
              <w:tab/>
            </w:r>
            <w:r>
              <w:fldChar w:fldCharType="begin"/>
            </w:r>
            <w:r>
              <w:instrText>PAGEREF _Toc13245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A52E91" w:rsidRDefault="0015030A">
          <w:pPr>
            <w:pStyle w:val="21"/>
            <w:tabs>
              <w:tab w:val="right" w:leader="dot" w:pos="9356"/>
            </w:tabs>
          </w:pPr>
          <w:hyperlink w:anchor="_Toc13246">
            <w:r>
              <w:t>4.2. Результаты расчётов на суперкомпьютере Blue Gene/P</w:t>
            </w:r>
            <w:r>
              <w:tab/>
            </w:r>
            <w:r>
              <w:fldChar w:fldCharType="begin"/>
            </w:r>
            <w:r>
              <w:instrText>PAGEREF _Toc13246 \h</w:instrText>
            </w:r>
            <w:r>
              <w:fldChar w:fldCharType="separate"/>
            </w:r>
            <w:r>
              <w:t xml:space="preserve">6 </w:t>
            </w:r>
            <w:r>
              <w:fldChar w:fldCharType="end"/>
            </w:r>
          </w:hyperlink>
        </w:p>
        <w:p w:rsidR="00A52E91" w:rsidRDefault="0015030A">
          <w:pPr>
            <w:pStyle w:val="11"/>
            <w:tabs>
              <w:tab w:val="right" w:leader="dot" w:pos="9356"/>
            </w:tabs>
          </w:pPr>
          <w:hyperlink w:anchor="_Toc13247">
            <w:r>
              <w:t>5. Графическое изображение решений</w:t>
            </w:r>
            <w:r>
              <w:tab/>
            </w:r>
            <w:r>
              <w:fldChar w:fldCharType="begin"/>
            </w:r>
            <w:r>
              <w:instrText>PAGEREF _Toc13247 \h</w:instrText>
            </w:r>
            <w:r>
              <w:fldChar w:fldCharType="separate"/>
            </w:r>
            <w:r>
              <w:t xml:space="preserve">7 </w:t>
            </w:r>
            <w:r>
              <w:fldChar w:fldCharType="end"/>
            </w:r>
          </w:hyperlink>
        </w:p>
        <w:p w:rsidR="00A52E91" w:rsidRDefault="0015030A">
          <w:r>
            <w:fldChar w:fldCharType="end"/>
          </w:r>
        </w:p>
      </w:sdtContent>
    </w:sdt>
    <w:p w:rsidR="00A52E91" w:rsidRDefault="0015030A">
      <w:pPr>
        <w:spacing w:after="273"/>
        <w:ind w:left="566" w:right="0" w:firstLine="0"/>
        <w:jc w:val="left"/>
      </w:pPr>
      <w:r>
        <w:t xml:space="preserve"> </w:t>
      </w:r>
    </w:p>
    <w:p w:rsidR="00A52E91" w:rsidRDefault="0015030A">
      <w:pPr>
        <w:spacing w:after="213"/>
        <w:ind w:left="633" w:right="0" w:firstLine="0"/>
        <w:jc w:val="center"/>
      </w:pPr>
      <w:r>
        <w:rPr>
          <w:b/>
          <w:sz w:val="28"/>
        </w:rPr>
        <w:t xml:space="preserve"> </w:t>
      </w:r>
    </w:p>
    <w:p w:rsidR="00A52E91" w:rsidRDefault="0015030A">
      <w:pPr>
        <w:spacing w:after="0"/>
        <w:ind w:left="0" w:right="0" w:firstLine="0"/>
        <w:jc w:val="left"/>
      </w:pPr>
      <w:r>
        <w:t xml:space="preserve"> </w:t>
      </w:r>
      <w:r>
        <w:tab/>
        <w:t xml:space="preserve"> </w:t>
      </w:r>
      <w:r>
        <w:br w:type="page"/>
      </w:r>
    </w:p>
    <w:p w:rsidR="00A52E91" w:rsidRDefault="0015030A">
      <w:pPr>
        <w:pStyle w:val="1"/>
        <w:ind w:left="847" w:hanging="281"/>
      </w:pPr>
      <w:bookmarkStart w:id="2" w:name="_Toc13241"/>
      <w:r>
        <w:lastRenderedPageBreak/>
        <w:t>Математическая постановка задачи</w:t>
      </w:r>
      <w:bookmarkEnd w:id="2"/>
    </w:p>
    <w:p w:rsidR="00A52E91" w:rsidRDefault="0015030A">
      <w:pPr>
        <w:spacing w:after="279"/>
        <w:ind w:left="-5" w:right="0"/>
      </w:pPr>
      <w:r>
        <w:rPr>
          <w:b/>
        </w:rPr>
        <w:t>Вариант №16</w:t>
      </w:r>
      <w:r>
        <w:t xml:space="preserve">: набор данных №5, сетка равномерная, максимум норма. </w:t>
      </w:r>
    </w:p>
    <w:p w:rsidR="00A52E91" w:rsidRDefault="0015030A">
      <w:pPr>
        <w:spacing w:after="94" w:line="399" w:lineRule="auto"/>
        <w:ind w:left="-5" w:right="0"/>
      </w:pPr>
      <w:r>
        <w:t xml:space="preserve">В прямоугольной области </w:t>
      </w:r>
      <w:r>
        <w:rPr>
          <w:rFonts w:ascii="Cambria Math" w:eastAsia="Cambria Math" w:hAnsi="Cambria Math" w:cs="Cambria Math"/>
        </w:rPr>
        <w:t>Π = [−2, 2] × [−2, 2]</w:t>
      </w:r>
      <w:r>
        <w:t xml:space="preserve"> необходимо найти дважды гладкую функцию </w:t>
      </w:r>
      <w:r>
        <w:rPr>
          <w:rFonts w:ascii="Cambria Math" w:eastAsia="Cambria Math" w:hAnsi="Cambria Math" w:cs="Cambria Math"/>
        </w:rPr>
        <w:t>𝑢</w:t>
      </w:r>
      <w:r>
        <w:rPr>
          <w:rFonts w:ascii="Cambria Math" w:eastAsia="Cambria Math" w:hAnsi="Cambria Math" w:cs="Cambria Math"/>
        </w:rPr>
        <w:t xml:space="preserve"> = </w:t>
      </w:r>
      <w:proofErr w:type="gramStart"/>
      <w:r>
        <w:rPr>
          <w:rFonts w:ascii="Cambria Math" w:eastAsia="Cambria Math" w:hAnsi="Cambria Math" w:cs="Cambria Math"/>
        </w:rPr>
        <w:t>𝑢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 xml:space="preserve">, </w: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</w:rPr>
        <w:t>)</w:t>
      </w:r>
      <w:r>
        <w:t xml:space="preserve">, удовлетворяющую дифференциальному уравнению: </w:t>
      </w:r>
    </w:p>
    <w:p w:rsidR="00A52E91" w:rsidRDefault="0015030A">
      <w:pPr>
        <w:tabs>
          <w:tab w:val="center" w:pos="1746"/>
          <w:tab w:val="center" w:pos="2484"/>
        </w:tabs>
        <w:spacing w:after="0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757377</wp:posOffset>
                </wp:positionH>
                <wp:positionV relativeFrom="paragraph">
                  <wp:posOffset>-22010</wp:posOffset>
                </wp:positionV>
                <wp:extent cx="4391660" cy="336804"/>
                <wp:effectExtent l="0" t="0" r="0" b="0"/>
                <wp:wrapSquare wrapText="bothSides"/>
                <wp:docPr id="10369" name="Group 103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1660" cy="336804"/>
                          <a:chOff x="0" y="0"/>
                          <a:chExt cx="4391660" cy="336804"/>
                        </a:xfrm>
                      </wpg:grpSpPr>
                      <wps:wsp>
                        <wps:cNvPr id="196" name="Rectangle 196"/>
                        <wps:cNvSpPr/>
                        <wps:spPr>
                          <a:xfrm>
                            <a:off x="0" y="137835"/>
                            <a:ext cx="1514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7" name="Rectangle 197"/>
                        <wps:cNvSpPr/>
                        <wps:spPr>
                          <a:xfrm>
                            <a:off x="140208" y="137835"/>
                            <a:ext cx="11634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99" name="Rectangle 199"/>
                        <wps:cNvSpPr/>
                        <wps:spPr>
                          <a:xfrm>
                            <a:off x="320040" y="0"/>
                            <a:ext cx="83325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3" name="Rectangle 203"/>
                        <wps:cNvSpPr/>
                        <wps:spPr>
                          <a:xfrm>
                            <a:off x="408432" y="228600"/>
                            <a:ext cx="83325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5" name="Shape 13545"/>
                        <wps:cNvSpPr/>
                        <wps:spPr>
                          <a:xfrm>
                            <a:off x="227076" y="207608"/>
                            <a:ext cx="25146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1460" h="10668">
                                <a:moveTo>
                                  <a:pt x="0" y="0"/>
                                </a:moveTo>
                                <a:lnTo>
                                  <a:pt x="251460" y="0"/>
                                </a:lnTo>
                                <a:lnTo>
                                  <a:pt x="25146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5" name="Rectangle 205"/>
                        <wps:cNvSpPr/>
                        <wps:spPr>
                          <a:xfrm>
                            <a:off x="512064" y="137835"/>
                            <a:ext cx="1514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6" name="Rectangle 206"/>
                        <wps:cNvSpPr/>
                        <wps:spPr>
                          <a:xfrm>
                            <a:off x="643509" y="137835"/>
                            <a:ext cx="445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8" name="Rectangle 208"/>
                        <wps:cNvSpPr/>
                        <wps:spPr>
                          <a:xfrm>
                            <a:off x="788289" y="0"/>
                            <a:ext cx="83325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2" name="Rectangle 212"/>
                        <wps:cNvSpPr/>
                        <wps:spPr>
                          <a:xfrm>
                            <a:off x="879729" y="228600"/>
                            <a:ext cx="83325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546" name="Shape 13546"/>
                        <wps:cNvSpPr/>
                        <wps:spPr>
                          <a:xfrm>
                            <a:off x="693801" y="207608"/>
                            <a:ext cx="254508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4508" h="10668">
                                <a:moveTo>
                                  <a:pt x="0" y="0"/>
                                </a:moveTo>
                                <a:lnTo>
                                  <a:pt x="254508" y="0"/>
                                </a:lnTo>
                                <a:lnTo>
                                  <a:pt x="254508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Rectangle 214"/>
                        <wps:cNvSpPr/>
                        <wps:spPr>
                          <a:xfrm>
                            <a:off x="948309" y="137835"/>
                            <a:ext cx="11634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5" name="Rectangle 215"/>
                        <wps:cNvSpPr/>
                        <wps:spPr>
                          <a:xfrm>
                            <a:off x="1079373" y="137835"/>
                            <a:ext cx="1514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=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6" name="Rectangle 216"/>
                        <wps:cNvSpPr/>
                        <wps:spPr>
                          <a:xfrm>
                            <a:off x="1234821" y="131739"/>
                            <a:ext cx="8411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7" name="Rectangle 217"/>
                        <wps:cNvSpPr/>
                        <wps:spPr>
                          <a:xfrm>
                            <a:off x="1298829" y="137835"/>
                            <a:ext cx="11229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8" name="Rectangle 218"/>
                        <wps:cNvSpPr/>
                        <wps:spPr>
                          <a:xfrm>
                            <a:off x="1416177" y="137835"/>
                            <a:ext cx="1514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19" name="Rectangle 219"/>
                        <wps:cNvSpPr/>
                        <wps:spPr>
                          <a:xfrm>
                            <a:off x="1564005" y="137835"/>
                            <a:ext cx="1122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0" name="Rectangle 220"/>
                        <wps:cNvSpPr/>
                        <wps:spPr>
                          <a:xfrm>
                            <a:off x="1647825" y="131739"/>
                            <a:ext cx="8411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1" name="Rectangle 221"/>
                        <wps:cNvSpPr/>
                        <wps:spPr>
                          <a:xfrm>
                            <a:off x="1711833" y="137835"/>
                            <a:ext cx="10783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2" name="Rectangle 222"/>
                        <wps:cNvSpPr/>
                        <wps:spPr>
                          <a:xfrm>
                            <a:off x="1830705" y="137835"/>
                            <a:ext cx="1514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3" name="Rectangle 223"/>
                        <wps:cNvSpPr/>
                        <wps:spPr>
                          <a:xfrm>
                            <a:off x="1978533" y="137835"/>
                            <a:ext cx="11350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4" name="Rectangle 224"/>
                        <wps:cNvSpPr/>
                        <wps:spPr>
                          <a:xfrm>
                            <a:off x="2066925" y="131739"/>
                            <a:ext cx="8411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5" name="Rectangle 225"/>
                        <wps:cNvSpPr/>
                        <wps:spPr>
                          <a:xfrm>
                            <a:off x="2130933" y="115824"/>
                            <a:ext cx="83325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6" name="Rectangle 226"/>
                        <wps:cNvSpPr/>
                        <wps:spPr>
                          <a:xfrm>
                            <a:off x="2199767" y="131739"/>
                            <a:ext cx="8411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7" name="Rectangle 227"/>
                        <wps:cNvSpPr/>
                        <wps:spPr>
                          <a:xfrm>
                            <a:off x="2263775" y="137835"/>
                            <a:ext cx="100535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8" name="Rectangle 228"/>
                        <wps:cNvSpPr/>
                        <wps:spPr>
                          <a:xfrm>
                            <a:off x="2344547" y="115824"/>
                            <a:ext cx="83325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29" name="Rectangle 229"/>
                        <wps:cNvSpPr/>
                        <wps:spPr>
                          <a:xfrm>
                            <a:off x="2407031" y="115824"/>
                            <a:ext cx="104767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0" name="Rectangle 230"/>
                        <wps:cNvSpPr/>
                        <wps:spPr>
                          <a:xfrm>
                            <a:off x="2486279" y="115824"/>
                            <a:ext cx="59723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(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1" name="Rectangle 231"/>
                        <wps:cNvSpPr/>
                        <wps:spPr>
                          <a:xfrm>
                            <a:off x="2530475" y="115824"/>
                            <a:ext cx="85051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2" name="Rectangle 232"/>
                        <wps:cNvSpPr/>
                        <wps:spPr>
                          <a:xfrm>
                            <a:off x="2596007" y="115824"/>
                            <a:ext cx="104767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+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3" name="Rectangle 233"/>
                        <wps:cNvSpPr/>
                        <wps:spPr>
                          <a:xfrm>
                            <a:off x="2675255" y="115824"/>
                            <a:ext cx="91096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4" name="Rectangle 234"/>
                        <wps:cNvSpPr/>
                        <wps:spPr>
                          <a:xfrm>
                            <a:off x="2745359" y="115824"/>
                            <a:ext cx="59723" cy="1439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7"/>
                                </w:rPr>
                                <w:t>)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5" name="Rectangle 235"/>
                        <wps:cNvSpPr/>
                        <wps:spPr>
                          <a:xfrm>
                            <a:off x="2789555" y="91611"/>
                            <a:ext cx="69949" cy="11756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  <w:sz w:val="14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6" name="Rectangle 236"/>
                        <wps:cNvSpPr/>
                        <wps:spPr>
                          <a:xfrm>
                            <a:off x="2853563" y="137835"/>
                            <a:ext cx="415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7" name="Rectangle 237"/>
                        <wps:cNvSpPr/>
                        <wps:spPr>
                          <a:xfrm>
                            <a:off x="2909951" y="137835"/>
                            <a:ext cx="10783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𝑥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8" name="Rectangle 238"/>
                        <wps:cNvSpPr/>
                        <wps:spPr>
                          <a:xfrm>
                            <a:off x="3037967" y="137835"/>
                            <a:ext cx="12627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39" name="Rectangle 239"/>
                        <wps:cNvSpPr/>
                        <wps:spPr>
                          <a:xfrm>
                            <a:off x="3175127" y="131739"/>
                            <a:ext cx="7094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0" name="Rectangle 240"/>
                        <wps:cNvSpPr/>
                        <wps:spPr>
                          <a:xfrm>
                            <a:off x="3228467" y="137835"/>
                            <a:ext cx="1514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1" name="Rectangle 241"/>
                        <wps:cNvSpPr/>
                        <wps:spPr>
                          <a:xfrm>
                            <a:off x="3342767" y="137835"/>
                            <a:ext cx="1122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2" name="Rectangle 242"/>
                        <wps:cNvSpPr/>
                        <wps:spPr>
                          <a:xfrm>
                            <a:off x="3426587" y="137835"/>
                            <a:ext cx="415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3" name="Rectangle 243"/>
                        <wps:cNvSpPr/>
                        <wps:spPr>
                          <a:xfrm>
                            <a:off x="3484499" y="137835"/>
                            <a:ext cx="1122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4" name="Rectangle 244"/>
                        <wps:cNvSpPr/>
                        <wps:spPr>
                          <a:xfrm>
                            <a:off x="3568319" y="131739"/>
                            <a:ext cx="7094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5" name="Rectangle 245"/>
                        <wps:cNvSpPr/>
                        <wps:spPr>
                          <a:xfrm>
                            <a:off x="3621659" y="137835"/>
                            <a:ext cx="415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6" name="Rectangle 246"/>
                        <wps:cNvSpPr/>
                        <wps:spPr>
                          <a:xfrm>
                            <a:off x="3678047" y="137835"/>
                            <a:ext cx="11350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𝑦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7" name="Rectangle 247"/>
                        <wps:cNvSpPr/>
                        <wps:spPr>
                          <a:xfrm>
                            <a:off x="3809492" y="137835"/>
                            <a:ext cx="126277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∈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8" name="Rectangle 248"/>
                        <wps:cNvSpPr/>
                        <wps:spPr>
                          <a:xfrm>
                            <a:off x="3946652" y="131739"/>
                            <a:ext cx="7094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[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49" name="Rectangle 249"/>
                        <wps:cNvSpPr/>
                        <wps:spPr>
                          <a:xfrm>
                            <a:off x="3999992" y="137835"/>
                            <a:ext cx="15141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−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0" name="Rectangle 250"/>
                        <wps:cNvSpPr/>
                        <wps:spPr>
                          <a:xfrm>
                            <a:off x="4114292" y="137835"/>
                            <a:ext cx="1122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1" name="Rectangle 251"/>
                        <wps:cNvSpPr/>
                        <wps:spPr>
                          <a:xfrm>
                            <a:off x="4198112" y="137835"/>
                            <a:ext cx="4155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,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2" name="Rectangle 252"/>
                        <wps:cNvSpPr/>
                        <wps:spPr>
                          <a:xfrm>
                            <a:off x="4254500" y="137835"/>
                            <a:ext cx="1122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53" name="Rectangle 253"/>
                        <wps:cNvSpPr/>
                        <wps:spPr>
                          <a:xfrm>
                            <a:off x="4338320" y="131739"/>
                            <a:ext cx="7094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A52E91" w:rsidRDefault="0015030A">
                              <w:pPr>
                                <w:spacing w:after="160"/>
                                <w:ind w:left="0" w:right="0" w:firstLine="0"/>
                                <w:jc w:val="left"/>
                              </w:pPr>
                              <w:r>
                                <w:rPr>
                                  <w:rFonts w:ascii="Cambria Math" w:eastAsia="Cambria Math" w:hAnsi="Cambria Math" w:cs="Cambria Math"/>
                                </w:rPr>
                                <w:t>]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369" style="width:345.8pt;height:26.52pt;position:absolute;mso-position-horizontal-relative:text;mso-position-horizontal:absolute;margin-left:59.636pt;mso-position-vertical-relative:text;margin-top:-1.73315pt;" coordsize="43916,3368">
                <v:rect id="Rectangle 196" style="position:absolute;width:1514;height:2026;left:0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−</w:t>
                        </w:r>
                      </w:p>
                    </w:txbxContent>
                  </v:textbox>
                </v:rect>
                <v:rect id="Rectangle 197" style="position:absolute;width:1163;height:2026;left:1402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199" style="position:absolute;width:833;height:1439;left:3200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03" style="position:absolute;width:833;height:1439;left:4084;top:2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13547" style="position:absolute;width:2514;height:106;left:2270;top:2076;" coordsize="251460,10668" path="m0,0l251460,0l251460,10668l0,10668l0,0">
                  <v:stroke weight="0pt" endcap="flat" joinstyle="miter" miterlimit="10" on="false" color="#000000" opacity="0"/>
                  <v:fill on="true" color="#000000"/>
                </v:shape>
                <v:rect id="Rectangle 205" style="position:absolute;width:1514;height:2026;left:5120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206" style="position:absolute;width:445;height:2026;left:6435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208" style="position:absolute;width:833;height:1439;left:7882;top:0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12" style="position:absolute;width:833;height:1439;left:8797;top:228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shape id="Shape 13548" style="position:absolute;width:2545;height:106;left:6938;top:2076;" coordsize="254508,10668" path="m0,0l254508,0l254508,10668l0,10668l0,0">
                  <v:stroke weight="0pt" endcap="flat" joinstyle="miter" miterlimit="10" on="false" color="#000000" opacity="0"/>
                  <v:fill on="true" color="#000000"/>
                </v:shape>
                <v:rect id="Rectangle 214" style="position:absolute;width:1163;height:2026;left:9483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15" style="position:absolute;width:1514;height:2026;left:10793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=</w:t>
                        </w:r>
                      </w:p>
                    </w:txbxContent>
                  </v:textbox>
                </v:rect>
                <v:rect id="Rectangle 216" style="position:absolute;width:841;height:2026;left:12348;top: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17" style="position:absolute;width:1122;height:2026;left:12988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18" style="position:absolute;width:1514;height:2026;left:14161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−</w:t>
                        </w:r>
                      </w:p>
                    </w:txbxContent>
                  </v:textbox>
                </v:rect>
                <v:rect id="Rectangle 219" style="position:absolute;width:1122;height:2026;left:15640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20" style="position:absolute;width:841;height:2026;left:16478;top: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21" style="position:absolute;width:1078;height:2026;left:17118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𝑥</w:t>
                        </w:r>
                      </w:p>
                    </w:txbxContent>
                  </v:textbox>
                </v:rect>
                <v:rect id="Rectangle 222" style="position:absolute;width:1514;height:2026;left:18307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223" style="position:absolute;width:1135;height:2026;left:19785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𝑦</w:t>
                        </w:r>
                      </w:p>
                    </w:txbxContent>
                  </v:textbox>
                </v:rect>
                <v:rect id="Rectangle 224" style="position:absolute;width:841;height:2026;left:20669;top: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25" style="position:absolute;width:833;height:1439;left:21309;top: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26" style="position:absolute;width:841;height:2026;left:21997;top: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27" style="position:absolute;width:1005;height:2026;left:22637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𝑒</w:t>
                        </w:r>
                      </w:p>
                    </w:txbxContent>
                  </v:textbox>
                </v:rect>
                <v:rect id="Rectangle 228" style="position:absolute;width:833;height:1439;left:23445;top: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1</w:t>
                        </w:r>
                      </w:p>
                    </w:txbxContent>
                  </v:textbox>
                </v:rect>
                <v:rect id="Rectangle 229" style="position:absolute;width:1047;height:1439;left:24070;top: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−</w:t>
                        </w:r>
                      </w:p>
                    </w:txbxContent>
                  </v:textbox>
                </v:rect>
                <v:rect id="Rectangle 230" style="position:absolute;width:597;height:1439;left:24862;top: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(</w:t>
                        </w:r>
                      </w:p>
                    </w:txbxContent>
                  </v:textbox>
                </v:rect>
                <v:rect id="Rectangle 231" style="position:absolute;width:850;height:1439;left:25304;top: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𝑥</w:t>
                        </w:r>
                      </w:p>
                    </w:txbxContent>
                  </v:textbox>
                </v:rect>
                <v:rect id="Rectangle 232" style="position:absolute;width:1047;height:1439;left:25960;top: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+</w:t>
                        </w:r>
                      </w:p>
                    </w:txbxContent>
                  </v:textbox>
                </v:rect>
                <v:rect id="Rectangle 233" style="position:absolute;width:910;height:1439;left:26752;top: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𝑦</w:t>
                        </w:r>
                      </w:p>
                    </w:txbxContent>
                  </v:textbox>
                </v:rect>
                <v:rect id="Rectangle 234" style="position:absolute;width:597;height:1439;left:27453;top:115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7"/>
                          </w:rPr>
                          <w:t xml:space="preserve">)</w:t>
                        </w:r>
                      </w:p>
                    </w:txbxContent>
                  </v:textbox>
                </v:rect>
                <v:rect id="Rectangle 235" style="position:absolute;width:699;height:1175;left:27895;top:916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  <w:sz w:val="14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36" style="position:absolute;width:415;height:2026;left:28535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37" style="position:absolute;width:1078;height:2026;left:29099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𝑥</w:t>
                        </w:r>
                      </w:p>
                    </w:txbxContent>
                  </v:textbox>
                </v:rect>
                <v:rect id="Rectangle 238" style="position:absolute;width:1262;height:2026;left:30379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239" style="position:absolute;width:709;height:2026;left:31751;top: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240" style="position:absolute;width:1514;height:2026;left:32284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−</w:t>
                        </w:r>
                      </w:p>
                    </w:txbxContent>
                  </v:textbox>
                </v:rect>
                <v:rect id="Rectangle 241" style="position:absolute;width:1122;height:2026;left:33427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42" style="position:absolute;width:415;height:2026;left:34265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43" style="position:absolute;width:1122;height:2026;left:34844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44" style="position:absolute;width:709;height:2026;left:35683;top: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]</w:t>
                        </w:r>
                      </w:p>
                    </w:txbxContent>
                  </v:textbox>
                </v:rect>
                <v:rect id="Rectangle 245" style="position:absolute;width:415;height:2026;left:36216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46" style="position:absolute;width:1135;height:2026;left:36780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𝑦</w:t>
                        </w:r>
                      </w:p>
                    </w:txbxContent>
                  </v:textbox>
                </v:rect>
                <v:rect id="Rectangle 247" style="position:absolute;width:1262;height:2026;left:38094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∈</w:t>
                        </w:r>
                      </w:p>
                    </w:txbxContent>
                  </v:textbox>
                </v:rect>
                <v:rect id="Rectangle 248" style="position:absolute;width:709;height:2026;left:39466;top: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[</w:t>
                        </w:r>
                      </w:p>
                    </w:txbxContent>
                  </v:textbox>
                </v:rect>
                <v:rect id="Rectangle 249" style="position:absolute;width:1514;height:2026;left:39999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−</w:t>
                        </w:r>
                      </w:p>
                    </w:txbxContent>
                  </v:textbox>
                </v:rect>
                <v:rect id="Rectangle 250" style="position:absolute;width:1122;height:2026;left:41142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51" style="position:absolute;width:415;height:2026;left:41981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,</w:t>
                        </w:r>
                      </w:p>
                    </w:txbxContent>
                  </v:textbox>
                </v:rect>
                <v:rect id="Rectangle 252" style="position:absolute;width:1122;height:2026;left:42545;top:1378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2</w:t>
                        </w:r>
                      </w:p>
                    </w:txbxContent>
                  </v:textbox>
                </v:rect>
                <v:rect id="Rectangle 253" style="position:absolute;width:709;height:2026;left:43383;top:1317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right="0" w:firstLine="0"/>
                          <w:jc w:val="left"/>
                        </w:pPr>
                        <w:r>
                          <w:rPr>
                            <w:rFonts w:cs="Cambria Math" w:hAnsi="Cambria Math" w:eastAsia="Cambria Math" w:ascii="Cambria Math"/>
                          </w:rPr>
                          <w:t xml:space="preserve">]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𝜕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𝑢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𝜕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𝑢</w:t>
      </w:r>
    </w:p>
    <w:p w:rsidR="00A52E91" w:rsidRDefault="0015030A">
      <w:pPr>
        <w:spacing w:after="0"/>
        <w:ind w:left="0" w:right="1134" w:firstLine="0"/>
        <w:jc w:val="right"/>
      </w:pPr>
      <w:r>
        <w:rPr>
          <w:rFonts w:ascii="Cambria Math" w:eastAsia="Cambria Math" w:hAnsi="Cambria Math" w:cs="Cambria Math"/>
        </w:rPr>
        <w:t xml:space="preserve"> </w:t>
      </w:r>
      <w:r>
        <w:rPr>
          <w:i/>
        </w:rPr>
        <w:t xml:space="preserve"> </w:t>
      </w:r>
    </w:p>
    <w:p w:rsidR="00A52E91" w:rsidRDefault="0015030A">
      <w:pPr>
        <w:tabs>
          <w:tab w:val="center" w:pos="1687"/>
          <w:tab w:val="center" w:pos="2426"/>
        </w:tabs>
        <w:spacing w:after="350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𝑑𝑥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𝑑𝑦</w:t>
      </w:r>
    </w:p>
    <w:p w:rsidR="00A52E91" w:rsidRDefault="0015030A">
      <w:pPr>
        <w:spacing w:after="78" w:line="439" w:lineRule="auto"/>
        <w:ind w:left="-5" w:right="0"/>
      </w:pPr>
      <w:r>
        <w:t xml:space="preserve">и дополнительному (граничному) условию </w:t>
      </w:r>
      <w:proofErr w:type="gramStart"/>
      <w:r>
        <w:rPr>
          <w:rFonts w:ascii="Cambria Math" w:eastAsia="Cambria Math" w:hAnsi="Cambria Math" w:cs="Cambria Math"/>
        </w:rPr>
        <w:t>𝑢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 xml:space="preserve">, </w: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</w:rPr>
        <w:t xml:space="preserve">) = </w:t>
      </w:r>
      <w:r>
        <w:rPr>
          <w:rFonts w:ascii="Cambria Math" w:eastAsia="Cambria Math" w:hAnsi="Cambria Math" w:cs="Cambria Math"/>
        </w:rPr>
        <w:t>𝑒</w:t>
      </w:r>
      <w:r>
        <w:rPr>
          <w:rFonts w:ascii="Cambria Math" w:eastAsia="Cambria Math" w:hAnsi="Cambria Math" w:cs="Cambria Math"/>
          <w:vertAlign w:val="superscript"/>
        </w:rPr>
        <w:t>1−(</w:t>
      </w:r>
      <w:r>
        <w:rPr>
          <w:rFonts w:ascii="Cambria Math" w:eastAsia="Cambria Math" w:hAnsi="Cambria Math" w:cs="Cambria Math"/>
          <w:vertAlign w:val="super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+</w:t>
      </w:r>
      <w:r>
        <w:rPr>
          <w:rFonts w:ascii="Cambria Math" w:eastAsia="Cambria Math" w:hAnsi="Cambria Math" w:cs="Cambria Math"/>
          <w:vertAlign w:val="superscript"/>
        </w:rPr>
        <w:t>𝑦</w:t>
      </w:r>
      <w:r>
        <w:rPr>
          <w:rFonts w:ascii="Cambria Math" w:eastAsia="Cambria Math" w:hAnsi="Cambria Math" w:cs="Cambria Math"/>
          <w:vertAlign w:val="superscript"/>
        </w:rPr>
        <w:t>)</w:t>
      </w:r>
      <w:r>
        <w:rPr>
          <w:rFonts w:ascii="Cambria Math" w:eastAsia="Cambria Math" w:hAnsi="Cambria Math" w:cs="Cambria Math"/>
          <w:sz w:val="21"/>
          <w:vertAlign w:val="superscript"/>
        </w:rPr>
        <w:t>2</w:t>
      </w:r>
      <w:r>
        <w:t xml:space="preserve">во всех граничных точках прямоугольной области </w:t>
      </w:r>
      <w:r>
        <w:rPr>
          <w:rFonts w:ascii="Cambria Math" w:eastAsia="Cambria Math" w:hAnsi="Cambria Math" w:cs="Cambria Math"/>
        </w:rPr>
        <w:t>Π</w:t>
      </w:r>
      <w:r>
        <w:t xml:space="preserve">: </w:t>
      </w:r>
    </w:p>
    <w:p w:rsidR="00A52E91" w:rsidRDefault="0015030A">
      <w:pPr>
        <w:tabs>
          <w:tab w:val="center" w:pos="3796"/>
          <w:tab w:val="center" w:pos="6121"/>
        </w:tabs>
        <w:spacing w:after="54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37"/>
          <w:vertAlign w:val="subscript"/>
        </w:rPr>
        <w:t xml:space="preserve"> </w:t>
      </w:r>
      <w:r>
        <w:rPr>
          <w:rFonts w:ascii="Cambria Math" w:eastAsia="Cambria Math" w:hAnsi="Cambria Math" w:cs="Cambria Math"/>
        </w:rPr>
        <w:t>𝑢</w:t>
      </w:r>
      <w:r>
        <w:rPr>
          <w:rFonts w:ascii="Cambria Math" w:eastAsia="Cambria Math" w:hAnsi="Cambria Math" w:cs="Cambria Math"/>
        </w:rPr>
        <w:t xml:space="preserve">(−2, </w: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</w:rPr>
        <w:t xml:space="preserve">) = </w:t>
      </w:r>
      <w:r>
        <w:rPr>
          <w:rFonts w:ascii="Cambria Math" w:eastAsia="Cambria Math" w:hAnsi="Cambria Math" w:cs="Cambria Math"/>
        </w:rPr>
        <w:t>𝑒</w:t>
      </w:r>
      <w:r>
        <w:rPr>
          <w:rFonts w:ascii="Cambria Math" w:eastAsia="Cambria Math" w:hAnsi="Cambria Math" w:cs="Cambria Math"/>
          <w:sz w:val="17"/>
        </w:rPr>
        <w:t>1−(−2+</w:t>
      </w:r>
      <w:r>
        <w:rPr>
          <w:rFonts w:ascii="Cambria Math" w:eastAsia="Cambria Math" w:hAnsi="Cambria Math" w:cs="Cambria Math"/>
          <w:sz w:val="17"/>
        </w:rPr>
        <w:t>𝑦</w:t>
      </w:r>
      <w:r>
        <w:rPr>
          <w:rFonts w:ascii="Cambria Math" w:eastAsia="Cambria Math" w:hAnsi="Cambria Math" w:cs="Cambria Math"/>
          <w:sz w:val="17"/>
        </w:rPr>
        <w:t>)</w:t>
      </w:r>
      <w:r>
        <w:rPr>
          <w:rFonts w:ascii="Cambria Math" w:eastAsia="Cambria Math" w:hAnsi="Cambria Math" w:cs="Cambria Math"/>
          <w:sz w:val="21"/>
          <w:vertAlign w:val="superscript"/>
        </w:rPr>
        <w:t>2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</w:rPr>
        <w:tab/>
      </w:r>
      <w:r>
        <w:rPr>
          <w:noProof/>
        </w:rPr>
        <w:drawing>
          <wp:inline distT="0" distB="0" distL="0" distR="0">
            <wp:extent cx="795528" cy="152400"/>
            <wp:effectExtent l="0" t="0" r="0" b="0"/>
            <wp:docPr id="12850" name="Picture 128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0" name="Picture 1285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552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91" w:rsidRDefault="0015030A">
      <w:pPr>
        <w:spacing w:after="0"/>
        <w:ind w:left="2556" w:right="2565"/>
        <w:jc w:val="left"/>
      </w:pPr>
      <w:r>
        <w:rPr>
          <w:noProof/>
        </w:rPr>
        <w:drawing>
          <wp:anchor distT="0" distB="0" distL="114300" distR="114300" simplePos="0" relativeHeight="251659264" behindDoc="0" locked="0" layoutInCell="1" allowOverlap="0">
            <wp:simplePos x="0" y="0"/>
            <wp:positionH relativeFrom="column">
              <wp:posOffset>3465779</wp:posOffset>
            </wp:positionH>
            <wp:positionV relativeFrom="paragraph">
              <wp:posOffset>-8738</wp:posOffset>
            </wp:positionV>
            <wp:extent cx="795528" cy="152400"/>
            <wp:effectExtent l="0" t="0" r="0" b="0"/>
            <wp:wrapSquare wrapText="bothSides"/>
            <wp:docPr id="12851" name="Picture 1285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1" name="Picture 1285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5528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mbria Math" w:eastAsia="Cambria Math" w:hAnsi="Cambria Math" w:cs="Cambria Math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>𝑢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 xml:space="preserve">2, </w: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</w:rPr>
        <w:t xml:space="preserve">) = </w:t>
      </w:r>
      <w:r>
        <w:rPr>
          <w:rFonts w:ascii="Cambria Math" w:eastAsia="Cambria Math" w:hAnsi="Cambria Math" w:cs="Cambria Math"/>
        </w:rPr>
        <w:t>𝑒</w:t>
      </w:r>
      <w:r>
        <w:rPr>
          <w:rFonts w:ascii="Cambria Math" w:eastAsia="Cambria Math" w:hAnsi="Cambria Math" w:cs="Cambria Math"/>
          <w:sz w:val="17"/>
        </w:rPr>
        <w:t>1−(2+</w:t>
      </w:r>
      <w:r>
        <w:rPr>
          <w:rFonts w:ascii="Cambria Math" w:eastAsia="Cambria Math" w:hAnsi="Cambria Math" w:cs="Cambria Math"/>
          <w:sz w:val="17"/>
        </w:rPr>
        <w:t>𝑦</w:t>
      </w:r>
      <w:r>
        <w:rPr>
          <w:rFonts w:ascii="Cambria Math" w:eastAsia="Cambria Math" w:hAnsi="Cambria Math" w:cs="Cambria Math"/>
          <w:sz w:val="17"/>
        </w:rPr>
        <w:t>)</w:t>
      </w:r>
      <w:r>
        <w:rPr>
          <w:rFonts w:ascii="Cambria Math" w:eastAsia="Cambria Math" w:hAnsi="Cambria Math" w:cs="Cambria Math"/>
          <w:sz w:val="14"/>
        </w:rPr>
        <w:t>2</w:t>
      </w:r>
      <w:r>
        <w:rPr>
          <w:rFonts w:ascii="Cambria Math" w:eastAsia="Cambria Math" w:hAnsi="Cambria Math" w:cs="Cambria Math"/>
        </w:rPr>
        <w:t xml:space="preserve">      ,</w:t>
      </w:r>
    </w:p>
    <w:p w:rsidR="00A52E91" w:rsidRDefault="0015030A">
      <w:pPr>
        <w:spacing w:after="0" w:line="216" w:lineRule="auto"/>
        <w:ind w:left="4045" w:right="1726" w:firstLine="2"/>
        <w:jc w:val="left"/>
      </w:pPr>
      <w:r>
        <w:rPr>
          <w:noProof/>
        </w:rPr>
        <w:drawing>
          <wp:anchor distT="0" distB="0" distL="114300" distR="114300" simplePos="0" relativeHeight="251660288" behindDoc="0" locked="0" layoutInCell="1" allowOverlap="0">
            <wp:simplePos x="0" y="0"/>
            <wp:positionH relativeFrom="column">
              <wp:posOffset>3491179</wp:posOffset>
            </wp:positionH>
            <wp:positionV relativeFrom="paragraph">
              <wp:posOffset>128550</wp:posOffset>
            </wp:positionV>
            <wp:extent cx="792480" cy="146304"/>
            <wp:effectExtent l="0" t="0" r="0" b="0"/>
            <wp:wrapSquare wrapText="bothSides"/>
            <wp:docPr id="12852" name="Picture 128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2" name="Picture 12852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</w:rPr>
        <w:t xml:space="preserve"> </w:t>
      </w:r>
      <w:r>
        <w:rPr>
          <w:rFonts w:ascii="Cambria Math" w:eastAsia="Cambria Math" w:hAnsi="Cambria Math" w:cs="Cambria Math"/>
          <w:vertAlign w:val="superscript"/>
        </w:rPr>
        <w:t>1−(</w:t>
      </w:r>
      <w:r>
        <w:rPr>
          <w:rFonts w:ascii="Cambria Math" w:eastAsia="Cambria Math" w:hAnsi="Cambria Math" w:cs="Cambria Math"/>
          <w:vertAlign w:val="superscript"/>
        </w:rPr>
        <w:t>𝑥</w:t>
      </w:r>
      <w:r>
        <w:rPr>
          <w:rFonts w:ascii="Cambria Math" w:eastAsia="Cambria Math" w:hAnsi="Cambria Math" w:cs="Cambria Math"/>
          <w:vertAlign w:val="superscript"/>
        </w:rPr>
        <w:t>−</w:t>
      </w:r>
      <w:r>
        <w:rPr>
          <w:rFonts w:ascii="Cambria Math" w:eastAsia="Cambria Math" w:hAnsi="Cambria Math" w:cs="Cambria Math"/>
          <w:vertAlign w:val="superscript"/>
        </w:rPr>
        <w:t>2)</w:t>
      </w:r>
      <w:r>
        <w:rPr>
          <w:rFonts w:ascii="Cambria Math" w:eastAsia="Cambria Math" w:hAnsi="Cambria Math" w:cs="Cambria Math"/>
          <w:sz w:val="21"/>
          <w:vertAlign w:val="subscript"/>
        </w:rPr>
        <w:t>2</w:t>
      </w:r>
      <w:r>
        <w:rPr>
          <w:rFonts w:ascii="Cambria Math" w:eastAsia="Cambria Math" w:hAnsi="Cambria Math" w:cs="Cambria Math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 xml:space="preserve">  ,</w:t>
      </w:r>
      <w:proofErr w:type="gramEnd"/>
    </w:p>
    <w:p w:rsidR="00A52E91" w:rsidRDefault="0015030A">
      <w:pPr>
        <w:spacing w:after="179"/>
        <w:ind w:left="2556" w:right="2565"/>
        <w:jc w:val="left"/>
      </w:pPr>
      <w:r>
        <w:rPr>
          <w:rFonts w:ascii="Cambria Math" w:eastAsia="Cambria Math" w:hAnsi="Cambria Math" w:cs="Cambria Math"/>
        </w:rPr>
        <w:t xml:space="preserve"> </w:t>
      </w:r>
      <w:proofErr w:type="gramStart"/>
      <w:r>
        <w:rPr>
          <w:rFonts w:ascii="Cambria Math" w:eastAsia="Cambria Math" w:hAnsi="Cambria Math" w:cs="Cambria Math"/>
        </w:rPr>
        <w:t>𝑢</w:t>
      </w:r>
      <w:r>
        <w:rPr>
          <w:rFonts w:ascii="Cambria Math" w:eastAsia="Cambria Math" w:hAnsi="Cambria Math" w:cs="Cambria Math"/>
        </w:rPr>
        <w:t>(</w:t>
      </w:r>
      <w:proofErr w:type="gramEnd"/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 xml:space="preserve">, −2) = </w:t>
      </w:r>
      <w:r>
        <w:rPr>
          <w:rFonts w:ascii="Cambria Math" w:eastAsia="Cambria Math" w:hAnsi="Cambria Math" w:cs="Cambria Math"/>
        </w:rPr>
        <w:t>𝑒</w:t>
      </w:r>
    </w:p>
    <w:p w:rsidR="00A52E91" w:rsidRDefault="0015030A">
      <w:pPr>
        <w:tabs>
          <w:tab w:val="center" w:pos="3797"/>
          <w:tab w:val="center" w:pos="6121"/>
        </w:tabs>
        <w:spacing w:after="151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  <w:sz w:val="37"/>
          <w:vertAlign w:val="superscript"/>
        </w:rPr>
        <w:t xml:space="preserve"> </w:t>
      </w:r>
      <w:r>
        <w:rPr>
          <w:rFonts w:ascii="Cambria Math" w:eastAsia="Cambria Math" w:hAnsi="Cambria Math" w:cs="Cambria Math"/>
        </w:rPr>
        <w:t>{</w:t>
      </w:r>
      <w:r>
        <w:rPr>
          <w:rFonts w:ascii="Cambria Math" w:eastAsia="Cambria Math" w:hAnsi="Cambria Math" w:cs="Cambria Math"/>
        </w:rPr>
        <w:t>𝑢</w:t>
      </w:r>
      <w:r>
        <w:rPr>
          <w:rFonts w:ascii="Cambria Math" w:eastAsia="Cambria Math" w:hAnsi="Cambria Math" w:cs="Cambria Math"/>
        </w:rPr>
        <w:t>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</w:rPr>
        <w:t xml:space="preserve">, 2) = </w:t>
      </w:r>
      <w:r>
        <w:rPr>
          <w:rFonts w:ascii="Cambria Math" w:eastAsia="Cambria Math" w:hAnsi="Cambria Math" w:cs="Cambria Math"/>
        </w:rPr>
        <w:t>𝑒</w:t>
      </w:r>
      <w:r>
        <w:rPr>
          <w:rFonts w:ascii="Cambria Math" w:eastAsia="Cambria Math" w:hAnsi="Cambria Math" w:cs="Cambria Math"/>
          <w:sz w:val="17"/>
        </w:rPr>
        <w:t>1−(</w:t>
      </w:r>
      <w:r>
        <w:rPr>
          <w:rFonts w:ascii="Cambria Math" w:eastAsia="Cambria Math" w:hAnsi="Cambria Math" w:cs="Cambria Math"/>
          <w:sz w:val="17"/>
        </w:rPr>
        <w:t>𝑥</w:t>
      </w:r>
      <w:r>
        <w:rPr>
          <w:rFonts w:ascii="Cambria Math" w:eastAsia="Cambria Math" w:hAnsi="Cambria Math" w:cs="Cambria Math"/>
          <w:sz w:val="17"/>
        </w:rPr>
        <w:t>+2)</w:t>
      </w:r>
      <w:r>
        <w:rPr>
          <w:rFonts w:ascii="Cambria Math" w:eastAsia="Cambria Math" w:hAnsi="Cambria Math" w:cs="Cambria Math"/>
          <w:sz w:val="21"/>
          <w:vertAlign w:val="superscript"/>
        </w:rPr>
        <w:t>2</w:t>
      </w:r>
      <w:r>
        <w:rPr>
          <w:rFonts w:ascii="Cambria Math" w:eastAsia="Cambria Math" w:hAnsi="Cambria Math" w:cs="Cambria Math"/>
        </w:rPr>
        <w:t xml:space="preserve">      ,</w:t>
      </w:r>
      <w:r>
        <w:rPr>
          <w:rFonts w:ascii="Cambria Math" w:eastAsia="Cambria Math" w:hAnsi="Cambria Math" w:cs="Cambria Math"/>
        </w:rPr>
        <w:tab/>
      </w:r>
      <w:r>
        <w:rPr>
          <w:noProof/>
        </w:rPr>
        <w:drawing>
          <wp:inline distT="0" distB="0" distL="0" distR="0">
            <wp:extent cx="792480" cy="146304"/>
            <wp:effectExtent l="0" t="0" r="0" b="0"/>
            <wp:docPr id="12853" name="Picture 128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" name="Picture 1285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14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2E91" w:rsidRDefault="0015030A">
      <w:pPr>
        <w:spacing w:after="0"/>
        <w:ind w:left="0" w:right="0" w:firstLine="0"/>
        <w:jc w:val="left"/>
      </w:pPr>
      <w:r>
        <w:t xml:space="preserve"> </w:t>
      </w:r>
      <w:r>
        <w:tab/>
      </w:r>
      <w:r>
        <w:rPr>
          <w:b/>
          <w:sz w:val="28"/>
        </w:rPr>
        <w:t xml:space="preserve"> </w:t>
      </w:r>
      <w:r>
        <w:br w:type="page"/>
      </w:r>
    </w:p>
    <w:p w:rsidR="00A52E91" w:rsidRDefault="0015030A">
      <w:pPr>
        <w:pStyle w:val="1"/>
        <w:ind w:left="847" w:right="1" w:hanging="281"/>
      </w:pPr>
      <w:bookmarkStart w:id="3" w:name="_Toc13242"/>
      <w:r>
        <w:lastRenderedPageBreak/>
        <w:t xml:space="preserve">Численный метод решения задачи </w:t>
      </w:r>
      <w:bookmarkEnd w:id="3"/>
    </w:p>
    <w:p w:rsidR="00A52E91" w:rsidRDefault="0015030A">
      <w:pPr>
        <w:spacing w:after="280"/>
        <w:ind w:left="-5" w:right="0"/>
      </w:pPr>
      <w:r>
        <w:rPr>
          <w:b/>
        </w:rPr>
        <w:t>Вариант №16</w:t>
      </w:r>
      <w:r>
        <w:t xml:space="preserve">: набор данных №5, сетка равномерная, максимум норма. </w:t>
      </w:r>
    </w:p>
    <w:p w:rsidR="00A52E91" w:rsidRDefault="0015030A">
      <w:pPr>
        <w:spacing w:line="393" w:lineRule="auto"/>
        <w:ind w:left="-5" w:right="0"/>
      </w:pPr>
      <w:r>
        <w:t xml:space="preserve">Для решения задачи был использован метод </w:t>
      </w:r>
      <w:r>
        <w:rPr>
          <w:i/>
        </w:rPr>
        <w:t>скорейшего спуска</w:t>
      </w:r>
      <w:r>
        <w:t xml:space="preserve"> (на первой итерации) и метод </w:t>
      </w:r>
      <w:r>
        <w:rPr>
          <w:i/>
        </w:rPr>
        <w:t>сопряжённых градиентов</w:t>
      </w:r>
      <w:r>
        <w:t xml:space="preserve"> (на последующих итерациях) на равномерной сетке</w:t>
      </w:r>
      <w:r>
        <w:t xml:space="preserve"> при заданном количестве точек </w:t>
      </w:r>
      <w:r>
        <w:rPr>
          <w:rFonts w:ascii="Cambria Math" w:eastAsia="Cambria Math" w:hAnsi="Cambria Math" w:cs="Cambria Math"/>
        </w:rPr>
        <w:t>𝑁</w:t>
      </w:r>
      <w:r>
        <w:rPr>
          <w:rFonts w:ascii="Cambria Math" w:eastAsia="Cambria Math" w:hAnsi="Cambria Math" w:cs="Cambria Math"/>
        </w:rPr>
        <w:t>1</w:t>
      </w:r>
      <w:r>
        <w:t xml:space="preserve"> по оси </w:t>
      </w:r>
      <w:r>
        <w:rPr>
          <w:rFonts w:ascii="Cambria Math" w:eastAsia="Cambria Math" w:hAnsi="Cambria Math" w:cs="Cambria Math"/>
        </w:rPr>
        <w:t>𝑥</w:t>
      </w:r>
      <w:r>
        <w:t xml:space="preserve"> и </w:t>
      </w:r>
      <w:r>
        <w:rPr>
          <w:rFonts w:ascii="Cambria Math" w:eastAsia="Cambria Math" w:hAnsi="Cambria Math" w:cs="Cambria Math"/>
        </w:rPr>
        <w:t>𝑁</w:t>
      </w:r>
      <w:r>
        <w:rPr>
          <w:rFonts w:ascii="Cambria Math" w:eastAsia="Cambria Math" w:hAnsi="Cambria Math" w:cs="Cambria Math"/>
        </w:rPr>
        <w:t>2</w:t>
      </w:r>
      <w:r>
        <w:t xml:space="preserve"> по оси </w:t>
      </w:r>
      <w:r>
        <w:rPr>
          <w:rFonts w:ascii="Cambria Math" w:eastAsia="Cambria Math" w:hAnsi="Cambria Math" w:cs="Cambria Math"/>
        </w:rPr>
        <w:t>𝑦</w:t>
      </w:r>
      <w:r>
        <w:t xml:space="preserve">: </w:t>
      </w:r>
    </w:p>
    <w:p w:rsidR="00A52E91" w:rsidRDefault="0015030A">
      <w:pPr>
        <w:tabs>
          <w:tab w:val="center" w:pos="2023"/>
          <w:tab w:val="center" w:pos="4279"/>
          <w:tab w:val="center" w:pos="6933"/>
        </w:tabs>
        <w:spacing w:after="0"/>
        <w:ind w:left="0" w:right="0" w:firstLine="0"/>
        <w:jc w:val="left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839673</wp:posOffset>
                </wp:positionH>
                <wp:positionV relativeFrom="paragraph">
                  <wp:posOffset>7117</wp:posOffset>
                </wp:positionV>
                <wp:extent cx="114300" cy="10668"/>
                <wp:effectExtent l="0" t="0" r="0" b="0"/>
                <wp:wrapNone/>
                <wp:docPr id="10003" name="Group 100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4300" cy="10668"/>
                          <a:chOff x="0" y="0"/>
                          <a:chExt cx="114300" cy="10668"/>
                        </a:xfrm>
                      </wpg:grpSpPr>
                      <wps:wsp>
                        <wps:cNvPr id="13549" name="Shape 13549"/>
                        <wps:cNvSpPr/>
                        <wps:spPr>
                          <a:xfrm>
                            <a:off x="0" y="0"/>
                            <a:ext cx="114300" cy="10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0668">
                                <a:moveTo>
                                  <a:pt x="0" y="0"/>
                                </a:moveTo>
                                <a:lnTo>
                                  <a:pt x="114300" y="0"/>
                                </a:lnTo>
                                <a:lnTo>
                                  <a:pt x="114300" y="10668"/>
                                </a:lnTo>
                                <a:lnTo>
                                  <a:pt x="0" y="1066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10003" style="width:9pt;height:0.840027pt;position:absolute;z-index:34;mso-position-horizontal-relative:text;mso-position-horizontal:absolute;margin-left:66.116pt;mso-position-vertical-relative:text;margin-top:0.560364pt;" coordsize="1143,106">
                <v:shape id="Shape 13550" style="position:absolute;width:1143;height:106;left:0;top:0;" coordsize="114300,10668" path="m0,0l114300,0l114300,10668l0,10668l0,0">
                  <v:stroke weight="0pt" endcap="flat" joinstyle="miter" miterlimit="10" on="false" color="#000000" opacity="0"/>
                  <v:fill on="true" color="#000000"/>
                </v:shape>
              </v:group>
            </w:pict>
          </mc:Fallback>
        </mc:AlternateContent>
      </w: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𝜔</w:t>
      </w:r>
      <w:r>
        <w:rPr>
          <w:rFonts w:ascii="Cambria Math" w:eastAsia="Cambria Math" w:hAnsi="Cambria Math" w:cs="Cambria Math"/>
        </w:rPr>
        <w:t xml:space="preserve"> = {(</w:t>
      </w:r>
      <w:r>
        <w:rPr>
          <w:rFonts w:ascii="Cambria Math" w:eastAsia="Cambria Math" w:hAnsi="Cambria Math" w:cs="Cambria Math"/>
        </w:rPr>
        <w:t>𝑥</w:t>
      </w:r>
      <w:r>
        <w:rPr>
          <w:rFonts w:ascii="Cambria Math" w:eastAsia="Cambria Math" w:hAnsi="Cambria Math" w:cs="Cambria Math"/>
          <w:vertAlign w:val="subscript"/>
        </w:rPr>
        <w:t>𝑖</w:t>
      </w:r>
      <w:r>
        <w:rPr>
          <w:rFonts w:ascii="Cambria Math" w:eastAsia="Cambria Math" w:hAnsi="Cambria Math" w:cs="Cambria Math"/>
        </w:rPr>
        <w:t xml:space="preserve">, </w:t>
      </w:r>
      <w:r>
        <w:rPr>
          <w:rFonts w:ascii="Cambria Math" w:eastAsia="Cambria Math" w:hAnsi="Cambria Math" w:cs="Cambria Math"/>
        </w:rPr>
        <w:t>𝑦</w:t>
      </w:r>
      <w:r>
        <w:rPr>
          <w:rFonts w:ascii="Cambria Math" w:eastAsia="Cambria Math" w:hAnsi="Cambria Math" w:cs="Cambria Math"/>
          <w:vertAlign w:val="subscript"/>
        </w:rPr>
        <w:t>𝑗</w:t>
      </w:r>
      <w:r>
        <w:rPr>
          <w:rFonts w:ascii="Cambria Math" w:eastAsia="Cambria Math" w:hAnsi="Cambria Math" w:cs="Cambria Math"/>
        </w:rPr>
        <w:t>),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𝑖</w:t>
      </w:r>
      <w:r>
        <w:rPr>
          <w:rFonts w:ascii="Cambria Math" w:eastAsia="Cambria Math" w:hAnsi="Cambria Math" w:cs="Cambria Math"/>
        </w:rPr>
        <w:t xml:space="preserve"> = 0, 1, 2, </w:t>
      </w:r>
      <w:proofErr w:type="gramStart"/>
      <w:r>
        <w:rPr>
          <w:rFonts w:ascii="Cambria Math" w:eastAsia="Cambria Math" w:hAnsi="Cambria Math" w:cs="Cambria Math"/>
        </w:rPr>
        <w:t>… ,</w:t>
      </w:r>
      <w:proofErr w:type="gramEnd"/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𝑁</w:t>
      </w:r>
      <w:r>
        <w:rPr>
          <w:rFonts w:ascii="Cambria Math" w:eastAsia="Cambria Math" w:hAnsi="Cambria Math" w:cs="Cambria Math"/>
        </w:rPr>
        <w:t>1 − 1,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𝑗</w:t>
      </w:r>
      <w:r>
        <w:rPr>
          <w:rFonts w:ascii="Cambria Math" w:eastAsia="Cambria Math" w:hAnsi="Cambria Math" w:cs="Cambria Math"/>
        </w:rPr>
        <w:t xml:space="preserve"> = 0, 1, 2, … , </w:t>
      </w:r>
      <w:r>
        <w:rPr>
          <w:rFonts w:ascii="Cambria Math" w:eastAsia="Cambria Math" w:hAnsi="Cambria Math" w:cs="Cambria Math"/>
        </w:rPr>
        <w:t>𝑁</w:t>
      </w:r>
      <w:r>
        <w:rPr>
          <w:rFonts w:ascii="Cambria Math" w:eastAsia="Cambria Math" w:hAnsi="Cambria Math" w:cs="Cambria Math"/>
        </w:rPr>
        <w:t>2 − 1}</w:t>
      </w:r>
      <w:r>
        <w:t xml:space="preserve"> </w:t>
      </w:r>
    </w:p>
    <w:tbl>
      <w:tblPr>
        <w:tblStyle w:val="TableGrid"/>
        <w:tblW w:w="7151" w:type="dxa"/>
        <w:tblInd w:w="1133" w:type="dxa"/>
        <w:tblCellMar>
          <w:top w:w="0" w:type="dxa"/>
          <w:left w:w="0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620"/>
        <w:gridCol w:w="3531"/>
      </w:tblGrid>
      <w:tr w:rsidR="00A52E91">
        <w:trPr>
          <w:trHeight w:val="583"/>
        </w:trPr>
        <w:tc>
          <w:tcPr>
            <w:tcW w:w="3620" w:type="dxa"/>
            <w:tcBorders>
              <w:top w:val="nil"/>
              <w:left w:val="nil"/>
              <w:bottom w:val="nil"/>
              <w:right w:val="nil"/>
            </w:tcBorders>
          </w:tcPr>
          <w:p w:rsidR="00A52E91" w:rsidRDefault="0015030A">
            <w:pPr>
              <w:tabs>
                <w:tab w:val="center" w:pos="1047"/>
                <w:tab w:val="center" w:pos="2770"/>
              </w:tabs>
              <w:spacing w:after="0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 Math" w:eastAsia="Cambria Math" w:hAnsi="Cambria Math" w:cs="Cambria Math"/>
              </w:rPr>
              <w:t>𝑖</w:t>
            </w:r>
            <w:r>
              <w:rPr>
                <w:rFonts w:ascii="Cambria Math" w:eastAsia="Cambria Math" w:hAnsi="Cambria Math" w:cs="Cambria Math"/>
              </w:rPr>
              <w:tab/>
            </w:r>
            <w:r>
              <w:rPr>
                <w:rFonts w:ascii="Cambria Math" w:eastAsia="Cambria Math" w:hAnsi="Cambria Math" w:cs="Cambria Math"/>
              </w:rPr>
              <w:t>𝑖</w:t>
            </w:r>
          </w:p>
          <w:p w:rsidR="00A52E91" w:rsidRDefault="0015030A">
            <w:pPr>
              <w:tabs>
                <w:tab w:val="center" w:pos="2878"/>
              </w:tabs>
              <w:spacing w:after="0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𝑥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𝑖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 </w:t>
            </w:r>
            <w:r>
              <w:rPr>
                <w:rFonts w:ascii="Cambria Math" w:eastAsia="Cambria Math" w:hAnsi="Cambria Math" w:cs="Cambria Math"/>
              </w:rPr>
              <w:t xml:space="preserve">= 2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62077" cy="10668"/>
                      <wp:effectExtent l="0" t="0" r="0" b="0"/>
                      <wp:docPr id="10638" name="Group 1063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2077" cy="10668"/>
                                <a:chOff x="0" y="0"/>
                                <a:chExt cx="462077" cy="10668"/>
                              </a:xfrm>
                            </wpg:grpSpPr>
                            <wps:wsp>
                              <wps:cNvPr id="13551" name="Shape 13551"/>
                              <wps:cNvSpPr/>
                              <wps:spPr>
                                <a:xfrm>
                                  <a:off x="0" y="0"/>
                                  <a:ext cx="462077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2077" h="10668">
                                      <a:moveTo>
                                        <a:pt x="0" y="0"/>
                                      </a:moveTo>
                                      <a:lnTo>
                                        <a:pt x="462077" y="0"/>
                                      </a:lnTo>
                                      <a:lnTo>
                                        <a:pt x="462077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638" style="width:36.384pt;height:0.840027pt;mso-position-horizontal-relative:char;mso-position-vertical-relative:line" coordsize="4620,106">
                      <v:shape id="Shape 13552" style="position:absolute;width:4620;height:106;left:0;top:0;" coordsize="462077,10668" path="m0,0l462077,0l462077,10668l0,10668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Cambria Math" w:eastAsia="Cambria Math" w:hAnsi="Cambria Math" w:cs="Cambria Math"/>
              </w:rPr>
              <w:t xml:space="preserve"> − 2 (1 −</w:t>
            </w:r>
            <w:r>
              <w:rPr>
                <w:rFonts w:ascii="Cambria Math" w:eastAsia="Cambria Math" w:hAnsi="Cambria Math" w:cs="Cambria Math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61772" cy="10668"/>
                      <wp:effectExtent l="0" t="0" r="0" b="0"/>
                      <wp:docPr id="10639" name="Group 1063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1772" cy="10668"/>
                                <a:chOff x="0" y="0"/>
                                <a:chExt cx="461772" cy="10668"/>
                              </a:xfrm>
                            </wpg:grpSpPr>
                            <wps:wsp>
                              <wps:cNvPr id="13553" name="Shape 13553"/>
                              <wps:cNvSpPr/>
                              <wps:spPr>
                                <a:xfrm>
                                  <a:off x="0" y="0"/>
                                  <a:ext cx="461772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1772" h="10668">
                                      <a:moveTo>
                                        <a:pt x="0" y="0"/>
                                      </a:moveTo>
                                      <a:lnTo>
                                        <a:pt x="461772" y="0"/>
                                      </a:lnTo>
                                      <a:lnTo>
                                        <a:pt x="461772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639" style="width:36.36pt;height:0.840027pt;mso-position-horizontal-relative:char;mso-position-vertical-relative:line" coordsize="4617,106">
                      <v:shape id="Shape 13554" style="position:absolute;width:4617;height:106;left:0;top:0;" coordsize="461772,10668" path="m0,0l461772,0l461772,10668l0,10668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Cambria Math" w:eastAsia="Cambria Math" w:hAnsi="Cambria Math" w:cs="Cambria Math"/>
              </w:rPr>
              <w:t>) ,</w:t>
            </w:r>
          </w:p>
          <w:p w:rsidR="00A52E91" w:rsidRDefault="0015030A">
            <w:pPr>
              <w:tabs>
                <w:tab w:val="center" w:pos="1050"/>
                <w:tab w:val="center" w:pos="2774"/>
              </w:tabs>
              <w:spacing w:after="0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 Math" w:eastAsia="Cambria Math" w:hAnsi="Cambria Math" w:cs="Cambria Math"/>
              </w:rPr>
              <w:t>𝑁</w:t>
            </w:r>
            <w:r>
              <w:rPr>
                <w:rFonts w:ascii="Cambria Math" w:eastAsia="Cambria Math" w:hAnsi="Cambria Math" w:cs="Cambria Math"/>
              </w:rPr>
              <w:t>1 − 1</w:t>
            </w:r>
            <w:r>
              <w:rPr>
                <w:rFonts w:ascii="Cambria Math" w:eastAsia="Cambria Math" w:hAnsi="Cambria Math" w:cs="Cambria Math"/>
              </w:rPr>
              <w:tab/>
            </w:r>
            <w:r>
              <w:rPr>
                <w:rFonts w:ascii="Cambria Math" w:eastAsia="Cambria Math" w:hAnsi="Cambria Math" w:cs="Cambria Math"/>
              </w:rPr>
              <w:t>𝑁</w:t>
            </w:r>
            <w:r>
              <w:rPr>
                <w:rFonts w:ascii="Cambria Math" w:eastAsia="Cambria Math" w:hAnsi="Cambria Math" w:cs="Cambria Math"/>
              </w:rPr>
              <w:t>1 − 1</w:t>
            </w:r>
          </w:p>
        </w:tc>
        <w:tc>
          <w:tcPr>
            <w:tcW w:w="3531" w:type="dxa"/>
            <w:tcBorders>
              <w:top w:val="nil"/>
              <w:left w:val="nil"/>
              <w:bottom w:val="nil"/>
              <w:right w:val="nil"/>
            </w:tcBorders>
          </w:tcPr>
          <w:p w:rsidR="00A52E91" w:rsidRDefault="0015030A">
            <w:pPr>
              <w:tabs>
                <w:tab w:val="center" w:pos="1260"/>
                <w:tab w:val="center" w:pos="2984"/>
              </w:tabs>
              <w:spacing w:after="0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 Math" w:eastAsia="Cambria Math" w:hAnsi="Cambria Math" w:cs="Cambria Math"/>
              </w:rPr>
              <w:t>𝑗</w:t>
            </w:r>
            <w:r>
              <w:rPr>
                <w:rFonts w:ascii="Cambria Math" w:eastAsia="Cambria Math" w:hAnsi="Cambria Math" w:cs="Cambria Math"/>
              </w:rPr>
              <w:tab/>
            </w:r>
            <w:r>
              <w:rPr>
                <w:rFonts w:ascii="Cambria Math" w:eastAsia="Cambria Math" w:hAnsi="Cambria Math" w:cs="Cambria Math"/>
              </w:rPr>
              <w:t>𝑗</w:t>
            </w:r>
          </w:p>
          <w:p w:rsidR="00A52E91" w:rsidRDefault="0015030A">
            <w:pPr>
              <w:tabs>
                <w:tab w:val="right" w:pos="3531"/>
              </w:tabs>
              <w:spacing w:after="0"/>
              <w:ind w:left="0" w:right="0" w:firstLine="0"/>
              <w:jc w:val="left"/>
            </w:pPr>
            <w:r>
              <w:rPr>
                <w:rFonts w:ascii="Cambria Math" w:eastAsia="Cambria Math" w:hAnsi="Cambria Math" w:cs="Cambria Math"/>
              </w:rPr>
              <w:t>𝑦</w:t>
            </w:r>
            <w:r>
              <w:rPr>
                <w:rFonts w:ascii="Cambria Math" w:eastAsia="Cambria Math" w:hAnsi="Cambria Math" w:cs="Cambria Math"/>
                <w:vertAlign w:val="subscript"/>
              </w:rPr>
              <w:t>𝑗</w:t>
            </w:r>
            <w:r>
              <w:rPr>
                <w:rFonts w:ascii="Cambria Math" w:eastAsia="Cambria Math" w:hAnsi="Cambria Math" w:cs="Cambria Math"/>
                <w:vertAlign w:val="subscript"/>
              </w:rPr>
              <w:t xml:space="preserve"> </w:t>
            </w:r>
            <w:r>
              <w:rPr>
                <w:rFonts w:ascii="Cambria Math" w:eastAsia="Cambria Math" w:hAnsi="Cambria Math" w:cs="Cambria Math"/>
              </w:rPr>
              <w:t xml:space="preserve">= 2 </w:t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61772" cy="10668"/>
                      <wp:effectExtent l="0" t="0" r="0" b="0"/>
                      <wp:docPr id="10698" name="Group 10698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1772" cy="10668"/>
                                <a:chOff x="0" y="0"/>
                                <a:chExt cx="461772" cy="10668"/>
                              </a:xfrm>
                            </wpg:grpSpPr>
                            <wps:wsp>
                              <wps:cNvPr id="13555" name="Shape 13555"/>
                              <wps:cNvSpPr/>
                              <wps:spPr>
                                <a:xfrm>
                                  <a:off x="0" y="0"/>
                                  <a:ext cx="461772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1772" h="10668">
                                      <a:moveTo>
                                        <a:pt x="0" y="0"/>
                                      </a:moveTo>
                                      <a:lnTo>
                                        <a:pt x="461772" y="0"/>
                                      </a:lnTo>
                                      <a:lnTo>
                                        <a:pt x="461772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698" style="width:36.36pt;height:0.840027pt;mso-position-horizontal-relative:char;mso-position-vertical-relative:line" coordsize="4617,106">
                      <v:shape id="Shape 13556" style="position:absolute;width:4617;height:106;left:0;top:0;" coordsize="461772,10668" path="m0,0l461772,0l461772,10668l0,10668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Cambria Math" w:eastAsia="Cambria Math" w:hAnsi="Cambria Math" w:cs="Cambria Math"/>
              </w:rPr>
              <w:t xml:space="preserve"> − 2 (1 −</w:t>
            </w:r>
            <w:r>
              <w:rPr>
                <w:rFonts w:ascii="Cambria Math" w:eastAsia="Cambria Math" w:hAnsi="Cambria Math" w:cs="Cambria Math"/>
              </w:rPr>
              <w:tab/>
            </w:r>
            <w:r>
              <w:rPr>
                <w:rFonts w:ascii="Calibri" w:eastAsia="Calibri" w:hAnsi="Calibri" w:cs="Calibri"/>
                <w:noProof/>
                <w:sz w:val="22"/>
              </w:rPr>
              <mc:AlternateContent>
                <mc:Choice Requires="wpg">
                  <w:drawing>
                    <wp:inline distT="0" distB="0" distL="0" distR="0">
                      <wp:extent cx="461772" cy="10668"/>
                      <wp:effectExtent l="0" t="0" r="0" b="0"/>
                      <wp:docPr id="10699" name="Group 10699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1772" cy="10668"/>
                                <a:chOff x="0" y="0"/>
                                <a:chExt cx="461772" cy="10668"/>
                              </a:xfrm>
                            </wpg:grpSpPr>
                            <wps:wsp>
                              <wps:cNvPr id="13557" name="Shape 13557"/>
                              <wps:cNvSpPr/>
                              <wps:spPr>
                                <a:xfrm>
                                  <a:off x="0" y="0"/>
                                  <a:ext cx="461772" cy="10668"/>
                                </a:xfrm>
                                <a:custGeom>
                                  <a:avLst/>
                                  <a:gdLst/>
                                  <a:ahLst/>
                                  <a:cxnLst/>
                                  <a:rect l="0" t="0" r="0" b="0"/>
                                  <a:pathLst>
                                    <a:path w="461772" h="10668">
                                      <a:moveTo>
                                        <a:pt x="0" y="0"/>
                                      </a:moveTo>
                                      <a:lnTo>
                                        <a:pt x="461772" y="0"/>
                                      </a:lnTo>
                                      <a:lnTo>
                                        <a:pt x="461772" y="10668"/>
                                      </a:lnTo>
                                      <a:lnTo>
                                        <a:pt x="0" y="10668"/>
                                      </a:lnTo>
                                      <a:lnTo>
                                        <a:pt x="0" y="0"/>
                                      </a:lnTo>
                                    </a:path>
                                  </a:pathLst>
                                </a:custGeom>
                                <a:ln w="0" cap="flat">
                                  <a:miter lim="127000"/>
                                </a:ln>
                              </wps:spPr>
                              <wps:style>
                                <a:lnRef idx="0">
                                  <a:srgbClr val="000000">
                                    <a:alpha val="0"/>
                                  </a:srgbClr>
                                </a:lnRef>
                                <a:fillRef idx="1">
                                  <a:srgbClr val="000000"/>
                                </a:fillRef>
                                <a:effectRef idx="0">
                                  <a:scrgbClr r="0" g="0" b="0"/>
                                </a:effectRef>
                                <a:fontRef idx="none"/>
                              </wps:style>
                              <wps:bodyPr/>
                            </wps:wsp>
                          </wpg:wgp>
                        </a:graphicData>
                      </a:graphic>
                    </wp:inline>
                  </w:drawing>
                </mc:Choice>
                <mc:Fallback xmlns:a="http://schemas.openxmlformats.org/drawingml/2006/main">
                  <w:pict>
                    <v:group id="Group 10699" style="width:36.36pt;height:0.840027pt;mso-position-horizontal-relative:char;mso-position-vertical-relative:line" coordsize="4617,106">
                      <v:shape id="Shape 13558" style="position:absolute;width:4617;height:106;left:0;top:0;" coordsize="461772,10668" path="m0,0l461772,0l461772,10668l0,10668l0,0">
                        <v:stroke weight="0pt" endcap="flat" joinstyle="miter" miterlimit="10" on="false" color="#000000" opacity="0"/>
                        <v:fill on="true" color="#000000"/>
                      </v:shape>
                    </v:group>
                  </w:pict>
                </mc:Fallback>
              </mc:AlternateContent>
            </w:r>
            <w:r>
              <w:rPr>
                <w:rFonts w:ascii="Cambria Math" w:eastAsia="Cambria Math" w:hAnsi="Cambria Math" w:cs="Cambria Math"/>
              </w:rPr>
              <w:t>)</w:t>
            </w:r>
            <w:r>
              <w:t xml:space="preserve"> </w:t>
            </w:r>
          </w:p>
          <w:p w:rsidR="00A52E91" w:rsidRDefault="0015030A">
            <w:pPr>
              <w:tabs>
                <w:tab w:val="center" w:pos="1264"/>
                <w:tab w:val="right" w:pos="3531"/>
              </w:tabs>
              <w:spacing w:after="0"/>
              <w:ind w:left="0" w:right="0" w:firstLine="0"/>
              <w:jc w:val="left"/>
            </w:pPr>
            <w:r>
              <w:rPr>
                <w:rFonts w:ascii="Calibri" w:eastAsia="Calibri" w:hAnsi="Calibri" w:cs="Calibri"/>
                <w:sz w:val="22"/>
              </w:rPr>
              <w:tab/>
            </w:r>
            <w:r>
              <w:rPr>
                <w:rFonts w:ascii="Cambria Math" w:eastAsia="Cambria Math" w:hAnsi="Cambria Math" w:cs="Cambria Math"/>
              </w:rPr>
              <w:t>𝑁</w:t>
            </w:r>
            <w:r>
              <w:rPr>
                <w:rFonts w:ascii="Cambria Math" w:eastAsia="Cambria Math" w:hAnsi="Cambria Math" w:cs="Cambria Math"/>
              </w:rPr>
              <w:t>2 − 1</w:t>
            </w:r>
            <w:r>
              <w:rPr>
                <w:rFonts w:ascii="Cambria Math" w:eastAsia="Cambria Math" w:hAnsi="Cambria Math" w:cs="Cambria Math"/>
              </w:rPr>
              <w:tab/>
            </w:r>
            <w:r>
              <w:rPr>
                <w:rFonts w:ascii="Cambria Math" w:eastAsia="Cambria Math" w:hAnsi="Cambria Math" w:cs="Cambria Math"/>
              </w:rPr>
              <w:t>𝑁</w:t>
            </w:r>
            <w:r>
              <w:rPr>
                <w:rFonts w:ascii="Cambria Math" w:eastAsia="Cambria Math" w:hAnsi="Cambria Math" w:cs="Cambria Math"/>
              </w:rPr>
              <w:t>2 − 1</w:t>
            </w:r>
          </w:p>
        </w:tc>
      </w:tr>
    </w:tbl>
    <w:p w:rsidR="00A52E91" w:rsidRDefault="0015030A">
      <w:pPr>
        <w:spacing w:line="541" w:lineRule="auto"/>
        <w:ind w:left="-5" w:right="0"/>
      </w:pPr>
      <w:r>
        <w:t xml:space="preserve">Опишем условие остановки итерационного процесса. Пусть </w:t>
      </w:r>
      <w:r>
        <w:rPr>
          <w:rFonts w:ascii="Cambria Math" w:eastAsia="Cambria Math" w:hAnsi="Cambria Math" w:cs="Cambria Math"/>
        </w:rPr>
        <w:t>𝑃</w:t>
      </w:r>
      <w:r>
        <w:rPr>
          <w:rFonts w:ascii="Cambria Math" w:eastAsia="Cambria Math" w:hAnsi="Cambria Math" w:cs="Cambria Math"/>
          <w:vertAlign w:val="superscript"/>
        </w:rPr>
        <w:t>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  <w:vertAlign w:val="superscript"/>
        </w:rPr>
        <w:t xml:space="preserve">) </w:t>
      </w:r>
      <w:r>
        <w:rPr>
          <w:rFonts w:ascii="Cambria Math" w:eastAsia="Cambria Math" w:hAnsi="Cambria Math" w:cs="Cambria Math"/>
        </w:rPr>
        <w:t>= [</w:t>
      </w:r>
      <w:r>
        <w:rPr>
          <w:rFonts w:ascii="Cambria Math" w:eastAsia="Cambria Math" w:hAnsi="Cambria Math" w:cs="Cambria Math"/>
        </w:rPr>
        <w:t>𝑝</w:t>
      </w:r>
      <w:r>
        <w:rPr>
          <w:rFonts w:ascii="Cambria Math" w:eastAsia="Cambria Math" w:hAnsi="Cambria Math" w:cs="Cambria Math"/>
          <w:vertAlign w:val="subscript"/>
        </w:rPr>
        <w:t>𝑖𝑗</w:t>
      </w:r>
      <w:r>
        <w:rPr>
          <w:rFonts w:ascii="Cambria Math" w:eastAsia="Cambria Math" w:hAnsi="Cambria Math" w:cs="Cambria Math"/>
          <w:vertAlign w:val="superscript"/>
        </w:rPr>
        <w:t>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  <w:vertAlign w:val="superscript"/>
        </w:rPr>
        <w:t>)</w:t>
      </w:r>
      <w:r>
        <w:rPr>
          <w:rFonts w:ascii="Cambria Math" w:eastAsia="Cambria Math" w:hAnsi="Cambria Math" w:cs="Cambria Math"/>
        </w:rPr>
        <w:t>]</w:t>
      </w:r>
      <w:r>
        <w:t xml:space="preserve"> – приближённое решение, полученное на итерации </w:t>
      </w:r>
      <w:r>
        <w:rPr>
          <w:rFonts w:ascii="Cambria Math" w:eastAsia="Cambria Math" w:hAnsi="Cambria Math" w:cs="Cambria Math"/>
        </w:rPr>
        <w:t>𝑛</w:t>
      </w:r>
      <w:r>
        <w:t xml:space="preserve">. Максимум норма: </w:t>
      </w:r>
    </w:p>
    <w:p w:rsidR="00A52E91" w:rsidRDefault="0015030A">
      <w:pPr>
        <w:tabs>
          <w:tab w:val="center" w:pos="3952"/>
          <w:tab w:val="center" w:pos="6398"/>
        </w:tabs>
        <w:spacing w:after="351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‖</w:t>
      </w:r>
      <w:r>
        <w:rPr>
          <w:rFonts w:ascii="Cambria Math" w:eastAsia="Cambria Math" w:hAnsi="Cambria Math" w:cs="Cambria Math"/>
        </w:rPr>
        <w:t>𝑃</w:t>
      </w:r>
      <w:r>
        <w:rPr>
          <w:rFonts w:ascii="Cambria Math" w:eastAsia="Cambria Math" w:hAnsi="Cambria Math" w:cs="Cambria Math"/>
        </w:rPr>
        <w:t xml:space="preserve">‖ = </w:t>
      </w:r>
      <w:r>
        <w:rPr>
          <w:rFonts w:ascii="Cambria Math" w:eastAsia="Cambria Math" w:hAnsi="Cambria Math" w:cs="Cambria Math"/>
          <w:sz w:val="14"/>
        </w:rPr>
        <w:t xml:space="preserve">0 </w:t>
      </w:r>
      <w:proofErr w:type="gramStart"/>
      <w:r>
        <w:rPr>
          <w:rFonts w:ascii="Cambria Math" w:eastAsia="Cambria Math" w:hAnsi="Cambria Math" w:cs="Cambria Math"/>
          <w:sz w:val="14"/>
        </w:rPr>
        <w:t xml:space="preserve">&lt; </w:t>
      </w:r>
      <w:r>
        <w:rPr>
          <w:rFonts w:ascii="Cambria Math" w:eastAsia="Cambria Math" w:hAnsi="Cambria Math" w:cs="Cambria Math"/>
          <w:sz w:val="14"/>
        </w:rPr>
        <w:t>𝑖</w:t>
      </w:r>
      <w:proofErr w:type="gramEnd"/>
      <w:r>
        <w:rPr>
          <w:rFonts w:ascii="Cambria Math" w:eastAsia="Cambria Math" w:hAnsi="Cambria Math" w:cs="Cambria Math"/>
          <w:sz w:val="14"/>
        </w:rPr>
        <w:t xml:space="preserve"> &lt; </w:t>
      </w:r>
      <w:r>
        <w:rPr>
          <w:rFonts w:ascii="Cambria Math" w:eastAsia="Cambria Math" w:hAnsi="Cambria Math" w:cs="Cambria Math"/>
          <w:sz w:val="14"/>
        </w:rPr>
        <w:t>𝑁</w:t>
      </w:r>
      <w:r>
        <w:rPr>
          <w:rFonts w:ascii="Cambria Math" w:eastAsia="Cambria Math" w:hAnsi="Cambria Math" w:cs="Cambria Math"/>
          <w:sz w:val="14"/>
        </w:rPr>
        <w:t>1−</w:t>
      </w:r>
      <w:r>
        <w:rPr>
          <w:rFonts w:ascii="Cambria Math" w:eastAsia="Cambria Math" w:hAnsi="Cambria Math" w:cs="Cambria Math"/>
          <w:sz w:val="17"/>
        </w:rPr>
        <w:t>max</w:t>
      </w:r>
      <w:r>
        <w:rPr>
          <w:rFonts w:ascii="Cambria Math" w:eastAsia="Cambria Math" w:hAnsi="Cambria Math" w:cs="Cambria Math"/>
          <w:sz w:val="14"/>
        </w:rPr>
        <w:t xml:space="preserve">1,   0 &lt; </w:t>
      </w:r>
      <w:r>
        <w:rPr>
          <w:rFonts w:ascii="Cambria Math" w:eastAsia="Cambria Math" w:hAnsi="Cambria Math" w:cs="Cambria Math"/>
          <w:sz w:val="14"/>
        </w:rPr>
        <w:t>𝑗</w:t>
      </w:r>
      <w:r>
        <w:rPr>
          <w:rFonts w:ascii="Cambria Math" w:eastAsia="Cambria Math" w:hAnsi="Cambria Math" w:cs="Cambria Math"/>
          <w:sz w:val="14"/>
        </w:rPr>
        <w:t xml:space="preserve"> &lt; </w:t>
      </w:r>
      <w:r>
        <w:rPr>
          <w:rFonts w:ascii="Cambria Math" w:eastAsia="Cambria Math" w:hAnsi="Cambria Math" w:cs="Cambria Math"/>
          <w:sz w:val="14"/>
        </w:rPr>
        <w:t>𝑁</w:t>
      </w:r>
      <w:r>
        <w:rPr>
          <w:rFonts w:ascii="Cambria Math" w:eastAsia="Cambria Math" w:hAnsi="Cambria Math" w:cs="Cambria Math"/>
          <w:sz w:val="14"/>
        </w:rPr>
        <w:t>2−1</w:t>
      </w:r>
      <w:r>
        <w:rPr>
          <w:rFonts w:ascii="Cambria Math" w:eastAsia="Cambria Math" w:hAnsi="Cambria Math" w:cs="Cambria Math"/>
          <w:sz w:val="17"/>
        </w:rPr>
        <w:t>|</w:t>
      </w:r>
      <w:r>
        <w:rPr>
          <w:rFonts w:ascii="Cambria Math" w:eastAsia="Cambria Math" w:hAnsi="Cambria Math" w:cs="Cambria Math"/>
          <w:sz w:val="17"/>
        </w:rPr>
        <w:t>𝑝</w:t>
      </w:r>
      <w:r>
        <w:rPr>
          <w:rFonts w:ascii="Cambria Math" w:eastAsia="Cambria Math" w:hAnsi="Cambria Math" w:cs="Cambria Math"/>
          <w:sz w:val="21"/>
          <w:vertAlign w:val="subscript"/>
        </w:rPr>
        <w:t>𝑖𝑗</w:t>
      </w:r>
      <w:r>
        <w:rPr>
          <w:rFonts w:ascii="Cambria Math" w:eastAsia="Cambria Math" w:hAnsi="Cambria Math" w:cs="Cambria Math"/>
          <w:sz w:val="17"/>
        </w:rPr>
        <w:t>|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𝑃</w:t>
      </w:r>
      <w:r>
        <w:rPr>
          <w:rFonts w:ascii="Cambria Math" w:eastAsia="Cambria Math" w:hAnsi="Cambria Math" w:cs="Cambria Math"/>
        </w:rPr>
        <w:t xml:space="preserve"> = [</w:t>
      </w:r>
      <w:r>
        <w:rPr>
          <w:rFonts w:ascii="Cambria Math" w:eastAsia="Cambria Math" w:hAnsi="Cambria Math" w:cs="Cambria Math"/>
        </w:rPr>
        <w:t>𝑝</w:t>
      </w:r>
      <w:r>
        <w:rPr>
          <w:rFonts w:ascii="Cambria Math" w:eastAsia="Cambria Math" w:hAnsi="Cambria Math" w:cs="Cambria Math"/>
          <w:vertAlign w:val="subscript"/>
        </w:rPr>
        <w:t>𝑖𝑗</w:t>
      </w:r>
      <w:r>
        <w:rPr>
          <w:rFonts w:ascii="Cambria Math" w:eastAsia="Cambria Math" w:hAnsi="Cambria Math" w:cs="Cambria Math"/>
        </w:rPr>
        <w:t>]</w:t>
      </w:r>
      <w:r>
        <w:t xml:space="preserve"> </w:t>
      </w:r>
    </w:p>
    <w:p w:rsidR="00A52E91" w:rsidRDefault="0015030A">
      <w:pPr>
        <w:spacing w:after="265"/>
        <w:ind w:left="-5" w:right="0"/>
      </w:pPr>
      <w:r>
        <w:t xml:space="preserve">Итерационный процесс останавливается, как только: </w:t>
      </w:r>
    </w:p>
    <w:p w:rsidR="00A52E91" w:rsidRDefault="0015030A">
      <w:pPr>
        <w:tabs>
          <w:tab w:val="center" w:pos="3865"/>
          <w:tab w:val="center" w:pos="5957"/>
        </w:tabs>
        <w:spacing w:after="312"/>
        <w:ind w:left="0" w:right="0" w:firstLine="0"/>
        <w:jc w:val="left"/>
      </w:pPr>
      <w:r>
        <w:rPr>
          <w:rFonts w:ascii="Calibri" w:eastAsia="Calibri" w:hAnsi="Calibri" w:cs="Calibri"/>
          <w:sz w:val="22"/>
        </w:rPr>
        <w:tab/>
      </w:r>
      <w:r>
        <w:rPr>
          <w:rFonts w:ascii="Cambria Math" w:eastAsia="Cambria Math" w:hAnsi="Cambria Math" w:cs="Cambria Math"/>
        </w:rPr>
        <w:t>‖</w:t>
      </w:r>
      <w:r>
        <w:rPr>
          <w:rFonts w:ascii="Cambria Math" w:eastAsia="Cambria Math" w:hAnsi="Cambria Math" w:cs="Cambria Math"/>
        </w:rPr>
        <w:t>𝑃</w:t>
      </w:r>
      <w:r>
        <w:rPr>
          <w:rFonts w:ascii="Cambria Math" w:eastAsia="Cambria Math" w:hAnsi="Cambria Math" w:cs="Cambria Math"/>
          <w:vertAlign w:val="superscript"/>
        </w:rPr>
        <w:t>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  <w:vertAlign w:val="superscript"/>
        </w:rPr>
        <w:t xml:space="preserve">) </w:t>
      </w:r>
      <w:r>
        <w:rPr>
          <w:rFonts w:ascii="Cambria Math" w:eastAsia="Cambria Math" w:hAnsi="Cambria Math" w:cs="Cambria Math"/>
        </w:rPr>
        <w:t>−</w:t>
      </w:r>
      <w:r>
        <w:rPr>
          <w:rFonts w:ascii="Cambria Math" w:eastAsia="Cambria Math" w:hAnsi="Cambria Math" w:cs="Cambria Math"/>
        </w:rPr>
        <w:t xml:space="preserve"> </w:t>
      </w:r>
      <w:r>
        <w:rPr>
          <w:rFonts w:ascii="Cambria Math" w:eastAsia="Cambria Math" w:hAnsi="Cambria Math" w:cs="Cambria Math"/>
        </w:rPr>
        <w:t>𝑃</w:t>
      </w:r>
      <w:r>
        <w:rPr>
          <w:rFonts w:ascii="Cambria Math" w:eastAsia="Cambria Math" w:hAnsi="Cambria Math" w:cs="Cambria Math"/>
          <w:vertAlign w:val="superscript"/>
        </w:rPr>
        <w:t>(</w:t>
      </w:r>
      <w:r>
        <w:rPr>
          <w:rFonts w:ascii="Cambria Math" w:eastAsia="Cambria Math" w:hAnsi="Cambria Math" w:cs="Cambria Math"/>
          <w:vertAlign w:val="superscript"/>
        </w:rPr>
        <w:t>𝑛</w:t>
      </w:r>
      <w:r>
        <w:rPr>
          <w:rFonts w:ascii="Cambria Math" w:eastAsia="Cambria Math" w:hAnsi="Cambria Math" w:cs="Cambria Math"/>
          <w:vertAlign w:val="superscript"/>
        </w:rPr>
        <w:t>−</w:t>
      </w:r>
      <w:proofErr w:type="gramStart"/>
      <w:r>
        <w:rPr>
          <w:rFonts w:ascii="Cambria Math" w:eastAsia="Cambria Math" w:hAnsi="Cambria Math" w:cs="Cambria Math"/>
          <w:vertAlign w:val="superscript"/>
        </w:rPr>
        <w:t>1)</w:t>
      </w:r>
      <w:r>
        <w:rPr>
          <w:rFonts w:ascii="Cambria Math" w:eastAsia="Cambria Math" w:hAnsi="Cambria Math" w:cs="Cambria Math"/>
        </w:rPr>
        <w:t>‖</w:t>
      </w:r>
      <w:proofErr w:type="gramEnd"/>
      <w:r>
        <w:rPr>
          <w:rFonts w:ascii="Cambria Math" w:eastAsia="Cambria Math" w:hAnsi="Cambria Math" w:cs="Cambria Math"/>
        </w:rPr>
        <w:t xml:space="preserve"> &lt; </w:t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</w:rPr>
        <w:t>,</w:t>
      </w:r>
      <w:r>
        <w:rPr>
          <w:rFonts w:ascii="Cambria Math" w:eastAsia="Cambria Math" w:hAnsi="Cambria Math" w:cs="Cambria Math"/>
        </w:rPr>
        <w:tab/>
      </w:r>
      <w:r>
        <w:rPr>
          <w:rFonts w:ascii="Cambria Math" w:eastAsia="Cambria Math" w:hAnsi="Cambria Math" w:cs="Cambria Math"/>
        </w:rPr>
        <w:t>𝜀</w:t>
      </w:r>
      <w:r>
        <w:rPr>
          <w:rFonts w:ascii="Cambria Math" w:eastAsia="Cambria Math" w:hAnsi="Cambria Math" w:cs="Cambria Math"/>
        </w:rPr>
        <w:t xml:space="preserve"> = 0,0001</w:t>
      </w:r>
      <w:r>
        <w:rPr>
          <w:i/>
        </w:rPr>
        <w:t xml:space="preserve"> </w:t>
      </w:r>
    </w:p>
    <w:p w:rsidR="00A52E91" w:rsidRDefault="0015030A">
      <w:pPr>
        <w:spacing w:after="290"/>
        <w:ind w:left="56" w:right="0" w:firstLine="0"/>
        <w:jc w:val="center"/>
      </w:pPr>
      <w:r>
        <w:rPr>
          <w:i/>
        </w:rPr>
        <w:t xml:space="preserve"> </w:t>
      </w:r>
    </w:p>
    <w:p w:rsidR="00A52E91" w:rsidRDefault="0015030A">
      <w:pPr>
        <w:spacing w:after="0"/>
        <w:ind w:left="0" w:right="0" w:firstLine="0"/>
        <w:jc w:val="left"/>
      </w:pPr>
      <w:r>
        <w:t xml:space="preserve"> </w:t>
      </w:r>
      <w:r>
        <w:tab/>
      </w:r>
      <w:r>
        <w:rPr>
          <w:b/>
          <w:sz w:val="28"/>
        </w:rPr>
        <w:t xml:space="preserve"> </w:t>
      </w:r>
    </w:p>
    <w:p w:rsidR="00A52E91" w:rsidRDefault="0015030A">
      <w:pPr>
        <w:pStyle w:val="1"/>
        <w:ind w:left="847" w:hanging="281"/>
      </w:pPr>
      <w:bookmarkStart w:id="4" w:name="_Toc13243"/>
      <w:r>
        <w:t>Описание программной реализации</w:t>
      </w:r>
      <w:bookmarkEnd w:id="4"/>
    </w:p>
    <w:p w:rsidR="00A52E91" w:rsidRDefault="0015030A">
      <w:pPr>
        <w:spacing w:line="385" w:lineRule="auto"/>
        <w:ind w:left="-5" w:right="0"/>
      </w:pPr>
      <w:r>
        <w:t xml:space="preserve">Программная реализация была выполнена на языке C++ с использованием </w:t>
      </w:r>
      <w:proofErr w:type="gramStart"/>
      <w:r>
        <w:t>средств языка</w:t>
      </w:r>
      <w:proofErr w:type="gramEnd"/>
      <w:r>
        <w:t xml:space="preserve"> определённых стандартом 2003 года. Для распараллеливания решения задачи на разных вычислительных узлах использовалась библиотека MPI. Для распараллеливания в рамках одного вычислительного узла (содержащего несколько вычислительных ядер) была </w:t>
      </w:r>
      <w:r>
        <w:t xml:space="preserve">использована технология </w:t>
      </w:r>
      <w:proofErr w:type="spellStart"/>
      <w:r>
        <w:t>OpenMP</w:t>
      </w:r>
      <w:proofErr w:type="spellEnd"/>
      <w:r>
        <w:t xml:space="preserve">. </w:t>
      </w:r>
    </w:p>
    <w:p w:rsidR="00A52E91" w:rsidRDefault="0015030A">
      <w:pPr>
        <w:spacing w:after="160" w:line="358" w:lineRule="auto"/>
        <w:ind w:left="-5" w:right="0"/>
      </w:pPr>
      <w:r>
        <w:t xml:space="preserve">Исходный код программной реализации является открытым и доступен на </w:t>
      </w:r>
      <w:proofErr w:type="spellStart"/>
      <w:r>
        <w:t>github</w:t>
      </w:r>
      <w:proofErr w:type="spellEnd"/>
      <w:r>
        <w:t xml:space="preserve">: </w:t>
      </w:r>
      <w:hyperlink r:id="rId12">
        <w:r>
          <w:rPr>
            <w:color w:val="0000FF"/>
            <w:u w:val="single" w:color="0000FF"/>
          </w:rPr>
          <w:t>https://github.com/al</w:t>
        </w:r>
      </w:hyperlink>
      <w:hyperlink r:id="rId13">
        <w:r>
          <w:rPr>
            <w:color w:val="0000FF"/>
            <w:u w:val="single" w:color="0000FF"/>
          </w:rPr>
          <w:t>-</w:t>
        </w:r>
      </w:hyperlink>
      <w:hyperlink r:id="rId14">
        <w:r>
          <w:rPr>
            <w:color w:val="0000FF"/>
            <w:u w:val="single" w:color="0000FF"/>
          </w:rPr>
          <w:t>pacino/DirichletProblemForPoissonEquationInRectangle</w:t>
        </w:r>
      </w:hyperlink>
      <w:hyperlink r:id="rId15">
        <w:r>
          <w:t xml:space="preserve"> </w:t>
        </w:r>
      </w:hyperlink>
    </w:p>
    <w:p w:rsidR="00A52E91" w:rsidRDefault="0015030A">
      <w:pPr>
        <w:spacing w:line="390" w:lineRule="auto"/>
        <w:ind w:left="-5" w:right="0"/>
      </w:pPr>
      <w:r>
        <w:t xml:space="preserve">Отключение директив </w:t>
      </w:r>
      <w:proofErr w:type="spellStart"/>
      <w:r>
        <w:t>OpenMP</w:t>
      </w:r>
      <w:proofErr w:type="spellEnd"/>
      <w:r>
        <w:t xml:space="preserve"> осуществляется посредством определения макроса </w:t>
      </w:r>
      <w:r>
        <w:rPr>
          <w:rFonts w:ascii="Consolas" w:eastAsia="Consolas" w:hAnsi="Consolas" w:cs="Consolas"/>
        </w:rPr>
        <w:t>DIRCH_NO_OPENMP</w:t>
      </w:r>
      <w:r>
        <w:t>, для этого можно указать флаг компиляции -</w:t>
      </w:r>
      <w:r>
        <w:rPr>
          <w:rFonts w:ascii="Consolas" w:eastAsia="Consolas" w:hAnsi="Consolas" w:cs="Consolas"/>
        </w:rPr>
        <w:t>D"DIRCH_NO_OPENMP"</w:t>
      </w:r>
      <w:r>
        <w:t xml:space="preserve">. </w:t>
      </w:r>
    </w:p>
    <w:p w:rsidR="00A52E91" w:rsidRDefault="0015030A">
      <w:pPr>
        <w:spacing w:after="149" w:line="374" w:lineRule="auto"/>
        <w:ind w:left="-5" w:right="0"/>
      </w:pPr>
      <w:r>
        <w:t xml:space="preserve">Все действия по распараллеливанию решения задачи выполняются классом </w:t>
      </w:r>
      <w:proofErr w:type="spellStart"/>
      <w:r>
        <w:rPr>
          <w:color w:val="7030A0"/>
        </w:rPr>
        <w:t>CProgram</w:t>
      </w:r>
      <w:proofErr w:type="spellEnd"/>
      <w:r>
        <w:t xml:space="preserve">, конструктор данного класса определяет обрабатываемый участок сетки и формирует </w:t>
      </w:r>
      <w:r>
        <w:lastRenderedPageBreak/>
        <w:t xml:space="preserve">список необходимых обменов с соседями на каждой итерации. Данный список хранится в объекте класса </w:t>
      </w:r>
      <w:proofErr w:type="spellStart"/>
      <w:r>
        <w:rPr>
          <w:color w:val="7030A0"/>
        </w:rPr>
        <w:t>CExchangeDefinitions</w:t>
      </w:r>
      <w:proofErr w:type="spellEnd"/>
      <w:r>
        <w:t xml:space="preserve">, который содержит метод </w:t>
      </w:r>
      <w:proofErr w:type="spellStart"/>
      <w:r>
        <w:rPr>
          <w:color w:val="7030A0"/>
        </w:rPr>
        <w:t>Exchange</w:t>
      </w:r>
      <w:proofErr w:type="spellEnd"/>
      <w:r>
        <w:t xml:space="preserve"> выполняющий обмены для переданной матрицы. Описания выше упомянутых классов располагается в файле </w:t>
      </w:r>
      <w:r>
        <w:rPr>
          <w:i/>
        </w:rPr>
        <w:t>main.cpp</w:t>
      </w:r>
      <w:r>
        <w:t xml:space="preserve">. </w:t>
      </w:r>
    </w:p>
    <w:p w:rsidR="00A52E91" w:rsidRDefault="0015030A">
      <w:pPr>
        <w:spacing w:after="85" w:line="386" w:lineRule="auto"/>
        <w:ind w:left="-5" w:right="0"/>
      </w:pPr>
      <w:r>
        <w:t xml:space="preserve">Функции, выполняющие основные математические операции расположены в файлах </w:t>
      </w:r>
      <w:proofErr w:type="spellStart"/>
      <w:r>
        <w:rPr>
          <w:i/>
        </w:rPr>
        <w:t>MathFunctions.h</w:t>
      </w:r>
      <w:proofErr w:type="spellEnd"/>
      <w:r>
        <w:t xml:space="preserve"> и </w:t>
      </w:r>
      <w:r>
        <w:rPr>
          <w:i/>
        </w:rPr>
        <w:t>MathFunctions.cpp</w:t>
      </w:r>
      <w:r>
        <w:t xml:space="preserve">. Все директивы </w:t>
      </w:r>
      <w:proofErr w:type="spellStart"/>
      <w:r>
        <w:t>OpenMP</w:t>
      </w:r>
      <w:proofErr w:type="spellEnd"/>
      <w:r>
        <w:t xml:space="preserve"> сосредоточены в реализациях этих функций. </w:t>
      </w:r>
    </w:p>
    <w:p w:rsidR="00A52E91" w:rsidRDefault="0015030A">
      <w:pPr>
        <w:spacing w:after="232"/>
        <w:ind w:left="0" w:right="0" w:firstLine="0"/>
        <w:jc w:val="left"/>
      </w:pPr>
      <w:r>
        <w:t xml:space="preserve"> </w:t>
      </w:r>
    </w:p>
    <w:p w:rsidR="00A52E91" w:rsidRDefault="0015030A">
      <w:pPr>
        <w:spacing w:after="292"/>
        <w:ind w:left="0" w:right="0" w:firstLine="0"/>
        <w:jc w:val="left"/>
      </w:pPr>
      <w:r>
        <w:t xml:space="preserve"> </w:t>
      </w:r>
    </w:p>
    <w:p w:rsidR="00A52E91" w:rsidRDefault="0015030A">
      <w:pPr>
        <w:spacing w:after="0"/>
        <w:ind w:left="0" w:right="0" w:firstLine="0"/>
        <w:jc w:val="left"/>
      </w:pPr>
      <w:r>
        <w:t xml:space="preserve"> </w:t>
      </w:r>
      <w:r>
        <w:tab/>
      </w:r>
      <w:r>
        <w:rPr>
          <w:b/>
          <w:sz w:val="28"/>
        </w:rPr>
        <w:t xml:space="preserve"> </w:t>
      </w:r>
    </w:p>
    <w:p w:rsidR="00A52E91" w:rsidRDefault="0015030A">
      <w:pPr>
        <w:pStyle w:val="1"/>
        <w:spacing w:after="341"/>
        <w:ind w:left="847" w:hanging="281"/>
      </w:pPr>
      <w:bookmarkStart w:id="5" w:name="_Toc13244"/>
      <w:r>
        <w:t xml:space="preserve">Результаты расчётов </w:t>
      </w:r>
      <w:bookmarkEnd w:id="5"/>
    </w:p>
    <w:p w:rsidR="00A52E91" w:rsidRDefault="0015030A">
      <w:pPr>
        <w:pStyle w:val="2"/>
        <w:ind w:left="2176" w:hanging="420"/>
      </w:pPr>
      <w:bookmarkStart w:id="6" w:name="_Toc13245"/>
      <w:r>
        <w:t xml:space="preserve">Результаты расчётов на суперкомпьютере Ломоносов </w:t>
      </w:r>
      <w:bookmarkEnd w:id="6"/>
    </w:p>
    <w:tbl>
      <w:tblPr>
        <w:tblStyle w:val="TableGrid"/>
        <w:tblW w:w="9573" w:type="dxa"/>
        <w:tblInd w:w="-108" w:type="dxa"/>
        <w:tblCellMar>
          <w:top w:w="7" w:type="dxa"/>
          <w:left w:w="109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2376"/>
        <w:gridCol w:w="2410"/>
        <w:gridCol w:w="2410"/>
        <w:gridCol w:w="2377"/>
      </w:tblGrid>
      <w:tr w:rsidR="00A52E91">
        <w:trPr>
          <w:trHeight w:val="293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68" w:firstLine="0"/>
              <w:jc w:val="center"/>
            </w:pPr>
            <w:r>
              <w:rPr>
                <w:sz w:val="22"/>
              </w:rPr>
              <w:t xml:space="preserve">Число процессов </w:t>
            </w:r>
            <w:r>
              <w:rPr>
                <w:rFonts w:ascii="Cambria Math" w:eastAsia="Cambria Math" w:hAnsi="Cambria Math" w:cs="Cambria Math"/>
                <w:sz w:val="22"/>
              </w:rPr>
              <w:t>𝑁</w:t>
            </w:r>
            <w:r>
              <w:rPr>
                <w:rFonts w:ascii="Cambria Math" w:eastAsia="Cambria Math" w:hAnsi="Cambria Math" w:cs="Cambria Math"/>
                <w:sz w:val="22"/>
                <w:vertAlign w:val="subscript"/>
              </w:rPr>
              <w:t>𝑝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67" w:right="0" w:firstLine="0"/>
              <w:jc w:val="left"/>
            </w:pPr>
            <w:r>
              <w:rPr>
                <w:sz w:val="22"/>
              </w:rPr>
              <w:t xml:space="preserve">Число точек сетки </w:t>
            </w:r>
            <w:r>
              <w:rPr>
                <w:rFonts w:ascii="Cambria Math" w:eastAsia="Cambria Math" w:hAnsi="Cambria Math" w:cs="Cambria Math"/>
                <w:sz w:val="22"/>
              </w:rPr>
              <w:t>𝑁</w:t>
            </w:r>
            <w:r>
              <w:rPr>
                <w:rFonts w:ascii="Cambria Math" w:eastAsia="Cambria Math" w:hAnsi="Cambria Math" w:cs="Cambria Math"/>
                <w:sz w:val="22"/>
                <w:vertAlign w:val="superscript"/>
              </w:rPr>
              <w:t>2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64" w:firstLine="0"/>
              <w:jc w:val="center"/>
            </w:pPr>
            <w:r>
              <w:rPr>
                <w:sz w:val="22"/>
              </w:rPr>
              <w:t xml:space="preserve">Время решения </w:t>
            </w:r>
            <w:r>
              <w:rPr>
                <w:rFonts w:ascii="Cambria Math" w:eastAsia="Cambria Math" w:hAnsi="Cambria Math" w:cs="Cambria Math"/>
                <w:sz w:val="22"/>
              </w:rPr>
              <w:t>𝑇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63" w:firstLine="0"/>
              <w:jc w:val="center"/>
            </w:pPr>
            <w:r>
              <w:rPr>
                <w:sz w:val="22"/>
              </w:rPr>
              <w:t xml:space="preserve">Ускорение </w:t>
            </w:r>
            <w:r>
              <w:rPr>
                <w:rFonts w:ascii="Cambria Math" w:eastAsia="Cambria Math" w:hAnsi="Cambria Math" w:cs="Cambria Math"/>
                <w:sz w:val="22"/>
              </w:rPr>
              <w:t>𝑆</w:t>
            </w:r>
            <w:r>
              <w:rPr>
                <w:sz w:val="22"/>
              </w:rPr>
              <w:t xml:space="preserve">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𝟏𝟎𝟎𝟎</w:t>
            </w:r>
            <w:r>
              <w:rPr>
                <w:rFonts w:ascii="Cambria Math" w:eastAsia="Cambria Math" w:hAnsi="Cambria Math" w:cs="Cambria Math"/>
                <w:sz w:val="22"/>
              </w:rPr>
              <w:t>×</w:t>
            </w:r>
            <w:r>
              <w:rPr>
                <w:rFonts w:ascii="Cambria Math" w:eastAsia="Cambria Math" w:hAnsi="Cambria Math" w:cs="Cambria Math"/>
                <w:sz w:val="22"/>
              </w:rPr>
              <w:t>𝟏𝟎𝟎𝟎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b/>
                <w:sz w:val="22"/>
              </w:rPr>
              <w:t xml:space="preserve">302.529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0" w:firstLine="0"/>
              <w:jc w:val="left"/>
            </w:pPr>
            <w:r>
              <w:rPr>
                <w:b/>
                <w:sz w:val="22"/>
              </w:rPr>
              <w:t xml:space="preserve"> </w:t>
            </w:r>
          </w:p>
        </w:tc>
      </w:tr>
      <w:tr w:rsidR="00A52E91">
        <w:trPr>
          <w:trHeight w:val="26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38.7758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7.802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16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18.3865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16.4539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32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9.17456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32.9748 </w:t>
            </w:r>
          </w:p>
        </w:tc>
      </w:tr>
      <w:tr w:rsidR="00A52E91">
        <w:trPr>
          <w:trHeight w:val="26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64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4.68838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64.5274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128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2.45746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123.1064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𝟐𝟎𝟎𝟎</w:t>
            </w:r>
            <w:r>
              <w:rPr>
                <w:rFonts w:ascii="Cambria Math" w:eastAsia="Cambria Math" w:hAnsi="Cambria Math" w:cs="Cambria Math"/>
                <w:sz w:val="22"/>
              </w:rPr>
              <w:t>×</w:t>
            </w:r>
            <w:r>
              <w:rPr>
                <w:rFonts w:ascii="Cambria Math" w:eastAsia="Cambria Math" w:hAnsi="Cambria Math" w:cs="Cambria Math"/>
                <w:sz w:val="22"/>
              </w:rPr>
              <w:t>𝟐𝟎𝟎𝟎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b/>
                <w:sz w:val="22"/>
              </w:rPr>
              <w:t xml:space="preserve">2388.9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2" w:firstLine="0"/>
              <w:jc w:val="right"/>
            </w:pPr>
            <w:r>
              <w:rPr>
                <w:b/>
                <w:sz w:val="22"/>
              </w:rPr>
              <w:t xml:space="preserve"> </w:t>
            </w:r>
          </w:p>
        </w:tc>
      </w:tr>
      <w:tr w:rsidR="00A52E91">
        <w:trPr>
          <w:trHeight w:val="26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8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310.17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7.7019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16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159.974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14.9336 </w:t>
            </w:r>
          </w:p>
        </w:tc>
      </w:tr>
      <w:tr w:rsidR="00A52E91">
        <w:trPr>
          <w:trHeight w:val="26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32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76.0343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31.4187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64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35.7868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66.7537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128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18.0053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132.6776 </w:t>
            </w:r>
          </w:p>
        </w:tc>
      </w:tr>
    </w:tbl>
    <w:p w:rsidR="00A52E91" w:rsidRDefault="0015030A">
      <w:pPr>
        <w:pStyle w:val="2"/>
        <w:spacing w:after="260"/>
        <w:ind w:left="2176" w:hanging="420"/>
      </w:pPr>
      <w:bookmarkStart w:id="7" w:name="_Toc13246"/>
      <w:r>
        <w:t xml:space="preserve">Результаты расчётов на суперкомпьютере </w:t>
      </w:r>
      <w:proofErr w:type="spellStart"/>
      <w:r>
        <w:t>Blue</w:t>
      </w:r>
      <w:proofErr w:type="spellEnd"/>
      <w:r>
        <w:t xml:space="preserve"> </w:t>
      </w:r>
      <w:proofErr w:type="spellStart"/>
      <w:r>
        <w:t>Gene</w:t>
      </w:r>
      <w:proofErr w:type="spellEnd"/>
      <w:r>
        <w:t xml:space="preserve">/P </w:t>
      </w:r>
      <w:bookmarkEnd w:id="7"/>
    </w:p>
    <w:p w:rsidR="00A52E91" w:rsidRDefault="0015030A">
      <w:pPr>
        <w:spacing w:after="0"/>
        <w:ind w:left="576" w:right="0"/>
      </w:pPr>
      <w:r>
        <w:t xml:space="preserve">Без использования </w:t>
      </w:r>
      <w:proofErr w:type="spellStart"/>
      <w:r>
        <w:t>OpenMP</w:t>
      </w:r>
      <w:proofErr w:type="spellEnd"/>
      <w:r>
        <w:t xml:space="preserve">: </w:t>
      </w:r>
    </w:p>
    <w:tbl>
      <w:tblPr>
        <w:tblStyle w:val="TableGrid"/>
        <w:tblW w:w="9573" w:type="dxa"/>
        <w:tblInd w:w="-108" w:type="dxa"/>
        <w:tblCellMar>
          <w:top w:w="7" w:type="dxa"/>
          <w:left w:w="109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2376"/>
        <w:gridCol w:w="2410"/>
        <w:gridCol w:w="2410"/>
        <w:gridCol w:w="2377"/>
      </w:tblGrid>
      <w:tr w:rsidR="00A52E91">
        <w:trPr>
          <w:trHeight w:val="295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68" w:firstLine="0"/>
              <w:jc w:val="center"/>
            </w:pPr>
            <w:r>
              <w:rPr>
                <w:sz w:val="22"/>
              </w:rPr>
              <w:t xml:space="preserve">Число процессов </w:t>
            </w:r>
            <w:r>
              <w:rPr>
                <w:rFonts w:ascii="Cambria Math" w:eastAsia="Cambria Math" w:hAnsi="Cambria Math" w:cs="Cambria Math"/>
                <w:sz w:val="22"/>
              </w:rPr>
              <w:t>𝑁</w:t>
            </w:r>
            <w:r>
              <w:rPr>
                <w:rFonts w:ascii="Cambria Math" w:eastAsia="Cambria Math" w:hAnsi="Cambria Math" w:cs="Cambria Math"/>
                <w:sz w:val="22"/>
                <w:vertAlign w:val="subscript"/>
              </w:rPr>
              <w:t>𝑝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67" w:right="0" w:firstLine="0"/>
              <w:jc w:val="left"/>
            </w:pPr>
            <w:r>
              <w:rPr>
                <w:sz w:val="22"/>
              </w:rPr>
              <w:t xml:space="preserve">Число точек сетки </w:t>
            </w:r>
            <w:r>
              <w:rPr>
                <w:rFonts w:ascii="Cambria Math" w:eastAsia="Cambria Math" w:hAnsi="Cambria Math" w:cs="Cambria Math"/>
                <w:sz w:val="22"/>
              </w:rPr>
              <w:t>𝑁</w:t>
            </w:r>
            <w:r>
              <w:rPr>
                <w:rFonts w:ascii="Cambria Math" w:eastAsia="Cambria Math" w:hAnsi="Cambria Math" w:cs="Cambria Math"/>
                <w:sz w:val="22"/>
                <w:vertAlign w:val="superscript"/>
              </w:rPr>
              <w:t>2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64" w:firstLine="0"/>
              <w:jc w:val="center"/>
            </w:pPr>
            <w:r>
              <w:rPr>
                <w:sz w:val="22"/>
              </w:rPr>
              <w:t xml:space="preserve">Время решения </w:t>
            </w:r>
            <w:r>
              <w:rPr>
                <w:rFonts w:ascii="Cambria Math" w:eastAsia="Cambria Math" w:hAnsi="Cambria Math" w:cs="Cambria Math"/>
                <w:sz w:val="22"/>
              </w:rPr>
              <w:t>𝑇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63" w:firstLine="0"/>
              <w:jc w:val="center"/>
            </w:pPr>
            <w:r>
              <w:rPr>
                <w:sz w:val="22"/>
              </w:rPr>
              <w:t xml:space="preserve">Ускорение </w:t>
            </w:r>
            <w:r>
              <w:rPr>
                <w:rFonts w:ascii="Cambria Math" w:eastAsia="Cambria Math" w:hAnsi="Cambria Math" w:cs="Cambria Math"/>
                <w:sz w:val="22"/>
              </w:rPr>
              <w:t>𝑆</w:t>
            </w:r>
            <w:r>
              <w:rPr>
                <w:sz w:val="22"/>
              </w:rPr>
              <w:t xml:space="preserve"> </w:t>
            </w:r>
          </w:p>
        </w:tc>
      </w:tr>
      <w:tr w:rsidR="00A52E91">
        <w:trPr>
          <w:trHeight w:val="26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𝟏𝟎𝟎𝟎</w:t>
            </w:r>
            <w:r>
              <w:rPr>
                <w:rFonts w:ascii="Cambria Math" w:eastAsia="Cambria Math" w:hAnsi="Cambria Math" w:cs="Cambria Math"/>
                <w:sz w:val="22"/>
              </w:rPr>
              <w:t>×</w:t>
            </w:r>
            <w:r>
              <w:rPr>
                <w:rFonts w:ascii="Cambria Math" w:eastAsia="Cambria Math" w:hAnsi="Cambria Math" w:cs="Cambria Math"/>
                <w:sz w:val="22"/>
              </w:rPr>
              <w:t>𝟏𝟎𝟎𝟎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b/>
                <w:sz w:val="22"/>
              </w:rPr>
              <w:t xml:space="preserve">2704.08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0" w:firstLine="0"/>
              <w:jc w:val="left"/>
            </w:pPr>
            <w:r>
              <w:rPr>
                <w:b/>
                <w:sz w:val="22"/>
              </w:rPr>
              <w:t xml:space="preserve">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128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18.5079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146.104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256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10.3166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262.1096 </w:t>
            </w:r>
          </w:p>
        </w:tc>
      </w:tr>
      <w:tr w:rsidR="00A52E91">
        <w:trPr>
          <w:trHeight w:val="26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512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5.12507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527.6182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𝟐𝟎𝟎𝟎</w:t>
            </w:r>
            <w:r>
              <w:rPr>
                <w:rFonts w:ascii="Cambria Math" w:eastAsia="Cambria Math" w:hAnsi="Cambria Math" w:cs="Cambria Math"/>
                <w:sz w:val="22"/>
              </w:rPr>
              <w:t>×</w:t>
            </w:r>
            <w:r>
              <w:rPr>
                <w:rFonts w:ascii="Cambria Math" w:eastAsia="Cambria Math" w:hAnsi="Cambria Math" w:cs="Cambria Math"/>
                <w:sz w:val="22"/>
              </w:rPr>
              <w:t>𝟐𝟎𝟎𝟎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≈</w:t>
            </w:r>
            <w:r>
              <w:rPr>
                <w:sz w:val="22"/>
              </w:rPr>
              <w:t>22521.91</w:t>
            </w:r>
            <w:r>
              <w:rPr>
                <w:b/>
                <w:i/>
                <w:sz w:val="22"/>
              </w:rPr>
              <w:t xml:space="preserve">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2" w:firstLine="0"/>
              <w:jc w:val="right"/>
            </w:pPr>
            <w:r>
              <w:rPr>
                <w:sz w:val="22"/>
              </w:rPr>
              <w:t xml:space="preserve">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128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>139.318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161.6583 </w:t>
            </w:r>
          </w:p>
        </w:tc>
      </w:tr>
      <w:tr w:rsidR="00A52E91">
        <w:trPr>
          <w:trHeight w:val="26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256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69.8805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322.2918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512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35.6999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630.8676 </w:t>
            </w:r>
          </w:p>
        </w:tc>
      </w:tr>
    </w:tbl>
    <w:p w:rsidR="00A52E91" w:rsidRDefault="0015030A">
      <w:pPr>
        <w:spacing w:after="0"/>
        <w:ind w:left="576" w:right="0"/>
      </w:pPr>
      <w:r>
        <w:t xml:space="preserve">С использованием </w:t>
      </w:r>
      <w:proofErr w:type="spellStart"/>
      <w:r>
        <w:t>OpenMP</w:t>
      </w:r>
      <w:proofErr w:type="spellEnd"/>
      <w:r>
        <w:t xml:space="preserve">: </w:t>
      </w:r>
    </w:p>
    <w:tbl>
      <w:tblPr>
        <w:tblStyle w:val="TableGrid"/>
        <w:tblW w:w="9573" w:type="dxa"/>
        <w:tblInd w:w="-108" w:type="dxa"/>
        <w:tblCellMar>
          <w:top w:w="7" w:type="dxa"/>
          <w:left w:w="109" w:type="dxa"/>
          <w:bottom w:w="0" w:type="dxa"/>
          <w:right w:w="53" w:type="dxa"/>
        </w:tblCellMar>
        <w:tblLook w:val="04A0" w:firstRow="1" w:lastRow="0" w:firstColumn="1" w:lastColumn="0" w:noHBand="0" w:noVBand="1"/>
      </w:tblPr>
      <w:tblGrid>
        <w:gridCol w:w="2376"/>
        <w:gridCol w:w="2410"/>
        <w:gridCol w:w="2410"/>
        <w:gridCol w:w="2377"/>
      </w:tblGrid>
      <w:tr w:rsidR="00A52E91">
        <w:trPr>
          <w:trHeight w:val="293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68" w:firstLine="0"/>
              <w:jc w:val="center"/>
            </w:pPr>
            <w:r>
              <w:rPr>
                <w:sz w:val="22"/>
              </w:rPr>
              <w:t xml:space="preserve">Число процессов </w:t>
            </w:r>
            <w:r>
              <w:rPr>
                <w:rFonts w:ascii="Cambria Math" w:eastAsia="Cambria Math" w:hAnsi="Cambria Math" w:cs="Cambria Math"/>
                <w:sz w:val="22"/>
              </w:rPr>
              <w:t>𝑁</w:t>
            </w:r>
            <w:r>
              <w:rPr>
                <w:rFonts w:ascii="Cambria Math" w:eastAsia="Cambria Math" w:hAnsi="Cambria Math" w:cs="Cambria Math"/>
                <w:sz w:val="22"/>
                <w:vertAlign w:val="subscript"/>
              </w:rPr>
              <w:t>𝑝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67" w:right="0" w:firstLine="0"/>
              <w:jc w:val="left"/>
            </w:pPr>
            <w:r>
              <w:rPr>
                <w:sz w:val="22"/>
              </w:rPr>
              <w:t xml:space="preserve">Число точек сетки </w:t>
            </w:r>
            <w:r>
              <w:rPr>
                <w:rFonts w:ascii="Cambria Math" w:eastAsia="Cambria Math" w:hAnsi="Cambria Math" w:cs="Cambria Math"/>
                <w:sz w:val="22"/>
              </w:rPr>
              <w:t>𝑁</w:t>
            </w:r>
            <w:r>
              <w:rPr>
                <w:rFonts w:ascii="Cambria Math" w:eastAsia="Cambria Math" w:hAnsi="Cambria Math" w:cs="Cambria Math"/>
                <w:sz w:val="22"/>
                <w:vertAlign w:val="superscript"/>
              </w:rPr>
              <w:t>2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64" w:firstLine="0"/>
              <w:jc w:val="center"/>
            </w:pPr>
            <w:r>
              <w:rPr>
                <w:sz w:val="22"/>
              </w:rPr>
              <w:t xml:space="preserve">Время решения </w:t>
            </w:r>
            <w:r>
              <w:rPr>
                <w:rFonts w:ascii="Cambria Math" w:eastAsia="Cambria Math" w:hAnsi="Cambria Math" w:cs="Cambria Math"/>
                <w:sz w:val="22"/>
              </w:rPr>
              <w:t>𝑇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63" w:firstLine="0"/>
              <w:jc w:val="center"/>
            </w:pPr>
            <w:r>
              <w:rPr>
                <w:sz w:val="22"/>
              </w:rPr>
              <w:t xml:space="preserve">Ускорение </w:t>
            </w:r>
            <w:r>
              <w:rPr>
                <w:rFonts w:ascii="Cambria Math" w:eastAsia="Cambria Math" w:hAnsi="Cambria Math" w:cs="Cambria Math"/>
                <w:sz w:val="22"/>
              </w:rPr>
              <w:t>𝑆</w:t>
            </w:r>
            <w:r>
              <w:rPr>
                <w:sz w:val="22"/>
              </w:rPr>
              <w:t xml:space="preserve">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b/>
                <w:sz w:val="22"/>
              </w:rPr>
              <w:lastRenderedPageBreak/>
              <w:t xml:space="preserve">1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𝟏𝟎𝟎𝟎</w:t>
            </w:r>
            <w:r>
              <w:rPr>
                <w:rFonts w:ascii="Cambria Math" w:eastAsia="Cambria Math" w:hAnsi="Cambria Math" w:cs="Cambria Math"/>
                <w:sz w:val="22"/>
              </w:rPr>
              <w:t>×</w:t>
            </w:r>
            <w:r>
              <w:rPr>
                <w:rFonts w:ascii="Cambria Math" w:eastAsia="Cambria Math" w:hAnsi="Cambria Math" w:cs="Cambria Math"/>
                <w:sz w:val="22"/>
              </w:rPr>
              <w:t>𝟏𝟎𝟎𝟎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b/>
                <w:sz w:val="22"/>
              </w:rPr>
              <w:t xml:space="preserve">1464.26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0" w:firstLine="0"/>
              <w:jc w:val="left"/>
            </w:pPr>
            <w:r>
              <w:rPr>
                <w:b/>
                <w:sz w:val="22"/>
              </w:rPr>
              <w:t xml:space="preserve"> </w:t>
            </w:r>
          </w:p>
        </w:tc>
      </w:tr>
      <w:tr w:rsidR="00A52E91">
        <w:trPr>
          <w:trHeight w:val="26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128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10.531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139.0428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256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6.1804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236.9199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512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1000×1000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3.3156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441.6275 </w:t>
            </w:r>
          </w:p>
        </w:tc>
      </w:tr>
      <w:tr w:rsidR="00A52E91">
        <w:trPr>
          <w:trHeight w:val="266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b/>
                <w:sz w:val="22"/>
              </w:rPr>
              <w:t xml:space="preserve">1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𝟐𝟎𝟎𝟎</w:t>
            </w:r>
            <w:r>
              <w:rPr>
                <w:rFonts w:ascii="Cambria Math" w:eastAsia="Cambria Math" w:hAnsi="Cambria Math" w:cs="Cambria Math"/>
                <w:sz w:val="22"/>
              </w:rPr>
              <w:t>×</w:t>
            </w:r>
            <w:r>
              <w:rPr>
                <w:rFonts w:ascii="Cambria Math" w:eastAsia="Cambria Math" w:hAnsi="Cambria Math" w:cs="Cambria Math"/>
                <w:sz w:val="22"/>
              </w:rPr>
              <w:t>𝟐𝟎𝟎𝟎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≈</w:t>
            </w:r>
            <w:r>
              <w:rPr>
                <w:sz w:val="22"/>
              </w:rPr>
              <w:t>12195.62</w:t>
            </w:r>
            <w:r>
              <w:rPr>
                <w:b/>
                <w:sz w:val="22"/>
              </w:rPr>
              <w:t xml:space="preserve">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0" w:firstLine="0"/>
              <w:jc w:val="left"/>
            </w:pPr>
            <w:r>
              <w:rPr>
                <w:b/>
                <w:sz w:val="22"/>
              </w:rPr>
              <w:t xml:space="preserve">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128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76.7077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158.9882 </w:t>
            </w:r>
          </w:p>
        </w:tc>
      </w:tr>
      <w:tr w:rsidR="00A52E91">
        <w:trPr>
          <w:trHeight w:val="269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256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39.0535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312.2798 </w:t>
            </w:r>
          </w:p>
        </w:tc>
      </w:tr>
      <w:tr w:rsidR="00A52E91">
        <w:trPr>
          <w:trHeight w:val="267"/>
        </w:trPr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6" w:firstLine="0"/>
              <w:jc w:val="right"/>
            </w:pPr>
            <w:r>
              <w:rPr>
                <w:sz w:val="22"/>
              </w:rPr>
              <w:t xml:space="preserve">512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rFonts w:ascii="Cambria Math" w:eastAsia="Cambria Math" w:hAnsi="Cambria Math" w:cs="Cambria Math"/>
                <w:sz w:val="22"/>
              </w:rPr>
              <w:t>2000×2000</w:t>
            </w:r>
            <w:r>
              <w:rPr>
                <w:sz w:val="22"/>
              </w:rP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3" w:firstLine="0"/>
              <w:jc w:val="right"/>
            </w:pPr>
            <w:r>
              <w:rPr>
                <w:sz w:val="22"/>
              </w:rPr>
              <w:t xml:space="preserve">20.3822 </w:t>
            </w:r>
          </w:p>
        </w:tc>
        <w:tc>
          <w:tcPr>
            <w:tcW w:w="23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A52E91" w:rsidRDefault="0015030A">
            <w:pPr>
              <w:spacing w:after="0"/>
              <w:ind w:left="0" w:right="55" w:firstLine="0"/>
              <w:jc w:val="right"/>
            </w:pPr>
            <w:r>
              <w:rPr>
                <w:sz w:val="22"/>
              </w:rPr>
              <w:t xml:space="preserve">598.3466 </w:t>
            </w:r>
          </w:p>
        </w:tc>
      </w:tr>
    </w:tbl>
    <w:p w:rsidR="00A52E91" w:rsidRDefault="0015030A">
      <w:pPr>
        <w:spacing w:after="281"/>
        <w:ind w:left="566" w:right="0" w:firstLine="0"/>
        <w:jc w:val="left"/>
      </w:pPr>
      <w:r>
        <w:t xml:space="preserve"> </w:t>
      </w:r>
    </w:p>
    <w:p w:rsidR="00A52E91" w:rsidRDefault="0015030A">
      <w:pPr>
        <w:spacing w:line="400" w:lineRule="auto"/>
        <w:ind w:left="-15" w:right="0" w:firstLine="566"/>
      </w:pPr>
      <w:r>
        <w:t xml:space="preserve">Для </w:t>
      </w:r>
      <w:r>
        <w:rPr>
          <w:rFonts w:ascii="Cambria Math" w:eastAsia="Cambria Math" w:hAnsi="Cambria Math" w:cs="Cambria Math"/>
        </w:rPr>
        <w:t>1000 × 1000</w:t>
      </w:r>
      <w:r>
        <w:t xml:space="preserve"> </w:t>
      </w:r>
      <w:r>
        <w:t xml:space="preserve">точек итерационный процесс завершается за 1373 итерации, расхождение (по максимум норме) с точным решением составляет </w:t>
      </w:r>
      <w:r>
        <w:rPr>
          <w:rFonts w:ascii="Cambria Math" w:eastAsia="Cambria Math" w:hAnsi="Cambria Math" w:cs="Cambria Math"/>
        </w:rPr>
        <w:t>0.0047104</w:t>
      </w:r>
      <w:r>
        <w:t xml:space="preserve">. </w:t>
      </w:r>
    </w:p>
    <w:p w:rsidR="00A52E91" w:rsidRDefault="0015030A">
      <w:pPr>
        <w:spacing w:line="398" w:lineRule="auto"/>
        <w:ind w:left="-15" w:right="0" w:firstLine="566"/>
      </w:pPr>
      <w:r>
        <w:t xml:space="preserve">Для </w:t>
      </w:r>
      <w:r>
        <w:rPr>
          <w:rFonts w:ascii="Cambria Math" w:eastAsia="Cambria Math" w:hAnsi="Cambria Math" w:cs="Cambria Math"/>
        </w:rPr>
        <w:t>2000 × 2000</w:t>
      </w:r>
      <w:r>
        <w:t xml:space="preserve"> точек итерационный процесс завершается за 2643 итерации, расхождение (по максимум норме) с точным решением сос</w:t>
      </w:r>
      <w:r>
        <w:t xml:space="preserve">тавляет </w:t>
      </w:r>
      <w:r>
        <w:rPr>
          <w:rFonts w:ascii="Cambria Math" w:eastAsia="Cambria Math" w:hAnsi="Cambria Math" w:cs="Cambria Math"/>
        </w:rPr>
        <w:t>0.00681119</w:t>
      </w:r>
      <w:r>
        <w:t xml:space="preserve">. </w:t>
      </w:r>
    </w:p>
    <w:p w:rsidR="00A52E91" w:rsidRDefault="0015030A">
      <w:pPr>
        <w:pStyle w:val="1"/>
        <w:spacing w:after="207" w:line="259" w:lineRule="auto"/>
        <w:ind w:left="2826" w:right="0" w:hanging="281"/>
        <w:jc w:val="left"/>
      </w:pPr>
      <w:bookmarkStart w:id="8" w:name="_Toc13247"/>
      <w:r>
        <w:t>Графическое изображение решений</w:t>
      </w:r>
      <w:bookmarkEnd w:id="8"/>
    </w:p>
    <w:p w:rsidR="00A52E91" w:rsidRDefault="0015030A">
      <w:pPr>
        <w:spacing w:after="221"/>
        <w:ind w:left="0" w:right="1005" w:firstLine="0"/>
        <w:jc w:val="right"/>
      </w:pPr>
      <w:r>
        <w:rPr>
          <w:noProof/>
        </w:rPr>
        <w:drawing>
          <wp:inline distT="0" distB="0" distL="0" distR="0">
            <wp:extent cx="4572000" cy="3810000"/>
            <wp:effectExtent l="0" t="0" r="0" b="0"/>
            <wp:docPr id="1672" name="Picture 16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" name="Picture 167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2E91" w:rsidRDefault="0015030A">
      <w:pPr>
        <w:spacing w:after="229"/>
        <w:ind w:right="6"/>
        <w:jc w:val="center"/>
      </w:pPr>
      <w:r>
        <w:t xml:space="preserve">Рис 5.1. Точное решение. </w:t>
      </w:r>
    </w:p>
    <w:p w:rsidR="00A52E91" w:rsidRDefault="0015030A">
      <w:pPr>
        <w:spacing w:after="221"/>
        <w:ind w:left="0" w:right="1005" w:firstLine="0"/>
        <w:jc w:val="right"/>
      </w:pPr>
      <w:r>
        <w:rPr>
          <w:noProof/>
        </w:rPr>
        <w:lastRenderedPageBreak/>
        <w:drawing>
          <wp:inline distT="0" distB="0" distL="0" distR="0">
            <wp:extent cx="4572000" cy="3810000"/>
            <wp:effectExtent l="0" t="0" r="0" b="0"/>
            <wp:docPr id="1674" name="Picture 1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" name="Picture 167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A52E91" w:rsidRDefault="0015030A">
      <w:pPr>
        <w:ind w:left="864" w:right="0"/>
      </w:pPr>
      <w:r>
        <w:t xml:space="preserve">Рис 5.2. Приближённое решение, полученное на сетке </w:t>
      </w:r>
      <w:r>
        <w:rPr>
          <w:rFonts w:ascii="Cambria Math" w:eastAsia="Cambria Math" w:hAnsi="Cambria Math" w:cs="Cambria Math"/>
        </w:rPr>
        <w:t>2000 × 2000</w:t>
      </w:r>
      <w:r>
        <w:t xml:space="preserve"> точек. </w:t>
      </w:r>
    </w:p>
    <w:sectPr w:rsidR="00A52E91">
      <w:footerReference w:type="even" r:id="rId18"/>
      <w:footerReference w:type="default" r:id="rId19"/>
      <w:footerReference w:type="first" r:id="rId20"/>
      <w:pgSz w:w="11906" w:h="16838"/>
      <w:pgMar w:top="1134" w:right="849" w:bottom="1693" w:left="1702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5030A" w:rsidRDefault="0015030A">
      <w:pPr>
        <w:spacing w:after="0" w:line="240" w:lineRule="auto"/>
      </w:pPr>
      <w:r>
        <w:separator/>
      </w:r>
    </w:p>
  </w:endnote>
  <w:endnote w:type="continuationSeparator" w:id="0">
    <w:p w:rsidR="0015030A" w:rsidRDefault="001503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E91" w:rsidRDefault="0015030A">
    <w:pPr>
      <w:spacing w:after="0"/>
      <w:ind w:left="56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t>2</w:t>
    </w:r>
    <w:r>
      <w:fldChar w:fldCharType="end"/>
    </w:r>
    <w:r>
      <w:t xml:space="preserve"> </w:t>
    </w:r>
  </w:p>
  <w:p w:rsidR="00A52E91" w:rsidRDefault="0015030A">
    <w:pPr>
      <w:spacing w:after="0"/>
      <w:ind w:left="566" w:right="0" w:firstLine="0"/>
      <w:jc w:val="left"/>
    </w:pPr>
    <w: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E91" w:rsidRDefault="0015030A">
    <w:pPr>
      <w:spacing w:after="0"/>
      <w:ind w:left="563" w:right="0" w:firstLine="0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F87559">
      <w:rPr>
        <w:noProof/>
      </w:rPr>
      <w:t>7</w:t>
    </w:r>
    <w:r>
      <w:fldChar w:fldCharType="end"/>
    </w:r>
    <w:r>
      <w:t xml:space="preserve"> </w:t>
    </w:r>
  </w:p>
  <w:p w:rsidR="00A52E91" w:rsidRDefault="0015030A">
    <w:pPr>
      <w:spacing w:after="0"/>
      <w:ind w:left="566" w:right="0" w:firstLine="0"/>
      <w:jc w:val="left"/>
    </w:pPr>
    <w: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52E91" w:rsidRDefault="00A52E91">
    <w:pPr>
      <w:spacing w:after="160"/>
      <w:ind w:left="0" w:right="0" w:firstLine="0"/>
      <w:jc w:val="lef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5030A" w:rsidRDefault="0015030A">
      <w:pPr>
        <w:spacing w:after="0" w:line="240" w:lineRule="auto"/>
      </w:pPr>
      <w:r>
        <w:separator/>
      </w:r>
    </w:p>
  </w:footnote>
  <w:footnote w:type="continuationSeparator" w:id="0">
    <w:p w:rsidR="0015030A" w:rsidRDefault="0015030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3137145"/>
    <w:multiLevelType w:val="multilevel"/>
    <w:tmpl w:val="639E1D0E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28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35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431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503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575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647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7190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52E91"/>
    <w:rsid w:val="0015030A"/>
    <w:rsid w:val="00A52E91"/>
    <w:rsid w:val="00C5282C"/>
    <w:rsid w:val="00F875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00BF80"/>
  <w15:docId w15:val="{BEF89276-9DBB-4303-96DF-C0204095CD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27"/>
      <w:ind w:left="10" w:right="1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1">
    <w:name w:val="heading 1"/>
    <w:next w:val="a"/>
    <w:link w:val="10"/>
    <w:uiPriority w:val="9"/>
    <w:unhideWhenUsed/>
    <w:qFormat/>
    <w:pPr>
      <w:keepNext/>
      <w:keepLines/>
      <w:numPr>
        <w:numId w:val="1"/>
      </w:numPr>
      <w:spacing w:after="253" w:line="265" w:lineRule="auto"/>
      <w:ind w:left="10" w:right="2" w:hanging="10"/>
      <w:jc w:val="center"/>
      <w:outlineLvl w:val="0"/>
    </w:pPr>
    <w:rPr>
      <w:rFonts w:ascii="Times New Roman" w:eastAsia="Times New Roman" w:hAnsi="Times New Roman" w:cs="Times New Roman"/>
      <w:b/>
      <w:color w:val="000000"/>
      <w:sz w:val="28"/>
    </w:rPr>
  </w:style>
  <w:style w:type="paragraph" w:styleId="2">
    <w:name w:val="heading 2"/>
    <w:next w:val="a"/>
    <w:link w:val="20"/>
    <w:uiPriority w:val="9"/>
    <w:unhideWhenUsed/>
    <w:qFormat/>
    <w:pPr>
      <w:keepNext/>
      <w:keepLines/>
      <w:numPr>
        <w:ilvl w:val="1"/>
        <w:numId w:val="1"/>
      </w:numPr>
      <w:spacing w:after="0"/>
      <w:ind w:left="1820" w:hanging="10"/>
      <w:outlineLvl w:val="1"/>
    </w:pPr>
    <w:rPr>
      <w:rFonts w:ascii="Times New Roman" w:eastAsia="Times New Roman" w:hAnsi="Times New Roman" w:cs="Times New Roman"/>
      <w:b/>
      <w:color w:val="000000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link w:val="2"/>
    <w:rPr>
      <w:rFonts w:ascii="Times New Roman" w:eastAsia="Times New Roman" w:hAnsi="Times New Roman" w:cs="Times New Roman"/>
      <w:b/>
      <w:color w:val="000000"/>
      <w:sz w:val="24"/>
    </w:rPr>
  </w:style>
  <w:style w:type="character" w:customStyle="1" w:styleId="10">
    <w:name w:val="Заголовок 1 Знак"/>
    <w:link w:val="1"/>
    <w:rPr>
      <w:rFonts w:ascii="Times New Roman" w:eastAsia="Times New Roman" w:hAnsi="Times New Roman" w:cs="Times New Roman"/>
      <w:b/>
      <w:color w:val="000000"/>
      <w:sz w:val="28"/>
    </w:rPr>
  </w:style>
  <w:style w:type="paragraph" w:styleId="11">
    <w:name w:val="toc 1"/>
    <w:hidden/>
    <w:pPr>
      <w:spacing w:after="261"/>
      <w:ind w:left="591" w:right="23" w:hanging="10"/>
      <w:jc w:val="both"/>
    </w:pPr>
    <w:rPr>
      <w:rFonts w:ascii="Times New Roman" w:eastAsia="Times New Roman" w:hAnsi="Times New Roman" w:cs="Times New Roman"/>
      <w:color w:val="000000"/>
      <w:sz w:val="24"/>
    </w:rPr>
  </w:style>
  <w:style w:type="paragraph" w:styleId="21">
    <w:name w:val="toc 2"/>
    <w:hidden/>
    <w:pPr>
      <w:spacing w:after="265"/>
      <w:ind w:left="816" w:right="26" w:hanging="10"/>
      <w:jc w:val="right"/>
    </w:pPr>
    <w:rPr>
      <w:rFonts w:ascii="Times New Roman" w:eastAsia="Times New Roman" w:hAnsi="Times New Roman" w:cs="Times New Roman"/>
      <w:color w:val="000000"/>
      <w:sz w:val="24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github.com/al-pacino/DirichletProblemForPoissonEquationInRectangle" TargetMode="External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hyperlink" Target="https://github.com/al-pacino/DirichletProblemForPoissonEquationInRectangle" TargetMode="External"/><Relationship Id="rId17" Type="http://schemas.openxmlformats.org/officeDocument/2006/relationships/image" Target="media/image7.pn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footer" Target="foot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hyperlink" Target="https://github.com/al-pacino/DirichletProblemForPoissonEquationInRectangle" TargetMode="Externa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github.com/al-pacino/DirichletProblemForPoissonEquationInRectangle" TargetMode="External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888</Words>
  <Characters>5068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5945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Антон</dc:creator>
  <cp:keywords/>
  <cp:lastModifiedBy>Никита Муромцев</cp:lastModifiedBy>
  <cp:revision>3</cp:revision>
  <dcterms:created xsi:type="dcterms:W3CDTF">2016-11-29T20:22:00Z</dcterms:created>
  <dcterms:modified xsi:type="dcterms:W3CDTF">2016-11-29T20:22:00Z</dcterms:modified>
</cp:coreProperties>
</file>