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0321" w:rsidRDefault="007F284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Описание алгоритма.</w:t>
      </w:r>
    </w:p>
    <w:p w:rsidR="00540F4C" w:rsidRDefault="007F284B" w:rsidP="00540F4C">
      <w:pPr>
        <w:spacing w:line="360" w:lineRule="auto"/>
        <w:ind w:firstLine="709"/>
        <w:jc w:val="both"/>
        <w:rPr>
          <w:rFonts w:ascii="Times New Roman" w:hAnsi="Times New Roman" w:cs="Times New Roman"/>
          <w:sz w:val="24"/>
        </w:rPr>
      </w:pPr>
      <w:r>
        <w:rPr>
          <w:rFonts w:ascii="Times New Roman" w:hAnsi="Times New Roman" w:cs="Times New Roman"/>
          <w:sz w:val="24"/>
        </w:rPr>
        <w:t>Алгоритм основан на чисто инженерном подходе. Для извлечения фактов в ходе синтаксического анализа текст сравнивается с лексико-синтаксическими шаблонами, составленными на основе примеров текстов, содержащих факты искомого типа. При соответствии текста шаблону его соответствующие элементы нормализуются и заносятся в поля факта.</w:t>
      </w:r>
    </w:p>
    <w:p w:rsidR="00193C8E"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t xml:space="preserve">Извлекается факт </w:t>
      </w:r>
      <w:r>
        <w:rPr>
          <w:rFonts w:ascii="Times New Roman" w:hAnsi="Times New Roman" w:cs="Times New Roman"/>
          <w:sz w:val="24"/>
          <w:lang w:val="en-US"/>
        </w:rPr>
        <w:t>Occupation</w:t>
      </w:r>
      <w:r w:rsidRPr="00193C8E">
        <w:rPr>
          <w:rFonts w:ascii="Times New Roman" w:hAnsi="Times New Roman" w:cs="Times New Roman"/>
          <w:sz w:val="24"/>
        </w:rPr>
        <w:t xml:space="preserve">, </w:t>
      </w:r>
      <w:r>
        <w:rPr>
          <w:rFonts w:ascii="Times New Roman" w:hAnsi="Times New Roman" w:cs="Times New Roman"/>
          <w:sz w:val="24"/>
        </w:rPr>
        <w:t xml:space="preserve">имеющий следующие </w:t>
      </w:r>
      <w:r w:rsidR="00AE4BD5">
        <w:rPr>
          <w:rFonts w:ascii="Times New Roman" w:hAnsi="Times New Roman" w:cs="Times New Roman"/>
          <w:sz w:val="24"/>
        </w:rPr>
        <w:t>атрибуты</w:t>
      </w:r>
      <w:r>
        <w:rPr>
          <w:rFonts w:ascii="Times New Roman" w:hAnsi="Times New Roman" w:cs="Times New Roman"/>
          <w:sz w:val="24"/>
        </w:rPr>
        <w:t>:</w:t>
      </w:r>
    </w:p>
    <w:p w:rsidR="00193C8E" w:rsidRDefault="00193C8E" w:rsidP="00193C8E">
      <w:pPr>
        <w:pStyle w:val="a3"/>
        <w:numPr>
          <w:ilvl w:val="0"/>
          <w:numId w:val="2"/>
        </w:numPr>
        <w:spacing w:line="360" w:lineRule="auto"/>
        <w:ind w:left="357" w:hanging="357"/>
        <w:jc w:val="both"/>
        <w:rPr>
          <w:rFonts w:ascii="Times New Roman" w:hAnsi="Times New Roman" w:cs="Times New Roman"/>
          <w:sz w:val="24"/>
        </w:rPr>
      </w:pPr>
      <w:r>
        <w:rPr>
          <w:rFonts w:ascii="Times New Roman" w:hAnsi="Times New Roman" w:cs="Times New Roman"/>
          <w:sz w:val="24"/>
          <w:lang w:val="en-US"/>
        </w:rPr>
        <w:t>Who:</w:t>
      </w:r>
      <w:r>
        <w:rPr>
          <w:rFonts w:ascii="Times New Roman" w:hAnsi="Times New Roman" w:cs="Times New Roman"/>
          <w:sz w:val="24"/>
        </w:rPr>
        <w:t xml:space="preserve"> физическое</w:t>
      </w:r>
      <w:r>
        <w:rPr>
          <w:rFonts w:ascii="Times New Roman" w:hAnsi="Times New Roman" w:cs="Times New Roman"/>
          <w:sz w:val="24"/>
          <w:lang w:val="en-US"/>
        </w:rPr>
        <w:t xml:space="preserve"> </w:t>
      </w:r>
      <w:r>
        <w:rPr>
          <w:rFonts w:ascii="Times New Roman" w:hAnsi="Times New Roman" w:cs="Times New Roman"/>
          <w:sz w:val="24"/>
        </w:rPr>
        <w:t>лицо</w:t>
      </w:r>
    </w:p>
    <w:p w:rsidR="00193C8E" w:rsidRDefault="00193C8E" w:rsidP="00193C8E">
      <w:pPr>
        <w:pStyle w:val="a3"/>
        <w:numPr>
          <w:ilvl w:val="0"/>
          <w:numId w:val="2"/>
        </w:numPr>
        <w:spacing w:line="360" w:lineRule="auto"/>
        <w:ind w:left="357" w:hanging="357"/>
        <w:jc w:val="both"/>
        <w:rPr>
          <w:rFonts w:ascii="Times New Roman" w:hAnsi="Times New Roman" w:cs="Times New Roman"/>
          <w:sz w:val="24"/>
        </w:rPr>
      </w:pPr>
      <w:r>
        <w:rPr>
          <w:rFonts w:ascii="Times New Roman" w:hAnsi="Times New Roman" w:cs="Times New Roman"/>
          <w:sz w:val="24"/>
          <w:lang w:val="en-US"/>
        </w:rPr>
        <w:t>Where</w:t>
      </w:r>
      <w:r w:rsidRPr="00193C8E">
        <w:rPr>
          <w:rFonts w:ascii="Times New Roman" w:hAnsi="Times New Roman" w:cs="Times New Roman"/>
          <w:sz w:val="24"/>
        </w:rPr>
        <w:t xml:space="preserve">: </w:t>
      </w:r>
      <w:r>
        <w:rPr>
          <w:rFonts w:ascii="Times New Roman" w:hAnsi="Times New Roman" w:cs="Times New Roman"/>
          <w:sz w:val="24"/>
        </w:rPr>
        <w:t>организация, в которой это лицо работает</w:t>
      </w:r>
    </w:p>
    <w:p w:rsidR="00193C8E" w:rsidRPr="00193C8E" w:rsidRDefault="00193C8E" w:rsidP="00193C8E">
      <w:pPr>
        <w:pStyle w:val="a3"/>
        <w:numPr>
          <w:ilvl w:val="0"/>
          <w:numId w:val="2"/>
        </w:numPr>
        <w:spacing w:line="360" w:lineRule="auto"/>
        <w:ind w:left="357" w:hanging="357"/>
        <w:jc w:val="both"/>
        <w:rPr>
          <w:rFonts w:ascii="Times New Roman" w:hAnsi="Times New Roman" w:cs="Times New Roman"/>
          <w:sz w:val="24"/>
        </w:rPr>
      </w:pPr>
      <w:r>
        <w:rPr>
          <w:rFonts w:ascii="Times New Roman" w:hAnsi="Times New Roman" w:cs="Times New Roman"/>
          <w:sz w:val="24"/>
          <w:lang w:val="en-US"/>
        </w:rPr>
        <w:t>Position</w:t>
      </w:r>
      <w:r w:rsidRPr="00024949">
        <w:rPr>
          <w:rFonts w:ascii="Times New Roman" w:hAnsi="Times New Roman" w:cs="Times New Roman"/>
          <w:sz w:val="24"/>
        </w:rPr>
        <w:t xml:space="preserve">: </w:t>
      </w:r>
      <w:r>
        <w:rPr>
          <w:rFonts w:ascii="Times New Roman" w:hAnsi="Times New Roman" w:cs="Times New Roman"/>
          <w:sz w:val="24"/>
        </w:rPr>
        <w:t>должность лица в этой организации</w:t>
      </w:r>
    </w:p>
    <w:p w:rsidR="007F284B" w:rsidRDefault="00540F4C" w:rsidP="007F284B">
      <w:pPr>
        <w:spacing w:line="360" w:lineRule="auto"/>
        <w:ind w:firstLine="709"/>
        <w:jc w:val="both"/>
        <w:rPr>
          <w:rFonts w:ascii="Times New Roman" w:hAnsi="Times New Roman" w:cs="Times New Roman"/>
          <w:sz w:val="24"/>
        </w:rPr>
      </w:pPr>
      <w:r>
        <w:rPr>
          <w:rFonts w:ascii="Times New Roman" w:hAnsi="Times New Roman" w:cs="Times New Roman"/>
          <w:sz w:val="24"/>
        </w:rPr>
        <w:t xml:space="preserve">Используемые шаблоны основаны на наиболее частой форме изложения факта </w:t>
      </w:r>
      <w:r>
        <w:rPr>
          <w:rFonts w:ascii="Times New Roman" w:hAnsi="Times New Roman" w:cs="Times New Roman"/>
          <w:sz w:val="24"/>
          <w:lang w:val="en-US"/>
        </w:rPr>
        <w:t>Occupation</w:t>
      </w:r>
      <w:r w:rsidRPr="00540F4C">
        <w:rPr>
          <w:rFonts w:ascii="Times New Roman" w:hAnsi="Times New Roman" w:cs="Times New Roman"/>
          <w:sz w:val="24"/>
        </w:rPr>
        <w:t xml:space="preserve">, </w:t>
      </w:r>
      <w:r>
        <w:rPr>
          <w:rFonts w:ascii="Times New Roman" w:hAnsi="Times New Roman" w:cs="Times New Roman"/>
          <w:sz w:val="24"/>
        </w:rPr>
        <w:t xml:space="preserve">а именно использовании описательной именной группы, содержащей должность и место работы человека, непосредственно рядом с его именем. Шаблоны учитывают, что не все такие группы соответствуют факту </w:t>
      </w:r>
      <w:r>
        <w:rPr>
          <w:rFonts w:ascii="Times New Roman" w:hAnsi="Times New Roman" w:cs="Times New Roman"/>
          <w:sz w:val="24"/>
          <w:lang w:val="en-US"/>
        </w:rPr>
        <w:t>Occupation</w:t>
      </w:r>
      <w:r>
        <w:rPr>
          <w:rFonts w:ascii="Times New Roman" w:hAnsi="Times New Roman" w:cs="Times New Roman"/>
          <w:sz w:val="24"/>
        </w:rPr>
        <w:t>, а также что они могут следовать до или после имён, в том числе и при перечислении.</w:t>
      </w:r>
    </w:p>
    <w:p w:rsidR="00540F4C" w:rsidRPr="00540F4C" w:rsidRDefault="00540F4C" w:rsidP="007F284B">
      <w:pPr>
        <w:spacing w:line="360" w:lineRule="auto"/>
        <w:ind w:firstLine="709"/>
        <w:jc w:val="both"/>
        <w:rPr>
          <w:rFonts w:ascii="Times New Roman" w:hAnsi="Times New Roman" w:cs="Times New Roman"/>
          <w:sz w:val="24"/>
        </w:rPr>
      </w:pPr>
      <w:r>
        <w:rPr>
          <w:rFonts w:ascii="Times New Roman" w:hAnsi="Times New Roman" w:cs="Times New Roman"/>
          <w:sz w:val="24"/>
        </w:rPr>
        <w:t>Шаблоны извлечения имён организаций-работодателей ориентированы в основном на политические и административные организации, с сильной опорой на газеттир.</w:t>
      </w:r>
    </w:p>
    <w:p w:rsidR="00540F4C" w:rsidRDefault="00540F4C" w:rsidP="007F284B">
      <w:pPr>
        <w:spacing w:line="360" w:lineRule="auto"/>
        <w:ind w:firstLine="709"/>
        <w:jc w:val="both"/>
        <w:rPr>
          <w:rFonts w:ascii="Times New Roman" w:hAnsi="Times New Roman" w:cs="Times New Roman"/>
          <w:sz w:val="24"/>
        </w:rPr>
      </w:pPr>
    </w:p>
    <w:p w:rsidR="007F284B" w:rsidRDefault="007F284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Описание программы.</w:t>
      </w:r>
    </w:p>
    <w:p w:rsidR="007F284B" w:rsidRDefault="007F284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В качестве основной программы используется Томита-парсер. Встроенные средства Томита-парсера осуществляют графематический и морфологический анализ.</w:t>
      </w:r>
    </w:p>
    <w:p w:rsidR="007F284B" w:rsidRDefault="007F284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Томита-парсер также содержит встроенный алгоритм для синтаксического анализа, но не содержит грамматик. Соответственно, для извлечения фактов необходимо добавить грамматики, по которым производится синтаксический анализ и интерпретация факта, а также словари ключевых слов и многословных сущностей.</w:t>
      </w:r>
      <w:r w:rsidR="00540F4C">
        <w:rPr>
          <w:rFonts w:ascii="Times New Roman" w:hAnsi="Times New Roman" w:cs="Times New Roman"/>
          <w:sz w:val="24"/>
        </w:rPr>
        <w:t xml:space="preserve"> Грамматики аналогичны контекстно-свободным, но расширены проверкой и согласованием характеристик слов.</w:t>
      </w:r>
      <w:r w:rsidR="00DB4135">
        <w:rPr>
          <w:rFonts w:ascii="Times New Roman" w:hAnsi="Times New Roman" w:cs="Times New Roman"/>
          <w:sz w:val="24"/>
        </w:rPr>
        <w:t xml:space="preserve"> Синтаксическая омонимия разрешается с использованием покрыт</w:t>
      </w:r>
      <w:r w:rsidR="0029542C">
        <w:rPr>
          <w:rFonts w:ascii="Times New Roman" w:hAnsi="Times New Roman" w:cs="Times New Roman"/>
          <w:sz w:val="24"/>
        </w:rPr>
        <w:t>ий</w:t>
      </w:r>
      <w:r w:rsidR="00DB4135">
        <w:rPr>
          <w:rFonts w:ascii="Times New Roman" w:hAnsi="Times New Roman" w:cs="Times New Roman"/>
          <w:sz w:val="24"/>
        </w:rPr>
        <w:t xml:space="preserve"> (</w:t>
      </w:r>
      <w:r w:rsidR="0029542C">
        <w:rPr>
          <w:rFonts w:ascii="Times New Roman" w:hAnsi="Times New Roman" w:cs="Times New Roman"/>
          <w:sz w:val="24"/>
        </w:rPr>
        <w:t>длина фрагмента</w:t>
      </w:r>
      <w:r w:rsidR="00DB4135">
        <w:rPr>
          <w:rFonts w:ascii="Times New Roman" w:hAnsi="Times New Roman" w:cs="Times New Roman"/>
          <w:sz w:val="24"/>
        </w:rPr>
        <w:t xml:space="preserve">, </w:t>
      </w:r>
      <w:r w:rsidR="0029542C">
        <w:rPr>
          <w:rFonts w:ascii="Times New Roman" w:hAnsi="Times New Roman" w:cs="Times New Roman"/>
          <w:sz w:val="24"/>
        </w:rPr>
        <w:t>для которого построен вывод по шаблону</w:t>
      </w:r>
      <w:r w:rsidR="00DB4135">
        <w:rPr>
          <w:rFonts w:ascii="Times New Roman" w:hAnsi="Times New Roman" w:cs="Times New Roman"/>
          <w:sz w:val="24"/>
        </w:rPr>
        <w:t xml:space="preserve">) и весов </w:t>
      </w:r>
      <w:r w:rsidR="00C2627C">
        <w:rPr>
          <w:rFonts w:ascii="Times New Roman" w:hAnsi="Times New Roman" w:cs="Times New Roman"/>
          <w:sz w:val="24"/>
        </w:rPr>
        <w:t>деревьев разбора, выводимых из весов</w:t>
      </w:r>
      <w:r w:rsidR="00A5795A">
        <w:rPr>
          <w:rFonts w:ascii="Times New Roman" w:hAnsi="Times New Roman" w:cs="Times New Roman"/>
          <w:sz w:val="24"/>
        </w:rPr>
        <w:t xml:space="preserve"> отдельных</w:t>
      </w:r>
      <w:r w:rsidR="00C2627C">
        <w:rPr>
          <w:rFonts w:ascii="Times New Roman" w:hAnsi="Times New Roman" w:cs="Times New Roman"/>
          <w:sz w:val="24"/>
        </w:rPr>
        <w:t xml:space="preserve"> правил</w:t>
      </w:r>
      <w:r w:rsidR="00DB4135">
        <w:rPr>
          <w:rFonts w:ascii="Times New Roman" w:hAnsi="Times New Roman" w:cs="Times New Roman"/>
          <w:sz w:val="24"/>
        </w:rPr>
        <w:t>.</w:t>
      </w:r>
    </w:p>
    <w:p w:rsidR="007F284B" w:rsidRDefault="007F284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Для извлечения факта «</w:t>
      </w:r>
      <w:r>
        <w:rPr>
          <w:rFonts w:ascii="Times New Roman" w:hAnsi="Times New Roman" w:cs="Times New Roman"/>
          <w:sz w:val="24"/>
          <w:lang w:val="en-US"/>
        </w:rPr>
        <w:t>Occupation</w:t>
      </w:r>
      <w:r>
        <w:rPr>
          <w:rFonts w:ascii="Times New Roman" w:hAnsi="Times New Roman" w:cs="Times New Roman"/>
          <w:sz w:val="24"/>
        </w:rPr>
        <w:t>» в словарь были включены следующие категории ключевых слов:</w:t>
      </w:r>
    </w:p>
    <w:p w:rsidR="007F284B" w:rsidRDefault="007F284B" w:rsidP="007F284B">
      <w:pPr>
        <w:pStyle w:val="a3"/>
        <w:numPr>
          <w:ilvl w:val="0"/>
          <w:numId w:val="1"/>
        </w:numPr>
        <w:spacing w:line="360" w:lineRule="auto"/>
        <w:ind w:left="357" w:hanging="357"/>
        <w:jc w:val="both"/>
        <w:rPr>
          <w:rFonts w:ascii="Times New Roman" w:hAnsi="Times New Roman" w:cs="Times New Roman"/>
          <w:sz w:val="24"/>
        </w:rPr>
      </w:pPr>
      <w:r>
        <w:rPr>
          <w:rFonts w:ascii="Times New Roman" w:hAnsi="Times New Roman" w:cs="Times New Roman"/>
          <w:sz w:val="24"/>
        </w:rPr>
        <w:lastRenderedPageBreak/>
        <w:t xml:space="preserve">Должности. Ключевое слово этой категории обязательно содержится в шаблоне и заполняет слот </w:t>
      </w:r>
      <w:r>
        <w:rPr>
          <w:rFonts w:ascii="Times New Roman" w:hAnsi="Times New Roman" w:cs="Times New Roman"/>
          <w:sz w:val="24"/>
          <w:lang w:val="en-US"/>
        </w:rPr>
        <w:t>Position</w:t>
      </w:r>
      <w:r w:rsidRPr="007F284B">
        <w:rPr>
          <w:rFonts w:ascii="Times New Roman" w:hAnsi="Times New Roman" w:cs="Times New Roman"/>
          <w:sz w:val="24"/>
        </w:rPr>
        <w:t xml:space="preserve"> </w:t>
      </w:r>
      <w:r>
        <w:rPr>
          <w:rFonts w:ascii="Times New Roman" w:hAnsi="Times New Roman" w:cs="Times New Roman"/>
          <w:sz w:val="24"/>
        </w:rPr>
        <w:t>фрэйма факта</w:t>
      </w:r>
    </w:p>
    <w:p w:rsidR="007F284B" w:rsidRDefault="007F284B" w:rsidP="007F284B">
      <w:pPr>
        <w:pStyle w:val="a3"/>
        <w:numPr>
          <w:ilvl w:val="0"/>
          <w:numId w:val="1"/>
        </w:numPr>
        <w:spacing w:line="360" w:lineRule="auto"/>
        <w:ind w:left="357" w:hanging="357"/>
        <w:jc w:val="both"/>
        <w:rPr>
          <w:rFonts w:ascii="Times New Roman" w:hAnsi="Times New Roman" w:cs="Times New Roman"/>
          <w:sz w:val="24"/>
        </w:rPr>
      </w:pPr>
      <w:r>
        <w:rPr>
          <w:rFonts w:ascii="Times New Roman" w:hAnsi="Times New Roman" w:cs="Times New Roman"/>
          <w:sz w:val="24"/>
        </w:rPr>
        <w:t>Формы организаций. Служат для расшифровки имён компаний, приведённых в кавычках.</w:t>
      </w:r>
    </w:p>
    <w:p w:rsidR="007F284B" w:rsidRPr="007F284B" w:rsidRDefault="007F284B" w:rsidP="007F284B">
      <w:pPr>
        <w:pStyle w:val="a3"/>
        <w:numPr>
          <w:ilvl w:val="0"/>
          <w:numId w:val="1"/>
        </w:numPr>
        <w:spacing w:line="360" w:lineRule="auto"/>
        <w:ind w:left="357" w:hanging="357"/>
        <w:jc w:val="both"/>
        <w:rPr>
          <w:rFonts w:ascii="Times New Roman" w:hAnsi="Times New Roman" w:cs="Times New Roman"/>
          <w:sz w:val="24"/>
        </w:rPr>
      </w:pPr>
      <w:r>
        <w:rPr>
          <w:rFonts w:ascii="Times New Roman" w:hAnsi="Times New Roman" w:cs="Times New Roman"/>
          <w:sz w:val="24"/>
        </w:rPr>
        <w:t>Территориально-правовые образования (города, государства и т.п.). Служат для определения властных структур как мест работы.</w:t>
      </w:r>
    </w:p>
    <w:p w:rsidR="00EB290B" w:rsidRDefault="00EB290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Конкретных типов ключевых слов в газеттире больше, так как каждая из вышеперечисленных категорий может выражаться с использованием разных синтаксических средств, что требует определения разных типов ключевых слов для извлечения аналогичных сущностей.</w:t>
      </w:r>
    </w:p>
    <w:p w:rsidR="007F284B" w:rsidRDefault="007F284B"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В ходе изначальной разработки шаблонов, заполнение словарей производилось в соответствии с примерами из корпуса.</w:t>
      </w:r>
    </w:p>
    <w:p w:rsidR="00540F4C" w:rsidRDefault="00540F4C" w:rsidP="007F284B">
      <w:pPr>
        <w:spacing w:line="360" w:lineRule="auto"/>
        <w:ind w:firstLine="709"/>
        <w:jc w:val="both"/>
        <w:rPr>
          <w:rFonts w:ascii="Times New Roman" w:hAnsi="Times New Roman" w:cs="Times New Roman"/>
          <w:sz w:val="24"/>
        </w:rPr>
      </w:pPr>
      <w:r>
        <w:rPr>
          <w:rFonts w:ascii="Times New Roman" w:hAnsi="Times New Roman" w:cs="Times New Roman"/>
          <w:sz w:val="24"/>
        </w:rPr>
        <w:t>Следует отметить, что использование Томита-парсера накладывает ограничения на возможности извлечения и интерпретации фактов. Основным непреодолимым ограничением является то, что сопоставление текста с шаблонами грамматики осуществляется только в пределах одного предложения, так что факты, не выраженные полностью в одном предложении, не могут быть выделены. Также имеются заметные проблемы при нормализации имён собственных, так как Томита-парсер не распознаёт их как специфиче</w:t>
      </w:r>
      <w:r w:rsidR="00535461">
        <w:rPr>
          <w:rFonts w:ascii="Times New Roman" w:hAnsi="Times New Roman" w:cs="Times New Roman"/>
          <w:sz w:val="24"/>
        </w:rPr>
        <w:t>скую грамматическую категорию. При этом слово, которое может быть распознано как форма обычного слова русского языка, нормализуется как это слово (имя «Сами» преобразуется в «сам», фамилия «Удальцов» – в «Удалец»).</w:t>
      </w:r>
    </w:p>
    <w:p w:rsidR="007F284B" w:rsidRDefault="007F284B" w:rsidP="007F284B">
      <w:pPr>
        <w:spacing w:line="360" w:lineRule="auto"/>
        <w:ind w:firstLine="709"/>
        <w:jc w:val="both"/>
        <w:rPr>
          <w:rFonts w:ascii="Times New Roman" w:hAnsi="Times New Roman" w:cs="Times New Roman"/>
          <w:sz w:val="24"/>
        </w:rPr>
      </w:pPr>
    </w:p>
    <w:p w:rsidR="007F284B"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Описание методики тестирования.</w:t>
      </w:r>
    </w:p>
    <w:p w:rsidR="00193C8E"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Поскольку программа основана на чистом инженерном подходе, её работа не предусматривает машинного обучения. Таким образом, тестирование производится непосредственно путём запуска программы на примерах текстов, измерения характеристик её работы и индивидуального рассмотрения обнаруженных ошибок.</w:t>
      </w:r>
    </w:p>
    <w:p w:rsidR="00193C8E" w:rsidRDefault="00B95916"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В связи с вышеупомянутыми проблемами нормализации, при тестировании использовалось как прямое сравнение полученных результатов с эталонными, так и вариант сравнения, засчитывавший разные словоформы одного слова как совпадение.</w:t>
      </w:r>
    </w:p>
    <w:p w:rsidR="00B95916" w:rsidRDefault="00B95916" w:rsidP="007F284B">
      <w:pPr>
        <w:spacing w:line="360" w:lineRule="auto"/>
        <w:ind w:firstLine="709"/>
        <w:jc w:val="both"/>
        <w:rPr>
          <w:rFonts w:ascii="Times New Roman" w:hAnsi="Times New Roman" w:cs="Times New Roman"/>
          <w:sz w:val="24"/>
        </w:rPr>
      </w:pPr>
    </w:p>
    <w:p w:rsidR="00193C8E"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lastRenderedPageBreak/>
        <w:t>Примеры работы.</w:t>
      </w:r>
    </w:p>
    <w:p w:rsidR="00387EC8" w:rsidRDefault="00387EC8" w:rsidP="007F284B">
      <w:pPr>
        <w:spacing w:line="360" w:lineRule="auto"/>
        <w:ind w:firstLine="709"/>
        <w:jc w:val="both"/>
        <w:rPr>
          <w:rFonts w:ascii="Times New Roman" w:hAnsi="Times New Roman" w:cs="Times New Roman"/>
          <w:sz w:val="24"/>
        </w:rPr>
      </w:pPr>
      <w:r>
        <w:rPr>
          <w:rFonts w:ascii="Times New Roman" w:hAnsi="Times New Roman" w:cs="Times New Roman"/>
          <w:sz w:val="24"/>
        </w:rPr>
        <w:t>Разбор списка. Отметим, что для Михаила Вельмакина выде</w:t>
      </w:r>
      <w:r w:rsidR="007D2981">
        <w:rPr>
          <w:rFonts w:ascii="Times New Roman" w:hAnsi="Times New Roman" w:cs="Times New Roman"/>
          <w:sz w:val="24"/>
        </w:rPr>
        <w:t>лены обе должности, а Лев Пономарёв не выделен вообще.</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 xml:space="preserve">Пользователь ЖЖ zyalt сообщает , что среди задержанных оказался депутат муниципального собрания района Отрадное , сопредседатель московского отделения движения "Солидарность" Михаил Вельмакин , известный правозащитник Лев Пономарев , координатор движения "Левый фронт" Сергей Удальцов . </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t>Occupation</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t>{</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r>
      <w:r w:rsidRPr="00387EC8">
        <w:rPr>
          <w:rFonts w:ascii="Times New Roman" w:hAnsi="Times New Roman" w:cs="Times New Roman"/>
          <w:sz w:val="20"/>
        </w:rPr>
        <w:tab/>
        <w:t>Who = Вельмакин Михаил</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r>
      <w:r w:rsidRPr="00387EC8">
        <w:rPr>
          <w:rFonts w:ascii="Times New Roman" w:hAnsi="Times New Roman" w:cs="Times New Roman"/>
          <w:sz w:val="20"/>
        </w:rPr>
        <w:tab/>
        <w:t>Position = депутат</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r>
      <w:r w:rsidRPr="00387EC8">
        <w:rPr>
          <w:rFonts w:ascii="Times New Roman" w:hAnsi="Times New Roman" w:cs="Times New Roman"/>
          <w:sz w:val="20"/>
        </w:rPr>
        <w:tab/>
        <w:t>Where = муниципальное собрание района Отрадное</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t>}</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t>Occupation</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t>{</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r>
      <w:r w:rsidRPr="00387EC8">
        <w:rPr>
          <w:rFonts w:ascii="Times New Roman" w:hAnsi="Times New Roman" w:cs="Times New Roman"/>
          <w:sz w:val="20"/>
        </w:rPr>
        <w:tab/>
        <w:t>Who = Вельмакин Михаил</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r>
      <w:r w:rsidRPr="00387EC8">
        <w:rPr>
          <w:rFonts w:ascii="Times New Roman" w:hAnsi="Times New Roman" w:cs="Times New Roman"/>
          <w:sz w:val="20"/>
        </w:rPr>
        <w:tab/>
        <w:t>Position = сопредседатель</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r>
      <w:r w:rsidRPr="00387EC8">
        <w:rPr>
          <w:rFonts w:ascii="Times New Roman" w:hAnsi="Times New Roman" w:cs="Times New Roman"/>
          <w:sz w:val="20"/>
        </w:rPr>
        <w:tab/>
        <w:t>Where = московское отделение движения "Солидарность"</w:t>
      </w:r>
    </w:p>
    <w:p w:rsidR="00387EC8" w:rsidRPr="00387EC8" w:rsidRDefault="00387EC8" w:rsidP="007D2981">
      <w:pPr>
        <w:spacing w:line="240" w:lineRule="auto"/>
        <w:contextualSpacing/>
        <w:jc w:val="both"/>
        <w:rPr>
          <w:rFonts w:ascii="Times New Roman" w:hAnsi="Times New Roman" w:cs="Times New Roman"/>
          <w:sz w:val="20"/>
          <w:lang w:val="en-US"/>
        </w:rPr>
      </w:pPr>
      <w:r w:rsidRPr="00387EC8">
        <w:rPr>
          <w:rFonts w:ascii="Times New Roman" w:hAnsi="Times New Roman" w:cs="Times New Roman"/>
          <w:sz w:val="20"/>
        </w:rPr>
        <w:tab/>
      </w:r>
      <w:r w:rsidRPr="00387EC8">
        <w:rPr>
          <w:rFonts w:ascii="Times New Roman" w:hAnsi="Times New Roman" w:cs="Times New Roman"/>
          <w:sz w:val="20"/>
          <w:lang w:val="en-US"/>
        </w:rPr>
        <w:t>}</w:t>
      </w:r>
    </w:p>
    <w:p w:rsidR="00387EC8" w:rsidRPr="00387EC8" w:rsidRDefault="00387EC8" w:rsidP="007D2981">
      <w:pPr>
        <w:spacing w:line="240" w:lineRule="auto"/>
        <w:contextualSpacing/>
        <w:jc w:val="both"/>
        <w:rPr>
          <w:rFonts w:ascii="Times New Roman" w:hAnsi="Times New Roman" w:cs="Times New Roman"/>
          <w:sz w:val="20"/>
          <w:lang w:val="en-US"/>
        </w:rPr>
      </w:pPr>
      <w:r w:rsidRPr="00387EC8">
        <w:rPr>
          <w:rFonts w:ascii="Times New Roman" w:hAnsi="Times New Roman" w:cs="Times New Roman"/>
          <w:sz w:val="20"/>
          <w:lang w:val="en-US"/>
        </w:rPr>
        <w:tab/>
        <w:t>Occupation</w:t>
      </w:r>
    </w:p>
    <w:p w:rsidR="00387EC8" w:rsidRPr="00387EC8" w:rsidRDefault="00387EC8" w:rsidP="007D2981">
      <w:pPr>
        <w:spacing w:line="240" w:lineRule="auto"/>
        <w:contextualSpacing/>
        <w:jc w:val="both"/>
        <w:rPr>
          <w:rFonts w:ascii="Times New Roman" w:hAnsi="Times New Roman" w:cs="Times New Roman"/>
          <w:sz w:val="20"/>
          <w:lang w:val="en-US"/>
        </w:rPr>
      </w:pPr>
      <w:r w:rsidRPr="00387EC8">
        <w:rPr>
          <w:rFonts w:ascii="Times New Roman" w:hAnsi="Times New Roman" w:cs="Times New Roman"/>
          <w:sz w:val="20"/>
          <w:lang w:val="en-US"/>
        </w:rPr>
        <w:tab/>
        <w:t>{</w:t>
      </w:r>
    </w:p>
    <w:p w:rsidR="00387EC8" w:rsidRPr="00387EC8" w:rsidRDefault="00387EC8" w:rsidP="007D2981">
      <w:pPr>
        <w:spacing w:line="240" w:lineRule="auto"/>
        <w:contextualSpacing/>
        <w:jc w:val="both"/>
        <w:rPr>
          <w:rFonts w:ascii="Times New Roman" w:hAnsi="Times New Roman" w:cs="Times New Roman"/>
          <w:sz w:val="20"/>
          <w:lang w:val="en-US"/>
        </w:rPr>
      </w:pPr>
      <w:r w:rsidRPr="00387EC8">
        <w:rPr>
          <w:rFonts w:ascii="Times New Roman" w:hAnsi="Times New Roman" w:cs="Times New Roman"/>
          <w:sz w:val="20"/>
          <w:lang w:val="en-US"/>
        </w:rPr>
        <w:tab/>
      </w:r>
      <w:r w:rsidRPr="00387EC8">
        <w:rPr>
          <w:rFonts w:ascii="Times New Roman" w:hAnsi="Times New Roman" w:cs="Times New Roman"/>
          <w:sz w:val="20"/>
          <w:lang w:val="en-US"/>
        </w:rPr>
        <w:tab/>
        <w:t xml:space="preserve">Who = </w:t>
      </w:r>
      <w:r w:rsidRPr="00387EC8">
        <w:rPr>
          <w:rFonts w:ascii="Times New Roman" w:hAnsi="Times New Roman" w:cs="Times New Roman"/>
          <w:sz w:val="20"/>
        </w:rPr>
        <w:t>Удалец</w:t>
      </w:r>
      <w:r w:rsidRPr="00387EC8">
        <w:rPr>
          <w:rFonts w:ascii="Times New Roman" w:hAnsi="Times New Roman" w:cs="Times New Roman"/>
          <w:sz w:val="20"/>
          <w:lang w:val="en-US"/>
        </w:rPr>
        <w:t xml:space="preserve"> </w:t>
      </w:r>
      <w:r w:rsidRPr="00387EC8">
        <w:rPr>
          <w:rFonts w:ascii="Times New Roman" w:hAnsi="Times New Roman" w:cs="Times New Roman"/>
          <w:sz w:val="20"/>
        </w:rPr>
        <w:t>Сергей</w:t>
      </w:r>
    </w:p>
    <w:p w:rsidR="00387EC8" w:rsidRPr="00387EC8" w:rsidRDefault="00387EC8" w:rsidP="007D2981">
      <w:pPr>
        <w:spacing w:line="240" w:lineRule="auto"/>
        <w:contextualSpacing/>
        <w:jc w:val="both"/>
        <w:rPr>
          <w:rFonts w:ascii="Times New Roman" w:hAnsi="Times New Roman" w:cs="Times New Roman"/>
          <w:sz w:val="20"/>
          <w:lang w:val="en-US"/>
        </w:rPr>
      </w:pPr>
      <w:r w:rsidRPr="00387EC8">
        <w:rPr>
          <w:rFonts w:ascii="Times New Roman" w:hAnsi="Times New Roman" w:cs="Times New Roman"/>
          <w:sz w:val="20"/>
          <w:lang w:val="en-US"/>
        </w:rPr>
        <w:tab/>
      </w:r>
      <w:r w:rsidRPr="00387EC8">
        <w:rPr>
          <w:rFonts w:ascii="Times New Roman" w:hAnsi="Times New Roman" w:cs="Times New Roman"/>
          <w:sz w:val="20"/>
          <w:lang w:val="en-US"/>
        </w:rPr>
        <w:tab/>
        <w:t xml:space="preserve">Position = </w:t>
      </w:r>
      <w:r w:rsidRPr="00387EC8">
        <w:rPr>
          <w:rFonts w:ascii="Times New Roman" w:hAnsi="Times New Roman" w:cs="Times New Roman"/>
          <w:sz w:val="20"/>
        </w:rPr>
        <w:t>координатор</w:t>
      </w:r>
    </w:p>
    <w:p w:rsidR="00387EC8" w:rsidRPr="00387EC8"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lang w:val="en-US"/>
        </w:rPr>
        <w:tab/>
      </w:r>
      <w:r w:rsidRPr="00387EC8">
        <w:rPr>
          <w:rFonts w:ascii="Times New Roman" w:hAnsi="Times New Roman" w:cs="Times New Roman"/>
          <w:sz w:val="20"/>
          <w:lang w:val="en-US"/>
        </w:rPr>
        <w:tab/>
      </w:r>
      <w:r w:rsidRPr="00387EC8">
        <w:rPr>
          <w:rFonts w:ascii="Times New Roman" w:hAnsi="Times New Roman" w:cs="Times New Roman"/>
          <w:sz w:val="20"/>
        </w:rPr>
        <w:t>Where = движение "Левый фронт"</w:t>
      </w:r>
    </w:p>
    <w:p w:rsidR="00193C8E" w:rsidRDefault="00387EC8" w:rsidP="007D2981">
      <w:pPr>
        <w:spacing w:line="240" w:lineRule="auto"/>
        <w:contextualSpacing/>
        <w:jc w:val="both"/>
        <w:rPr>
          <w:rFonts w:ascii="Times New Roman" w:hAnsi="Times New Roman" w:cs="Times New Roman"/>
          <w:sz w:val="20"/>
        </w:rPr>
      </w:pPr>
      <w:r w:rsidRPr="00387EC8">
        <w:rPr>
          <w:rFonts w:ascii="Times New Roman" w:hAnsi="Times New Roman" w:cs="Times New Roman"/>
          <w:sz w:val="20"/>
        </w:rPr>
        <w:tab/>
        <w:t>}</w:t>
      </w:r>
    </w:p>
    <w:p w:rsidR="007D2981" w:rsidRPr="00387EC8" w:rsidRDefault="007D2981" w:rsidP="007D2981">
      <w:pPr>
        <w:spacing w:line="240" w:lineRule="auto"/>
        <w:contextualSpacing/>
        <w:jc w:val="both"/>
        <w:rPr>
          <w:rFonts w:ascii="Times New Roman" w:hAnsi="Times New Roman" w:cs="Times New Roman"/>
          <w:sz w:val="20"/>
        </w:rPr>
      </w:pPr>
    </w:p>
    <w:p w:rsidR="00387EC8" w:rsidRPr="007D2981" w:rsidRDefault="007D2981"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Пример со списком мест работы для одного человека</w:t>
      </w:r>
      <w:r w:rsidR="00073C93">
        <w:rPr>
          <w:rFonts w:ascii="Times New Roman" w:hAnsi="Times New Roman" w:cs="Times New Roman"/>
          <w:sz w:val="24"/>
        </w:rPr>
        <w:t>.</w:t>
      </w:r>
      <w:r>
        <w:rPr>
          <w:rFonts w:ascii="Times New Roman" w:hAnsi="Times New Roman" w:cs="Times New Roman"/>
          <w:sz w:val="24"/>
        </w:rPr>
        <w:t xml:space="preserve"> </w:t>
      </w:r>
      <w:r w:rsidR="00073C93">
        <w:rPr>
          <w:rFonts w:ascii="Times New Roman" w:hAnsi="Times New Roman" w:cs="Times New Roman"/>
          <w:sz w:val="24"/>
        </w:rPr>
        <w:t>И</w:t>
      </w:r>
      <w:r>
        <w:rPr>
          <w:rFonts w:ascii="Times New Roman" w:hAnsi="Times New Roman" w:cs="Times New Roman"/>
          <w:sz w:val="24"/>
        </w:rPr>
        <w:t>менная группа «известного борца с ксенофобией» не содержит ключевого слова для получения должности и не интерпретируется как</w:t>
      </w:r>
      <w:r w:rsidRPr="007D2981">
        <w:rPr>
          <w:rFonts w:ascii="Times New Roman" w:hAnsi="Times New Roman" w:cs="Times New Roman"/>
          <w:sz w:val="24"/>
        </w:rPr>
        <w:t xml:space="preserve"> </w:t>
      </w:r>
      <w:r>
        <w:rPr>
          <w:rFonts w:ascii="Times New Roman" w:hAnsi="Times New Roman" w:cs="Times New Roman"/>
          <w:sz w:val="24"/>
        </w:rPr>
        <w:t xml:space="preserve">часть факта </w:t>
      </w:r>
      <w:r>
        <w:rPr>
          <w:rFonts w:ascii="Times New Roman" w:hAnsi="Times New Roman" w:cs="Times New Roman"/>
          <w:sz w:val="24"/>
          <w:lang w:val="en-US"/>
        </w:rPr>
        <w:t>Occupation</w:t>
      </w:r>
      <w:r>
        <w:rPr>
          <w:rFonts w:ascii="Times New Roman" w:hAnsi="Times New Roman" w:cs="Times New Roman"/>
          <w:sz w:val="24"/>
        </w:rPr>
        <w:t>, но входит в интерпретированный фрагмент. Также, слово «члена» соотнесено с обоими местами работы.</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 xml:space="preserve">Инициатива "Яблока" оказалась неожиданной не только для Александра Белова , но и для его идейного оппонента Александра Брода , известного борца с ксенофобией , члена Общественной палаты и российско-американской рабочей группы по гражданскому обществу . </w:t>
      </w:r>
    </w:p>
    <w:p w:rsidR="007D2981" w:rsidRPr="007D2981" w:rsidRDefault="007D2981" w:rsidP="005334F1">
      <w:pPr>
        <w:spacing w:after="0" w:line="240" w:lineRule="auto"/>
        <w:contextualSpacing/>
        <w:jc w:val="both"/>
        <w:rPr>
          <w:rFonts w:ascii="Times New Roman" w:hAnsi="Times New Roman" w:cs="Times New Roman"/>
          <w:sz w:val="20"/>
          <w:lang w:val="en-US"/>
        </w:rPr>
      </w:pPr>
      <w:r w:rsidRPr="007D2981">
        <w:rPr>
          <w:rFonts w:ascii="Times New Roman" w:hAnsi="Times New Roman" w:cs="Times New Roman"/>
          <w:sz w:val="20"/>
        </w:rPr>
        <w:tab/>
      </w:r>
      <w:r w:rsidRPr="007D2981">
        <w:rPr>
          <w:rFonts w:ascii="Times New Roman" w:hAnsi="Times New Roman" w:cs="Times New Roman"/>
          <w:sz w:val="20"/>
          <w:lang w:val="en-US"/>
        </w:rPr>
        <w:t>Occupation</w:t>
      </w:r>
    </w:p>
    <w:p w:rsidR="007D2981" w:rsidRPr="007D2981" w:rsidRDefault="007D2981" w:rsidP="005334F1">
      <w:pPr>
        <w:spacing w:after="0" w:line="240" w:lineRule="auto"/>
        <w:contextualSpacing/>
        <w:jc w:val="both"/>
        <w:rPr>
          <w:rFonts w:ascii="Times New Roman" w:hAnsi="Times New Roman" w:cs="Times New Roman"/>
          <w:sz w:val="20"/>
          <w:lang w:val="en-US"/>
        </w:rPr>
      </w:pPr>
      <w:r w:rsidRPr="007D2981">
        <w:rPr>
          <w:rFonts w:ascii="Times New Roman" w:hAnsi="Times New Roman" w:cs="Times New Roman"/>
          <w:sz w:val="20"/>
          <w:lang w:val="en-US"/>
        </w:rPr>
        <w:tab/>
        <w:t>{</w:t>
      </w:r>
    </w:p>
    <w:p w:rsidR="007D2981" w:rsidRPr="007D2981" w:rsidRDefault="007D2981" w:rsidP="005334F1">
      <w:pPr>
        <w:spacing w:after="0" w:line="240" w:lineRule="auto"/>
        <w:contextualSpacing/>
        <w:jc w:val="both"/>
        <w:rPr>
          <w:rFonts w:ascii="Times New Roman" w:hAnsi="Times New Roman" w:cs="Times New Roman"/>
          <w:sz w:val="20"/>
          <w:lang w:val="en-US"/>
        </w:rPr>
      </w:pPr>
      <w:r w:rsidRPr="007D2981">
        <w:rPr>
          <w:rFonts w:ascii="Times New Roman" w:hAnsi="Times New Roman" w:cs="Times New Roman"/>
          <w:sz w:val="20"/>
          <w:lang w:val="en-US"/>
        </w:rPr>
        <w:tab/>
      </w:r>
      <w:r w:rsidRPr="007D2981">
        <w:rPr>
          <w:rFonts w:ascii="Times New Roman" w:hAnsi="Times New Roman" w:cs="Times New Roman"/>
          <w:sz w:val="20"/>
          <w:lang w:val="en-US"/>
        </w:rPr>
        <w:tab/>
        <w:t xml:space="preserve">Who = </w:t>
      </w:r>
      <w:r w:rsidRPr="007D2981">
        <w:rPr>
          <w:rFonts w:ascii="Times New Roman" w:hAnsi="Times New Roman" w:cs="Times New Roman"/>
          <w:sz w:val="20"/>
        </w:rPr>
        <w:t>Брод</w:t>
      </w:r>
      <w:r w:rsidRPr="007D2981">
        <w:rPr>
          <w:rFonts w:ascii="Times New Roman" w:hAnsi="Times New Roman" w:cs="Times New Roman"/>
          <w:sz w:val="20"/>
          <w:lang w:val="en-US"/>
        </w:rPr>
        <w:t xml:space="preserve"> </w:t>
      </w:r>
      <w:r w:rsidRPr="007D2981">
        <w:rPr>
          <w:rFonts w:ascii="Times New Roman" w:hAnsi="Times New Roman" w:cs="Times New Roman"/>
          <w:sz w:val="20"/>
        </w:rPr>
        <w:t>Александр</w:t>
      </w:r>
    </w:p>
    <w:p w:rsidR="007D2981" w:rsidRPr="007D2981" w:rsidRDefault="007D2981" w:rsidP="005334F1">
      <w:pPr>
        <w:spacing w:after="0" w:line="240" w:lineRule="auto"/>
        <w:contextualSpacing/>
        <w:jc w:val="both"/>
        <w:rPr>
          <w:rFonts w:ascii="Times New Roman" w:hAnsi="Times New Roman" w:cs="Times New Roman"/>
          <w:sz w:val="20"/>
          <w:lang w:val="en-US"/>
        </w:rPr>
      </w:pPr>
      <w:r w:rsidRPr="007D2981">
        <w:rPr>
          <w:rFonts w:ascii="Times New Roman" w:hAnsi="Times New Roman" w:cs="Times New Roman"/>
          <w:sz w:val="20"/>
          <w:lang w:val="en-US"/>
        </w:rPr>
        <w:tab/>
      </w:r>
      <w:r w:rsidRPr="007D2981">
        <w:rPr>
          <w:rFonts w:ascii="Times New Roman" w:hAnsi="Times New Roman" w:cs="Times New Roman"/>
          <w:sz w:val="20"/>
          <w:lang w:val="en-US"/>
        </w:rPr>
        <w:tab/>
        <w:t xml:space="preserve">Position = </w:t>
      </w:r>
      <w:r w:rsidRPr="007D2981">
        <w:rPr>
          <w:rFonts w:ascii="Times New Roman" w:hAnsi="Times New Roman" w:cs="Times New Roman"/>
          <w:sz w:val="20"/>
        </w:rPr>
        <w:t>член</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lang w:val="en-US"/>
        </w:rPr>
        <w:tab/>
      </w:r>
      <w:r w:rsidRPr="007D2981">
        <w:rPr>
          <w:rFonts w:ascii="Times New Roman" w:hAnsi="Times New Roman" w:cs="Times New Roman"/>
          <w:sz w:val="20"/>
          <w:lang w:val="en-US"/>
        </w:rPr>
        <w:tab/>
      </w:r>
      <w:r w:rsidRPr="007D2981">
        <w:rPr>
          <w:rFonts w:ascii="Times New Roman" w:hAnsi="Times New Roman" w:cs="Times New Roman"/>
          <w:sz w:val="20"/>
        </w:rPr>
        <w:t>Where = Общественная палата</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t>}</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t>Occupation</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t>{</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r>
      <w:r w:rsidRPr="007D2981">
        <w:rPr>
          <w:rFonts w:ascii="Times New Roman" w:hAnsi="Times New Roman" w:cs="Times New Roman"/>
          <w:sz w:val="20"/>
        </w:rPr>
        <w:tab/>
        <w:t>Who = Брод Александр</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r>
      <w:r w:rsidRPr="007D2981">
        <w:rPr>
          <w:rFonts w:ascii="Times New Roman" w:hAnsi="Times New Roman" w:cs="Times New Roman"/>
          <w:sz w:val="20"/>
        </w:rPr>
        <w:tab/>
        <w:t>Position = член</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r>
      <w:r w:rsidRPr="007D2981">
        <w:rPr>
          <w:rFonts w:ascii="Times New Roman" w:hAnsi="Times New Roman" w:cs="Times New Roman"/>
          <w:sz w:val="20"/>
        </w:rPr>
        <w:tab/>
        <w:t>Where = российско-американская рабочая группа по гражданскому обществу</w:t>
      </w:r>
    </w:p>
    <w:p w:rsidR="007D2981" w:rsidRPr="007D2981" w:rsidRDefault="007D2981" w:rsidP="005334F1">
      <w:pPr>
        <w:spacing w:after="0" w:line="240" w:lineRule="auto"/>
        <w:contextualSpacing/>
        <w:jc w:val="both"/>
        <w:rPr>
          <w:rFonts w:ascii="Times New Roman" w:hAnsi="Times New Roman" w:cs="Times New Roman"/>
          <w:sz w:val="20"/>
        </w:rPr>
      </w:pPr>
      <w:r w:rsidRPr="007D2981">
        <w:rPr>
          <w:rFonts w:ascii="Times New Roman" w:hAnsi="Times New Roman" w:cs="Times New Roman"/>
          <w:sz w:val="20"/>
        </w:rPr>
        <w:tab/>
        <w:t>}</w:t>
      </w:r>
    </w:p>
    <w:p w:rsidR="00387EC8" w:rsidRDefault="00387EC8" w:rsidP="007F284B">
      <w:pPr>
        <w:spacing w:line="360" w:lineRule="auto"/>
        <w:ind w:firstLine="709"/>
        <w:jc w:val="both"/>
        <w:rPr>
          <w:rFonts w:ascii="Times New Roman" w:hAnsi="Times New Roman" w:cs="Times New Roman"/>
          <w:sz w:val="24"/>
        </w:rPr>
      </w:pPr>
    </w:p>
    <w:p w:rsidR="00193C8E"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Описание результатов.</w:t>
      </w:r>
    </w:p>
    <w:p w:rsidR="00193C8E" w:rsidRDefault="00193C8E" w:rsidP="007F284B">
      <w:pPr>
        <w:spacing w:line="360" w:lineRule="auto"/>
        <w:ind w:firstLine="709"/>
        <w:jc w:val="both"/>
        <w:rPr>
          <w:rFonts w:ascii="Times New Roman" w:hAnsi="Times New Roman" w:cs="Times New Roman"/>
          <w:sz w:val="24"/>
        </w:rPr>
      </w:pPr>
    </w:p>
    <w:p w:rsidR="00193C8E"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Анализ полученных результатов.</w:t>
      </w:r>
    </w:p>
    <w:p w:rsidR="00193C8E" w:rsidRDefault="00535461" w:rsidP="007F284B">
      <w:pPr>
        <w:spacing w:line="360" w:lineRule="auto"/>
        <w:ind w:firstLine="709"/>
        <w:jc w:val="both"/>
        <w:rPr>
          <w:rFonts w:ascii="Times New Roman" w:hAnsi="Times New Roman" w:cs="Times New Roman"/>
          <w:sz w:val="24"/>
        </w:rPr>
      </w:pPr>
      <w:r>
        <w:rPr>
          <w:rFonts w:ascii="Times New Roman" w:hAnsi="Times New Roman" w:cs="Times New Roman"/>
          <w:sz w:val="24"/>
        </w:rPr>
        <w:lastRenderedPageBreak/>
        <w:t>В связи с узкой специализированностью шаблонов</w:t>
      </w:r>
      <w:r w:rsidR="00CD1981">
        <w:rPr>
          <w:rFonts w:ascii="Times New Roman" w:hAnsi="Times New Roman" w:cs="Times New Roman"/>
          <w:sz w:val="24"/>
        </w:rPr>
        <w:t>, их требовательностью к нахождению ключевых слов</w:t>
      </w:r>
      <w:r>
        <w:rPr>
          <w:rFonts w:ascii="Times New Roman" w:hAnsi="Times New Roman" w:cs="Times New Roman"/>
          <w:sz w:val="24"/>
        </w:rPr>
        <w:t xml:space="preserve"> и ручной отладкой по ходу разбора обучающих примеров, алгоритм демонстрирует высокие показатели точности.</w:t>
      </w:r>
    </w:p>
    <w:p w:rsidR="00535461" w:rsidRDefault="00535461" w:rsidP="007F284B">
      <w:pPr>
        <w:spacing w:line="360" w:lineRule="auto"/>
        <w:ind w:firstLine="709"/>
        <w:jc w:val="both"/>
        <w:rPr>
          <w:rFonts w:ascii="Times New Roman" w:hAnsi="Times New Roman" w:cs="Times New Roman"/>
          <w:sz w:val="24"/>
        </w:rPr>
      </w:pPr>
    </w:p>
    <w:p w:rsidR="00193C8E" w:rsidRDefault="00193C8E"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Предложения по улучшению работы алгоритма.</w:t>
      </w:r>
    </w:p>
    <w:p w:rsidR="0065280E" w:rsidRDefault="00535461" w:rsidP="007F284B">
      <w:pPr>
        <w:spacing w:line="360" w:lineRule="auto"/>
        <w:ind w:firstLine="709"/>
        <w:jc w:val="both"/>
        <w:rPr>
          <w:rFonts w:ascii="Times New Roman" w:hAnsi="Times New Roman" w:cs="Times New Roman"/>
          <w:sz w:val="24"/>
        </w:rPr>
      </w:pPr>
      <w:r>
        <w:rPr>
          <w:rFonts w:ascii="Times New Roman" w:hAnsi="Times New Roman" w:cs="Times New Roman"/>
          <w:sz w:val="24"/>
        </w:rPr>
        <w:t>Газеттир для тестового запуска был заполнен вручную с нуля. Адаптация существующего более полного газеттира должна сильно повысить полноту определения фактов, хотя в случае с должностями, имеющими сложную структуру, это может быть проблематично.</w:t>
      </w:r>
    </w:p>
    <w:p w:rsidR="00873E1C" w:rsidRPr="00873E1C" w:rsidRDefault="00873E1C" w:rsidP="007F284B">
      <w:pPr>
        <w:spacing w:line="360" w:lineRule="auto"/>
        <w:ind w:firstLine="709"/>
        <w:jc w:val="both"/>
        <w:rPr>
          <w:rFonts w:ascii="Times New Roman" w:hAnsi="Times New Roman" w:cs="Times New Roman"/>
          <w:sz w:val="24"/>
        </w:rPr>
      </w:pPr>
      <w:r>
        <w:rPr>
          <w:rFonts w:ascii="Times New Roman" w:hAnsi="Times New Roman" w:cs="Times New Roman"/>
          <w:sz w:val="24"/>
        </w:rPr>
        <w:t>Также, созданные шаблоны, как было упомянуто в описании алгоритма, срабатывают только в тех случаях, когда описание должности и места работы осуществляется именной группой, непосредственно</w:t>
      </w:r>
      <w:r w:rsidR="00F27D46">
        <w:rPr>
          <w:rFonts w:ascii="Times New Roman" w:hAnsi="Times New Roman" w:cs="Times New Roman"/>
          <w:sz w:val="24"/>
        </w:rPr>
        <w:t xml:space="preserve"> соседствующей с именем человека </w:t>
      </w:r>
      <w:r w:rsidR="005B0C89">
        <w:rPr>
          <w:rFonts w:ascii="Times New Roman" w:hAnsi="Times New Roman" w:cs="Times New Roman"/>
          <w:sz w:val="24"/>
        </w:rPr>
        <w:t>(</w:t>
      </w:r>
      <w:r w:rsidR="00F27D46">
        <w:rPr>
          <w:rFonts w:ascii="Times New Roman" w:hAnsi="Times New Roman" w:cs="Times New Roman"/>
          <w:sz w:val="24"/>
        </w:rPr>
        <w:t>поодиночке или в составе перечисления</w:t>
      </w:r>
      <w:r w:rsidR="005B0C89">
        <w:rPr>
          <w:rFonts w:ascii="Times New Roman" w:hAnsi="Times New Roman" w:cs="Times New Roman"/>
          <w:sz w:val="24"/>
        </w:rPr>
        <w:t>)</w:t>
      </w:r>
      <w:bookmarkStart w:id="0" w:name="_GoBack"/>
      <w:bookmarkEnd w:id="0"/>
      <w:r>
        <w:rPr>
          <w:rFonts w:ascii="Times New Roman" w:hAnsi="Times New Roman" w:cs="Times New Roman"/>
          <w:sz w:val="24"/>
        </w:rPr>
        <w:t xml:space="preserve">. Эти шаблоны покрывают значительную часть фактов </w:t>
      </w:r>
      <w:r>
        <w:rPr>
          <w:rFonts w:ascii="Times New Roman" w:hAnsi="Times New Roman" w:cs="Times New Roman"/>
          <w:sz w:val="24"/>
          <w:lang w:val="en-US"/>
        </w:rPr>
        <w:t>Occupation</w:t>
      </w:r>
      <w:r w:rsidRPr="00E74364">
        <w:rPr>
          <w:rFonts w:ascii="Times New Roman" w:hAnsi="Times New Roman" w:cs="Times New Roman"/>
          <w:sz w:val="24"/>
        </w:rPr>
        <w:t xml:space="preserve">, </w:t>
      </w:r>
      <w:r>
        <w:rPr>
          <w:rFonts w:ascii="Times New Roman" w:hAnsi="Times New Roman" w:cs="Times New Roman"/>
          <w:sz w:val="24"/>
        </w:rPr>
        <w:t xml:space="preserve">описываемых одним предложением, но </w:t>
      </w:r>
      <w:r w:rsidR="00E74364">
        <w:rPr>
          <w:rFonts w:ascii="Times New Roman" w:hAnsi="Times New Roman" w:cs="Times New Roman"/>
          <w:sz w:val="24"/>
        </w:rPr>
        <w:t>существуют и другие, менее часто используемые способы выражения этого факта, при которых все его атрибуты присутствуют в одном предложении. В ходе выполнения домашнего задания они не рассматривались, так как был сделан акцент на правильном извлечении фактов, выраженных наиболее частотным способом, но шаблоны для других методов выражения факта могут быть добавлены без потери существующих.</w:t>
      </w:r>
    </w:p>
    <w:sectPr w:rsidR="00873E1C" w:rsidRPr="00873E1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86628DA"/>
    <w:multiLevelType w:val="hybridMultilevel"/>
    <w:tmpl w:val="D67019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79272F62"/>
    <w:multiLevelType w:val="hybridMultilevel"/>
    <w:tmpl w:val="05B68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0F56"/>
    <w:rsid w:val="00024949"/>
    <w:rsid w:val="00073C93"/>
    <w:rsid w:val="00096842"/>
    <w:rsid w:val="00193C8E"/>
    <w:rsid w:val="0029542C"/>
    <w:rsid w:val="00387EC8"/>
    <w:rsid w:val="00475053"/>
    <w:rsid w:val="005334F1"/>
    <w:rsid w:val="00535461"/>
    <w:rsid w:val="00540F4C"/>
    <w:rsid w:val="005B0C89"/>
    <w:rsid w:val="0065280E"/>
    <w:rsid w:val="00794FAB"/>
    <w:rsid w:val="007D2981"/>
    <w:rsid w:val="007F284B"/>
    <w:rsid w:val="00873E1C"/>
    <w:rsid w:val="008A2E9B"/>
    <w:rsid w:val="00A5795A"/>
    <w:rsid w:val="00AE4BD5"/>
    <w:rsid w:val="00B95916"/>
    <w:rsid w:val="00C11349"/>
    <w:rsid w:val="00C2627C"/>
    <w:rsid w:val="00C53229"/>
    <w:rsid w:val="00CD1981"/>
    <w:rsid w:val="00DB4135"/>
    <w:rsid w:val="00E50F56"/>
    <w:rsid w:val="00E74364"/>
    <w:rsid w:val="00EB290B"/>
    <w:rsid w:val="00F27D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69E711-E367-4D15-AE14-B62658C32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F28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4</Pages>
  <Words>992</Words>
  <Characters>5656</Characters>
  <Application>Microsoft Office Word</Application>
  <DocSecurity>0</DocSecurity>
  <Lines>47</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Дворецкий</dc:creator>
  <cp:keywords/>
  <dc:description/>
  <cp:lastModifiedBy>Михаил Дворецкий</cp:lastModifiedBy>
  <cp:revision>21</cp:revision>
  <dcterms:created xsi:type="dcterms:W3CDTF">2016-12-10T14:29:00Z</dcterms:created>
  <dcterms:modified xsi:type="dcterms:W3CDTF">2016-12-20T18:10:00Z</dcterms:modified>
</cp:coreProperties>
</file>