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NIKOLAJS MOROZOVS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Business Analyst | Process Improvement | Process Analysis and Automation</w:t>
      </w:r>
    </w:p>
    <w:p>
      <w:pPr>
        <w:spacing w:after="1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Dortmund, Germany | Open to remote roles | EU citizen | No visa sponsorship required</w:t>
      </w:r>
    </w:p>
    <w:p>
      <w:pPr>
        <w:spacing w:after="1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+371 29612880 | nikmorozovs@icloud.com</w:t>
      </w:r>
    </w:p>
    <w:p>
      <w:pPr>
        <w:spacing w:after="1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linkedin.com/in/nikmorozovs | WhatsApp/Telegram: @nikmorozovs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PROFILE</w:t>
      </w:r>
    </w:p>
    <w:p>
      <w:p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Business Analyst for internal IT systems and support operations, from solution selection and requirements to release planning, root cause analysis and automation. Draws on 7 years across customer support, quality and process improvement to translate operational needs into requirements for developers and vendors. Track record includes operational improvements for more than 80 customer-facing employees and a quality assessment system that lets managers compare performance across teams, covering 2 departments and more than 30 people. Understands the problem before designing the solution, and stays involved through implementation and user adoption.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CORE SKILLS</w:t>
      </w:r>
    </w:p>
    <w:p>
      <w:p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Requirements elicitation and prioritisation; AS-IS / TO-BE analysis; process mapping; gap analysis; root cause analysis; options and cost-benefit analysis; total cost of ownership (TCO) analysis; usage-based cost modelling; roadmap planning; business rules; business and software requirements documentation (BRD/SRS); use cases; user stories and acceptance criteria; requirements traceability; test planning and user acceptance testing (UAT); release planning (acceptance and stop criteria, rollback); SOP and troubleshooting documentation; stakeholder management; vendor communication.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PROFESSIONAL EXPERIENCE</w:t>
      </w:r>
    </w:p>
    <w:p>
      <w:pPr>
        <w:keepNext/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Analyst | T-1000, Riga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02/2025 - Present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Drove the support chat integration project from reassessment: assessed alternatives against business and technical requirements, selected Chatwoot as the best fit and secured stakeholder agreement; proposed self-hosting to overcome regional availability limitations.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Documented requirements and developer tasks; planned the release with acceptance and stop criteria and rollback procedures; coordinated the pilot as a regional canary release and used its findings to identify further refinements.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Investigated a recurring data exchange defect between a client's internal system and an external payment system: compared successful and unsuccessful records and traced the cause to a workflow sequencing issue. Developers used the findings to redesign the process, eliminating the defect and the need for related manual corrections.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Developed a versatile internal tool for payment presets, used daily by operational teams and management and available to more than 80 employees; automated data updates that previously required substantial manual work.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Designed improvements to internal tools, including expanded logging of a broad range of user actions relevant to customer support; implemented by developers and used by employees daily.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Run AS-IS / TO-BE and gap analysis, then elicit and prioritise requirements through stakeholder interviews and workshops; translate them into user stories and acceptance criteria, clarifying rules, data requirements and edge cases.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Review requirements with developers and validate implemented business logic; maintain requirements traceability, plan testing and coordinate UAT, configuration and rollout, supporting users through onboarding and adoption.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Develop workflow automations and spreadsheet-based tools for request handoffs, notifications, workforce management reporting and converting support requests into bug reports; established a release-notes process and expanded it into sprint digests for a wider internal audience.</w:t>
      </w:r>
    </w:p>
    <w:p>
      <w:pPr>
        <w:keepNext/>
        <w:pageBreakBefore/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Quality Coach | T-1000, Riga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09/2023 - 02/2025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Initiated and implemented a Google Sheets system for quality assessment and performance reporting across 2 departments with more than 15 employees each, including an English version for Asian markets.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Defined weighted assessment criteria and business rules, secured stakeholder agreement and supported onboarding; the system keeps individual bonus information private and synchronises data automatically, letting managers compare performance over time and across teams.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Authored more than 20 SOPs and troubleshooting guides based on own investigations and process analysis; also introduced how-to articles to support agents at different technical levels.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Reviewed customer support interactions, identified performance gaps and delivered individual coaching, workshops and targeted feedback.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Designed and delivered training academies, from curriculum development through onboarding and follow-up coaching, covering support processes and practical technical skills.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Supported the department head with workflow analysis and maintained procedural guidance and training materials to improve consistency across the team.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Built and continuously maintained a multilingual library of prepared responses.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Introduced a structured process for addressing performance gaps, including individual performance improvement plans (PIP).</w:t>
      </w:r>
    </w:p>
    <w:p>
      <w:pPr>
        <w:keepNext/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Quality Coach | Webhelp, Riga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11/2022 - 07/2023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Evaluated support interaction quality and coached advisors through case reviews, observation, feedback and practical demonstrations; worked with Quality Managers to analyse individual and programme-level performance, identify recurring gaps and deliver targeted training and workshops.</w:t>
      </w:r>
    </w:p>
    <w:p>
      <w:pPr>
        <w:keepNext/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Technical Customer Support | Webhelp, Riga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07/2019 - 11/2022 (Technical Customer Support 07/2019 - 04/2021; Senior from 04/2021)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Provided outsourced technical support in English and Russian for devices running iOS, iPadOS, watchOS and macOS, related peripherals, applications and digital services.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Managed complex technical escalations in proprietary case-management systems and maintained case ownership through resolution; met service KPIs and shared troubleshooting knowledge through mentoring and experience-sharing sessions for less experienced advisors.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TOOLS AND TECHNICAL SKILLS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Spreadsheets and automation: </w:t>
      </w:r>
      <w:r>
        <w:rPr>
          <w:rFonts w:ascii="Arial" w:cs="Arial" w:eastAsia="Arial" w:hAnsi="Arial"/>
          <w:sz w:val="20"/>
          <w:szCs w:val="20"/>
        </w:rPr>
        <w:t xml:space="preserve">Google Sheets (advanced formulas, data imports, dashboards, scripted workflows); Make, Zapier, Slack Workflows.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and documentation tools: </w:t>
      </w:r>
      <w:r>
        <w:rPr>
          <w:rFonts w:ascii="Arial" w:cs="Arial" w:eastAsia="Arial" w:hAnsi="Arial"/>
          <w:sz w:val="20"/>
          <w:szCs w:val="20"/>
        </w:rPr>
        <w:t xml:space="preserve">Asana, YouTrack, Confluence, Jira (coursework).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 platforms: </w:t>
      </w:r>
      <w:r>
        <w:rPr>
          <w:rFonts w:ascii="Arial" w:cs="Arial" w:eastAsia="Arial" w:hAnsi="Arial"/>
          <w:sz w:val="20"/>
          <w:szCs w:val="20"/>
        </w:rPr>
        <w:t xml:space="preserve">Chatwoot, Intercom. Browser DevTools: network requests and transmitted data.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Delivery: </w:t>
      </w:r>
      <w:r>
        <w:rPr>
          <w:rFonts w:ascii="Arial" w:cs="Arial" w:eastAsia="Arial" w:hAnsi="Arial"/>
          <w:sz w:val="20"/>
          <w:szCs w:val="20"/>
        </w:rPr>
        <w:t xml:space="preserve">Scrum, Kanban, Waterfall and hybrid approaches; software development life cycle (SDLC).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SQL: </w:t>
      </w:r>
      <w:r>
        <w:rPr>
          <w:rFonts w:ascii="Arial" w:cs="Arial" w:eastAsia="Arial" w:hAnsi="Arial"/>
          <w:sz w:val="20"/>
          <w:szCs w:val="20"/>
        </w:rPr>
        <w:t xml:space="preserve">basic knowledge (SQLBolt); ongoing professional development.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analysis and documentation: </w:t>
      </w:r>
      <w:r>
        <w:rPr>
          <w:rFonts w:ascii="Arial" w:cs="Arial" w:eastAsia="Arial" w:hAnsi="Arial"/>
          <w:sz w:val="20"/>
          <w:szCs w:val="20"/>
        </w:rPr>
        <w:t xml:space="preserve">ChatGPT (daily use), Claude, Gemini; used for reviewing analysis from alternative perspectives, identifying gaps and contradictions, structuring plans and drafts, improving document clarity, and developing and debugging formulas and scripts.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EDUCATION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Bachelor's degree in Information Technology | Faculty of Computer Science and Information Technology, Riga Technical University | 2019 - 2023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High School Education | Riga Zolitude Gymnasium, Riga | 2016 - 2019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CERTIFICATIONS AND TRAINING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Atlassian Agile Project Management - Atlassian University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Confluence Essentials - Atlassian University</w:t>
      </w:r>
    </w:p>
    <w:p>
      <w:pPr>
        <w:pStyle w:val="ListParagraph"/>
        <w:keepLines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sz w:val="20"/>
          <w:szCs w:val="20"/>
        </w:rPr>
        <w:t xml:space="preserve">Business Analysis Basics - Simplilearn</w:t>
      </w:r>
    </w:p>
    <w:p>
      <w:pPr>
        <w:keepNext/>
        <w:pBdr>
          <w:bottom w:val="single" w:color="999999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LANGUAGES</w:t>
      </w:r>
    </w:p>
    <w:p>
      <w:p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English - C1 | Russian - C2 | Latvian - B2 | German - A1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Nikolajs Morozovs - CV</dc:title>
  <dc:creator>Nikolajs Morozovs</dc:creator>
  <cp:lastModifiedBy>Un-named</cp:lastModifiedBy>
  <cp:revision>1</cp:revision>
  <dcterms:created xsi:type="dcterms:W3CDTF">2026-10-19T07:53:06.552Z</dcterms:created>
  <dcterms:modified xsi:type="dcterms:W3CDTF">2026-10-19T07:53:06.559Z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