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5272AB" w:rsidRPr="00FB15DA" w:rsidRDefault="005272AB" w:rsidP="00FB15DA">
                            <w:pPr>
                              <w:jc w:val="center"/>
                              <w:rPr>
                                <w:b/>
                                <w:sz w:val="72"/>
                              </w:rPr>
                            </w:pPr>
                            <w:r w:rsidRPr="00FB15DA">
                              <w:rPr>
                                <w:b/>
                                <w:sz w:val="72"/>
                              </w:rPr>
                              <w:t>The Politics of Routing</w:t>
                            </w:r>
                          </w:p>
                          <w:p w14:paraId="7A473456" w14:textId="405D57BB" w:rsidR="005272AB" w:rsidRPr="00FB15DA" w:rsidRDefault="005272AB" w:rsidP="00FB15DA">
                            <w:pPr>
                              <w:jc w:val="center"/>
                              <w:rPr>
                                <w:sz w:val="48"/>
                              </w:rPr>
                            </w:pPr>
                            <w:r w:rsidRPr="00FB15DA">
                              <w:rPr>
                                <w:sz w:val="48"/>
                              </w:rPr>
                              <w:t>How Malicious Routing Behaviour Correlates with Freedom</w:t>
                            </w:r>
                          </w:p>
                          <w:p w14:paraId="57FB6F3C" w14:textId="5B78287D" w:rsidR="005272AB" w:rsidRDefault="005272AB" w:rsidP="00FB15DA">
                            <w:pPr>
                              <w:jc w:val="center"/>
                              <w:rPr>
                                <w:sz w:val="32"/>
                              </w:rPr>
                            </w:pPr>
                            <w:r>
                              <w:rPr>
                                <w:sz w:val="32"/>
                              </w:rPr>
                              <w:t>Ben Kendall</w:t>
                            </w:r>
                          </w:p>
                          <w:p w14:paraId="2BB63C0C" w14:textId="28997C01" w:rsidR="005272AB" w:rsidRDefault="005272AB" w:rsidP="00FB15DA">
                            <w:pPr>
                              <w:jc w:val="center"/>
                              <w:rPr>
                                <w:sz w:val="32"/>
                              </w:rPr>
                            </w:pPr>
                            <w:r>
                              <w:rPr>
                                <w:sz w:val="32"/>
                              </w:rPr>
                              <w:t>BSc Hons Computer Science</w:t>
                            </w:r>
                          </w:p>
                          <w:p w14:paraId="2337004A" w14:textId="276100AC" w:rsidR="005272AB" w:rsidRPr="00FB15DA" w:rsidRDefault="005272AB"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5272AB" w:rsidRPr="00FB15DA" w:rsidRDefault="005272AB" w:rsidP="00FB15DA">
                      <w:pPr>
                        <w:jc w:val="center"/>
                        <w:rPr>
                          <w:b/>
                          <w:sz w:val="72"/>
                        </w:rPr>
                      </w:pPr>
                      <w:r w:rsidRPr="00FB15DA">
                        <w:rPr>
                          <w:b/>
                          <w:sz w:val="72"/>
                        </w:rPr>
                        <w:t>The Politics of Routing</w:t>
                      </w:r>
                    </w:p>
                    <w:p w14:paraId="7A473456" w14:textId="405D57BB" w:rsidR="005272AB" w:rsidRPr="00FB15DA" w:rsidRDefault="005272AB" w:rsidP="00FB15DA">
                      <w:pPr>
                        <w:jc w:val="center"/>
                        <w:rPr>
                          <w:sz w:val="48"/>
                        </w:rPr>
                      </w:pPr>
                      <w:r w:rsidRPr="00FB15DA">
                        <w:rPr>
                          <w:sz w:val="48"/>
                        </w:rPr>
                        <w:t>How Malicious Routing Behaviour Correlates with Freedom</w:t>
                      </w:r>
                    </w:p>
                    <w:p w14:paraId="57FB6F3C" w14:textId="5B78287D" w:rsidR="005272AB" w:rsidRDefault="005272AB" w:rsidP="00FB15DA">
                      <w:pPr>
                        <w:jc w:val="center"/>
                        <w:rPr>
                          <w:sz w:val="32"/>
                        </w:rPr>
                      </w:pPr>
                      <w:r>
                        <w:rPr>
                          <w:sz w:val="32"/>
                        </w:rPr>
                        <w:t>Ben Kendall</w:t>
                      </w:r>
                    </w:p>
                    <w:p w14:paraId="2BB63C0C" w14:textId="28997C01" w:rsidR="005272AB" w:rsidRDefault="005272AB" w:rsidP="00FB15DA">
                      <w:pPr>
                        <w:jc w:val="center"/>
                        <w:rPr>
                          <w:sz w:val="32"/>
                        </w:rPr>
                      </w:pPr>
                      <w:r>
                        <w:rPr>
                          <w:sz w:val="32"/>
                        </w:rPr>
                        <w:t>BSc Hons Computer Science</w:t>
                      </w:r>
                    </w:p>
                    <w:p w14:paraId="2337004A" w14:textId="276100AC" w:rsidR="005272AB" w:rsidRPr="00FB15DA" w:rsidRDefault="005272AB"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5272A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5272A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5272A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5272A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5272A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5272A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5272A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5272A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5272A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5272A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5272A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5272A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17EA9EFD" w:rsidR="0052130B" w:rsidRPr="0052130B" w:rsidRDefault="0052130B" w:rsidP="0052130B">
      <w:pPr>
        <w:pStyle w:val="Heading2"/>
        <w:rPr>
          <w:lang w:eastAsia="en-GB"/>
        </w:rPr>
      </w:pPr>
      <w:bookmarkStart w:id="5" w:name="_Toc1308068"/>
      <w:r>
        <w:rPr>
          <w:lang w:eastAsia="en-GB"/>
        </w:rPr>
        <w:t>1.4 Report Structure</w:t>
      </w:r>
      <w:bookmarkEnd w:id="5"/>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3080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3080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3080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9" w:author="Vasileios" w:date="2019-02-19T00:05:00Z">
        <w:r w:rsidDel="006C2D35">
          <w:rPr>
            <w:lang w:eastAsia="en-GB"/>
          </w:rPr>
          <w:delText xml:space="preserve">level </w:delText>
        </w:r>
      </w:del>
      <w:ins w:id="10" w:author="Vasileios" w:date="2019-02-19T00:05:00Z">
        <w:r w:rsidR="006C2D35">
          <w:rPr>
            <w:lang w:eastAsia="en-GB"/>
          </w:rPr>
          <w:t xml:space="preserve">topological characteristics </w:t>
        </w:r>
      </w:ins>
      <w:r>
        <w:rPr>
          <w:lang w:eastAsia="en-GB"/>
        </w:rPr>
        <w:t xml:space="preserve">of Autonomous System connectivity within a </w:t>
      </w:r>
      <w:del w:id="11" w:author="Vasileios" w:date="2019-02-19T00:05:00Z">
        <w:r w:rsidDel="006C2D35">
          <w:rPr>
            <w:lang w:eastAsia="en-GB"/>
          </w:rPr>
          <w:delText xml:space="preserve">single </w:delText>
        </w:r>
      </w:del>
      <w:ins w:id="12"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13"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14"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15"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16" w:author="Vasileios" w:date="2019-02-19T00:06:00Z">
        <w:r w:rsidR="006C2D35">
          <w:rPr>
            <w:lang w:eastAsia="en-GB"/>
          </w:rPr>
          <w:t xml:space="preserve">the </w:t>
        </w:r>
      </w:ins>
      <w:r w:rsidR="00AC2486">
        <w:rPr>
          <w:lang w:eastAsia="en-GB"/>
        </w:rPr>
        <w:t>freedom</w:t>
      </w:r>
      <w:ins w:id="17"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18" w:author="Vasileios" w:date="2019-02-19T00:07:00Z">
        <w:r w:rsidDel="006C2D35">
          <w:rPr>
            <w:lang w:eastAsia="en-GB"/>
          </w:rPr>
          <w:delText xml:space="preserve">In this paper, </w:delText>
        </w:r>
      </w:del>
      <w:ins w:id="19" w:author="Vasileios" w:date="2019-02-19T00:07:00Z">
        <w:r w:rsidR="006C2D35">
          <w:rPr>
            <w:lang w:eastAsia="en-GB"/>
          </w:rPr>
          <w:t xml:space="preserve">In particular, the paper measures the </w:t>
        </w:r>
      </w:ins>
      <w:del w:id="20" w:author="Vasileios" w:date="2019-02-19T00:08:00Z">
        <w:r w:rsidR="00FD1C9F" w:rsidDel="006C2D35">
          <w:rPr>
            <w:lang w:eastAsia="en-GB"/>
          </w:rPr>
          <w:delText xml:space="preserve">internet </w:delText>
        </w:r>
      </w:del>
      <w:ins w:id="21" w:author="Vasileios" w:date="2019-02-19T00:08:00Z">
        <w:r w:rsidR="006C2D35">
          <w:rPr>
            <w:lang w:eastAsia="en-GB"/>
          </w:rPr>
          <w:t xml:space="preserve">Internet </w:t>
        </w:r>
      </w:ins>
      <w:r w:rsidR="00FD1C9F">
        <w:rPr>
          <w:lang w:eastAsia="en-GB"/>
        </w:rPr>
        <w:t xml:space="preserve">freedom of a nation </w:t>
      </w:r>
      <w:del w:id="22"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23"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24" w:author="Vasileios" w:date="2019-02-19T00:09:00Z">
        <w:r w:rsidR="00C95526" w:rsidDel="006C2D35">
          <w:rPr>
            <w:szCs w:val="28"/>
          </w:rPr>
          <w:delText xml:space="preserve">the </w:delText>
        </w:r>
      </w:del>
      <w:ins w:id="25"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26"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27" w:name="_Toc1308072"/>
      <w:r>
        <w:rPr>
          <w:lang w:eastAsia="en-GB"/>
        </w:rPr>
        <w:t>2.3 Nation-State Hegemony in Internet Routing</w:t>
      </w:r>
      <w:bookmarkEnd w:id="27"/>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28" w:name="_Toc1308073"/>
      <w:r>
        <w:lastRenderedPageBreak/>
        <w:t>2.4 Quantifying Information Exposure in Internet Routing</w:t>
      </w:r>
      <w:bookmarkEnd w:id="28"/>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29" w:name="_Toc1308074"/>
      <w:r>
        <w:t xml:space="preserve">2.5 </w:t>
      </w:r>
      <w:r w:rsidR="00657A36">
        <w:t>Schengen Routing: A Compliance Analysis</w:t>
      </w:r>
      <w:bookmarkEnd w:id="29"/>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2E52699"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C0512A">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30" w:name="_Toc1308075"/>
      <w:r>
        <w:t xml:space="preserve">2.6 </w:t>
      </w:r>
      <w:r w:rsidR="00FC19FF">
        <w:t>Politically Motivated DDoS</w:t>
      </w:r>
      <w:bookmarkEnd w:id="30"/>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31" w:name="_Toc1308076"/>
      <w:r>
        <w:rPr>
          <w:lang w:eastAsia="en-GB"/>
        </w:rPr>
        <w:t>2.</w:t>
      </w:r>
      <w:r w:rsidR="00DE62F8">
        <w:rPr>
          <w:lang w:eastAsia="en-GB"/>
        </w:rPr>
        <w:t>7</w:t>
      </w:r>
      <w:r>
        <w:rPr>
          <w:lang w:eastAsia="en-GB"/>
        </w:rPr>
        <w:t xml:space="preserve"> Related Work</w:t>
      </w:r>
      <w:r w:rsidR="00D6687D">
        <w:rPr>
          <w:lang w:eastAsia="en-GB"/>
        </w:rPr>
        <w:t>: Freedom Indexes</w:t>
      </w:r>
      <w:bookmarkEnd w:id="31"/>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32" w:name="_Toc1308077"/>
      <w:r>
        <w:rPr>
          <w:lang w:eastAsia="en-GB"/>
        </w:rPr>
        <w:t>2.7.1 Freedom o</w:t>
      </w:r>
      <w:r w:rsidR="0015150F">
        <w:rPr>
          <w:lang w:eastAsia="en-GB"/>
        </w:rPr>
        <w:t>f</w:t>
      </w:r>
      <w:r>
        <w:rPr>
          <w:lang w:eastAsia="en-GB"/>
        </w:rPr>
        <w:t xml:space="preserve"> the Net 2018</w:t>
      </w:r>
      <w:bookmarkEnd w:id="32"/>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33" w:name="_Toc1308078"/>
      <w:r>
        <w:rPr>
          <w:lang w:eastAsia="en-GB"/>
        </w:rPr>
        <w:t>2.7.2 Freedom of the Press 2017</w:t>
      </w:r>
      <w:bookmarkEnd w:id="33"/>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34"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34"/>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35" w:name="_Toc1308080"/>
      <w:r>
        <w:rPr>
          <w:lang w:eastAsia="en-GB"/>
        </w:rPr>
        <w:t>2.7.4 State of World Liberty Index 2018</w:t>
      </w:r>
      <w:bookmarkEnd w:id="35"/>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36" w:name="_Toc1308081"/>
      <w:r>
        <w:rPr>
          <w:lang w:eastAsia="en-GB"/>
        </w:rPr>
        <w:t xml:space="preserve">2.8 Related Work: </w:t>
      </w:r>
      <w:r w:rsidR="000A418D">
        <w:rPr>
          <w:lang w:eastAsia="en-GB"/>
        </w:rPr>
        <w:t>Data Logs</w:t>
      </w:r>
      <w:bookmarkEnd w:id="36"/>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37" w:name="_Toc1308082"/>
      <w:r>
        <w:rPr>
          <w:lang w:eastAsia="en-GB"/>
        </w:rPr>
        <w:t>2.8.1 Bad Packets Report (Ongoing)</w:t>
      </w:r>
      <w:bookmarkEnd w:id="37"/>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38" w:name="_Toc1308083"/>
      <w:r>
        <w:rPr>
          <w:lang w:eastAsia="en-GB"/>
        </w:rPr>
        <w:t>2.8.2 Mirai Botnet Activity (Data from Jan 2017 – Jan 2019)</w:t>
      </w:r>
      <w:bookmarkEnd w:id="38"/>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39" w:name="_Toc1308084"/>
      <w:r>
        <w:rPr>
          <w:lang w:eastAsia="en-GB"/>
        </w:rPr>
        <w:t>2.8.</w:t>
      </w:r>
      <w:r w:rsidR="008425DB">
        <w:rPr>
          <w:lang w:eastAsia="en-GB"/>
        </w:rPr>
        <w:t>3</w:t>
      </w:r>
      <w:r>
        <w:rPr>
          <w:lang w:eastAsia="en-GB"/>
        </w:rPr>
        <w:t xml:space="preserve"> BGPMON (Ongoing)</w:t>
      </w:r>
      <w:bookmarkEnd w:id="39"/>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40" w:name="_Toc1308085"/>
      <w:r>
        <w:rPr>
          <w:lang w:eastAsia="en-GB"/>
        </w:rPr>
        <w:t>2.8.</w:t>
      </w:r>
      <w:r w:rsidR="008425DB">
        <w:rPr>
          <w:lang w:eastAsia="en-GB"/>
        </w:rPr>
        <w:t>4</w:t>
      </w:r>
      <w:r>
        <w:rPr>
          <w:lang w:eastAsia="en-GB"/>
        </w:rPr>
        <w:t xml:space="preserve"> </w:t>
      </w:r>
      <w:r w:rsidR="00CA21C1">
        <w:rPr>
          <w:lang w:eastAsia="en-GB"/>
        </w:rPr>
        <w:t>Routing Dependencies (Jan 2019)</w:t>
      </w:r>
      <w:bookmarkEnd w:id="40"/>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41" w:name="_Toc1308086"/>
      <w:r>
        <w:rPr>
          <w:lang w:eastAsia="en-GB"/>
        </w:rPr>
        <w:t>Freedom</w:t>
      </w:r>
      <w:bookmarkEnd w:id="4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42" w:name="_Toc1308087"/>
      <w:r>
        <w:rPr>
          <w:lang w:eastAsia="en-GB"/>
        </w:rPr>
        <w:t>3.1 Chapter Overview</w:t>
      </w:r>
      <w:bookmarkEnd w:id="42"/>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43" w:name="_Toc1308088"/>
      <w:r>
        <w:rPr>
          <w:lang w:eastAsia="en-GB"/>
        </w:rPr>
        <w:t>3.2 Defining Freedom</w:t>
      </w:r>
      <w:bookmarkEnd w:id="43"/>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44"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44"/>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45" w:name="_Toc1308090"/>
      <w:r>
        <w:rPr>
          <w:lang w:eastAsia="en-GB"/>
        </w:rPr>
        <w:t xml:space="preserve">3.3.1 </w:t>
      </w:r>
      <w:r w:rsidR="00542B10">
        <w:rPr>
          <w:lang w:eastAsia="en-GB"/>
        </w:rPr>
        <w:t>Social Engineering as a means to an end</w:t>
      </w:r>
      <w:bookmarkEnd w:id="45"/>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61E3D0D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46" w:name="_Toc1308091"/>
      <w:r>
        <w:rPr>
          <w:lang w:eastAsia="en-GB"/>
        </w:rPr>
        <w:t>3.4 Freedom Indexes</w:t>
      </w:r>
      <w:bookmarkEnd w:id="46"/>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47" w:name="_Toc1308092"/>
      <w:r>
        <w:rPr>
          <w:lang w:eastAsia="en-GB"/>
        </w:rPr>
        <w:t>3.4.1 Freedom o</w:t>
      </w:r>
      <w:r w:rsidR="006C45A5">
        <w:rPr>
          <w:lang w:eastAsia="en-GB"/>
        </w:rPr>
        <w:t>f</w:t>
      </w:r>
      <w:r>
        <w:rPr>
          <w:lang w:eastAsia="en-GB"/>
        </w:rPr>
        <w:t xml:space="preserve"> the Net</w:t>
      </w:r>
      <w:bookmarkEnd w:id="47"/>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48" w:name="_Toc1308093"/>
      <w:r>
        <w:rPr>
          <w:lang w:eastAsia="en-GB"/>
        </w:rPr>
        <w:t>3</w:t>
      </w:r>
      <w:r w:rsidR="006E4777">
        <w:rPr>
          <w:lang w:eastAsia="en-GB"/>
        </w:rPr>
        <w:t>.</w:t>
      </w:r>
      <w:r>
        <w:rPr>
          <w:lang w:eastAsia="en-GB"/>
        </w:rPr>
        <w:t>4</w:t>
      </w:r>
      <w:r w:rsidR="006E4777">
        <w:rPr>
          <w:lang w:eastAsia="en-GB"/>
        </w:rPr>
        <w:t>.2 Freedom of the Press</w:t>
      </w:r>
      <w:bookmarkEnd w:id="48"/>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49" w:name="_Toc1308094"/>
      <w:r>
        <w:rPr>
          <w:lang w:eastAsia="en-GB"/>
        </w:rPr>
        <w:t>3</w:t>
      </w:r>
      <w:r w:rsidR="006E4777">
        <w:rPr>
          <w:lang w:eastAsia="en-GB"/>
        </w:rPr>
        <w:t>.</w:t>
      </w:r>
      <w:r>
        <w:rPr>
          <w:lang w:eastAsia="en-GB"/>
        </w:rPr>
        <w:t>4</w:t>
      </w:r>
      <w:r w:rsidR="006E4777">
        <w:rPr>
          <w:lang w:eastAsia="en-GB"/>
        </w:rPr>
        <w:t>.3 The Human Freedom Index</w:t>
      </w:r>
      <w:bookmarkEnd w:id="49"/>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50" w:name="_Toc1308095"/>
      <w:r>
        <w:rPr>
          <w:lang w:eastAsia="en-GB"/>
        </w:rPr>
        <w:lastRenderedPageBreak/>
        <w:t>3.4.4 State of World Liberty</w:t>
      </w:r>
      <w:bookmarkEnd w:id="50"/>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51" w:name="_Toc1308096"/>
      <w:r>
        <w:rPr>
          <w:lang w:eastAsia="en-GB"/>
        </w:rPr>
        <w:t>Malicious Routing</w:t>
      </w:r>
      <w:bookmarkEnd w:id="5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52" w:name="_Toc1308097"/>
      <w:r>
        <w:rPr>
          <w:lang w:eastAsia="en-GB"/>
        </w:rPr>
        <w:t>4.1 Chapter Overview</w:t>
      </w:r>
      <w:bookmarkEnd w:id="52"/>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53" w:name="_Toc1308098"/>
      <w:r>
        <w:rPr>
          <w:lang w:eastAsia="en-GB"/>
        </w:rPr>
        <w:t>4.2 What is Malicious Routing</w:t>
      </w:r>
      <w:bookmarkEnd w:id="5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54" w:name="_Toc1308099"/>
      <w:r>
        <w:rPr>
          <w:lang w:eastAsia="en-GB"/>
        </w:rPr>
        <w:t>4.2.1 Mass Surveillance</w:t>
      </w:r>
      <w:bookmarkEnd w:id="5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55" w:name="_Toc1308100"/>
      <w:r>
        <w:rPr>
          <w:lang w:eastAsia="en-GB"/>
        </w:rPr>
        <w:t>4.2.2 Arrests made over social media posts</w:t>
      </w:r>
      <w:bookmarkEnd w:id="5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56" w:name="_Toc1308101"/>
      <w:r>
        <w:rPr>
          <w:lang w:eastAsia="en-GB"/>
        </w:rPr>
        <w:t>4.3.3</w:t>
      </w:r>
      <w:r w:rsidR="00E36F04">
        <w:rPr>
          <w:lang w:eastAsia="en-GB"/>
        </w:rPr>
        <w:t xml:space="preserve"> Mirai Botnet IP Addresses</w:t>
      </w:r>
      <w:bookmarkEnd w:id="5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57" w:name="_Toc1308102"/>
      <w:r>
        <w:rPr>
          <w:lang w:eastAsia="en-GB"/>
        </w:rPr>
        <w:lastRenderedPageBreak/>
        <w:t>4.3.4 Mirai-like Packet Signatures</w:t>
      </w:r>
      <w:bookmarkEnd w:id="5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58" w:name="_Toc1308103"/>
      <w:r>
        <w:rPr>
          <w:lang w:eastAsia="en-GB"/>
        </w:rPr>
        <w:t>4.3.5 BGP Hijacks</w:t>
      </w:r>
      <w:bookmarkEnd w:id="5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59" w:name="_Toc1308104"/>
      <w:r>
        <w:rPr>
          <w:lang w:eastAsia="en-GB"/>
        </w:rPr>
        <w:t>4.3.6 Information Exposure</w:t>
      </w:r>
      <w:bookmarkEnd w:id="5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60" w:name="_Toc1308105"/>
      <w:r>
        <w:rPr>
          <w:lang w:eastAsia="en-GB"/>
        </w:rPr>
        <w:t>4.3.8 Feature Weightings</w:t>
      </w:r>
      <w:bookmarkEnd w:id="6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61" w:name="_Toc1308106"/>
      <w:r>
        <w:rPr>
          <w:lang w:eastAsia="en-GB"/>
        </w:rPr>
        <w:t>4.3 Nations and Autonomous Systems</w:t>
      </w:r>
      <w:bookmarkEnd w:id="61"/>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62" w:name="_Toc1308107"/>
      <w:r>
        <w:rPr>
          <w:lang w:eastAsia="en-GB"/>
        </w:rPr>
        <w:t xml:space="preserve">4.4 </w:t>
      </w:r>
      <w:r w:rsidR="00A140D2">
        <w:rPr>
          <w:lang w:eastAsia="en-GB"/>
        </w:rPr>
        <w:t>Methodology</w:t>
      </w:r>
      <w:bookmarkEnd w:id="62"/>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63" w:name="_Toc1308108"/>
      <w:r>
        <w:rPr>
          <w:lang w:eastAsia="en-GB"/>
        </w:rPr>
        <w:t>4.4.1 Data Discovery and Collection</w:t>
      </w:r>
      <w:bookmarkEnd w:id="63"/>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64"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64"/>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65"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65"/>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66" w:name="_Toc1308110"/>
      <w:r>
        <w:rPr>
          <w:lang w:eastAsia="en-GB"/>
        </w:rPr>
        <w:t>4.4.3 Data Processing</w:t>
      </w:r>
      <w:r w:rsidR="003C4049">
        <w:rPr>
          <w:lang w:eastAsia="en-GB"/>
        </w:rPr>
        <w:t xml:space="preserve"> &amp;</w:t>
      </w:r>
      <w:r w:rsidR="00FF229F">
        <w:rPr>
          <w:lang w:eastAsia="en-GB"/>
        </w:rPr>
        <w:t xml:space="preserve"> Weighting</w:t>
      </w:r>
      <w:bookmarkEnd w:id="66"/>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67" w:name="_Toc1308111"/>
      <w:r>
        <w:rPr>
          <w:lang w:eastAsia="en-GB"/>
        </w:rPr>
        <w:t>4.4.4 Calculating Rankings</w:t>
      </w:r>
      <w:bookmarkEnd w:id="67"/>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68" w:name="_Toc1308112"/>
      <w:r>
        <w:rPr>
          <w:lang w:eastAsia="en-GB"/>
        </w:rPr>
        <w:t>4.4.</w:t>
      </w:r>
      <w:r w:rsidR="003C4049">
        <w:rPr>
          <w:lang w:eastAsia="en-GB"/>
        </w:rPr>
        <w:t>5</w:t>
      </w:r>
      <w:r>
        <w:rPr>
          <w:lang w:eastAsia="en-GB"/>
        </w:rPr>
        <w:t xml:space="preserve"> </w:t>
      </w:r>
      <w:r w:rsidR="007D6A97">
        <w:rPr>
          <w:lang w:eastAsia="en-GB"/>
        </w:rPr>
        <w:t>Rankings</w:t>
      </w:r>
      <w:bookmarkEnd w:id="68"/>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69" w:name="_Toc1308113"/>
      <w:r>
        <w:rPr>
          <w:lang w:eastAsia="en-GB"/>
        </w:rPr>
        <w:lastRenderedPageBreak/>
        <w:t>4.5 Correlation</w:t>
      </w:r>
      <w:r w:rsidR="00A20F8A">
        <w:rPr>
          <w:lang w:eastAsia="en-GB"/>
        </w:rPr>
        <w:t xml:space="preserve"> Methods</w:t>
      </w:r>
      <w:bookmarkEnd w:id="69"/>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70" w:name="_Toc1308114"/>
      <w:r>
        <w:rPr>
          <w:lang w:eastAsia="en-GB"/>
        </w:rPr>
        <w:t>4.5.1 Types of Correlation</w:t>
      </w:r>
      <w:bookmarkEnd w:id="70"/>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71" w:name="_Toc1308115"/>
      <w:r>
        <w:rPr>
          <w:lang w:eastAsia="en-GB"/>
        </w:rPr>
        <w:t>4.5.</w:t>
      </w:r>
      <w:r w:rsidR="00A20F8A">
        <w:rPr>
          <w:lang w:eastAsia="en-GB"/>
        </w:rPr>
        <w:t>2</w:t>
      </w:r>
      <w:r>
        <w:rPr>
          <w:lang w:eastAsia="en-GB"/>
        </w:rPr>
        <w:t xml:space="preserve"> The FOTN Overlap Problem</w:t>
      </w:r>
      <w:bookmarkEnd w:id="71"/>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72" w:name="_Toc1308116"/>
      <w:r>
        <w:rPr>
          <w:rFonts w:eastAsia="Times New Roman"/>
          <w:lang w:eastAsia="en-GB"/>
        </w:rPr>
        <w:t>Results</w:t>
      </w:r>
      <w:bookmarkEnd w:id="72"/>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73" w:name="_Toc1308117"/>
      <w:r>
        <w:rPr>
          <w:lang w:eastAsia="en-GB"/>
        </w:rPr>
        <w:t>5.1 Chapter Overview</w:t>
      </w:r>
      <w:bookmarkEnd w:id="73"/>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74" w:name="_Toc1308118"/>
      <w:r>
        <w:rPr>
          <w:lang w:eastAsia="en-GB"/>
        </w:rPr>
        <w:t>5.2 Correlations</w:t>
      </w:r>
      <w:bookmarkEnd w:id="74"/>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75" w:name="_Toc1308119"/>
      <w:r>
        <w:rPr>
          <w:rFonts w:eastAsia="Times New Roman"/>
          <w:lang w:eastAsia="en-GB"/>
        </w:rPr>
        <w:t>Findings</w:t>
      </w:r>
      <w:bookmarkEnd w:id="75"/>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76" w:name="_Toc1308120"/>
      <w:r>
        <w:rPr>
          <w:lang w:eastAsia="en-GB"/>
        </w:rPr>
        <w:t>6</w:t>
      </w:r>
      <w:r w:rsidR="002861EC">
        <w:rPr>
          <w:lang w:eastAsia="en-GB"/>
        </w:rPr>
        <w:t>.1 Chapter Overview</w:t>
      </w:r>
      <w:bookmarkEnd w:id="76"/>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77" w:name="_Toc1308121"/>
      <w:r>
        <w:rPr>
          <w:lang w:eastAsia="en-GB"/>
        </w:rPr>
        <w:t xml:space="preserve">6.2 </w:t>
      </w:r>
      <w:bookmarkEnd w:id="77"/>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78"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78"/>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9" w:name="_Toc1308122"/>
      <w:r>
        <w:t xml:space="preserve">6.3 </w:t>
      </w:r>
      <w:bookmarkEnd w:id="79"/>
      <w:r w:rsidR="00815F50">
        <w:t>Analysis</w:t>
      </w:r>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r>
        <w:rPr>
          <w:lang w:eastAsia="en-GB"/>
        </w:rPr>
        <w:t>6.3.1 There is a low likelihood that freedom causes a reduction in malicious routing</w:t>
      </w:r>
      <w:r w:rsidR="00DA752E">
        <w:rPr>
          <w:lang w:eastAsia="en-GB"/>
        </w:rPr>
        <w:t>.</w:t>
      </w:r>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7867DF36"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Icelandic citizens have experinced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42F60201"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w:t>
      </w:r>
      <w:proofErr w:type="gramStart"/>
      <w:r w:rsidR="00D9464D">
        <w:rPr>
          <w:color w:val="auto"/>
          <w:lang w:eastAsia="en-GB"/>
        </w:rPr>
        <w:t>real world</w:t>
      </w:r>
      <w:proofErr w:type="gramEnd"/>
      <w:r w:rsidR="00D9464D">
        <w:rPr>
          <w:color w:val="auto"/>
          <w:lang w:eastAsia="en-GB"/>
        </w:rPr>
        <w:t xml:space="preserve">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r>
        <w:rPr>
          <w:lang w:eastAsia="en-GB"/>
        </w:rPr>
        <w:t>6.3.</w:t>
      </w:r>
      <w:r w:rsidR="00016AEB">
        <w:rPr>
          <w:lang w:eastAsia="en-GB"/>
        </w:rPr>
        <w:t>3</w:t>
      </w:r>
      <w:r>
        <w:rPr>
          <w:lang w:eastAsia="en-GB"/>
        </w:rPr>
        <w:t xml:space="preserve"> higher levels of freedom can sometimes contribute to lower levels of malicious routing (and vice versa) in a loop.</w:t>
      </w:r>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D82CAB2"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proofErr w:type="gramStart"/>
      <w:r w:rsidR="007E1792">
        <w:rPr>
          <w:lang w:eastAsia="en-GB"/>
        </w:rPr>
        <w:t>high profile</w:t>
      </w:r>
      <w:proofErr w:type="gramEnd"/>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w:t>
      </w:r>
      <w:r>
        <w:rPr>
          <w:lang w:eastAsia="en-GB"/>
        </w:rPr>
        <w:t>Kenya, Zambia, Libya</w:t>
      </w:r>
      <w:r>
        <w:rPr>
          <w:lang w:eastAsia="en-GB"/>
        </w:rPr>
        <w:t xml:space="preserve">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80" w:name="_Toc1308123"/>
      <w:r>
        <w:rPr>
          <w:rFonts w:eastAsia="Times New Roman"/>
          <w:lang w:eastAsia="en-GB"/>
        </w:rPr>
        <w:t>Conclusions</w:t>
      </w:r>
      <w:bookmarkEnd w:id="80"/>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81" w:name="_Toc1308124"/>
      <w:r>
        <w:rPr>
          <w:lang w:eastAsia="en-GB"/>
        </w:rPr>
        <w:t>7</w:t>
      </w:r>
      <w:r w:rsidR="002861EC">
        <w:rPr>
          <w:lang w:eastAsia="en-GB"/>
        </w:rPr>
        <w:t>.1 Chapter Overview</w:t>
      </w:r>
      <w:bookmarkEnd w:id="81"/>
    </w:p>
    <w:p w14:paraId="4E63C8BC" w14:textId="5D511821"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Finally, the limitations of the report will</w:t>
      </w:r>
      <w:bookmarkStart w:id="82" w:name="_GoBack"/>
      <w:bookmarkEnd w:id="82"/>
      <w:r w:rsidR="00DA4910">
        <w:rPr>
          <w:lang w:eastAsia="en-GB"/>
        </w:rPr>
        <w:t xml:space="preserve"> be reflected upon and any potential future work to take this study further will be </w:t>
      </w:r>
      <w:r w:rsidR="00780F75">
        <w:rPr>
          <w:lang w:eastAsia="en-GB"/>
        </w:rPr>
        <w:t xml:space="preserve">briefly </w:t>
      </w:r>
      <w:r w:rsidR="00DA4910">
        <w:rPr>
          <w:lang w:eastAsia="en-GB"/>
        </w:rPr>
        <w:t xml:space="preserve">outlined. </w:t>
      </w:r>
    </w:p>
    <w:p w14:paraId="2C80CF43" w14:textId="77777777" w:rsidR="001123E5" w:rsidRDefault="001123E5" w:rsidP="002861EC">
      <w:pPr>
        <w:rPr>
          <w:lang w:eastAsia="en-GB"/>
        </w:rPr>
      </w:pPr>
    </w:p>
    <w:p w14:paraId="71DF7A0E" w14:textId="4CC88C50" w:rsidR="00071109" w:rsidRDefault="00071109" w:rsidP="002861EC">
      <w:pPr>
        <w:rPr>
          <w:lang w:eastAsia="en-GB"/>
        </w:rPr>
      </w:pPr>
      <w:r>
        <w:rPr>
          <w:lang w:eastAsia="en-GB"/>
        </w:rPr>
        <w:t xml:space="preserve">Basically, m8, it depends on the country </w:t>
      </w:r>
      <w:proofErr w:type="spellStart"/>
      <w:r>
        <w:rPr>
          <w:lang w:eastAsia="en-GB"/>
        </w:rPr>
        <w:t>tbh</w:t>
      </w:r>
      <w:proofErr w:type="spellEnd"/>
      <w:r>
        <w:rPr>
          <w:lang w:eastAsia="en-GB"/>
        </w:rPr>
        <w:t>.</w:t>
      </w:r>
    </w:p>
    <w:p w14:paraId="388B8022" w14:textId="458E82CE" w:rsidR="000C52C2" w:rsidRDefault="000C52C2" w:rsidP="002861EC">
      <w:pPr>
        <w:rPr>
          <w:lang w:eastAsia="en-GB"/>
        </w:rPr>
      </w:pPr>
      <w:r>
        <w:rPr>
          <w:lang w:eastAsia="en-GB"/>
        </w:rPr>
        <w:t>Could it be that just where there is internet, there is malicious routing?</w:t>
      </w:r>
    </w:p>
    <w:p w14:paraId="6EB84D2B" w14:textId="026F6BAD" w:rsidR="008C581C" w:rsidRDefault="008C581C" w:rsidP="002861EC">
      <w:pPr>
        <w:rPr>
          <w:lang w:eastAsia="en-GB"/>
        </w:rPr>
      </w:pPr>
      <w:r>
        <w:rPr>
          <w:lang w:eastAsia="en-GB"/>
        </w:rPr>
        <w:t>Conclusion?</w:t>
      </w:r>
    </w:p>
    <w:p w14:paraId="3B65F5A7" w14:textId="42CE6116" w:rsidR="008C581C" w:rsidRDefault="008C581C" w:rsidP="002861EC">
      <w:pPr>
        <w:rPr>
          <w:lang w:eastAsia="en-GB"/>
        </w:rPr>
      </w:pPr>
      <w:r>
        <w:rPr>
          <w:lang w:eastAsia="en-GB"/>
        </w:rPr>
        <w:t>Final thoughts?</w:t>
      </w:r>
    </w:p>
    <w:p w14:paraId="6241E7AE" w14:textId="0BDB13F2" w:rsidR="008C581C" w:rsidRDefault="008C581C" w:rsidP="002861EC">
      <w:pPr>
        <w:rPr>
          <w:lang w:eastAsia="en-GB"/>
        </w:rPr>
      </w:pPr>
      <w:r>
        <w:rPr>
          <w:lang w:eastAsia="en-GB"/>
        </w:rPr>
        <w:t>Changes for future research?</w:t>
      </w:r>
    </w:p>
    <w:p w14:paraId="6E98E4AE" w14:textId="7A89E922" w:rsidR="00E34D1C" w:rsidRDefault="00E34D1C" w:rsidP="002861EC">
      <w:pPr>
        <w:rPr>
          <w:lang w:eastAsia="en-GB"/>
        </w:rPr>
      </w:pPr>
    </w:p>
    <w:p w14:paraId="17C1BC5C" w14:textId="2E7C666F" w:rsidR="00E34D1C" w:rsidRDefault="00E34D1C" w:rsidP="00E34D1C">
      <w:pPr>
        <w:pStyle w:val="Heading2"/>
        <w:rPr>
          <w:lang w:eastAsia="en-GB"/>
        </w:rPr>
      </w:pPr>
      <w:r>
        <w:rPr>
          <w:lang w:eastAsia="en-GB"/>
        </w:rPr>
        <w:t>7.2 Conclusions</w:t>
      </w:r>
    </w:p>
    <w:p w14:paraId="015E6950" w14:textId="18224D46" w:rsidR="00E34D1C" w:rsidRDefault="00F70907" w:rsidP="00E34D1C">
      <w:pPr>
        <w:rPr>
          <w:lang w:eastAsia="en-GB"/>
        </w:rPr>
      </w:pPr>
      <w:r>
        <w:rPr>
          <w:lang w:eastAsia="en-GB"/>
        </w:rPr>
        <w:t>groupings</w:t>
      </w:r>
      <w:r w:rsidR="002F1520">
        <w:rPr>
          <w:lang w:eastAsia="en-GB"/>
        </w:rPr>
        <w:t xml:space="preserve"> of nation</w:t>
      </w:r>
      <w:r w:rsidR="00696F9B">
        <w:rPr>
          <w:lang w:eastAsia="en-GB"/>
        </w:rPr>
        <w:t>:</w:t>
      </w:r>
    </w:p>
    <w:p w14:paraId="6CCF691F" w14:textId="55BE5275" w:rsidR="00696F9B" w:rsidRDefault="00696F9B" w:rsidP="00696F9B">
      <w:pPr>
        <w:pStyle w:val="ListParagraph"/>
        <w:numPr>
          <w:ilvl w:val="0"/>
          <w:numId w:val="17"/>
        </w:numPr>
        <w:rPr>
          <w:lang w:eastAsia="en-GB"/>
        </w:rPr>
      </w:pPr>
      <w:r>
        <w:rPr>
          <w:lang w:eastAsia="en-GB"/>
        </w:rPr>
        <w:t>Developing, Sometimes free and poor internet connectivity with low malicious routing level.</w:t>
      </w:r>
    </w:p>
    <w:p w14:paraId="285311F0" w14:textId="4AE4817C" w:rsidR="00696F9B" w:rsidRDefault="00696F9B" w:rsidP="00696F9B">
      <w:pPr>
        <w:ind w:left="720"/>
        <w:rPr>
          <w:lang w:eastAsia="en-GB"/>
        </w:rPr>
      </w:pPr>
      <w:r>
        <w:rPr>
          <w:lang w:eastAsia="en-GB"/>
        </w:rPr>
        <w:t>Malawi, Kenya, Uzbekistan etc…</w:t>
      </w:r>
    </w:p>
    <w:p w14:paraId="3B484152" w14:textId="3A62D0DE" w:rsidR="00696F9B" w:rsidRDefault="00696F9B" w:rsidP="00696F9B">
      <w:pPr>
        <w:ind w:left="720"/>
        <w:rPr>
          <w:lang w:eastAsia="en-GB"/>
        </w:rPr>
      </w:pPr>
      <w:r>
        <w:rPr>
          <w:lang w:eastAsia="en-GB"/>
        </w:rPr>
        <w:t xml:space="preserve">(Not trying to/ able to perform any malicious routing.) – not targeted by attackers </w:t>
      </w:r>
    </w:p>
    <w:p w14:paraId="7BF3A438" w14:textId="4E895D04" w:rsidR="00163F3C" w:rsidRDefault="00163F3C" w:rsidP="00696F9B">
      <w:pPr>
        <w:ind w:left="720"/>
        <w:rPr>
          <w:lang w:eastAsia="en-GB"/>
        </w:rPr>
      </w:pPr>
      <w:r>
        <w:rPr>
          <w:lang w:eastAsia="en-GB"/>
        </w:rPr>
        <w:t>Can sometimes conform with freedom indexes</w:t>
      </w:r>
    </w:p>
    <w:p w14:paraId="146CC57D" w14:textId="77777777" w:rsidR="00696F9B" w:rsidRDefault="00696F9B" w:rsidP="00696F9B">
      <w:pPr>
        <w:ind w:left="720"/>
        <w:rPr>
          <w:lang w:eastAsia="en-GB"/>
        </w:rPr>
      </w:pPr>
    </w:p>
    <w:p w14:paraId="39ED68A3" w14:textId="7BD97139" w:rsidR="00696F9B" w:rsidRDefault="00696F9B" w:rsidP="00696F9B">
      <w:pPr>
        <w:pStyle w:val="ListParagraph"/>
        <w:numPr>
          <w:ilvl w:val="0"/>
          <w:numId w:val="17"/>
        </w:numPr>
        <w:rPr>
          <w:lang w:eastAsia="en-GB"/>
        </w:rPr>
      </w:pPr>
      <w:r>
        <w:rPr>
          <w:lang w:eastAsia="en-GB"/>
        </w:rPr>
        <w:t>Developed, Free and low malicious routing level</w:t>
      </w:r>
    </w:p>
    <w:p w14:paraId="75E6206B" w14:textId="2864570B" w:rsidR="00696F9B" w:rsidRDefault="00696F9B" w:rsidP="00696F9B">
      <w:pPr>
        <w:pStyle w:val="ListParagraph"/>
        <w:rPr>
          <w:lang w:eastAsia="en-GB"/>
        </w:rPr>
      </w:pPr>
      <w:r>
        <w:rPr>
          <w:lang w:eastAsia="en-GB"/>
        </w:rPr>
        <w:t xml:space="preserve">Not many: Iceland, Argentina, Estonia. </w:t>
      </w:r>
    </w:p>
    <w:p w14:paraId="2C6C0841" w14:textId="74EC9A42" w:rsidR="00696F9B" w:rsidRDefault="00696F9B" w:rsidP="00696F9B">
      <w:pPr>
        <w:pStyle w:val="ListParagraph"/>
        <w:rPr>
          <w:lang w:eastAsia="en-GB"/>
        </w:rPr>
      </w:pPr>
      <w:r>
        <w:rPr>
          <w:lang w:eastAsia="en-GB"/>
        </w:rPr>
        <w:t>Little government interaction with malicious routing</w:t>
      </w:r>
    </w:p>
    <w:p w14:paraId="33E6C64C" w14:textId="3D171A90" w:rsidR="00163F3C" w:rsidRDefault="00163F3C" w:rsidP="00696F9B">
      <w:pPr>
        <w:pStyle w:val="ListParagraph"/>
        <w:rPr>
          <w:lang w:eastAsia="en-GB"/>
        </w:rPr>
      </w:pPr>
      <w:r>
        <w:rPr>
          <w:lang w:eastAsia="en-GB"/>
        </w:rPr>
        <w:t>Confirms with freedom indexes</w:t>
      </w:r>
    </w:p>
    <w:p w14:paraId="70A32632" w14:textId="77777777" w:rsidR="00696F9B" w:rsidRDefault="00696F9B" w:rsidP="00696F9B">
      <w:pPr>
        <w:pStyle w:val="ListParagraph"/>
        <w:rPr>
          <w:lang w:eastAsia="en-GB"/>
        </w:rPr>
      </w:pPr>
    </w:p>
    <w:p w14:paraId="3527A61E" w14:textId="127DAE13" w:rsidR="00696F9B" w:rsidRDefault="00696F9B" w:rsidP="00696F9B">
      <w:pPr>
        <w:pStyle w:val="ListParagraph"/>
        <w:numPr>
          <w:ilvl w:val="0"/>
          <w:numId w:val="17"/>
        </w:numPr>
        <w:rPr>
          <w:lang w:eastAsia="en-GB"/>
        </w:rPr>
      </w:pPr>
      <w:r>
        <w:rPr>
          <w:lang w:eastAsia="en-GB"/>
        </w:rPr>
        <w:t>Developing – Developed, not free and high malicious routing</w:t>
      </w:r>
    </w:p>
    <w:p w14:paraId="7A8BC0E0" w14:textId="598F6E76" w:rsidR="00696F9B" w:rsidRDefault="00696F9B" w:rsidP="00696F9B">
      <w:pPr>
        <w:pStyle w:val="ListParagraph"/>
        <w:rPr>
          <w:lang w:eastAsia="en-GB"/>
        </w:rPr>
      </w:pPr>
      <w:r>
        <w:rPr>
          <w:lang w:eastAsia="en-GB"/>
        </w:rPr>
        <w:t>Middle east, Russia, China, India.</w:t>
      </w:r>
    </w:p>
    <w:p w14:paraId="6E8D9435" w14:textId="622406CA" w:rsidR="00681EE4" w:rsidRDefault="00681EE4" w:rsidP="00696F9B">
      <w:pPr>
        <w:pStyle w:val="ListParagraph"/>
        <w:rPr>
          <w:lang w:eastAsia="en-GB"/>
        </w:rPr>
      </w:pPr>
      <w:r>
        <w:rPr>
          <w:lang w:eastAsia="en-GB"/>
        </w:rPr>
        <w:t>Rich enough for technology + governments performing malicious routing</w:t>
      </w:r>
    </w:p>
    <w:p w14:paraId="1B254E93" w14:textId="0382EA85" w:rsidR="00163F3C" w:rsidRDefault="00163F3C" w:rsidP="00696F9B">
      <w:pPr>
        <w:pStyle w:val="ListParagraph"/>
        <w:rPr>
          <w:lang w:eastAsia="en-GB"/>
        </w:rPr>
      </w:pPr>
      <w:r>
        <w:rPr>
          <w:lang w:eastAsia="en-GB"/>
        </w:rPr>
        <w:t>Conforms with freedom indexes</w:t>
      </w:r>
    </w:p>
    <w:p w14:paraId="5ABBD7BD" w14:textId="735042ED" w:rsidR="00681EE4" w:rsidRDefault="00681EE4" w:rsidP="00696F9B">
      <w:pPr>
        <w:pStyle w:val="ListParagraph"/>
        <w:rPr>
          <w:lang w:eastAsia="en-GB"/>
        </w:rPr>
      </w:pPr>
    </w:p>
    <w:p w14:paraId="6924730F" w14:textId="53D1293D" w:rsidR="00681EE4" w:rsidRDefault="00681EE4" w:rsidP="00681EE4">
      <w:pPr>
        <w:pStyle w:val="ListParagraph"/>
        <w:numPr>
          <w:ilvl w:val="0"/>
          <w:numId w:val="17"/>
        </w:numPr>
        <w:rPr>
          <w:lang w:eastAsia="en-GB"/>
        </w:rPr>
      </w:pPr>
      <w:r>
        <w:rPr>
          <w:lang w:eastAsia="en-GB"/>
        </w:rPr>
        <w:t>Developed, free and high malicious routing</w:t>
      </w:r>
    </w:p>
    <w:p w14:paraId="1A27FDAD" w14:textId="1BB5A598" w:rsidR="00681EE4" w:rsidRDefault="00681EE4" w:rsidP="00681EE4">
      <w:pPr>
        <w:pStyle w:val="ListParagraph"/>
        <w:rPr>
          <w:lang w:eastAsia="en-GB"/>
        </w:rPr>
      </w:pPr>
      <w:r>
        <w:rPr>
          <w:lang w:eastAsia="en-GB"/>
        </w:rPr>
        <w:t>UK, US, Germany, Japan, etc…</w:t>
      </w:r>
    </w:p>
    <w:p w14:paraId="229E6A33" w14:textId="506BAFEE" w:rsidR="00681EE4" w:rsidRDefault="00681EE4" w:rsidP="00681EE4">
      <w:pPr>
        <w:pStyle w:val="ListParagraph"/>
        <w:rPr>
          <w:lang w:eastAsia="en-GB"/>
        </w:rPr>
      </w:pPr>
      <w:r>
        <w:rPr>
          <w:lang w:eastAsia="en-GB"/>
        </w:rPr>
        <w:t>Highly targeted with malicious routing attacks + governments performing malicious routing.</w:t>
      </w:r>
    </w:p>
    <w:p w14:paraId="4E491F77" w14:textId="294C7336" w:rsidR="00163F3C" w:rsidRDefault="00163F3C" w:rsidP="00681EE4">
      <w:pPr>
        <w:pStyle w:val="ListParagraph"/>
        <w:rPr>
          <w:lang w:eastAsia="en-GB"/>
        </w:rPr>
      </w:pPr>
      <w:r>
        <w:rPr>
          <w:lang w:eastAsia="en-GB"/>
        </w:rPr>
        <w:t>Does not conform with freedom indexes</w:t>
      </w:r>
    </w:p>
    <w:p w14:paraId="582DFFCE" w14:textId="77BB584D" w:rsidR="00681EE4" w:rsidRDefault="00681EE4" w:rsidP="00681EE4">
      <w:pPr>
        <w:pStyle w:val="ListParagraph"/>
        <w:rPr>
          <w:lang w:eastAsia="en-GB"/>
        </w:rPr>
      </w:pPr>
    </w:p>
    <w:p w14:paraId="69377356" w14:textId="342A21FB" w:rsidR="00681EE4" w:rsidRDefault="00F70907" w:rsidP="00681EE4">
      <w:pPr>
        <w:pStyle w:val="ListParagraph"/>
        <w:numPr>
          <w:ilvl w:val="0"/>
          <w:numId w:val="17"/>
        </w:numPr>
        <w:rPr>
          <w:lang w:eastAsia="en-GB"/>
        </w:rPr>
      </w:pPr>
      <w:r>
        <w:rPr>
          <w:lang w:eastAsia="en-GB"/>
        </w:rPr>
        <w:lastRenderedPageBreak/>
        <w:t xml:space="preserve">Other. </w:t>
      </w:r>
    </w:p>
    <w:p w14:paraId="4F667598" w14:textId="06C23B8C" w:rsidR="00163F3C" w:rsidRDefault="00163F3C" w:rsidP="00163F3C">
      <w:pPr>
        <w:pStyle w:val="ListParagraph"/>
        <w:rPr>
          <w:lang w:eastAsia="en-GB"/>
        </w:rPr>
      </w:pPr>
      <w:r>
        <w:rPr>
          <w:lang w:eastAsia="en-GB"/>
        </w:rPr>
        <w:t xml:space="preserve">Middling nations that are specific </w:t>
      </w:r>
    </w:p>
    <w:p w14:paraId="64731C36" w14:textId="61C2C8BA" w:rsidR="00163F3C" w:rsidRDefault="00163F3C" w:rsidP="00163F3C">
      <w:pPr>
        <w:pStyle w:val="ListParagraph"/>
        <w:rPr>
          <w:lang w:eastAsia="en-GB"/>
        </w:rPr>
      </w:pPr>
      <w:r>
        <w:rPr>
          <w:lang w:eastAsia="en-GB"/>
        </w:rPr>
        <w:t>Can sometimes conform with freedom indexes</w:t>
      </w:r>
    </w:p>
    <w:p w14:paraId="508C3683" w14:textId="77777777" w:rsidR="00696F9B" w:rsidRDefault="00696F9B" w:rsidP="00696F9B">
      <w:pPr>
        <w:rPr>
          <w:lang w:eastAsia="en-GB"/>
        </w:rPr>
      </w:pPr>
    </w:p>
    <w:p w14:paraId="7A751DD3" w14:textId="1B969569" w:rsidR="002F1520" w:rsidRDefault="002F1520" w:rsidP="00E34D1C">
      <w:pPr>
        <w:rPr>
          <w:lang w:eastAsia="en-GB"/>
        </w:rPr>
      </w:pPr>
      <w:r>
        <w:rPr>
          <w:lang w:eastAsia="en-GB"/>
        </w:rPr>
        <w:t xml:space="preserve">Why is china so low? – population size reducing impact of </w:t>
      </w:r>
      <w:proofErr w:type="spellStart"/>
      <w:r>
        <w:rPr>
          <w:lang w:eastAsia="en-GB"/>
        </w:rPr>
        <w:t>mirai</w:t>
      </w:r>
      <w:proofErr w:type="spellEnd"/>
      <w:r>
        <w:rPr>
          <w:lang w:eastAsia="en-GB"/>
        </w:rPr>
        <w:t xml:space="preserve"> botnet analysis + did not quantify citizens arrested and degree of mass surveillance taking place. Maybe </w:t>
      </w:r>
      <w:r w:rsidR="00B676C5">
        <w:rPr>
          <w:lang w:eastAsia="en-GB"/>
        </w:rPr>
        <w:t>if china’s 1</w:t>
      </w:r>
      <w:r w:rsidR="00B676C5" w:rsidRPr="00B676C5">
        <w:rPr>
          <w:vertAlign w:val="superscript"/>
          <w:lang w:eastAsia="en-GB"/>
        </w:rPr>
        <w:t>st</w:t>
      </w:r>
      <w:r w:rsidR="00B676C5">
        <w:rPr>
          <w:lang w:eastAsia="en-GB"/>
        </w:rPr>
        <w:t xml:space="preserve"> tier cities were only measured instead?</w:t>
      </w:r>
    </w:p>
    <w:p w14:paraId="69F6F219" w14:textId="3FDA5F42" w:rsidR="00B676C5" w:rsidRDefault="00B676C5" w:rsidP="00E34D1C">
      <w:pPr>
        <w:rPr>
          <w:lang w:eastAsia="en-GB"/>
        </w:rPr>
      </w:pPr>
    </w:p>
    <w:p w14:paraId="37853175" w14:textId="05FF7DD4" w:rsidR="001123E5" w:rsidRDefault="001123E5" w:rsidP="00E34D1C">
      <w:pPr>
        <w:rPr>
          <w:lang w:eastAsia="en-GB"/>
        </w:rPr>
      </w:pPr>
      <w:r>
        <w:rPr>
          <w:lang w:eastAsia="en-GB"/>
        </w:rPr>
        <w:t xml:space="preserve">Few countries in the Developed + free + low malicious routing. </w:t>
      </w:r>
    </w:p>
    <w:p w14:paraId="358AD701" w14:textId="77BAB442" w:rsidR="001123E5" w:rsidRDefault="001123E5" w:rsidP="00E34D1C">
      <w:pPr>
        <w:rPr>
          <w:lang w:eastAsia="en-GB"/>
        </w:rPr>
      </w:pPr>
      <w:r>
        <w:rPr>
          <w:lang w:eastAsia="en-GB"/>
        </w:rPr>
        <w:t>Excluding above, can malicious routing the be determined with government ideology * amount of technology? Otherwise seems to follow trend of more technologically developed = more malicious routing with a slight dependence on government policy</w:t>
      </w:r>
      <w:r w:rsidR="004B6761">
        <w:rPr>
          <w:lang w:eastAsia="en-GB"/>
        </w:rPr>
        <w:t>??</w:t>
      </w:r>
    </w:p>
    <w:p w14:paraId="3A71A5B9" w14:textId="34EF6BE2" w:rsidR="00E34D1C" w:rsidRDefault="00E34D1C" w:rsidP="00E34D1C">
      <w:pPr>
        <w:rPr>
          <w:lang w:eastAsia="en-GB"/>
        </w:rPr>
      </w:pPr>
    </w:p>
    <w:p w14:paraId="600A8BC6" w14:textId="3852D03E" w:rsidR="00E34D1C" w:rsidRDefault="00E34D1C" w:rsidP="00E34D1C">
      <w:pPr>
        <w:pStyle w:val="Heading2"/>
        <w:rPr>
          <w:lang w:eastAsia="en-GB"/>
        </w:rPr>
      </w:pPr>
      <w:r>
        <w:rPr>
          <w:lang w:eastAsia="en-GB"/>
        </w:rPr>
        <w:t xml:space="preserve">7.3 </w:t>
      </w:r>
      <w:r w:rsidR="002F1520">
        <w:rPr>
          <w:lang w:eastAsia="en-GB"/>
        </w:rPr>
        <w:t>Reflections</w:t>
      </w:r>
    </w:p>
    <w:p w14:paraId="20261F0B" w14:textId="594DFD68" w:rsidR="00681EE4" w:rsidRDefault="00681EE4" w:rsidP="00681EE4">
      <w:pPr>
        <w:rPr>
          <w:lang w:eastAsia="en-GB"/>
        </w:rPr>
      </w:pPr>
      <w:r>
        <w:rPr>
          <w:lang w:eastAsia="en-GB"/>
        </w:rPr>
        <w:t>Limitations – not quantifying citizens arrested and mass surveillance</w:t>
      </w:r>
    </w:p>
    <w:p w14:paraId="1FFF6B6E" w14:textId="060A7B43" w:rsidR="00ED3094" w:rsidRDefault="00CD3EDA" w:rsidP="00681EE4">
      <w:pPr>
        <w:rPr>
          <w:lang w:eastAsia="en-GB"/>
        </w:rPr>
      </w:pPr>
      <w:r>
        <w:rPr>
          <w:lang w:eastAsia="en-GB"/>
        </w:rPr>
        <w:t>Experimented a bit with random forest to determine weightings. Determine feature weightings with a machine learning algorithm. However, results were inconclusive.</w:t>
      </w:r>
    </w:p>
    <w:p w14:paraId="00A53D16" w14:textId="5B2774E8" w:rsidR="00E34D1C" w:rsidRDefault="00681EE4" w:rsidP="00681EE4">
      <w:pPr>
        <w:rPr>
          <w:lang w:eastAsia="en-GB"/>
        </w:rPr>
      </w:pPr>
      <w:r>
        <w:rPr>
          <w:lang w:eastAsia="en-GB"/>
        </w:rPr>
        <w:t>What would be changed</w:t>
      </w:r>
      <w:r w:rsidR="00CD3EDA">
        <w:rPr>
          <w:lang w:eastAsia="en-GB"/>
        </w:rPr>
        <w:t xml:space="preserve"> Taking multiple readings across time to see change over time. </w:t>
      </w:r>
    </w:p>
    <w:p w14:paraId="13BCD1A2" w14:textId="49684643" w:rsidR="00CD3EDA" w:rsidRDefault="00CD3EDA" w:rsidP="00681EE4">
      <w:pPr>
        <w:rPr>
          <w:lang w:eastAsia="en-GB"/>
        </w:rPr>
      </w:pPr>
      <w:r>
        <w:rPr>
          <w:lang w:eastAsia="en-GB"/>
        </w:rPr>
        <w:t xml:space="preserve">Getting a measure of statistical significance for information exposure, better validating data sets. </w:t>
      </w:r>
    </w:p>
    <w:p w14:paraId="7CD55B8D" w14:textId="77777777" w:rsidR="00681EE4" w:rsidRDefault="00681EE4" w:rsidP="00E34D1C">
      <w:pPr>
        <w:rPr>
          <w:lang w:eastAsia="en-GB"/>
        </w:rPr>
      </w:pPr>
    </w:p>
    <w:p w14:paraId="32738295" w14:textId="35CD7BC4" w:rsidR="00E34D1C" w:rsidRPr="00E34D1C" w:rsidRDefault="00E34D1C" w:rsidP="00E34D1C">
      <w:pPr>
        <w:pStyle w:val="Heading2"/>
        <w:rPr>
          <w:lang w:eastAsia="en-GB"/>
        </w:rPr>
      </w:pPr>
      <w:r>
        <w:rPr>
          <w:lang w:eastAsia="en-GB"/>
        </w:rPr>
        <w:t xml:space="preserve">7.4 </w:t>
      </w:r>
      <w:r w:rsidR="002F1520">
        <w:rPr>
          <w:lang w:eastAsia="en-GB"/>
        </w:rPr>
        <w:t>Future Work</w:t>
      </w:r>
    </w:p>
    <w:p w14:paraId="3AAC9506" w14:textId="50912C67" w:rsidR="00681EE4" w:rsidRDefault="00681EE4" w:rsidP="00681EE4">
      <w:pPr>
        <w:rPr>
          <w:lang w:eastAsia="en-GB"/>
        </w:rPr>
      </w:pPr>
      <w:r>
        <w:rPr>
          <w:lang w:eastAsia="en-GB"/>
        </w:rPr>
        <w:t xml:space="preserve">What can be done next to further the </w:t>
      </w:r>
      <w:proofErr w:type="gramStart"/>
      <w:r>
        <w:rPr>
          <w:lang w:eastAsia="en-GB"/>
        </w:rPr>
        <w:t>study</w:t>
      </w:r>
      <w:proofErr w:type="gramEnd"/>
    </w:p>
    <w:p w14:paraId="6C614315" w14:textId="56280EFD" w:rsidR="00ED3094" w:rsidRDefault="00ED3094" w:rsidP="00681EE4">
      <w:pPr>
        <w:rPr>
          <w:lang w:eastAsia="en-GB"/>
        </w:rPr>
      </w:pPr>
      <w:r>
        <w:rPr>
          <w:lang w:eastAsia="en-GB"/>
        </w:rPr>
        <w:t>Each country individually.</w:t>
      </w:r>
    </w:p>
    <w:p w14:paraId="59D3DD32" w14:textId="6BD5E9CB" w:rsidR="00ED3094" w:rsidRDefault="00ED3094" w:rsidP="00681EE4">
      <w:pPr>
        <w:rPr>
          <w:lang w:eastAsia="en-GB"/>
        </w:rPr>
      </w:pPr>
      <w:r>
        <w:rPr>
          <w:lang w:eastAsia="en-GB"/>
        </w:rPr>
        <w:t>More data on mass surveillance – may be impossible.</w:t>
      </w:r>
    </w:p>
    <w:p w14:paraId="087706D6" w14:textId="77777777" w:rsidR="00ED3094" w:rsidRDefault="00ED3094" w:rsidP="00681EE4">
      <w:pPr>
        <w:rPr>
          <w:lang w:eastAsia="en-GB"/>
        </w:rPr>
      </w:pPr>
    </w:p>
    <w:p w14:paraId="3DC6CA74" w14:textId="17A48BAE"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83" w:name="_Toc1308125"/>
      <w:r>
        <w:rPr>
          <w:lang w:eastAsia="en-GB"/>
        </w:rPr>
        <w:lastRenderedPageBreak/>
        <w:t>References</w:t>
      </w:r>
      <w:bookmarkEnd w:id="83"/>
    </w:p>
    <w:p w14:paraId="7335BF42" w14:textId="6FF74501" w:rsidR="000A6E46" w:rsidRDefault="000A6E46" w:rsidP="000A6E46">
      <w:pPr>
        <w:rPr>
          <w:lang w:eastAsia="en-GB"/>
        </w:rPr>
      </w:pPr>
    </w:p>
    <w:p w14:paraId="7C1F2548" w14:textId="54B4F2F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1CD69ADF"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XKeyscore: NSA tool collects 'nearly everything a user does on the internet'</w:t>
      </w:r>
      <w:r w:rsidR="00EE14BF">
        <w:rPr>
          <w:lang w:eastAsia="en-GB"/>
        </w:rPr>
        <w:t>.</w:t>
      </w:r>
      <w:r w:rsidR="00EE14BF" w:rsidRPr="00EE041E">
        <w:rPr>
          <w:lang w:eastAsia="en-GB"/>
        </w:rPr>
        <w:t xml:space="preserve"> The Guardian</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8"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9"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0"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1"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2"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3"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lastRenderedPageBreak/>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4"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5"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6"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7"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40BB9E01" w:rsidR="00E46824"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28"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p w14:paraId="78A966F3" w14:textId="15DF6946" w:rsidR="00E66AE2" w:rsidRDefault="00E66AE2" w:rsidP="002861EC">
      <w:pPr>
        <w:rPr>
          <w:color w:val="auto"/>
          <w:szCs w:val="28"/>
          <w:lang w:eastAsia="en-GB"/>
        </w:rPr>
      </w:pPr>
    </w:p>
    <w:p w14:paraId="36D6529C" w14:textId="5B5339CF" w:rsidR="00E66AE2" w:rsidRDefault="00E66AE2" w:rsidP="002861EC">
      <w:pPr>
        <w:rPr>
          <w:color w:val="auto"/>
          <w:szCs w:val="28"/>
          <w:lang w:eastAsia="en-GB"/>
        </w:rPr>
      </w:pPr>
      <w:r>
        <w:rPr>
          <w:color w:val="auto"/>
          <w:szCs w:val="28"/>
          <w:lang w:eastAsia="en-GB"/>
        </w:rPr>
        <w:t xml:space="preserve">[32] </w:t>
      </w:r>
      <w:r w:rsidRPr="00E66AE2">
        <w:rPr>
          <w:color w:val="auto"/>
          <w:szCs w:val="28"/>
          <w:lang w:eastAsia="en-GB"/>
        </w:rPr>
        <w:t xml:space="preserve">allAfrica.com. 2019. Malawi: Huawei Hails Government </w:t>
      </w:r>
      <w:proofErr w:type="gramStart"/>
      <w:r w:rsidRPr="00E66AE2">
        <w:rPr>
          <w:color w:val="auto"/>
          <w:szCs w:val="28"/>
          <w:lang w:eastAsia="en-GB"/>
        </w:rPr>
        <w:t>On</w:t>
      </w:r>
      <w:proofErr w:type="gramEnd"/>
      <w:r w:rsidRPr="00E66AE2">
        <w:rPr>
          <w:color w:val="auto"/>
          <w:szCs w:val="28"/>
          <w:lang w:eastAsia="en-GB"/>
        </w:rPr>
        <w:t xml:space="preserve"> National Fibre Backbone</w:t>
      </w:r>
      <w:r w:rsidR="00A907EF">
        <w:rPr>
          <w:color w:val="auto"/>
          <w:szCs w:val="28"/>
          <w:lang w:eastAsia="en-GB"/>
        </w:rPr>
        <w:t xml:space="preserve"> </w:t>
      </w:r>
      <w:r w:rsidRPr="00E66AE2">
        <w:rPr>
          <w:color w:val="auto"/>
          <w:szCs w:val="28"/>
          <w:lang w:eastAsia="en-GB"/>
        </w:rPr>
        <w:t>Project</w:t>
      </w:r>
      <w:r>
        <w:rPr>
          <w:color w:val="auto"/>
          <w:szCs w:val="28"/>
          <w:lang w:eastAsia="en-GB"/>
        </w:rPr>
        <w:t xml:space="preserve">. </w:t>
      </w:r>
      <w:r w:rsidRPr="00E66AE2">
        <w:rPr>
          <w:color w:val="auto"/>
          <w:szCs w:val="28"/>
          <w:lang w:eastAsia="en-GB"/>
        </w:rPr>
        <w:t>allAfrica.com. Available</w:t>
      </w:r>
      <w:r>
        <w:rPr>
          <w:color w:val="auto"/>
          <w:szCs w:val="28"/>
          <w:lang w:eastAsia="en-GB"/>
        </w:rPr>
        <w:t xml:space="preserve"> </w:t>
      </w:r>
      <w:r w:rsidRPr="00E66AE2">
        <w:rPr>
          <w:color w:val="auto"/>
          <w:szCs w:val="28"/>
          <w:lang w:eastAsia="en-GB"/>
        </w:rPr>
        <w:t>at: https://allafrica.com/stories/201805010206.html. [Accessed 03 March 2019].</w:t>
      </w:r>
    </w:p>
    <w:p w14:paraId="22DD9A69" w14:textId="5DBA878A" w:rsidR="00E00CA3" w:rsidRDefault="00E00CA3" w:rsidP="002861EC">
      <w:pPr>
        <w:rPr>
          <w:color w:val="auto"/>
          <w:szCs w:val="28"/>
          <w:lang w:eastAsia="en-GB"/>
        </w:rPr>
      </w:pPr>
      <w:r>
        <w:rPr>
          <w:color w:val="auto"/>
          <w:szCs w:val="28"/>
          <w:lang w:eastAsia="en-GB"/>
        </w:rPr>
        <w:lastRenderedPageBreak/>
        <w:t xml:space="preserve">[33] </w:t>
      </w:r>
      <w:r w:rsidRPr="00E00CA3">
        <w:rPr>
          <w:color w:val="auto"/>
          <w:szCs w:val="28"/>
          <w:lang w:eastAsia="en-GB"/>
        </w:rPr>
        <w:t>Malawi Country Report</w:t>
      </w:r>
      <w:r w:rsidR="00871487">
        <w:rPr>
          <w:color w:val="auto"/>
          <w:szCs w:val="28"/>
          <w:lang w:eastAsia="en-GB"/>
        </w:rPr>
        <w:t>.</w:t>
      </w:r>
      <w:r w:rsidRPr="00E00CA3">
        <w:rPr>
          <w:color w:val="auto"/>
          <w:szCs w:val="28"/>
          <w:lang w:eastAsia="en-GB"/>
        </w:rPr>
        <w:t xml:space="preserve"> Freedom on the Net 2018. 2019. Malawi Country Report</w:t>
      </w:r>
      <w:r w:rsidR="00B37377">
        <w:rPr>
          <w:color w:val="auto"/>
          <w:szCs w:val="28"/>
          <w:lang w:eastAsia="en-GB"/>
        </w:rPr>
        <w:t>.</w:t>
      </w:r>
      <w:r w:rsidRPr="00E00CA3">
        <w:rPr>
          <w:color w:val="auto"/>
          <w:szCs w:val="28"/>
          <w:lang w:eastAsia="en-GB"/>
        </w:rPr>
        <w:t xml:space="preserve"> Freedom on the Net 2018.</w:t>
      </w:r>
      <w:r>
        <w:rPr>
          <w:color w:val="auto"/>
          <w:szCs w:val="28"/>
          <w:lang w:eastAsia="en-GB"/>
        </w:rPr>
        <w:t xml:space="preserve"> </w:t>
      </w:r>
      <w:r w:rsidRPr="00E00CA3">
        <w:rPr>
          <w:color w:val="auto"/>
          <w:szCs w:val="28"/>
          <w:lang w:eastAsia="en-GB"/>
        </w:rPr>
        <w:t>Available at: https://freedomhouse.org/report/freedom-net/2018/malawi. [Accessed 03 March 2019].</w:t>
      </w:r>
    </w:p>
    <w:p w14:paraId="1DD42E7C" w14:textId="70081F7D" w:rsidR="00111626" w:rsidRDefault="00111626" w:rsidP="002861EC">
      <w:pPr>
        <w:rPr>
          <w:color w:val="auto"/>
          <w:szCs w:val="28"/>
          <w:lang w:eastAsia="en-GB"/>
        </w:rPr>
      </w:pPr>
    </w:p>
    <w:p w14:paraId="02ACF374" w14:textId="00B0D838" w:rsidR="00111626" w:rsidRDefault="00111626" w:rsidP="002861EC">
      <w:pPr>
        <w:rPr>
          <w:color w:val="auto"/>
          <w:szCs w:val="28"/>
          <w:lang w:eastAsia="en-GB"/>
        </w:rPr>
      </w:pPr>
      <w:r>
        <w:rPr>
          <w:color w:val="auto"/>
          <w:szCs w:val="28"/>
          <w:lang w:eastAsia="en-GB"/>
        </w:rPr>
        <w:t xml:space="preserve">[34] </w:t>
      </w:r>
      <w:r w:rsidR="008402BA" w:rsidRPr="008402BA">
        <w:rPr>
          <w:color w:val="auto"/>
          <w:szCs w:val="28"/>
          <w:lang w:eastAsia="en-GB"/>
        </w:rPr>
        <w:t>countryeconomy.com. 2019. Human Development Index - HDI 2017</w:t>
      </w:r>
      <w:r w:rsidR="00B37377">
        <w:rPr>
          <w:color w:val="auto"/>
          <w:szCs w:val="28"/>
          <w:lang w:eastAsia="en-GB"/>
        </w:rPr>
        <w:t>.</w:t>
      </w:r>
      <w:r w:rsidR="008402BA" w:rsidRPr="008402BA">
        <w:rPr>
          <w:color w:val="auto"/>
          <w:szCs w:val="28"/>
          <w:lang w:eastAsia="en-GB"/>
        </w:rPr>
        <w:t xml:space="preserve"> countryeconomy.com. Available at: https://countryeconomy.com/hdi. [Accessed 05 March 2019].</w:t>
      </w:r>
    </w:p>
    <w:p w14:paraId="451E8ED0" w14:textId="4059928F" w:rsidR="00111626" w:rsidRDefault="00111626" w:rsidP="002861EC">
      <w:pPr>
        <w:rPr>
          <w:color w:val="auto"/>
          <w:szCs w:val="28"/>
          <w:lang w:eastAsia="en-GB"/>
        </w:rPr>
      </w:pPr>
    </w:p>
    <w:p w14:paraId="47585F5A" w14:textId="70000E50" w:rsidR="00111626" w:rsidRDefault="00111626" w:rsidP="002861EC">
      <w:pPr>
        <w:rPr>
          <w:color w:val="auto"/>
          <w:szCs w:val="28"/>
          <w:lang w:eastAsia="en-GB"/>
        </w:rPr>
      </w:pPr>
      <w:r>
        <w:rPr>
          <w:color w:val="auto"/>
          <w:szCs w:val="28"/>
          <w:lang w:eastAsia="en-GB"/>
        </w:rPr>
        <w:t>[35]</w:t>
      </w:r>
      <w:r w:rsidR="00B37377">
        <w:rPr>
          <w:color w:val="auto"/>
          <w:szCs w:val="28"/>
          <w:lang w:eastAsia="en-GB"/>
        </w:rPr>
        <w:t xml:space="preserve"> </w:t>
      </w:r>
      <w:r w:rsidR="00B37377" w:rsidRPr="00B37377">
        <w:rPr>
          <w:color w:val="auto"/>
          <w:szCs w:val="28"/>
          <w:lang w:eastAsia="en-GB"/>
        </w:rPr>
        <w:t>GDP per capita (current US$) Data. 2019. GDP per capita</w:t>
      </w:r>
      <w:r w:rsidR="00B37377">
        <w:rPr>
          <w:color w:val="auto"/>
          <w:szCs w:val="28"/>
          <w:lang w:eastAsia="en-GB"/>
        </w:rPr>
        <w:t>.</w:t>
      </w:r>
      <w:r w:rsidR="00B37377" w:rsidRPr="00B37377">
        <w:rPr>
          <w:color w:val="auto"/>
          <w:szCs w:val="28"/>
          <w:lang w:eastAsia="en-GB"/>
        </w:rPr>
        <w:t xml:space="preserve"> Available at: https://data.worldbank.org/indicator/NY.GDP.PCAP.CD. [Accessed 05 March 2019].</w:t>
      </w:r>
    </w:p>
    <w:p w14:paraId="4D3200D5" w14:textId="1256C944" w:rsidR="00F44B60" w:rsidRDefault="00F44B60" w:rsidP="002861EC">
      <w:pPr>
        <w:rPr>
          <w:color w:val="auto"/>
          <w:szCs w:val="28"/>
          <w:lang w:eastAsia="en-GB"/>
        </w:rPr>
      </w:pPr>
    </w:p>
    <w:p w14:paraId="26740009" w14:textId="71E0AF79" w:rsidR="00F44B60" w:rsidRDefault="00F44B60" w:rsidP="002861EC">
      <w:pPr>
        <w:rPr>
          <w:color w:val="auto"/>
          <w:szCs w:val="28"/>
          <w:lang w:eastAsia="en-GB"/>
        </w:rPr>
      </w:pPr>
      <w:r>
        <w:rPr>
          <w:color w:val="auto"/>
          <w:szCs w:val="28"/>
          <w:lang w:eastAsia="en-GB"/>
        </w:rPr>
        <w:t xml:space="preserve">[36] </w:t>
      </w:r>
      <w:r w:rsidR="00C3072D">
        <w:t xml:space="preserve">Heckelman, J.C., 2000. Economic freedom and economic growth: a short-run causal investigation. Journal of applied economics. Available at: </w:t>
      </w:r>
      <w:r w:rsidR="00C3072D" w:rsidRPr="00C3072D">
        <w:t>https://core.ac.uk/download/pdf/7146349.pdf</w:t>
      </w:r>
      <w:r w:rsidR="00C3072D">
        <w:t xml:space="preserve"> </w:t>
      </w:r>
      <w:r w:rsidR="00C3072D" w:rsidRPr="00B37377">
        <w:rPr>
          <w:color w:val="auto"/>
          <w:szCs w:val="28"/>
          <w:lang w:eastAsia="en-GB"/>
        </w:rPr>
        <w:t>[Accessed 05 March 2019].</w:t>
      </w:r>
    </w:p>
    <w:p w14:paraId="53B8B60F" w14:textId="702D3616" w:rsidR="00871487" w:rsidRDefault="00871487" w:rsidP="002861EC">
      <w:pPr>
        <w:rPr>
          <w:color w:val="auto"/>
          <w:szCs w:val="28"/>
          <w:lang w:eastAsia="en-GB"/>
        </w:rPr>
      </w:pPr>
    </w:p>
    <w:p w14:paraId="1180E5A1" w14:textId="060D9530" w:rsidR="00871487" w:rsidRPr="009B031D" w:rsidRDefault="00871487" w:rsidP="002861EC">
      <w:pPr>
        <w:rPr>
          <w:color w:val="auto"/>
          <w:szCs w:val="28"/>
          <w:lang w:eastAsia="en-GB"/>
        </w:rPr>
      </w:pPr>
      <w:r>
        <w:rPr>
          <w:color w:val="auto"/>
          <w:szCs w:val="28"/>
          <w:lang w:eastAsia="en-GB"/>
        </w:rPr>
        <w:t xml:space="preserve">[37] David </w:t>
      </w:r>
      <w:proofErr w:type="spellStart"/>
      <w:r>
        <w:rPr>
          <w:color w:val="auto"/>
          <w:szCs w:val="28"/>
          <w:lang w:eastAsia="en-GB"/>
        </w:rPr>
        <w:t>Rieff</w:t>
      </w:r>
      <w:proofErr w:type="spellEnd"/>
      <w:r>
        <w:rPr>
          <w:color w:val="auto"/>
          <w:szCs w:val="28"/>
          <w:lang w:eastAsia="en-GB"/>
        </w:rPr>
        <w:t xml:space="preserve">. Why nobody cares about the surveillance state. Foreign Policy. 2013. Available at: </w:t>
      </w:r>
      <w:hyperlink r:id="rId29" w:history="1">
        <w:r w:rsidRPr="00180E57">
          <w:rPr>
            <w:rStyle w:val="Hyperlink"/>
            <w:szCs w:val="28"/>
            <w:lang w:eastAsia="en-GB"/>
          </w:rPr>
          <w:t>https://foreignpolicy.com/2013/08/22/why-nobody-cares-about-the-surveillance-state/</w:t>
        </w:r>
      </w:hyperlink>
      <w:r>
        <w:rPr>
          <w:color w:val="auto"/>
          <w:szCs w:val="28"/>
          <w:lang w:eastAsia="en-GB"/>
        </w:rPr>
        <w:t xml:space="preserve">. </w:t>
      </w:r>
      <w:r w:rsidRPr="00B37377">
        <w:rPr>
          <w:color w:val="auto"/>
          <w:szCs w:val="28"/>
          <w:lang w:eastAsia="en-GB"/>
        </w:rPr>
        <w:t>[Accessed 0</w:t>
      </w:r>
      <w:r>
        <w:rPr>
          <w:color w:val="auto"/>
          <w:szCs w:val="28"/>
          <w:lang w:eastAsia="en-GB"/>
        </w:rPr>
        <w:t>9</w:t>
      </w:r>
      <w:r w:rsidRPr="00B37377">
        <w:rPr>
          <w:color w:val="auto"/>
          <w:szCs w:val="28"/>
          <w:lang w:eastAsia="en-GB"/>
        </w:rPr>
        <w:t xml:space="preserve"> March 2019].</w:t>
      </w:r>
    </w:p>
    <w:sectPr w:rsidR="00871487" w:rsidRPr="009B031D" w:rsidSect="00696D3C">
      <w:footerReference w:type="default" r:id="rId30"/>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E3D34" w14:textId="77777777" w:rsidR="00CA1032" w:rsidRDefault="00CA1032" w:rsidP="00FB15DA">
      <w:r>
        <w:separator/>
      </w:r>
    </w:p>
  </w:endnote>
  <w:endnote w:type="continuationSeparator" w:id="0">
    <w:p w14:paraId="4F35EA1F" w14:textId="77777777" w:rsidR="00CA1032" w:rsidRDefault="00CA1032"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5272AB" w:rsidRDefault="005272AB">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5272AB" w:rsidRDefault="00527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23273" w14:textId="77777777" w:rsidR="00CA1032" w:rsidRDefault="00CA1032" w:rsidP="00FB15DA">
      <w:r>
        <w:separator/>
      </w:r>
    </w:p>
  </w:footnote>
  <w:footnote w:type="continuationSeparator" w:id="0">
    <w:p w14:paraId="38709701" w14:textId="77777777" w:rsidR="00CA1032" w:rsidRDefault="00CA1032"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3"/>
  </w:num>
  <w:num w:numId="3">
    <w:abstractNumId w:val="13"/>
  </w:num>
  <w:num w:numId="4">
    <w:abstractNumId w:val="10"/>
  </w:num>
  <w:num w:numId="5">
    <w:abstractNumId w:val="4"/>
  </w:num>
  <w:num w:numId="6">
    <w:abstractNumId w:val="11"/>
  </w:num>
  <w:num w:numId="7">
    <w:abstractNumId w:val="1"/>
  </w:num>
  <w:num w:numId="8">
    <w:abstractNumId w:val="12"/>
  </w:num>
  <w:num w:numId="9">
    <w:abstractNumId w:val="8"/>
  </w:num>
  <w:num w:numId="10">
    <w:abstractNumId w:val="7"/>
  </w:num>
  <w:num w:numId="11">
    <w:abstractNumId w:val="6"/>
  </w:num>
  <w:num w:numId="12">
    <w:abstractNumId w:val="2"/>
  </w:num>
  <w:num w:numId="13">
    <w:abstractNumId w:val="16"/>
  </w:num>
  <w:num w:numId="14">
    <w:abstractNumId w:val="0"/>
  </w:num>
  <w:num w:numId="15">
    <w:abstractNumId w:val="9"/>
  </w:num>
  <w:num w:numId="16">
    <w:abstractNumId w:val="15"/>
  </w:num>
  <w:num w:numId="1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2B85"/>
    <w:rsid w:val="00013019"/>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1109"/>
    <w:rsid w:val="00074012"/>
    <w:rsid w:val="00077D5A"/>
    <w:rsid w:val="00077F89"/>
    <w:rsid w:val="00080ADF"/>
    <w:rsid w:val="00086941"/>
    <w:rsid w:val="00091A72"/>
    <w:rsid w:val="0009234F"/>
    <w:rsid w:val="00092537"/>
    <w:rsid w:val="0009465F"/>
    <w:rsid w:val="000968B2"/>
    <w:rsid w:val="00096E7F"/>
    <w:rsid w:val="000A418D"/>
    <w:rsid w:val="000A5C05"/>
    <w:rsid w:val="000A6338"/>
    <w:rsid w:val="000A6E46"/>
    <w:rsid w:val="000B3BDB"/>
    <w:rsid w:val="000B7684"/>
    <w:rsid w:val="000C07E5"/>
    <w:rsid w:val="000C11EF"/>
    <w:rsid w:val="000C45DC"/>
    <w:rsid w:val="000C4E36"/>
    <w:rsid w:val="000C52C2"/>
    <w:rsid w:val="000C5479"/>
    <w:rsid w:val="000C5ECA"/>
    <w:rsid w:val="000C7A35"/>
    <w:rsid w:val="000D0B01"/>
    <w:rsid w:val="000E5643"/>
    <w:rsid w:val="000F031E"/>
    <w:rsid w:val="000F5739"/>
    <w:rsid w:val="000F7C9F"/>
    <w:rsid w:val="00100CF8"/>
    <w:rsid w:val="00111626"/>
    <w:rsid w:val="001123E5"/>
    <w:rsid w:val="001166EA"/>
    <w:rsid w:val="00121777"/>
    <w:rsid w:val="00122739"/>
    <w:rsid w:val="001252F9"/>
    <w:rsid w:val="001307CD"/>
    <w:rsid w:val="00146FD5"/>
    <w:rsid w:val="00150235"/>
    <w:rsid w:val="0015150F"/>
    <w:rsid w:val="001533C2"/>
    <w:rsid w:val="001558B1"/>
    <w:rsid w:val="001622A6"/>
    <w:rsid w:val="0016235B"/>
    <w:rsid w:val="00162EBB"/>
    <w:rsid w:val="00163F3C"/>
    <w:rsid w:val="0016677F"/>
    <w:rsid w:val="001670A2"/>
    <w:rsid w:val="001748DB"/>
    <w:rsid w:val="00175030"/>
    <w:rsid w:val="0017671C"/>
    <w:rsid w:val="00176D6D"/>
    <w:rsid w:val="001805C4"/>
    <w:rsid w:val="0018678F"/>
    <w:rsid w:val="00197709"/>
    <w:rsid w:val="001A0E04"/>
    <w:rsid w:val="001A7302"/>
    <w:rsid w:val="001A74CE"/>
    <w:rsid w:val="001B0870"/>
    <w:rsid w:val="001B2551"/>
    <w:rsid w:val="001C13F7"/>
    <w:rsid w:val="001C28F0"/>
    <w:rsid w:val="001C6527"/>
    <w:rsid w:val="001D2261"/>
    <w:rsid w:val="001D6985"/>
    <w:rsid w:val="001D7DC8"/>
    <w:rsid w:val="001E14E9"/>
    <w:rsid w:val="001E670B"/>
    <w:rsid w:val="001E7DDB"/>
    <w:rsid w:val="001F0186"/>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174E"/>
    <w:rsid w:val="00235318"/>
    <w:rsid w:val="0023618E"/>
    <w:rsid w:val="00243EAF"/>
    <w:rsid w:val="00244486"/>
    <w:rsid w:val="00246B2B"/>
    <w:rsid w:val="00253CCD"/>
    <w:rsid w:val="0025414F"/>
    <w:rsid w:val="002738D9"/>
    <w:rsid w:val="00274D47"/>
    <w:rsid w:val="002775FD"/>
    <w:rsid w:val="00280C3A"/>
    <w:rsid w:val="002861EC"/>
    <w:rsid w:val="002868FF"/>
    <w:rsid w:val="00292329"/>
    <w:rsid w:val="00293461"/>
    <w:rsid w:val="0029577E"/>
    <w:rsid w:val="00295BB5"/>
    <w:rsid w:val="00295FFF"/>
    <w:rsid w:val="002A3BC1"/>
    <w:rsid w:val="002A4585"/>
    <w:rsid w:val="002A6EEA"/>
    <w:rsid w:val="002B052F"/>
    <w:rsid w:val="002B2C64"/>
    <w:rsid w:val="002B6179"/>
    <w:rsid w:val="002B7300"/>
    <w:rsid w:val="002C079B"/>
    <w:rsid w:val="002C306E"/>
    <w:rsid w:val="002C4634"/>
    <w:rsid w:val="002C76E5"/>
    <w:rsid w:val="002D001F"/>
    <w:rsid w:val="002D2F6F"/>
    <w:rsid w:val="002D62E5"/>
    <w:rsid w:val="002F1520"/>
    <w:rsid w:val="002F2E11"/>
    <w:rsid w:val="002F3CD7"/>
    <w:rsid w:val="002F6152"/>
    <w:rsid w:val="0030150F"/>
    <w:rsid w:val="0030300E"/>
    <w:rsid w:val="00304601"/>
    <w:rsid w:val="003051E8"/>
    <w:rsid w:val="00310D36"/>
    <w:rsid w:val="003254B0"/>
    <w:rsid w:val="003277F2"/>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543B"/>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4049"/>
    <w:rsid w:val="003D0A59"/>
    <w:rsid w:val="003D3C60"/>
    <w:rsid w:val="003D6DF9"/>
    <w:rsid w:val="003E1B1C"/>
    <w:rsid w:val="003E5960"/>
    <w:rsid w:val="003F2391"/>
    <w:rsid w:val="003F4140"/>
    <w:rsid w:val="00402801"/>
    <w:rsid w:val="004036E2"/>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5F2"/>
    <w:rsid w:val="004D7AFD"/>
    <w:rsid w:val="004E3D22"/>
    <w:rsid w:val="004E3D5F"/>
    <w:rsid w:val="004E3F9C"/>
    <w:rsid w:val="004E63C3"/>
    <w:rsid w:val="004F79A2"/>
    <w:rsid w:val="00506AFF"/>
    <w:rsid w:val="005070F2"/>
    <w:rsid w:val="00511E51"/>
    <w:rsid w:val="0051218A"/>
    <w:rsid w:val="00515902"/>
    <w:rsid w:val="00516CC0"/>
    <w:rsid w:val="00520A96"/>
    <w:rsid w:val="0052130B"/>
    <w:rsid w:val="00521BF7"/>
    <w:rsid w:val="005253BB"/>
    <w:rsid w:val="005268AC"/>
    <w:rsid w:val="005272AB"/>
    <w:rsid w:val="0053595C"/>
    <w:rsid w:val="0053735D"/>
    <w:rsid w:val="00542B10"/>
    <w:rsid w:val="005437ED"/>
    <w:rsid w:val="005511AC"/>
    <w:rsid w:val="0055559A"/>
    <w:rsid w:val="00556A90"/>
    <w:rsid w:val="00566593"/>
    <w:rsid w:val="0056798F"/>
    <w:rsid w:val="005733FD"/>
    <w:rsid w:val="0058030D"/>
    <w:rsid w:val="00583F88"/>
    <w:rsid w:val="005874C4"/>
    <w:rsid w:val="00594501"/>
    <w:rsid w:val="00597180"/>
    <w:rsid w:val="005A14D7"/>
    <w:rsid w:val="005A1B76"/>
    <w:rsid w:val="005A2C99"/>
    <w:rsid w:val="005A7766"/>
    <w:rsid w:val="005B3628"/>
    <w:rsid w:val="005C200E"/>
    <w:rsid w:val="005C3845"/>
    <w:rsid w:val="005E1998"/>
    <w:rsid w:val="005E42FE"/>
    <w:rsid w:val="005E7E0E"/>
    <w:rsid w:val="00601C84"/>
    <w:rsid w:val="0060370A"/>
    <w:rsid w:val="0060567C"/>
    <w:rsid w:val="00605EA8"/>
    <w:rsid w:val="00607BBF"/>
    <w:rsid w:val="006102B0"/>
    <w:rsid w:val="00611BE6"/>
    <w:rsid w:val="00613D9E"/>
    <w:rsid w:val="006159E8"/>
    <w:rsid w:val="00616B9C"/>
    <w:rsid w:val="006206F2"/>
    <w:rsid w:val="00620C82"/>
    <w:rsid w:val="00622E1E"/>
    <w:rsid w:val="00623C25"/>
    <w:rsid w:val="00623D2F"/>
    <w:rsid w:val="006246F6"/>
    <w:rsid w:val="00627201"/>
    <w:rsid w:val="00631D2C"/>
    <w:rsid w:val="00634979"/>
    <w:rsid w:val="00635485"/>
    <w:rsid w:val="00635BB8"/>
    <w:rsid w:val="00635FE2"/>
    <w:rsid w:val="00637A26"/>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6643"/>
    <w:rsid w:val="0067738A"/>
    <w:rsid w:val="0067789E"/>
    <w:rsid w:val="00681EE4"/>
    <w:rsid w:val="006860A7"/>
    <w:rsid w:val="00686406"/>
    <w:rsid w:val="00686DF6"/>
    <w:rsid w:val="006903BF"/>
    <w:rsid w:val="00690A39"/>
    <w:rsid w:val="00690ED3"/>
    <w:rsid w:val="0069375E"/>
    <w:rsid w:val="00696D3C"/>
    <w:rsid w:val="00696F9B"/>
    <w:rsid w:val="006A370E"/>
    <w:rsid w:val="006A4107"/>
    <w:rsid w:val="006A66B1"/>
    <w:rsid w:val="006A72D3"/>
    <w:rsid w:val="006B611D"/>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5305"/>
    <w:rsid w:val="006E7362"/>
    <w:rsid w:val="007002ED"/>
    <w:rsid w:val="00701A3C"/>
    <w:rsid w:val="00701DCF"/>
    <w:rsid w:val="00704A71"/>
    <w:rsid w:val="00704BDA"/>
    <w:rsid w:val="00705F61"/>
    <w:rsid w:val="00707368"/>
    <w:rsid w:val="0071185A"/>
    <w:rsid w:val="0071279C"/>
    <w:rsid w:val="00713FE6"/>
    <w:rsid w:val="00715C6E"/>
    <w:rsid w:val="00716838"/>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79F6"/>
    <w:rsid w:val="00780F75"/>
    <w:rsid w:val="00782816"/>
    <w:rsid w:val="007843DC"/>
    <w:rsid w:val="00785DB5"/>
    <w:rsid w:val="00786ECC"/>
    <w:rsid w:val="007934C3"/>
    <w:rsid w:val="00797AEF"/>
    <w:rsid w:val="007A27AC"/>
    <w:rsid w:val="007B3997"/>
    <w:rsid w:val="007B4F72"/>
    <w:rsid w:val="007B6E96"/>
    <w:rsid w:val="007C18E1"/>
    <w:rsid w:val="007C7985"/>
    <w:rsid w:val="007C7A49"/>
    <w:rsid w:val="007D3F47"/>
    <w:rsid w:val="007D412B"/>
    <w:rsid w:val="007D5469"/>
    <w:rsid w:val="007D6A97"/>
    <w:rsid w:val="007E0250"/>
    <w:rsid w:val="007E1792"/>
    <w:rsid w:val="007E2B84"/>
    <w:rsid w:val="007E4F21"/>
    <w:rsid w:val="007E6686"/>
    <w:rsid w:val="007F10C1"/>
    <w:rsid w:val="007F5DE9"/>
    <w:rsid w:val="007F73AD"/>
    <w:rsid w:val="00802ACF"/>
    <w:rsid w:val="00803A0C"/>
    <w:rsid w:val="00815F50"/>
    <w:rsid w:val="00816123"/>
    <w:rsid w:val="00826534"/>
    <w:rsid w:val="00837022"/>
    <w:rsid w:val="008400B1"/>
    <w:rsid w:val="008402BA"/>
    <w:rsid w:val="008416AE"/>
    <w:rsid w:val="008425DB"/>
    <w:rsid w:val="00845AEA"/>
    <w:rsid w:val="00846E1A"/>
    <w:rsid w:val="00854131"/>
    <w:rsid w:val="008543C9"/>
    <w:rsid w:val="00866454"/>
    <w:rsid w:val="008713D7"/>
    <w:rsid w:val="00871487"/>
    <w:rsid w:val="00871A59"/>
    <w:rsid w:val="00875704"/>
    <w:rsid w:val="008760D6"/>
    <w:rsid w:val="00877CD7"/>
    <w:rsid w:val="00880AB8"/>
    <w:rsid w:val="0088455E"/>
    <w:rsid w:val="008849E8"/>
    <w:rsid w:val="0088722F"/>
    <w:rsid w:val="00887278"/>
    <w:rsid w:val="00894497"/>
    <w:rsid w:val="00894A0E"/>
    <w:rsid w:val="00895679"/>
    <w:rsid w:val="00897207"/>
    <w:rsid w:val="008A0429"/>
    <w:rsid w:val="008A2B75"/>
    <w:rsid w:val="008A5322"/>
    <w:rsid w:val="008A5950"/>
    <w:rsid w:val="008A5BC3"/>
    <w:rsid w:val="008A70BA"/>
    <w:rsid w:val="008B100A"/>
    <w:rsid w:val="008B2CAD"/>
    <w:rsid w:val="008B4127"/>
    <w:rsid w:val="008B6EFC"/>
    <w:rsid w:val="008C3EBE"/>
    <w:rsid w:val="008C581C"/>
    <w:rsid w:val="008D441D"/>
    <w:rsid w:val="008D71F9"/>
    <w:rsid w:val="008E57BA"/>
    <w:rsid w:val="008E6DBF"/>
    <w:rsid w:val="008F067C"/>
    <w:rsid w:val="008F1818"/>
    <w:rsid w:val="008F3633"/>
    <w:rsid w:val="008F7696"/>
    <w:rsid w:val="00907AB2"/>
    <w:rsid w:val="009101A3"/>
    <w:rsid w:val="00914EB5"/>
    <w:rsid w:val="00917450"/>
    <w:rsid w:val="00921C4A"/>
    <w:rsid w:val="009234BB"/>
    <w:rsid w:val="00927856"/>
    <w:rsid w:val="009279E6"/>
    <w:rsid w:val="00936360"/>
    <w:rsid w:val="009370E4"/>
    <w:rsid w:val="00941F1C"/>
    <w:rsid w:val="009426F4"/>
    <w:rsid w:val="0094303B"/>
    <w:rsid w:val="009462A6"/>
    <w:rsid w:val="00955254"/>
    <w:rsid w:val="00957293"/>
    <w:rsid w:val="00971E10"/>
    <w:rsid w:val="00973855"/>
    <w:rsid w:val="0097757D"/>
    <w:rsid w:val="009803C2"/>
    <w:rsid w:val="009804E0"/>
    <w:rsid w:val="00982C7A"/>
    <w:rsid w:val="00985A4B"/>
    <w:rsid w:val="00987DBB"/>
    <w:rsid w:val="0099218E"/>
    <w:rsid w:val="00995E4B"/>
    <w:rsid w:val="009A3D16"/>
    <w:rsid w:val="009A4DE4"/>
    <w:rsid w:val="009A7882"/>
    <w:rsid w:val="009B031D"/>
    <w:rsid w:val="009B0D06"/>
    <w:rsid w:val="009B54CC"/>
    <w:rsid w:val="009B582E"/>
    <w:rsid w:val="009C0647"/>
    <w:rsid w:val="009C699C"/>
    <w:rsid w:val="009D193A"/>
    <w:rsid w:val="009E0C1F"/>
    <w:rsid w:val="009E208B"/>
    <w:rsid w:val="009E3251"/>
    <w:rsid w:val="009E33FA"/>
    <w:rsid w:val="009F0158"/>
    <w:rsid w:val="009F3FE4"/>
    <w:rsid w:val="00A01654"/>
    <w:rsid w:val="00A04EE6"/>
    <w:rsid w:val="00A0719F"/>
    <w:rsid w:val="00A07766"/>
    <w:rsid w:val="00A07CE6"/>
    <w:rsid w:val="00A1091D"/>
    <w:rsid w:val="00A11EEA"/>
    <w:rsid w:val="00A12D43"/>
    <w:rsid w:val="00A140D2"/>
    <w:rsid w:val="00A1422C"/>
    <w:rsid w:val="00A20F8A"/>
    <w:rsid w:val="00A2137C"/>
    <w:rsid w:val="00A239A8"/>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907EF"/>
    <w:rsid w:val="00A91500"/>
    <w:rsid w:val="00A93CEF"/>
    <w:rsid w:val="00A94D2E"/>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2449"/>
    <w:rsid w:val="00B43A04"/>
    <w:rsid w:val="00B44230"/>
    <w:rsid w:val="00B4594E"/>
    <w:rsid w:val="00B51130"/>
    <w:rsid w:val="00B52F3B"/>
    <w:rsid w:val="00B56089"/>
    <w:rsid w:val="00B61D1E"/>
    <w:rsid w:val="00B63B6F"/>
    <w:rsid w:val="00B64B1D"/>
    <w:rsid w:val="00B66956"/>
    <w:rsid w:val="00B676C5"/>
    <w:rsid w:val="00B732EC"/>
    <w:rsid w:val="00B74D6A"/>
    <w:rsid w:val="00B75849"/>
    <w:rsid w:val="00B75FCF"/>
    <w:rsid w:val="00B76227"/>
    <w:rsid w:val="00B76FEE"/>
    <w:rsid w:val="00B84831"/>
    <w:rsid w:val="00B85BC8"/>
    <w:rsid w:val="00B869B4"/>
    <w:rsid w:val="00B93BDC"/>
    <w:rsid w:val="00BA642F"/>
    <w:rsid w:val="00BA7BA8"/>
    <w:rsid w:val="00BB17A2"/>
    <w:rsid w:val="00BB3BC8"/>
    <w:rsid w:val="00BB46A3"/>
    <w:rsid w:val="00BB4B9A"/>
    <w:rsid w:val="00BB52EC"/>
    <w:rsid w:val="00BC6672"/>
    <w:rsid w:val="00BC6B40"/>
    <w:rsid w:val="00BD20F9"/>
    <w:rsid w:val="00BD57EA"/>
    <w:rsid w:val="00BD7B8C"/>
    <w:rsid w:val="00BE05AF"/>
    <w:rsid w:val="00BE2E36"/>
    <w:rsid w:val="00BE4086"/>
    <w:rsid w:val="00BE5527"/>
    <w:rsid w:val="00BE659E"/>
    <w:rsid w:val="00BF017A"/>
    <w:rsid w:val="00BF0E15"/>
    <w:rsid w:val="00BF1224"/>
    <w:rsid w:val="00C022F0"/>
    <w:rsid w:val="00C04C9C"/>
    <w:rsid w:val="00C0512A"/>
    <w:rsid w:val="00C0613F"/>
    <w:rsid w:val="00C06650"/>
    <w:rsid w:val="00C07DAB"/>
    <w:rsid w:val="00C123F7"/>
    <w:rsid w:val="00C20844"/>
    <w:rsid w:val="00C21099"/>
    <w:rsid w:val="00C2133B"/>
    <w:rsid w:val="00C231B6"/>
    <w:rsid w:val="00C3072D"/>
    <w:rsid w:val="00C42225"/>
    <w:rsid w:val="00C50011"/>
    <w:rsid w:val="00C5304B"/>
    <w:rsid w:val="00C55E20"/>
    <w:rsid w:val="00C65271"/>
    <w:rsid w:val="00C701A0"/>
    <w:rsid w:val="00C720F8"/>
    <w:rsid w:val="00C733A4"/>
    <w:rsid w:val="00C80335"/>
    <w:rsid w:val="00C86D45"/>
    <w:rsid w:val="00C90D23"/>
    <w:rsid w:val="00C95526"/>
    <w:rsid w:val="00CA061E"/>
    <w:rsid w:val="00CA1032"/>
    <w:rsid w:val="00CA21C1"/>
    <w:rsid w:val="00CA42E9"/>
    <w:rsid w:val="00CB125C"/>
    <w:rsid w:val="00CB2206"/>
    <w:rsid w:val="00CB6E53"/>
    <w:rsid w:val="00CC0835"/>
    <w:rsid w:val="00CC0A47"/>
    <w:rsid w:val="00CD2697"/>
    <w:rsid w:val="00CD3532"/>
    <w:rsid w:val="00CD3EDA"/>
    <w:rsid w:val="00CD3FAE"/>
    <w:rsid w:val="00CD400A"/>
    <w:rsid w:val="00CD5266"/>
    <w:rsid w:val="00CD5887"/>
    <w:rsid w:val="00CE0B9A"/>
    <w:rsid w:val="00CE1AE0"/>
    <w:rsid w:val="00CE2DB6"/>
    <w:rsid w:val="00CE32F4"/>
    <w:rsid w:val="00CE3557"/>
    <w:rsid w:val="00CF0FA5"/>
    <w:rsid w:val="00CF223A"/>
    <w:rsid w:val="00CF2CD0"/>
    <w:rsid w:val="00CF5993"/>
    <w:rsid w:val="00CF620F"/>
    <w:rsid w:val="00D04B62"/>
    <w:rsid w:val="00D13D03"/>
    <w:rsid w:val="00D14CD2"/>
    <w:rsid w:val="00D15E94"/>
    <w:rsid w:val="00D2018D"/>
    <w:rsid w:val="00D204D1"/>
    <w:rsid w:val="00D26091"/>
    <w:rsid w:val="00D26381"/>
    <w:rsid w:val="00D408F2"/>
    <w:rsid w:val="00D42DED"/>
    <w:rsid w:val="00D45FA1"/>
    <w:rsid w:val="00D47B8B"/>
    <w:rsid w:val="00D524F1"/>
    <w:rsid w:val="00D62DA1"/>
    <w:rsid w:val="00D6687D"/>
    <w:rsid w:val="00D66CA3"/>
    <w:rsid w:val="00D71493"/>
    <w:rsid w:val="00D72C4B"/>
    <w:rsid w:val="00D756FC"/>
    <w:rsid w:val="00D82673"/>
    <w:rsid w:val="00D853F6"/>
    <w:rsid w:val="00D86C7A"/>
    <w:rsid w:val="00D91B5B"/>
    <w:rsid w:val="00D9464D"/>
    <w:rsid w:val="00D95248"/>
    <w:rsid w:val="00DA157D"/>
    <w:rsid w:val="00DA4910"/>
    <w:rsid w:val="00DA499E"/>
    <w:rsid w:val="00DA752E"/>
    <w:rsid w:val="00DA7E85"/>
    <w:rsid w:val="00DB5330"/>
    <w:rsid w:val="00DB597F"/>
    <w:rsid w:val="00DB5B88"/>
    <w:rsid w:val="00DC0CCA"/>
    <w:rsid w:val="00DC23FE"/>
    <w:rsid w:val="00DC5A8E"/>
    <w:rsid w:val="00DD641F"/>
    <w:rsid w:val="00DD683C"/>
    <w:rsid w:val="00DD7ACC"/>
    <w:rsid w:val="00DE086A"/>
    <w:rsid w:val="00DE13CB"/>
    <w:rsid w:val="00DE1BEB"/>
    <w:rsid w:val="00DE4C61"/>
    <w:rsid w:val="00DE62F8"/>
    <w:rsid w:val="00DF2639"/>
    <w:rsid w:val="00DF648A"/>
    <w:rsid w:val="00E0049C"/>
    <w:rsid w:val="00E00CA3"/>
    <w:rsid w:val="00E02FF2"/>
    <w:rsid w:val="00E03597"/>
    <w:rsid w:val="00E0567E"/>
    <w:rsid w:val="00E07ED5"/>
    <w:rsid w:val="00E1142F"/>
    <w:rsid w:val="00E11BC2"/>
    <w:rsid w:val="00E22928"/>
    <w:rsid w:val="00E24452"/>
    <w:rsid w:val="00E30289"/>
    <w:rsid w:val="00E34D1C"/>
    <w:rsid w:val="00E364A0"/>
    <w:rsid w:val="00E36F04"/>
    <w:rsid w:val="00E37E8B"/>
    <w:rsid w:val="00E41D72"/>
    <w:rsid w:val="00E443FA"/>
    <w:rsid w:val="00E46824"/>
    <w:rsid w:val="00E575D9"/>
    <w:rsid w:val="00E60838"/>
    <w:rsid w:val="00E61209"/>
    <w:rsid w:val="00E622B4"/>
    <w:rsid w:val="00E62C10"/>
    <w:rsid w:val="00E640ED"/>
    <w:rsid w:val="00E644FE"/>
    <w:rsid w:val="00E65E16"/>
    <w:rsid w:val="00E662EA"/>
    <w:rsid w:val="00E66AE2"/>
    <w:rsid w:val="00E6704A"/>
    <w:rsid w:val="00E67E18"/>
    <w:rsid w:val="00E70C37"/>
    <w:rsid w:val="00E72356"/>
    <w:rsid w:val="00E72548"/>
    <w:rsid w:val="00E725EE"/>
    <w:rsid w:val="00E7468E"/>
    <w:rsid w:val="00E77F46"/>
    <w:rsid w:val="00E80F3C"/>
    <w:rsid w:val="00E844E7"/>
    <w:rsid w:val="00E90F3C"/>
    <w:rsid w:val="00E97A33"/>
    <w:rsid w:val="00EB4758"/>
    <w:rsid w:val="00EB73C0"/>
    <w:rsid w:val="00EC1B8D"/>
    <w:rsid w:val="00EC2A69"/>
    <w:rsid w:val="00EC2DF3"/>
    <w:rsid w:val="00ED3094"/>
    <w:rsid w:val="00ED6DE9"/>
    <w:rsid w:val="00EE041E"/>
    <w:rsid w:val="00EE14BF"/>
    <w:rsid w:val="00EE15F3"/>
    <w:rsid w:val="00EE2E95"/>
    <w:rsid w:val="00EE3807"/>
    <w:rsid w:val="00EE5AAA"/>
    <w:rsid w:val="00EE5FEC"/>
    <w:rsid w:val="00EF1547"/>
    <w:rsid w:val="00EF1620"/>
    <w:rsid w:val="00EF2C32"/>
    <w:rsid w:val="00EF4696"/>
    <w:rsid w:val="00EF6418"/>
    <w:rsid w:val="00EF770F"/>
    <w:rsid w:val="00F066FE"/>
    <w:rsid w:val="00F06B05"/>
    <w:rsid w:val="00F13049"/>
    <w:rsid w:val="00F14E9A"/>
    <w:rsid w:val="00F16EA6"/>
    <w:rsid w:val="00F17623"/>
    <w:rsid w:val="00F24D59"/>
    <w:rsid w:val="00F253DC"/>
    <w:rsid w:val="00F266F2"/>
    <w:rsid w:val="00F35F8E"/>
    <w:rsid w:val="00F4127B"/>
    <w:rsid w:val="00F419A9"/>
    <w:rsid w:val="00F44A73"/>
    <w:rsid w:val="00F44B60"/>
    <w:rsid w:val="00F5581E"/>
    <w:rsid w:val="00F573CF"/>
    <w:rsid w:val="00F61204"/>
    <w:rsid w:val="00F63803"/>
    <w:rsid w:val="00F6481C"/>
    <w:rsid w:val="00F70907"/>
    <w:rsid w:val="00F72A85"/>
    <w:rsid w:val="00F73AA1"/>
    <w:rsid w:val="00F851AB"/>
    <w:rsid w:val="00F86FF0"/>
    <w:rsid w:val="00F90633"/>
    <w:rsid w:val="00F91DA2"/>
    <w:rsid w:val="00FA3201"/>
    <w:rsid w:val="00FA4A68"/>
    <w:rsid w:val="00FA54FF"/>
    <w:rsid w:val="00FB15DA"/>
    <w:rsid w:val="00FB267E"/>
    <w:rsid w:val="00FB2690"/>
    <w:rsid w:val="00FB3BC1"/>
    <w:rsid w:val="00FB3D82"/>
    <w:rsid w:val="00FB40B3"/>
    <w:rsid w:val="00FB6DE9"/>
    <w:rsid w:val="00FC19FF"/>
    <w:rsid w:val="00FC1E26"/>
    <w:rsid w:val="00FC2B93"/>
    <w:rsid w:val="00FC625B"/>
    <w:rsid w:val="00FC7237"/>
    <w:rsid w:val="00FC7719"/>
    <w:rsid w:val="00FD1C9F"/>
    <w:rsid w:val="00FD2FA0"/>
    <w:rsid w:val="00FD52B6"/>
    <w:rsid w:val="00FD6C28"/>
    <w:rsid w:val="00FD738A"/>
    <w:rsid w:val="00FE415F"/>
    <w:rsid w:val="00FE44D9"/>
    <w:rsid w:val="00FE58C6"/>
    <w:rsid w:val="00FF064D"/>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freedomhouse.org/report/freedom-world/freedom-world-2018" TargetMode="External"/><Relationship Id="rId26"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hyperlink" Target="https://people.cs.umass.edu/~phillipa/papers/foci16-final16.pdf"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www.senki.org/wp-content/uploads/2017/10/12_NAZARIO-Politically-Motivated-DDo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theguardian.com/media/2017/apr/26/uk-world-press-freedom-index-reporters-without-borders" TargetMode="External"/><Relationship Id="rId29" Type="http://schemas.openxmlformats.org/officeDocument/2006/relationships/hyperlink" Target="https://foreignpolicy.com/2013/08/22/why-nobody-cares-about-the-surveillance-st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iles.ifi.uzh.ch/CSG/staff/doenni/extern/publications/Schengen_Routing_A_Compliance_Analysis_AIMS_2015.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s.princeton.edu/~jrex/papers/compass18.pdf" TargetMode="External"/><Relationship Id="rId28" Type="http://schemas.openxmlformats.org/officeDocument/2006/relationships/hyperlink" Target="https://cyberlaw.stanford.edu/e2e/papers/TPRC-Clark-Blumenthal.pdf" TargetMode="External"/><Relationship Id="rId10" Type="http://schemas.openxmlformats.org/officeDocument/2006/relationships/image" Target="media/image3.png"/><Relationship Id="rId19" Type="http://schemas.openxmlformats.org/officeDocument/2006/relationships/hyperlink" Target="https://www.cato.org/human-freedom-inde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freedomhouse.org/report/freedom-net/freedom-net-2018" TargetMode="External"/><Relationship Id="rId27" Type="http://schemas.openxmlformats.org/officeDocument/2006/relationships/hyperlink" Target="https://dash.harvard.edu/handle/1/12274299"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C5A5F-6698-4DC0-83B1-DB20BEDE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TotalTime>
  <Pages>48</Pages>
  <Words>14481</Words>
  <Characters>82547</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537</cp:revision>
  <dcterms:created xsi:type="dcterms:W3CDTF">2018-12-05T12:28:00Z</dcterms:created>
  <dcterms:modified xsi:type="dcterms:W3CDTF">2019-03-10T15:17:00Z</dcterms:modified>
</cp:coreProperties>
</file>