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различие: сам дипфейк ещё не равен финансовому ущербу. Деньги исчезают не в тот момент, когда появляется поддельный голос или лицо, а тогда, когда человек под их влиянием совершает действие.</w:t>
      </w:r>
    </w:p>
    <w:p>
      <w:r>
        <w:t xml:space="preserve">Это возвращает разговор из области спецэффектов туда, где действительно решается исход истории: </w:t>
      </w:r>
      <w:r>
        <w:rPr>
          <w:b/>
          <w:i w:val="0"/>
        </w:rPr>
        <w:t>в человеческое решение</w:t>
      </w:r>
      <w:r>
        <w:t>.</w:t>
      </w:r>
    </w:p>
    <w:p>
      <w:r>
        <w:t>Мы слишком легко представляем современное мошенничество как соревнование технологий.</w:t>
      </w:r>
    </w:p>
    <w:p>
      <w:r>
        <w:t>На одной стороне — генератор голоса, лица или текста.</w:t>
      </w:r>
    </w:p>
    <w:p>
      <w:r>
        <w:t>На другой — программа, которая должна его распознать, банк и внимательный пользователь.</w:t>
      </w:r>
    </w:p>
    <w:p>
      <w:r>
        <w:t>Как будто если подделка стала достаточно хороша, поражение уже неизбежно.</w:t>
      </w:r>
    </w:p>
    <w:p>
      <w:r>
        <w:t>Но между убедительным сообщением и потерей денег почти всегда остаются моменты, когда ещё можно остановиться.</w:t>
      </w:r>
    </w:p>
    <w:p>
      <w:r>
        <w:t>Перед тем как перейти по неожиданной ссылке.</w:t>
      </w:r>
    </w:p>
    <w:p>
      <w:r>
        <w:t>Перед тем как назвать код.</w:t>
      </w:r>
    </w:p>
    <w:p>
      <w:r>
        <w:t>Перед переводом.</w:t>
      </w:r>
    </w:p>
    <w:p>
      <w:r>
        <w:t>Перед сменой реквизитов.</w:t>
      </w:r>
    </w:p>
    <w:p>
      <w:r>
        <w:t>Перед установкой программы.</w:t>
      </w:r>
    </w:p>
    <w:p>
      <w:r>
        <w:t>Перед выдачей доступа.</w:t>
      </w:r>
    </w:p>
    <w:p>
      <w:r>
        <w:t>Именно здесь у человека всё ещё есть выбор.</w:t>
      </w:r>
    </w:p>
    <w:p>
      <w:pPr>
        <w:pStyle w:val="InternalHeading"/>
      </w:pPr>
      <w:r>
        <w:t>Смотрите не на качество подделки, а на последствия просьбы</w:t>
      </w:r>
    </w:p>
    <w:p>
      <w:r>
        <w:t>Сообщение может быть безупречным. А может показаться странным.</w:t>
      </w:r>
    </w:p>
    <w:p>
      <w:r>
        <w:t>Для решения это не главный вопрос.</w:t>
      </w:r>
    </w:p>
    <w:p>
      <w:r>
        <w:t>Главный звучит так:</w:t>
      </w:r>
    </w:p>
    <w:p>
      <w:r>
        <w:rPr>
          <w:b/>
          <w:i w:val="0"/>
        </w:rPr>
        <w:t>что изменится, если я сейчас соглашусь?</w:t>
      </w:r>
    </w:p>
    <w:p>
      <w:r>
        <w:t>Уйдут деньги?</w:t>
      </w:r>
    </w:p>
    <w:p>
      <w:r>
        <w:t>Изменятся платёжные реквизиты?</w:t>
      </w:r>
    </w:p>
    <w:p>
      <w:r>
        <w:t>Будет передан код, документ или доступ?</w:t>
      </w:r>
    </w:p>
    <w:p>
      <w:r>
        <w:t>Появится действие, которое трудно отменить?</w:t>
      </w:r>
    </w:p>
    <w:p>
      <w:r>
        <w:t>Чем дороже возможная ошибка, тем меньше значения должно иметь то, насколько естественно звучит голос или насколько знакомо выглядит лицо.</w:t>
      </w:r>
    </w:p>
    <w:p>
      <w:r>
        <w:t>Международные правоохранительные структуры предупреждают, что генеративный ИИ облегчает выдачу себя за знакомых и авторитетных людей. Но человеку вовсе не обязательно выяснять, какой именно программой создано сообщение.</w:t>
      </w:r>
    </w:p>
    <w:p>
      <w:r>
        <w:t>Гораздо полезнее самостоятельно связаться с тем, от чьего имени оно пришло, и отдельно проверить саму просьбу.</w:t>
      </w:r>
    </w:p>
    <w:p>
      <w:pPr>
        <w:pStyle w:val="InternalHeading"/>
      </w:pPr>
      <w:r>
        <w:t>Ум не даёт иммунитета</w:t>
      </w:r>
    </w:p>
    <w:p>
      <w:r>
        <w:t>Люди любят делить мир на тех, кто «ведётся», и тех, кто «всё понимает».</w:t>
      </w:r>
    </w:p>
    <w:p>
      <w:r>
        <w:t>Удобная теория — пока обман не попадает точно в вашу жизнь.</w:t>
      </w:r>
    </w:p>
    <w:p>
      <w:r>
        <w:t>Финансовые регуляторы регулярно сталкиваются с жертвами, у которых есть образование, работа, опыт и прекрасное знание о существовании мошенников.</w:t>
      </w:r>
    </w:p>
    <w:p>
      <w:r>
        <w:t>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Из регионального опроса нельзя делать портрет всей страны, но одного он показывает хорошо: проблема не сводится к мифическим «пожилым людям, которые ничего не понимают в телефонах».</w:t>
      </w:r>
    </w:p>
    <w:p>
      <w:r>
        <w:t>Знание помогает. Но не делает человека неуязвимым.</w:t>
      </w:r>
    </w:p>
    <w:p>
      <w:r>
        <w:t>Иногда привычный сценарий меняет форму, и мы его не узнаём.</w:t>
      </w:r>
    </w:p>
    <w:p>
      <w:r>
        <w:t>Иногда страх или срочность ускоряют решение.</w:t>
      </w:r>
    </w:p>
    <w:p>
      <w:r>
        <w:t>Иногда сообщение идеально совпадает с реальной ситуацией.</w:t>
      </w:r>
    </w:p>
    <w:p>
      <w:r>
        <w:t>Иногда авторитет начальника действует сильнее любых памяток.</w:t>
      </w:r>
    </w:p>
    <w:p>
      <w:r>
        <w:t>А ещё мы гораздо лучше замечаем давление, когда его испытывает кто-то другой. Свой собственный страх изнутри кажется просто «ситуацией, в которой нужно срочно действовать».</w:t>
      </w:r>
    </w:p>
    <w:p>
      <w:pPr>
        <w:pStyle w:val="InternalHeading"/>
      </w:pPr>
      <w:r>
        <w:t>Самый полезный вопрос появляется в момент просьбы</w:t>
      </w:r>
    </w:p>
    <w:p>
      <w:r>
        <w:t>Тревожный разговор быстро уводит внимание от вопроса «кто со мной говорит?» к вопросу «что мне делать?».</w:t>
      </w:r>
    </w:p>
    <w:p>
      <w:r>
        <w:t>И это естественно.</w:t>
      </w:r>
    </w:p>
    <w:p>
      <w:r>
        <w:t>Если вам говорят, что близкий попал в беду, вы думаете не о происхождении аудиофайла. Вы думаете, как помочь.</w:t>
      </w:r>
    </w:p>
    <w:p>
      <w:r>
        <w:t>Если «начальник» требует срочно закрыть платёж, сотрудник думает о сроке, а не о технологии синтеза голоса.</w:t>
      </w:r>
    </w:p>
    <w:p>
      <w:r>
        <w:t>Поэтому полезно привязать паузу не к ощущению подозрительности, а к самой просьбе.</w:t>
      </w:r>
    </w:p>
    <w:p>
      <w:r>
        <w:t>Когда разговор приводит к переводу денег, передаче кода, установке программы, изменению реквизитов, выдаче доступа или отправке чувствительных документов, достаточно двух вопросов:</w:t>
      </w:r>
    </w:p>
    <w:p>
      <w:r>
        <w:rPr>
          <w:b/>
          <w:i w:val="0"/>
        </w:rPr>
        <w:t>Кто действительно просит меня об этом?</w:t>
      </w:r>
    </w:p>
    <w:p>
      <w:r>
        <w:rPr>
          <w:b/>
          <w:i w:val="0"/>
        </w:rPr>
        <w:t>Нормально ли вообще делать это таким способом?</w:t>
      </w:r>
    </w:p>
    <w:p>
      <w:r>
        <w:t>Их можно задать даже тогда, когда всё выглядит совершенно настоящим.</w:t>
      </w:r>
    </w:p>
    <w:p>
      <w:pPr>
        <w:pStyle w:val="InternalHeading"/>
      </w:pPr>
      <w:r>
        <w:t>Пауза важнее постоянной бдительности</w:t>
      </w:r>
    </w:p>
    <w:p>
      <w:r>
        <w:t>Нам не нужно быть спокойными и рациональными каждую секунду разговора.</w:t>
      </w:r>
    </w:p>
    <w:p>
      <w:r>
        <w:t>Не нужно знать психологию мошенничества.</w:t>
      </w:r>
    </w:p>
    <w:p>
      <w:r>
        <w:t>Не нужно мгновенно понять, кто именно звонит.</w:t>
      </w:r>
    </w:p>
    <w:p>
      <w:r>
        <w:t>Достаточно сохранить за собой право на короткую паузу перед тем, что трудно отменить.</w:t>
      </w:r>
    </w:p>
    <w:p>
      <w:r>
        <w:t>Новый получатель.</w:t>
      </w:r>
    </w:p>
    <w:p>
      <w:r>
        <w:t>Новые реквизиты.</w:t>
      </w:r>
    </w:p>
    <w:p>
      <w:r>
        <w:t>Код.</w:t>
      </w:r>
    </w:p>
    <w:p>
      <w:r>
        <w:t>Установка программы.</w:t>
      </w:r>
    </w:p>
    <w:p>
      <w:r>
        <w:t>Доступ.</w:t>
      </w:r>
    </w:p>
    <w:p>
      <w:r>
        <w:t>Документы.</w:t>
      </w:r>
    </w:p>
    <w:p>
      <w:r>
        <w:t>Секретная просьба, которую нельзя никому показать.</w:t>
      </w:r>
    </w:p>
    <w:p>
      <w:r>
        <w:t>В такой момент можно всё ещё верить собеседнику на девяносто процентов — и всё равно перепроверить оставшиеся десять.</w:t>
      </w:r>
    </w:p>
    <w:p>
      <w:r>
        <w:t>Это гораздо реалистичнее, чем лозунг «никому не доверяйте».</w:t>
      </w:r>
    </w:p>
    <w:p>
      <w:pPr>
        <w:pStyle w:val="InternalHeading"/>
      </w:pPr>
      <w:r>
        <w:t>Несколько способов связи могут рассказывать одну и ту же историю</w:t>
      </w:r>
    </w:p>
    <w:p>
      <w:r>
        <w:t>Письмо, звонок, видеоконференция и сообщение в мессенджере производят впечатление множества подтверждений.</w:t>
      </w:r>
    </w:p>
    <w:p>
      <w:r>
        <w:t xml:space="preserve">Но важно другое: </w:t>
      </w:r>
      <w:r>
        <w:rPr>
          <w:b/>
          <w:i w:val="0"/>
        </w:rPr>
        <w:t>хотя бы одно из них вы нашли сами — вне текущей истории?</w:t>
      </w:r>
    </w:p>
    <w:p>
      <w:r>
        <w:t>Гонконгский случай и предупреждения ФБР хорошо показывают, что смена способа связи сама по себе ничего не гарантирует.</w:t>
      </w:r>
    </w:p>
    <w:p>
      <w:r>
        <w:t>Если важная просьба пришла неожиданно, лучше самому набрать старый номер, открыть официальный сервис или спросить другого человека, который действительно может её подтвердить.</w:t>
      </w:r>
    </w:p>
    <w:p>
      <w:r>
        <w:t>Независимость начинается там, где следующий шаг выбираете вы.</w:t>
      </w:r>
    </w:p>
    <w:p>
      <w:pPr>
        <w:pStyle w:val="InternalHeading"/>
      </w:pPr>
      <w:r>
        <w:t>Если вам запрещают перепроверить — это уже причина перепроверить</w:t>
      </w:r>
    </w:p>
    <w:p>
      <w:r>
        <w:t>Срочность бывает настоящей.</w:t>
      </w:r>
    </w:p>
    <w:p>
      <w:r>
        <w:t>Секретность тоже бывает законной.</w:t>
      </w:r>
    </w:p>
    <w:p>
      <w:r>
        <w:t>Но ни одна нормальная чрезвычайная ситуация не должна требовать, чтобы вы полностью отказались от собственного способа проверить происходящее.</w:t>
      </w:r>
    </w:p>
    <w:p>
      <w:r>
        <w:t>Если собеседник запрещает закончить разговор, позвонить близкому, открыть официальное приложение, набрать знакомый номер организации или спросить коллегу — не нужно спорить о причинах.</w:t>
      </w:r>
    </w:p>
    <w:p>
      <w:r>
        <w:t>Закончите разговор и проверьте сами.</w:t>
      </w:r>
    </w:p>
    <w:p>
      <w:pPr>
        <w:pStyle w:val="InternalHeading"/>
      </w:pPr>
      <w:r>
        <w:t>Самый важный компонент</w:t>
      </w:r>
    </w:p>
    <w:p>
      <w:r>
        <w:t>Название этой главы намеренно немного провокационное.</w:t>
      </w:r>
    </w:p>
    <w:p>
      <w:r>
        <w:t>Синтетические голос и лицо действительно меняют масштаб и убедительность подделок.</w:t>
      </w:r>
    </w:p>
    <w:p>
      <w:r>
        <w:t>Но для человека важнее другой вопрос:</w:t>
      </w:r>
    </w:p>
    <w:p>
      <w:r>
        <w:rPr>
          <w:b/>
          <w:i w:val="0"/>
        </w:rPr>
        <w:t>как убедительность превращается в действие?</w:t>
      </w:r>
    </w:p>
    <w:p>
      <w:r>
        <w:t>Если смотреть только на качество генерации, мы всегда зависим от гонки технологий.</w:t>
      </w:r>
    </w:p>
    <w:p>
      <w:r>
        <w:t>Подделка стала лучше — нам страшнее.</w:t>
      </w:r>
    </w:p>
    <w:p>
      <w:r>
        <w:t>Программа распознавания улучшилась — чуть спокойнее.</w:t>
      </w:r>
    </w:p>
    <w:p>
      <w:r>
        <w:t>Появилась новая модель — снова страшнее.</w:t>
      </w:r>
    </w:p>
    <w:p>
      <w:r>
        <w:t>Но если смотреть на момент решения, появляется что-то гораздо устойчивее.</w:t>
      </w:r>
    </w:p>
    <w:p>
      <w:r>
        <w:t>Голос может стать идеальным.</w:t>
      </w:r>
    </w:p>
    <w:p>
      <w:r>
        <w:t>Видео — интерактивным.</w:t>
      </w:r>
    </w:p>
    <w:p>
      <w:r>
        <w:t>Текст — неотличимым от вашего собственного.</w:t>
      </w:r>
    </w:p>
    <w:p>
      <w:r>
        <w:t>И всё равно останется секунда, когда кто-то попросит вас сделать что-то дорогое, необычное или необратимое.</w:t>
      </w:r>
    </w:p>
    <w:p>
      <w:r>
        <w:rPr>
          <w:b/>
          <w:i w:val="0"/>
        </w:rPr>
        <w:t>Эта секунда всё ещё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