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8424F" w14:textId="5EE7B111" w:rsidR="00814CC1" w:rsidRDefault="0065158E" w:rsidP="0065158E">
      <w:pPr>
        <w:pStyle w:val="Title"/>
      </w:pPr>
      <w:r>
        <w:t>OpenMP experiments</w:t>
      </w:r>
    </w:p>
    <w:p w14:paraId="7980B4CF" w14:textId="59A56F05" w:rsidR="0065158E" w:rsidRDefault="0065158E">
      <w:pPr>
        <w:pBdr>
          <w:bottom w:val="single" w:sz="6" w:space="1" w:color="auto"/>
        </w:pBdr>
      </w:pPr>
    </w:p>
    <w:p w14:paraId="3AA0FC8A" w14:textId="5638E8FC" w:rsidR="0065158E" w:rsidRDefault="00EB5B18">
      <w:pPr>
        <w:pBdr>
          <w:bottom w:val="single" w:sz="6" w:space="1" w:color="auto"/>
        </w:pBdr>
      </w:pPr>
      <w:r>
        <w:t>I w</w:t>
      </w:r>
      <w:r w:rsidRPr="00EB5B18">
        <w:t>r</w:t>
      </w:r>
      <w:r>
        <w:t>o</w:t>
      </w:r>
      <w:r w:rsidRPr="00EB5B18">
        <w:t xml:space="preserve">te </w:t>
      </w:r>
      <w:r>
        <w:t xml:space="preserve">my </w:t>
      </w:r>
      <w:r w:rsidRPr="00EB5B18">
        <w:t xml:space="preserve">own </w:t>
      </w:r>
      <w:r w:rsidR="00F17720">
        <w:t xml:space="preserve">C </w:t>
      </w:r>
      <w:r w:rsidRPr="00EB5B18">
        <w:t>program</w:t>
      </w:r>
      <w:r w:rsidR="0003627F">
        <w:t>s</w:t>
      </w:r>
      <w:r w:rsidRPr="00EB5B18">
        <w:t xml:space="preserve"> and use</w:t>
      </w:r>
      <w:r w:rsidR="0003627F">
        <w:t>d</w:t>
      </w:r>
      <w:r w:rsidRPr="00EB5B18">
        <w:t xml:space="preserve"> the output to show how the </w:t>
      </w:r>
      <w:r w:rsidR="0003627F">
        <w:t xml:space="preserve">following </w:t>
      </w:r>
      <w:r w:rsidRPr="00EB5B18">
        <w:t>clause</w:t>
      </w:r>
      <w:r w:rsidR="0003627F">
        <w:t>s work.</w:t>
      </w:r>
      <w:r w:rsidR="001D07C5">
        <w:t xml:space="preserve"> I benchmarked the </w:t>
      </w:r>
      <w:r w:rsidR="00656209">
        <w:t xml:space="preserve">C </w:t>
      </w:r>
      <w:r w:rsidR="001D07C5">
        <w:t>O</w:t>
      </w:r>
      <w:r w:rsidR="00656209">
        <w:t>pen</w:t>
      </w:r>
      <w:r w:rsidR="001D07C5">
        <w:t>MP programs</w:t>
      </w:r>
      <w:r w:rsidR="009B70A0">
        <w:t xml:space="preserve">, </w:t>
      </w:r>
      <w:r w:rsidR="00821660">
        <w:t>compiled in Visual Studio 2022,</w:t>
      </w:r>
      <w:r w:rsidR="001D07C5">
        <w:t xml:space="preserve"> on my older desktop with 16GB RAM, </w:t>
      </w:r>
      <w:r w:rsidR="001D07C5" w:rsidRPr="004574B9">
        <w:t xml:space="preserve">Intel(R) </w:t>
      </w:r>
      <w:proofErr w:type="gramStart"/>
      <w:r w:rsidR="001D07C5" w:rsidRPr="004574B9">
        <w:t>Core(</w:t>
      </w:r>
      <w:proofErr w:type="gramEnd"/>
      <w:r w:rsidR="001D07C5" w:rsidRPr="004574B9">
        <w:t xml:space="preserve">TM) i7-2700K CPU @ 3.50GHz, 3501 </w:t>
      </w:r>
      <w:proofErr w:type="spellStart"/>
      <w:r w:rsidR="001D07C5" w:rsidRPr="004574B9">
        <w:t>Mhz</w:t>
      </w:r>
      <w:proofErr w:type="spellEnd"/>
      <w:r w:rsidR="001D07C5" w:rsidRPr="004574B9">
        <w:t>, 4 Core(s), 8 Logical Processor(s)</w:t>
      </w:r>
      <w:r w:rsidR="00821660">
        <w:t>.</w:t>
      </w:r>
    </w:p>
    <w:sdt>
      <w:sdtPr>
        <w:id w:val="6021567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1CD233C" w14:textId="5F0908AF" w:rsidR="003F0B37" w:rsidRDefault="003F0B37">
          <w:pPr>
            <w:pStyle w:val="TOCHeading"/>
          </w:pPr>
          <w:r>
            <w:t>Contents</w:t>
          </w:r>
        </w:p>
        <w:p w14:paraId="3AF8631B" w14:textId="1E2EDC42" w:rsidR="003F0B37" w:rsidRDefault="003F0B3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859023" w:history="1">
            <w:r w:rsidRPr="00CA3D1D">
              <w:rPr>
                <w:rStyle w:val="Hyperlink"/>
                <w:noProof/>
              </w:rPr>
              <w:t>private and shared difference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_Toc121859023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EC45E" w14:textId="5D6C8784" w:rsidR="003F0B37" w:rsidRDefault="003F0B3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1859024" w:history="1">
            <w:r w:rsidRPr="00CA3D1D">
              <w:rPr>
                <w:rStyle w:val="Hyperlink"/>
                <w:noProof/>
              </w:rPr>
              <w:t>Work sharing – reduction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_Toc121859024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047E0" w14:textId="79D49D08" w:rsidR="003F0B37" w:rsidRDefault="003F0B3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859025" w:history="1">
            <w:r w:rsidRPr="00CA3D1D">
              <w:rPr>
                <w:rStyle w:val="Hyperlink"/>
                <w:noProof/>
              </w:rPr>
              <w:t>reduction (op:list)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_Toc121859025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254A2" w14:textId="39FED301" w:rsidR="003F0B37" w:rsidRDefault="003F0B3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1859026" w:history="1">
            <w:r w:rsidRPr="00CA3D1D">
              <w:rPr>
                <w:rStyle w:val="Hyperlink"/>
                <w:noProof/>
              </w:rPr>
              <w:t>Synchronization -- critical, atomic, barrier, and ordered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_Toc121859026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5B938" w14:textId="071D5F41" w:rsidR="003F0B37" w:rsidRDefault="003F0B3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859027" w:history="1">
            <w:r w:rsidRPr="00CA3D1D">
              <w:rPr>
                <w:rStyle w:val="Hyperlink"/>
                <w:noProof/>
              </w:rPr>
              <w:t>critical -- 1b steps to compute pi with various (1-32) number of threads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_Toc121859027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F888B" w14:textId="13250B07" w:rsidR="003F0B37" w:rsidRDefault="003F0B3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859028" w:history="1">
            <w:r w:rsidRPr="00CA3D1D">
              <w:rPr>
                <w:rStyle w:val="Hyperlink"/>
                <w:noProof/>
              </w:rPr>
              <w:t xml:space="preserve">atomic </w:t>
            </w:r>
            <w:r w:rsidRPr="00CA3D1D">
              <w:rPr>
                <w:rStyle w:val="Hyperlink"/>
                <w:rFonts w:ascii="Cascadia Mono" w:hAnsi="Cascadia Mono" w:cs="Cascadia Mono"/>
                <w:noProof/>
              </w:rPr>
              <w:t xml:space="preserve">-- </w:t>
            </w:r>
            <w:r w:rsidRPr="00CA3D1D">
              <w:rPr>
                <w:rStyle w:val="Hyperlink"/>
                <w:noProof/>
              </w:rPr>
              <w:t>1b steps to compute pi with various (1-32) number of threads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_Toc121859028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5DEE3" w14:textId="25279F20" w:rsidR="003F0B37" w:rsidRDefault="003F0B3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859029" w:history="1">
            <w:r w:rsidRPr="00CA3D1D">
              <w:rPr>
                <w:rStyle w:val="Hyperlink"/>
                <w:noProof/>
              </w:rPr>
              <w:t xml:space="preserve">barrier – inexplicably encounter a rare </w:t>
            </w:r>
            <w:r w:rsidRPr="00CA3D1D">
              <w:rPr>
                <w:rStyle w:val="Hyperlink"/>
                <w:i/>
                <w:iCs/>
                <w:noProof/>
              </w:rPr>
              <w:t>race condition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_Toc121859029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4929D" w14:textId="1416F7E5" w:rsidR="003F0B37" w:rsidRDefault="003F0B3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859030" w:history="1">
            <w:r w:rsidRPr="00CA3D1D">
              <w:rPr>
                <w:rStyle w:val="Hyperlink"/>
                <w:noProof/>
              </w:rPr>
              <w:t xml:space="preserve">ordered </w:t>
            </w:r>
            <w:r w:rsidRPr="00CA3D1D">
              <w:rPr>
                <w:rStyle w:val="Hyperlink"/>
                <w:rFonts w:ascii="Cascadia Mono" w:hAnsi="Cascadia Mono" w:cs="Cascadia Mono"/>
                <w:noProof/>
              </w:rPr>
              <w:t xml:space="preserve">-- </w:t>
            </w:r>
            <w:r w:rsidRPr="00CA3D1D">
              <w:rPr>
                <w:rStyle w:val="Hyperlink"/>
                <w:noProof/>
              </w:rPr>
              <w:t>1b steps to compute pi with various (1-32) number of threads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_Toc121859030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97D4E" w14:textId="4C20E881" w:rsidR="003F0B37" w:rsidRDefault="003F0B3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1859031" w:history="1">
            <w:r w:rsidRPr="00CA3D1D">
              <w:rPr>
                <w:rStyle w:val="Hyperlink"/>
                <w:noProof/>
              </w:rPr>
              <w:t>Data sharing -- private, firstprivate and lastprivate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_Toc121859031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9053B" w14:textId="232913F3" w:rsidR="003F0B37" w:rsidRDefault="003F0B3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859032" w:history="1">
            <w:r w:rsidRPr="00CA3D1D">
              <w:rPr>
                <w:rStyle w:val="Hyperlink"/>
                <w:noProof/>
              </w:rPr>
              <w:t>private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_Toc121859032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A97DA" w14:textId="08FC6732" w:rsidR="003F0B37" w:rsidRDefault="003F0B3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859033" w:history="1">
            <w:r w:rsidRPr="00CA3D1D">
              <w:rPr>
                <w:rStyle w:val="Hyperlink"/>
                <w:noProof/>
              </w:rPr>
              <w:t>firstprivate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_Toc121859033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063DA" w14:textId="2A2058F2" w:rsidR="003F0B37" w:rsidRDefault="003F0B3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859034" w:history="1">
            <w:r w:rsidRPr="00CA3D1D">
              <w:rPr>
                <w:rStyle w:val="Hyperlink"/>
                <w:noProof/>
              </w:rPr>
              <w:t>lastprivate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_Toc121859034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D686C" w14:textId="3600FD7A" w:rsidR="003F0B37" w:rsidRDefault="003F0B37">
          <w:r>
            <w:rPr>
              <w:b/>
              <w:bCs/>
              <w:noProof/>
            </w:rPr>
            <w:fldChar w:fldCharType="end"/>
          </w:r>
        </w:p>
      </w:sdtContent>
    </w:sdt>
    <w:p w14:paraId="48682E3E" w14:textId="77777777" w:rsidR="009B2DD8" w:rsidRDefault="009B2DD8">
      <w:pPr>
        <w:pBdr>
          <w:bottom w:val="single" w:sz="6" w:space="1" w:color="auto"/>
        </w:pBdr>
      </w:pPr>
    </w:p>
    <w:p w14:paraId="0B7F7B59" w14:textId="2BED8EF7" w:rsidR="0003627F" w:rsidRDefault="0052198B" w:rsidP="00471250">
      <w:pPr>
        <w:pStyle w:val="Heading1"/>
      </w:pPr>
      <w:bookmarkStart w:id="0" w:name="_Toc121859023"/>
      <w:r w:rsidRPr="0052198B">
        <w:t xml:space="preserve">private and </w:t>
      </w:r>
      <w:r w:rsidR="00853270">
        <w:t>shared</w:t>
      </w:r>
      <w:r>
        <w:t xml:space="preserve"> difference</w:t>
      </w:r>
      <w:bookmarkEnd w:id="0"/>
    </w:p>
    <w:p w14:paraId="768CA2B1" w14:textId="3142D88E" w:rsidR="0051381E" w:rsidRDefault="0051381E" w:rsidP="0051381E">
      <w:r>
        <w:t xml:space="preserve">In OpenMP </w:t>
      </w:r>
      <w:r w:rsidRPr="0051381E">
        <w:rPr>
          <w:i/>
          <w:iCs/>
        </w:rPr>
        <w:t>private</w:t>
      </w:r>
      <w:r>
        <w:t xml:space="preserve"> is t</w:t>
      </w:r>
      <w:r w:rsidRPr="00D23EF7">
        <w:t>he clause that contains the variables that each thread in the OpenMP parallel region will have a copy of. These copies are not initialized, specifically, they do not have the value that the original variable had at the time it was passed in the private clause.</w:t>
      </w:r>
      <w:r w:rsidR="00A34A62">
        <w:t xml:space="preserve"> In </w:t>
      </w:r>
      <w:r w:rsidR="00A34A62" w:rsidRPr="00972100">
        <w:rPr>
          <w:i/>
          <w:iCs/>
        </w:rPr>
        <w:t xml:space="preserve">#pragma </w:t>
      </w:r>
      <w:proofErr w:type="spellStart"/>
      <w:r w:rsidR="00A34A62" w:rsidRPr="00972100">
        <w:rPr>
          <w:i/>
          <w:iCs/>
        </w:rPr>
        <w:t>omp</w:t>
      </w:r>
      <w:proofErr w:type="spellEnd"/>
      <w:r w:rsidR="00A34A62" w:rsidRPr="00972100">
        <w:rPr>
          <w:i/>
          <w:iCs/>
        </w:rPr>
        <w:t xml:space="preserve"> parallel</w:t>
      </w:r>
      <w:r w:rsidR="00EE076B">
        <w:t xml:space="preserve"> </w:t>
      </w:r>
      <w:r w:rsidR="00EE076B" w:rsidRPr="00972100">
        <w:rPr>
          <w:b/>
          <w:bCs/>
          <w:i/>
          <w:iCs/>
        </w:rPr>
        <w:t>private</w:t>
      </w:r>
      <w:r w:rsidR="00EE076B">
        <w:t xml:space="preserve"> is the default, </w:t>
      </w:r>
      <w:proofErr w:type="gramStart"/>
      <w:r w:rsidR="00EE076B">
        <w:t>i.e.</w:t>
      </w:r>
      <w:proofErr w:type="gramEnd"/>
      <w:r w:rsidR="00EE076B">
        <w:t xml:space="preserve"> it does not have to be specifi</w:t>
      </w:r>
      <w:r w:rsidR="00972100">
        <w:t>e</w:t>
      </w:r>
      <w:r w:rsidR="00EE076B">
        <w:t>d.</w:t>
      </w:r>
      <w:r w:rsidR="0006239D">
        <w:t xml:space="preserve"> </w:t>
      </w:r>
      <w:r w:rsidR="0006239D" w:rsidRPr="0006239D">
        <w:t xml:space="preserve">The </w:t>
      </w:r>
      <w:r w:rsidR="0006239D" w:rsidRPr="00853270">
        <w:rPr>
          <w:b/>
          <w:bCs/>
          <w:i/>
          <w:iCs/>
        </w:rPr>
        <w:t>shared</w:t>
      </w:r>
      <w:r w:rsidR="0006239D" w:rsidRPr="0006239D">
        <w:t xml:space="preserve"> clause declares the variables in the list to be shared among all the threads. All threads </w:t>
      </w:r>
      <w:r w:rsidR="005C3BF0">
        <w:t xml:space="preserve">have </w:t>
      </w:r>
      <w:r w:rsidR="0006239D" w:rsidRPr="0006239D">
        <w:t xml:space="preserve">access </w:t>
      </w:r>
      <w:r w:rsidR="005C3BF0">
        <w:t xml:space="preserve">to </w:t>
      </w:r>
      <w:r w:rsidR="0006239D" w:rsidRPr="0006239D">
        <w:t xml:space="preserve">the same storage area for </w:t>
      </w:r>
      <w:r w:rsidR="0006239D" w:rsidRPr="00853270">
        <w:rPr>
          <w:i/>
          <w:iCs/>
        </w:rPr>
        <w:t>shared</w:t>
      </w:r>
      <w:r w:rsidR="0006239D" w:rsidRPr="0006239D">
        <w:t xml:space="preserve"> variables.</w:t>
      </w:r>
      <w:r w:rsidR="006230B5">
        <w:t xml:space="preserve"> However, unlike the theory, access is not the same, </w:t>
      </w:r>
      <w:proofErr w:type="gramStart"/>
      <w:r w:rsidR="006230B5">
        <w:t>i.e.</w:t>
      </w:r>
      <w:proofErr w:type="gramEnd"/>
      <w:r w:rsidR="006230B5">
        <w:t xml:space="preserve"> it depends on the location</w:t>
      </w:r>
      <w:r w:rsidR="009A4BAF">
        <w:t xml:space="preserve"> of the cache </w:t>
      </w:r>
      <w:proofErr w:type="spellStart"/>
      <w:r w:rsidR="009A4BAF">
        <w:t>w.r.t.</w:t>
      </w:r>
      <w:proofErr w:type="spellEnd"/>
      <w:r w:rsidR="009A4BAF">
        <w:t xml:space="preserve"> the specific threads.</w:t>
      </w:r>
    </w:p>
    <w:p w14:paraId="66ED5543" w14:textId="39ECD8BC" w:rsidR="000A5E45" w:rsidRDefault="000A5E45" w:rsidP="0051381E"/>
    <w:p w14:paraId="310D9D95" w14:textId="77777777" w:rsidR="000A5E45" w:rsidRPr="000A5E45" w:rsidRDefault="000A5E45" w:rsidP="000A5E45">
      <w:pPr>
        <w:rPr>
          <w:b/>
          <w:bCs/>
        </w:rPr>
      </w:pPr>
      <w:r w:rsidRPr="000A5E45">
        <w:rPr>
          <w:b/>
          <w:bCs/>
        </w:rPr>
        <w:t>begin index = -1</w:t>
      </w:r>
    </w:p>
    <w:p w14:paraId="72633678" w14:textId="77777777" w:rsidR="000A5E45" w:rsidRPr="000A5E45" w:rsidRDefault="000A5E45" w:rsidP="000A5E45">
      <w:pPr>
        <w:rPr>
          <w:b/>
          <w:bCs/>
        </w:rPr>
      </w:pPr>
      <w:r w:rsidRPr="000A5E45">
        <w:rPr>
          <w:b/>
          <w:bCs/>
        </w:rPr>
        <w:t xml:space="preserve">begin </w:t>
      </w:r>
      <w:proofErr w:type="spellStart"/>
      <w:r w:rsidRPr="000A5E45">
        <w:rPr>
          <w:b/>
          <w:bCs/>
        </w:rPr>
        <w:t>tid</w:t>
      </w:r>
      <w:proofErr w:type="spellEnd"/>
      <w:r w:rsidRPr="000A5E45">
        <w:rPr>
          <w:b/>
          <w:bCs/>
        </w:rPr>
        <w:t xml:space="preserve">   = -1</w:t>
      </w:r>
    </w:p>
    <w:p w14:paraId="632D8EA1" w14:textId="77777777" w:rsidR="000A5E45" w:rsidRDefault="000A5E45" w:rsidP="000A5E45"/>
    <w:p w14:paraId="65C5AC33" w14:textId="77777777" w:rsidR="000A5E45" w:rsidRDefault="000A5E45" w:rsidP="000A5E45">
      <w:r>
        <w:t>thread = 0</w:t>
      </w:r>
    </w:p>
    <w:p w14:paraId="6B6C0813" w14:textId="77777777" w:rsidR="000A5E45" w:rsidRDefault="000A5E45" w:rsidP="000A5E45">
      <w:r>
        <w:t>thread = 3| index = 3</w:t>
      </w:r>
    </w:p>
    <w:p w14:paraId="2A7EC228" w14:textId="77777777" w:rsidR="000A5E45" w:rsidRDefault="000A5E45" w:rsidP="000A5E45">
      <w:r>
        <w:t>| index = 0</w:t>
      </w:r>
    </w:p>
    <w:p w14:paraId="5BEB38BE" w14:textId="77777777" w:rsidR="000A5E45" w:rsidRDefault="000A5E45" w:rsidP="000A5E45"/>
    <w:p w14:paraId="69ECC469" w14:textId="77777777" w:rsidR="000A5E45" w:rsidRDefault="000A5E45" w:rsidP="000A5E45">
      <w:r>
        <w:t>thread = 2| index = 2</w:t>
      </w:r>
    </w:p>
    <w:p w14:paraId="3B37E5DC" w14:textId="77777777" w:rsidR="000A5E45" w:rsidRDefault="000A5E45" w:rsidP="000A5E45"/>
    <w:p w14:paraId="6A79EA1B" w14:textId="77777777" w:rsidR="000A5E45" w:rsidRDefault="000A5E45" w:rsidP="000A5E45">
      <w:r>
        <w:t>thread = 1| index = 1</w:t>
      </w:r>
    </w:p>
    <w:p w14:paraId="62170F0F" w14:textId="77777777" w:rsidR="000A5E45" w:rsidRDefault="000A5E45" w:rsidP="000A5E45"/>
    <w:p w14:paraId="29A998F4" w14:textId="77777777" w:rsidR="000A5E45" w:rsidRPr="000A5E45" w:rsidRDefault="000A5E45" w:rsidP="000A5E45">
      <w:pPr>
        <w:rPr>
          <w:b/>
          <w:bCs/>
        </w:rPr>
      </w:pPr>
      <w:r w:rsidRPr="000A5E45">
        <w:rPr>
          <w:b/>
          <w:bCs/>
        </w:rPr>
        <w:t>serial index = 3 (private)</w:t>
      </w:r>
    </w:p>
    <w:p w14:paraId="4E4385A1" w14:textId="6A5D8EB2" w:rsidR="000A5E45" w:rsidRPr="000A5E45" w:rsidRDefault="000A5E45" w:rsidP="000A5E45">
      <w:pPr>
        <w:rPr>
          <w:b/>
          <w:bCs/>
        </w:rPr>
      </w:pPr>
      <w:r w:rsidRPr="000A5E45">
        <w:rPr>
          <w:b/>
          <w:bCs/>
        </w:rPr>
        <w:t xml:space="preserve">serial </w:t>
      </w:r>
      <w:proofErr w:type="spellStart"/>
      <w:r w:rsidRPr="000A5E45">
        <w:rPr>
          <w:b/>
          <w:bCs/>
        </w:rPr>
        <w:t>tid</w:t>
      </w:r>
      <w:proofErr w:type="spellEnd"/>
      <w:r w:rsidRPr="000A5E45">
        <w:rPr>
          <w:b/>
          <w:bCs/>
        </w:rPr>
        <w:t xml:space="preserve">   = -1 (public)</w:t>
      </w:r>
    </w:p>
    <w:p w14:paraId="320F473F" w14:textId="0C4A53D8" w:rsidR="005117D3" w:rsidRDefault="005117D3" w:rsidP="00471250"/>
    <w:p w14:paraId="3B0616B9" w14:textId="77777777" w:rsidR="00D72C67" w:rsidRPr="00471250" w:rsidRDefault="00D72C67" w:rsidP="00471250"/>
    <w:p w14:paraId="07EA36E6" w14:textId="205CBC78" w:rsidR="009B7D29" w:rsidRDefault="0063074A" w:rsidP="00471250">
      <w:pPr>
        <w:pStyle w:val="Heading1"/>
      </w:pPr>
      <w:bookmarkStart w:id="1" w:name="_Toc121859024"/>
      <w:r>
        <w:t xml:space="preserve">Work sharing </w:t>
      </w:r>
      <w:r w:rsidR="00D72C67">
        <w:t>–</w:t>
      </w:r>
      <w:r>
        <w:t xml:space="preserve"> </w:t>
      </w:r>
      <w:r w:rsidR="009B7D29">
        <w:t>reduction</w:t>
      </w:r>
      <w:bookmarkEnd w:id="1"/>
    </w:p>
    <w:p w14:paraId="7577DA98" w14:textId="06886907" w:rsidR="00D72C67" w:rsidRPr="00D72C67" w:rsidRDefault="009E65D6" w:rsidP="00D72C67">
      <w:pPr>
        <w:pStyle w:val="Heading2"/>
      </w:pPr>
      <w:bookmarkStart w:id="2" w:name="_Toc121859025"/>
      <w:r>
        <w:t>r</w:t>
      </w:r>
      <w:r w:rsidR="00D72C67">
        <w:t>eduction</w:t>
      </w:r>
      <w:r w:rsidR="004E2335">
        <w:t xml:space="preserve"> (</w:t>
      </w:r>
      <w:proofErr w:type="spellStart"/>
      <w:proofErr w:type="gramStart"/>
      <w:r w:rsidR="004E2335">
        <w:t>op:list</w:t>
      </w:r>
      <w:proofErr w:type="spellEnd"/>
      <w:proofErr w:type="gramEnd"/>
      <w:r w:rsidR="004E2335">
        <w:t>)</w:t>
      </w:r>
      <w:bookmarkEnd w:id="2"/>
      <w:r w:rsidR="004E2335">
        <w:t xml:space="preserve"> </w:t>
      </w:r>
    </w:p>
    <w:p w14:paraId="1E5B790A" w14:textId="28D58ABA" w:rsidR="00471250" w:rsidRDefault="009E65D6" w:rsidP="00471250">
      <w:r>
        <w:t>The reduction clause creates a local copy of the list variable</w:t>
      </w:r>
      <w:r w:rsidR="000E6DDD">
        <w:t xml:space="preserve">, here variable </w:t>
      </w:r>
      <w:r w:rsidR="000E6DDD" w:rsidRPr="000E6DDD">
        <w:rPr>
          <w:i/>
          <w:iCs/>
        </w:rPr>
        <w:t>sum</w:t>
      </w:r>
      <w:r>
        <w:t xml:space="preserve"> </w:t>
      </w:r>
      <w:r w:rsidR="00C157EF">
        <w:t>and op-initializes it</w:t>
      </w:r>
      <w:r w:rsidR="000E6DDD">
        <w:t xml:space="preserve">, here </w:t>
      </w:r>
      <w:r w:rsidR="009E6269" w:rsidRPr="009E6269">
        <w:rPr>
          <w:i/>
          <w:iCs/>
        </w:rPr>
        <w:t xml:space="preserve">reduction </w:t>
      </w:r>
      <w:r w:rsidR="00644534" w:rsidRPr="009E6269">
        <w:rPr>
          <w:i/>
          <w:iCs/>
        </w:rPr>
        <w:t>(</w:t>
      </w:r>
      <w:proofErr w:type="gramStart"/>
      <w:r w:rsidR="00644534" w:rsidRPr="009E6269">
        <w:rPr>
          <w:i/>
          <w:iCs/>
        </w:rPr>
        <w:t>+:sum</w:t>
      </w:r>
      <w:proofErr w:type="gramEnd"/>
      <w:r w:rsidR="00644534" w:rsidRPr="009E6269">
        <w:rPr>
          <w:i/>
          <w:iCs/>
        </w:rPr>
        <w:t>)</w:t>
      </w:r>
      <w:r w:rsidR="00644534">
        <w:t xml:space="preserve"> means </w:t>
      </w:r>
      <w:r w:rsidR="00002489">
        <w:t xml:space="preserve">all threads local </w:t>
      </w:r>
      <w:r w:rsidR="00B426CB">
        <w:t xml:space="preserve">variable </w:t>
      </w:r>
      <w:r w:rsidR="00002489">
        <w:t xml:space="preserve">copy </w:t>
      </w:r>
      <w:r w:rsidR="00002489" w:rsidRPr="00B426CB">
        <w:rPr>
          <w:i/>
          <w:iCs/>
        </w:rPr>
        <w:t>sum</w:t>
      </w:r>
      <w:r w:rsidR="00002489">
        <w:t xml:space="preserve"> is initialized to 0.</w:t>
      </w:r>
      <w:r w:rsidR="00C157EF">
        <w:t xml:space="preserve"> </w:t>
      </w:r>
    </w:p>
    <w:p w14:paraId="100A4CB8" w14:textId="762DE83C" w:rsidR="00FF14CE" w:rsidRDefault="00FF14CE" w:rsidP="00471250"/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933"/>
        <w:gridCol w:w="2911"/>
        <w:gridCol w:w="3509"/>
      </w:tblGrid>
      <w:tr w:rsidR="000A2D8A" w14:paraId="0AB3ACF5" w14:textId="77777777" w:rsidTr="00D964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33" w:type="dxa"/>
          </w:tcPr>
          <w:p w14:paraId="3B45E0B0" w14:textId="77777777" w:rsidR="000A2D8A" w:rsidRDefault="000A2D8A" w:rsidP="00D96407">
            <w:r>
              <w:t>threads</w:t>
            </w:r>
          </w:p>
        </w:tc>
        <w:tc>
          <w:tcPr>
            <w:tcW w:w="2911" w:type="dxa"/>
          </w:tcPr>
          <w:p w14:paraId="02C9A0C0" w14:textId="77777777" w:rsidR="000A2D8A" w:rsidRDefault="000A2D8A" w:rsidP="00D964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execution time</w:t>
            </w:r>
          </w:p>
        </w:tc>
        <w:tc>
          <w:tcPr>
            <w:tcW w:w="3506" w:type="dxa"/>
          </w:tcPr>
          <w:p w14:paraId="0C288CF1" w14:textId="77777777" w:rsidR="000A2D8A" w:rsidRDefault="000A2D8A" w:rsidP="00D964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</w:t>
            </w:r>
          </w:p>
        </w:tc>
      </w:tr>
      <w:tr w:rsidR="000A2D8A" w14:paraId="117C8B41" w14:textId="77777777" w:rsidTr="00D96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</w:tcPr>
          <w:p w14:paraId="29FEEE57" w14:textId="77777777" w:rsidR="000A2D8A" w:rsidRDefault="000A2D8A" w:rsidP="00D96407">
            <w:r>
              <w:t xml:space="preserve">1 </w:t>
            </w:r>
          </w:p>
        </w:tc>
        <w:tc>
          <w:tcPr>
            <w:tcW w:w="2911" w:type="dxa"/>
          </w:tcPr>
          <w:p w14:paraId="340A44CB" w14:textId="158C42D7" w:rsidR="000A2D8A" w:rsidRDefault="000A2D8A" w:rsidP="00D96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6.16500s: 1 </w:t>
            </w:r>
          </w:p>
        </w:tc>
        <w:tc>
          <w:tcPr>
            <w:tcW w:w="3506" w:type="dxa"/>
          </w:tcPr>
          <w:p w14:paraId="08FDF3BF" w14:textId="5B2D76EE" w:rsidR="000A2D8A" w:rsidRDefault="006212C3" w:rsidP="00D96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3.1415926495899708648096293473</w:t>
            </w:r>
          </w:p>
        </w:tc>
      </w:tr>
      <w:tr w:rsidR="000A2D8A" w14:paraId="5E9789E9" w14:textId="77777777" w:rsidTr="00D96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</w:tcPr>
          <w:p w14:paraId="71F6FE2C" w14:textId="77777777" w:rsidR="000A2D8A" w:rsidRDefault="000A2D8A" w:rsidP="00D96407">
            <w:r>
              <w:t xml:space="preserve">2 </w:t>
            </w:r>
          </w:p>
        </w:tc>
        <w:tc>
          <w:tcPr>
            <w:tcW w:w="2911" w:type="dxa"/>
          </w:tcPr>
          <w:p w14:paraId="2B81DBB7" w14:textId="11493DB6" w:rsidR="000A2D8A" w:rsidRDefault="006212C3" w:rsidP="00D96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3.07950s: 2</w:t>
            </w:r>
          </w:p>
        </w:tc>
        <w:tc>
          <w:tcPr>
            <w:tcW w:w="3506" w:type="dxa"/>
          </w:tcPr>
          <w:p w14:paraId="2FD6CD87" w14:textId="11C3D4E4" w:rsidR="000A2D8A" w:rsidRDefault="006212C3" w:rsidP="00D96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3.1415926495899011428036828875</w:t>
            </w:r>
          </w:p>
        </w:tc>
      </w:tr>
      <w:tr w:rsidR="000A2D8A" w:rsidRPr="0012140A" w14:paraId="52187BB9" w14:textId="77777777" w:rsidTr="00D96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</w:tcPr>
          <w:p w14:paraId="76928FA0" w14:textId="77777777" w:rsidR="000A2D8A" w:rsidRPr="0012140A" w:rsidRDefault="000A2D8A" w:rsidP="00D96407">
            <w:pPr>
              <w:rPr>
                <w:b/>
                <w:bCs/>
              </w:rPr>
            </w:pPr>
            <w:r w:rsidRPr="0012140A">
              <w:rPr>
                <w:b/>
                <w:bCs/>
              </w:rPr>
              <w:t xml:space="preserve">4 </w:t>
            </w:r>
          </w:p>
        </w:tc>
        <w:tc>
          <w:tcPr>
            <w:tcW w:w="2911" w:type="dxa"/>
          </w:tcPr>
          <w:p w14:paraId="6F9CE11D" w14:textId="25E56AD6" w:rsidR="000A2D8A" w:rsidRPr="0012140A" w:rsidRDefault="0012140A" w:rsidP="00D96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2140A">
              <w:rPr>
                <w:b/>
                <w:bCs/>
              </w:rPr>
              <w:t>1.94702s: 4</w:t>
            </w:r>
          </w:p>
        </w:tc>
        <w:tc>
          <w:tcPr>
            <w:tcW w:w="3506" w:type="dxa"/>
          </w:tcPr>
          <w:p w14:paraId="7074F644" w14:textId="5BBE7E8A" w:rsidR="000A2D8A" w:rsidRPr="0012140A" w:rsidRDefault="0012140A" w:rsidP="00D96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2140A">
              <w:rPr>
                <w:b/>
                <w:bCs/>
              </w:rPr>
              <w:t>3.1415926495898212067459098762</w:t>
            </w:r>
          </w:p>
        </w:tc>
      </w:tr>
      <w:tr w:rsidR="000A2D8A" w:rsidRPr="0012140A" w14:paraId="7B5543D7" w14:textId="77777777" w:rsidTr="00D96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</w:tcPr>
          <w:p w14:paraId="104F4D24" w14:textId="77777777" w:rsidR="000A2D8A" w:rsidRPr="0012140A" w:rsidRDefault="000A2D8A" w:rsidP="00D96407">
            <w:r w:rsidRPr="0012140A">
              <w:t xml:space="preserve">8 </w:t>
            </w:r>
          </w:p>
        </w:tc>
        <w:tc>
          <w:tcPr>
            <w:tcW w:w="2911" w:type="dxa"/>
          </w:tcPr>
          <w:p w14:paraId="4D4F04E4" w14:textId="124E15D8" w:rsidR="000A2D8A" w:rsidRPr="0012140A" w:rsidRDefault="0012140A" w:rsidP="00D96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1.95751s: 8</w:t>
            </w:r>
          </w:p>
        </w:tc>
        <w:tc>
          <w:tcPr>
            <w:tcW w:w="3506" w:type="dxa"/>
          </w:tcPr>
          <w:p w14:paraId="6B7B7C1D" w14:textId="5B55F18B" w:rsidR="000A2D8A" w:rsidRPr="0012140A" w:rsidRDefault="0012140A" w:rsidP="00D96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3.1415926495897692483083574189</w:t>
            </w:r>
          </w:p>
        </w:tc>
      </w:tr>
      <w:tr w:rsidR="000A2D8A" w14:paraId="6B28AF0C" w14:textId="77777777" w:rsidTr="00D96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</w:tcPr>
          <w:p w14:paraId="1118911C" w14:textId="77777777" w:rsidR="000A2D8A" w:rsidRDefault="000A2D8A" w:rsidP="00D96407">
            <w:r>
              <w:t xml:space="preserve">16 </w:t>
            </w:r>
          </w:p>
        </w:tc>
        <w:tc>
          <w:tcPr>
            <w:tcW w:w="2911" w:type="dxa"/>
          </w:tcPr>
          <w:p w14:paraId="76839857" w14:textId="0E4684B4" w:rsidR="000A2D8A" w:rsidRDefault="00A41280" w:rsidP="00D96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2.65602s:16</w:t>
            </w:r>
          </w:p>
        </w:tc>
        <w:tc>
          <w:tcPr>
            <w:tcW w:w="3506" w:type="dxa"/>
          </w:tcPr>
          <w:p w14:paraId="31783226" w14:textId="1DE2AB76" w:rsidR="000A2D8A" w:rsidRDefault="00A41280" w:rsidP="00D96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3.1415926495898318648869462777</w:t>
            </w:r>
          </w:p>
        </w:tc>
      </w:tr>
      <w:tr w:rsidR="000A2D8A" w14:paraId="1208C8B8" w14:textId="77777777" w:rsidTr="00D96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</w:tcPr>
          <w:p w14:paraId="12D057FF" w14:textId="77777777" w:rsidR="000A2D8A" w:rsidRDefault="000A2D8A" w:rsidP="00D96407">
            <w:r>
              <w:t xml:space="preserve">32 </w:t>
            </w:r>
          </w:p>
        </w:tc>
        <w:tc>
          <w:tcPr>
            <w:tcW w:w="2911" w:type="dxa"/>
          </w:tcPr>
          <w:p w14:paraId="5DCC9632" w14:textId="48F518A8" w:rsidR="000A2D8A" w:rsidRDefault="003C658B" w:rsidP="00D96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2.32203s:32</w:t>
            </w:r>
          </w:p>
        </w:tc>
        <w:tc>
          <w:tcPr>
            <w:tcW w:w="3506" w:type="dxa"/>
          </w:tcPr>
          <w:p w14:paraId="0CAADDB9" w14:textId="421B2AE3" w:rsidR="000A2D8A" w:rsidRDefault="003C658B" w:rsidP="00D96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3.1415926495897559256320619170</w:t>
            </w:r>
          </w:p>
        </w:tc>
      </w:tr>
    </w:tbl>
    <w:p w14:paraId="14A8CE77" w14:textId="4F3B7681" w:rsidR="00FF14CE" w:rsidRDefault="00FF14CE" w:rsidP="00FF14CE"/>
    <w:p w14:paraId="2B0566F3" w14:textId="3E78DDD3" w:rsidR="00FF14CE" w:rsidRDefault="009D3D57" w:rsidP="00FF14CE">
      <w:r>
        <w:t xml:space="preserve">The </w:t>
      </w:r>
      <w:r w:rsidRPr="0036400A">
        <w:rPr>
          <w:i/>
          <w:iCs/>
        </w:rPr>
        <w:t>reduction (</w:t>
      </w:r>
      <w:proofErr w:type="gramStart"/>
      <w:r w:rsidRPr="0036400A">
        <w:rPr>
          <w:i/>
          <w:iCs/>
        </w:rPr>
        <w:t>+:sum</w:t>
      </w:r>
      <w:proofErr w:type="gramEnd"/>
      <w:r w:rsidRPr="0036400A">
        <w:rPr>
          <w:i/>
          <w:iCs/>
        </w:rPr>
        <w:t>)</w:t>
      </w:r>
      <w:r>
        <w:t xml:space="preserve"> </w:t>
      </w:r>
      <w:r w:rsidR="00AE7DEA">
        <w:t>appears to be the fastest on 4 threads.</w:t>
      </w:r>
    </w:p>
    <w:p w14:paraId="5FD4DA1B" w14:textId="6457387E" w:rsidR="009B7D29" w:rsidRDefault="006570D9" w:rsidP="00471250">
      <w:pPr>
        <w:pStyle w:val="Heading1"/>
      </w:pPr>
      <w:bookmarkStart w:id="3" w:name="_Toc121859026"/>
      <w:r>
        <w:t xml:space="preserve">Synchronization </w:t>
      </w:r>
      <w:r w:rsidR="0038412C">
        <w:t xml:space="preserve">– </w:t>
      </w:r>
      <w:r w:rsidR="009B7D29" w:rsidRPr="009B7D29">
        <w:t>critical, atomic, barrier, and ordered</w:t>
      </w:r>
      <w:bookmarkEnd w:id="3"/>
    </w:p>
    <w:p w14:paraId="38F347D6" w14:textId="3275D039" w:rsidR="00E71D31" w:rsidRDefault="00EA468A" w:rsidP="00F1365F">
      <w:pPr>
        <w:pStyle w:val="Heading2"/>
      </w:pPr>
      <w:bookmarkStart w:id="4" w:name="_Toc121859027"/>
      <w:r>
        <w:t>cri</w:t>
      </w:r>
      <w:r w:rsidR="007F2737">
        <w:t>tical</w:t>
      </w:r>
      <w:r w:rsidR="00F1365F">
        <w:t xml:space="preserve"> </w:t>
      </w:r>
      <w:r w:rsidR="0038412C">
        <w:t xml:space="preserve">– </w:t>
      </w:r>
      <w:r w:rsidR="00C04BD1">
        <w:t xml:space="preserve">1b </w:t>
      </w:r>
      <w:r w:rsidR="00E71D31">
        <w:t>steps</w:t>
      </w:r>
      <w:r w:rsidR="006C5285">
        <w:t xml:space="preserve"> to compute pi with various </w:t>
      </w:r>
      <w:r w:rsidR="00A65CAF">
        <w:t xml:space="preserve">(1-32) </w:t>
      </w:r>
      <w:r w:rsidR="006C5285">
        <w:t>number of threads</w:t>
      </w:r>
      <w:bookmarkEnd w:id="4"/>
    </w:p>
    <w:p w14:paraId="7934EA79" w14:textId="77777777" w:rsidR="00F1365F" w:rsidRPr="00F1365F" w:rsidRDefault="00F1365F" w:rsidP="00F1365F"/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933"/>
        <w:gridCol w:w="2911"/>
        <w:gridCol w:w="3509"/>
      </w:tblGrid>
      <w:tr w:rsidR="008315D7" w14:paraId="1E9D6C96" w14:textId="77777777" w:rsidTr="00E004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33" w:type="dxa"/>
          </w:tcPr>
          <w:p w14:paraId="158568AE" w14:textId="05DBAD3F" w:rsidR="008315D7" w:rsidRDefault="00366940" w:rsidP="007F2737">
            <w:r>
              <w:t>threads</w:t>
            </w:r>
          </w:p>
        </w:tc>
        <w:tc>
          <w:tcPr>
            <w:tcW w:w="2911" w:type="dxa"/>
          </w:tcPr>
          <w:p w14:paraId="3A0D9B5A" w14:textId="5B20FEBD" w:rsidR="008315D7" w:rsidRDefault="00C62E8C" w:rsidP="007F27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execution t</w:t>
            </w:r>
            <w:r w:rsidR="007C496D">
              <w:t>ime</w:t>
            </w:r>
          </w:p>
        </w:tc>
        <w:tc>
          <w:tcPr>
            <w:tcW w:w="3506" w:type="dxa"/>
          </w:tcPr>
          <w:p w14:paraId="370D91C1" w14:textId="35998714" w:rsidR="008315D7" w:rsidRDefault="007C496D" w:rsidP="007F27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</w:t>
            </w:r>
          </w:p>
        </w:tc>
      </w:tr>
      <w:tr w:rsidR="008315D7" w14:paraId="7D37D188" w14:textId="77777777" w:rsidTr="00E00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</w:tcPr>
          <w:p w14:paraId="185B774F" w14:textId="7E6BE56E" w:rsidR="008315D7" w:rsidRDefault="007C496D" w:rsidP="007F2737">
            <w:r>
              <w:lastRenderedPageBreak/>
              <w:t xml:space="preserve">1 </w:t>
            </w:r>
          </w:p>
        </w:tc>
        <w:tc>
          <w:tcPr>
            <w:tcW w:w="2911" w:type="dxa"/>
          </w:tcPr>
          <w:p w14:paraId="07FCC9C0" w14:textId="2857C090" w:rsidR="008315D7" w:rsidRDefault="00674CC6" w:rsidP="007F2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4CC6">
              <w:t xml:space="preserve">5.98193s: 1 </w:t>
            </w:r>
          </w:p>
        </w:tc>
        <w:tc>
          <w:tcPr>
            <w:tcW w:w="3506" w:type="dxa"/>
          </w:tcPr>
          <w:p w14:paraId="07D47922" w14:textId="2EB704E3" w:rsidR="008315D7" w:rsidRDefault="00674CC6" w:rsidP="007F2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4CC6">
              <w:t>3.1415926535899707516819034936</w:t>
            </w:r>
          </w:p>
        </w:tc>
      </w:tr>
      <w:tr w:rsidR="008315D7" w14:paraId="62500CF3" w14:textId="77777777" w:rsidTr="00E004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</w:tcPr>
          <w:p w14:paraId="616E59D9" w14:textId="0C4DAB4B" w:rsidR="008315D7" w:rsidRDefault="007C496D" w:rsidP="007F2737">
            <w:r>
              <w:t xml:space="preserve">2 </w:t>
            </w:r>
          </w:p>
        </w:tc>
        <w:tc>
          <w:tcPr>
            <w:tcW w:w="2911" w:type="dxa"/>
          </w:tcPr>
          <w:p w14:paraId="6179B505" w14:textId="2A6C0A6E" w:rsidR="008315D7" w:rsidRDefault="006E4AB9" w:rsidP="007F2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4AB9">
              <w:t xml:space="preserve">3.15777s: 2 </w:t>
            </w:r>
          </w:p>
        </w:tc>
        <w:tc>
          <w:tcPr>
            <w:tcW w:w="3506" w:type="dxa"/>
          </w:tcPr>
          <w:p w14:paraId="15225CD5" w14:textId="7FDBCBFA" w:rsidR="008315D7" w:rsidRDefault="006E4AB9" w:rsidP="007F2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4AB9">
              <w:t>3.1415926535900071669971111987</w:t>
            </w:r>
          </w:p>
        </w:tc>
      </w:tr>
      <w:tr w:rsidR="008315D7" w14:paraId="2282D6D3" w14:textId="77777777" w:rsidTr="00E00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</w:tcPr>
          <w:p w14:paraId="340DC19C" w14:textId="1AB11951" w:rsidR="008315D7" w:rsidRDefault="007C496D" w:rsidP="007F2737">
            <w:r>
              <w:t xml:space="preserve">4 </w:t>
            </w:r>
          </w:p>
        </w:tc>
        <w:tc>
          <w:tcPr>
            <w:tcW w:w="2911" w:type="dxa"/>
          </w:tcPr>
          <w:p w14:paraId="0EC956C4" w14:textId="2297C7D0" w:rsidR="008315D7" w:rsidRDefault="00EE6198" w:rsidP="007F2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6198">
              <w:t>1.96814s: 4</w:t>
            </w:r>
          </w:p>
        </w:tc>
        <w:tc>
          <w:tcPr>
            <w:tcW w:w="3506" w:type="dxa"/>
          </w:tcPr>
          <w:p w14:paraId="5D124F8E" w14:textId="555F8D86" w:rsidR="008315D7" w:rsidRDefault="00EE6198" w:rsidP="007F2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6198">
              <w:t>3.1415926535897682470022118650</w:t>
            </w:r>
          </w:p>
        </w:tc>
      </w:tr>
      <w:tr w:rsidR="008315D7" w:rsidRPr="0096578C" w14:paraId="40D6827F" w14:textId="77777777" w:rsidTr="00E004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</w:tcPr>
          <w:p w14:paraId="10782722" w14:textId="1724ED54" w:rsidR="008315D7" w:rsidRPr="0096578C" w:rsidRDefault="007C496D" w:rsidP="007F2737">
            <w:pPr>
              <w:rPr>
                <w:b/>
                <w:bCs/>
              </w:rPr>
            </w:pPr>
            <w:r w:rsidRPr="0096578C">
              <w:rPr>
                <w:b/>
                <w:bCs/>
              </w:rPr>
              <w:t xml:space="preserve">8 </w:t>
            </w:r>
          </w:p>
        </w:tc>
        <w:tc>
          <w:tcPr>
            <w:tcW w:w="2911" w:type="dxa"/>
          </w:tcPr>
          <w:p w14:paraId="6C820BF4" w14:textId="7678214F" w:rsidR="008315D7" w:rsidRPr="0096578C" w:rsidRDefault="005411AD" w:rsidP="007F2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6578C">
              <w:rPr>
                <w:b/>
                <w:bCs/>
              </w:rPr>
              <w:t xml:space="preserve">1.59247s: 8 </w:t>
            </w:r>
          </w:p>
        </w:tc>
        <w:tc>
          <w:tcPr>
            <w:tcW w:w="3506" w:type="dxa"/>
          </w:tcPr>
          <w:p w14:paraId="54119037" w14:textId="79A2D5C6" w:rsidR="008315D7" w:rsidRPr="0096578C" w:rsidRDefault="005411AD" w:rsidP="007F2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6578C">
              <w:rPr>
                <w:b/>
                <w:bCs/>
              </w:rPr>
              <w:t>3.1415926535898273108671219234</w:t>
            </w:r>
          </w:p>
        </w:tc>
      </w:tr>
      <w:tr w:rsidR="007C496D" w14:paraId="1E101CE5" w14:textId="77777777" w:rsidTr="00E00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</w:tcPr>
          <w:p w14:paraId="005906ED" w14:textId="7EB16C21" w:rsidR="007C496D" w:rsidRDefault="007C496D" w:rsidP="007C496D">
            <w:r>
              <w:t xml:space="preserve">16 </w:t>
            </w:r>
          </w:p>
        </w:tc>
        <w:tc>
          <w:tcPr>
            <w:tcW w:w="2911" w:type="dxa"/>
          </w:tcPr>
          <w:p w14:paraId="726B5BD4" w14:textId="5F9D7871" w:rsidR="007C496D" w:rsidRDefault="007C496D" w:rsidP="007C4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3A8E">
              <w:t>1.61137s:16</w:t>
            </w:r>
          </w:p>
        </w:tc>
        <w:tc>
          <w:tcPr>
            <w:tcW w:w="3506" w:type="dxa"/>
          </w:tcPr>
          <w:p w14:paraId="1BAEDAE4" w14:textId="3B4B8469" w:rsidR="007C496D" w:rsidRDefault="007C496D" w:rsidP="007C4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3A8E">
              <w:t>3.1415926535898446303463060758</w:t>
            </w:r>
          </w:p>
        </w:tc>
      </w:tr>
      <w:tr w:rsidR="007C496D" w14:paraId="7C51363C" w14:textId="77777777" w:rsidTr="00E004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</w:tcPr>
          <w:p w14:paraId="6B313C47" w14:textId="778E2C2A" w:rsidR="007C496D" w:rsidRDefault="007C496D" w:rsidP="007C496D">
            <w:r>
              <w:t xml:space="preserve">32 </w:t>
            </w:r>
          </w:p>
        </w:tc>
        <w:tc>
          <w:tcPr>
            <w:tcW w:w="2911" w:type="dxa"/>
          </w:tcPr>
          <w:p w14:paraId="5AE26DBF" w14:textId="24428EEA" w:rsidR="007C496D" w:rsidRDefault="007C496D" w:rsidP="007C4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4BA2">
              <w:t>1.61256s:32</w:t>
            </w:r>
          </w:p>
        </w:tc>
        <w:tc>
          <w:tcPr>
            <w:tcW w:w="3506" w:type="dxa"/>
          </w:tcPr>
          <w:p w14:paraId="3B991F44" w14:textId="1F34521A" w:rsidR="007C496D" w:rsidRDefault="007C496D" w:rsidP="007C4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4BA2">
              <w:t>3.1415926535898455185247257759</w:t>
            </w:r>
          </w:p>
        </w:tc>
      </w:tr>
    </w:tbl>
    <w:p w14:paraId="51AFC203" w14:textId="77777777" w:rsidR="006321ED" w:rsidRDefault="006321ED" w:rsidP="007F2737"/>
    <w:p w14:paraId="4453E95C" w14:textId="6446F9F8" w:rsidR="008315D7" w:rsidRDefault="007D1C11" w:rsidP="00F20B29">
      <w:r>
        <w:t xml:space="preserve">Using </w:t>
      </w:r>
      <w:r w:rsidRPr="0043479C">
        <w:rPr>
          <w:i/>
          <w:iCs/>
        </w:rPr>
        <w:t>critical section</w:t>
      </w:r>
      <w:r>
        <w:t xml:space="preserve"> </w:t>
      </w:r>
      <w:r w:rsidR="005F510E">
        <w:t xml:space="preserve">(mutex) </w:t>
      </w:r>
      <w:r>
        <w:t xml:space="preserve">guaranteed </w:t>
      </w:r>
      <w:r w:rsidR="00501CDB">
        <w:t xml:space="preserve">the variable </w:t>
      </w:r>
      <w:r w:rsidR="00501CDB" w:rsidRPr="0043479C">
        <w:rPr>
          <w:b/>
          <w:bCs/>
        </w:rPr>
        <w:t>sum</w:t>
      </w:r>
      <w:r w:rsidR="00501CDB">
        <w:t xml:space="preserve"> from each of the threads </w:t>
      </w:r>
      <w:r w:rsidR="00002B89">
        <w:t xml:space="preserve">was </w:t>
      </w:r>
      <w:r w:rsidR="00501CDB">
        <w:t xml:space="preserve">safely added </w:t>
      </w:r>
      <w:r w:rsidR="00002B89">
        <w:t xml:space="preserve">(as critical </w:t>
      </w:r>
      <w:r w:rsidR="00C247B0">
        <w:t xml:space="preserve">implied the thread is finished before passing the </w:t>
      </w:r>
      <w:r w:rsidR="00C247B0" w:rsidRPr="009C7148">
        <w:rPr>
          <w:i/>
          <w:iCs/>
        </w:rPr>
        <w:t>#pragma critical</w:t>
      </w:r>
      <w:r w:rsidR="00C247B0">
        <w:t xml:space="preserve"> line</w:t>
      </w:r>
      <w:r w:rsidR="00E404EC">
        <w:t xml:space="preserve"> for each thread</w:t>
      </w:r>
      <w:r w:rsidR="00C247B0">
        <w:t xml:space="preserve">) </w:t>
      </w:r>
      <w:r w:rsidR="00501CDB">
        <w:t xml:space="preserve">to the main thread’s </w:t>
      </w:r>
      <w:r w:rsidR="0043479C">
        <w:t xml:space="preserve">variable </w:t>
      </w:r>
      <w:r w:rsidR="00501CDB" w:rsidRPr="0043479C">
        <w:rPr>
          <w:b/>
          <w:bCs/>
        </w:rPr>
        <w:t>pi</w:t>
      </w:r>
      <w:r w:rsidR="0043479C">
        <w:t xml:space="preserve">. </w:t>
      </w:r>
      <w:r w:rsidR="00BC36B5">
        <w:t xml:space="preserve">As anticipated the physical threshold defined </w:t>
      </w:r>
      <w:r w:rsidR="00BC36B5" w:rsidRPr="00A717B1">
        <w:rPr>
          <w:b/>
          <w:bCs/>
        </w:rPr>
        <w:t>the best</w:t>
      </w:r>
      <w:r w:rsidR="00BC36B5">
        <w:t xml:space="preserve"> </w:t>
      </w:r>
      <w:r w:rsidR="00015384">
        <w:t xml:space="preserve">possible execution time on my old </w:t>
      </w:r>
      <w:r w:rsidR="00155296">
        <w:t xml:space="preserve">Win10 </w:t>
      </w:r>
      <w:r w:rsidR="00015384">
        <w:t xml:space="preserve">desktop using </w:t>
      </w:r>
      <w:r w:rsidR="00015384" w:rsidRPr="00526E21">
        <w:rPr>
          <w:b/>
          <w:bCs/>
        </w:rPr>
        <w:t>8 threads</w:t>
      </w:r>
      <w:r w:rsidR="00C97C1D" w:rsidRPr="00526E21">
        <w:rPr>
          <w:b/>
          <w:bCs/>
        </w:rPr>
        <w:t xml:space="preserve"> on an 8 hyperthreaded CPUs</w:t>
      </w:r>
      <w:r w:rsidR="0014003B">
        <w:t>.</w:t>
      </w:r>
      <w:r w:rsidR="00C16F28">
        <w:t xml:space="preserve"> </w:t>
      </w:r>
      <w:r w:rsidR="00C16F28" w:rsidRPr="003F17FD">
        <w:rPr>
          <w:i/>
          <w:iCs/>
        </w:rPr>
        <w:t xml:space="preserve">Critical </w:t>
      </w:r>
      <w:r w:rsidR="003F17FD" w:rsidRPr="003F17FD">
        <w:rPr>
          <w:i/>
          <w:iCs/>
        </w:rPr>
        <w:t>section</w:t>
      </w:r>
      <w:r w:rsidR="003F17FD">
        <w:t xml:space="preserve"> is a preferred way to beat the </w:t>
      </w:r>
      <w:r w:rsidR="003F17FD" w:rsidRPr="003F17FD">
        <w:rPr>
          <w:i/>
          <w:iCs/>
        </w:rPr>
        <w:t xml:space="preserve">false sharing </w:t>
      </w:r>
      <w:r w:rsidR="003F17FD" w:rsidRPr="00631028">
        <w:t>phenomenon</w:t>
      </w:r>
      <w:r w:rsidR="00631028">
        <w:t xml:space="preserve"> whereby</w:t>
      </w:r>
      <w:r w:rsidR="00F20B29">
        <w:t xml:space="preserve"> each update will cause the cache lines to “slosh back and forth” between threads</w:t>
      </w:r>
      <w:r w:rsidR="003F17FD">
        <w:t>.</w:t>
      </w:r>
      <w:r w:rsidR="00B87B65">
        <w:t xml:space="preserve"> </w:t>
      </w:r>
      <w:r w:rsidR="00075A62" w:rsidRPr="00075A62">
        <w:rPr>
          <w:i/>
          <w:iCs/>
        </w:rPr>
        <w:t>False sharing</w:t>
      </w:r>
      <w:r w:rsidR="00075A62">
        <w:t xml:space="preserve"> is one of the major reasons for poor scaling up. </w:t>
      </w:r>
      <w:r w:rsidR="00B87B65" w:rsidRPr="00B82CE7">
        <w:rPr>
          <w:i/>
          <w:iCs/>
        </w:rPr>
        <w:t>Cr</w:t>
      </w:r>
      <w:r w:rsidR="00B82CE7" w:rsidRPr="00B82CE7">
        <w:rPr>
          <w:i/>
          <w:iCs/>
        </w:rPr>
        <w:t>i</w:t>
      </w:r>
      <w:r w:rsidR="00B87B65" w:rsidRPr="00B82CE7">
        <w:rPr>
          <w:i/>
          <w:iCs/>
        </w:rPr>
        <w:t>tical section</w:t>
      </w:r>
      <w:r w:rsidR="00B87B65">
        <w:t xml:space="preserve"> </w:t>
      </w:r>
      <w:r w:rsidR="00B82CE7">
        <w:t>should never be placed inside a parallel loop because it essentially would serialize it.</w:t>
      </w:r>
    </w:p>
    <w:p w14:paraId="11F09855" w14:textId="5610A44F" w:rsidR="004E38DE" w:rsidRDefault="004E38DE" w:rsidP="00F20B29"/>
    <w:p w14:paraId="577C43B7" w14:textId="553E953A" w:rsidR="004E38DE" w:rsidRDefault="004E38DE" w:rsidP="00F20B29"/>
    <w:p w14:paraId="5CEFB26D" w14:textId="77777777" w:rsidR="004E38DE" w:rsidRDefault="004E38DE" w:rsidP="00F20B29"/>
    <w:p w14:paraId="76A4CE27" w14:textId="4C75C7F0" w:rsidR="007F2737" w:rsidRDefault="00C83DAC" w:rsidP="007F2737">
      <w:pPr>
        <w:pStyle w:val="Heading2"/>
      </w:pPr>
      <w:bookmarkStart w:id="5" w:name="_Toc121859028"/>
      <w:r>
        <w:t>a</w:t>
      </w:r>
      <w:r w:rsidR="007F2737">
        <w:t>tomic</w:t>
      </w:r>
      <w:r w:rsidR="00DA5FB7">
        <w:t xml:space="preserve"> </w:t>
      </w:r>
      <w:r w:rsidR="0038412C">
        <w:t xml:space="preserve">– </w:t>
      </w:r>
      <w:r w:rsidR="00A65CAF">
        <w:t xml:space="preserve">1b </w:t>
      </w:r>
      <w:r w:rsidR="00DA5FB7">
        <w:t xml:space="preserve">steps to compute pi with various </w:t>
      </w:r>
      <w:r w:rsidR="00A65CAF">
        <w:t xml:space="preserve">(1-32) </w:t>
      </w:r>
      <w:r w:rsidR="00DA5FB7">
        <w:t>number of threads</w:t>
      </w:r>
      <w:bookmarkEnd w:id="5"/>
    </w:p>
    <w:p w14:paraId="689B4953" w14:textId="77777777" w:rsidR="00EF28ED" w:rsidRPr="00EF28ED" w:rsidRDefault="00EF28ED" w:rsidP="00EF28ED"/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933"/>
        <w:gridCol w:w="2911"/>
        <w:gridCol w:w="3509"/>
      </w:tblGrid>
      <w:tr w:rsidR="00204B7B" w14:paraId="1DD41A90" w14:textId="77777777" w:rsidTr="00364C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33" w:type="dxa"/>
          </w:tcPr>
          <w:p w14:paraId="3798217A" w14:textId="77777777" w:rsidR="00DA5FB7" w:rsidRDefault="00DA5FB7" w:rsidP="00364CDC">
            <w:r>
              <w:t>threads</w:t>
            </w:r>
          </w:p>
        </w:tc>
        <w:tc>
          <w:tcPr>
            <w:tcW w:w="2911" w:type="dxa"/>
          </w:tcPr>
          <w:p w14:paraId="6249132B" w14:textId="77777777" w:rsidR="00DA5FB7" w:rsidRDefault="00DA5FB7" w:rsidP="00364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execution time</w:t>
            </w:r>
          </w:p>
        </w:tc>
        <w:tc>
          <w:tcPr>
            <w:tcW w:w="3506" w:type="dxa"/>
          </w:tcPr>
          <w:p w14:paraId="28714E43" w14:textId="77777777" w:rsidR="00DA5FB7" w:rsidRDefault="00DA5FB7" w:rsidP="00364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</w:t>
            </w:r>
          </w:p>
        </w:tc>
      </w:tr>
      <w:tr w:rsidR="00204B7B" w14:paraId="1DA02A7C" w14:textId="77777777" w:rsidTr="00364C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</w:tcPr>
          <w:p w14:paraId="6D0BBEF5" w14:textId="77777777" w:rsidR="00DA5FB7" w:rsidRPr="00912429" w:rsidRDefault="00DA5FB7" w:rsidP="00364CDC">
            <w:pPr>
              <w:rPr>
                <w:b/>
                <w:bCs/>
              </w:rPr>
            </w:pPr>
            <w:r w:rsidRPr="00912429">
              <w:rPr>
                <w:b/>
                <w:bCs/>
              </w:rPr>
              <w:t xml:space="preserve">1 </w:t>
            </w:r>
          </w:p>
        </w:tc>
        <w:tc>
          <w:tcPr>
            <w:tcW w:w="2911" w:type="dxa"/>
          </w:tcPr>
          <w:p w14:paraId="76A9A321" w14:textId="1BE9AF05" w:rsidR="00DA5FB7" w:rsidRPr="00912429" w:rsidRDefault="00D963AA" w:rsidP="00364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12429">
              <w:rPr>
                <w:b/>
                <w:bCs/>
              </w:rPr>
              <w:t>5.96108s: 1</w:t>
            </w:r>
          </w:p>
        </w:tc>
        <w:tc>
          <w:tcPr>
            <w:tcW w:w="3506" w:type="dxa"/>
          </w:tcPr>
          <w:p w14:paraId="64E41901" w14:textId="13A9907E" w:rsidR="00DA5FB7" w:rsidRDefault="00D963AA" w:rsidP="00364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3AA">
              <w:t>3.1415926535899707516819034936</w:t>
            </w:r>
          </w:p>
        </w:tc>
      </w:tr>
      <w:tr w:rsidR="009240AF" w14:paraId="337C76F2" w14:textId="77777777" w:rsidTr="00364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</w:tcPr>
          <w:p w14:paraId="248A98D6" w14:textId="77777777" w:rsidR="00DA5FB7" w:rsidRDefault="00DA5FB7" w:rsidP="00364CDC">
            <w:r>
              <w:t xml:space="preserve">2 </w:t>
            </w:r>
          </w:p>
        </w:tc>
        <w:tc>
          <w:tcPr>
            <w:tcW w:w="2911" w:type="dxa"/>
          </w:tcPr>
          <w:p w14:paraId="74160FA6" w14:textId="2586915D" w:rsidR="00DA5FB7" w:rsidRDefault="00204B7B" w:rsidP="00364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B7B">
              <w:t>3.29295s: 2</w:t>
            </w:r>
          </w:p>
        </w:tc>
        <w:tc>
          <w:tcPr>
            <w:tcW w:w="3506" w:type="dxa"/>
          </w:tcPr>
          <w:p w14:paraId="0D633F34" w14:textId="68CBA381" w:rsidR="00DA5FB7" w:rsidRDefault="00204B7B" w:rsidP="00364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B7B">
              <w:t>3.1415926535900071669971111987</w:t>
            </w:r>
          </w:p>
        </w:tc>
      </w:tr>
      <w:tr w:rsidR="00204B7B" w14:paraId="53BEE8B6" w14:textId="77777777" w:rsidTr="00364C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</w:tcPr>
          <w:p w14:paraId="48EBFF93" w14:textId="77777777" w:rsidR="00DA5FB7" w:rsidRDefault="00DA5FB7" w:rsidP="00364CDC">
            <w:r>
              <w:t xml:space="preserve">4 </w:t>
            </w:r>
          </w:p>
        </w:tc>
        <w:tc>
          <w:tcPr>
            <w:tcW w:w="2911" w:type="dxa"/>
          </w:tcPr>
          <w:p w14:paraId="20B88631" w14:textId="0674C214" w:rsidR="00DA5FB7" w:rsidRDefault="009240AF" w:rsidP="00364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40AF">
              <w:t>2.02469s: 4</w:t>
            </w:r>
          </w:p>
        </w:tc>
        <w:tc>
          <w:tcPr>
            <w:tcW w:w="3506" w:type="dxa"/>
          </w:tcPr>
          <w:p w14:paraId="6200CCD5" w14:textId="479F61A7" w:rsidR="00DA5FB7" w:rsidRDefault="009240AF" w:rsidP="00364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40AF">
              <w:t>3.141592653589768691091421715</w:t>
            </w:r>
            <w:r w:rsidRPr="008667B9">
              <w:rPr>
                <w:b/>
                <w:bCs/>
              </w:rPr>
              <w:t>1</w:t>
            </w:r>
          </w:p>
        </w:tc>
      </w:tr>
      <w:tr w:rsidR="009240AF" w:rsidRPr="003024B5" w14:paraId="659BD650" w14:textId="77777777" w:rsidTr="00364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</w:tcPr>
          <w:p w14:paraId="5DF26615" w14:textId="77777777" w:rsidR="00DA5FB7" w:rsidRPr="003024B5" w:rsidRDefault="00DA5FB7" w:rsidP="00364CDC">
            <w:pPr>
              <w:rPr>
                <w:b/>
                <w:bCs/>
              </w:rPr>
            </w:pPr>
            <w:r w:rsidRPr="003024B5">
              <w:rPr>
                <w:b/>
                <w:bCs/>
              </w:rPr>
              <w:t xml:space="preserve">8 </w:t>
            </w:r>
          </w:p>
        </w:tc>
        <w:tc>
          <w:tcPr>
            <w:tcW w:w="2911" w:type="dxa"/>
          </w:tcPr>
          <w:p w14:paraId="374316E9" w14:textId="71331ABF" w:rsidR="00DA5FB7" w:rsidRPr="003024B5" w:rsidRDefault="008667B9" w:rsidP="00364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024B5">
              <w:rPr>
                <w:b/>
                <w:bCs/>
              </w:rPr>
              <w:t>1.62016s: 8</w:t>
            </w:r>
          </w:p>
        </w:tc>
        <w:tc>
          <w:tcPr>
            <w:tcW w:w="3506" w:type="dxa"/>
          </w:tcPr>
          <w:p w14:paraId="23D2B5F9" w14:textId="247ECA06" w:rsidR="00DA5FB7" w:rsidRPr="003024B5" w:rsidRDefault="008667B9" w:rsidP="00364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024B5">
              <w:rPr>
                <w:b/>
                <w:bCs/>
              </w:rPr>
              <w:t>3.1415926535898277549563317734</w:t>
            </w:r>
          </w:p>
        </w:tc>
      </w:tr>
      <w:tr w:rsidR="00204B7B" w14:paraId="3FDF6C6D" w14:textId="77777777" w:rsidTr="00364C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</w:tcPr>
          <w:p w14:paraId="2679B87F" w14:textId="77777777" w:rsidR="00DA5FB7" w:rsidRDefault="00DA5FB7" w:rsidP="00364CDC">
            <w:r>
              <w:t xml:space="preserve">16 </w:t>
            </w:r>
          </w:p>
        </w:tc>
        <w:tc>
          <w:tcPr>
            <w:tcW w:w="2911" w:type="dxa"/>
          </w:tcPr>
          <w:p w14:paraId="26A79629" w14:textId="2B780244" w:rsidR="00DA5FB7" w:rsidRDefault="00576AD7" w:rsidP="00364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6AD7">
              <w:t>1.62391s:16</w:t>
            </w:r>
          </w:p>
        </w:tc>
        <w:tc>
          <w:tcPr>
            <w:tcW w:w="3506" w:type="dxa"/>
          </w:tcPr>
          <w:p w14:paraId="06387B50" w14:textId="13995DBC" w:rsidR="00DA5FB7" w:rsidRDefault="00576AD7" w:rsidP="00364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6AD7">
              <w:t>3.141592653589845518524725775</w:t>
            </w:r>
            <w:r w:rsidRPr="00576AD7">
              <w:rPr>
                <w:b/>
                <w:bCs/>
              </w:rPr>
              <w:t>9</w:t>
            </w:r>
          </w:p>
        </w:tc>
      </w:tr>
      <w:tr w:rsidR="009240AF" w14:paraId="3F7567C6" w14:textId="77777777" w:rsidTr="00364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</w:tcPr>
          <w:p w14:paraId="794F6C8F" w14:textId="77777777" w:rsidR="00DA5FB7" w:rsidRDefault="00DA5FB7" w:rsidP="00364CDC">
            <w:r>
              <w:t xml:space="preserve">32 </w:t>
            </w:r>
          </w:p>
        </w:tc>
        <w:tc>
          <w:tcPr>
            <w:tcW w:w="2911" w:type="dxa"/>
          </w:tcPr>
          <w:p w14:paraId="7704976B" w14:textId="1401F6E3" w:rsidR="00DA5FB7" w:rsidRDefault="00BC4F50" w:rsidP="00364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4F50">
              <w:t>1.69354s:32</w:t>
            </w:r>
          </w:p>
        </w:tc>
        <w:tc>
          <w:tcPr>
            <w:tcW w:w="3506" w:type="dxa"/>
          </w:tcPr>
          <w:p w14:paraId="0631CC40" w14:textId="1BB0E958" w:rsidR="00DA5FB7" w:rsidRDefault="00BC4F50" w:rsidP="00364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4F50">
              <w:t>3.1415926535898450744355159259</w:t>
            </w:r>
          </w:p>
        </w:tc>
      </w:tr>
    </w:tbl>
    <w:p w14:paraId="374DBD8A" w14:textId="77777777" w:rsidR="00DA5FB7" w:rsidRPr="00DA5FB7" w:rsidRDefault="00DA5FB7" w:rsidP="00DA5FB7"/>
    <w:p w14:paraId="6A23E60F" w14:textId="6C405EBB" w:rsidR="007F2737" w:rsidRDefault="001F7992" w:rsidP="007F2737">
      <w:r>
        <w:t>Very si</w:t>
      </w:r>
      <w:r w:rsidR="0023433C">
        <w:t xml:space="preserve">milar to the </w:t>
      </w:r>
      <w:r w:rsidR="0023433C" w:rsidRPr="00DA5FB7">
        <w:rPr>
          <w:i/>
          <w:iCs/>
        </w:rPr>
        <w:t>critical</w:t>
      </w:r>
      <w:r w:rsidR="0023433C">
        <w:t xml:space="preserve"> is the </w:t>
      </w:r>
      <w:r w:rsidR="0023433C" w:rsidRPr="00DA5FB7">
        <w:rPr>
          <w:i/>
          <w:iCs/>
        </w:rPr>
        <w:t>atomic section</w:t>
      </w:r>
      <w:r w:rsidR="00E015CE">
        <w:rPr>
          <w:i/>
          <w:iCs/>
        </w:rPr>
        <w:t xml:space="preserve"> </w:t>
      </w:r>
      <w:r w:rsidR="00E015CE" w:rsidRPr="00E015CE">
        <w:t>(also mutex</w:t>
      </w:r>
      <w:r w:rsidR="007768BD">
        <w:t xml:space="preserve">, but </w:t>
      </w:r>
      <w:r w:rsidR="00CB02F1">
        <w:t>for operator overload</w:t>
      </w:r>
      <w:r w:rsidR="00FF742B">
        <w:t xml:space="preserve"> memory location, </w:t>
      </w:r>
      <w:proofErr w:type="gramStart"/>
      <w:r w:rsidR="00FF742B">
        <w:t>e.g.</w:t>
      </w:r>
      <w:proofErr w:type="gramEnd"/>
      <w:r w:rsidR="00FF742B">
        <w:t xml:space="preserve"> </w:t>
      </w:r>
      <w:r w:rsidR="00366C80">
        <w:t>a++, ++b, --c, d--</w:t>
      </w:r>
      <w:r w:rsidR="00041D6A">
        <w:t>, or +=</w:t>
      </w:r>
      <w:r w:rsidR="004C7DF6">
        <w:t>, -=, *=, /=</w:t>
      </w:r>
      <w:r w:rsidR="00E015CE" w:rsidRPr="00E015CE">
        <w:t>)</w:t>
      </w:r>
      <w:r w:rsidR="0023433C">
        <w:t>. In the</w:t>
      </w:r>
      <w:r w:rsidR="00DA5FB7">
        <w:t xml:space="preserve"> </w:t>
      </w:r>
      <w:r w:rsidR="00A3529E" w:rsidRPr="00A3529E">
        <w:rPr>
          <w:i/>
          <w:iCs/>
        </w:rPr>
        <w:t xml:space="preserve">critical </w:t>
      </w:r>
      <w:r w:rsidR="001E4C65" w:rsidRPr="00A3529E">
        <w:rPr>
          <w:i/>
          <w:iCs/>
        </w:rPr>
        <w:t>section</w:t>
      </w:r>
      <w:r w:rsidR="001E4C65">
        <w:t xml:space="preserve"> </w:t>
      </w:r>
      <w:proofErr w:type="gramStart"/>
      <w:r w:rsidR="00A3529E">
        <w:t>table</w:t>
      </w:r>
      <w:proofErr w:type="gramEnd"/>
      <w:r w:rsidR="001E4C65">
        <w:t xml:space="preserve"> it is obvious that the </w:t>
      </w:r>
      <w:r w:rsidR="00912429">
        <w:t>results</w:t>
      </w:r>
      <w:r w:rsidR="001E4C65">
        <w:t xml:space="preserve"> are almost identical to </w:t>
      </w:r>
      <w:r w:rsidR="004F2AE4">
        <w:t xml:space="preserve">those from </w:t>
      </w:r>
      <w:r w:rsidR="001E4C65">
        <w:t xml:space="preserve">the </w:t>
      </w:r>
      <w:r w:rsidR="00A3529E" w:rsidRPr="00DA5FB7">
        <w:rPr>
          <w:i/>
          <w:iCs/>
        </w:rPr>
        <w:t>atomic section</w:t>
      </w:r>
      <w:r w:rsidR="001E4C65">
        <w:t>.</w:t>
      </w:r>
      <w:r w:rsidR="00D113CA">
        <w:t xml:space="preserve"> The </w:t>
      </w:r>
      <w:r w:rsidR="00D113CA" w:rsidRPr="00FA5ABD">
        <w:rPr>
          <w:i/>
          <w:iCs/>
        </w:rPr>
        <w:t>atomic section</w:t>
      </w:r>
      <w:r w:rsidR="00D113CA">
        <w:t xml:space="preserve"> performed </w:t>
      </w:r>
      <w:r w:rsidR="00FA5ABD">
        <w:t xml:space="preserve">slightly faster only on 1 thread, and all other experiments a little bit slower than the </w:t>
      </w:r>
      <w:r w:rsidR="00FA5ABD" w:rsidRPr="00FA5ABD">
        <w:rPr>
          <w:i/>
          <w:iCs/>
        </w:rPr>
        <w:t>critical section</w:t>
      </w:r>
      <w:r w:rsidR="00FA5ABD">
        <w:t>.</w:t>
      </w:r>
    </w:p>
    <w:p w14:paraId="211BF2F7" w14:textId="462D8025" w:rsidR="007F2737" w:rsidRDefault="007F2737" w:rsidP="007F2737">
      <w:pPr>
        <w:pStyle w:val="Heading2"/>
      </w:pPr>
      <w:bookmarkStart w:id="6" w:name="_Toc121859029"/>
      <w:r>
        <w:t>barrier</w:t>
      </w:r>
      <w:r w:rsidR="00CA110F">
        <w:t xml:space="preserve"> – </w:t>
      </w:r>
      <w:r w:rsidR="004D0693">
        <w:t xml:space="preserve">inexplicably </w:t>
      </w:r>
      <w:r w:rsidR="00CA110F">
        <w:t xml:space="preserve">encounter </w:t>
      </w:r>
      <w:r w:rsidR="004D0693">
        <w:t xml:space="preserve">a rare </w:t>
      </w:r>
      <w:r w:rsidR="004D0693" w:rsidRPr="004D0693">
        <w:rPr>
          <w:i/>
          <w:iCs/>
        </w:rPr>
        <w:t>race condition</w:t>
      </w:r>
      <w:bookmarkEnd w:id="6"/>
    </w:p>
    <w:p w14:paraId="2AED8F55" w14:textId="6B363A8C" w:rsidR="007F2737" w:rsidRDefault="00E731DA" w:rsidP="007F2737">
      <w:r>
        <w:t xml:space="preserve">It worked as anticipated for the most part </w:t>
      </w:r>
      <w:r w:rsidR="008D026B">
        <w:t>–</w:t>
      </w:r>
      <w:r>
        <w:t xml:space="preserve"> </w:t>
      </w:r>
      <w:r w:rsidR="008D026B">
        <w:t>waiting for all threads to finish</w:t>
      </w:r>
      <w:r w:rsidR="000D57CC">
        <w:t xml:space="preserve"> </w:t>
      </w:r>
      <w:r w:rsidR="00591C5B">
        <w:t xml:space="preserve">at the barrier clause </w:t>
      </w:r>
      <w:r w:rsidR="000D57CC">
        <w:t xml:space="preserve">– however on rare occasions I encountered </w:t>
      </w:r>
      <w:r w:rsidR="008D5741">
        <w:t>race conditions – see in red.</w:t>
      </w:r>
    </w:p>
    <w:p w14:paraId="498C1409" w14:textId="77777777" w:rsidR="0098271F" w:rsidRDefault="0098271F" w:rsidP="0098271F">
      <w:r>
        <w:t>requested cores = 4</w:t>
      </w:r>
    </w:p>
    <w:p w14:paraId="1DE98C2A" w14:textId="77777777" w:rsidR="0098271F" w:rsidRDefault="0098271F" w:rsidP="0098271F">
      <w:r>
        <w:t>requested steps = 1000000000</w:t>
      </w:r>
    </w:p>
    <w:p w14:paraId="2440F923" w14:textId="77777777" w:rsidR="0098271F" w:rsidRDefault="0098271F" w:rsidP="0098271F">
      <w:r>
        <w:t>thread # 1 sum = 0.7853981636473857941282972206</w:t>
      </w:r>
    </w:p>
    <w:p w14:paraId="6BA2781F" w14:textId="77777777" w:rsidR="0098271F" w:rsidRDefault="0098271F" w:rsidP="0098271F">
      <w:r>
        <w:lastRenderedPageBreak/>
        <w:t>thread # 3 sum = 0.7853981626474767496759454843</w:t>
      </w:r>
    </w:p>
    <w:p w14:paraId="52E7373F" w14:textId="77777777" w:rsidR="0098271F" w:rsidRDefault="0098271F" w:rsidP="0098271F">
      <w:r>
        <w:t>thread # 2 sum = 0.7853981631474401536863183537</w:t>
      </w:r>
    </w:p>
    <w:p w14:paraId="0B3F3AA4" w14:textId="77777777" w:rsidR="0098271F" w:rsidRDefault="0098271F" w:rsidP="0098271F">
      <w:r>
        <w:t>thread # 0 sum = 0.7853981641474657715562557314</w:t>
      </w:r>
    </w:p>
    <w:p w14:paraId="77B2363D" w14:textId="68EF0DCD" w:rsidR="00D5712C" w:rsidRPr="00C64F42" w:rsidRDefault="0098271F" w:rsidP="0098271F">
      <w:pPr>
        <w:rPr>
          <w:b/>
          <w:bCs/>
        </w:rPr>
      </w:pPr>
      <w:r w:rsidRPr="00C64F42">
        <w:rPr>
          <w:b/>
          <w:bCs/>
        </w:rPr>
        <w:t>1.91105s: 4 pi = 3.1415926535897686910914217151</w:t>
      </w:r>
    </w:p>
    <w:p w14:paraId="35F16E01" w14:textId="77777777" w:rsidR="00C64F42" w:rsidRDefault="00C64F42" w:rsidP="0098271F"/>
    <w:p w14:paraId="5EC9EFD3" w14:textId="77777777" w:rsidR="00D5712C" w:rsidRDefault="00D5712C" w:rsidP="00D5712C">
      <w:r>
        <w:t>requested cores = 4</w:t>
      </w:r>
    </w:p>
    <w:p w14:paraId="04025337" w14:textId="77777777" w:rsidR="00D5712C" w:rsidRDefault="00D5712C" w:rsidP="00D5712C">
      <w:r>
        <w:t>requested steps = 1000000000</w:t>
      </w:r>
    </w:p>
    <w:p w14:paraId="54B4738A" w14:textId="77777777" w:rsidR="00D5712C" w:rsidRDefault="00D5712C" w:rsidP="00D5712C">
      <w:r>
        <w:t>thread # 1 sum = 0.7853981636473857941282972206</w:t>
      </w:r>
    </w:p>
    <w:p w14:paraId="29C169F3" w14:textId="77777777" w:rsidR="00D5712C" w:rsidRDefault="00D5712C" w:rsidP="00D5712C">
      <w:r>
        <w:t>thread # 2 sum = 0.7853981631474401536863183537</w:t>
      </w:r>
    </w:p>
    <w:p w14:paraId="7C0A4991" w14:textId="77777777" w:rsidR="00D5712C" w:rsidRDefault="00D5712C" w:rsidP="00D5712C">
      <w:r>
        <w:t>thread # 3 sum = 0.7853981626474767496759454843</w:t>
      </w:r>
    </w:p>
    <w:p w14:paraId="31B54C05" w14:textId="77777777" w:rsidR="00D5712C" w:rsidRDefault="00D5712C" w:rsidP="00D5712C">
      <w:r>
        <w:t>thread # 0 sum = 0.7853981641474657715562557314</w:t>
      </w:r>
    </w:p>
    <w:p w14:paraId="12119DEB" w14:textId="449D06AA" w:rsidR="00D5712C" w:rsidRPr="00702E4C" w:rsidRDefault="00D5712C" w:rsidP="00D5712C">
      <w:pPr>
        <w:rPr>
          <w:b/>
          <w:bCs/>
        </w:rPr>
      </w:pPr>
      <w:r w:rsidRPr="00702E4C">
        <w:rPr>
          <w:b/>
          <w:bCs/>
        </w:rPr>
        <w:t>2.08747s: 4 pi = 3.1415926535897682470022118650</w:t>
      </w:r>
    </w:p>
    <w:p w14:paraId="57157169" w14:textId="77777777" w:rsidR="00702E4C" w:rsidRDefault="00702E4C" w:rsidP="00D5712C"/>
    <w:p w14:paraId="527B2A03" w14:textId="77777777" w:rsidR="00566999" w:rsidRDefault="00566999" w:rsidP="00566999">
      <w:r>
        <w:t>requested cores = 4</w:t>
      </w:r>
    </w:p>
    <w:p w14:paraId="5A07991E" w14:textId="77777777" w:rsidR="00566999" w:rsidRDefault="00566999" w:rsidP="00566999">
      <w:r>
        <w:t>requested steps = 1000000000</w:t>
      </w:r>
    </w:p>
    <w:p w14:paraId="7943BCDE" w14:textId="77777777" w:rsidR="00566999" w:rsidRDefault="00566999" w:rsidP="00566999">
      <w:r>
        <w:t>thread # 2 sum = 0.7853981631474401536863183537</w:t>
      </w:r>
    </w:p>
    <w:p w14:paraId="36B191E7" w14:textId="77777777" w:rsidR="00566999" w:rsidRDefault="00566999" w:rsidP="00566999">
      <w:r>
        <w:t>thread # 0 sum = 0.7853981641474657715562557314</w:t>
      </w:r>
    </w:p>
    <w:p w14:paraId="55370B21" w14:textId="77777777" w:rsidR="00566999" w:rsidRDefault="00566999" w:rsidP="00566999">
      <w:r>
        <w:t>thread # 1 sum = 0.7853981636473857941282972206</w:t>
      </w:r>
    </w:p>
    <w:p w14:paraId="3BB2E461" w14:textId="77777777" w:rsidR="00566999" w:rsidRDefault="00566999" w:rsidP="00566999">
      <w:r>
        <w:t>thread # 3 sum = 0.7853981626474767496759454843</w:t>
      </w:r>
    </w:p>
    <w:p w14:paraId="1FCC4955" w14:textId="10EB5E0C" w:rsidR="00813332" w:rsidRPr="008D5741" w:rsidRDefault="00566999" w:rsidP="00566999">
      <w:pPr>
        <w:rPr>
          <w:b/>
          <w:bCs/>
          <w:color w:val="FF0000"/>
        </w:rPr>
      </w:pPr>
      <w:r w:rsidRPr="008D5741">
        <w:rPr>
          <w:b/>
          <w:bCs/>
          <w:color w:val="FF0000"/>
        </w:rPr>
        <w:t>1.82107s: 4 pi = 2.3561944904423284263828008989</w:t>
      </w:r>
    </w:p>
    <w:p w14:paraId="76094E19" w14:textId="28437C19" w:rsidR="00AE0535" w:rsidRDefault="00AE0535" w:rsidP="00AE0535">
      <w:r>
        <w:t>In the above example 1 of 4 thread didn’t finish, which explains the wrong pi.</w:t>
      </w:r>
    </w:p>
    <w:p w14:paraId="7DEB8B91" w14:textId="77777777" w:rsidR="00813332" w:rsidRDefault="00813332" w:rsidP="007F2737"/>
    <w:p w14:paraId="18DA5B5D" w14:textId="77777777" w:rsidR="00813332" w:rsidRDefault="00813332" w:rsidP="00813332">
      <w:r>
        <w:t>requested cores = 8</w:t>
      </w:r>
    </w:p>
    <w:p w14:paraId="0BEFCE4A" w14:textId="77777777" w:rsidR="00813332" w:rsidRDefault="00813332" w:rsidP="00813332">
      <w:r>
        <w:t>requested steps = 1000000000</w:t>
      </w:r>
    </w:p>
    <w:p w14:paraId="157EAD97" w14:textId="77777777" w:rsidR="00813332" w:rsidRDefault="00813332" w:rsidP="00813332">
      <w:r>
        <w:t>thread # 1 sum = 0.3926990823236878869195720654</w:t>
      </w:r>
    </w:p>
    <w:p w14:paraId="37D63ABF" w14:textId="77777777" w:rsidR="00813332" w:rsidRDefault="00813332" w:rsidP="00813332">
      <w:r>
        <w:t>thread # 7 sum = 0.3926990808238750574332698307</w:t>
      </w:r>
    </w:p>
    <w:p w14:paraId="30987067" w14:textId="77777777" w:rsidR="00813332" w:rsidRDefault="00813332" w:rsidP="00813332">
      <w:r>
        <w:t>thread # 6 sum = 0.3926990810737580051004158577</w:t>
      </w:r>
    </w:p>
    <w:p w14:paraId="631CF00A" w14:textId="77777777" w:rsidR="00813332" w:rsidRDefault="00813332" w:rsidP="00813332">
      <w:r>
        <w:t>thread # 5 sum = 0.3926990813237561939175179759</w:t>
      </w:r>
    </w:p>
    <w:p w14:paraId="68319A8E" w14:textId="77777777" w:rsidR="00813332" w:rsidRDefault="00813332" w:rsidP="00813332">
      <w:r>
        <w:t>thread # 2 sum = 0.3926990820737114584737526002</w:t>
      </w:r>
    </w:p>
    <w:p w14:paraId="52031B24" w14:textId="77777777" w:rsidR="00813332" w:rsidRDefault="00813332" w:rsidP="00813332">
      <w:r>
        <w:lastRenderedPageBreak/>
        <w:t>thread # 3 sum = 0.3926990818237206526397642392</w:t>
      </w:r>
    </w:p>
    <w:p w14:paraId="5C3520F3" w14:textId="77777777" w:rsidR="00813332" w:rsidRDefault="00813332" w:rsidP="00813332">
      <w:r>
        <w:t>thread # 4 sum = 0.3926990815736759454779303269</w:t>
      </w:r>
    </w:p>
    <w:p w14:paraId="7D3DE131" w14:textId="77777777" w:rsidR="00813332" w:rsidRDefault="00813332" w:rsidP="00813332">
      <w:r>
        <w:t>thread # 0 sum = 0.3926990825736425549941088775</w:t>
      </w:r>
    </w:p>
    <w:p w14:paraId="0C71A880" w14:textId="75AA87EC" w:rsidR="00813332" w:rsidRPr="000151BB" w:rsidRDefault="00813332" w:rsidP="00813332">
      <w:pPr>
        <w:rPr>
          <w:b/>
          <w:bCs/>
        </w:rPr>
      </w:pPr>
      <w:r w:rsidRPr="000151BB">
        <w:rPr>
          <w:b/>
          <w:bCs/>
        </w:rPr>
        <w:t>1.60893s: 8 pi = 3.1415926535898277549563317734</w:t>
      </w:r>
    </w:p>
    <w:p w14:paraId="2A2D6139" w14:textId="29F77E2E" w:rsidR="008C461C" w:rsidRDefault="008C461C" w:rsidP="00813332"/>
    <w:p w14:paraId="16B08693" w14:textId="0D278368" w:rsidR="008C461C" w:rsidRDefault="008C461C" w:rsidP="00813332"/>
    <w:p w14:paraId="26BFEB49" w14:textId="77777777" w:rsidR="000151BB" w:rsidRDefault="000151BB" w:rsidP="000151BB">
      <w:r>
        <w:t>requested cores = 8</w:t>
      </w:r>
    </w:p>
    <w:p w14:paraId="2BB2113C" w14:textId="77777777" w:rsidR="000151BB" w:rsidRDefault="000151BB" w:rsidP="000151BB">
      <w:r>
        <w:t>requested steps = 1000000000</w:t>
      </w:r>
    </w:p>
    <w:p w14:paraId="2052C151" w14:textId="77777777" w:rsidR="000151BB" w:rsidRDefault="000151BB" w:rsidP="000151BB">
      <w:r>
        <w:t>thread # 7 sum = 0.3926990808238750574332698307</w:t>
      </w:r>
    </w:p>
    <w:p w14:paraId="21CF091C" w14:textId="77777777" w:rsidR="000151BB" w:rsidRDefault="000151BB" w:rsidP="000151BB">
      <w:r>
        <w:t>thread # 5 sum = 0.3926990813237561939175179759</w:t>
      </w:r>
    </w:p>
    <w:p w14:paraId="1E9D31FE" w14:textId="77777777" w:rsidR="000151BB" w:rsidRDefault="000151BB" w:rsidP="000151BB">
      <w:r>
        <w:t>thread # 6 sum = 0.3926990810737580051004158577</w:t>
      </w:r>
    </w:p>
    <w:p w14:paraId="0F93A74E" w14:textId="77777777" w:rsidR="000151BB" w:rsidRDefault="000151BB" w:rsidP="000151BB">
      <w:r>
        <w:t>thread # 2 sum = 0.3926990820737114584737526002</w:t>
      </w:r>
    </w:p>
    <w:p w14:paraId="2E86207F" w14:textId="77777777" w:rsidR="000151BB" w:rsidRDefault="000151BB" w:rsidP="000151BB">
      <w:r>
        <w:t>thread # 4 sum = 0.3926990815736759454779303269</w:t>
      </w:r>
    </w:p>
    <w:p w14:paraId="6A9974B6" w14:textId="77777777" w:rsidR="000151BB" w:rsidRDefault="000151BB" w:rsidP="000151BB">
      <w:r>
        <w:t>thread # 3 sum = 0.3926990818237206526397642392</w:t>
      </w:r>
    </w:p>
    <w:p w14:paraId="1C1F5C63" w14:textId="77777777" w:rsidR="000151BB" w:rsidRDefault="000151BB" w:rsidP="000151BB">
      <w:r>
        <w:t>thread # 0 sum = 0.3926990825736425549941088775</w:t>
      </w:r>
    </w:p>
    <w:p w14:paraId="7A27F583" w14:textId="77777777" w:rsidR="000151BB" w:rsidRDefault="000151BB" w:rsidP="000151BB">
      <w:r>
        <w:t>thread # 1 sum = 0.3926990823236878869195720654</w:t>
      </w:r>
    </w:p>
    <w:p w14:paraId="3FE8E3A1" w14:textId="01FE1991" w:rsidR="008C461C" w:rsidRPr="008D5741" w:rsidRDefault="000151BB" w:rsidP="000151BB">
      <w:pPr>
        <w:rPr>
          <w:b/>
          <w:bCs/>
          <w:color w:val="FF0000"/>
        </w:rPr>
      </w:pPr>
      <w:r w:rsidRPr="008D5741">
        <w:rPr>
          <w:b/>
          <w:bCs/>
          <w:color w:val="FF0000"/>
        </w:rPr>
        <w:t>1.60192s: 8 pi = 2.7488935720161520315230063716</w:t>
      </w:r>
    </w:p>
    <w:p w14:paraId="6EDBF7C5" w14:textId="2525B0F4" w:rsidR="008C461C" w:rsidRDefault="001E48F6" w:rsidP="00813332">
      <w:r>
        <w:t xml:space="preserve">In the above example </w:t>
      </w:r>
      <w:r w:rsidR="00AE0535">
        <w:t xml:space="preserve">1 of 8 </w:t>
      </w:r>
      <w:r>
        <w:t xml:space="preserve">thread </w:t>
      </w:r>
      <w:r w:rsidR="007D004A">
        <w:t>didn’t finish, which explains the wrong pi</w:t>
      </w:r>
      <w:r w:rsidR="00AE0535">
        <w:t>.</w:t>
      </w:r>
    </w:p>
    <w:p w14:paraId="7545368C" w14:textId="77777777" w:rsidR="00DA5AEB" w:rsidRDefault="00DA5AEB" w:rsidP="00DA5AEB">
      <w:r>
        <w:t>requested cores = 8</w:t>
      </w:r>
    </w:p>
    <w:p w14:paraId="7B4A8C05" w14:textId="77777777" w:rsidR="00DA5AEB" w:rsidRDefault="00DA5AEB" w:rsidP="00DA5AEB">
      <w:r>
        <w:t>requested steps = 1000000000</w:t>
      </w:r>
    </w:p>
    <w:p w14:paraId="457E7168" w14:textId="77777777" w:rsidR="00DA5AEB" w:rsidRDefault="00DA5AEB" w:rsidP="00DA5AEB">
      <w:r>
        <w:t>thread # 7 sum = 0.3926990808238750574332698307</w:t>
      </w:r>
    </w:p>
    <w:p w14:paraId="1ED17F78" w14:textId="77777777" w:rsidR="00DA5AEB" w:rsidRDefault="00DA5AEB" w:rsidP="00DA5AEB">
      <w:r>
        <w:t>thread # 6 sum = 0.3926990810737580051004158577</w:t>
      </w:r>
    </w:p>
    <w:p w14:paraId="6613EC84" w14:textId="77777777" w:rsidR="00DA5AEB" w:rsidRDefault="00DA5AEB" w:rsidP="00DA5AEB">
      <w:r>
        <w:t>thread # 3 sum = 0.3926990818237206526397642392</w:t>
      </w:r>
    </w:p>
    <w:p w14:paraId="25658090" w14:textId="77777777" w:rsidR="00DA5AEB" w:rsidRDefault="00DA5AEB" w:rsidP="00DA5AEB">
      <w:r>
        <w:t>thread # 5 sum = 0.3926990813237561939175179759</w:t>
      </w:r>
    </w:p>
    <w:p w14:paraId="4201CA69" w14:textId="77777777" w:rsidR="00DA5AEB" w:rsidRDefault="00DA5AEB" w:rsidP="00DA5AEB">
      <w:r>
        <w:t>thread # 0 sum = 0.3926990825736425549941088775</w:t>
      </w:r>
    </w:p>
    <w:p w14:paraId="59BEFD87" w14:textId="77777777" w:rsidR="00DA5AEB" w:rsidRDefault="00DA5AEB" w:rsidP="00DA5AEB">
      <w:r>
        <w:t>thread # 1 sum = 0.3926990823236878869195720654</w:t>
      </w:r>
    </w:p>
    <w:p w14:paraId="0F1106A7" w14:textId="77777777" w:rsidR="00DA5AEB" w:rsidRDefault="00DA5AEB" w:rsidP="00DA5AEB">
      <w:r>
        <w:t>thread # 2 sum = 0.3926990820737114584737526002</w:t>
      </w:r>
    </w:p>
    <w:p w14:paraId="1B38E9A5" w14:textId="77777777" w:rsidR="00DA5AEB" w:rsidRDefault="00DA5AEB" w:rsidP="00DA5AEB">
      <w:r>
        <w:t>thread # 4 sum = 0.3926990815736759454779303269</w:t>
      </w:r>
    </w:p>
    <w:p w14:paraId="780F2B3C" w14:textId="430168BD" w:rsidR="00DA5AEB" w:rsidRPr="008D5741" w:rsidRDefault="00DA5AEB" w:rsidP="00DA5AEB">
      <w:pPr>
        <w:rPr>
          <w:b/>
          <w:bCs/>
          <w:color w:val="FF0000"/>
        </w:rPr>
      </w:pPr>
      <w:r w:rsidRPr="008D5741">
        <w:rPr>
          <w:b/>
          <w:bCs/>
          <w:color w:val="FF0000"/>
        </w:rPr>
        <w:t>1.64762s: 8 pi = 2.3561944909422321003944489348</w:t>
      </w:r>
    </w:p>
    <w:p w14:paraId="4A11A053" w14:textId="7A86D00E" w:rsidR="00297E2D" w:rsidRDefault="00AE0535" w:rsidP="00813332">
      <w:r>
        <w:lastRenderedPageBreak/>
        <w:t>In the above example 2 of 8 thread didn’t finish, which explains the wrong pi.</w:t>
      </w:r>
    </w:p>
    <w:p w14:paraId="5DB6F924" w14:textId="4EC3DC73" w:rsidR="00FD6EB2" w:rsidRDefault="00FD6EB2" w:rsidP="00813332">
      <w:r>
        <w:t xml:space="preserve">Overall, I am unable to </w:t>
      </w:r>
      <w:r w:rsidR="005F36A8">
        <w:t xml:space="preserve">figure out why I encounter a rare race condition </w:t>
      </w:r>
      <w:r w:rsidR="0068308E">
        <w:t xml:space="preserve">in </w:t>
      </w:r>
      <w:r w:rsidR="0068308E" w:rsidRPr="00D40DD7">
        <w:rPr>
          <w:i/>
          <w:iCs/>
        </w:rPr>
        <w:t xml:space="preserve">barrier </w:t>
      </w:r>
      <w:r w:rsidR="00D40DD7" w:rsidRPr="00D40DD7">
        <w:rPr>
          <w:i/>
          <w:iCs/>
        </w:rPr>
        <w:t>condition</w:t>
      </w:r>
      <w:r w:rsidR="00D40DD7">
        <w:t xml:space="preserve"> </w:t>
      </w:r>
      <w:r w:rsidR="005F36A8">
        <w:t xml:space="preserve">without further debug/investigation which doesn’t seem to be trivial </w:t>
      </w:r>
      <w:r w:rsidR="004629A1">
        <w:t>in OpenMP</w:t>
      </w:r>
      <w:r w:rsidR="005F36A8">
        <w:t>.</w:t>
      </w:r>
    </w:p>
    <w:p w14:paraId="78CAB141" w14:textId="77777777" w:rsidR="0068308E" w:rsidRDefault="0068308E" w:rsidP="00813332"/>
    <w:p w14:paraId="06F5B359" w14:textId="214E738D" w:rsidR="007F2737" w:rsidRDefault="007F2737" w:rsidP="007F2737">
      <w:pPr>
        <w:pStyle w:val="Heading2"/>
      </w:pPr>
      <w:bookmarkStart w:id="7" w:name="_Toc121859030"/>
      <w:r>
        <w:t>ordered</w:t>
      </w:r>
      <w:r w:rsidR="007A369E">
        <w:t xml:space="preserve"> </w:t>
      </w:r>
      <w:r w:rsidR="0038412C">
        <w:t xml:space="preserve">– </w:t>
      </w:r>
      <w:r w:rsidR="007A369E">
        <w:t>1b steps to compute pi with various (1-32) number of threads</w:t>
      </w:r>
      <w:bookmarkEnd w:id="7"/>
    </w:p>
    <w:p w14:paraId="705EE671" w14:textId="77777777" w:rsidR="00297E2D" w:rsidRPr="00297E2D" w:rsidRDefault="00297E2D" w:rsidP="00297E2D"/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933"/>
        <w:gridCol w:w="2911"/>
        <w:gridCol w:w="3509"/>
      </w:tblGrid>
      <w:tr w:rsidR="007A369E" w14:paraId="4F3B6637" w14:textId="77777777" w:rsidTr="00364C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33" w:type="dxa"/>
          </w:tcPr>
          <w:p w14:paraId="28B50004" w14:textId="77777777" w:rsidR="007A369E" w:rsidRDefault="007A369E" w:rsidP="00364CDC">
            <w:r>
              <w:t>threads</w:t>
            </w:r>
          </w:p>
        </w:tc>
        <w:tc>
          <w:tcPr>
            <w:tcW w:w="2911" w:type="dxa"/>
          </w:tcPr>
          <w:p w14:paraId="42CE5792" w14:textId="77777777" w:rsidR="007A369E" w:rsidRDefault="007A369E" w:rsidP="00364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execution time</w:t>
            </w:r>
          </w:p>
        </w:tc>
        <w:tc>
          <w:tcPr>
            <w:tcW w:w="3506" w:type="dxa"/>
          </w:tcPr>
          <w:p w14:paraId="010245C6" w14:textId="77777777" w:rsidR="007A369E" w:rsidRDefault="007A369E" w:rsidP="00364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</w:t>
            </w:r>
          </w:p>
        </w:tc>
      </w:tr>
      <w:tr w:rsidR="007A369E" w:rsidRPr="00D7315F" w14:paraId="1DB7CAB2" w14:textId="77777777" w:rsidTr="00364C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</w:tcPr>
          <w:p w14:paraId="34CD290B" w14:textId="77777777" w:rsidR="007A369E" w:rsidRPr="00D7315F" w:rsidRDefault="007A369E" w:rsidP="00364CDC">
            <w:r w:rsidRPr="00D7315F">
              <w:t xml:space="preserve">1 </w:t>
            </w:r>
          </w:p>
        </w:tc>
        <w:tc>
          <w:tcPr>
            <w:tcW w:w="2911" w:type="dxa"/>
          </w:tcPr>
          <w:p w14:paraId="3DAC60DD" w14:textId="094D0487" w:rsidR="007A369E" w:rsidRPr="00D7315F" w:rsidRDefault="003D7C5B" w:rsidP="00364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315F">
              <w:t xml:space="preserve">6.03670s: 1 </w:t>
            </w:r>
          </w:p>
        </w:tc>
        <w:tc>
          <w:tcPr>
            <w:tcW w:w="3506" w:type="dxa"/>
          </w:tcPr>
          <w:p w14:paraId="190CDE45" w14:textId="0149FDCD" w:rsidR="007A369E" w:rsidRPr="00D7315F" w:rsidRDefault="003D7C5B" w:rsidP="00364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315F">
              <w:t>3.1415926535899707516819034936</w:t>
            </w:r>
          </w:p>
        </w:tc>
      </w:tr>
      <w:tr w:rsidR="007A369E" w14:paraId="3378F8F5" w14:textId="77777777" w:rsidTr="00364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</w:tcPr>
          <w:p w14:paraId="2EE7C909" w14:textId="77777777" w:rsidR="007A369E" w:rsidRDefault="007A369E" w:rsidP="00364CDC">
            <w:r>
              <w:t xml:space="preserve">2 </w:t>
            </w:r>
          </w:p>
        </w:tc>
        <w:tc>
          <w:tcPr>
            <w:tcW w:w="2911" w:type="dxa"/>
          </w:tcPr>
          <w:p w14:paraId="0D1824DB" w14:textId="06B58111" w:rsidR="007A369E" w:rsidRDefault="00D7315F" w:rsidP="00364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315F">
              <w:t>3.20380s: 2</w:t>
            </w:r>
          </w:p>
        </w:tc>
        <w:tc>
          <w:tcPr>
            <w:tcW w:w="3506" w:type="dxa"/>
          </w:tcPr>
          <w:p w14:paraId="724A9D14" w14:textId="34D7BAB7" w:rsidR="007A369E" w:rsidRDefault="00D7315F" w:rsidP="00364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315F">
              <w:t>3.1415926535900071669971111987</w:t>
            </w:r>
          </w:p>
        </w:tc>
      </w:tr>
      <w:tr w:rsidR="007A369E" w14:paraId="077E5B4A" w14:textId="77777777" w:rsidTr="00364C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</w:tcPr>
          <w:p w14:paraId="42F3B009" w14:textId="77777777" w:rsidR="007A369E" w:rsidRDefault="007A369E" w:rsidP="00364CDC">
            <w:r>
              <w:t xml:space="preserve">4 </w:t>
            </w:r>
          </w:p>
        </w:tc>
        <w:tc>
          <w:tcPr>
            <w:tcW w:w="2911" w:type="dxa"/>
          </w:tcPr>
          <w:p w14:paraId="19B52BBA" w14:textId="74931EBD" w:rsidR="007A369E" w:rsidRDefault="00C46F1A" w:rsidP="00364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F1A">
              <w:t>2.10890s: 4</w:t>
            </w:r>
          </w:p>
        </w:tc>
        <w:tc>
          <w:tcPr>
            <w:tcW w:w="3506" w:type="dxa"/>
          </w:tcPr>
          <w:p w14:paraId="565B4BF8" w14:textId="20111E89" w:rsidR="007A369E" w:rsidRDefault="00C46F1A" w:rsidP="00364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F1A">
              <w:t>3.1415926535897682470022118650</w:t>
            </w:r>
          </w:p>
        </w:tc>
      </w:tr>
      <w:tr w:rsidR="007A369E" w:rsidRPr="008667B9" w14:paraId="32E887BE" w14:textId="77777777" w:rsidTr="00364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</w:tcPr>
          <w:p w14:paraId="1580D278" w14:textId="77777777" w:rsidR="007A369E" w:rsidRPr="008667B9" w:rsidRDefault="007A369E" w:rsidP="00364CDC">
            <w:r w:rsidRPr="008667B9">
              <w:t xml:space="preserve">8 </w:t>
            </w:r>
          </w:p>
        </w:tc>
        <w:tc>
          <w:tcPr>
            <w:tcW w:w="2911" w:type="dxa"/>
          </w:tcPr>
          <w:p w14:paraId="0A16FBFF" w14:textId="7FBAEBBF" w:rsidR="007A369E" w:rsidRPr="008667B9" w:rsidRDefault="00584EFA" w:rsidP="00364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4EFA">
              <w:t>1.68219s: 8</w:t>
            </w:r>
          </w:p>
        </w:tc>
        <w:tc>
          <w:tcPr>
            <w:tcW w:w="3506" w:type="dxa"/>
          </w:tcPr>
          <w:p w14:paraId="2ECE142B" w14:textId="42BF33D1" w:rsidR="007A369E" w:rsidRPr="008667B9" w:rsidRDefault="00584EFA" w:rsidP="00364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4EFA">
              <w:t>3.1415926535898277549563317734</w:t>
            </w:r>
          </w:p>
        </w:tc>
      </w:tr>
      <w:tr w:rsidR="007A369E" w:rsidRPr="00297E2D" w14:paraId="50F3411A" w14:textId="77777777" w:rsidTr="00364C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</w:tcPr>
          <w:p w14:paraId="1DAC60DD" w14:textId="77777777" w:rsidR="007A369E" w:rsidRPr="00297E2D" w:rsidRDefault="007A369E" w:rsidP="00364CDC">
            <w:pPr>
              <w:rPr>
                <w:b/>
                <w:bCs/>
              </w:rPr>
            </w:pPr>
            <w:r w:rsidRPr="00297E2D">
              <w:rPr>
                <w:b/>
                <w:bCs/>
              </w:rPr>
              <w:t xml:space="preserve">16 </w:t>
            </w:r>
          </w:p>
        </w:tc>
        <w:tc>
          <w:tcPr>
            <w:tcW w:w="2911" w:type="dxa"/>
          </w:tcPr>
          <w:p w14:paraId="790CB3C8" w14:textId="2361F2CE" w:rsidR="007A369E" w:rsidRPr="00297E2D" w:rsidRDefault="00A118C1" w:rsidP="00364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97E2D">
              <w:rPr>
                <w:b/>
                <w:bCs/>
              </w:rPr>
              <w:t>1.64702s:16</w:t>
            </w:r>
          </w:p>
        </w:tc>
        <w:tc>
          <w:tcPr>
            <w:tcW w:w="3506" w:type="dxa"/>
          </w:tcPr>
          <w:p w14:paraId="7759F404" w14:textId="0EDB6DFF" w:rsidR="007A369E" w:rsidRPr="00297E2D" w:rsidRDefault="005E5045" w:rsidP="00364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97E2D">
              <w:rPr>
                <w:b/>
                <w:bCs/>
              </w:rPr>
              <w:t>3.1415926535898446303463060758</w:t>
            </w:r>
          </w:p>
        </w:tc>
      </w:tr>
      <w:tr w:rsidR="007A369E" w14:paraId="11EB4009" w14:textId="77777777" w:rsidTr="00364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</w:tcPr>
          <w:p w14:paraId="1F1561D5" w14:textId="77777777" w:rsidR="007A369E" w:rsidRDefault="007A369E" w:rsidP="00364CDC">
            <w:r>
              <w:t xml:space="preserve">32 </w:t>
            </w:r>
          </w:p>
        </w:tc>
        <w:tc>
          <w:tcPr>
            <w:tcW w:w="2911" w:type="dxa"/>
          </w:tcPr>
          <w:p w14:paraId="1256E4A0" w14:textId="359094A7" w:rsidR="007A369E" w:rsidRDefault="00F02FEF" w:rsidP="00364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2FEF">
              <w:t>1.67611s:32</w:t>
            </w:r>
          </w:p>
        </w:tc>
        <w:tc>
          <w:tcPr>
            <w:tcW w:w="3506" w:type="dxa"/>
          </w:tcPr>
          <w:p w14:paraId="2A8D831A" w14:textId="4BA94667" w:rsidR="007A369E" w:rsidRDefault="00F02FEF" w:rsidP="00364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2FEF">
              <w:t>3.1415926535898450744355159259</w:t>
            </w:r>
          </w:p>
        </w:tc>
      </w:tr>
    </w:tbl>
    <w:p w14:paraId="453D1EA3" w14:textId="5D76C01C" w:rsidR="007F2737" w:rsidRDefault="006F6EED" w:rsidP="007F2737">
      <w:r>
        <w:t xml:space="preserve">The </w:t>
      </w:r>
      <w:r w:rsidRPr="00712E3D">
        <w:rPr>
          <w:i/>
          <w:iCs/>
        </w:rPr>
        <w:t>ordered block</w:t>
      </w:r>
      <w:r>
        <w:t xml:space="preserve"> </w:t>
      </w:r>
      <w:r w:rsidR="00712E3D">
        <w:t xml:space="preserve">(also a mutex) executes in </w:t>
      </w:r>
      <w:r w:rsidR="00116208">
        <w:t xml:space="preserve">sequential </w:t>
      </w:r>
      <w:proofErr w:type="gramStart"/>
      <w:r w:rsidR="00712E3D">
        <w:t>order</w:t>
      </w:r>
      <w:r w:rsidR="00116208">
        <w:t>,</w:t>
      </w:r>
      <w:proofErr w:type="gramEnd"/>
      <w:r w:rsidR="00116208">
        <w:t xml:space="preserve"> however it is not clear what is the sequence? The thread id, the </w:t>
      </w:r>
      <w:r w:rsidR="005C1ED3">
        <w:t>thread finishing place, or any other sequence.</w:t>
      </w:r>
      <w:r w:rsidR="00712E3D">
        <w:t xml:space="preserve"> </w:t>
      </w:r>
      <w:r w:rsidR="00297E2D">
        <w:t xml:space="preserve">Similarly, to the </w:t>
      </w:r>
      <w:r w:rsidR="005C1ED3">
        <w:t xml:space="preserve">other two </w:t>
      </w:r>
      <w:r w:rsidR="005C1ED3" w:rsidRPr="00523A4E">
        <w:rPr>
          <w:i/>
          <w:iCs/>
        </w:rPr>
        <w:t>mutex blocks</w:t>
      </w:r>
      <w:r w:rsidR="005C1ED3">
        <w:t xml:space="preserve"> </w:t>
      </w:r>
      <w:r w:rsidR="0053607F">
        <w:t>–</w:t>
      </w:r>
      <w:r w:rsidR="005C1ED3">
        <w:t xml:space="preserve"> </w:t>
      </w:r>
      <w:r w:rsidR="0053607F" w:rsidRPr="00523A4E">
        <w:rPr>
          <w:i/>
          <w:iCs/>
        </w:rPr>
        <w:t>critical and atomic</w:t>
      </w:r>
      <w:r w:rsidR="0053607F">
        <w:t xml:space="preserve"> – the ordered block produced the same results for pi, but the execution times were slightly higher, perhaps for the overhead of </w:t>
      </w:r>
      <w:r w:rsidR="00523A4E">
        <w:t>ordering the threads?</w:t>
      </w:r>
      <w:r w:rsidR="00874601">
        <w:t xml:space="preserve"> The fastest in my case was the </w:t>
      </w:r>
      <w:proofErr w:type="gramStart"/>
      <w:r w:rsidR="00874601">
        <w:t>16 thread</w:t>
      </w:r>
      <w:proofErr w:type="gramEnd"/>
      <w:r w:rsidR="00874601">
        <w:t xml:space="preserve"> execution.</w:t>
      </w:r>
    </w:p>
    <w:p w14:paraId="5E96C023" w14:textId="77777777" w:rsidR="007F2737" w:rsidRPr="007F2737" w:rsidRDefault="007F2737" w:rsidP="007F2737"/>
    <w:p w14:paraId="7D1984BE" w14:textId="5F87C43A" w:rsidR="000C2F4E" w:rsidRDefault="007D7561" w:rsidP="00471250">
      <w:pPr>
        <w:pStyle w:val="Heading1"/>
      </w:pPr>
      <w:bookmarkStart w:id="8" w:name="_Toc121859031"/>
      <w:r>
        <w:t xml:space="preserve">Data sharing </w:t>
      </w:r>
      <w:r w:rsidR="0038412C">
        <w:t xml:space="preserve">– </w:t>
      </w:r>
      <w:r w:rsidR="000C2F4E" w:rsidRPr="000C2F4E">
        <w:t xml:space="preserve">private, </w:t>
      </w:r>
      <w:proofErr w:type="spellStart"/>
      <w:r w:rsidR="000C2F4E" w:rsidRPr="000C2F4E">
        <w:t>firstprivate</w:t>
      </w:r>
      <w:proofErr w:type="spellEnd"/>
      <w:r w:rsidR="000C2F4E" w:rsidRPr="000C2F4E">
        <w:t xml:space="preserve"> and </w:t>
      </w:r>
      <w:proofErr w:type="spellStart"/>
      <w:r w:rsidR="000C2F4E" w:rsidRPr="000C2F4E">
        <w:t>lastprivate</w:t>
      </w:r>
      <w:bookmarkEnd w:id="8"/>
      <w:proofErr w:type="spellEnd"/>
    </w:p>
    <w:p w14:paraId="6D064966" w14:textId="5985D8A4" w:rsidR="00471250" w:rsidRDefault="004D6E60" w:rsidP="004D6E60">
      <w:pPr>
        <w:pStyle w:val="Heading2"/>
      </w:pPr>
      <w:bookmarkStart w:id="9" w:name="_Toc121859032"/>
      <w:r>
        <w:t>private</w:t>
      </w:r>
      <w:bookmarkEnd w:id="9"/>
    </w:p>
    <w:p w14:paraId="7ED50003" w14:textId="28982725" w:rsidR="004D6E60" w:rsidRDefault="00D23EF7" w:rsidP="00471250">
      <w:r>
        <w:t>is t</w:t>
      </w:r>
      <w:r w:rsidRPr="00D23EF7">
        <w:t xml:space="preserve">he clause that contains the variables that each thread in the OpenMP parallel region will have a copy of. These copies are not </w:t>
      </w:r>
      <w:r w:rsidR="00CA1E66" w:rsidRPr="00D23EF7">
        <w:t>initialized</w:t>
      </w:r>
      <w:r w:rsidRPr="00D23EF7">
        <w:t>, specifically, they do not have the value that the original variable had at the time it was passed in the private clause.</w:t>
      </w:r>
    </w:p>
    <w:p w14:paraId="45D68425" w14:textId="087C1DAB" w:rsidR="004D6E60" w:rsidRDefault="004D6E60" w:rsidP="004D6E60">
      <w:pPr>
        <w:pStyle w:val="Heading2"/>
      </w:pPr>
      <w:bookmarkStart w:id="10" w:name="_Toc121859033"/>
      <w:proofErr w:type="spellStart"/>
      <w:r>
        <w:t>firstprivate</w:t>
      </w:r>
      <w:bookmarkEnd w:id="10"/>
      <w:proofErr w:type="spellEnd"/>
    </w:p>
    <w:p w14:paraId="44820854" w14:textId="701B0DD8" w:rsidR="004D6E60" w:rsidRDefault="00E04E4D" w:rsidP="00471250">
      <w:r w:rsidRPr="00E04E4D">
        <w:t xml:space="preserve">The </w:t>
      </w:r>
      <w:proofErr w:type="spellStart"/>
      <w:r w:rsidRPr="00E04E4D">
        <w:rPr>
          <w:i/>
          <w:iCs/>
        </w:rPr>
        <w:t>firstprivate</w:t>
      </w:r>
      <w:proofErr w:type="spellEnd"/>
      <w:r w:rsidRPr="00E04E4D">
        <w:t xml:space="preserve"> clause provides a superset of the functionality provided by the </w:t>
      </w:r>
      <w:r w:rsidRPr="00015D54">
        <w:rPr>
          <w:i/>
          <w:iCs/>
        </w:rPr>
        <w:t>private</w:t>
      </w:r>
      <w:r w:rsidRPr="00E04E4D">
        <w:t xml:space="preserve"> clause. The </w:t>
      </w:r>
      <w:proofErr w:type="spellStart"/>
      <w:r w:rsidR="007D2924" w:rsidRPr="007D2924">
        <w:rPr>
          <w:i/>
          <w:iCs/>
        </w:rPr>
        <w:t>first</w:t>
      </w:r>
      <w:r w:rsidRPr="007D2924">
        <w:rPr>
          <w:i/>
          <w:iCs/>
        </w:rPr>
        <w:t>private</w:t>
      </w:r>
      <w:proofErr w:type="spellEnd"/>
      <w:r w:rsidRPr="00E04E4D">
        <w:t xml:space="preserve"> variable is initialized by the original value of the </w:t>
      </w:r>
      <w:r w:rsidR="00110EC2">
        <w:t xml:space="preserve">private </w:t>
      </w:r>
      <w:r w:rsidRPr="00E04E4D">
        <w:t>variable when the parallel construct is encountered.</w:t>
      </w:r>
    </w:p>
    <w:p w14:paraId="6DFE7378" w14:textId="369D3283" w:rsidR="00471250" w:rsidRDefault="004D6E60" w:rsidP="004D6E60">
      <w:pPr>
        <w:pStyle w:val="Heading2"/>
      </w:pPr>
      <w:bookmarkStart w:id="11" w:name="_Toc121859034"/>
      <w:proofErr w:type="spellStart"/>
      <w:r>
        <w:t>lastprivate</w:t>
      </w:r>
      <w:bookmarkEnd w:id="11"/>
      <w:proofErr w:type="spellEnd"/>
    </w:p>
    <w:p w14:paraId="6FB5D366" w14:textId="54331BD4" w:rsidR="00471250" w:rsidRDefault="007D2924" w:rsidP="00EB22F3">
      <w:pPr>
        <w:pBdr>
          <w:bottom w:val="single" w:sz="6" w:space="1" w:color="auto"/>
        </w:pBdr>
      </w:pPr>
      <w:r w:rsidRPr="007D2924">
        <w:t xml:space="preserve">The </w:t>
      </w:r>
      <w:proofErr w:type="spellStart"/>
      <w:r w:rsidRPr="007D2924">
        <w:rPr>
          <w:i/>
          <w:iCs/>
        </w:rPr>
        <w:t>lastprivate</w:t>
      </w:r>
      <w:proofErr w:type="spellEnd"/>
      <w:r w:rsidRPr="007D2924">
        <w:t xml:space="preserve"> clause provides a superset of the functionality provided by the private clause. The </w:t>
      </w:r>
      <w:proofErr w:type="spellStart"/>
      <w:r w:rsidRPr="007D2924">
        <w:rPr>
          <w:i/>
          <w:iCs/>
        </w:rPr>
        <w:t>lastprivate</w:t>
      </w:r>
      <w:proofErr w:type="spellEnd"/>
      <w:r w:rsidRPr="007D2924">
        <w:t xml:space="preserve"> variable is updated after the end of the parallel construct.</w:t>
      </w:r>
      <w:r w:rsidR="00EB22F3">
        <w:t xml:space="preserve"> The final value of a private inside a parallel loop can be transmitted to the shared variable outside the loop with </w:t>
      </w:r>
      <w:r w:rsidR="00B114AB">
        <w:t xml:space="preserve">the </w:t>
      </w:r>
      <w:proofErr w:type="spellStart"/>
      <w:r w:rsidR="00B114AB" w:rsidRPr="007D2924">
        <w:rPr>
          <w:i/>
          <w:iCs/>
        </w:rPr>
        <w:t>lastprivate</w:t>
      </w:r>
      <w:proofErr w:type="spellEnd"/>
      <w:r w:rsidR="00B114AB" w:rsidRPr="007D2924">
        <w:t xml:space="preserve"> </w:t>
      </w:r>
      <w:r w:rsidR="00B114AB">
        <w:t>clause.</w:t>
      </w:r>
    </w:p>
    <w:p w14:paraId="45BA06E0" w14:textId="0CA68CC8" w:rsidR="00335B59" w:rsidRDefault="00335B59" w:rsidP="00471250">
      <w:pPr>
        <w:pBdr>
          <w:bottom w:val="single" w:sz="6" w:space="1" w:color="auto"/>
        </w:pBdr>
      </w:pPr>
    </w:p>
    <w:p w14:paraId="039313A9" w14:textId="77777777" w:rsidR="00467FF6" w:rsidRPr="00467FF6" w:rsidRDefault="00467FF6" w:rsidP="00467FF6">
      <w:pPr>
        <w:pBdr>
          <w:bottom w:val="single" w:sz="6" w:space="1" w:color="auto"/>
        </w:pBdr>
        <w:rPr>
          <w:b/>
          <w:bCs/>
        </w:rPr>
      </w:pPr>
      <w:r w:rsidRPr="00467FF6">
        <w:rPr>
          <w:b/>
          <w:bCs/>
        </w:rPr>
        <w:t>begin a = -1</w:t>
      </w:r>
    </w:p>
    <w:p w14:paraId="3C65ECE6" w14:textId="77777777" w:rsidR="00467FF6" w:rsidRPr="00467FF6" w:rsidRDefault="00467FF6" w:rsidP="00467FF6">
      <w:pPr>
        <w:pBdr>
          <w:bottom w:val="single" w:sz="6" w:space="1" w:color="auto"/>
        </w:pBdr>
        <w:rPr>
          <w:b/>
          <w:bCs/>
        </w:rPr>
      </w:pPr>
      <w:r w:rsidRPr="00467FF6">
        <w:rPr>
          <w:b/>
          <w:bCs/>
        </w:rPr>
        <w:t>begin b = -1</w:t>
      </w:r>
    </w:p>
    <w:p w14:paraId="2D3DF75E" w14:textId="77777777" w:rsidR="00467FF6" w:rsidRPr="00467FF6" w:rsidRDefault="00467FF6" w:rsidP="00467FF6">
      <w:pPr>
        <w:pBdr>
          <w:bottom w:val="single" w:sz="6" w:space="1" w:color="auto"/>
        </w:pBdr>
        <w:rPr>
          <w:b/>
          <w:bCs/>
        </w:rPr>
      </w:pPr>
      <w:r w:rsidRPr="00467FF6">
        <w:rPr>
          <w:b/>
          <w:bCs/>
        </w:rPr>
        <w:lastRenderedPageBreak/>
        <w:t>begin c = -1</w:t>
      </w:r>
    </w:p>
    <w:p w14:paraId="7DEE0651" w14:textId="77777777" w:rsidR="00467FF6" w:rsidRDefault="00467FF6" w:rsidP="00467FF6">
      <w:pPr>
        <w:pBdr>
          <w:bottom w:val="single" w:sz="6" w:space="1" w:color="auto"/>
        </w:pBdr>
      </w:pPr>
      <w:r>
        <w:t>a = 1 | b = -2 | c = 2</w:t>
      </w:r>
    </w:p>
    <w:p w14:paraId="41C98AD2" w14:textId="77777777" w:rsidR="00467FF6" w:rsidRDefault="00467FF6" w:rsidP="00467FF6">
      <w:pPr>
        <w:pBdr>
          <w:bottom w:val="single" w:sz="6" w:space="1" w:color="auto"/>
        </w:pBdr>
      </w:pPr>
      <w:r>
        <w:t>a = 3 | b = -2 | c = 4</w:t>
      </w:r>
    </w:p>
    <w:p w14:paraId="75F58D7A" w14:textId="77777777" w:rsidR="00467FF6" w:rsidRDefault="00467FF6" w:rsidP="00467FF6">
      <w:pPr>
        <w:pBdr>
          <w:bottom w:val="single" w:sz="6" w:space="1" w:color="auto"/>
        </w:pBdr>
      </w:pPr>
      <w:r>
        <w:t>a = 2 | b = -2 | c = 3</w:t>
      </w:r>
    </w:p>
    <w:p w14:paraId="33100F11" w14:textId="77777777" w:rsidR="00467FF6" w:rsidRDefault="00467FF6" w:rsidP="00467FF6">
      <w:pPr>
        <w:pBdr>
          <w:bottom w:val="single" w:sz="6" w:space="1" w:color="auto"/>
        </w:pBdr>
      </w:pPr>
      <w:r>
        <w:t>a = 0 | b = -2 | c = 1</w:t>
      </w:r>
    </w:p>
    <w:p w14:paraId="0A1ED2CD" w14:textId="77777777" w:rsidR="00467FF6" w:rsidRPr="00467FF6" w:rsidRDefault="00467FF6" w:rsidP="00467FF6">
      <w:pPr>
        <w:pBdr>
          <w:bottom w:val="single" w:sz="6" w:space="1" w:color="auto"/>
        </w:pBdr>
        <w:rPr>
          <w:b/>
          <w:bCs/>
        </w:rPr>
      </w:pPr>
      <w:r w:rsidRPr="00467FF6">
        <w:rPr>
          <w:b/>
          <w:bCs/>
        </w:rPr>
        <w:t>serial a = -1 (private)</w:t>
      </w:r>
    </w:p>
    <w:p w14:paraId="5B89AADC" w14:textId="77777777" w:rsidR="00467FF6" w:rsidRPr="00467FF6" w:rsidRDefault="00467FF6" w:rsidP="00467FF6">
      <w:pPr>
        <w:pBdr>
          <w:bottom w:val="single" w:sz="6" w:space="1" w:color="auto"/>
        </w:pBdr>
        <w:rPr>
          <w:b/>
          <w:bCs/>
        </w:rPr>
      </w:pPr>
      <w:r w:rsidRPr="00467FF6">
        <w:rPr>
          <w:b/>
          <w:bCs/>
        </w:rPr>
        <w:t>serial b = -1 (</w:t>
      </w:r>
      <w:proofErr w:type="spellStart"/>
      <w:r w:rsidRPr="00467FF6">
        <w:rPr>
          <w:b/>
          <w:bCs/>
        </w:rPr>
        <w:t>firstprivate</w:t>
      </w:r>
      <w:proofErr w:type="spellEnd"/>
      <w:r w:rsidRPr="00467FF6">
        <w:rPr>
          <w:b/>
          <w:bCs/>
        </w:rPr>
        <w:t>)</w:t>
      </w:r>
    </w:p>
    <w:p w14:paraId="6C73911F" w14:textId="4B6C9017" w:rsidR="00335B59" w:rsidRPr="00467FF6" w:rsidRDefault="00467FF6" w:rsidP="00467FF6">
      <w:pPr>
        <w:pBdr>
          <w:bottom w:val="single" w:sz="6" w:space="1" w:color="auto"/>
        </w:pBdr>
        <w:rPr>
          <w:b/>
          <w:bCs/>
        </w:rPr>
      </w:pPr>
      <w:r w:rsidRPr="00467FF6">
        <w:rPr>
          <w:b/>
          <w:bCs/>
        </w:rPr>
        <w:t>serial c = 4 (</w:t>
      </w:r>
      <w:proofErr w:type="spellStart"/>
      <w:r w:rsidRPr="00467FF6">
        <w:rPr>
          <w:b/>
          <w:bCs/>
        </w:rPr>
        <w:t>lastprivate</w:t>
      </w:r>
      <w:proofErr w:type="spellEnd"/>
      <w:r w:rsidRPr="00467FF6">
        <w:rPr>
          <w:b/>
          <w:bCs/>
        </w:rPr>
        <w:t>)</w:t>
      </w:r>
    </w:p>
    <w:p w14:paraId="34649176" w14:textId="5D233CF5" w:rsidR="00856BD9" w:rsidRDefault="00856BD9">
      <w:pPr>
        <w:pBdr>
          <w:bottom w:val="single" w:sz="6" w:space="1" w:color="auto"/>
        </w:pBdr>
      </w:pPr>
    </w:p>
    <w:sectPr w:rsidR="00856BD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923E6" w14:textId="77777777" w:rsidR="00FF512C" w:rsidRDefault="00FF512C" w:rsidP="003B5AE7">
      <w:pPr>
        <w:spacing w:after="0" w:line="240" w:lineRule="auto"/>
      </w:pPr>
      <w:r>
        <w:separator/>
      </w:r>
    </w:p>
  </w:endnote>
  <w:endnote w:type="continuationSeparator" w:id="0">
    <w:p w14:paraId="149D518F" w14:textId="77777777" w:rsidR="00FF512C" w:rsidRDefault="00FF512C" w:rsidP="003B5A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04996" w14:textId="77777777" w:rsidR="00FF512C" w:rsidRDefault="00FF512C" w:rsidP="003B5AE7">
      <w:pPr>
        <w:spacing w:after="0" w:line="240" w:lineRule="auto"/>
      </w:pPr>
      <w:r>
        <w:separator/>
      </w:r>
    </w:p>
  </w:footnote>
  <w:footnote w:type="continuationSeparator" w:id="0">
    <w:p w14:paraId="533F784C" w14:textId="77777777" w:rsidR="00FF512C" w:rsidRDefault="00FF512C" w:rsidP="003B5A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14AFB" w14:textId="3155C1DB" w:rsidR="003B5AE7" w:rsidRDefault="003B5AE7">
    <w:pPr>
      <w:pStyle w:val="Header"/>
    </w:pPr>
    <w:r>
      <w:t>CS-770 Big Data Analytics</w:t>
    </w:r>
    <w:r>
      <w:tab/>
    </w:r>
    <w:r w:rsidR="00F12A39">
      <w:t>HW</w:t>
    </w:r>
    <w:r w:rsidR="002B52EA">
      <w:t>3 OMP</w:t>
    </w:r>
    <w:r>
      <w:tab/>
    </w:r>
    <w:r w:rsidR="00F12A39">
      <w:t>Niko Grisel Todorov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10377"/>
    <w:multiLevelType w:val="hybridMultilevel"/>
    <w:tmpl w:val="814CD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22EFA"/>
    <w:multiLevelType w:val="hybridMultilevel"/>
    <w:tmpl w:val="C6623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FF3D49"/>
    <w:multiLevelType w:val="hybridMultilevel"/>
    <w:tmpl w:val="AC42D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8C0D32"/>
    <w:multiLevelType w:val="hybridMultilevel"/>
    <w:tmpl w:val="F312A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7353980">
    <w:abstractNumId w:val="0"/>
  </w:num>
  <w:num w:numId="2" w16cid:durableId="1515682153">
    <w:abstractNumId w:val="3"/>
  </w:num>
  <w:num w:numId="3" w16cid:durableId="857234388">
    <w:abstractNumId w:val="1"/>
  </w:num>
  <w:num w:numId="4" w16cid:durableId="20628985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904"/>
    <w:rsid w:val="00002489"/>
    <w:rsid w:val="00002B89"/>
    <w:rsid w:val="000151BB"/>
    <w:rsid w:val="00015384"/>
    <w:rsid w:val="00015D54"/>
    <w:rsid w:val="0003627F"/>
    <w:rsid w:val="00041D6A"/>
    <w:rsid w:val="0006239D"/>
    <w:rsid w:val="00063A7A"/>
    <w:rsid w:val="00063E49"/>
    <w:rsid w:val="00075A62"/>
    <w:rsid w:val="00084BA2"/>
    <w:rsid w:val="000A2D8A"/>
    <w:rsid w:val="000A5E45"/>
    <w:rsid w:val="000C2F4E"/>
    <w:rsid w:val="000D57CC"/>
    <w:rsid w:val="000E3B4B"/>
    <w:rsid w:val="000E6DDD"/>
    <w:rsid w:val="000F61DB"/>
    <w:rsid w:val="001016CB"/>
    <w:rsid w:val="00110EC2"/>
    <w:rsid w:val="00116208"/>
    <w:rsid w:val="0012140A"/>
    <w:rsid w:val="0014003B"/>
    <w:rsid w:val="00144701"/>
    <w:rsid w:val="00146B28"/>
    <w:rsid w:val="00155296"/>
    <w:rsid w:val="001D07C5"/>
    <w:rsid w:val="001E48F6"/>
    <w:rsid w:val="001E4C65"/>
    <w:rsid w:val="001F5BA4"/>
    <w:rsid w:val="001F7992"/>
    <w:rsid w:val="00204B7B"/>
    <w:rsid w:val="0023433C"/>
    <w:rsid w:val="00236E54"/>
    <w:rsid w:val="00252066"/>
    <w:rsid w:val="00261B2B"/>
    <w:rsid w:val="00280CCC"/>
    <w:rsid w:val="00297E2D"/>
    <w:rsid w:val="002B52EA"/>
    <w:rsid w:val="002C0114"/>
    <w:rsid w:val="002E26D9"/>
    <w:rsid w:val="002E59A6"/>
    <w:rsid w:val="002F29DA"/>
    <w:rsid w:val="003024B5"/>
    <w:rsid w:val="0030633F"/>
    <w:rsid w:val="00313CA7"/>
    <w:rsid w:val="0032584B"/>
    <w:rsid w:val="00335B59"/>
    <w:rsid w:val="003433F3"/>
    <w:rsid w:val="00363621"/>
    <w:rsid w:val="0036400A"/>
    <w:rsid w:val="00366940"/>
    <w:rsid w:val="00366C80"/>
    <w:rsid w:val="00377363"/>
    <w:rsid w:val="0038412C"/>
    <w:rsid w:val="003B5AE7"/>
    <w:rsid w:val="003B6618"/>
    <w:rsid w:val="003B77DC"/>
    <w:rsid w:val="003B7C1B"/>
    <w:rsid w:val="003C658B"/>
    <w:rsid w:val="003D7C5B"/>
    <w:rsid w:val="003F0B37"/>
    <w:rsid w:val="003F17FD"/>
    <w:rsid w:val="00402953"/>
    <w:rsid w:val="00413648"/>
    <w:rsid w:val="00415C02"/>
    <w:rsid w:val="00425FB3"/>
    <w:rsid w:val="0043479C"/>
    <w:rsid w:val="004419F6"/>
    <w:rsid w:val="004574B9"/>
    <w:rsid w:val="004629A1"/>
    <w:rsid w:val="00462E62"/>
    <w:rsid w:val="00463470"/>
    <w:rsid w:val="00467FF6"/>
    <w:rsid w:val="00471250"/>
    <w:rsid w:val="00475491"/>
    <w:rsid w:val="00483604"/>
    <w:rsid w:val="004B545D"/>
    <w:rsid w:val="004C7DF6"/>
    <w:rsid w:val="004D0693"/>
    <w:rsid w:val="004D2C6E"/>
    <w:rsid w:val="004D2F7D"/>
    <w:rsid w:val="004D6E60"/>
    <w:rsid w:val="004E2335"/>
    <w:rsid w:val="004E38DE"/>
    <w:rsid w:val="004F2AE4"/>
    <w:rsid w:val="00501CDB"/>
    <w:rsid w:val="00502131"/>
    <w:rsid w:val="005117D3"/>
    <w:rsid w:val="005127C8"/>
    <w:rsid w:val="0051381E"/>
    <w:rsid w:val="0052198B"/>
    <w:rsid w:val="00523A4E"/>
    <w:rsid w:val="005265C0"/>
    <w:rsid w:val="00526E21"/>
    <w:rsid w:val="0053607F"/>
    <w:rsid w:val="005411AD"/>
    <w:rsid w:val="00547225"/>
    <w:rsid w:val="00566999"/>
    <w:rsid w:val="00575911"/>
    <w:rsid w:val="00576AD7"/>
    <w:rsid w:val="00584EFA"/>
    <w:rsid w:val="0059194D"/>
    <w:rsid w:val="00591C5B"/>
    <w:rsid w:val="005941E1"/>
    <w:rsid w:val="00595558"/>
    <w:rsid w:val="005C1ED3"/>
    <w:rsid w:val="005C3BF0"/>
    <w:rsid w:val="005C65A1"/>
    <w:rsid w:val="005D61C2"/>
    <w:rsid w:val="005E0AA0"/>
    <w:rsid w:val="005E5045"/>
    <w:rsid w:val="005E532C"/>
    <w:rsid w:val="005F36A8"/>
    <w:rsid w:val="005F510E"/>
    <w:rsid w:val="005F7A20"/>
    <w:rsid w:val="00615357"/>
    <w:rsid w:val="006212C3"/>
    <w:rsid w:val="006230B5"/>
    <w:rsid w:val="00627365"/>
    <w:rsid w:val="0063074A"/>
    <w:rsid w:val="00631028"/>
    <w:rsid w:val="006321ED"/>
    <w:rsid w:val="00634F1E"/>
    <w:rsid w:val="00644534"/>
    <w:rsid w:val="0065158E"/>
    <w:rsid w:val="00656209"/>
    <w:rsid w:val="006570D9"/>
    <w:rsid w:val="006636E9"/>
    <w:rsid w:val="00674CC6"/>
    <w:rsid w:val="0068308E"/>
    <w:rsid w:val="006873A9"/>
    <w:rsid w:val="0069740B"/>
    <w:rsid w:val="006B1CEE"/>
    <w:rsid w:val="006B4BD8"/>
    <w:rsid w:val="006C0713"/>
    <w:rsid w:val="006C5285"/>
    <w:rsid w:val="006E4AB9"/>
    <w:rsid w:val="006F6EED"/>
    <w:rsid w:val="00702E4C"/>
    <w:rsid w:val="007033BB"/>
    <w:rsid w:val="00712E3D"/>
    <w:rsid w:val="00715509"/>
    <w:rsid w:val="007220D4"/>
    <w:rsid w:val="00742AAE"/>
    <w:rsid w:val="00745D47"/>
    <w:rsid w:val="00754D20"/>
    <w:rsid w:val="007768BD"/>
    <w:rsid w:val="0079524C"/>
    <w:rsid w:val="007A369E"/>
    <w:rsid w:val="007A7990"/>
    <w:rsid w:val="007C2384"/>
    <w:rsid w:val="007C496D"/>
    <w:rsid w:val="007D004A"/>
    <w:rsid w:val="007D1C11"/>
    <w:rsid w:val="007D2924"/>
    <w:rsid w:val="007D7561"/>
    <w:rsid w:val="007F2737"/>
    <w:rsid w:val="00803505"/>
    <w:rsid w:val="00813332"/>
    <w:rsid w:val="00814CC1"/>
    <w:rsid w:val="00821660"/>
    <w:rsid w:val="00830316"/>
    <w:rsid w:val="008303E9"/>
    <w:rsid w:val="008315D7"/>
    <w:rsid w:val="00853270"/>
    <w:rsid w:val="00856BD9"/>
    <w:rsid w:val="008667B9"/>
    <w:rsid w:val="00874601"/>
    <w:rsid w:val="008C1224"/>
    <w:rsid w:val="008C461C"/>
    <w:rsid w:val="008D026B"/>
    <w:rsid w:val="008D3408"/>
    <w:rsid w:val="008D5741"/>
    <w:rsid w:val="008E02F4"/>
    <w:rsid w:val="00912429"/>
    <w:rsid w:val="009240AF"/>
    <w:rsid w:val="0096578C"/>
    <w:rsid w:val="00970923"/>
    <w:rsid w:val="00972100"/>
    <w:rsid w:val="009803C1"/>
    <w:rsid w:val="009804C9"/>
    <w:rsid w:val="0098271F"/>
    <w:rsid w:val="00997AD4"/>
    <w:rsid w:val="009A4BAF"/>
    <w:rsid w:val="009B2DD8"/>
    <w:rsid w:val="009B70A0"/>
    <w:rsid w:val="009B7D29"/>
    <w:rsid w:val="009C7148"/>
    <w:rsid w:val="009D1B60"/>
    <w:rsid w:val="009D3D57"/>
    <w:rsid w:val="009D404D"/>
    <w:rsid w:val="009E6269"/>
    <w:rsid w:val="009E65D6"/>
    <w:rsid w:val="009F1628"/>
    <w:rsid w:val="00A118C1"/>
    <w:rsid w:val="00A2203A"/>
    <w:rsid w:val="00A30DDF"/>
    <w:rsid w:val="00A34A62"/>
    <w:rsid w:val="00A3529E"/>
    <w:rsid w:val="00A41280"/>
    <w:rsid w:val="00A65CAF"/>
    <w:rsid w:val="00A717B1"/>
    <w:rsid w:val="00A72502"/>
    <w:rsid w:val="00AD4834"/>
    <w:rsid w:val="00AE0535"/>
    <w:rsid w:val="00AE6450"/>
    <w:rsid w:val="00AE7DEA"/>
    <w:rsid w:val="00AF2DB4"/>
    <w:rsid w:val="00B04033"/>
    <w:rsid w:val="00B1018E"/>
    <w:rsid w:val="00B114AB"/>
    <w:rsid w:val="00B24A7D"/>
    <w:rsid w:val="00B27F5B"/>
    <w:rsid w:val="00B3569D"/>
    <w:rsid w:val="00B40365"/>
    <w:rsid w:val="00B426CB"/>
    <w:rsid w:val="00B61E14"/>
    <w:rsid w:val="00B82CE7"/>
    <w:rsid w:val="00B87B65"/>
    <w:rsid w:val="00BC36B5"/>
    <w:rsid w:val="00BC4F50"/>
    <w:rsid w:val="00BE6D6B"/>
    <w:rsid w:val="00C04BD1"/>
    <w:rsid w:val="00C157EF"/>
    <w:rsid w:val="00C16F28"/>
    <w:rsid w:val="00C20746"/>
    <w:rsid w:val="00C247B0"/>
    <w:rsid w:val="00C46F1A"/>
    <w:rsid w:val="00C62E8C"/>
    <w:rsid w:val="00C64F42"/>
    <w:rsid w:val="00C726CC"/>
    <w:rsid w:val="00C77E12"/>
    <w:rsid w:val="00C816C6"/>
    <w:rsid w:val="00C825CC"/>
    <w:rsid w:val="00C83DAC"/>
    <w:rsid w:val="00C97C1D"/>
    <w:rsid w:val="00CA110F"/>
    <w:rsid w:val="00CA1126"/>
    <w:rsid w:val="00CA1E66"/>
    <w:rsid w:val="00CA75A2"/>
    <w:rsid w:val="00CB02F1"/>
    <w:rsid w:val="00CD507C"/>
    <w:rsid w:val="00D113CA"/>
    <w:rsid w:val="00D23EF7"/>
    <w:rsid w:val="00D33C6B"/>
    <w:rsid w:val="00D409C8"/>
    <w:rsid w:val="00D40DD7"/>
    <w:rsid w:val="00D424FD"/>
    <w:rsid w:val="00D50196"/>
    <w:rsid w:val="00D5712C"/>
    <w:rsid w:val="00D6249A"/>
    <w:rsid w:val="00D72C67"/>
    <w:rsid w:val="00D7315F"/>
    <w:rsid w:val="00D950F3"/>
    <w:rsid w:val="00D963AA"/>
    <w:rsid w:val="00DA5AEB"/>
    <w:rsid w:val="00DA5FB7"/>
    <w:rsid w:val="00DB507F"/>
    <w:rsid w:val="00DD7B80"/>
    <w:rsid w:val="00DE03C2"/>
    <w:rsid w:val="00DF35C2"/>
    <w:rsid w:val="00E00422"/>
    <w:rsid w:val="00E015CE"/>
    <w:rsid w:val="00E04E4D"/>
    <w:rsid w:val="00E404EC"/>
    <w:rsid w:val="00E46D8A"/>
    <w:rsid w:val="00E71D31"/>
    <w:rsid w:val="00E731DA"/>
    <w:rsid w:val="00E82FC4"/>
    <w:rsid w:val="00E94D95"/>
    <w:rsid w:val="00EA468A"/>
    <w:rsid w:val="00EB22F3"/>
    <w:rsid w:val="00EB5B18"/>
    <w:rsid w:val="00EC5A13"/>
    <w:rsid w:val="00ED7A4B"/>
    <w:rsid w:val="00EE076B"/>
    <w:rsid w:val="00EE2925"/>
    <w:rsid w:val="00EE6198"/>
    <w:rsid w:val="00EF28ED"/>
    <w:rsid w:val="00F02FEF"/>
    <w:rsid w:val="00F12A39"/>
    <w:rsid w:val="00F1365F"/>
    <w:rsid w:val="00F17720"/>
    <w:rsid w:val="00F20B29"/>
    <w:rsid w:val="00F43A8E"/>
    <w:rsid w:val="00F76037"/>
    <w:rsid w:val="00F92ABD"/>
    <w:rsid w:val="00FA5ABD"/>
    <w:rsid w:val="00FB6904"/>
    <w:rsid w:val="00FD6EB2"/>
    <w:rsid w:val="00FE1C35"/>
    <w:rsid w:val="00FF14CE"/>
    <w:rsid w:val="00FF512C"/>
    <w:rsid w:val="00FF742B"/>
    <w:rsid w:val="00FF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33AA60C8"/>
  <w15:chartTrackingRefBased/>
  <w15:docId w15:val="{33635220-0F63-42D3-855E-D2A64775F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2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7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7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B5A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AE7"/>
  </w:style>
  <w:style w:type="paragraph" w:styleId="Footer">
    <w:name w:val="footer"/>
    <w:basedOn w:val="Normal"/>
    <w:link w:val="FooterChar"/>
    <w:uiPriority w:val="99"/>
    <w:unhideWhenUsed/>
    <w:rsid w:val="003B5A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AE7"/>
  </w:style>
  <w:style w:type="character" w:styleId="Strong">
    <w:name w:val="Strong"/>
    <w:basedOn w:val="DefaultParagraphFont"/>
    <w:uiPriority w:val="22"/>
    <w:qFormat/>
    <w:rsid w:val="005E532C"/>
    <w:rPr>
      <w:b/>
      <w:bCs/>
    </w:rPr>
  </w:style>
  <w:style w:type="character" w:styleId="Emphasis">
    <w:name w:val="Emphasis"/>
    <w:basedOn w:val="DefaultParagraphFont"/>
    <w:uiPriority w:val="20"/>
    <w:qFormat/>
    <w:rsid w:val="005E532C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AF2DB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D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27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58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84B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6515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5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712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27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82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E004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3F0B3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F0B3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F0B3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8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6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345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6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3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1BFC8-A451-468C-9D71-0258D6047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1483</Words>
  <Characters>8456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Grisel Todorov</dc:creator>
  <cp:keywords/>
  <dc:description/>
  <cp:lastModifiedBy>Nikolay Grisel Todorov</cp:lastModifiedBy>
  <cp:revision>2</cp:revision>
  <dcterms:created xsi:type="dcterms:W3CDTF">2022-12-14T05:27:00Z</dcterms:created>
  <dcterms:modified xsi:type="dcterms:W3CDTF">2022-12-14T05:27:00Z</dcterms:modified>
</cp:coreProperties>
</file>