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9970C" w14:textId="36ED3240" w:rsidR="004A50BD" w:rsidRPr="00AB4220" w:rsidRDefault="004A50BD" w:rsidP="00D6658A">
      <w:pPr>
        <w:rPr>
          <w:sz w:val="20"/>
          <w:szCs w:val="20"/>
        </w:rPr>
      </w:pPr>
      <w:r w:rsidRPr="00AB4220">
        <w:rPr>
          <w:sz w:val="20"/>
          <w:szCs w:val="20"/>
        </w:rPr>
        <w:t>CompTIA A+ 220-1200 Series Complete Study Guide</w:t>
      </w:r>
    </w:p>
    <w:p w14:paraId="132473F0" w14:textId="77777777" w:rsidR="004A50BD" w:rsidRPr="00AB4220" w:rsidRDefault="004A50BD" w:rsidP="00D6658A">
      <w:pPr>
        <w:rPr>
          <w:sz w:val="20"/>
          <w:szCs w:val="20"/>
        </w:rPr>
      </w:pPr>
      <w:r w:rsidRPr="00AB4220">
        <w:rPr>
          <w:sz w:val="20"/>
          <w:szCs w:val="20"/>
        </w:rPr>
        <w:t>Copyright © 2026 Niko Williams. All rights reserved.</w:t>
      </w:r>
    </w:p>
    <w:p w14:paraId="78808A16" w14:textId="77777777" w:rsidR="004A50BD" w:rsidRPr="00AB4220" w:rsidRDefault="004A50BD" w:rsidP="00D6658A">
      <w:pPr>
        <w:rPr>
          <w:sz w:val="20"/>
          <w:szCs w:val="20"/>
        </w:rPr>
      </w:pPr>
      <w:r w:rsidRPr="00AB4220">
        <w:rPr>
          <w:sz w:val="20"/>
          <w:szCs w:val="20"/>
        </w:rPr>
        <w:t>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p>
    <w:p w14:paraId="763E6E44" w14:textId="77777777" w:rsidR="004A50BD" w:rsidRPr="00AB4220" w:rsidRDefault="004A50BD" w:rsidP="00D6658A">
      <w:pPr>
        <w:rPr>
          <w:sz w:val="20"/>
          <w:szCs w:val="20"/>
        </w:rPr>
      </w:pPr>
      <w:r w:rsidRPr="00AB4220">
        <w:rPr>
          <w:sz w:val="20"/>
          <w:szCs w:val="20"/>
        </w:rPr>
        <w:t>Original Illustrations and Diagrams</w:t>
      </w:r>
    </w:p>
    <w:p w14:paraId="541925B5" w14:textId="77777777" w:rsidR="004A50BD" w:rsidRPr="00AB4220" w:rsidRDefault="004A50BD" w:rsidP="00D6658A">
      <w:pPr>
        <w:rPr>
          <w:sz w:val="20"/>
          <w:szCs w:val="20"/>
        </w:rPr>
      </w:pPr>
      <w:r w:rsidRPr="00AB4220">
        <w:rPr>
          <w:sz w:val="20"/>
          <w:szCs w:val="20"/>
        </w:rPr>
        <w:t>All original illustrations, diagrams, charts, infographics, and visual study aids contained in this publication are the exclusive intellectual property of the author and are protected under United States and international copyright law. No illustration or diagram may be reproduced, copied, distributed, displayed, modified, or used in any derivative work without the express written permission of the copyright holder. Unauthorized use, including but not limited to screen captures for redistribution, tracing, recreating, or uploading to any platform, is strictly prohibited and subject to legal action.</w:t>
      </w:r>
    </w:p>
    <w:p w14:paraId="63C86618" w14:textId="77777777" w:rsidR="004A50BD" w:rsidRPr="00AB4220" w:rsidRDefault="004A50BD" w:rsidP="00D6658A">
      <w:pPr>
        <w:rPr>
          <w:sz w:val="20"/>
          <w:szCs w:val="20"/>
        </w:rPr>
      </w:pPr>
      <w:r w:rsidRPr="00AB4220">
        <w:rPr>
          <w:sz w:val="20"/>
          <w:szCs w:val="20"/>
        </w:rPr>
        <w:t>Trademark Notices</w:t>
      </w:r>
    </w:p>
    <w:p w14:paraId="1A01A2A7" w14:textId="77777777" w:rsidR="004A50BD" w:rsidRPr="00AB4220" w:rsidRDefault="004A50BD" w:rsidP="00D6658A">
      <w:pPr>
        <w:rPr>
          <w:sz w:val="20"/>
          <w:szCs w:val="20"/>
        </w:rPr>
      </w:pPr>
      <w:r w:rsidRPr="00AB4220">
        <w:rPr>
          <w:sz w:val="20"/>
          <w:szCs w:val="20"/>
        </w:rPr>
        <w:t>CompTIA A+ is a registered trademark of CompTIA, Inc. This guide is an independent study resource and is not affiliated with, endorsed by, or sponsored by CompTIA. The CompTIA A+ certification program and all related exam content are the sole property of CompTIA, Inc.</w:t>
      </w:r>
    </w:p>
    <w:p w14:paraId="4BC9A4C7" w14:textId="77777777" w:rsidR="004A50BD" w:rsidRPr="00AB4220" w:rsidRDefault="004A50BD" w:rsidP="00D6658A">
      <w:pPr>
        <w:rPr>
          <w:sz w:val="20"/>
          <w:szCs w:val="20"/>
        </w:rPr>
      </w:pPr>
      <w:r w:rsidRPr="00AB4220">
        <w:rPr>
          <w:sz w:val="20"/>
          <w:szCs w:val="20"/>
        </w:rPr>
        <w:t>Microsoft, Windows, Windows 10, Windows 11, BitLocker, Hyper-V, and Active Directory are registered trademarks of Microsoft Corporation. Apple, macOS, iOS, iPadOS, iCloud, and Time Machine are registered trademarks of Apple Inc. Android, Google, Gmail, and Google Drive are registered trademarks of Google LLC. Linux is a registered trademark of Linus Torvalds.</w:t>
      </w:r>
    </w:p>
    <w:p w14:paraId="11C34468" w14:textId="77777777" w:rsidR="004A50BD" w:rsidRPr="00AB4220" w:rsidRDefault="004A50BD" w:rsidP="00D6658A">
      <w:pPr>
        <w:rPr>
          <w:sz w:val="20"/>
          <w:szCs w:val="20"/>
        </w:rPr>
      </w:pPr>
      <w:r w:rsidRPr="00AB4220">
        <w:rPr>
          <w:sz w:val="20"/>
          <w:szCs w:val="20"/>
        </w:rPr>
        <w:t>All other product names, trademarks, and registered trademarks mentioned in this guide are the property of their respective owners and are used solely for identification and educational purposes. Their use does not imply any affiliation with or endorsement by the respective trademark holders.</w:t>
      </w:r>
    </w:p>
    <w:p w14:paraId="0B2402A8" w14:textId="77777777" w:rsidR="004A50BD" w:rsidRPr="00AB4220" w:rsidRDefault="004A50BD" w:rsidP="00D6658A">
      <w:pPr>
        <w:rPr>
          <w:sz w:val="20"/>
          <w:szCs w:val="20"/>
        </w:rPr>
      </w:pPr>
      <w:r w:rsidRPr="00AB4220">
        <w:rPr>
          <w:sz w:val="20"/>
          <w:szCs w:val="20"/>
        </w:rPr>
        <w:t>Image and Illustration Notice</w:t>
      </w:r>
    </w:p>
    <w:p w14:paraId="7F869555" w14:textId="77777777" w:rsidR="004A50BD" w:rsidRPr="00AB4220" w:rsidRDefault="004A50BD" w:rsidP="00D6658A">
      <w:pPr>
        <w:rPr>
          <w:sz w:val="20"/>
          <w:szCs w:val="20"/>
        </w:rPr>
      </w:pPr>
      <w:r w:rsidRPr="00AB4220">
        <w:rPr>
          <w:sz w:val="20"/>
          <w:szCs w:val="20"/>
        </w:rPr>
        <w:t>Product images, photographs, and diagrams depicting third-party hardware are used for illustrative and educational purposes only. All manufacturer names, trademarks, logos, and product images remain the property of their respective owners. Specifically:</w:t>
      </w:r>
    </w:p>
    <w:p w14:paraId="691BE7D2" w14:textId="77777777" w:rsidR="004A50BD" w:rsidRPr="00AB4220" w:rsidRDefault="004A50BD" w:rsidP="00D6658A">
      <w:pPr>
        <w:rPr>
          <w:sz w:val="20"/>
          <w:szCs w:val="20"/>
        </w:rPr>
      </w:pPr>
      <w:r w:rsidRPr="00AB4220">
        <w:rPr>
          <w:sz w:val="20"/>
          <w:szCs w:val="20"/>
        </w:rPr>
        <w:t>ASUS, TUF Gaming, and the ASUS TUF Gaming Z590-PLUS WIFI product image are trademarks and property of ASUSTeK Computer Inc. Used for educational illustration only.</w:t>
      </w:r>
    </w:p>
    <w:p w14:paraId="6E994C90" w14:textId="77777777" w:rsidR="004A50BD" w:rsidRPr="00AB4220" w:rsidRDefault="004A50BD" w:rsidP="00D6658A">
      <w:pPr>
        <w:rPr>
          <w:sz w:val="20"/>
          <w:szCs w:val="20"/>
        </w:rPr>
      </w:pPr>
      <w:r w:rsidRPr="00AB4220">
        <w:rPr>
          <w:sz w:val="20"/>
          <w:szCs w:val="20"/>
        </w:rPr>
        <w:t>No affiliation with, sponsorship by, or endorsement from any hardware or software manufacturer depicted in this guide is claimed or implied.</w:t>
      </w:r>
    </w:p>
    <w:p w14:paraId="0A1B1206" w14:textId="77777777" w:rsidR="004A50BD" w:rsidRPr="00AB4220" w:rsidRDefault="004A50BD" w:rsidP="00D6658A">
      <w:pPr>
        <w:rPr>
          <w:sz w:val="20"/>
          <w:szCs w:val="20"/>
        </w:rPr>
      </w:pPr>
      <w:r w:rsidRPr="00AB4220">
        <w:rPr>
          <w:sz w:val="20"/>
          <w:szCs w:val="20"/>
        </w:rPr>
        <w:t>The use of these images does not constitute a commercial relationship with any manufacturer referenced herein.</w:t>
      </w:r>
    </w:p>
    <w:p w14:paraId="4B8F1E43" w14:textId="77777777" w:rsidR="004A50BD" w:rsidRPr="00AB4220" w:rsidRDefault="004A50BD" w:rsidP="00D6658A">
      <w:pPr>
        <w:rPr>
          <w:sz w:val="20"/>
          <w:szCs w:val="20"/>
        </w:rPr>
      </w:pPr>
      <w:r w:rsidRPr="00AB4220">
        <w:rPr>
          <w:sz w:val="20"/>
          <w:szCs w:val="20"/>
        </w:rPr>
        <w:t>Disclaimer of Warranties</w:t>
      </w:r>
    </w:p>
    <w:p w14:paraId="4C88BF04" w14:textId="77777777" w:rsidR="004A50BD" w:rsidRPr="00AB4220" w:rsidRDefault="004A50BD" w:rsidP="00D6658A">
      <w:pPr>
        <w:rPr>
          <w:sz w:val="20"/>
          <w:szCs w:val="20"/>
        </w:rPr>
      </w:pPr>
      <w:r w:rsidRPr="00AB4220">
        <w:rPr>
          <w:sz w:val="20"/>
          <w:szCs w:val="20"/>
        </w:rPr>
        <w:t>While every effort has been made to ensure the accuracy and completeness of the information presented in this guide, the author and publisher make no warranty, express or implied, with respect to the material contained herein. Exam objectives, formats, and passing scores are subject to change by CompTIA at any time. Readers are advised to verify current exam objectives at comptia.org before sitting for any examination.</w:t>
      </w:r>
    </w:p>
    <w:p w14:paraId="3514CBA7" w14:textId="77777777" w:rsidR="004A50BD" w:rsidRPr="00AB4220" w:rsidRDefault="004A50BD" w:rsidP="00D6658A">
      <w:pPr>
        <w:rPr>
          <w:sz w:val="20"/>
          <w:szCs w:val="20"/>
        </w:rPr>
      </w:pPr>
      <w:r w:rsidRPr="00AB4220">
        <w:rPr>
          <w:sz w:val="20"/>
          <w:szCs w:val="20"/>
        </w:rPr>
        <w:t>This guide is intended as a supplementary study resource only and does not guarantee examination success. Results will vary based on individual preparation, experience, and other factors.</w:t>
      </w:r>
    </w:p>
    <w:p w14:paraId="585258EF" w14:textId="591F2F8A" w:rsidR="004A50BD" w:rsidRDefault="004A50BD" w:rsidP="00D6658A">
      <w:r>
        <w:br w:type="page"/>
      </w:r>
    </w:p>
    <w:p w14:paraId="1C6FADC8" w14:textId="77777777" w:rsidR="004A50BD" w:rsidRDefault="004A50BD" w:rsidP="00D6658A">
      <w:pPr>
        <w:sectPr w:rsidR="004A50BD" w:rsidSect="00106532">
          <w:headerReference w:type="default" r:id="rId8"/>
          <w:footnotePr>
            <w:numRestart w:val="eachSect"/>
          </w:footnotePr>
          <w:pgSz w:w="12240" w:h="15840" w:code="1"/>
          <w:pgMar w:top="1440" w:right="1440" w:bottom="1440" w:left="1440" w:header="720" w:footer="720" w:gutter="0"/>
          <w:cols w:space="720"/>
          <w:docGrid w:linePitch="326"/>
        </w:sectPr>
      </w:pPr>
    </w:p>
    <w:p w14:paraId="2CFF8313" w14:textId="77777777" w:rsidR="00D220F2" w:rsidRPr="0047268C" w:rsidRDefault="001C1ED5" w:rsidP="00690C0E">
      <w:pPr>
        <w:pStyle w:val="Title"/>
        <w:spacing w:before="0"/>
        <w:rPr>
          <w:sz w:val="68"/>
          <w:szCs w:val="68"/>
        </w:rPr>
      </w:pPr>
      <w:r w:rsidRPr="0047268C">
        <w:rPr>
          <w:sz w:val="68"/>
          <w:szCs w:val="68"/>
        </w:rPr>
        <w:lastRenderedPageBreak/>
        <w:t>CompTIA A+</w:t>
      </w:r>
    </w:p>
    <w:p w14:paraId="61543CDA" w14:textId="77777777" w:rsidR="00D220F2" w:rsidRPr="0047268C" w:rsidRDefault="001C1ED5" w:rsidP="00AC6C52">
      <w:pPr>
        <w:pStyle w:val="Subtitle"/>
        <w:rPr>
          <w:color w:val="215E99" w:themeColor="text2" w:themeTint="BF"/>
          <w:sz w:val="44"/>
          <w:szCs w:val="44"/>
        </w:rPr>
      </w:pPr>
      <w:r w:rsidRPr="0047268C">
        <w:rPr>
          <w:color w:val="215E99" w:themeColor="text2" w:themeTint="BF"/>
          <w:sz w:val="44"/>
          <w:szCs w:val="44"/>
        </w:rPr>
        <w:t>220-1200 Series</w:t>
      </w:r>
    </w:p>
    <w:p w14:paraId="77AF65F0" w14:textId="77777777" w:rsidR="00D220F2" w:rsidRPr="0047268C" w:rsidRDefault="001C1ED5" w:rsidP="00AC6C52">
      <w:pPr>
        <w:pStyle w:val="Heading4"/>
        <w:jc w:val="center"/>
        <w:rPr>
          <w:i w:val="0"/>
          <w:iCs w:val="0"/>
          <w:sz w:val="28"/>
          <w:szCs w:val="28"/>
        </w:rPr>
      </w:pPr>
      <w:r w:rsidRPr="0047268C">
        <w:rPr>
          <w:i w:val="0"/>
          <w:iCs w:val="0"/>
          <w:sz w:val="28"/>
          <w:szCs w:val="28"/>
        </w:rPr>
        <w:t>Complete Study Guide</w:t>
      </w:r>
    </w:p>
    <w:p w14:paraId="1EE693DD" w14:textId="38D316C5" w:rsidR="00D220F2" w:rsidRPr="008D26C9" w:rsidRDefault="00D220F2" w:rsidP="00BD5DB8"/>
    <w:tbl>
      <w:tblPr>
        <w:tblStyle w:val="bluetable"/>
        <w:tblW w:w="5000" w:type="pct"/>
        <w:tblLayout w:type="fixed"/>
        <w:tblLook w:val="0420" w:firstRow="1" w:lastRow="0" w:firstColumn="0" w:lastColumn="0" w:noHBand="0" w:noVBand="1"/>
      </w:tblPr>
      <w:tblGrid>
        <w:gridCol w:w="2467"/>
        <w:gridCol w:w="6883"/>
      </w:tblGrid>
      <w:tr w:rsidR="00BD5DB8" w:rsidRPr="00B07012" w14:paraId="054137E4" w14:textId="77777777" w:rsidTr="00AB4220">
        <w:trPr>
          <w:cnfStyle w:val="100000000000" w:firstRow="1" w:lastRow="0" w:firstColumn="0" w:lastColumn="0" w:oddVBand="0" w:evenVBand="0" w:oddHBand="0" w:evenHBand="0" w:firstRowFirstColumn="0" w:firstRowLastColumn="0" w:lastRowFirstColumn="0" w:lastRowLastColumn="0"/>
        </w:trPr>
        <w:tc>
          <w:tcPr>
            <w:tcW w:w="9350" w:type="dxa"/>
            <w:gridSpan w:val="2"/>
          </w:tcPr>
          <w:p w14:paraId="72822137" w14:textId="151D589D" w:rsidR="00BD5DB8" w:rsidRPr="00AB4220" w:rsidRDefault="00BD5DB8" w:rsidP="00AB4220">
            <w:pPr>
              <w:pStyle w:val="Compact"/>
            </w:pPr>
            <w:r w:rsidRPr="00AB4220">
              <w:t>Examination Coverage</w:t>
            </w:r>
          </w:p>
        </w:tc>
      </w:tr>
      <w:tr w:rsidR="00D220F2" w14:paraId="3F95BC7D" w14:textId="77777777" w:rsidTr="00AB4220">
        <w:trPr>
          <w:cnfStyle w:val="000000100000" w:firstRow="0" w:lastRow="0" w:firstColumn="0" w:lastColumn="0" w:oddVBand="0" w:evenVBand="0" w:oddHBand="1" w:evenHBand="0" w:firstRowFirstColumn="0" w:firstRowLastColumn="0" w:lastRowFirstColumn="0" w:lastRowLastColumn="0"/>
        </w:trPr>
        <w:tc>
          <w:tcPr>
            <w:tcW w:w="2467" w:type="dxa"/>
          </w:tcPr>
          <w:p w14:paraId="3209D183" w14:textId="495039B0" w:rsidR="00D220F2" w:rsidRPr="00AB4220" w:rsidRDefault="001C1ED5">
            <w:pPr>
              <w:pStyle w:val="Compact"/>
            </w:pPr>
            <w:r w:rsidRPr="00AB4220">
              <w:t>Core 1 - 220-1201</w:t>
            </w:r>
          </w:p>
        </w:tc>
        <w:tc>
          <w:tcPr>
            <w:tcW w:w="6883" w:type="dxa"/>
          </w:tcPr>
          <w:p w14:paraId="3DB76475" w14:textId="0C542096" w:rsidR="00D220F2" w:rsidRPr="00AB4220" w:rsidRDefault="004C1C55">
            <w:pPr>
              <w:pStyle w:val="Compact"/>
            </w:pPr>
            <w:r w:rsidRPr="00AB4220">
              <w:t>Mobile Devices · Networking · Hardware · Virtualization &amp; Cloud · Hardware &amp; Network Troubleshooting</w:t>
            </w:r>
          </w:p>
        </w:tc>
      </w:tr>
      <w:tr w:rsidR="00D220F2" w14:paraId="03883C06" w14:textId="77777777" w:rsidTr="00AB4220">
        <w:trPr>
          <w:cnfStyle w:val="000000010000" w:firstRow="0" w:lastRow="0" w:firstColumn="0" w:lastColumn="0" w:oddVBand="0" w:evenVBand="0" w:oddHBand="0" w:evenHBand="1" w:firstRowFirstColumn="0" w:firstRowLastColumn="0" w:lastRowFirstColumn="0" w:lastRowLastColumn="0"/>
        </w:trPr>
        <w:tc>
          <w:tcPr>
            <w:tcW w:w="2467" w:type="dxa"/>
          </w:tcPr>
          <w:p w14:paraId="6E6CD509" w14:textId="63782688" w:rsidR="00D220F2" w:rsidRPr="00AB4220" w:rsidRDefault="001C1ED5">
            <w:pPr>
              <w:pStyle w:val="Compact"/>
            </w:pPr>
            <w:r w:rsidRPr="00AB4220">
              <w:t>Core 2 - 220-1202</w:t>
            </w:r>
          </w:p>
        </w:tc>
        <w:tc>
          <w:tcPr>
            <w:tcW w:w="6883" w:type="dxa"/>
          </w:tcPr>
          <w:p w14:paraId="60359B00" w14:textId="2F236D30" w:rsidR="00D220F2" w:rsidRPr="00AB4220" w:rsidRDefault="006E4965">
            <w:pPr>
              <w:pStyle w:val="Compact"/>
            </w:pPr>
            <w:r w:rsidRPr="00AB4220">
              <w:t>Operating Systems · Security · Software Troubleshooting · Operational Procedures</w:t>
            </w:r>
          </w:p>
        </w:tc>
      </w:tr>
      <w:tr w:rsidR="00D220F2" w14:paraId="514333B5" w14:textId="77777777" w:rsidTr="00AB4220">
        <w:trPr>
          <w:cnfStyle w:val="000000100000" w:firstRow="0" w:lastRow="0" w:firstColumn="0" w:lastColumn="0" w:oddVBand="0" w:evenVBand="0" w:oddHBand="1" w:evenHBand="0" w:firstRowFirstColumn="0" w:firstRowLastColumn="0" w:lastRowFirstColumn="0" w:lastRowLastColumn="0"/>
        </w:trPr>
        <w:tc>
          <w:tcPr>
            <w:tcW w:w="2467" w:type="dxa"/>
          </w:tcPr>
          <w:p w14:paraId="1C7370AC" w14:textId="77777777" w:rsidR="00D220F2" w:rsidRPr="00AB4220" w:rsidRDefault="001C1ED5">
            <w:pPr>
              <w:pStyle w:val="Compact"/>
            </w:pPr>
            <w:r w:rsidRPr="00AB4220">
              <w:t>Passing Scores</w:t>
            </w:r>
          </w:p>
        </w:tc>
        <w:tc>
          <w:tcPr>
            <w:tcW w:w="6883" w:type="dxa"/>
          </w:tcPr>
          <w:p w14:paraId="13B63CB2" w14:textId="77777777" w:rsidR="00D220F2" w:rsidRPr="00AB4220" w:rsidRDefault="001C1ED5">
            <w:pPr>
              <w:pStyle w:val="Compact"/>
            </w:pPr>
            <w:r w:rsidRPr="00AB4220">
              <w:t>Core 1: 675/900 Core 2: 700/900</w:t>
            </w:r>
          </w:p>
        </w:tc>
      </w:tr>
      <w:tr w:rsidR="00D220F2" w14:paraId="45C0DCC8" w14:textId="77777777" w:rsidTr="00AB4220">
        <w:trPr>
          <w:cnfStyle w:val="000000010000" w:firstRow="0" w:lastRow="0" w:firstColumn="0" w:lastColumn="0" w:oddVBand="0" w:evenVBand="0" w:oddHBand="0" w:evenHBand="1" w:firstRowFirstColumn="0" w:firstRowLastColumn="0" w:lastRowFirstColumn="0" w:lastRowLastColumn="0"/>
        </w:trPr>
        <w:tc>
          <w:tcPr>
            <w:tcW w:w="2467" w:type="dxa"/>
          </w:tcPr>
          <w:p w14:paraId="1A2385B1" w14:textId="77777777" w:rsidR="00D220F2" w:rsidRPr="00AB4220" w:rsidRDefault="001C1ED5">
            <w:pPr>
              <w:pStyle w:val="Compact"/>
            </w:pPr>
            <w:r w:rsidRPr="00AB4220">
              <w:t>Exam Time</w:t>
            </w:r>
          </w:p>
        </w:tc>
        <w:tc>
          <w:tcPr>
            <w:tcW w:w="6883" w:type="dxa"/>
          </w:tcPr>
          <w:p w14:paraId="5FCC9018" w14:textId="77777777" w:rsidR="00D220F2" w:rsidRPr="00AB4220" w:rsidRDefault="001C1ED5">
            <w:pPr>
              <w:pStyle w:val="Compact"/>
            </w:pPr>
            <w:r w:rsidRPr="00AB4220">
              <w:t>90 minutes per exam · Up to 90 questions each</w:t>
            </w:r>
          </w:p>
        </w:tc>
      </w:tr>
      <w:tr w:rsidR="00D220F2" w14:paraId="5D23675C" w14:textId="77777777" w:rsidTr="00AB4220">
        <w:trPr>
          <w:cnfStyle w:val="000000100000" w:firstRow="0" w:lastRow="0" w:firstColumn="0" w:lastColumn="0" w:oddVBand="0" w:evenVBand="0" w:oddHBand="1" w:evenHBand="0" w:firstRowFirstColumn="0" w:firstRowLastColumn="0" w:lastRowFirstColumn="0" w:lastRowLastColumn="0"/>
        </w:trPr>
        <w:tc>
          <w:tcPr>
            <w:tcW w:w="2467" w:type="dxa"/>
          </w:tcPr>
          <w:p w14:paraId="12E2CC5C" w14:textId="77777777" w:rsidR="00D220F2" w:rsidRPr="00AB4220" w:rsidRDefault="001C1ED5">
            <w:pPr>
              <w:pStyle w:val="Compact"/>
            </w:pPr>
            <w:r w:rsidRPr="00AB4220">
              <w:t>Testing Vendor</w:t>
            </w:r>
          </w:p>
        </w:tc>
        <w:tc>
          <w:tcPr>
            <w:tcW w:w="6883" w:type="dxa"/>
          </w:tcPr>
          <w:p w14:paraId="21C6A7E3" w14:textId="77777777" w:rsidR="00D220F2" w:rsidRPr="00AB4220" w:rsidRDefault="001C1ED5">
            <w:pPr>
              <w:pStyle w:val="Compact"/>
            </w:pPr>
            <w:r w:rsidRPr="00AB4220">
              <w:t>Pearson VUE (in-person or online proctored)</w:t>
            </w:r>
          </w:p>
        </w:tc>
      </w:tr>
      <w:tr w:rsidR="00D220F2" w14:paraId="6863EE45" w14:textId="77777777" w:rsidTr="00AB4220">
        <w:trPr>
          <w:cnfStyle w:val="000000010000" w:firstRow="0" w:lastRow="0" w:firstColumn="0" w:lastColumn="0" w:oddVBand="0" w:evenVBand="0" w:oddHBand="0" w:evenHBand="1" w:firstRowFirstColumn="0" w:firstRowLastColumn="0" w:lastRowFirstColumn="0" w:lastRowLastColumn="0"/>
        </w:trPr>
        <w:tc>
          <w:tcPr>
            <w:tcW w:w="2467" w:type="dxa"/>
          </w:tcPr>
          <w:p w14:paraId="32412198" w14:textId="77777777" w:rsidR="00D220F2" w:rsidRPr="00AB4220" w:rsidRDefault="001C1ED5">
            <w:pPr>
              <w:pStyle w:val="Compact"/>
            </w:pPr>
            <w:r w:rsidRPr="00AB4220">
              <w:t>Certification Validity</w:t>
            </w:r>
          </w:p>
        </w:tc>
        <w:tc>
          <w:tcPr>
            <w:tcW w:w="6883" w:type="dxa"/>
          </w:tcPr>
          <w:p w14:paraId="07B290A6" w14:textId="77777777" w:rsidR="00D220F2" w:rsidRPr="00AB4220" w:rsidRDefault="001C1ED5">
            <w:pPr>
              <w:pStyle w:val="Compact"/>
            </w:pPr>
            <w:r w:rsidRPr="00AB4220">
              <w:t>3 years - renew via Continuing Education (CE) credits</w:t>
            </w:r>
          </w:p>
        </w:tc>
      </w:tr>
    </w:tbl>
    <w:p w14:paraId="5CB8AF39" w14:textId="77777777" w:rsidR="00D220F2" w:rsidRPr="00AB4220" w:rsidRDefault="001C1ED5" w:rsidP="0047268C">
      <w:pPr>
        <w:pStyle w:val="Heading5"/>
        <w:spacing w:before="480" w:after="360"/>
        <w:rPr>
          <w:rFonts w:ascii="Aptos ExtraBold" w:hAnsi="Aptos ExtraBold"/>
        </w:rPr>
      </w:pPr>
      <w:r w:rsidRPr="00AB4220">
        <w:rPr>
          <w:rFonts w:ascii="Segoe UI Emoji" w:hAnsi="Segoe UI Emoji" w:cs="Segoe UI Emoji"/>
        </w:rPr>
        <w:t>📖</w:t>
      </w:r>
      <w:r w:rsidRPr="00AB4220">
        <w:rPr>
          <w:rFonts w:ascii="Aptos ExtraBold" w:hAnsi="Aptos ExtraBold"/>
        </w:rPr>
        <w:t xml:space="preserve"> How to Use This Guide</w:t>
      </w:r>
    </w:p>
    <w:p w14:paraId="47439852" w14:textId="630D506D" w:rsidR="00BD5DB8" w:rsidRPr="00AB4220" w:rsidRDefault="0047268C" w:rsidP="00AB4220">
      <w:pPr>
        <w:tabs>
          <w:tab w:val="left" w:pos="8640"/>
        </w:tabs>
        <w:spacing w:before="240" w:after="100" w:afterAutospacing="1"/>
        <w:ind w:left="144" w:right="144"/>
        <w:rPr>
          <w:rFonts w:asciiTheme="minorHAnsi" w:hAnsiTheme="minorHAnsi"/>
          <w:i/>
          <w:iCs/>
        </w:rPr>
      </w:pPr>
      <w:r w:rsidRPr="00BD5DB8">
        <w:rPr>
          <w:rFonts w:asciiTheme="minorHAnsi" w:hAnsiTheme="minorHAnsi"/>
        </w:rPr>
        <w:t xml:space="preserve">Study modules in order. Pay attention to </w:t>
      </w:r>
      <w:r w:rsidRPr="00BD5DB8">
        <w:rPr>
          <w:rFonts w:ascii="Segoe UI Emoji" w:hAnsi="Segoe UI Emoji" w:cs="Segoe UI Emoji"/>
        </w:rPr>
        <w:t>🎯</w:t>
      </w:r>
      <w:r w:rsidRPr="00BD5DB8">
        <w:rPr>
          <w:rFonts w:asciiTheme="minorHAnsi" w:hAnsiTheme="minorHAnsi"/>
        </w:rPr>
        <w:t xml:space="preserve"> Module Objectives as </w:t>
      </w:r>
      <w:r w:rsidRPr="00BC174D">
        <w:rPr>
          <w:rFonts w:asciiTheme="minorHAnsi" w:hAnsiTheme="minorHAnsi"/>
          <w:i/>
          <w:iCs/>
        </w:rPr>
        <w:t>they map directly to exam domains.</w:t>
      </w:r>
      <w:r w:rsidR="00BD5DB8" w:rsidRPr="00BC174D">
        <w:rPr>
          <w:rFonts w:asciiTheme="minorHAnsi" w:hAnsiTheme="minorHAnsi"/>
          <w:i/>
          <w:iCs/>
        </w:rPr>
        <w:t xml:space="preserve"> </w:t>
      </w:r>
      <w:r w:rsidRPr="00BD5DB8">
        <w:rPr>
          <w:rFonts w:asciiTheme="minorHAnsi" w:hAnsiTheme="minorHAnsi"/>
        </w:rPr>
        <w:t xml:space="preserve">Review </w:t>
      </w:r>
      <w:r w:rsidRPr="00BC174D">
        <w:rPr>
          <w:rFonts w:asciiTheme="minorHAnsi" w:hAnsiTheme="minorHAnsi"/>
          <w:b/>
          <w:bCs/>
        </w:rPr>
        <w:t>Exam Traps, Exam Tips,</w:t>
      </w:r>
      <w:r w:rsidR="002F6F43" w:rsidRPr="00BC174D">
        <w:rPr>
          <w:rFonts w:ascii="Segoe UI Emoji" w:hAnsi="Segoe UI Emoji" w:cs="Segoe UI Emoji"/>
          <w:b/>
          <w:bCs/>
        </w:rPr>
        <w:t xml:space="preserve"> </w:t>
      </w:r>
      <w:r w:rsidRPr="00BC174D">
        <w:rPr>
          <w:rFonts w:asciiTheme="minorHAnsi" w:hAnsiTheme="minorHAnsi"/>
          <w:b/>
          <w:bCs/>
        </w:rPr>
        <w:t>Pro Tips,</w:t>
      </w:r>
      <w:r w:rsidRPr="00BD5DB8">
        <w:rPr>
          <w:rFonts w:asciiTheme="minorHAnsi" w:hAnsiTheme="minorHAnsi"/>
        </w:rPr>
        <w:t xml:space="preserve"> diagrams, and Troubleshooting Mnemonics before your exam to memorize key processes.</w:t>
      </w:r>
    </w:p>
    <w:p w14:paraId="78E001F6" w14:textId="5672258C" w:rsidR="00BD5DB8" w:rsidRDefault="00BD5DB8" w:rsidP="00764208">
      <w:pPr>
        <w:tabs>
          <w:tab w:val="left" w:pos="8640"/>
        </w:tabs>
        <w:spacing w:before="240" w:after="100" w:afterAutospacing="1"/>
        <w:ind w:left="144" w:right="144"/>
        <w:rPr>
          <w:rFonts w:asciiTheme="minorHAnsi" w:hAnsiTheme="minorHAnsi"/>
          <w:b/>
          <w:bCs/>
        </w:rPr>
      </w:pPr>
      <w:r w:rsidRPr="00FA1E7B">
        <w:rPr>
          <w:rFonts w:ascii="Segoe UI Emoji" w:hAnsi="Segoe UI Emoji" w:cs="Segoe UI Emoji"/>
        </w:rPr>
        <w:t>🌐</w:t>
      </w:r>
      <w:r w:rsidRPr="00BD5DB8">
        <w:rPr>
          <w:rFonts w:asciiTheme="minorHAnsi" w:hAnsiTheme="minorHAnsi"/>
          <w:b/>
          <w:bCs/>
        </w:rPr>
        <w:t xml:space="preserve"> </w:t>
      </w:r>
      <w:r w:rsidRPr="00BD5DB8">
        <w:rPr>
          <w:rFonts w:asciiTheme="minorHAnsi" w:hAnsiTheme="minorHAnsi"/>
        </w:rPr>
        <w:t>Access</w:t>
      </w:r>
      <w:r w:rsidRPr="00BD5DB8">
        <w:rPr>
          <w:rFonts w:asciiTheme="minorHAnsi" w:hAnsiTheme="minorHAnsi"/>
          <w:b/>
          <w:bCs/>
        </w:rPr>
        <w:t xml:space="preserve"> </w:t>
      </w:r>
      <w:r w:rsidRPr="00BC174D">
        <w:rPr>
          <w:rFonts w:asciiTheme="minorHAnsi" w:hAnsiTheme="minorHAnsi"/>
          <w:b/>
          <w:bCs/>
        </w:rPr>
        <w:t xml:space="preserve">Your </w:t>
      </w:r>
      <w:r w:rsidRPr="00F663EE">
        <w:rPr>
          <w:rFonts w:asciiTheme="minorHAnsi" w:hAnsiTheme="minorHAnsi"/>
          <w:b/>
          <w:bCs/>
          <w:color w:val="C00000"/>
          <w:u w:val="single"/>
        </w:rPr>
        <w:t>FREE</w:t>
      </w:r>
      <w:r w:rsidRPr="00BD5DB8">
        <w:rPr>
          <w:rFonts w:asciiTheme="minorHAnsi" w:hAnsiTheme="minorHAnsi"/>
          <w:b/>
          <w:bCs/>
          <w:color w:val="C00000"/>
        </w:rPr>
        <w:t xml:space="preserve"> </w:t>
      </w:r>
      <w:r w:rsidRPr="00BC174D">
        <w:rPr>
          <w:rFonts w:asciiTheme="minorHAnsi" w:hAnsiTheme="minorHAnsi"/>
          <w:b/>
          <w:bCs/>
        </w:rPr>
        <w:t>Online Study Portal</w:t>
      </w:r>
      <w:r w:rsidR="00BC174D">
        <w:rPr>
          <w:rFonts w:asciiTheme="minorHAnsi" w:hAnsiTheme="minorHAnsi"/>
          <w:b/>
          <w:bCs/>
        </w:rPr>
        <w:t xml:space="preserve">. Scan the QR code for instant access. </w:t>
      </w:r>
    </w:p>
    <w:p w14:paraId="2C7AFAB5" w14:textId="20206683" w:rsidR="00764208" w:rsidRPr="00BD5DB8" w:rsidRDefault="00764208" w:rsidP="00764208">
      <w:pPr>
        <w:tabs>
          <w:tab w:val="left" w:pos="8640"/>
        </w:tabs>
        <w:spacing w:before="240" w:after="100" w:afterAutospacing="1"/>
        <w:ind w:left="144" w:right="144"/>
        <w:rPr>
          <w:rFonts w:asciiTheme="minorHAnsi" w:hAnsiTheme="minorHAnsi"/>
        </w:rPr>
      </w:pPr>
      <w:r w:rsidRPr="00764208">
        <w:rPr>
          <w:rFonts w:asciiTheme="minorHAnsi" w:hAnsiTheme="minorHAnsi"/>
        </w:rPr>
        <w:t>The free portal includes:</w:t>
      </w:r>
    </w:p>
    <w:p w14:paraId="44B8333A" w14:textId="417B4A6F" w:rsidR="00BD5DB8" w:rsidRPr="00BD5DB8" w:rsidRDefault="00BC174D">
      <w:pPr>
        <w:numPr>
          <w:ilvl w:val="0"/>
          <w:numId w:val="200"/>
        </w:numPr>
        <w:tabs>
          <w:tab w:val="left" w:pos="8640"/>
        </w:tabs>
        <w:ind w:right="720" w:hanging="274"/>
        <w:rPr>
          <w:rFonts w:asciiTheme="minorHAnsi" w:hAnsiTheme="minorHAnsi"/>
        </w:rPr>
      </w:pPr>
      <w:r>
        <w:rPr>
          <w:rFonts w:asciiTheme="minorHAnsi" w:hAnsiTheme="minorHAnsi"/>
          <w:noProof/>
        </w:rPr>
        <w:drawing>
          <wp:anchor distT="0" distB="0" distL="114300" distR="114300" simplePos="0" relativeHeight="251669504" behindDoc="1" locked="0" layoutInCell="1" allowOverlap="1" wp14:anchorId="6660DF9D" wp14:editId="4FBB3817">
            <wp:simplePos x="0" y="0"/>
            <wp:positionH relativeFrom="column">
              <wp:posOffset>4471670</wp:posOffset>
            </wp:positionH>
            <wp:positionV relativeFrom="paragraph">
              <wp:posOffset>128270</wp:posOffset>
            </wp:positionV>
            <wp:extent cx="923544" cy="923544"/>
            <wp:effectExtent l="0" t="0" r="0" b="0"/>
            <wp:wrapTight wrapText="bothSides">
              <wp:wrapPolygon edited="0">
                <wp:start x="0" y="0"/>
                <wp:lineTo x="0" y="20946"/>
                <wp:lineTo x="20946" y="20946"/>
                <wp:lineTo x="20946" y="0"/>
                <wp:lineTo x="0" y="0"/>
              </wp:wrapPolygon>
            </wp:wrapTight>
            <wp:docPr id="1474637521" name="Picture 68" descr="QR code linking to CompTIA Study Hub for accessing study materials and resourc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637521" name="Picture 68" descr="QR code linking to CompTIA Study Hub for accessing study materials and resources. "/>
                    <pic:cNvPicPr/>
                  </pic:nvPicPr>
                  <pic:blipFill>
                    <a:blip r:embed="rId9" cstate="print">
                      <a:extLst>
                        <a:ext uri="{28A0092B-C50C-407E-A947-70E740481C1C}">
                          <a14:useLocalDpi xmlns:a14="http://schemas.microsoft.com/office/drawing/2010/main" val="0"/>
                        </a:ext>
                      </a:extLst>
                    </a:blip>
                    <a:stretch>
                      <a:fillRect/>
                    </a:stretch>
                  </pic:blipFill>
                  <pic:spPr>
                    <a:xfrm>
                      <a:off x="0" y="0"/>
                      <a:ext cx="923544" cy="923544"/>
                    </a:xfrm>
                    <a:prstGeom prst="rect">
                      <a:avLst/>
                    </a:prstGeom>
                  </pic:spPr>
                </pic:pic>
              </a:graphicData>
            </a:graphic>
            <wp14:sizeRelH relativeFrom="margin">
              <wp14:pctWidth>0</wp14:pctWidth>
            </wp14:sizeRelH>
            <wp14:sizeRelV relativeFrom="margin">
              <wp14:pctHeight>0</wp14:pctHeight>
            </wp14:sizeRelV>
          </wp:anchor>
        </w:drawing>
      </w:r>
      <w:r w:rsidR="00BD5DB8" w:rsidRPr="00FA1E7B">
        <w:rPr>
          <w:rFonts w:ascii="Segoe UI Emoji" w:hAnsi="Segoe UI Emoji" w:cs="Segoe UI Emoji"/>
        </w:rPr>
        <w:t>🃏</w:t>
      </w:r>
      <w:r w:rsidR="00BD5DB8" w:rsidRPr="00BD5DB8">
        <w:rPr>
          <w:rFonts w:asciiTheme="minorHAnsi" w:hAnsiTheme="minorHAnsi"/>
          <w:b/>
          <w:bCs/>
        </w:rPr>
        <w:t xml:space="preserve"> Interactive PBQs</w:t>
      </w:r>
      <w:r w:rsidR="00BD5DB8" w:rsidRPr="00BD5DB8">
        <w:rPr>
          <w:rFonts w:asciiTheme="minorHAnsi" w:hAnsiTheme="minorHAnsi"/>
        </w:rPr>
        <w:t xml:space="preserve"> — </w:t>
      </w:r>
      <w:r w:rsidR="00BD5DB8" w:rsidRPr="00BD5DB8">
        <w:rPr>
          <w:rFonts w:asciiTheme="minorHAnsi" w:hAnsiTheme="minorHAnsi"/>
          <w:i/>
          <w:iCs/>
        </w:rPr>
        <w:t>Practice exam</w:t>
      </w:r>
      <w:r w:rsidR="00BD5DB8" w:rsidRPr="00BD5DB8">
        <w:rPr>
          <w:rFonts w:asciiTheme="minorHAnsi" w:hAnsiTheme="minorHAnsi"/>
          <w:i/>
          <w:iCs/>
        </w:rPr>
        <w:noBreakHyphen/>
        <w:t>style performance</w:t>
      </w:r>
      <w:r w:rsidR="00BD5DB8" w:rsidRPr="00BD5DB8">
        <w:rPr>
          <w:rFonts w:asciiTheme="minorHAnsi" w:hAnsiTheme="minorHAnsi"/>
          <w:i/>
          <w:iCs/>
        </w:rPr>
        <w:noBreakHyphen/>
        <w:t>based questions.</w:t>
      </w:r>
    </w:p>
    <w:p w14:paraId="69921175" w14:textId="76D2E36F" w:rsidR="00BD5DB8" w:rsidRPr="00BD5DB8" w:rsidRDefault="00BD5DB8">
      <w:pPr>
        <w:numPr>
          <w:ilvl w:val="0"/>
          <w:numId w:val="200"/>
        </w:numPr>
        <w:tabs>
          <w:tab w:val="left" w:pos="8640"/>
        </w:tabs>
        <w:ind w:right="720" w:hanging="274"/>
        <w:rPr>
          <w:rFonts w:asciiTheme="minorHAnsi" w:hAnsiTheme="minorHAnsi"/>
        </w:rPr>
      </w:pPr>
      <w:r w:rsidRPr="00DB1719">
        <w:rPr>
          <w:rFonts w:ascii="Segoe UI Emoji" w:hAnsi="Segoe UI Emoji" w:cs="Segoe UI Emoji"/>
        </w:rPr>
        <w:t>📖</w:t>
      </w:r>
      <w:r w:rsidRPr="00BD5DB8">
        <w:rPr>
          <w:rFonts w:asciiTheme="minorHAnsi" w:hAnsiTheme="minorHAnsi"/>
          <w:b/>
          <w:bCs/>
        </w:rPr>
        <w:t xml:space="preserve"> Printable Reference Sheets</w:t>
      </w:r>
      <w:r w:rsidRPr="00BD5DB8">
        <w:rPr>
          <w:rFonts w:asciiTheme="minorHAnsi" w:hAnsiTheme="minorHAnsi"/>
        </w:rPr>
        <w:t xml:space="preserve"> — </w:t>
      </w:r>
      <w:r w:rsidRPr="00BD5DB8">
        <w:rPr>
          <w:rFonts w:asciiTheme="minorHAnsi" w:hAnsiTheme="minorHAnsi"/>
          <w:i/>
          <w:iCs/>
        </w:rPr>
        <w:t>Downloadable study aids for quick review.</w:t>
      </w:r>
    </w:p>
    <w:p w14:paraId="23B4AA18" w14:textId="62FD3514" w:rsidR="00BD5DB8" w:rsidRPr="00BD5DB8" w:rsidRDefault="00BD5DB8">
      <w:pPr>
        <w:numPr>
          <w:ilvl w:val="0"/>
          <w:numId w:val="200"/>
        </w:numPr>
        <w:tabs>
          <w:tab w:val="left" w:pos="8640"/>
        </w:tabs>
        <w:ind w:right="720" w:hanging="274"/>
        <w:rPr>
          <w:rFonts w:asciiTheme="minorHAnsi" w:hAnsiTheme="minorHAnsi"/>
        </w:rPr>
      </w:pPr>
      <w:r w:rsidRPr="00DB1719">
        <w:rPr>
          <w:rFonts w:ascii="Segoe UI Emoji" w:hAnsi="Segoe UI Emoji" w:cs="Segoe UI Emoji"/>
        </w:rPr>
        <w:t>🎮</w:t>
      </w:r>
      <w:r w:rsidRPr="00BD5DB8">
        <w:rPr>
          <w:rFonts w:asciiTheme="minorHAnsi" w:hAnsiTheme="minorHAnsi"/>
          <w:b/>
          <w:bCs/>
        </w:rPr>
        <w:t xml:space="preserve"> Arcade &amp; Puzzle Games</w:t>
      </w:r>
      <w:r w:rsidRPr="00BD5DB8">
        <w:rPr>
          <w:rFonts w:asciiTheme="minorHAnsi" w:hAnsiTheme="minorHAnsi"/>
        </w:rPr>
        <w:t xml:space="preserve"> — </w:t>
      </w:r>
      <w:r w:rsidRPr="00BD5DB8">
        <w:rPr>
          <w:rFonts w:asciiTheme="minorHAnsi" w:hAnsiTheme="minorHAnsi"/>
          <w:i/>
          <w:iCs/>
        </w:rPr>
        <w:t>Reinforce knowledge with Port Blaster, Maze Runner, Jeopardy, and more.</w:t>
      </w:r>
    </w:p>
    <w:p w14:paraId="41349713" w14:textId="6DFF8B8F" w:rsidR="00BD5DB8" w:rsidRPr="00BD5DB8" w:rsidRDefault="00BD5DB8" w:rsidP="00BC174D">
      <w:pPr>
        <w:tabs>
          <w:tab w:val="left" w:pos="8640"/>
        </w:tabs>
        <w:spacing w:before="360" w:after="360"/>
        <w:ind w:left="144" w:right="144"/>
        <w:rPr>
          <w:rFonts w:asciiTheme="minorHAnsi" w:hAnsiTheme="minorHAnsi"/>
        </w:rPr>
      </w:pPr>
      <w:r w:rsidRPr="00BC174D">
        <w:rPr>
          <w:rFonts w:asciiTheme="minorHAnsi" w:hAnsiTheme="minorHAnsi"/>
          <w:b/>
          <w:bCs/>
          <w:color w:val="C00000"/>
        </w:rPr>
        <w:t>Want the full experience?</w:t>
      </w:r>
      <w:r w:rsidRPr="00BC174D">
        <w:rPr>
          <w:rFonts w:asciiTheme="minorHAnsi" w:hAnsiTheme="minorHAnsi"/>
          <w:color w:val="C00000"/>
        </w:rPr>
        <w:t xml:space="preserve"> </w:t>
      </w:r>
      <w:r w:rsidRPr="00BD5DB8">
        <w:rPr>
          <w:rFonts w:asciiTheme="minorHAnsi" w:hAnsiTheme="minorHAnsi"/>
        </w:rPr>
        <w:t>Use the</w:t>
      </w:r>
      <w:r w:rsidRPr="00BC174D">
        <w:rPr>
          <w:rFonts w:asciiTheme="minorHAnsi" w:hAnsiTheme="minorHAnsi"/>
        </w:rPr>
        <w:t xml:space="preserve"> </w:t>
      </w:r>
      <w:r w:rsidRPr="00F663EE">
        <w:rPr>
          <w:rFonts w:asciiTheme="minorHAnsi" w:hAnsiTheme="minorHAnsi"/>
          <w:color w:val="FF0000"/>
          <w:u w:val="single"/>
        </w:rPr>
        <w:t>access code</w:t>
      </w:r>
      <w:r w:rsidRPr="00F663EE">
        <w:rPr>
          <w:rFonts w:asciiTheme="minorHAnsi" w:hAnsiTheme="minorHAnsi"/>
          <w:color w:val="FF0000"/>
        </w:rPr>
        <w:t xml:space="preserve"> </w:t>
      </w:r>
      <w:r w:rsidRPr="00BD5DB8">
        <w:rPr>
          <w:rFonts w:asciiTheme="minorHAnsi" w:hAnsiTheme="minorHAnsi"/>
        </w:rPr>
        <w:t xml:space="preserve">on </w:t>
      </w:r>
      <w:r w:rsidRPr="00F663EE">
        <w:rPr>
          <w:rFonts w:asciiTheme="minorHAnsi" w:hAnsiTheme="minorHAnsi"/>
        </w:rPr>
        <w:t xml:space="preserve">the </w:t>
      </w:r>
      <w:r w:rsidRPr="00F663EE">
        <w:rPr>
          <w:rFonts w:asciiTheme="minorHAnsi" w:hAnsiTheme="minorHAnsi"/>
          <w:i/>
          <w:iCs/>
          <w:color w:val="C00000"/>
          <w:u w:val="single"/>
        </w:rPr>
        <w:t>last page of this book</w:t>
      </w:r>
      <w:r w:rsidRPr="00F663EE">
        <w:rPr>
          <w:rFonts w:asciiTheme="minorHAnsi" w:hAnsiTheme="minorHAnsi"/>
          <w:color w:val="C00000"/>
        </w:rPr>
        <w:t xml:space="preserve"> </w:t>
      </w:r>
      <w:r w:rsidRPr="00BD5DB8">
        <w:rPr>
          <w:rFonts w:asciiTheme="minorHAnsi" w:hAnsiTheme="minorHAnsi"/>
        </w:rPr>
        <w:t xml:space="preserve">to unlock the </w:t>
      </w:r>
      <w:r w:rsidRPr="00F663EE">
        <w:rPr>
          <w:rFonts w:asciiTheme="minorHAnsi" w:hAnsiTheme="minorHAnsi"/>
          <w:color w:val="C00000"/>
          <w:u w:val="single"/>
        </w:rPr>
        <w:t>Members</w:t>
      </w:r>
      <w:r w:rsidRPr="00F663EE">
        <w:rPr>
          <w:rFonts w:asciiTheme="minorHAnsi" w:hAnsiTheme="minorHAnsi"/>
          <w:color w:val="C00000"/>
          <w:u w:val="single"/>
        </w:rPr>
        <w:noBreakHyphen/>
        <w:t>Only Portal</w:t>
      </w:r>
      <w:r w:rsidRPr="00BC174D">
        <w:rPr>
          <w:rFonts w:asciiTheme="minorHAnsi" w:hAnsiTheme="minorHAnsi"/>
          <w:color w:val="C00000"/>
        </w:rPr>
        <w:t xml:space="preserve"> </w:t>
      </w:r>
      <w:r w:rsidR="00BC174D">
        <w:rPr>
          <w:rFonts w:asciiTheme="minorHAnsi" w:hAnsiTheme="minorHAnsi"/>
        </w:rPr>
        <w:t xml:space="preserve">– with </w:t>
      </w:r>
      <w:r w:rsidR="00764208" w:rsidRPr="00764208">
        <w:rPr>
          <w:rFonts w:asciiTheme="minorHAnsi" w:hAnsiTheme="minorHAnsi"/>
          <w:b/>
          <w:bCs/>
        </w:rPr>
        <w:t>500+ flash cards, a searchable glossary, bonus games, and exclusive study tools.</w:t>
      </w:r>
    </w:p>
    <w:p w14:paraId="39EF1FE4" w14:textId="77777777" w:rsidR="00D220F2" w:rsidRPr="002A76BD" w:rsidRDefault="001C1ED5" w:rsidP="008D18DF">
      <w:pPr>
        <w:pStyle w:val="Heading1"/>
      </w:pPr>
      <w:bookmarkStart w:id="0" w:name="important-information-first"/>
      <w:bookmarkStart w:id="1" w:name="_Toc234114377"/>
      <w:r w:rsidRPr="002A76BD">
        <w:lastRenderedPageBreak/>
        <w:t>📘 Important Information First</w:t>
      </w:r>
      <w:bookmarkEnd w:id="1"/>
    </w:p>
    <w:p w14:paraId="25A73CBB" w14:textId="77777777" w:rsidR="00D220F2" w:rsidRDefault="001C1ED5" w:rsidP="00B07012">
      <w:pPr>
        <w:pStyle w:val="Heading2"/>
      </w:pPr>
      <w:bookmarkStart w:id="2" w:name="_Toc233471215"/>
      <w:bookmarkStart w:id="3" w:name="what-is-the-comptia-a-certification"/>
      <w:bookmarkStart w:id="4" w:name="_Toc234114378"/>
      <w:r>
        <w:rPr>
          <w:rFonts w:ascii="Segoe UI Emoji" w:hAnsi="Segoe UI Emoji" w:cs="Segoe UI Emoji"/>
        </w:rPr>
        <w:t>🏅</w:t>
      </w:r>
      <w:r>
        <w:t xml:space="preserve"> What is The CompTIA A+ Certification?</w:t>
      </w:r>
      <w:bookmarkEnd w:id="2"/>
      <w:bookmarkEnd w:id="4"/>
    </w:p>
    <w:p w14:paraId="1BD18FAD" w14:textId="77777777" w:rsidR="00D220F2" w:rsidRDefault="001C1ED5" w:rsidP="006253FD">
      <w:r>
        <w:t>The CompTIA A+ certification validates foundational IT support and troubleshooting skills required for entry-level technical roles.</w:t>
      </w:r>
    </w:p>
    <w:p w14:paraId="5181AD19" w14:textId="77777777" w:rsidR="00D220F2" w:rsidRDefault="001C1ED5" w:rsidP="006253FD">
      <w:r>
        <w:t>Unlike some certifications that only focus on one brand (like Apple or Microsoft), the A+ is “vendor neutral.” This means it covers all sorts of technology from different companies and operating systems, including Windows, Apple (macOS, iOS), Linux, Android, and Chrome OS. CompTIA, a global non-profit, manages the program and helps the IT industry grow.</w:t>
      </w:r>
    </w:p>
    <w:p w14:paraId="76DA7C55" w14:textId="77777777" w:rsidR="00D220F2" w:rsidRDefault="001C1ED5" w:rsidP="006253FD">
      <w:r>
        <w:t>To get your A+ certification, you need to pass two separate tests: Core 1 (220-1201) and Core 2 (220-1202).</w:t>
      </w:r>
    </w:p>
    <w:p w14:paraId="36E0CA6E" w14:textId="77777777" w:rsidR="00D220F2" w:rsidRDefault="001C1ED5" w:rsidP="00B07012">
      <w:pPr>
        <w:pStyle w:val="Heading3"/>
      </w:pPr>
      <w:bookmarkStart w:id="5" w:name="Xa7d45620483ede95eb117ba6d116c30e1132850"/>
      <w:r>
        <w:t>📋 Core 1 (220-1201) and Core 2 (220-1202) Overview</w:t>
      </w:r>
    </w:p>
    <w:p w14:paraId="68C2BA0C" w14:textId="6D529A73" w:rsidR="00D220F2" w:rsidRDefault="001C1ED5" w:rsidP="006253FD">
      <w:r>
        <w:t xml:space="preserve">Core 1 is all about </w:t>
      </w:r>
      <w:r w:rsidR="006253FD">
        <w:t>physical</w:t>
      </w:r>
      <w:r>
        <w:t xml:space="preserve"> stuff and how computers talk to each other. This test dives into mobile devices, networking, hardware components (motherboard, CPU, RAM, hard drives), basic cloud computing, and hardware/network troubleshooting.</w:t>
      </w:r>
    </w:p>
    <w:p w14:paraId="11684145" w14:textId="77777777" w:rsidR="00D220F2" w:rsidRDefault="001C1ED5" w:rsidP="006253FD">
      <w:r>
        <w:t>Core 2 switches to the software, operating systems, and how IT teams actually work. This exam checks your knowledge of different operating systems, security, software troubleshooting, and important business procedures.</w:t>
      </w:r>
    </w:p>
    <w:p w14:paraId="679C9E8C" w14:textId="77777777" w:rsidR="00D220F2" w:rsidRDefault="001C1ED5" w:rsidP="00B07012">
      <w:pPr>
        <w:pStyle w:val="Heading3"/>
      </w:pPr>
      <w:bookmarkStart w:id="6" w:name="exam-format-and-scoring"/>
      <w:bookmarkEnd w:id="5"/>
      <w:r>
        <w:t>📊 Exam Format and Scoring</w:t>
      </w:r>
    </w:p>
    <w:tbl>
      <w:tblPr>
        <w:tblStyle w:val="TableBasicBlue"/>
        <w:tblW w:w="5000" w:type="pct"/>
        <w:tblLayout w:type="fixed"/>
        <w:tblLook w:val="0420" w:firstRow="1" w:lastRow="0" w:firstColumn="0" w:lastColumn="0" w:noHBand="0" w:noVBand="1"/>
      </w:tblPr>
      <w:tblGrid>
        <w:gridCol w:w="2515"/>
        <w:gridCol w:w="6835"/>
      </w:tblGrid>
      <w:tr w:rsidR="00D220F2" w:rsidRPr="00B07012" w14:paraId="4EEC810F" w14:textId="77777777" w:rsidTr="00AB4220">
        <w:trPr>
          <w:cnfStyle w:val="100000000000" w:firstRow="1" w:lastRow="0" w:firstColumn="0" w:lastColumn="0" w:oddVBand="0" w:evenVBand="0" w:oddHBand="0" w:evenHBand="0" w:firstRowFirstColumn="0" w:firstRowLastColumn="0" w:lastRowFirstColumn="0" w:lastRowLastColumn="0"/>
        </w:trPr>
        <w:tc>
          <w:tcPr>
            <w:tcW w:w="2515" w:type="dxa"/>
          </w:tcPr>
          <w:p w14:paraId="7E7B60AF" w14:textId="77777777" w:rsidR="00D220F2" w:rsidRPr="00AB4220" w:rsidRDefault="001C1ED5">
            <w:pPr>
              <w:pStyle w:val="Compact"/>
            </w:pPr>
            <w:r w:rsidRPr="00AB4220">
              <w:t>Detail</w:t>
            </w:r>
          </w:p>
        </w:tc>
        <w:tc>
          <w:tcPr>
            <w:tcW w:w="6835" w:type="dxa"/>
          </w:tcPr>
          <w:p w14:paraId="5E391521" w14:textId="77777777" w:rsidR="00D220F2" w:rsidRPr="00AB4220" w:rsidRDefault="001C1ED5">
            <w:pPr>
              <w:pStyle w:val="Compact"/>
            </w:pPr>
            <w:r w:rsidRPr="00AB4220">
              <w:t>Core 1 (220-1201) / Core 2 (220-1202)</w:t>
            </w:r>
          </w:p>
        </w:tc>
      </w:tr>
      <w:tr w:rsidR="00D220F2" w14:paraId="3309927D" w14:textId="77777777" w:rsidTr="00AB4220">
        <w:trPr>
          <w:cnfStyle w:val="000000100000" w:firstRow="0" w:lastRow="0" w:firstColumn="0" w:lastColumn="0" w:oddVBand="0" w:evenVBand="0" w:oddHBand="1" w:evenHBand="0" w:firstRowFirstColumn="0" w:firstRowLastColumn="0" w:lastRowFirstColumn="0" w:lastRowLastColumn="0"/>
        </w:trPr>
        <w:tc>
          <w:tcPr>
            <w:tcW w:w="2515" w:type="dxa"/>
          </w:tcPr>
          <w:p w14:paraId="621FEFC5" w14:textId="77777777" w:rsidR="00D220F2" w:rsidRPr="00AB4220" w:rsidRDefault="001C1ED5">
            <w:pPr>
              <w:pStyle w:val="Compact"/>
            </w:pPr>
            <w:r w:rsidRPr="00AB4220">
              <w:t>Time limit</w:t>
            </w:r>
          </w:p>
        </w:tc>
        <w:tc>
          <w:tcPr>
            <w:tcW w:w="6835" w:type="dxa"/>
          </w:tcPr>
          <w:p w14:paraId="7E3E31CD" w14:textId="77777777" w:rsidR="00D220F2" w:rsidRPr="00AB4220" w:rsidRDefault="001C1ED5">
            <w:pPr>
              <w:pStyle w:val="Compact"/>
            </w:pPr>
            <w:r w:rsidRPr="00AB4220">
              <w:t>90 minutes each</w:t>
            </w:r>
          </w:p>
        </w:tc>
      </w:tr>
      <w:tr w:rsidR="00D220F2" w14:paraId="1FE96670" w14:textId="77777777" w:rsidTr="00AB4220">
        <w:tc>
          <w:tcPr>
            <w:tcW w:w="2515" w:type="dxa"/>
          </w:tcPr>
          <w:p w14:paraId="1145998F" w14:textId="77777777" w:rsidR="00D220F2" w:rsidRPr="00AB4220" w:rsidRDefault="001C1ED5">
            <w:pPr>
              <w:pStyle w:val="Compact"/>
            </w:pPr>
            <w:r w:rsidRPr="00AB4220">
              <w:t>Max questions</w:t>
            </w:r>
          </w:p>
        </w:tc>
        <w:tc>
          <w:tcPr>
            <w:tcW w:w="6835" w:type="dxa"/>
          </w:tcPr>
          <w:p w14:paraId="3620B5C0" w14:textId="77777777" w:rsidR="00D220F2" w:rsidRPr="00AB4220" w:rsidRDefault="001C1ED5">
            <w:pPr>
              <w:pStyle w:val="Compact"/>
            </w:pPr>
            <w:r w:rsidRPr="00AB4220">
              <w:t>90 questions each</w:t>
            </w:r>
          </w:p>
        </w:tc>
      </w:tr>
      <w:tr w:rsidR="00D220F2" w14:paraId="7AE7865D" w14:textId="77777777" w:rsidTr="00AB4220">
        <w:trPr>
          <w:cnfStyle w:val="000000100000" w:firstRow="0" w:lastRow="0" w:firstColumn="0" w:lastColumn="0" w:oddVBand="0" w:evenVBand="0" w:oddHBand="1" w:evenHBand="0" w:firstRowFirstColumn="0" w:firstRowLastColumn="0" w:lastRowFirstColumn="0" w:lastRowLastColumn="0"/>
        </w:trPr>
        <w:tc>
          <w:tcPr>
            <w:tcW w:w="2515" w:type="dxa"/>
          </w:tcPr>
          <w:p w14:paraId="580B8870" w14:textId="77777777" w:rsidR="00D220F2" w:rsidRPr="00AB4220" w:rsidRDefault="001C1ED5">
            <w:pPr>
              <w:pStyle w:val="Compact"/>
            </w:pPr>
            <w:r w:rsidRPr="00AB4220">
              <w:t>Passing score (Core 1)</w:t>
            </w:r>
          </w:p>
        </w:tc>
        <w:tc>
          <w:tcPr>
            <w:tcW w:w="6835" w:type="dxa"/>
          </w:tcPr>
          <w:p w14:paraId="4D7E21E7" w14:textId="77777777" w:rsidR="00D220F2" w:rsidRPr="00AB4220" w:rsidRDefault="001C1ED5">
            <w:pPr>
              <w:pStyle w:val="Compact"/>
            </w:pPr>
            <w:r w:rsidRPr="00AB4220">
              <w:t>675 out of 900</w:t>
            </w:r>
          </w:p>
        </w:tc>
      </w:tr>
      <w:tr w:rsidR="00D220F2" w14:paraId="6AE092E8" w14:textId="77777777" w:rsidTr="00AB4220">
        <w:tc>
          <w:tcPr>
            <w:tcW w:w="2515" w:type="dxa"/>
          </w:tcPr>
          <w:p w14:paraId="1F1A89C2" w14:textId="77777777" w:rsidR="00D220F2" w:rsidRPr="00AB4220" w:rsidRDefault="001C1ED5">
            <w:pPr>
              <w:pStyle w:val="Compact"/>
            </w:pPr>
            <w:r w:rsidRPr="00AB4220">
              <w:t>Passing score (Core 2)</w:t>
            </w:r>
          </w:p>
        </w:tc>
        <w:tc>
          <w:tcPr>
            <w:tcW w:w="6835" w:type="dxa"/>
          </w:tcPr>
          <w:p w14:paraId="5823A793" w14:textId="77777777" w:rsidR="00D220F2" w:rsidRPr="00AB4220" w:rsidRDefault="001C1ED5">
            <w:pPr>
              <w:pStyle w:val="Compact"/>
            </w:pPr>
            <w:r w:rsidRPr="00AB4220">
              <w:t>700 out of 900</w:t>
            </w:r>
          </w:p>
        </w:tc>
      </w:tr>
      <w:tr w:rsidR="00D220F2" w14:paraId="7EC52AB9" w14:textId="77777777" w:rsidTr="00AB4220">
        <w:trPr>
          <w:cnfStyle w:val="000000100000" w:firstRow="0" w:lastRow="0" w:firstColumn="0" w:lastColumn="0" w:oddVBand="0" w:evenVBand="0" w:oddHBand="1" w:evenHBand="0" w:firstRowFirstColumn="0" w:firstRowLastColumn="0" w:lastRowFirstColumn="0" w:lastRowLastColumn="0"/>
        </w:trPr>
        <w:tc>
          <w:tcPr>
            <w:tcW w:w="2515" w:type="dxa"/>
          </w:tcPr>
          <w:p w14:paraId="4470CCAF" w14:textId="77777777" w:rsidR="00D220F2" w:rsidRPr="00AB4220" w:rsidRDefault="001C1ED5">
            <w:pPr>
              <w:pStyle w:val="Compact"/>
            </w:pPr>
            <w:r w:rsidRPr="00AB4220">
              <w:t>Question types</w:t>
            </w:r>
          </w:p>
        </w:tc>
        <w:tc>
          <w:tcPr>
            <w:tcW w:w="6835" w:type="dxa"/>
          </w:tcPr>
          <w:p w14:paraId="36693FE6" w14:textId="77777777" w:rsidR="00D220F2" w:rsidRPr="00AB4220" w:rsidRDefault="001C1ED5">
            <w:pPr>
              <w:pStyle w:val="Compact"/>
            </w:pPr>
            <w:r w:rsidRPr="00AB4220">
              <w:t>Multiple-choice, Multiple-response, Fill-in-the-blank, Drag-and-drop, Performance-Based Questions (PBQs)</w:t>
            </w:r>
          </w:p>
        </w:tc>
      </w:tr>
    </w:tbl>
    <w:p w14:paraId="6D05090B" w14:textId="77777777" w:rsidR="00D220F2" w:rsidRDefault="001C1ED5" w:rsidP="00B07012">
      <w:pPr>
        <w:pStyle w:val="Heading3"/>
      </w:pPr>
      <w:bookmarkStart w:id="7" w:name="exam-domain-weights"/>
      <w:bookmarkEnd w:id="6"/>
      <w:r>
        <w:t>⚖️ Exam Domain Weights</w:t>
      </w:r>
    </w:p>
    <w:tbl>
      <w:tblPr>
        <w:tblStyle w:val="TableBasicBlue"/>
        <w:tblW w:w="5000" w:type="pct"/>
        <w:tblLayout w:type="fixed"/>
        <w:tblLook w:val="0420" w:firstRow="1" w:lastRow="0" w:firstColumn="0" w:lastColumn="0" w:noHBand="0" w:noVBand="1"/>
      </w:tblPr>
      <w:tblGrid>
        <w:gridCol w:w="5455"/>
        <w:gridCol w:w="3895"/>
      </w:tblGrid>
      <w:tr w:rsidR="00D220F2" w:rsidRPr="00B07012" w14:paraId="45C57B64" w14:textId="77777777" w:rsidTr="00AB4220">
        <w:trPr>
          <w:cnfStyle w:val="100000000000" w:firstRow="1" w:lastRow="0" w:firstColumn="0" w:lastColumn="0" w:oddVBand="0" w:evenVBand="0" w:oddHBand="0" w:evenHBand="0" w:firstRowFirstColumn="0" w:firstRowLastColumn="0" w:lastRowFirstColumn="0" w:lastRowLastColumn="0"/>
        </w:trPr>
        <w:tc>
          <w:tcPr>
            <w:tcW w:w="4495" w:type="dxa"/>
          </w:tcPr>
          <w:p w14:paraId="7538E55A" w14:textId="77777777" w:rsidR="00D220F2" w:rsidRPr="00AB4220" w:rsidRDefault="001C1ED5">
            <w:pPr>
              <w:pStyle w:val="Compact"/>
            </w:pPr>
            <w:r w:rsidRPr="00AB4220">
              <w:t>Core 1 (220-1201) Domain</w:t>
            </w:r>
          </w:p>
        </w:tc>
        <w:tc>
          <w:tcPr>
            <w:tcW w:w="3210" w:type="dxa"/>
          </w:tcPr>
          <w:p w14:paraId="22C39F5D" w14:textId="77777777" w:rsidR="00D220F2" w:rsidRPr="00AB4220" w:rsidRDefault="001C1ED5">
            <w:pPr>
              <w:pStyle w:val="Compact"/>
            </w:pPr>
            <w:r w:rsidRPr="00AB4220">
              <w:t>Weight</w:t>
            </w:r>
          </w:p>
        </w:tc>
      </w:tr>
      <w:tr w:rsidR="00D220F2" w14:paraId="7A35EC16" w14:textId="77777777" w:rsidTr="00AB4220">
        <w:trPr>
          <w:cnfStyle w:val="000000100000" w:firstRow="0" w:lastRow="0" w:firstColumn="0" w:lastColumn="0" w:oddVBand="0" w:evenVBand="0" w:oddHBand="1" w:evenHBand="0" w:firstRowFirstColumn="0" w:firstRowLastColumn="0" w:lastRowFirstColumn="0" w:lastRowLastColumn="0"/>
        </w:trPr>
        <w:tc>
          <w:tcPr>
            <w:tcW w:w="4495" w:type="dxa"/>
          </w:tcPr>
          <w:p w14:paraId="441B858B" w14:textId="77777777" w:rsidR="00D220F2" w:rsidRPr="00AB4220" w:rsidRDefault="001C1ED5">
            <w:pPr>
              <w:pStyle w:val="Compact"/>
            </w:pPr>
            <w:r w:rsidRPr="00AB4220">
              <w:t>Mobile Devices</w:t>
            </w:r>
          </w:p>
        </w:tc>
        <w:tc>
          <w:tcPr>
            <w:tcW w:w="3210" w:type="dxa"/>
          </w:tcPr>
          <w:p w14:paraId="6EDEF3A5" w14:textId="77777777" w:rsidR="00D220F2" w:rsidRPr="00AB4220" w:rsidRDefault="001C1ED5">
            <w:pPr>
              <w:pStyle w:val="Compact"/>
            </w:pPr>
            <w:r w:rsidRPr="00AB4220">
              <w:t>13%</w:t>
            </w:r>
          </w:p>
        </w:tc>
      </w:tr>
      <w:tr w:rsidR="00D220F2" w14:paraId="556AD400" w14:textId="77777777" w:rsidTr="00AB4220">
        <w:tc>
          <w:tcPr>
            <w:tcW w:w="4495" w:type="dxa"/>
          </w:tcPr>
          <w:p w14:paraId="01AEFE9C" w14:textId="77777777" w:rsidR="00D220F2" w:rsidRPr="00AB4220" w:rsidRDefault="001C1ED5">
            <w:pPr>
              <w:pStyle w:val="Compact"/>
            </w:pPr>
            <w:r w:rsidRPr="00AB4220">
              <w:t>Networking</w:t>
            </w:r>
          </w:p>
        </w:tc>
        <w:tc>
          <w:tcPr>
            <w:tcW w:w="3210" w:type="dxa"/>
          </w:tcPr>
          <w:p w14:paraId="316A4877" w14:textId="77777777" w:rsidR="00D220F2" w:rsidRPr="00AB4220" w:rsidRDefault="001C1ED5">
            <w:pPr>
              <w:pStyle w:val="Compact"/>
            </w:pPr>
            <w:r w:rsidRPr="00AB4220">
              <w:t>23%</w:t>
            </w:r>
          </w:p>
        </w:tc>
      </w:tr>
      <w:tr w:rsidR="00D220F2" w14:paraId="4C57A325" w14:textId="77777777" w:rsidTr="00AB4220">
        <w:trPr>
          <w:cnfStyle w:val="000000100000" w:firstRow="0" w:lastRow="0" w:firstColumn="0" w:lastColumn="0" w:oddVBand="0" w:evenVBand="0" w:oddHBand="1" w:evenHBand="0" w:firstRowFirstColumn="0" w:firstRowLastColumn="0" w:lastRowFirstColumn="0" w:lastRowLastColumn="0"/>
        </w:trPr>
        <w:tc>
          <w:tcPr>
            <w:tcW w:w="4495" w:type="dxa"/>
          </w:tcPr>
          <w:p w14:paraId="7E53DB83" w14:textId="77777777" w:rsidR="00D220F2" w:rsidRPr="00AB4220" w:rsidRDefault="001C1ED5">
            <w:pPr>
              <w:pStyle w:val="Compact"/>
            </w:pPr>
            <w:r w:rsidRPr="00AB4220">
              <w:t>Hardware</w:t>
            </w:r>
          </w:p>
        </w:tc>
        <w:tc>
          <w:tcPr>
            <w:tcW w:w="3210" w:type="dxa"/>
          </w:tcPr>
          <w:p w14:paraId="721936C9" w14:textId="77777777" w:rsidR="00D220F2" w:rsidRPr="00AB4220" w:rsidRDefault="001C1ED5">
            <w:pPr>
              <w:pStyle w:val="Compact"/>
            </w:pPr>
            <w:r w:rsidRPr="00AB4220">
              <w:t>25%</w:t>
            </w:r>
          </w:p>
        </w:tc>
      </w:tr>
      <w:tr w:rsidR="00D220F2" w14:paraId="743CD90A" w14:textId="77777777" w:rsidTr="00AB4220">
        <w:tc>
          <w:tcPr>
            <w:tcW w:w="4495" w:type="dxa"/>
          </w:tcPr>
          <w:p w14:paraId="591AB275" w14:textId="77777777" w:rsidR="00D220F2" w:rsidRPr="00AB4220" w:rsidRDefault="001C1ED5">
            <w:pPr>
              <w:pStyle w:val="Compact"/>
            </w:pPr>
            <w:r w:rsidRPr="00AB4220">
              <w:lastRenderedPageBreak/>
              <w:t>Virtualization and Cloud Computing</w:t>
            </w:r>
          </w:p>
        </w:tc>
        <w:tc>
          <w:tcPr>
            <w:tcW w:w="3210" w:type="dxa"/>
          </w:tcPr>
          <w:p w14:paraId="703D218C" w14:textId="77777777" w:rsidR="00D220F2" w:rsidRPr="00AB4220" w:rsidRDefault="001C1ED5">
            <w:pPr>
              <w:pStyle w:val="Compact"/>
            </w:pPr>
            <w:r w:rsidRPr="00AB4220">
              <w:t>11%</w:t>
            </w:r>
          </w:p>
        </w:tc>
      </w:tr>
      <w:tr w:rsidR="00D220F2" w14:paraId="0B3A29BB" w14:textId="77777777" w:rsidTr="00AB4220">
        <w:trPr>
          <w:cnfStyle w:val="000000100000" w:firstRow="0" w:lastRow="0" w:firstColumn="0" w:lastColumn="0" w:oddVBand="0" w:evenVBand="0" w:oddHBand="1" w:evenHBand="0" w:firstRowFirstColumn="0" w:firstRowLastColumn="0" w:lastRowFirstColumn="0" w:lastRowLastColumn="0"/>
        </w:trPr>
        <w:tc>
          <w:tcPr>
            <w:tcW w:w="4495" w:type="dxa"/>
          </w:tcPr>
          <w:p w14:paraId="5D5F4519" w14:textId="77777777" w:rsidR="00D220F2" w:rsidRPr="00AB4220" w:rsidRDefault="001C1ED5">
            <w:pPr>
              <w:pStyle w:val="Compact"/>
            </w:pPr>
            <w:r w:rsidRPr="00AB4220">
              <w:t>Hardware and Network Troubleshooting</w:t>
            </w:r>
          </w:p>
        </w:tc>
        <w:tc>
          <w:tcPr>
            <w:tcW w:w="3210" w:type="dxa"/>
          </w:tcPr>
          <w:p w14:paraId="2AEAC2A6" w14:textId="77777777" w:rsidR="00D220F2" w:rsidRPr="00AB4220" w:rsidRDefault="001C1ED5">
            <w:pPr>
              <w:pStyle w:val="Compact"/>
            </w:pPr>
            <w:r w:rsidRPr="00AB4220">
              <w:t>28%</w:t>
            </w:r>
          </w:p>
        </w:tc>
      </w:tr>
    </w:tbl>
    <w:p w14:paraId="515FB317" w14:textId="77777777" w:rsidR="00D220F2" w:rsidRDefault="00D220F2" w:rsidP="006253FD"/>
    <w:tbl>
      <w:tblPr>
        <w:tblStyle w:val="TableBasicBlue"/>
        <w:tblW w:w="5000" w:type="pct"/>
        <w:tblLayout w:type="fixed"/>
        <w:tblLook w:val="0420" w:firstRow="1" w:lastRow="0" w:firstColumn="0" w:lastColumn="0" w:noHBand="0" w:noVBand="1"/>
      </w:tblPr>
      <w:tblGrid>
        <w:gridCol w:w="5455"/>
        <w:gridCol w:w="3895"/>
      </w:tblGrid>
      <w:tr w:rsidR="00D220F2" w:rsidRPr="00B07012" w14:paraId="2B9ED39E" w14:textId="77777777" w:rsidTr="00AB4220">
        <w:trPr>
          <w:cnfStyle w:val="100000000000" w:firstRow="1" w:lastRow="0" w:firstColumn="0" w:lastColumn="0" w:oddVBand="0" w:evenVBand="0" w:oddHBand="0" w:evenHBand="0" w:firstRowFirstColumn="0" w:firstRowLastColumn="0" w:lastRowFirstColumn="0" w:lastRowLastColumn="0"/>
        </w:trPr>
        <w:tc>
          <w:tcPr>
            <w:tcW w:w="4495" w:type="dxa"/>
          </w:tcPr>
          <w:p w14:paraId="5F66501F" w14:textId="77777777" w:rsidR="00D220F2" w:rsidRPr="00AB4220" w:rsidRDefault="001C1ED5">
            <w:pPr>
              <w:pStyle w:val="Compact"/>
            </w:pPr>
            <w:r w:rsidRPr="00AB4220">
              <w:t>Core 2 (220-1202) Domain</w:t>
            </w:r>
          </w:p>
        </w:tc>
        <w:tc>
          <w:tcPr>
            <w:tcW w:w="3210" w:type="dxa"/>
          </w:tcPr>
          <w:p w14:paraId="731C9C23" w14:textId="77777777" w:rsidR="00D220F2" w:rsidRPr="00AB4220" w:rsidRDefault="001C1ED5">
            <w:pPr>
              <w:pStyle w:val="Compact"/>
            </w:pPr>
            <w:r w:rsidRPr="00AB4220">
              <w:t>Weight</w:t>
            </w:r>
          </w:p>
        </w:tc>
      </w:tr>
      <w:tr w:rsidR="00D220F2" w14:paraId="79CAFB20" w14:textId="77777777" w:rsidTr="00AB4220">
        <w:trPr>
          <w:cnfStyle w:val="000000100000" w:firstRow="0" w:lastRow="0" w:firstColumn="0" w:lastColumn="0" w:oddVBand="0" w:evenVBand="0" w:oddHBand="1" w:evenHBand="0" w:firstRowFirstColumn="0" w:firstRowLastColumn="0" w:lastRowFirstColumn="0" w:lastRowLastColumn="0"/>
        </w:trPr>
        <w:tc>
          <w:tcPr>
            <w:tcW w:w="4495" w:type="dxa"/>
          </w:tcPr>
          <w:p w14:paraId="07291344" w14:textId="77777777" w:rsidR="00D220F2" w:rsidRPr="00AB4220" w:rsidRDefault="001C1ED5">
            <w:pPr>
              <w:pStyle w:val="Compact"/>
            </w:pPr>
            <w:r w:rsidRPr="00AB4220">
              <w:t>Operating Systems</w:t>
            </w:r>
          </w:p>
        </w:tc>
        <w:tc>
          <w:tcPr>
            <w:tcW w:w="3210" w:type="dxa"/>
          </w:tcPr>
          <w:p w14:paraId="4DD4DA64" w14:textId="77777777" w:rsidR="00D220F2" w:rsidRPr="00AB4220" w:rsidRDefault="001C1ED5">
            <w:pPr>
              <w:pStyle w:val="Compact"/>
            </w:pPr>
            <w:r w:rsidRPr="00AB4220">
              <w:t>28%</w:t>
            </w:r>
          </w:p>
        </w:tc>
      </w:tr>
      <w:tr w:rsidR="00D220F2" w14:paraId="5718793C" w14:textId="77777777" w:rsidTr="00AB4220">
        <w:tc>
          <w:tcPr>
            <w:tcW w:w="4495" w:type="dxa"/>
          </w:tcPr>
          <w:p w14:paraId="7B1101CB" w14:textId="77777777" w:rsidR="00D220F2" w:rsidRPr="00AB4220" w:rsidRDefault="001C1ED5">
            <w:pPr>
              <w:pStyle w:val="Compact"/>
            </w:pPr>
            <w:r w:rsidRPr="00AB4220">
              <w:t>Security</w:t>
            </w:r>
          </w:p>
        </w:tc>
        <w:tc>
          <w:tcPr>
            <w:tcW w:w="3210" w:type="dxa"/>
          </w:tcPr>
          <w:p w14:paraId="567EBCA9" w14:textId="77777777" w:rsidR="00D220F2" w:rsidRPr="00AB4220" w:rsidRDefault="001C1ED5">
            <w:pPr>
              <w:pStyle w:val="Compact"/>
            </w:pPr>
            <w:r w:rsidRPr="00AB4220">
              <w:t>28%</w:t>
            </w:r>
          </w:p>
        </w:tc>
      </w:tr>
      <w:tr w:rsidR="00D220F2" w14:paraId="64D279C5" w14:textId="77777777" w:rsidTr="00AB4220">
        <w:trPr>
          <w:cnfStyle w:val="000000100000" w:firstRow="0" w:lastRow="0" w:firstColumn="0" w:lastColumn="0" w:oddVBand="0" w:evenVBand="0" w:oddHBand="1" w:evenHBand="0" w:firstRowFirstColumn="0" w:firstRowLastColumn="0" w:lastRowFirstColumn="0" w:lastRowLastColumn="0"/>
        </w:trPr>
        <w:tc>
          <w:tcPr>
            <w:tcW w:w="4495" w:type="dxa"/>
          </w:tcPr>
          <w:p w14:paraId="60EFC478" w14:textId="77777777" w:rsidR="00D220F2" w:rsidRPr="00AB4220" w:rsidRDefault="001C1ED5">
            <w:pPr>
              <w:pStyle w:val="Compact"/>
            </w:pPr>
            <w:r w:rsidRPr="00AB4220">
              <w:t>Software Troubleshooting</w:t>
            </w:r>
          </w:p>
        </w:tc>
        <w:tc>
          <w:tcPr>
            <w:tcW w:w="3210" w:type="dxa"/>
          </w:tcPr>
          <w:p w14:paraId="695108FB" w14:textId="77777777" w:rsidR="00D220F2" w:rsidRPr="00AB4220" w:rsidRDefault="001C1ED5">
            <w:pPr>
              <w:pStyle w:val="Compact"/>
            </w:pPr>
            <w:r w:rsidRPr="00AB4220">
              <w:t>23%</w:t>
            </w:r>
          </w:p>
        </w:tc>
      </w:tr>
      <w:tr w:rsidR="00D220F2" w14:paraId="5BE39F41" w14:textId="77777777" w:rsidTr="00AB4220">
        <w:tc>
          <w:tcPr>
            <w:tcW w:w="4495" w:type="dxa"/>
          </w:tcPr>
          <w:p w14:paraId="79966CAE" w14:textId="77777777" w:rsidR="00D220F2" w:rsidRPr="00AB4220" w:rsidRDefault="001C1ED5">
            <w:pPr>
              <w:pStyle w:val="Compact"/>
            </w:pPr>
            <w:r w:rsidRPr="00AB4220">
              <w:t>Operational Procedures</w:t>
            </w:r>
          </w:p>
        </w:tc>
        <w:tc>
          <w:tcPr>
            <w:tcW w:w="3210" w:type="dxa"/>
          </w:tcPr>
          <w:p w14:paraId="1AD4418E" w14:textId="77777777" w:rsidR="00D220F2" w:rsidRPr="00AB4220" w:rsidRDefault="001C1ED5">
            <w:pPr>
              <w:pStyle w:val="Compact"/>
            </w:pPr>
            <w:r w:rsidRPr="00AB4220">
              <w:t>21%</w:t>
            </w:r>
          </w:p>
        </w:tc>
      </w:tr>
    </w:tbl>
    <w:p w14:paraId="46616312" w14:textId="77777777" w:rsidR="00D220F2" w:rsidRDefault="001C1ED5" w:rsidP="0035313B">
      <w:pPr>
        <w:pStyle w:val="Heading2"/>
      </w:pPr>
      <w:bookmarkStart w:id="8" w:name="_Toc233471216"/>
      <w:bookmarkStart w:id="9" w:name="exam-tips"/>
      <w:bookmarkStart w:id="10" w:name="_Toc234114379"/>
      <w:bookmarkEnd w:id="3"/>
      <w:bookmarkEnd w:id="7"/>
      <w:r>
        <w:t>💡 EXAM TIPS</w:t>
      </w:r>
      <w:bookmarkEnd w:id="8"/>
      <w:bookmarkEnd w:id="10"/>
    </w:p>
    <w:p w14:paraId="212276F1" w14:textId="77777777" w:rsidR="00D220F2" w:rsidRDefault="001C1ED5" w:rsidP="006253FD">
      <w:r>
        <w:t>A super important tip for these exams is to answer every single question. You don’t lose points for wrong answers, so it’s always better to guess than to leave it blank. You can also “flag” tough questions and come back to them later if you have time.</w:t>
      </w:r>
    </w:p>
    <w:p w14:paraId="4239C761" w14:textId="77777777" w:rsidR="00D220F2" w:rsidRDefault="001C1ED5" w:rsidP="0035313B">
      <w:pPr>
        <w:pStyle w:val="Heading3"/>
        <w:spacing w:before="240"/>
      </w:pPr>
      <w:bookmarkStart w:id="11" w:name="logistics-and-registration"/>
      <w:r>
        <w:t>🗺️ Logistics and Registration</w:t>
      </w:r>
    </w:p>
    <w:p w14:paraId="3DA2A72F" w14:textId="77777777" w:rsidR="00D220F2" w:rsidRPr="006253FD" w:rsidRDefault="001C1ED5">
      <w:pPr>
        <w:numPr>
          <w:ilvl w:val="0"/>
          <w:numId w:val="166"/>
        </w:numPr>
      </w:pPr>
      <w:r w:rsidRPr="006253FD">
        <w:t>Testing Options: You can go to a certified Pearson VUE testing center in person or take them online from home with someone watching you through a webcam.</w:t>
      </w:r>
    </w:p>
    <w:p w14:paraId="23F492D6" w14:textId="77777777" w:rsidR="00D220F2" w:rsidRPr="006253FD" w:rsidRDefault="001C1ED5">
      <w:pPr>
        <w:numPr>
          <w:ilvl w:val="0"/>
          <w:numId w:val="166"/>
        </w:numPr>
      </w:pPr>
      <w:r w:rsidRPr="006253FD">
        <w:t>Prerequisites: You don’t need any special qualifications to sign up, but CompTIA suggests you have at least 9-12 months of hands-on experience.</w:t>
      </w:r>
    </w:p>
    <w:p w14:paraId="78B1F0A2" w14:textId="77777777" w:rsidR="00D220F2" w:rsidRPr="006253FD" w:rsidRDefault="001C1ED5">
      <w:pPr>
        <w:numPr>
          <w:ilvl w:val="0"/>
          <w:numId w:val="166"/>
        </w:numPr>
      </w:pPr>
      <w:r w:rsidRPr="006253FD">
        <w:t>Registration: Register through the Pearson VUE website. It’s a good idea to register for one exam at a time.</w:t>
      </w:r>
    </w:p>
    <w:p w14:paraId="5D696F56" w14:textId="77777777" w:rsidR="00D220F2" w:rsidRPr="006253FD" w:rsidRDefault="001C1ED5">
      <w:pPr>
        <w:numPr>
          <w:ilvl w:val="0"/>
          <w:numId w:val="166"/>
        </w:numPr>
      </w:pPr>
      <w:r w:rsidRPr="006253FD">
        <w:t>Cost Savings: The exams can be expensive, so look for discount codes or vouchers online. Students with an active .edu email address often get big discounts!</w:t>
      </w:r>
    </w:p>
    <w:p w14:paraId="30E11314" w14:textId="77777777" w:rsidR="00D220F2" w:rsidRPr="006253FD" w:rsidRDefault="001C1ED5">
      <w:pPr>
        <w:numPr>
          <w:ilvl w:val="0"/>
          <w:numId w:val="166"/>
        </w:numPr>
      </w:pPr>
      <w:r w:rsidRPr="006253FD">
        <w:t>Certification Validity: Once you pass both exams, your A+ certification is good for three years, and then you need to do some continuing education to keep it active.</w:t>
      </w:r>
    </w:p>
    <w:p w14:paraId="45A5C221" w14:textId="77777777" w:rsidR="00D220F2" w:rsidRDefault="001C1ED5" w:rsidP="0035313B">
      <w:pPr>
        <w:pStyle w:val="Heading3"/>
        <w:spacing w:before="240"/>
      </w:pPr>
      <w:bookmarkStart w:id="12" w:name="great-ways-to-study"/>
      <w:bookmarkEnd w:id="11"/>
      <w:r>
        <w:t>📚 Great Ways to Study</w:t>
      </w:r>
    </w:p>
    <w:p w14:paraId="031539FE" w14:textId="77777777" w:rsidR="00D220F2" w:rsidRDefault="001C1ED5">
      <w:pPr>
        <w:numPr>
          <w:ilvl w:val="0"/>
          <w:numId w:val="167"/>
        </w:numPr>
      </w:pPr>
      <w:r>
        <w:t>Use Different Study Materials: Don’t just rely on one book or website. Mix it up! Watch video courses (like on Pluralsight or Udemy), read official CompTIA study guides, and do practice exams.</w:t>
      </w:r>
    </w:p>
    <w:p w14:paraId="605E7C1F" w14:textId="77777777" w:rsidR="00D220F2" w:rsidRDefault="001C1ED5">
      <w:pPr>
        <w:numPr>
          <w:ilvl w:val="0"/>
          <w:numId w:val="167"/>
        </w:numPr>
      </w:pPr>
      <w:r>
        <w:t>Get Hands-on Experience: The A+ is all about doing things. Try to get an inexpensive used laptop, desktop, or smartphone to take apart, put back together, and try to fix it.</w:t>
      </w:r>
    </w:p>
    <w:p w14:paraId="6878B63F" w14:textId="6542525B" w:rsidR="00137975" w:rsidRDefault="001C1ED5">
      <w:pPr>
        <w:numPr>
          <w:ilvl w:val="0"/>
          <w:numId w:val="167"/>
        </w:numPr>
      </w:pPr>
      <w:r>
        <w:t>Check the Official Exam Objectives: CompTIA has free, detailed lists of everything that will be covered on Core 1 and Core 2 on their website.</w:t>
      </w:r>
      <w:r w:rsidR="00137975">
        <w:br w:type="page"/>
      </w:r>
    </w:p>
    <w:p w14:paraId="3666A3C2" w14:textId="77777777" w:rsidR="00137975" w:rsidRDefault="00137975" w:rsidP="001F358E">
      <w:pPr>
        <w:pStyle w:val="TOC1"/>
        <w:sectPr w:rsidR="00137975" w:rsidSect="00106532">
          <w:headerReference w:type="even" r:id="rId10"/>
          <w:footnotePr>
            <w:numRestart w:val="eachSect"/>
          </w:footnotePr>
          <w:type w:val="continuous"/>
          <w:pgSz w:w="12240" w:h="15840" w:code="1"/>
          <w:pgMar w:top="1440" w:right="1440" w:bottom="1440" w:left="1440" w:header="720" w:footer="720" w:gutter="0"/>
          <w:cols w:space="720"/>
          <w:docGrid w:linePitch="326"/>
        </w:sectPr>
      </w:pPr>
    </w:p>
    <w:p w14:paraId="6795A1BA" w14:textId="06BB3BA8" w:rsidR="00736405" w:rsidRDefault="001F358E">
      <w:pPr>
        <w:pStyle w:val="TOC1"/>
        <w:rPr>
          <w:b w:val="0"/>
          <w:bCs w:val="0"/>
          <w:caps w:val="0"/>
          <w:kern w:val="2"/>
          <w:sz w:val="24"/>
          <w:szCs w:val="24"/>
          <w:lang w:eastAsia="en-US"/>
          <w14:ligatures w14:val="standardContextual"/>
        </w:rPr>
      </w:pPr>
      <w:r>
        <w:rPr>
          <w:u w:val="single"/>
        </w:rPr>
        <w:lastRenderedPageBreak/>
        <w:fldChar w:fldCharType="begin"/>
      </w:r>
      <w:r>
        <w:rPr>
          <w:u w:val="single"/>
        </w:rPr>
        <w:instrText xml:space="preserve"> TOC \o "1-2" \u </w:instrText>
      </w:r>
      <w:r>
        <w:rPr>
          <w:u w:val="single"/>
        </w:rPr>
        <w:fldChar w:fldCharType="separate"/>
      </w:r>
      <w:r w:rsidR="00736405">
        <w:rPr>
          <w:rFonts w:ascii="Segoe UI Emoji" w:hAnsi="Segoe UI Emoji" w:cs="Segoe UI Emoji"/>
        </w:rPr>
        <w:t>📘</w:t>
      </w:r>
      <w:r w:rsidR="00736405">
        <w:t xml:space="preserve"> Important Information First</w:t>
      </w:r>
      <w:r w:rsidR="00736405">
        <w:tab/>
      </w:r>
      <w:r w:rsidR="00736405">
        <w:fldChar w:fldCharType="begin"/>
      </w:r>
      <w:r w:rsidR="00736405">
        <w:instrText xml:space="preserve"> PAGEREF _Toc234114377 \h </w:instrText>
      </w:r>
      <w:r w:rsidR="00736405">
        <w:fldChar w:fldCharType="separate"/>
      </w:r>
      <w:r w:rsidR="00736405">
        <w:t>3</w:t>
      </w:r>
      <w:r w:rsidR="00736405">
        <w:fldChar w:fldCharType="end"/>
      </w:r>
    </w:p>
    <w:p w14:paraId="726A5367" w14:textId="21D80733"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What is The CompTIA A+ Certification?</w:t>
      </w:r>
      <w:r>
        <w:rPr>
          <w:noProof/>
        </w:rPr>
        <w:tab/>
      </w:r>
      <w:r>
        <w:rPr>
          <w:noProof/>
        </w:rPr>
        <w:fldChar w:fldCharType="begin"/>
      </w:r>
      <w:r>
        <w:rPr>
          <w:noProof/>
        </w:rPr>
        <w:instrText xml:space="preserve"> PAGEREF _Toc234114378 \h </w:instrText>
      </w:r>
      <w:r>
        <w:rPr>
          <w:noProof/>
        </w:rPr>
      </w:r>
      <w:r>
        <w:rPr>
          <w:noProof/>
        </w:rPr>
        <w:fldChar w:fldCharType="separate"/>
      </w:r>
      <w:r>
        <w:rPr>
          <w:noProof/>
        </w:rPr>
        <w:t>3</w:t>
      </w:r>
      <w:r>
        <w:rPr>
          <w:noProof/>
        </w:rPr>
        <w:fldChar w:fldCharType="end"/>
      </w:r>
    </w:p>
    <w:p w14:paraId="740E99C4" w14:textId="41FE2FDE"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EXAM TIPS</w:t>
      </w:r>
      <w:r>
        <w:rPr>
          <w:noProof/>
        </w:rPr>
        <w:tab/>
      </w:r>
      <w:r>
        <w:rPr>
          <w:noProof/>
        </w:rPr>
        <w:fldChar w:fldCharType="begin"/>
      </w:r>
      <w:r>
        <w:rPr>
          <w:noProof/>
        </w:rPr>
        <w:instrText xml:space="preserve"> PAGEREF _Toc234114379 \h </w:instrText>
      </w:r>
      <w:r>
        <w:rPr>
          <w:noProof/>
        </w:rPr>
      </w:r>
      <w:r>
        <w:rPr>
          <w:noProof/>
        </w:rPr>
        <w:fldChar w:fldCharType="separate"/>
      </w:r>
      <w:r>
        <w:rPr>
          <w:noProof/>
        </w:rPr>
        <w:t>4</w:t>
      </w:r>
      <w:r>
        <w:rPr>
          <w:noProof/>
        </w:rPr>
        <w:fldChar w:fldCharType="end"/>
      </w:r>
    </w:p>
    <w:p w14:paraId="6F2DDE13" w14:textId="5E2FD35B" w:rsidR="00736405" w:rsidRDefault="00736405">
      <w:pPr>
        <w:pStyle w:val="TOC1"/>
        <w:rPr>
          <w:b w:val="0"/>
          <w:bCs w:val="0"/>
          <w:caps w:val="0"/>
          <w:kern w:val="2"/>
          <w:sz w:val="24"/>
          <w:szCs w:val="24"/>
          <w:lang w:eastAsia="en-US"/>
          <w14:ligatures w14:val="standardContextual"/>
        </w:rPr>
      </w:pPr>
      <w:r>
        <w:t>CORE 1 - EXAM 220-1201</w:t>
      </w:r>
      <w:r>
        <w:tab/>
      </w:r>
      <w:r>
        <w:fldChar w:fldCharType="begin"/>
      </w:r>
      <w:r>
        <w:instrText xml:space="preserve"> PAGEREF _Toc234114380 \h </w:instrText>
      </w:r>
      <w:r>
        <w:fldChar w:fldCharType="separate"/>
      </w:r>
      <w:r>
        <w:t>10</w:t>
      </w:r>
      <w:r>
        <w:fldChar w:fldCharType="end"/>
      </w:r>
    </w:p>
    <w:p w14:paraId="4DAD7211" w14:textId="13DA2597" w:rsidR="00736405" w:rsidRDefault="00736405">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Understanding Mobile Devices</w:t>
      </w:r>
      <w:r>
        <w:tab/>
      </w:r>
      <w:r>
        <w:fldChar w:fldCharType="begin"/>
      </w:r>
      <w:r>
        <w:instrText xml:space="preserve"> PAGEREF _Toc234114381 \h </w:instrText>
      </w:r>
      <w:r>
        <w:fldChar w:fldCharType="separate"/>
      </w:r>
      <w:r>
        <w:t>11</w:t>
      </w:r>
      <w:r>
        <w:fldChar w:fldCharType="end"/>
      </w:r>
    </w:p>
    <w:p w14:paraId="11FDD710" w14:textId="733028DC"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_Toc234114382 \h </w:instrText>
      </w:r>
      <w:r>
        <w:rPr>
          <w:noProof/>
        </w:rPr>
      </w:r>
      <w:r>
        <w:rPr>
          <w:noProof/>
        </w:rPr>
        <w:fldChar w:fldCharType="separate"/>
      </w:r>
      <w:r>
        <w:rPr>
          <w:noProof/>
        </w:rPr>
        <w:t>11</w:t>
      </w:r>
      <w:r>
        <w:rPr>
          <w:noProof/>
        </w:rPr>
        <w:fldChar w:fldCharType="end"/>
      </w:r>
    </w:p>
    <w:p w14:paraId="52302EF8" w14:textId="2253EFBD"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Wearable Technology</w:t>
      </w:r>
      <w:r>
        <w:rPr>
          <w:noProof/>
        </w:rPr>
        <w:tab/>
      </w:r>
      <w:r>
        <w:rPr>
          <w:noProof/>
        </w:rPr>
        <w:fldChar w:fldCharType="begin"/>
      </w:r>
      <w:r>
        <w:rPr>
          <w:noProof/>
        </w:rPr>
        <w:instrText xml:space="preserve"> PAGEREF _Toc234114383 \h </w:instrText>
      </w:r>
      <w:r>
        <w:rPr>
          <w:noProof/>
        </w:rPr>
      </w:r>
      <w:r>
        <w:rPr>
          <w:noProof/>
        </w:rPr>
        <w:fldChar w:fldCharType="separate"/>
      </w:r>
      <w:r>
        <w:rPr>
          <w:noProof/>
        </w:rPr>
        <w:t>11</w:t>
      </w:r>
      <w:r>
        <w:rPr>
          <w:noProof/>
        </w:rPr>
        <w:fldChar w:fldCharType="end"/>
      </w:r>
    </w:p>
    <w:p w14:paraId="1D86B5BD" w14:textId="4EA6A953"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Smartphones</w:t>
      </w:r>
      <w:r>
        <w:rPr>
          <w:noProof/>
        </w:rPr>
        <w:tab/>
      </w:r>
      <w:r>
        <w:rPr>
          <w:noProof/>
        </w:rPr>
        <w:fldChar w:fldCharType="begin"/>
      </w:r>
      <w:r>
        <w:rPr>
          <w:noProof/>
        </w:rPr>
        <w:instrText xml:space="preserve"> PAGEREF _Toc234114384 \h </w:instrText>
      </w:r>
      <w:r>
        <w:rPr>
          <w:noProof/>
        </w:rPr>
      </w:r>
      <w:r>
        <w:rPr>
          <w:noProof/>
        </w:rPr>
        <w:fldChar w:fldCharType="separate"/>
      </w:r>
      <w:r>
        <w:rPr>
          <w:noProof/>
        </w:rPr>
        <w:t>11</w:t>
      </w:r>
      <w:r>
        <w:rPr>
          <w:noProof/>
        </w:rPr>
        <w:fldChar w:fldCharType="end"/>
      </w:r>
    </w:p>
    <w:p w14:paraId="53F6DEBD" w14:textId="14FDCD49"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Tablets</w:t>
      </w:r>
      <w:r>
        <w:rPr>
          <w:noProof/>
        </w:rPr>
        <w:tab/>
      </w:r>
      <w:r>
        <w:rPr>
          <w:noProof/>
        </w:rPr>
        <w:fldChar w:fldCharType="begin"/>
      </w:r>
      <w:r>
        <w:rPr>
          <w:noProof/>
        </w:rPr>
        <w:instrText xml:space="preserve"> PAGEREF _Toc234114385 \h </w:instrText>
      </w:r>
      <w:r>
        <w:rPr>
          <w:noProof/>
        </w:rPr>
      </w:r>
      <w:r>
        <w:rPr>
          <w:noProof/>
        </w:rPr>
        <w:fldChar w:fldCharType="separate"/>
      </w:r>
      <w:r>
        <w:rPr>
          <w:noProof/>
        </w:rPr>
        <w:t>12</w:t>
      </w:r>
      <w:r>
        <w:rPr>
          <w:noProof/>
        </w:rPr>
        <w:fldChar w:fldCharType="end"/>
      </w:r>
    </w:p>
    <w:p w14:paraId="40CBD2A6" w14:textId="47B3651B"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E-Readers</w:t>
      </w:r>
      <w:r>
        <w:rPr>
          <w:noProof/>
        </w:rPr>
        <w:tab/>
      </w:r>
      <w:r>
        <w:rPr>
          <w:noProof/>
        </w:rPr>
        <w:fldChar w:fldCharType="begin"/>
      </w:r>
      <w:r>
        <w:rPr>
          <w:noProof/>
        </w:rPr>
        <w:instrText xml:space="preserve"> PAGEREF _Toc234114386 \h </w:instrText>
      </w:r>
      <w:r>
        <w:rPr>
          <w:noProof/>
        </w:rPr>
      </w:r>
      <w:r>
        <w:rPr>
          <w:noProof/>
        </w:rPr>
        <w:fldChar w:fldCharType="separate"/>
      </w:r>
      <w:r>
        <w:rPr>
          <w:noProof/>
        </w:rPr>
        <w:t>12</w:t>
      </w:r>
      <w:r>
        <w:rPr>
          <w:noProof/>
        </w:rPr>
        <w:fldChar w:fldCharType="end"/>
      </w:r>
    </w:p>
    <w:p w14:paraId="665D09E9" w14:textId="096D5E98"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Laptops &amp; Two-in-One Devices</w:t>
      </w:r>
      <w:r>
        <w:rPr>
          <w:noProof/>
        </w:rPr>
        <w:tab/>
      </w:r>
      <w:r>
        <w:rPr>
          <w:noProof/>
        </w:rPr>
        <w:fldChar w:fldCharType="begin"/>
      </w:r>
      <w:r>
        <w:rPr>
          <w:noProof/>
        </w:rPr>
        <w:instrText xml:space="preserve"> PAGEREF _Toc234114387 \h </w:instrText>
      </w:r>
      <w:r>
        <w:rPr>
          <w:noProof/>
        </w:rPr>
      </w:r>
      <w:r>
        <w:rPr>
          <w:noProof/>
        </w:rPr>
        <w:fldChar w:fldCharType="separate"/>
      </w:r>
      <w:r>
        <w:rPr>
          <w:noProof/>
        </w:rPr>
        <w:t>12</w:t>
      </w:r>
      <w:r>
        <w:rPr>
          <w:noProof/>
        </w:rPr>
        <w:fldChar w:fldCharType="end"/>
      </w:r>
    </w:p>
    <w:p w14:paraId="1A522728" w14:textId="032675EF"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noProof/>
        </w:rPr>
        <w:t>🛜</w:t>
      </w:r>
      <w:r>
        <w:rPr>
          <w:noProof/>
        </w:rPr>
        <w:t xml:space="preserve"> Connectivity Options Overview</w:t>
      </w:r>
      <w:r>
        <w:rPr>
          <w:noProof/>
        </w:rPr>
        <w:tab/>
      </w:r>
      <w:r>
        <w:rPr>
          <w:noProof/>
        </w:rPr>
        <w:fldChar w:fldCharType="begin"/>
      </w:r>
      <w:r>
        <w:rPr>
          <w:noProof/>
        </w:rPr>
        <w:instrText xml:space="preserve"> PAGEREF _Toc234114388 \h </w:instrText>
      </w:r>
      <w:r>
        <w:rPr>
          <w:noProof/>
        </w:rPr>
      </w:r>
      <w:r>
        <w:rPr>
          <w:noProof/>
        </w:rPr>
        <w:fldChar w:fldCharType="separate"/>
      </w:r>
      <w:r>
        <w:rPr>
          <w:noProof/>
        </w:rPr>
        <w:t>13</w:t>
      </w:r>
      <w:r>
        <w:rPr>
          <w:noProof/>
        </w:rPr>
        <w:fldChar w:fldCharType="end"/>
      </w:r>
    </w:p>
    <w:p w14:paraId="5CB4F881" w14:textId="57EBCC42"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noProof/>
        </w:rPr>
        <w:t xml:space="preserve">🛠 </w:t>
      </w:r>
      <w:r>
        <w:rPr>
          <w:noProof/>
        </w:rPr>
        <w:t>Warranty and Repair Considerations</w:t>
      </w:r>
      <w:r>
        <w:rPr>
          <w:noProof/>
        </w:rPr>
        <w:tab/>
      </w:r>
      <w:r>
        <w:rPr>
          <w:noProof/>
        </w:rPr>
        <w:fldChar w:fldCharType="begin"/>
      </w:r>
      <w:r>
        <w:rPr>
          <w:noProof/>
        </w:rPr>
        <w:instrText xml:space="preserve"> PAGEREF _Toc234114389 \h </w:instrText>
      </w:r>
      <w:r>
        <w:rPr>
          <w:noProof/>
        </w:rPr>
      </w:r>
      <w:r>
        <w:rPr>
          <w:noProof/>
        </w:rPr>
        <w:fldChar w:fldCharType="separate"/>
      </w:r>
      <w:r>
        <w:rPr>
          <w:noProof/>
        </w:rPr>
        <w:t>13</w:t>
      </w:r>
      <w:r>
        <w:rPr>
          <w:noProof/>
        </w:rPr>
        <w:fldChar w:fldCharType="end"/>
      </w:r>
    </w:p>
    <w:p w14:paraId="25AE57F0" w14:textId="25C2E703" w:rsidR="00736405" w:rsidRDefault="00736405">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Working on Laptops</w:t>
      </w:r>
      <w:r>
        <w:tab/>
      </w:r>
      <w:r>
        <w:fldChar w:fldCharType="begin"/>
      </w:r>
      <w:r>
        <w:instrText xml:space="preserve"> PAGEREF _Toc234114390 \h </w:instrText>
      </w:r>
      <w:r>
        <w:fldChar w:fldCharType="separate"/>
      </w:r>
      <w:r>
        <w:t>14</w:t>
      </w:r>
      <w:r>
        <w:fldChar w:fldCharType="end"/>
      </w:r>
    </w:p>
    <w:p w14:paraId="2C705B52" w14:textId="484D6042"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_Toc234114391 \h </w:instrText>
      </w:r>
      <w:r>
        <w:rPr>
          <w:noProof/>
        </w:rPr>
      </w:r>
      <w:r>
        <w:rPr>
          <w:noProof/>
        </w:rPr>
        <w:fldChar w:fldCharType="separate"/>
      </w:r>
      <w:r>
        <w:rPr>
          <w:noProof/>
        </w:rPr>
        <w:t>14</w:t>
      </w:r>
      <w:r>
        <w:rPr>
          <w:noProof/>
        </w:rPr>
        <w:fldChar w:fldCharType="end"/>
      </w:r>
    </w:p>
    <w:p w14:paraId="6D6C170D" w14:textId="57F7A2C5"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Key Laptop Hardware Components</w:t>
      </w:r>
      <w:r>
        <w:rPr>
          <w:noProof/>
        </w:rPr>
        <w:tab/>
      </w:r>
      <w:r>
        <w:rPr>
          <w:noProof/>
        </w:rPr>
        <w:fldChar w:fldCharType="begin"/>
      </w:r>
      <w:r>
        <w:rPr>
          <w:noProof/>
        </w:rPr>
        <w:instrText xml:space="preserve"> PAGEREF _Toc234114392 \h </w:instrText>
      </w:r>
      <w:r>
        <w:rPr>
          <w:noProof/>
        </w:rPr>
      </w:r>
      <w:r>
        <w:rPr>
          <w:noProof/>
        </w:rPr>
        <w:fldChar w:fldCharType="separate"/>
      </w:r>
      <w:r>
        <w:rPr>
          <w:noProof/>
        </w:rPr>
        <w:t>14</w:t>
      </w:r>
      <w:r>
        <w:rPr>
          <w:noProof/>
        </w:rPr>
        <w:fldChar w:fldCharType="end"/>
      </w:r>
    </w:p>
    <w:p w14:paraId="66BD4BC0" w14:textId="04A06819"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Laptop Power Management States</w:t>
      </w:r>
      <w:r>
        <w:rPr>
          <w:noProof/>
        </w:rPr>
        <w:tab/>
      </w:r>
      <w:r>
        <w:rPr>
          <w:noProof/>
        </w:rPr>
        <w:fldChar w:fldCharType="begin"/>
      </w:r>
      <w:r>
        <w:rPr>
          <w:noProof/>
        </w:rPr>
        <w:instrText xml:space="preserve"> PAGEREF _Toc234114393 \h </w:instrText>
      </w:r>
      <w:r>
        <w:rPr>
          <w:noProof/>
        </w:rPr>
      </w:r>
      <w:r>
        <w:rPr>
          <w:noProof/>
        </w:rPr>
        <w:fldChar w:fldCharType="separate"/>
      </w:r>
      <w:r>
        <w:rPr>
          <w:noProof/>
        </w:rPr>
        <w:t>14</w:t>
      </w:r>
      <w:r>
        <w:rPr>
          <w:noProof/>
        </w:rPr>
        <w:fldChar w:fldCharType="end"/>
      </w:r>
    </w:p>
    <w:p w14:paraId="070FF2AC" w14:textId="05C76863"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noProof/>
        </w:rPr>
        <w:t>🔨</w:t>
      </w:r>
      <w:r>
        <w:rPr>
          <w:noProof/>
        </w:rPr>
        <w:t xml:space="preserve"> Essential Tools for Laptop Repair</w:t>
      </w:r>
      <w:r>
        <w:rPr>
          <w:noProof/>
        </w:rPr>
        <w:tab/>
      </w:r>
      <w:r>
        <w:rPr>
          <w:noProof/>
        </w:rPr>
        <w:fldChar w:fldCharType="begin"/>
      </w:r>
      <w:r>
        <w:rPr>
          <w:noProof/>
        </w:rPr>
        <w:instrText xml:space="preserve"> PAGEREF _Toc234114394 \h </w:instrText>
      </w:r>
      <w:r>
        <w:rPr>
          <w:noProof/>
        </w:rPr>
      </w:r>
      <w:r>
        <w:rPr>
          <w:noProof/>
        </w:rPr>
        <w:fldChar w:fldCharType="separate"/>
      </w:r>
      <w:r>
        <w:rPr>
          <w:noProof/>
        </w:rPr>
        <w:t>15</w:t>
      </w:r>
      <w:r>
        <w:rPr>
          <w:noProof/>
        </w:rPr>
        <w:fldChar w:fldCharType="end"/>
      </w:r>
    </w:p>
    <w:p w14:paraId="09DD75DF" w14:textId="6331F4B4"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Safety &amp; ESD Precautions</w:t>
      </w:r>
      <w:r>
        <w:rPr>
          <w:noProof/>
        </w:rPr>
        <w:tab/>
      </w:r>
      <w:r>
        <w:rPr>
          <w:noProof/>
        </w:rPr>
        <w:fldChar w:fldCharType="begin"/>
      </w:r>
      <w:r>
        <w:rPr>
          <w:noProof/>
        </w:rPr>
        <w:instrText xml:space="preserve"> PAGEREF _Toc234114395 \h </w:instrText>
      </w:r>
      <w:r>
        <w:rPr>
          <w:noProof/>
        </w:rPr>
      </w:r>
      <w:r>
        <w:rPr>
          <w:noProof/>
        </w:rPr>
        <w:fldChar w:fldCharType="separate"/>
      </w:r>
      <w:r>
        <w:rPr>
          <w:noProof/>
        </w:rPr>
        <w:t>15</w:t>
      </w:r>
      <w:r>
        <w:rPr>
          <w:noProof/>
        </w:rPr>
        <w:fldChar w:fldCharType="end"/>
      </w:r>
    </w:p>
    <w:p w14:paraId="0FFFA722" w14:textId="35C52FDC"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Maintenance &amp; Repair Considerations</w:t>
      </w:r>
      <w:r>
        <w:rPr>
          <w:noProof/>
        </w:rPr>
        <w:tab/>
      </w:r>
      <w:r>
        <w:rPr>
          <w:noProof/>
        </w:rPr>
        <w:fldChar w:fldCharType="begin"/>
      </w:r>
      <w:r>
        <w:rPr>
          <w:noProof/>
        </w:rPr>
        <w:instrText xml:space="preserve"> PAGEREF _Toc234114396 \h </w:instrText>
      </w:r>
      <w:r>
        <w:rPr>
          <w:noProof/>
        </w:rPr>
      </w:r>
      <w:r>
        <w:rPr>
          <w:noProof/>
        </w:rPr>
        <w:fldChar w:fldCharType="separate"/>
      </w:r>
      <w:r>
        <w:rPr>
          <w:noProof/>
        </w:rPr>
        <w:t>15</w:t>
      </w:r>
      <w:r>
        <w:rPr>
          <w:noProof/>
        </w:rPr>
        <w:fldChar w:fldCharType="end"/>
      </w:r>
    </w:p>
    <w:p w14:paraId="5DBB82E4" w14:textId="21FE39AC"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Quick Checklist Before You Begin</w:t>
      </w:r>
      <w:r>
        <w:rPr>
          <w:noProof/>
        </w:rPr>
        <w:tab/>
      </w:r>
      <w:r>
        <w:rPr>
          <w:noProof/>
        </w:rPr>
        <w:fldChar w:fldCharType="begin"/>
      </w:r>
      <w:r>
        <w:rPr>
          <w:noProof/>
        </w:rPr>
        <w:instrText xml:space="preserve"> PAGEREF _Toc234114397 \h </w:instrText>
      </w:r>
      <w:r>
        <w:rPr>
          <w:noProof/>
        </w:rPr>
      </w:r>
      <w:r>
        <w:rPr>
          <w:noProof/>
        </w:rPr>
        <w:fldChar w:fldCharType="separate"/>
      </w:r>
      <w:r>
        <w:rPr>
          <w:noProof/>
        </w:rPr>
        <w:t>15</w:t>
      </w:r>
      <w:r>
        <w:rPr>
          <w:noProof/>
        </w:rPr>
        <w:fldChar w:fldCharType="end"/>
      </w:r>
    </w:p>
    <w:p w14:paraId="7D993FDD" w14:textId="18F640D5" w:rsidR="00736405" w:rsidRDefault="00736405">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Mobile Input Devices</w:t>
      </w:r>
      <w:r>
        <w:tab/>
      </w:r>
      <w:r>
        <w:fldChar w:fldCharType="begin"/>
      </w:r>
      <w:r>
        <w:instrText xml:space="preserve"> PAGEREF _Toc234114398 \h </w:instrText>
      </w:r>
      <w:r>
        <w:fldChar w:fldCharType="separate"/>
      </w:r>
      <w:r>
        <w:t>16</w:t>
      </w:r>
      <w:r>
        <w:fldChar w:fldCharType="end"/>
      </w:r>
    </w:p>
    <w:p w14:paraId="7B33F5B8" w14:textId="3FEB0F2E"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_Toc234114399 \h </w:instrText>
      </w:r>
      <w:r>
        <w:rPr>
          <w:noProof/>
        </w:rPr>
      </w:r>
      <w:r>
        <w:rPr>
          <w:noProof/>
        </w:rPr>
        <w:fldChar w:fldCharType="separate"/>
      </w:r>
      <w:r>
        <w:rPr>
          <w:noProof/>
        </w:rPr>
        <w:t>16</w:t>
      </w:r>
      <w:r>
        <w:rPr>
          <w:noProof/>
        </w:rPr>
        <w:fldChar w:fldCharType="end"/>
      </w:r>
    </w:p>
    <w:p w14:paraId="13669E8A" w14:textId="49BC448D"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rFonts w:hint="eastAsia"/>
          <w:noProof/>
        </w:rPr>
        <w:t>‍</w:t>
      </w:r>
      <w:r w:rsidRPr="00605234">
        <w:rPr>
          <w:rFonts w:ascii="Segoe UI Emoji" w:hAnsi="Segoe UI Emoji" w:cs="Segoe UI Emoji"/>
          <w:noProof/>
        </w:rPr>
        <w:t>💻</w:t>
      </w:r>
      <w:r>
        <w:rPr>
          <w:noProof/>
        </w:rPr>
        <w:t xml:space="preserve"> Common Mobile Input Devices</w:t>
      </w:r>
      <w:r>
        <w:rPr>
          <w:noProof/>
        </w:rPr>
        <w:tab/>
      </w:r>
      <w:r>
        <w:rPr>
          <w:noProof/>
        </w:rPr>
        <w:fldChar w:fldCharType="begin"/>
      </w:r>
      <w:r>
        <w:rPr>
          <w:noProof/>
        </w:rPr>
        <w:instrText xml:space="preserve"> PAGEREF _Toc234114400 \h </w:instrText>
      </w:r>
      <w:r>
        <w:rPr>
          <w:noProof/>
        </w:rPr>
      </w:r>
      <w:r>
        <w:rPr>
          <w:noProof/>
        </w:rPr>
        <w:fldChar w:fldCharType="separate"/>
      </w:r>
      <w:r>
        <w:rPr>
          <w:noProof/>
        </w:rPr>
        <w:t>16</w:t>
      </w:r>
      <w:r>
        <w:rPr>
          <w:noProof/>
        </w:rPr>
        <w:fldChar w:fldCharType="end"/>
      </w:r>
    </w:p>
    <w:p w14:paraId="62DCD000" w14:textId="1FDA140F"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Removing a Laptop Keyboard</w:t>
      </w:r>
      <w:r>
        <w:rPr>
          <w:noProof/>
        </w:rPr>
        <w:tab/>
      </w:r>
      <w:r>
        <w:rPr>
          <w:noProof/>
        </w:rPr>
        <w:fldChar w:fldCharType="begin"/>
      </w:r>
      <w:r>
        <w:rPr>
          <w:noProof/>
        </w:rPr>
        <w:instrText xml:space="preserve"> PAGEREF _Toc234114401 \h </w:instrText>
      </w:r>
      <w:r>
        <w:rPr>
          <w:noProof/>
        </w:rPr>
      </w:r>
      <w:r>
        <w:rPr>
          <w:noProof/>
        </w:rPr>
        <w:fldChar w:fldCharType="separate"/>
      </w:r>
      <w:r>
        <w:rPr>
          <w:noProof/>
        </w:rPr>
        <w:t>16</w:t>
      </w:r>
      <w:r>
        <w:rPr>
          <w:noProof/>
        </w:rPr>
        <w:fldChar w:fldCharType="end"/>
      </w:r>
    </w:p>
    <w:p w14:paraId="4C246EDC" w14:textId="162BF7E9" w:rsidR="00736405" w:rsidRDefault="00736405">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Laptop System Board</w:t>
      </w:r>
      <w:r>
        <w:tab/>
      </w:r>
      <w:r>
        <w:fldChar w:fldCharType="begin"/>
      </w:r>
      <w:r>
        <w:instrText xml:space="preserve"> PAGEREF _Toc234114402 \h </w:instrText>
      </w:r>
      <w:r>
        <w:fldChar w:fldCharType="separate"/>
      </w:r>
      <w:r>
        <w:t>18</w:t>
      </w:r>
      <w:r>
        <w:fldChar w:fldCharType="end"/>
      </w:r>
    </w:p>
    <w:p w14:paraId="2CBDC61D" w14:textId="36246FBE"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_Toc234114403 \h </w:instrText>
      </w:r>
      <w:r>
        <w:rPr>
          <w:noProof/>
        </w:rPr>
      </w:r>
      <w:r>
        <w:rPr>
          <w:noProof/>
        </w:rPr>
        <w:fldChar w:fldCharType="separate"/>
      </w:r>
      <w:r>
        <w:rPr>
          <w:noProof/>
        </w:rPr>
        <w:t>18</w:t>
      </w:r>
      <w:r>
        <w:rPr>
          <w:noProof/>
        </w:rPr>
        <w:fldChar w:fldCharType="end"/>
      </w:r>
    </w:p>
    <w:p w14:paraId="0766185C" w14:textId="52727D68"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System Board Design Trends</w:t>
      </w:r>
      <w:r>
        <w:rPr>
          <w:noProof/>
        </w:rPr>
        <w:tab/>
      </w:r>
      <w:r>
        <w:rPr>
          <w:noProof/>
        </w:rPr>
        <w:fldChar w:fldCharType="begin"/>
      </w:r>
      <w:r>
        <w:rPr>
          <w:noProof/>
        </w:rPr>
        <w:instrText xml:space="preserve"> PAGEREF _Toc234114404 \h </w:instrText>
      </w:r>
      <w:r>
        <w:rPr>
          <w:noProof/>
        </w:rPr>
      </w:r>
      <w:r>
        <w:rPr>
          <w:noProof/>
        </w:rPr>
        <w:fldChar w:fldCharType="separate"/>
      </w:r>
      <w:r>
        <w:rPr>
          <w:noProof/>
        </w:rPr>
        <w:t>18</w:t>
      </w:r>
      <w:r>
        <w:rPr>
          <w:noProof/>
        </w:rPr>
        <w:fldChar w:fldCharType="end"/>
      </w:r>
    </w:p>
    <w:p w14:paraId="72C14262" w14:textId="35B2344F"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Accessing the System Board</w:t>
      </w:r>
      <w:r>
        <w:rPr>
          <w:noProof/>
        </w:rPr>
        <w:tab/>
      </w:r>
      <w:r>
        <w:rPr>
          <w:noProof/>
        </w:rPr>
        <w:fldChar w:fldCharType="begin"/>
      </w:r>
      <w:r>
        <w:rPr>
          <w:noProof/>
        </w:rPr>
        <w:instrText xml:space="preserve"> PAGEREF _Toc234114405 \h </w:instrText>
      </w:r>
      <w:r>
        <w:rPr>
          <w:noProof/>
        </w:rPr>
      </w:r>
      <w:r>
        <w:rPr>
          <w:noProof/>
        </w:rPr>
        <w:fldChar w:fldCharType="separate"/>
      </w:r>
      <w:r>
        <w:rPr>
          <w:noProof/>
        </w:rPr>
        <w:t>18</w:t>
      </w:r>
      <w:r>
        <w:rPr>
          <w:noProof/>
        </w:rPr>
        <w:fldChar w:fldCharType="end"/>
      </w:r>
    </w:p>
    <w:p w14:paraId="7B1C95F2" w14:textId="218B4F30"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CPU and Cooling System</w:t>
      </w:r>
      <w:r>
        <w:rPr>
          <w:noProof/>
        </w:rPr>
        <w:tab/>
      </w:r>
      <w:r>
        <w:rPr>
          <w:noProof/>
        </w:rPr>
        <w:fldChar w:fldCharType="begin"/>
      </w:r>
      <w:r>
        <w:rPr>
          <w:noProof/>
        </w:rPr>
        <w:instrText xml:space="preserve"> PAGEREF _Toc234114406 \h </w:instrText>
      </w:r>
      <w:r>
        <w:rPr>
          <w:noProof/>
        </w:rPr>
      </w:r>
      <w:r>
        <w:rPr>
          <w:noProof/>
        </w:rPr>
        <w:fldChar w:fldCharType="separate"/>
      </w:r>
      <w:r>
        <w:rPr>
          <w:noProof/>
        </w:rPr>
        <w:t>18</w:t>
      </w:r>
      <w:r>
        <w:rPr>
          <w:noProof/>
        </w:rPr>
        <w:fldChar w:fldCharType="end"/>
      </w:r>
    </w:p>
    <w:p w14:paraId="12B157EF" w14:textId="087F6075"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I/O Board</w:t>
      </w:r>
      <w:r>
        <w:rPr>
          <w:noProof/>
        </w:rPr>
        <w:tab/>
      </w:r>
      <w:r>
        <w:rPr>
          <w:noProof/>
        </w:rPr>
        <w:fldChar w:fldCharType="begin"/>
      </w:r>
      <w:r>
        <w:rPr>
          <w:noProof/>
        </w:rPr>
        <w:instrText xml:space="preserve"> PAGEREF _Toc234114407 \h </w:instrText>
      </w:r>
      <w:r>
        <w:rPr>
          <w:noProof/>
        </w:rPr>
      </w:r>
      <w:r>
        <w:rPr>
          <w:noProof/>
        </w:rPr>
        <w:fldChar w:fldCharType="separate"/>
      </w:r>
      <w:r>
        <w:rPr>
          <w:noProof/>
        </w:rPr>
        <w:t>19</w:t>
      </w:r>
      <w:r>
        <w:rPr>
          <w:noProof/>
        </w:rPr>
        <w:fldChar w:fldCharType="end"/>
      </w:r>
    </w:p>
    <w:p w14:paraId="38871868" w14:textId="4628D0FF" w:rsidR="00736405" w:rsidRDefault="00736405">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Mobile Expansion Cards and Radios</w:t>
      </w:r>
      <w:r>
        <w:tab/>
      </w:r>
      <w:r>
        <w:fldChar w:fldCharType="begin"/>
      </w:r>
      <w:r>
        <w:instrText xml:space="preserve"> PAGEREF _Toc234114408 \h </w:instrText>
      </w:r>
      <w:r>
        <w:fldChar w:fldCharType="separate"/>
      </w:r>
      <w:r>
        <w:t>20</w:t>
      </w:r>
      <w:r>
        <w:fldChar w:fldCharType="end"/>
      </w:r>
    </w:p>
    <w:p w14:paraId="31C02A8B" w14:textId="7800817D"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_Toc234114409 \h </w:instrText>
      </w:r>
      <w:r>
        <w:rPr>
          <w:noProof/>
        </w:rPr>
      </w:r>
      <w:r>
        <w:rPr>
          <w:noProof/>
        </w:rPr>
        <w:fldChar w:fldCharType="separate"/>
      </w:r>
      <w:r>
        <w:rPr>
          <w:noProof/>
        </w:rPr>
        <w:t>20</w:t>
      </w:r>
      <w:r>
        <w:rPr>
          <w:noProof/>
        </w:rPr>
        <w:fldChar w:fldCharType="end"/>
      </w:r>
    </w:p>
    <w:p w14:paraId="342CEB64" w14:textId="0351824D"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External Expansion Cards</w:t>
      </w:r>
      <w:r>
        <w:rPr>
          <w:noProof/>
        </w:rPr>
        <w:tab/>
      </w:r>
      <w:r>
        <w:rPr>
          <w:noProof/>
        </w:rPr>
        <w:fldChar w:fldCharType="begin"/>
      </w:r>
      <w:r>
        <w:rPr>
          <w:noProof/>
        </w:rPr>
        <w:instrText xml:space="preserve"> PAGEREF _Toc234114410 \h </w:instrText>
      </w:r>
      <w:r>
        <w:rPr>
          <w:noProof/>
        </w:rPr>
      </w:r>
      <w:r>
        <w:rPr>
          <w:noProof/>
        </w:rPr>
        <w:fldChar w:fldCharType="separate"/>
      </w:r>
      <w:r>
        <w:rPr>
          <w:noProof/>
        </w:rPr>
        <w:t>20</w:t>
      </w:r>
      <w:r>
        <w:rPr>
          <w:noProof/>
        </w:rPr>
        <w:fldChar w:fldCharType="end"/>
      </w:r>
    </w:p>
    <w:p w14:paraId="3A4F2D73" w14:textId="52BF5F45"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Internal Expansion Cards</w:t>
      </w:r>
      <w:r>
        <w:rPr>
          <w:noProof/>
        </w:rPr>
        <w:tab/>
      </w:r>
      <w:r>
        <w:rPr>
          <w:noProof/>
        </w:rPr>
        <w:fldChar w:fldCharType="begin"/>
      </w:r>
      <w:r>
        <w:rPr>
          <w:noProof/>
        </w:rPr>
        <w:instrText xml:space="preserve"> PAGEREF _Toc234114411 \h </w:instrText>
      </w:r>
      <w:r>
        <w:rPr>
          <w:noProof/>
        </w:rPr>
      </w:r>
      <w:r>
        <w:rPr>
          <w:noProof/>
        </w:rPr>
        <w:fldChar w:fldCharType="separate"/>
      </w:r>
      <w:r>
        <w:rPr>
          <w:noProof/>
        </w:rPr>
        <w:t>20</w:t>
      </w:r>
      <w:r>
        <w:rPr>
          <w:noProof/>
        </w:rPr>
        <w:fldChar w:fldCharType="end"/>
      </w:r>
    </w:p>
    <w:p w14:paraId="0A8F719E" w14:textId="05E71F8B"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Modern Connectivity Standards</w:t>
      </w:r>
      <w:r>
        <w:rPr>
          <w:noProof/>
        </w:rPr>
        <w:tab/>
      </w:r>
      <w:r>
        <w:rPr>
          <w:noProof/>
        </w:rPr>
        <w:fldChar w:fldCharType="begin"/>
      </w:r>
      <w:r>
        <w:rPr>
          <w:noProof/>
        </w:rPr>
        <w:instrText xml:space="preserve"> PAGEREF _Toc234114412 \h </w:instrText>
      </w:r>
      <w:r>
        <w:rPr>
          <w:noProof/>
        </w:rPr>
      </w:r>
      <w:r>
        <w:rPr>
          <w:noProof/>
        </w:rPr>
        <w:fldChar w:fldCharType="separate"/>
      </w:r>
      <w:r>
        <w:rPr>
          <w:noProof/>
        </w:rPr>
        <w:t>20</w:t>
      </w:r>
      <w:r>
        <w:rPr>
          <w:noProof/>
        </w:rPr>
        <w:fldChar w:fldCharType="end"/>
      </w:r>
    </w:p>
    <w:p w14:paraId="3C066FE6" w14:textId="568DBB13" w:rsidR="00736405" w:rsidRDefault="00736405">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Wireless and Cellular Connectivity</w:t>
      </w:r>
      <w:r>
        <w:tab/>
      </w:r>
      <w:r>
        <w:fldChar w:fldCharType="begin"/>
      </w:r>
      <w:r>
        <w:instrText xml:space="preserve"> PAGEREF _Toc234114413 \h </w:instrText>
      </w:r>
      <w:r>
        <w:fldChar w:fldCharType="separate"/>
      </w:r>
      <w:r>
        <w:t>22</w:t>
      </w:r>
      <w:r>
        <w:fldChar w:fldCharType="end"/>
      </w:r>
    </w:p>
    <w:p w14:paraId="5DFF988E" w14:textId="6451A8A8"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_Toc234114414 \h </w:instrText>
      </w:r>
      <w:r>
        <w:rPr>
          <w:noProof/>
        </w:rPr>
      </w:r>
      <w:r>
        <w:rPr>
          <w:noProof/>
        </w:rPr>
        <w:fldChar w:fldCharType="separate"/>
      </w:r>
      <w:r>
        <w:rPr>
          <w:noProof/>
        </w:rPr>
        <w:t>22</w:t>
      </w:r>
      <w:r>
        <w:rPr>
          <w:noProof/>
        </w:rPr>
        <w:fldChar w:fldCharType="end"/>
      </w:r>
    </w:p>
    <w:p w14:paraId="318C5CCC" w14:textId="033804FB"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Long-Distance Connectivity: (WWAN)</w:t>
      </w:r>
      <w:r>
        <w:rPr>
          <w:noProof/>
        </w:rPr>
        <w:tab/>
      </w:r>
      <w:r>
        <w:rPr>
          <w:noProof/>
        </w:rPr>
        <w:fldChar w:fldCharType="begin"/>
      </w:r>
      <w:r>
        <w:rPr>
          <w:noProof/>
        </w:rPr>
        <w:instrText xml:space="preserve"> PAGEREF _Toc234114415 \h </w:instrText>
      </w:r>
      <w:r>
        <w:rPr>
          <w:noProof/>
        </w:rPr>
      </w:r>
      <w:r>
        <w:rPr>
          <w:noProof/>
        </w:rPr>
        <w:fldChar w:fldCharType="separate"/>
      </w:r>
      <w:r>
        <w:rPr>
          <w:noProof/>
        </w:rPr>
        <w:t>22</w:t>
      </w:r>
      <w:r>
        <w:rPr>
          <w:noProof/>
        </w:rPr>
        <w:fldChar w:fldCharType="end"/>
      </w:r>
    </w:p>
    <w:p w14:paraId="70D0D672" w14:textId="4FF1F373"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Medium-Distance Connectivity: Wi-Fi</w:t>
      </w:r>
      <w:r>
        <w:rPr>
          <w:noProof/>
        </w:rPr>
        <w:tab/>
      </w:r>
      <w:r>
        <w:rPr>
          <w:noProof/>
        </w:rPr>
        <w:fldChar w:fldCharType="begin"/>
      </w:r>
      <w:r>
        <w:rPr>
          <w:noProof/>
        </w:rPr>
        <w:instrText xml:space="preserve"> PAGEREF _Toc234114416 \h </w:instrText>
      </w:r>
      <w:r>
        <w:rPr>
          <w:noProof/>
        </w:rPr>
      </w:r>
      <w:r>
        <w:rPr>
          <w:noProof/>
        </w:rPr>
        <w:fldChar w:fldCharType="separate"/>
      </w:r>
      <w:r>
        <w:rPr>
          <w:noProof/>
        </w:rPr>
        <w:t>22</w:t>
      </w:r>
      <w:r>
        <w:rPr>
          <w:noProof/>
        </w:rPr>
        <w:fldChar w:fldCharType="end"/>
      </w:r>
    </w:p>
    <w:p w14:paraId="16BFD98A" w14:textId="2171A9D6"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Tethering (Mobile Hotspot)</w:t>
      </w:r>
      <w:r>
        <w:rPr>
          <w:noProof/>
        </w:rPr>
        <w:tab/>
      </w:r>
      <w:r>
        <w:rPr>
          <w:noProof/>
        </w:rPr>
        <w:fldChar w:fldCharType="begin"/>
      </w:r>
      <w:r>
        <w:rPr>
          <w:noProof/>
        </w:rPr>
        <w:instrText xml:space="preserve"> PAGEREF _Toc234114417 \h </w:instrText>
      </w:r>
      <w:r>
        <w:rPr>
          <w:noProof/>
        </w:rPr>
      </w:r>
      <w:r>
        <w:rPr>
          <w:noProof/>
        </w:rPr>
        <w:fldChar w:fldCharType="separate"/>
      </w:r>
      <w:r>
        <w:rPr>
          <w:noProof/>
        </w:rPr>
        <w:t>23</w:t>
      </w:r>
      <w:r>
        <w:rPr>
          <w:noProof/>
        </w:rPr>
        <w:fldChar w:fldCharType="end"/>
      </w:r>
    </w:p>
    <w:p w14:paraId="59093C01" w14:textId="64C9FECC"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VPN Configuration on Mobile Devices</w:t>
      </w:r>
      <w:r>
        <w:rPr>
          <w:noProof/>
        </w:rPr>
        <w:tab/>
      </w:r>
      <w:r>
        <w:rPr>
          <w:noProof/>
        </w:rPr>
        <w:fldChar w:fldCharType="begin"/>
      </w:r>
      <w:r>
        <w:rPr>
          <w:noProof/>
        </w:rPr>
        <w:instrText xml:space="preserve"> PAGEREF _Toc234114418 \h </w:instrText>
      </w:r>
      <w:r>
        <w:rPr>
          <w:noProof/>
        </w:rPr>
      </w:r>
      <w:r>
        <w:rPr>
          <w:noProof/>
        </w:rPr>
        <w:fldChar w:fldCharType="separate"/>
      </w:r>
      <w:r>
        <w:rPr>
          <w:noProof/>
        </w:rPr>
        <w:t>23</w:t>
      </w:r>
      <w:r>
        <w:rPr>
          <w:noProof/>
        </w:rPr>
        <w:fldChar w:fldCharType="end"/>
      </w:r>
    </w:p>
    <w:p w14:paraId="524FC708" w14:textId="3133E63C"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Short-Range Connectivity: Bluetooth</w:t>
      </w:r>
      <w:r>
        <w:rPr>
          <w:noProof/>
        </w:rPr>
        <w:tab/>
      </w:r>
      <w:r>
        <w:rPr>
          <w:noProof/>
        </w:rPr>
        <w:fldChar w:fldCharType="begin"/>
      </w:r>
      <w:r>
        <w:rPr>
          <w:noProof/>
        </w:rPr>
        <w:instrText xml:space="preserve"> PAGEREF _Toc234114419 \h </w:instrText>
      </w:r>
      <w:r>
        <w:rPr>
          <w:noProof/>
        </w:rPr>
      </w:r>
      <w:r>
        <w:rPr>
          <w:noProof/>
        </w:rPr>
        <w:fldChar w:fldCharType="separate"/>
      </w:r>
      <w:r>
        <w:rPr>
          <w:noProof/>
        </w:rPr>
        <w:t>23</w:t>
      </w:r>
      <w:r>
        <w:rPr>
          <w:noProof/>
        </w:rPr>
        <w:fldChar w:fldCharType="end"/>
      </w:r>
    </w:p>
    <w:p w14:paraId="5993617C" w14:textId="3B02219B"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Location Services</w:t>
      </w:r>
      <w:r>
        <w:rPr>
          <w:noProof/>
        </w:rPr>
        <w:tab/>
      </w:r>
      <w:r>
        <w:rPr>
          <w:noProof/>
        </w:rPr>
        <w:fldChar w:fldCharType="begin"/>
      </w:r>
      <w:r>
        <w:rPr>
          <w:noProof/>
        </w:rPr>
        <w:instrText xml:space="preserve"> PAGEREF _Toc234114420 \h </w:instrText>
      </w:r>
      <w:r>
        <w:rPr>
          <w:noProof/>
        </w:rPr>
      </w:r>
      <w:r>
        <w:rPr>
          <w:noProof/>
        </w:rPr>
        <w:fldChar w:fldCharType="separate"/>
      </w:r>
      <w:r>
        <w:rPr>
          <w:noProof/>
        </w:rPr>
        <w:t>24</w:t>
      </w:r>
      <w:r>
        <w:rPr>
          <w:noProof/>
        </w:rPr>
        <w:fldChar w:fldCharType="end"/>
      </w:r>
    </w:p>
    <w:p w14:paraId="060FBB40" w14:textId="567CA401" w:rsidR="00736405" w:rsidRDefault="00736405">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Mobile Device Synchronization</w:t>
      </w:r>
      <w:r>
        <w:tab/>
      </w:r>
      <w:r>
        <w:fldChar w:fldCharType="begin"/>
      </w:r>
      <w:r>
        <w:instrText xml:space="preserve"> PAGEREF _Toc234114421 \h </w:instrText>
      </w:r>
      <w:r>
        <w:fldChar w:fldCharType="separate"/>
      </w:r>
      <w:r>
        <w:t>25</w:t>
      </w:r>
      <w:r>
        <w:fldChar w:fldCharType="end"/>
      </w:r>
    </w:p>
    <w:p w14:paraId="248F3AA0" w14:textId="26F1F2BA"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_Toc234114422 \h </w:instrText>
      </w:r>
      <w:r>
        <w:rPr>
          <w:noProof/>
        </w:rPr>
      </w:r>
      <w:r>
        <w:rPr>
          <w:noProof/>
        </w:rPr>
        <w:fldChar w:fldCharType="separate"/>
      </w:r>
      <w:r>
        <w:rPr>
          <w:noProof/>
        </w:rPr>
        <w:t>25</w:t>
      </w:r>
      <w:r>
        <w:rPr>
          <w:noProof/>
        </w:rPr>
        <w:fldChar w:fldCharType="end"/>
      </w:r>
    </w:p>
    <w:p w14:paraId="25C8E4B1" w14:textId="43164650"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Cloud Synchronization Platforms</w:t>
      </w:r>
      <w:r>
        <w:rPr>
          <w:noProof/>
        </w:rPr>
        <w:tab/>
      </w:r>
      <w:r>
        <w:rPr>
          <w:noProof/>
        </w:rPr>
        <w:fldChar w:fldCharType="begin"/>
      </w:r>
      <w:r>
        <w:rPr>
          <w:noProof/>
        </w:rPr>
        <w:instrText xml:space="preserve"> PAGEREF _Toc234114423 \h </w:instrText>
      </w:r>
      <w:r>
        <w:rPr>
          <w:noProof/>
        </w:rPr>
      </w:r>
      <w:r>
        <w:rPr>
          <w:noProof/>
        </w:rPr>
        <w:fldChar w:fldCharType="separate"/>
      </w:r>
      <w:r>
        <w:rPr>
          <w:noProof/>
        </w:rPr>
        <w:t>25</w:t>
      </w:r>
      <w:r>
        <w:rPr>
          <w:noProof/>
        </w:rPr>
        <w:fldChar w:fldCharType="end"/>
      </w:r>
    </w:p>
    <w:p w14:paraId="26FA289A" w14:textId="7A0D5022"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Configuring Email on Mobile Devices</w:t>
      </w:r>
      <w:r>
        <w:rPr>
          <w:noProof/>
        </w:rPr>
        <w:tab/>
      </w:r>
      <w:r>
        <w:rPr>
          <w:noProof/>
        </w:rPr>
        <w:fldChar w:fldCharType="begin"/>
      </w:r>
      <w:r>
        <w:rPr>
          <w:noProof/>
        </w:rPr>
        <w:instrText xml:space="preserve"> PAGEREF _Toc234114424 \h </w:instrText>
      </w:r>
      <w:r>
        <w:rPr>
          <w:noProof/>
        </w:rPr>
      </w:r>
      <w:r>
        <w:rPr>
          <w:noProof/>
        </w:rPr>
        <w:fldChar w:fldCharType="separate"/>
      </w:r>
      <w:r>
        <w:rPr>
          <w:noProof/>
        </w:rPr>
        <w:t>26</w:t>
      </w:r>
      <w:r>
        <w:rPr>
          <w:noProof/>
        </w:rPr>
        <w:fldChar w:fldCharType="end"/>
      </w:r>
    </w:p>
    <w:p w14:paraId="65F46EAA" w14:textId="7561A871"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Contacts &amp; Calendar Synchronization</w:t>
      </w:r>
      <w:r>
        <w:rPr>
          <w:noProof/>
        </w:rPr>
        <w:tab/>
      </w:r>
      <w:r>
        <w:rPr>
          <w:noProof/>
        </w:rPr>
        <w:fldChar w:fldCharType="begin"/>
      </w:r>
      <w:r>
        <w:rPr>
          <w:noProof/>
        </w:rPr>
        <w:instrText xml:space="preserve"> PAGEREF _Toc234114425 \h </w:instrText>
      </w:r>
      <w:r>
        <w:rPr>
          <w:noProof/>
        </w:rPr>
      </w:r>
      <w:r>
        <w:rPr>
          <w:noProof/>
        </w:rPr>
        <w:fldChar w:fldCharType="separate"/>
      </w:r>
      <w:r>
        <w:rPr>
          <w:noProof/>
        </w:rPr>
        <w:t>26</w:t>
      </w:r>
      <w:r>
        <w:rPr>
          <w:noProof/>
        </w:rPr>
        <w:fldChar w:fldCharType="end"/>
      </w:r>
    </w:p>
    <w:p w14:paraId="6D465DFA" w14:textId="7E7EE8E1"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iOS Synchronization Configuration</w:t>
      </w:r>
      <w:r>
        <w:rPr>
          <w:noProof/>
        </w:rPr>
        <w:tab/>
      </w:r>
      <w:r>
        <w:rPr>
          <w:noProof/>
        </w:rPr>
        <w:fldChar w:fldCharType="begin"/>
      </w:r>
      <w:r>
        <w:rPr>
          <w:noProof/>
        </w:rPr>
        <w:instrText xml:space="preserve"> PAGEREF _Toc234114426 \h </w:instrText>
      </w:r>
      <w:r>
        <w:rPr>
          <w:noProof/>
        </w:rPr>
      </w:r>
      <w:r>
        <w:rPr>
          <w:noProof/>
        </w:rPr>
        <w:fldChar w:fldCharType="separate"/>
      </w:r>
      <w:r>
        <w:rPr>
          <w:noProof/>
        </w:rPr>
        <w:t>27</w:t>
      </w:r>
      <w:r>
        <w:rPr>
          <w:noProof/>
        </w:rPr>
        <w:fldChar w:fldCharType="end"/>
      </w:r>
    </w:p>
    <w:p w14:paraId="3F902114" w14:textId="027F5210"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Android Configuration</w:t>
      </w:r>
      <w:r>
        <w:rPr>
          <w:noProof/>
        </w:rPr>
        <w:tab/>
      </w:r>
      <w:r>
        <w:rPr>
          <w:noProof/>
        </w:rPr>
        <w:fldChar w:fldCharType="begin"/>
      </w:r>
      <w:r>
        <w:rPr>
          <w:noProof/>
        </w:rPr>
        <w:instrText xml:space="preserve"> PAGEREF _Toc234114427 \h </w:instrText>
      </w:r>
      <w:r>
        <w:rPr>
          <w:noProof/>
        </w:rPr>
      </w:r>
      <w:r>
        <w:rPr>
          <w:noProof/>
        </w:rPr>
        <w:fldChar w:fldCharType="separate"/>
      </w:r>
      <w:r>
        <w:rPr>
          <w:noProof/>
        </w:rPr>
        <w:t>27</w:t>
      </w:r>
      <w:r>
        <w:rPr>
          <w:noProof/>
        </w:rPr>
        <w:fldChar w:fldCharType="end"/>
      </w:r>
    </w:p>
    <w:p w14:paraId="1751CD6A" w14:textId="4EE5956A"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Common Sync Troubleshooting</w:t>
      </w:r>
      <w:r>
        <w:rPr>
          <w:noProof/>
        </w:rPr>
        <w:tab/>
      </w:r>
      <w:r>
        <w:rPr>
          <w:noProof/>
        </w:rPr>
        <w:fldChar w:fldCharType="begin"/>
      </w:r>
      <w:r>
        <w:rPr>
          <w:noProof/>
        </w:rPr>
        <w:instrText xml:space="preserve"> PAGEREF _Toc234114428 \h </w:instrText>
      </w:r>
      <w:r>
        <w:rPr>
          <w:noProof/>
        </w:rPr>
      </w:r>
      <w:r>
        <w:rPr>
          <w:noProof/>
        </w:rPr>
        <w:fldChar w:fldCharType="separate"/>
      </w:r>
      <w:r>
        <w:rPr>
          <w:noProof/>
        </w:rPr>
        <w:t>27</w:t>
      </w:r>
      <w:r>
        <w:rPr>
          <w:noProof/>
        </w:rPr>
        <w:fldChar w:fldCharType="end"/>
      </w:r>
    </w:p>
    <w:p w14:paraId="38422A7C" w14:textId="533A0213"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Sync Direction</w:t>
      </w:r>
      <w:r>
        <w:rPr>
          <w:noProof/>
        </w:rPr>
        <w:tab/>
      </w:r>
      <w:r>
        <w:rPr>
          <w:noProof/>
        </w:rPr>
        <w:fldChar w:fldCharType="begin"/>
      </w:r>
      <w:r>
        <w:rPr>
          <w:noProof/>
        </w:rPr>
        <w:instrText xml:space="preserve"> PAGEREF _Toc234114429 \h </w:instrText>
      </w:r>
      <w:r>
        <w:rPr>
          <w:noProof/>
        </w:rPr>
      </w:r>
      <w:r>
        <w:rPr>
          <w:noProof/>
        </w:rPr>
        <w:fldChar w:fldCharType="separate"/>
      </w:r>
      <w:r>
        <w:rPr>
          <w:noProof/>
        </w:rPr>
        <w:t>28</w:t>
      </w:r>
      <w:r>
        <w:rPr>
          <w:noProof/>
        </w:rPr>
        <w:fldChar w:fldCharType="end"/>
      </w:r>
    </w:p>
    <w:p w14:paraId="5D649BC1" w14:textId="6F45BB92" w:rsidR="00736405" w:rsidRDefault="00736405">
      <w:pPr>
        <w:pStyle w:val="TOC1"/>
        <w:rPr>
          <w:b w:val="0"/>
          <w:bCs w:val="0"/>
          <w:caps w:val="0"/>
          <w:kern w:val="2"/>
          <w:sz w:val="24"/>
          <w:szCs w:val="24"/>
          <w:lang w:eastAsia="en-US"/>
          <w14:ligatures w14:val="standardContextual"/>
        </w:rPr>
      </w:pPr>
      <w:r>
        <w:t>Quick Review — Mobile Devices</w:t>
      </w:r>
      <w:r>
        <w:tab/>
      </w:r>
      <w:r>
        <w:fldChar w:fldCharType="begin"/>
      </w:r>
      <w:r>
        <w:instrText xml:space="preserve"> PAGEREF _Toc234114430 \h </w:instrText>
      </w:r>
      <w:r>
        <w:fldChar w:fldCharType="separate"/>
      </w:r>
      <w:r>
        <w:t>29</w:t>
      </w:r>
      <w:r>
        <w:fldChar w:fldCharType="end"/>
      </w:r>
    </w:p>
    <w:p w14:paraId="77B82A9A" w14:textId="0086BCD4" w:rsidR="00736405" w:rsidRDefault="00736405">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Networking Fundamentals</w:t>
      </w:r>
      <w:r>
        <w:tab/>
      </w:r>
      <w:r>
        <w:fldChar w:fldCharType="begin"/>
      </w:r>
      <w:r>
        <w:instrText xml:space="preserve"> PAGEREF _Toc234114431 \h </w:instrText>
      </w:r>
      <w:r>
        <w:fldChar w:fldCharType="separate"/>
      </w:r>
      <w:r>
        <w:t>30</w:t>
      </w:r>
      <w:r>
        <w:fldChar w:fldCharType="end"/>
      </w:r>
    </w:p>
    <w:p w14:paraId="6F4760EF" w14:textId="3A370CC0"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_Toc234114432 \h </w:instrText>
      </w:r>
      <w:r>
        <w:rPr>
          <w:noProof/>
        </w:rPr>
      </w:r>
      <w:r>
        <w:rPr>
          <w:noProof/>
        </w:rPr>
        <w:fldChar w:fldCharType="separate"/>
      </w:r>
      <w:r>
        <w:rPr>
          <w:noProof/>
        </w:rPr>
        <w:t>30</w:t>
      </w:r>
      <w:r>
        <w:rPr>
          <w:noProof/>
        </w:rPr>
        <w:fldChar w:fldCharType="end"/>
      </w:r>
    </w:p>
    <w:p w14:paraId="205EAEEE" w14:textId="722A75F5"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Network Types</w:t>
      </w:r>
      <w:r>
        <w:rPr>
          <w:noProof/>
        </w:rPr>
        <w:tab/>
      </w:r>
      <w:r>
        <w:rPr>
          <w:noProof/>
        </w:rPr>
        <w:fldChar w:fldCharType="begin"/>
      </w:r>
      <w:r>
        <w:rPr>
          <w:noProof/>
        </w:rPr>
        <w:instrText xml:space="preserve"> PAGEREF _Toc234114433 \h </w:instrText>
      </w:r>
      <w:r>
        <w:rPr>
          <w:noProof/>
        </w:rPr>
      </w:r>
      <w:r>
        <w:rPr>
          <w:noProof/>
        </w:rPr>
        <w:fldChar w:fldCharType="separate"/>
      </w:r>
      <w:r>
        <w:rPr>
          <w:noProof/>
        </w:rPr>
        <w:t>30</w:t>
      </w:r>
      <w:r>
        <w:rPr>
          <w:noProof/>
        </w:rPr>
        <w:fldChar w:fldCharType="end"/>
      </w:r>
    </w:p>
    <w:p w14:paraId="6B69AEE9" w14:textId="23CB9D97"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Internet Connection Types</w:t>
      </w:r>
      <w:r>
        <w:rPr>
          <w:noProof/>
        </w:rPr>
        <w:tab/>
      </w:r>
      <w:r>
        <w:rPr>
          <w:noProof/>
        </w:rPr>
        <w:fldChar w:fldCharType="begin"/>
      </w:r>
      <w:r>
        <w:rPr>
          <w:noProof/>
        </w:rPr>
        <w:instrText xml:space="preserve"> PAGEREF _Toc234114434 \h </w:instrText>
      </w:r>
      <w:r>
        <w:rPr>
          <w:noProof/>
        </w:rPr>
      </w:r>
      <w:r>
        <w:rPr>
          <w:noProof/>
        </w:rPr>
        <w:fldChar w:fldCharType="separate"/>
      </w:r>
      <w:r>
        <w:rPr>
          <w:noProof/>
        </w:rPr>
        <w:t>31</w:t>
      </w:r>
      <w:r>
        <w:rPr>
          <w:noProof/>
        </w:rPr>
        <w:fldChar w:fldCharType="end"/>
      </w:r>
    </w:p>
    <w:p w14:paraId="5068014D" w14:textId="4802E278"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lastRenderedPageBreak/>
        <w:t>🏠</w:t>
      </w:r>
      <w:r>
        <w:rPr>
          <w:noProof/>
        </w:rPr>
        <w:t xml:space="preserve"> SOHO Network Setup</w:t>
      </w:r>
      <w:r>
        <w:rPr>
          <w:noProof/>
        </w:rPr>
        <w:tab/>
      </w:r>
      <w:r>
        <w:rPr>
          <w:noProof/>
        </w:rPr>
        <w:fldChar w:fldCharType="begin"/>
      </w:r>
      <w:r>
        <w:rPr>
          <w:noProof/>
        </w:rPr>
        <w:instrText xml:space="preserve"> PAGEREF _Toc234114435 \h </w:instrText>
      </w:r>
      <w:r>
        <w:rPr>
          <w:noProof/>
        </w:rPr>
      </w:r>
      <w:r>
        <w:rPr>
          <w:noProof/>
        </w:rPr>
        <w:fldChar w:fldCharType="separate"/>
      </w:r>
      <w:r>
        <w:rPr>
          <w:noProof/>
        </w:rPr>
        <w:t>31</w:t>
      </w:r>
      <w:r>
        <w:rPr>
          <w:noProof/>
        </w:rPr>
        <w:fldChar w:fldCharType="end"/>
      </w:r>
    </w:p>
    <w:p w14:paraId="4106CD1A" w14:textId="54CC874F"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Network Topologies</w:t>
      </w:r>
      <w:r>
        <w:rPr>
          <w:noProof/>
        </w:rPr>
        <w:tab/>
      </w:r>
      <w:r>
        <w:rPr>
          <w:noProof/>
        </w:rPr>
        <w:fldChar w:fldCharType="begin"/>
      </w:r>
      <w:r>
        <w:rPr>
          <w:noProof/>
        </w:rPr>
        <w:instrText xml:space="preserve"> PAGEREF _Toc234114436 \h </w:instrText>
      </w:r>
      <w:r>
        <w:rPr>
          <w:noProof/>
        </w:rPr>
      </w:r>
      <w:r>
        <w:rPr>
          <w:noProof/>
        </w:rPr>
        <w:fldChar w:fldCharType="separate"/>
      </w:r>
      <w:r>
        <w:rPr>
          <w:noProof/>
        </w:rPr>
        <w:t>32</w:t>
      </w:r>
      <w:r>
        <w:rPr>
          <w:noProof/>
        </w:rPr>
        <w:fldChar w:fldCharType="end"/>
      </w:r>
    </w:p>
    <w:p w14:paraId="3CF72807" w14:textId="6E546272"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Network Architectures</w:t>
      </w:r>
      <w:r>
        <w:rPr>
          <w:noProof/>
        </w:rPr>
        <w:tab/>
      </w:r>
      <w:r>
        <w:rPr>
          <w:noProof/>
        </w:rPr>
        <w:fldChar w:fldCharType="begin"/>
      </w:r>
      <w:r>
        <w:rPr>
          <w:noProof/>
        </w:rPr>
        <w:instrText xml:space="preserve"> PAGEREF _Toc234114437 \h </w:instrText>
      </w:r>
      <w:r>
        <w:rPr>
          <w:noProof/>
        </w:rPr>
      </w:r>
      <w:r>
        <w:rPr>
          <w:noProof/>
        </w:rPr>
        <w:fldChar w:fldCharType="separate"/>
      </w:r>
      <w:r>
        <w:rPr>
          <w:noProof/>
        </w:rPr>
        <w:t>33</w:t>
      </w:r>
      <w:r>
        <w:rPr>
          <w:noProof/>
        </w:rPr>
        <w:fldChar w:fldCharType="end"/>
      </w:r>
    </w:p>
    <w:p w14:paraId="70C75641" w14:textId="71DD2AD7"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TCP/IP Model</w:t>
      </w:r>
      <w:r>
        <w:rPr>
          <w:noProof/>
        </w:rPr>
        <w:tab/>
      </w:r>
      <w:r>
        <w:rPr>
          <w:noProof/>
        </w:rPr>
        <w:fldChar w:fldCharType="begin"/>
      </w:r>
      <w:r>
        <w:rPr>
          <w:noProof/>
        </w:rPr>
        <w:instrText xml:space="preserve"> PAGEREF _Toc234114438 \h </w:instrText>
      </w:r>
      <w:r>
        <w:rPr>
          <w:noProof/>
        </w:rPr>
      </w:r>
      <w:r>
        <w:rPr>
          <w:noProof/>
        </w:rPr>
        <w:fldChar w:fldCharType="separate"/>
      </w:r>
      <w:r>
        <w:rPr>
          <w:noProof/>
        </w:rPr>
        <w:t>34</w:t>
      </w:r>
      <w:r>
        <w:rPr>
          <w:noProof/>
        </w:rPr>
        <w:fldChar w:fldCharType="end"/>
      </w:r>
    </w:p>
    <w:p w14:paraId="2A44E0EB" w14:textId="365590D3"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The OSI Model</w:t>
      </w:r>
      <w:r>
        <w:rPr>
          <w:noProof/>
        </w:rPr>
        <w:tab/>
      </w:r>
      <w:r>
        <w:rPr>
          <w:noProof/>
        </w:rPr>
        <w:fldChar w:fldCharType="begin"/>
      </w:r>
      <w:r>
        <w:rPr>
          <w:noProof/>
        </w:rPr>
        <w:instrText xml:space="preserve"> PAGEREF _Toc234114439 \h </w:instrText>
      </w:r>
      <w:r>
        <w:rPr>
          <w:noProof/>
        </w:rPr>
      </w:r>
      <w:r>
        <w:rPr>
          <w:noProof/>
        </w:rPr>
        <w:fldChar w:fldCharType="separate"/>
      </w:r>
      <w:r>
        <w:rPr>
          <w:noProof/>
        </w:rPr>
        <w:t>35</w:t>
      </w:r>
      <w:r>
        <w:rPr>
          <w:noProof/>
        </w:rPr>
        <w:fldChar w:fldCharType="end"/>
      </w:r>
    </w:p>
    <w:p w14:paraId="2F756107" w14:textId="5487AA22"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Network IP Addressing</w:t>
      </w:r>
      <w:r>
        <w:rPr>
          <w:noProof/>
        </w:rPr>
        <w:tab/>
      </w:r>
      <w:r>
        <w:rPr>
          <w:noProof/>
        </w:rPr>
        <w:fldChar w:fldCharType="begin"/>
      </w:r>
      <w:r>
        <w:rPr>
          <w:noProof/>
        </w:rPr>
        <w:instrText xml:space="preserve"> PAGEREF _Toc234114440 \h </w:instrText>
      </w:r>
      <w:r>
        <w:rPr>
          <w:noProof/>
        </w:rPr>
      </w:r>
      <w:r>
        <w:rPr>
          <w:noProof/>
        </w:rPr>
        <w:fldChar w:fldCharType="separate"/>
      </w:r>
      <w:r>
        <w:rPr>
          <w:noProof/>
        </w:rPr>
        <w:t>39</w:t>
      </w:r>
      <w:r>
        <w:rPr>
          <w:noProof/>
        </w:rPr>
        <w:fldChar w:fldCharType="end"/>
      </w:r>
    </w:p>
    <w:p w14:paraId="45181239" w14:textId="76357CDC" w:rsidR="00736405" w:rsidRDefault="00736405">
      <w:pPr>
        <w:pStyle w:val="TOC2"/>
        <w:rPr>
          <w:bCs w:val="0"/>
          <w:smallCaps w:val="0"/>
          <w:noProof/>
          <w:kern w:val="2"/>
          <w:sz w:val="24"/>
          <w:szCs w:val="24"/>
          <w:lang w:eastAsia="en-US"/>
          <w14:ligatures w14:val="standardContextual"/>
        </w:rPr>
      </w:pPr>
      <w:r>
        <w:rPr>
          <w:noProof/>
        </w:rPr>
        <w:t>Quick Troubleshooting Flow</w:t>
      </w:r>
      <w:r>
        <w:rPr>
          <w:noProof/>
        </w:rPr>
        <w:tab/>
      </w:r>
      <w:r>
        <w:rPr>
          <w:noProof/>
        </w:rPr>
        <w:fldChar w:fldCharType="begin"/>
      </w:r>
      <w:r>
        <w:rPr>
          <w:noProof/>
        </w:rPr>
        <w:instrText xml:space="preserve"> PAGEREF _Toc234114441 \h </w:instrText>
      </w:r>
      <w:r>
        <w:rPr>
          <w:noProof/>
        </w:rPr>
      </w:r>
      <w:r>
        <w:rPr>
          <w:noProof/>
        </w:rPr>
        <w:fldChar w:fldCharType="separate"/>
      </w:r>
      <w:r>
        <w:rPr>
          <w:noProof/>
        </w:rPr>
        <w:t>41</w:t>
      </w:r>
      <w:r>
        <w:rPr>
          <w:noProof/>
        </w:rPr>
        <w:fldChar w:fldCharType="end"/>
      </w:r>
    </w:p>
    <w:p w14:paraId="477FF5E4" w14:textId="1CD1A060"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Network Protocols and Ports</w:t>
      </w:r>
      <w:r>
        <w:rPr>
          <w:noProof/>
        </w:rPr>
        <w:tab/>
      </w:r>
      <w:r>
        <w:rPr>
          <w:noProof/>
        </w:rPr>
        <w:fldChar w:fldCharType="begin"/>
      </w:r>
      <w:r>
        <w:rPr>
          <w:noProof/>
        </w:rPr>
        <w:instrText xml:space="preserve"> PAGEREF _Toc234114442 \h </w:instrText>
      </w:r>
      <w:r>
        <w:rPr>
          <w:noProof/>
        </w:rPr>
      </w:r>
      <w:r>
        <w:rPr>
          <w:noProof/>
        </w:rPr>
        <w:fldChar w:fldCharType="separate"/>
      </w:r>
      <w:r>
        <w:rPr>
          <w:noProof/>
        </w:rPr>
        <w:t>42</w:t>
      </w:r>
      <w:r>
        <w:rPr>
          <w:noProof/>
        </w:rPr>
        <w:fldChar w:fldCharType="end"/>
      </w:r>
    </w:p>
    <w:p w14:paraId="1308F5DC" w14:textId="408F4277"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Network Hardware</w:t>
      </w:r>
      <w:r>
        <w:rPr>
          <w:noProof/>
        </w:rPr>
        <w:tab/>
      </w:r>
      <w:r>
        <w:rPr>
          <w:noProof/>
        </w:rPr>
        <w:fldChar w:fldCharType="begin"/>
      </w:r>
      <w:r>
        <w:rPr>
          <w:noProof/>
        </w:rPr>
        <w:instrText xml:space="preserve"> PAGEREF _Toc234114443 \h </w:instrText>
      </w:r>
      <w:r>
        <w:rPr>
          <w:noProof/>
        </w:rPr>
      </w:r>
      <w:r>
        <w:rPr>
          <w:noProof/>
        </w:rPr>
        <w:fldChar w:fldCharType="separate"/>
      </w:r>
      <w:r>
        <w:rPr>
          <w:noProof/>
        </w:rPr>
        <w:t>44</w:t>
      </w:r>
      <w:r>
        <w:rPr>
          <w:noProof/>
        </w:rPr>
        <w:fldChar w:fldCharType="end"/>
      </w:r>
    </w:p>
    <w:p w14:paraId="59CCBE14" w14:textId="36721D0E"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DNS Deep Dive</w:t>
      </w:r>
      <w:r>
        <w:rPr>
          <w:noProof/>
        </w:rPr>
        <w:tab/>
      </w:r>
      <w:r>
        <w:rPr>
          <w:noProof/>
        </w:rPr>
        <w:fldChar w:fldCharType="begin"/>
      </w:r>
      <w:r>
        <w:rPr>
          <w:noProof/>
        </w:rPr>
        <w:instrText xml:space="preserve"> PAGEREF _Toc234114444 \h </w:instrText>
      </w:r>
      <w:r>
        <w:rPr>
          <w:noProof/>
        </w:rPr>
      </w:r>
      <w:r>
        <w:rPr>
          <w:noProof/>
        </w:rPr>
        <w:fldChar w:fldCharType="separate"/>
      </w:r>
      <w:r>
        <w:rPr>
          <w:noProof/>
        </w:rPr>
        <w:t>44</w:t>
      </w:r>
      <w:r>
        <w:rPr>
          <w:noProof/>
        </w:rPr>
        <w:fldChar w:fldCharType="end"/>
      </w:r>
    </w:p>
    <w:p w14:paraId="1EA4F835" w14:textId="48EB0C03"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DHCP Process (DORA)</w:t>
      </w:r>
      <w:r>
        <w:rPr>
          <w:noProof/>
        </w:rPr>
        <w:tab/>
      </w:r>
      <w:r>
        <w:rPr>
          <w:noProof/>
        </w:rPr>
        <w:fldChar w:fldCharType="begin"/>
      </w:r>
      <w:r>
        <w:rPr>
          <w:noProof/>
        </w:rPr>
        <w:instrText xml:space="preserve"> PAGEREF _Toc234114445 \h </w:instrText>
      </w:r>
      <w:r>
        <w:rPr>
          <w:noProof/>
        </w:rPr>
      </w:r>
      <w:r>
        <w:rPr>
          <w:noProof/>
        </w:rPr>
        <w:fldChar w:fldCharType="separate"/>
      </w:r>
      <w:r>
        <w:rPr>
          <w:noProof/>
        </w:rPr>
        <w:t>45</w:t>
      </w:r>
      <w:r>
        <w:rPr>
          <w:noProof/>
        </w:rPr>
        <w:fldChar w:fldCharType="end"/>
      </w:r>
    </w:p>
    <w:p w14:paraId="39D2D528" w14:textId="24BB43E0"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NAT and Private Addressing</w:t>
      </w:r>
      <w:r>
        <w:rPr>
          <w:noProof/>
        </w:rPr>
        <w:tab/>
      </w:r>
      <w:r>
        <w:rPr>
          <w:noProof/>
        </w:rPr>
        <w:fldChar w:fldCharType="begin"/>
      </w:r>
      <w:r>
        <w:rPr>
          <w:noProof/>
        </w:rPr>
        <w:instrText xml:space="preserve"> PAGEREF _Toc234114446 \h </w:instrText>
      </w:r>
      <w:r>
        <w:rPr>
          <w:noProof/>
        </w:rPr>
      </w:r>
      <w:r>
        <w:rPr>
          <w:noProof/>
        </w:rPr>
        <w:fldChar w:fldCharType="separate"/>
      </w:r>
      <w:r>
        <w:rPr>
          <w:noProof/>
        </w:rPr>
        <w:t>46</w:t>
      </w:r>
      <w:r>
        <w:rPr>
          <w:noProof/>
        </w:rPr>
        <w:fldChar w:fldCharType="end"/>
      </w:r>
    </w:p>
    <w:p w14:paraId="68483971" w14:textId="720518A7"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VLANs (Virtual Local Area Networks)</w:t>
      </w:r>
      <w:r>
        <w:rPr>
          <w:noProof/>
        </w:rPr>
        <w:tab/>
      </w:r>
      <w:r>
        <w:rPr>
          <w:noProof/>
        </w:rPr>
        <w:fldChar w:fldCharType="begin"/>
      </w:r>
      <w:r>
        <w:rPr>
          <w:noProof/>
        </w:rPr>
        <w:instrText xml:space="preserve"> PAGEREF _Toc234114447 \h </w:instrText>
      </w:r>
      <w:r>
        <w:rPr>
          <w:noProof/>
        </w:rPr>
      </w:r>
      <w:r>
        <w:rPr>
          <w:noProof/>
        </w:rPr>
        <w:fldChar w:fldCharType="separate"/>
      </w:r>
      <w:r>
        <w:rPr>
          <w:noProof/>
        </w:rPr>
        <w:t>46</w:t>
      </w:r>
      <w:r>
        <w:rPr>
          <w:noProof/>
        </w:rPr>
        <w:fldChar w:fldCharType="end"/>
      </w:r>
    </w:p>
    <w:p w14:paraId="35D0A30E" w14:textId="4A6FA73A" w:rsidR="00736405" w:rsidRDefault="00736405">
      <w:pPr>
        <w:pStyle w:val="TOC1"/>
        <w:rPr>
          <w:b w:val="0"/>
          <w:bCs w:val="0"/>
          <w:caps w:val="0"/>
          <w:kern w:val="2"/>
          <w:sz w:val="24"/>
          <w:szCs w:val="24"/>
          <w:lang w:eastAsia="en-US"/>
          <w14:ligatures w14:val="standardContextual"/>
        </w:rPr>
      </w:pPr>
      <w:r>
        <w:t>Quick Review — Networking</w:t>
      </w:r>
      <w:r>
        <w:tab/>
      </w:r>
      <w:r>
        <w:fldChar w:fldCharType="begin"/>
      </w:r>
      <w:r>
        <w:instrText xml:space="preserve"> PAGEREF _Toc234114448 \h </w:instrText>
      </w:r>
      <w:r>
        <w:fldChar w:fldCharType="separate"/>
      </w:r>
      <w:r>
        <w:t>48</w:t>
      </w:r>
      <w:r>
        <w:fldChar w:fldCharType="end"/>
      </w:r>
    </w:p>
    <w:p w14:paraId="200C255B" w14:textId="201D3EAB" w:rsidR="00736405" w:rsidRDefault="00736405">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Virtualization &amp; Cloud Computing</w:t>
      </w:r>
      <w:r>
        <w:tab/>
      </w:r>
      <w:r>
        <w:fldChar w:fldCharType="begin"/>
      </w:r>
      <w:r>
        <w:instrText xml:space="preserve"> PAGEREF _Toc234114449 \h </w:instrText>
      </w:r>
      <w:r>
        <w:fldChar w:fldCharType="separate"/>
      </w:r>
      <w:r>
        <w:t>49</w:t>
      </w:r>
      <w:r>
        <w:fldChar w:fldCharType="end"/>
      </w:r>
    </w:p>
    <w:p w14:paraId="0D01E2A9" w14:textId="3B289135"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_Toc234114450 \h </w:instrText>
      </w:r>
      <w:r>
        <w:rPr>
          <w:noProof/>
        </w:rPr>
      </w:r>
      <w:r>
        <w:rPr>
          <w:noProof/>
        </w:rPr>
        <w:fldChar w:fldCharType="separate"/>
      </w:r>
      <w:r>
        <w:rPr>
          <w:noProof/>
        </w:rPr>
        <w:t>49</w:t>
      </w:r>
      <w:r>
        <w:rPr>
          <w:noProof/>
        </w:rPr>
        <w:fldChar w:fldCharType="end"/>
      </w:r>
    </w:p>
    <w:p w14:paraId="1C6135A1" w14:textId="1BF1EA8A"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Hypervisor Types</w:t>
      </w:r>
      <w:r>
        <w:rPr>
          <w:noProof/>
        </w:rPr>
        <w:tab/>
      </w:r>
      <w:r>
        <w:rPr>
          <w:noProof/>
        </w:rPr>
        <w:fldChar w:fldCharType="begin"/>
      </w:r>
      <w:r>
        <w:rPr>
          <w:noProof/>
        </w:rPr>
        <w:instrText xml:space="preserve"> PAGEREF _Toc234114451 \h </w:instrText>
      </w:r>
      <w:r>
        <w:rPr>
          <w:noProof/>
        </w:rPr>
      </w:r>
      <w:r>
        <w:rPr>
          <w:noProof/>
        </w:rPr>
        <w:fldChar w:fldCharType="separate"/>
      </w:r>
      <w:r>
        <w:rPr>
          <w:noProof/>
        </w:rPr>
        <w:t>49</w:t>
      </w:r>
      <w:r>
        <w:rPr>
          <w:noProof/>
        </w:rPr>
        <w:fldChar w:fldCharType="end"/>
      </w:r>
    </w:p>
    <w:p w14:paraId="585318DC" w14:textId="0FB5974C"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Configuring a Local Virtual Machine</w:t>
      </w:r>
      <w:r>
        <w:rPr>
          <w:noProof/>
        </w:rPr>
        <w:tab/>
      </w:r>
      <w:r>
        <w:rPr>
          <w:noProof/>
        </w:rPr>
        <w:fldChar w:fldCharType="begin"/>
      </w:r>
      <w:r>
        <w:rPr>
          <w:noProof/>
        </w:rPr>
        <w:instrText xml:space="preserve"> PAGEREF _Toc234114452 \h </w:instrText>
      </w:r>
      <w:r>
        <w:rPr>
          <w:noProof/>
        </w:rPr>
      </w:r>
      <w:r>
        <w:rPr>
          <w:noProof/>
        </w:rPr>
        <w:fldChar w:fldCharType="separate"/>
      </w:r>
      <w:r>
        <w:rPr>
          <w:noProof/>
        </w:rPr>
        <w:t>49</w:t>
      </w:r>
      <w:r>
        <w:rPr>
          <w:noProof/>
        </w:rPr>
        <w:fldChar w:fldCharType="end"/>
      </w:r>
    </w:p>
    <w:p w14:paraId="06ED92AE" w14:textId="17AD4C1F"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Virtual Networking in VMs</w:t>
      </w:r>
      <w:r>
        <w:rPr>
          <w:noProof/>
        </w:rPr>
        <w:tab/>
      </w:r>
      <w:r>
        <w:rPr>
          <w:noProof/>
        </w:rPr>
        <w:fldChar w:fldCharType="begin"/>
      </w:r>
      <w:r>
        <w:rPr>
          <w:noProof/>
        </w:rPr>
        <w:instrText xml:space="preserve"> PAGEREF _Toc234114453 \h </w:instrText>
      </w:r>
      <w:r>
        <w:rPr>
          <w:noProof/>
        </w:rPr>
      </w:r>
      <w:r>
        <w:rPr>
          <w:noProof/>
        </w:rPr>
        <w:fldChar w:fldCharType="separate"/>
      </w:r>
      <w:r>
        <w:rPr>
          <w:noProof/>
        </w:rPr>
        <w:t>51</w:t>
      </w:r>
      <w:r>
        <w:rPr>
          <w:noProof/>
        </w:rPr>
        <w:fldChar w:fldCharType="end"/>
      </w:r>
    </w:p>
    <w:p w14:paraId="6320E01F" w14:textId="4050E138"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Cloud Service Models</w:t>
      </w:r>
      <w:r>
        <w:rPr>
          <w:noProof/>
        </w:rPr>
        <w:tab/>
      </w:r>
      <w:r>
        <w:rPr>
          <w:noProof/>
        </w:rPr>
        <w:fldChar w:fldCharType="begin"/>
      </w:r>
      <w:r>
        <w:rPr>
          <w:noProof/>
        </w:rPr>
        <w:instrText xml:space="preserve"> PAGEREF _Toc234114454 \h </w:instrText>
      </w:r>
      <w:r>
        <w:rPr>
          <w:noProof/>
        </w:rPr>
      </w:r>
      <w:r>
        <w:rPr>
          <w:noProof/>
        </w:rPr>
        <w:fldChar w:fldCharType="separate"/>
      </w:r>
      <w:r>
        <w:rPr>
          <w:noProof/>
        </w:rPr>
        <w:t>51</w:t>
      </w:r>
      <w:r>
        <w:rPr>
          <w:noProof/>
        </w:rPr>
        <w:fldChar w:fldCharType="end"/>
      </w:r>
    </w:p>
    <w:p w14:paraId="7F42E6F7" w14:textId="2E15C651"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Cloud Deployment Models</w:t>
      </w:r>
      <w:r>
        <w:rPr>
          <w:noProof/>
        </w:rPr>
        <w:tab/>
      </w:r>
      <w:r>
        <w:rPr>
          <w:noProof/>
        </w:rPr>
        <w:fldChar w:fldCharType="begin"/>
      </w:r>
      <w:r>
        <w:rPr>
          <w:noProof/>
        </w:rPr>
        <w:instrText xml:space="preserve"> PAGEREF _Toc234114455 \h </w:instrText>
      </w:r>
      <w:r>
        <w:rPr>
          <w:noProof/>
        </w:rPr>
      </w:r>
      <w:r>
        <w:rPr>
          <w:noProof/>
        </w:rPr>
        <w:fldChar w:fldCharType="separate"/>
      </w:r>
      <w:r>
        <w:rPr>
          <w:noProof/>
        </w:rPr>
        <w:t>52</w:t>
      </w:r>
      <w:r>
        <w:rPr>
          <w:noProof/>
        </w:rPr>
        <w:fldChar w:fldCharType="end"/>
      </w:r>
    </w:p>
    <w:p w14:paraId="44A38C8A" w14:textId="21FD0409"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Core Cloud Concepts</w:t>
      </w:r>
      <w:r>
        <w:rPr>
          <w:noProof/>
        </w:rPr>
        <w:tab/>
      </w:r>
      <w:r>
        <w:rPr>
          <w:noProof/>
        </w:rPr>
        <w:fldChar w:fldCharType="begin"/>
      </w:r>
      <w:r>
        <w:rPr>
          <w:noProof/>
        </w:rPr>
        <w:instrText xml:space="preserve"> PAGEREF _Toc234114456 \h </w:instrText>
      </w:r>
      <w:r>
        <w:rPr>
          <w:noProof/>
        </w:rPr>
      </w:r>
      <w:r>
        <w:rPr>
          <w:noProof/>
        </w:rPr>
        <w:fldChar w:fldCharType="separate"/>
      </w:r>
      <w:r>
        <w:rPr>
          <w:noProof/>
        </w:rPr>
        <w:t>52</w:t>
      </w:r>
      <w:r>
        <w:rPr>
          <w:noProof/>
        </w:rPr>
        <w:fldChar w:fldCharType="end"/>
      </w:r>
    </w:p>
    <w:p w14:paraId="515358E2" w14:textId="011FFD97" w:rsidR="00736405" w:rsidRDefault="00736405">
      <w:pPr>
        <w:pStyle w:val="TOC1"/>
        <w:rPr>
          <w:b w:val="0"/>
          <w:bCs w:val="0"/>
          <w:caps w:val="0"/>
          <w:kern w:val="2"/>
          <w:sz w:val="24"/>
          <w:szCs w:val="24"/>
          <w:lang w:eastAsia="en-US"/>
          <w14:ligatures w14:val="standardContextual"/>
        </w:rPr>
      </w:pPr>
      <w:r>
        <w:t>Quick Review— Virtualization &amp; Cloud Computing</w:t>
      </w:r>
      <w:r>
        <w:tab/>
      </w:r>
      <w:r>
        <w:fldChar w:fldCharType="begin"/>
      </w:r>
      <w:r>
        <w:instrText xml:space="preserve"> PAGEREF _Toc234114457 \h </w:instrText>
      </w:r>
      <w:r>
        <w:fldChar w:fldCharType="separate"/>
      </w:r>
      <w:r>
        <w:t>54</w:t>
      </w:r>
      <w:r>
        <w:fldChar w:fldCharType="end"/>
      </w:r>
    </w:p>
    <w:p w14:paraId="0585AC46" w14:textId="79A6BF07" w:rsidR="00736405" w:rsidRDefault="00736405">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Desktop PC Hardware</w:t>
      </w:r>
      <w:r>
        <w:tab/>
      </w:r>
      <w:r>
        <w:fldChar w:fldCharType="begin"/>
      </w:r>
      <w:r>
        <w:instrText xml:space="preserve"> PAGEREF _Toc234114458 \h </w:instrText>
      </w:r>
      <w:r>
        <w:fldChar w:fldCharType="separate"/>
      </w:r>
      <w:r>
        <w:t>55</w:t>
      </w:r>
      <w:r>
        <w:fldChar w:fldCharType="end"/>
      </w:r>
    </w:p>
    <w:p w14:paraId="742EA88F" w14:textId="2151AE4C"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_Toc234114459 \h </w:instrText>
      </w:r>
      <w:r>
        <w:rPr>
          <w:noProof/>
        </w:rPr>
      </w:r>
      <w:r>
        <w:rPr>
          <w:noProof/>
        </w:rPr>
        <w:fldChar w:fldCharType="separate"/>
      </w:r>
      <w:r>
        <w:rPr>
          <w:noProof/>
        </w:rPr>
        <w:t>55</w:t>
      </w:r>
      <w:r>
        <w:rPr>
          <w:noProof/>
        </w:rPr>
        <w:fldChar w:fldCharType="end"/>
      </w:r>
    </w:p>
    <w:p w14:paraId="3D055974" w14:textId="4FE8EA1E" w:rsidR="00736405" w:rsidRDefault="00736405">
      <w:pPr>
        <w:pStyle w:val="TOC2"/>
        <w:rPr>
          <w:bCs w:val="0"/>
          <w:smallCaps w:val="0"/>
          <w:noProof/>
          <w:kern w:val="2"/>
          <w:sz w:val="24"/>
          <w:szCs w:val="24"/>
          <w:lang w:eastAsia="en-US"/>
          <w14:ligatures w14:val="standardContextual"/>
        </w:rPr>
      </w:pPr>
      <w:r>
        <w:rPr>
          <w:rFonts w:ascii="Segoe UI Symbol" w:hAnsi="Segoe UI Symbol" w:cs="Segoe UI Symbol"/>
          <w:noProof/>
        </w:rPr>
        <w:t>🎛</w:t>
      </w:r>
      <w:r>
        <w:rPr>
          <w:noProof/>
        </w:rPr>
        <w:t xml:space="preserve"> Motherboard Form Factors</w:t>
      </w:r>
      <w:r>
        <w:rPr>
          <w:noProof/>
        </w:rPr>
        <w:tab/>
      </w:r>
      <w:r>
        <w:rPr>
          <w:noProof/>
        </w:rPr>
        <w:fldChar w:fldCharType="begin"/>
      </w:r>
      <w:r>
        <w:rPr>
          <w:noProof/>
        </w:rPr>
        <w:instrText xml:space="preserve"> PAGEREF _Toc234114460 \h </w:instrText>
      </w:r>
      <w:r>
        <w:rPr>
          <w:noProof/>
        </w:rPr>
      </w:r>
      <w:r>
        <w:rPr>
          <w:noProof/>
        </w:rPr>
        <w:fldChar w:fldCharType="separate"/>
      </w:r>
      <w:r>
        <w:rPr>
          <w:noProof/>
        </w:rPr>
        <w:t>55</w:t>
      </w:r>
      <w:r>
        <w:rPr>
          <w:noProof/>
        </w:rPr>
        <w:fldChar w:fldCharType="end"/>
      </w:r>
    </w:p>
    <w:p w14:paraId="11459960" w14:textId="4F6C50B3"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RAM (Random Access Memory)</w:t>
      </w:r>
      <w:r>
        <w:rPr>
          <w:noProof/>
        </w:rPr>
        <w:tab/>
      </w:r>
      <w:r>
        <w:rPr>
          <w:noProof/>
        </w:rPr>
        <w:fldChar w:fldCharType="begin"/>
      </w:r>
      <w:r>
        <w:rPr>
          <w:noProof/>
        </w:rPr>
        <w:instrText xml:space="preserve"> PAGEREF _Toc234114461 \h </w:instrText>
      </w:r>
      <w:r>
        <w:rPr>
          <w:noProof/>
        </w:rPr>
      </w:r>
      <w:r>
        <w:rPr>
          <w:noProof/>
        </w:rPr>
        <w:fldChar w:fldCharType="separate"/>
      </w:r>
      <w:r>
        <w:rPr>
          <w:noProof/>
        </w:rPr>
        <w:t>61</w:t>
      </w:r>
      <w:r>
        <w:rPr>
          <w:noProof/>
        </w:rPr>
        <w:fldChar w:fldCharType="end"/>
      </w:r>
    </w:p>
    <w:p w14:paraId="3619B05F" w14:textId="5DAAD44C"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Power Supply Unit (PSU)</w:t>
      </w:r>
      <w:r>
        <w:rPr>
          <w:noProof/>
        </w:rPr>
        <w:tab/>
      </w:r>
      <w:r>
        <w:rPr>
          <w:noProof/>
        </w:rPr>
        <w:fldChar w:fldCharType="begin"/>
      </w:r>
      <w:r>
        <w:rPr>
          <w:noProof/>
        </w:rPr>
        <w:instrText xml:space="preserve"> PAGEREF _Toc234114462 \h </w:instrText>
      </w:r>
      <w:r>
        <w:rPr>
          <w:noProof/>
        </w:rPr>
      </w:r>
      <w:r>
        <w:rPr>
          <w:noProof/>
        </w:rPr>
        <w:fldChar w:fldCharType="separate"/>
      </w:r>
      <w:r>
        <w:rPr>
          <w:noProof/>
        </w:rPr>
        <w:t>63</w:t>
      </w:r>
      <w:r>
        <w:rPr>
          <w:noProof/>
        </w:rPr>
        <w:fldChar w:fldCharType="end"/>
      </w:r>
    </w:p>
    <w:p w14:paraId="129004B5" w14:textId="6128CFC0"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Expansion Cards &amp; PCIe</w:t>
      </w:r>
      <w:r>
        <w:rPr>
          <w:noProof/>
        </w:rPr>
        <w:tab/>
      </w:r>
      <w:r>
        <w:rPr>
          <w:noProof/>
        </w:rPr>
        <w:fldChar w:fldCharType="begin"/>
      </w:r>
      <w:r>
        <w:rPr>
          <w:noProof/>
        </w:rPr>
        <w:instrText xml:space="preserve"> PAGEREF _Toc234114463 \h </w:instrText>
      </w:r>
      <w:r>
        <w:rPr>
          <w:noProof/>
        </w:rPr>
      </w:r>
      <w:r>
        <w:rPr>
          <w:noProof/>
        </w:rPr>
        <w:fldChar w:fldCharType="separate"/>
      </w:r>
      <w:r>
        <w:rPr>
          <w:noProof/>
        </w:rPr>
        <w:t>65</w:t>
      </w:r>
      <w:r>
        <w:rPr>
          <w:noProof/>
        </w:rPr>
        <w:fldChar w:fldCharType="end"/>
      </w:r>
    </w:p>
    <w:p w14:paraId="3A113F37" w14:textId="03FE6268"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System Cooling &amp; Airflow</w:t>
      </w:r>
      <w:r>
        <w:rPr>
          <w:noProof/>
        </w:rPr>
        <w:tab/>
      </w:r>
      <w:r>
        <w:rPr>
          <w:noProof/>
        </w:rPr>
        <w:fldChar w:fldCharType="begin"/>
      </w:r>
      <w:r>
        <w:rPr>
          <w:noProof/>
        </w:rPr>
        <w:instrText xml:space="preserve"> PAGEREF _Toc234114464 \h </w:instrText>
      </w:r>
      <w:r>
        <w:rPr>
          <w:noProof/>
        </w:rPr>
      </w:r>
      <w:r>
        <w:rPr>
          <w:noProof/>
        </w:rPr>
        <w:fldChar w:fldCharType="separate"/>
      </w:r>
      <w:r>
        <w:rPr>
          <w:noProof/>
        </w:rPr>
        <w:t>66</w:t>
      </w:r>
      <w:r>
        <w:rPr>
          <w:noProof/>
        </w:rPr>
        <w:fldChar w:fldCharType="end"/>
      </w:r>
    </w:p>
    <w:p w14:paraId="42B2E1F2" w14:textId="37F19982"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Case / Chassis Form Factors</w:t>
      </w:r>
      <w:r>
        <w:rPr>
          <w:noProof/>
        </w:rPr>
        <w:tab/>
      </w:r>
      <w:r>
        <w:rPr>
          <w:noProof/>
        </w:rPr>
        <w:fldChar w:fldCharType="begin"/>
      </w:r>
      <w:r>
        <w:rPr>
          <w:noProof/>
        </w:rPr>
        <w:instrText xml:space="preserve"> PAGEREF _Toc234114465 \h </w:instrText>
      </w:r>
      <w:r>
        <w:rPr>
          <w:noProof/>
        </w:rPr>
      </w:r>
      <w:r>
        <w:rPr>
          <w:noProof/>
        </w:rPr>
        <w:fldChar w:fldCharType="separate"/>
      </w:r>
      <w:r>
        <w:rPr>
          <w:noProof/>
        </w:rPr>
        <w:t>67</w:t>
      </w:r>
      <w:r>
        <w:rPr>
          <w:noProof/>
        </w:rPr>
        <w:fldChar w:fldCharType="end"/>
      </w:r>
    </w:p>
    <w:p w14:paraId="6392C6E5" w14:textId="349699E6"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CPU (Central Processing Unit)</w:t>
      </w:r>
      <w:r>
        <w:rPr>
          <w:noProof/>
        </w:rPr>
        <w:tab/>
      </w:r>
      <w:r>
        <w:rPr>
          <w:noProof/>
        </w:rPr>
        <w:fldChar w:fldCharType="begin"/>
      </w:r>
      <w:r>
        <w:rPr>
          <w:noProof/>
        </w:rPr>
        <w:instrText xml:space="preserve"> PAGEREF _Toc234114466 \h </w:instrText>
      </w:r>
      <w:r>
        <w:rPr>
          <w:noProof/>
        </w:rPr>
      </w:r>
      <w:r>
        <w:rPr>
          <w:noProof/>
        </w:rPr>
        <w:fldChar w:fldCharType="separate"/>
      </w:r>
      <w:r>
        <w:rPr>
          <w:noProof/>
        </w:rPr>
        <w:t>68</w:t>
      </w:r>
      <w:r>
        <w:rPr>
          <w:noProof/>
        </w:rPr>
        <w:fldChar w:fldCharType="end"/>
      </w:r>
    </w:p>
    <w:p w14:paraId="10E5320F" w14:textId="21CA7F43" w:rsidR="00736405" w:rsidRDefault="00736405">
      <w:pPr>
        <w:pStyle w:val="TOC2"/>
        <w:rPr>
          <w:bCs w:val="0"/>
          <w:smallCaps w:val="0"/>
          <w:noProof/>
          <w:kern w:val="2"/>
          <w:sz w:val="24"/>
          <w:szCs w:val="24"/>
          <w:lang w:eastAsia="en-US"/>
          <w14:ligatures w14:val="standardContextual"/>
        </w:rPr>
      </w:pPr>
      <w:r w:rsidRPr="00605234">
        <w:rPr>
          <w:rFonts w:ascii="Segoe UI Emoji" w:eastAsia="Times New Roman" w:hAnsi="Segoe UI Emoji" w:cs="Segoe UI Emoji"/>
          <w:noProof/>
          <w:lang w:eastAsia="en-US"/>
        </w:rPr>
        <w:t>🎮</w:t>
      </w:r>
      <w:r w:rsidRPr="00605234">
        <w:rPr>
          <w:rFonts w:eastAsia="Times New Roman"/>
          <w:noProof/>
          <w:lang w:eastAsia="en-US"/>
        </w:rPr>
        <w:t xml:space="preserve"> Graphics Cards &amp; GPUs</w:t>
      </w:r>
      <w:r>
        <w:rPr>
          <w:noProof/>
        </w:rPr>
        <w:tab/>
      </w:r>
      <w:r>
        <w:rPr>
          <w:noProof/>
        </w:rPr>
        <w:fldChar w:fldCharType="begin"/>
      </w:r>
      <w:r>
        <w:rPr>
          <w:noProof/>
        </w:rPr>
        <w:instrText xml:space="preserve"> PAGEREF _Toc234114467 \h </w:instrText>
      </w:r>
      <w:r>
        <w:rPr>
          <w:noProof/>
        </w:rPr>
      </w:r>
      <w:r>
        <w:rPr>
          <w:noProof/>
        </w:rPr>
        <w:fldChar w:fldCharType="separate"/>
      </w:r>
      <w:r>
        <w:rPr>
          <w:noProof/>
        </w:rPr>
        <w:t>71</w:t>
      </w:r>
      <w:r>
        <w:rPr>
          <w:noProof/>
        </w:rPr>
        <w:fldChar w:fldCharType="end"/>
      </w:r>
    </w:p>
    <w:p w14:paraId="43BE2E62" w14:textId="1D992871"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Custom PC Configurations</w:t>
      </w:r>
      <w:r>
        <w:rPr>
          <w:noProof/>
        </w:rPr>
        <w:tab/>
      </w:r>
      <w:r>
        <w:rPr>
          <w:noProof/>
        </w:rPr>
        <w:fldChar w:fldCharType="begin"/>
      </w:r>
      <w:r>
        <w:rPr>
          <w:noProof/>
        </w:rPr>
        <w:instrText xml:space="preserve"> PAGEREF _Toc234114468 \h </w:instrText>
      </w:r>
      <w:r>
        <w:rPr>
          <w:noProof/>
        </w:rPr>
      </w:r>
      <w:r>
        <w:rPr>
          <w:noProof/>
        </w:rPr>
        <w:fldChar w:fldCharType="separate"/>
      </w:r>
      <w:r>
        <w:rPr>
          <w:noProof/>
        </w:rPr>
        <w:t>73</w:t>
      </w:r>
      <w:r>
        <w:rPr>
          <w:noProof/>
        </w:rPr>
        <w:fldChar w:fldCharType="end"/>
      </w:r>
    </w:p>
    <w:p w14:paraId="720643A2" w14:textId="0531B244" w:rsidR="00736405" w:rsidRDefault="00736405">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Computer Displays</w:t>
      </w:r>
      <w:r>
        <w:tab/>
      </w:r>
      <w:r>
        <w:fldChar w:fldCharType="begin"/>
      </w:r>
      <w:r>
        <w:instrText xml:space="preserve"> PAGEREF _Toc234114469 \h </w:instrText>
      </w:r>
      <w:r>
        <w:fldChar w:fldCharType="separate"/>
      </w:r>
      <w:r>
        <w:t>74</w:t>
      </w:r>
      <w:r>
        <w:fldChar w:fldCharType="end"/>
      </w:r>
    </w:p>
    <w:p w14:paraId="755D9C7A" w14:textId="6CB674D8"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_Toc234114470 \h </w:instrText>
      </w:r>
      <w:r>
        <w:rPr>
          <w:noProof/>
        </w:rPr>
      </w:r>
      <w:r>
        <w:rPr>
          <w:noProof/>
        </w:rPr>
        <w:fldChar w:fldCharType="separate"/>
      </w:r>
      <w:r>
        <w:rPr>
          <w:noProof/>
        </w:rPr>
        <w:t>74</w:t>
      </w:r>
      <w:r>
        <w:rPr>
          <w:noProof/>
        </w:rPr>
        <w:fldChar w:fldCharType="end"/>
      </w:r>
    </w:p>
    <w:p w14:paraId="2348F3A0" w14:textId="4E3EF77A"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Display Technologies</w:t>
      </w:r>
      <w:r>
        <w:rPr>
          <w:noProof/>
        </w:rPr>
        <w:tab/>
      </w:r>
      <w:r>
        <w:rPr>
          <w:noProof/>
        </w:rPr>
        <w:fldChar w:fldCharType="begin"/>
      </w:r>
      <w:r>
        <w:rPr>
          <w:noProof/>
        </w:rPr>
        <w:instrText xml:space="preserve"> PAGEREF _Toc234114471 \h </w:instrText>
      </w:r>
      <w:r>
        <w:rPr>
          <w:noProof/>
        </w:rPr>
      </w:r>
      <w:r>
        <w:rPr>
          <w:noProof/>
        </w:rPr>
        <w:fldChar w:fldCharType="separate"/>
      </w:r>
      <w:r>
        <w:rPr>
          <w:noProof/>
        </w:rPr>
        <w:t>74</w:t>
      </w:r>
      <w:r>
        <w:rPr>
          <w:noProof/>
        </w:rPr>
        <w:fldChar w:fldCharType="end"/>
      </w:r>
    </w:p>
    <w:p w14:paraId="40B70BFB" w14:textId="49D75874"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Inverter and Digitizer</w:t>
      </w:r>
      <w:r>
        <w:rPr>
          <w:noProof/>
        </w:rPr>
        <w:tab/>
      </w:r>
      <w:r>
        <w:rPr>
          <w:noProof/>
        </w:rPr>
        <w:fldChar w:fldCharType="begin"/>
      </w:r>
      <w:r>
        <w:rPr>
          <w:noProof/>
        </w:rPr>
        <w:instrText xml:space="preserve"> PAGEREF _Toc234114472 \h </w:instrText>
      </w:r>
      <w:r>
        <w:rPr>
          <w:noProof/>
        </w:rPr>
      </w:r>
      <w:r>
        <w:rPr>
          <w:noProof/>
        </w:rPr>
        <w:fldChar w:fldCharType="separate"/>
      </w:r>
      <w:r>
        <w:rPr>
          <w:noProof/>
        </w:rPr>
        <w:t>75</w:t>
      </w:r>
      <w:r>
        <w:rPr>
          <w:noProof/>
        </w:rPr>
        <w:fldChar w:fldCharType="end"/>
      </w:r>
    </w:p>
    <w:p w14:paraId="49536144" w14:textId="1071D08E"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Projectors</w:t>
      </w:r>
      <w:r>
        <w:rPr>
          <w:noProof/>
        </w:rPr>
        <w:tab/>
      </w:r>
      <w:r>
        <w:rPr>
          <w:noProof/>
        </w:rPr>
        <w:fldChar w:fldCharType="begin"/>
      </w:r>
      <w:r>
        <w:rPr>
          <w:noProof/>
        </w:rPr>
        <w:instrText xml:space="preserve"> PAGEREF _Toc234114473 \h </w:instrText>
      </w:r>
      <w:r>
        <w:rPr>
          <w:noProof/>
        </w:rPr>
      </w:r>
      <w:r>
        <w:rPr>
          <w:noProof/>
        </w:rPr>
        <w:fldChar w:fldCharType="separate"/>
      </w:r>
      <w:r>
        <w:rPr>
          <w:noProof/>
        </w:rPr>
        <w:t>75</w:t>
      </w:r>
      <w:r>
        <w:rPr>
          <w:noProof/>
        </w:rPr>
        <w:fldChar w:fldCharType="end"/>
      </w:r>
    </w:p>
    <w:p w14:paraId="1EC759AD" w14:textId="24F12FD1"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Display Attributes</w:t>
      </w:r>
      <w:r>
        <w:rPr>
          <w:noProof/>
        </w:rPr>
        <w:tab/>
      </w:r>
      <w:r>
        <w:rPr>
          <w:noProof/>
        </w:rPr>
        <w:fldChar w:fldCharType="begin"/>
      </w:r>
      <w:r>
        <w:rPr>
          <w:noProof/>
        </w:rPr>
        <w:instrText xml:space="preserve"> PAGEREF _Toc234114474 \h </w:instrText>
      </w:r>
      <w:r>
        <w:rPr>
          <w:noProof/>
        </w:rPr>
      </w:r>
      <w:r>
        <w:rPr>
          <w:noProof/>
        </w:rPr>
        <w:fldChar w:fldCharType="separate"/>
      </w:r>
      <w:r>
        <w:rPr>
          <w:noProof/>
        </w:rPr>
        <w:t>77</w:t>
      </w:r>
      <w:r>
        <w:rPr>
          <w:noProof/>
        </w:rPr>
        <w:fldChar w:fldCharType="end"/>
      </w:r>
    </w:p>
    <w:p w14:paraId="60C811DF" w14:textId="29EAFF6A" w:rsidR="00736405" w:rsidRDefault="00736405">
      <w:pPr>
        <w:pStyle w:val="TOC2"/>
        <w:rPr>
          <w:bCs w:val="0"/>
          <w:smallCaps w:val="0"/>
          <w:noProof/>
          <w:kern w:val="2"/>
          <w:sz w:val="24"/>
          <w:szCs w:val="24"/>
          <w:lang w:eastAsia="en-US"/>
          <w14:ligatures w14:val="standardContextual"/>
        </w:rPr>
      </w:pPr>
      <w:r w:rsidRPr="00605234">
        <w:rPr>
          <w:rFonts w:ascii="Segoe UI Symbol" w:hAnsi="Segoe UI Symbol" w:cs="Segoe UI Symbol"/>
          <w:noProof/>
        </w:rPr>
        <w:t>🖧</w:t>
      </w:r>
      <w:r>
        <w:rPr>
          <w:noProof/>
        </w:rPr>
        <w:t xml:space="preserve"> Multiple Display Setup</w:t>
      </w:r>
      <w:r>
        <w:rPr>
          <w:noProof/>
        </w:rPr>
        <w:tab/>
      </w:r>
      <w:r>
        <w:rPr>
          <w:noProof/>
        </w:rPr>
        <w:fldChar w:fldCharType="begin"/>
      </w:r>
      <w:r>
        <w:rPr>
          <w:noProof/>
        </w:rPr>
        <w:instrText xml:space="preserve"> PAGEREF _Toc234114475 \h </w:instrText>
      </w:r>
      <w:r>
        <w:rPr>
          <w:noProof/>
        </w:rPr>
      </w:r>
      <w:r>
        <w:rPr>
          <w:noProof/>
        </w:rPr>
        <w:fldChar w:fldCharType="separate"/>
      </w:r>
      <w:r>
        <w:rPr>
          <w:noProof/>
        </w:rPr>
        <w:t>77</w:t>
      </w:r>
      <w:r>
        <w:rPr>
          <w:noProof/>
        </w:rPr>
        <w:fldChar w:fldCharType="end"/>
      </w:r>
    </w:p>
    <w:p w14:paraId="7662718C" w14:textId="5BEAE80B" w:rsidR="00736405" w:rsidRDefault="00736405">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Hard Drives &amp; Storage Technologies</w:t>
      </w:r>
      <w:r>
        <w:tab/>
      </w:r>
      <w:r>
        <w:fldChar w:fldCharType="begin"/>
      </w:r>
      <w:r>
        <w:instrText xml:space="preserve"> PAGEREF _Toc234114476 \h </w:instrText>
      </w:r>
      <w:r>
        <w:fldChar w:fldCharType="separate"/>
      </w:r>
      <w:r>
        <w:t>78</w:t>
      </w:r>
      <w:r>
        <w:fldChar w:fldCharType="end"/>
      </w:r>
    </w:p>
    <w:p w14:paraId="39AB0A63" w14:textId="4AFCC0A2"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_Toc234114477 \h </w:instrText>
      </w:r>
      <w:r>
        <w:rPr>
          <w:noProof/>
        </w:rPr>
      </w:r>
      <w:r>
        <w:rPr>
          <w:noProof/>
        </w:rPr>
        <w:fldChar w:fldCharType="separate"/>
      </w:r>
      <w:r>
        <w:rPr>
          <w:noProof/>
        </w:rPr>
        <w:t>78</w:t>
      </w:r>
      <w:r>
        <w:rPr>
          <w:noProof/>
        </w:rPr>
        <w:fldChar w:fldCharType="end"/>
      </w:r>
    </w:p>
    <w:p w14:paraId="71BA3B9F" w14:textId="345D3A8F"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Storage Drive Comparison</w:t>
      </w:r>
      <w:r>
        <w:rPr>
          <w:noProof/>
        </w:rPr>
        <w:tab/>
      </w:r>
      <w:r>
        <w:rPr>
          <w:noProof/>
        </w:rPr>
        <w:fldChar w:fldCharType="begin"/>
      </w:r>
      <w:r>
        <w:rPr>
          <w:noProof/>
        </w:rPr>
        <w:instrText xml:space="preserve"> PAGEREF _Toc234114478 \h </w:instrText>
      </w:r>
      <w:r>
        <w:rPr>
          <w:noProof/>
        </w:rPr>
      </w:r>
      <w:r>
        <w:rPr>
          <w:noProof/>
        </w:rPr>
        <w:fldChar w:fldCharType="separate"/>
      </w:r>
      <w:r>
        <w:rPr>
          <w:noProof/>
        </w:rPr>
        <w:t>78</w:t>
      </w:r>
      <w:r>
        <w:rPr>
          <w:noProof/>
        </w:rPr>
        <w:fldChar w:fldCharType="end"/>
      </w:r>
    </w:p>
    <w:p w14:paraId="108E43CB" w14:textId="44F6A300"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Storage Interfaces &amp; Form Factors</w:t>
      </w:r>
      <w:r>
        <w:rPr>
          <w:noProof/>
        </w:rPr>
        <w:tab/>
      </w:r>
      <w:r>
        <w:rPr>
          <w:noProof/>
        </w:rPr>
        <w:fldChar w:fldCharType="begin"/>
      </w:r>
      <w:r>
        <w:rPr>
          <w:noProof/>
        </w:rPr>
        <w:instrText xml:space="preserve"> PAGEREF _Toc234114479 \h </w:instrText>
      </w:r>
      <w:r>
        <w:rPr>
          <w:noProof/>
        </w:rPr>
      </w:r>
      <w:r>
        <w:rPr>
          <w:noProof/>
        </w:rPr>
        <w:fldChar w:fldCharType="separate"/>
      </w:r>
      <w:r>
        <w:rPr>
          <w:noProof/>
        </w:rPr>
        <w:t>79</w:t>
      </w:r>
      <w:r>
        <w:rPr>
          <w:noProof/>
        </w:rPr>
        <w:fldChar w:fldCharType="end"/>
      </w:r>
    </w:p>
    <w:p w14:paraId="3CCB6E21" w14:textId="32BCBABE"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Partition Table Formats: MBR vs. GPT</w:t>
      </w:r>
      <w:r>
        <w:rPr>
          <w:noProof/>
        </w:rPr>
        <w:tab/>
      </w:r>
      <w:r>
        <w:rPr>
          <w:noProof/>
        </w:rPr>
        <w:fldChar w:fldCharType="begin"/>
      </w:r>
      <w:r>
        <w:rPr>
          <w:noProof/>
        </w:rPr>
        <w:instrText xml:space="preserve"> PAGEREF _Toc234114480 \h </w:instrText>
      </w:r>
      <w:r>
        <w:rPr>
          <w:noProof/>
        </w:rPr>
      </w:r>
      <w:r>
        <w:rPr>
          <w:noProof/>
        </w:rPr>
        <w:fldChar w:fldCharType="separate"/>
      </w:r>
      <w:r>
        <w:rPr>
          <w:noProof/>
        </w:rPr>
        <w:t>80</w:t>
      </w:r>
      <w:r>
        <w:rPr>
          <w:noProof/>
        </w:rPr>
        <w:fldChar w:fldCharType="end"/>
      </w:r>
    </w:p>
    <w:p w14:paraId="634CC858" w14:textId="084DB878"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RAID Configurations</w:t>
      </w:r>
      <w:r>
        <w:rPr>
          <w:noProof/>
        </w:rPr>
        <w:tab/>
      </w:r>
      <w:r>
        <w:rPr>
          <w:noProof/>
        </w:rPr>
        <w:fldChar w:fldCharType="begin"/>
      </w:r>
      <w:r>
        <w:rPr>
          <w:noProof/>
        </w:rPr>
        <w:instrText xml:space="preserve"> PAGEREF _Toc234114481 \h </w:instrText>
      </w:r>
      <w:r>
        <w:rPr>
          <w:noProof/>
        </w:rPr>
      </w:r>
      <w:r>
        <w:rPr>
          <w:noProof/>
        </w:rPr>
        <w:fldChar w:fldCharType="separate"/>
      </w:r>
      <w:r>
        <w:rPr>
          <w:noProof/>
        </w:rPr>
        <w:t>82</w:t>
      </w:r>
      <w:r>
        <w:rPr>
          <w:noProof/>
        </w:rPr>
        <w:fldChar w:fldCharType="end"/>
      </w:r>
    </w:p>
    <w:p w14:paraId="13AEC870" w14:textId="2EC22998" w:rsidR="00736405" w:rsidRDefault="00736405">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Windows File Systems</w:t>
      </w:r>
      <w:r>
        <w:tab/>
      </w:r>
      <w:r>
        <w:fldChar w:fldCharType="begin"/>
      </w:r>
      <w:r>
        <w:instrText xml:space="preserve"> PAGEREF _Toc234114482 \h </w:instrText>
      </w:r>
      <w:r>
        <w:fldChar w:fldCharType="separate"/>
      </w:r>
      <w:r>
        <w:t>84</w:t>
      </w:r>
      <w:r>
        <w:fldChar w:fldCharType="end"/>
      </w:r>
    </w:p>
    <w:p w14:paraId="334C3CD1" w14:textId="660E0596"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_Toc234114483 \h </w:instrText>
      </w:r>
      <w:r>
        <w:rPr>
          <w:noProof/>
        </w:rPr>
      </w:r>
      <w:r>
        <w:rPr>
          <w:noProof/>
        </w:rPr>
        <w:fldChar w:fldCharType="separate"/>
      </w:r>
      <w:r>
        <w:rPr>
          <w:noProof/>
        </w:rPr>
        <w:t>84</w:t>
      </w:r>
      <w:r>
        <w:rPr>
          <w:noProof/>
        </w:rPr>
        <w:fldChar w:fldCharType="end"/>
      </w:r>
    </w:p>
    <w:p w14:paraId="0EC5E663" w14:textId="6D2AE7C1"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File System Comparison</w:t>
      </w:r>
      <w:r>
        <w:rPr>
          <w:noProof/>
        </w:rPr>
        <w:tab/>
      </w:r>
      <w:r>
        <w:rPr>
          <w:noProof/>
        </w:rPr>
        <w:fldChar w:fldCharType="begin"/>
      </w:r>
      <w:r>
        <w:rPr>
          <w:noProof/>
        </w:rPr>
        <w:instrText xml:space="preserve"> PAGEREF _Toc234114484 \h </w:instrText>
      </w:r>
      <w:r>
        <w:rPr>
          <w:noProof/>
        </w:rPr>
      </w:r>
      <w:r>
        <w:rPr>
          <w:noProof/>
        </w:rPr>
        <w:fldChar w:fldCharType="separate"/>
      </w:r>
      <w:r>
        <w:rPr>
          <w:noProof/>
        </w:rPr>
        <w:t>84</w:t>
      </w:r>
      <w:r>
        <w:rPr>
          <w:noProof/>
        </w:rPr>
        <w:fldChar w:fldCharType="end"/>
      </w:r>
    </w:p>
    <w:p w14:paraId="592409E1" w14:textId="6A1E03A4"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Key File System Facts</w:t>
      </w:r>
      <w:r>
        <w:rPr>
          <w:noProof/>
        </w:rPr>
        <w:tab/>
      </w:r>
      <w:r>
        <w:rPr>
          <w:noProof/>
        </w:rPr>
        <w:fldChar w:fldCharType="begin"/>
      </w:r>
      <w:r>
        <w:rPr>
          <w:noProof/>
        </w:rPr>
        <w:instrText xml:space="preserve"> PAGEREF _Toc234114485 \h </w:instrText>
      </w:r>
      <w:r>
        <w:rPr>
          <w:noProof/>
        </w:rPr>
      </w:r>
      <w:r>
        <w:rPr>
          <w:noProof/>
        </w:rPr>
        <w:fldChar w:fldCharType="separate"/>
      </w:r>
      <w:r>
        <w:rPr>
          <w:noProof/>
        </w:rPr>
        <w:t>84</w:t>
      </w:r>
      <w:r>
        <w:rPr>
          <w:noProof/>
        </w:rPr>
        <w:fldChar w:fldCharType="end"/>
      </w:r>
    </w:p>
    <w:p w14:paraId="569BD321" w14:textId="41FA715F"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File System Troubleshooting</w:t>
      </w:r>
      <w:r>
        <w:rPr>
          <w:noProof/>
        </w:rPr>
        <w:tab/>
      </w:r>
      <w:r>
        <w:rPr>
          <w:noProof/>
        </w:rPr>
        <w:fldChar w:fldCharType="begin"/>
      </w:r>
      <w:r>
        <w:rPr>
          <w:noProof/>
        </w:rPr>
        <w:instrText xml:space="preserve"> PAGEREF _Toc234114486 \h </w:instrText>
      </w:r>
      <w:r>
        <w:rPr>
          <w:noProof/>
        </w:rPr>
      </w:r>
      <w:r>
        <w:rPr>
          <w:noProof/>
        </w:rPr>
        <w:fldChar w:fldCharType="separate"/>
      </w:r>
      <w:r>
        <w:rPr>
          <w:noProof/>
        </w:rPr>
        <w:t>85</w:t>
      </w:r>
      <w:r>
        <w:rPr>
          <w:noProof/>
        </w:rPr>
        <w:fldChar w:fldCharType="end"/>
      </w:r>
    </w:p>
    <w:p w14:paraId="32FF8363" w14:textId="7C4A9998"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Converting Between File Systems</w:t>
      </w:r>
      <w:r>
        <w:rPr>
          <w:noProof/>
        </w:rPr>
        <w:tab/>
      </w:r>
      <w:r>
        <w:rPr>
          <w:noProof/>
        </w:rPr>
        <w:fldChar w:fldCharType="begin"/>
      </w:r>
      <w:r>
        <w:rPr>
          <w:noProof/>
        </w:rPr>
        <w:instrText xml:space="preserve"> PAGEREF _Toc234114487 \h </w:instrText>
      </w:r>
      <w:r>
        <w:rPr>
          <w:noProof/>
        </w:rPr>
      </w:r>
      <w:r>
        <w:rPr>
          <w:noProof/>
        </w:rPr>
        <w:fldChar w:fldCharType="separate"/>
      </w:r>
      <w:r>
        <w:rPr>
          <w:noProof/>
        </w:rPr>
        <w:t>85</w:t>
      </w:r>
      <w:r>
        <w:rPr>
          <w:noProof/>
        </w:rPr>
        <w:fldChar w:fldCharType="end"/>
      </w:r>
    </w:p>
    <w:p w14:paraId="0F60441C" w14:textId="1866BED0" w:rsidR="00736405" w:rsidRDefault="00736405">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Cables, Connectors, &amp; Adapters</w:t>
      </w:r>
      <w:r>
        <w:tab/>
      </w:r>
      <w:r>
        <w:fldChar w:fldCharType="begin"/>
      </w:r>
      <w:r>
        <w:instrText xml:space="preserve"> PAGEREF _Toc234114488 \h </w:instrText>
      </w:r>
      <w:r>
        <w:fldChar w:fldCharType="separate"/>
      </w:r>
      <w:r>
        <w:t>86</w:t>
      </w:r>
      <w:r>
        <w:fldChar w:fldCharType="end"/>
      </w:r>
    </w:p>
    <w:p w14:paraId="7B21A329" w14:textId="43A48FD0"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_Toc234114489 \h </w:instrText>
      </w:r>
      <w:r>
        <w:rPr>
          <w:noProof/>
        </w:rPr>
      </w:r>
      <w:r>
        <w:rPr>
          <w:noProof/>
        </w:rPr>
        <w:fldChar w:fldCharType="separate"/>
      </w:r>
      <w:r>
        <w:rPr>
          <w:noProof/>
        </w:rPr>
        <w:t>86</w:t>
      </w:r>
      <w:r>
        <w:rPr>
          <w:noProof/>
        </w:rPr>
        <w:fldChar w:fldCharType="end"/>
      </w:r>
    </w:p>
    <w:p w14:paraId="547D568D" w14:textId="4B7A51CA"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Ethernet Cable Categories</w:t>
      </w:r>
      <w:r>
        <w:rPr>
          <w:noProof/>
        </w:rPr>
        <w:tab/>
      </w:r>
      <w:r>
        <w:rPr>
          <w:noProof/>
        </w:rPr>
        <w:fldChar w:fldCharType="begin"/>
      </w:r>
      <w:r>
        <w:rPr>
          <w:noProof/>
        </w:rPr>
        <w:instrText xml:space="preserve"> PAGEREF _Toc234114490 \h </w:instrText>
      </w:r>
      <w:r>
        <w:rPr>
          <w:noProof/>
        </w:rPr>
      </w:r>
      <w:r>
        <w:rPr>
          <w:noProof/>
        </w:rPr>
        <w:fldChar w:fldCharType="separate"/>
      </w:r>
      <w:r>
        <w:rPr>
          <w:noProof/>
        </w:rPr>
        <w:t>86</w:t>
      </w:r>
      <w:r>
        <w:rPr>
          <w:noProof/>
        </w:rPr>
        <w:fldChar w:fldCharType="end"/>
      </w:r>
    </w:p>
    <w:p w14:paraId="676E4666" w14:textId="6318B6E2"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Fiber Optic Cables</w:t>
      </w:r>
      <w:r>
        <w:rPr>
          <w:noProof/>
        </w:rPr>
        <w:tab/>
      </w:r>
      <w:r>
        <w:rPr>
          <w:noProof/>
        </w:rPr>
        <w:fldChar w:fldCharType="begin"/>
      </w:r>
      <w:r>
        <w:rPr>
          <w:noProof/>
        </w:rPr>
        <w:instrText xml:space="preserve"> PAGEREF _Toc234114491 \h </w:instrText>
      </w:r>
      <w:r>
        <w:rPr>
          <w:noProof/>
        </w:rPr>
      </w:r>
      <w:r>
        <w:rPr>
          <w:noProof/>
        </w:rPr>
        <w:fldChar w:fldCharType="separate"/>
      </w:r>
      <w:r>
        <w:rPr>
          <w:noProof/>
        </w:rPr>
        <w:t>86</w:t>
      </w:r>
      <w:r>
        <w:rPr>
          <w:noProof/>
        </w:rPr>
        <w:fldChar w:fldCharType="end"/>
      </w:r>
    </w:p>
    <w:p w14:paraId="0C8F9578" w14:textId="420CA53B"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USB &amp; Thunderbolt Standards</w:t>
      </w:r>
      <w:r>
        <w:rPr>
          <w:noProof/>
        </w:rPr>
        <w:tab/>
      </w:r>
      <w:r>
        <w:rPr>
          <w:noProof/>
        </w:rPr>
        <w:fldChar w:fldCharType="begin"/>
      </w:r>
      <w:r>
        <w:rPr>
          <w:noProof/>
        </w:rPr>
        <w:instrText xml:space="preserve"> PAGEREF _Toc234114492 \h </w:instrText>
      </w:r>
      <w:r>
        <w:rPr>
          <w:noProof/>
        </w:rPr>
      </w:r>
      <w:r>
        <w:rPr>
          <w:noProof/>
        </w:rPr>
        <w:fldChar w:fldCharType="separate"/>
      </w:r>
      <w:r>
        <w:rPr>
          <w:noProof/>
        </w:rPr>
        <w:t>87</w:t>
      </w:r>
      <w:r>
        <w:rPr>
          <w:noProof/>
        </w:rPr>
        <w:fldChar w:fldCharType="end"/>
      </w:r>
    </w:p>
    <w:p w14:paraId="7B65CAF9" w14:textId="762B528A"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Video Cables &amp; Adapters</w:t>
      </w:r>
      <w:r>
        <w:rPr>
          <w:noProof/>
        </w:rPr>
        <w:tab/>
      </w:r>
      <w:r>
        <w:rPr>
          <w:noProof/>
        </w:rPr>
        <w:fldChar w:fldCharType="begin"/>
      </w:r>
      <w:r>
        <w:rPr>
          <w:noProof/>
        </w:rPr>
        <w:instrText xml:space="preserve"> PAGEREF _Toc234114493 \h </w:instrText>
      </w:r>
      <w:r>
        <w:rPr>
          <w:noProof/>
        </w:rPr>
      </w:r>
      <w:r>
        <w:rPr>
          <w:noProof/>
        </w:rPr>
        <w:fldChar w:fldCharType="separate"/>
      </w:r>
      <w:r>
        <w:rPr>
          <w:noProof/>
        </w:rPr>
        <w:t>87</w:t>
      </w:r>
      <w:r>
        <w:rPr>
          <w:noProof/>
        </w:rPr>
        <w:fldChar w:fldCharType="end"/>
      </w:r>
    </w:p>
    <w:p w14:paraId="0B289D02" w14:textId="66C0181C"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Hard Drive Cabling Standards</w:t>
      </w:r>
      <w:r>
        <w:rPr>
          <w:noProof/>
        </w:rPr>
        <w:tab/>
      </w:r>
      <w:r>
        <w:rPr>
          <w:noProof/>
        </w:rPr>
        <w:fldChar w:fldCharType="begin"/>
      </w:r>
      <w:r>
        <w:rPr>
          <w:noProof/>
        </w:rPr>
        <w:instrText xml:space="preserve"> PAGEREF _Toc234114494 \h </w:instrText>
      </w:r>
      <w:r>
        <w:rPr>
          <w:noProof/>
        </w:rPr>
      </w:r>
      <w:r>
        <w:rPr>
          <w:noProof/>
        </w:rPr>
        <w:fldChar w:fldCharType="separate"/>
      </w:r>
      <w:r>
        <w:rPr>
          <w:noProof/>
        </w:rPr>
        <w:t>88</w:t>
      </w:r>
      <w:r>
        <w:rPr>
          <w:noProof/>
        </w:rPr>
        <w:fldChar w:fldCharType="end"/>
      </w:r>
    </w:p>
    <w:p w14:paraId="301C1498" w14:textId="60ED1D9A" w:rsidR="00736405" w:rsidRDefault="00736405">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Printers &amp; Multifunction Devices</w:t>
      </w:r>
      <w:r>
        <w:tab/>
      </w:r>
      <w:r>
        <w:fldChar w:fldCharType="begin"/>
      </w:r>
      <w:r>
        <w:instrText xml:space="preserve"> PAGEREF _Toc234114495 \h </w:instrText>
      </w:r>
      <w:r>
        <w:fldChar w:fldCharType="separate"/>
      </w:r>
      <w:r>
        <w:t>89</w:t>
      </w:r>
      <w:r>
        <w:fldChar w:fldCharType="end"/>
      </w:r>
    </w:p>
    <w:p w14:paraId="404ECDE8" w14:textId="1A73323E"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_Toc234114496 \h </w:instrText>
      </w:r>
      <w:r>
        <w:rPr>
          <w:noProof/>
        </w:rPr>
      </w:r>
      <w:r>
        <w:rPr>
          <w:noProof/>
        </w:rPr>
        <w:fldChar w:fldCharType="separate"/>
      </w:r>
      <w:r>
        <w:rPr>
          <w:noProof/>
        </w:rPr>
        <w:t>89</w:t>
      </w:r>
      <w:r>
        <w:rPr>
          <w:noProof/>
        </w:rPr>
        <w:fldChar w:fldCharType="end"/>
      </w:r>
    </w:p>
    <w:p w14:paraId="2A3E0A16" w14:textId="56258222"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Laser Printers</w:t>
      </w:r>
      <w:r>
        <w:rPr>
          <w:noProof/>
        </w:rPr>
        <w:tab/>
      </w:r>
      <w:r>
        <w:rPr>
          <w:noProof/>
        </w:rPr>
        <w:fldChar w:fldCharType="begin"/>
      </w:r>
      <w:r>
        <w:rPr>
          <w:noProof/>
        </w:rPr>
        <w:instrText xml:space="preserve"> PAGEREF _Toc234114497 \h </w:instrText>
      </w:r>
      <w:r>
        <w:rPr>
          <w:noProof/>
        </w:rPr>
      </w:r>
      <w:r>
        <w:rPr>
          <w:noProof/>
        </w:rPr>
        <w:fldChar w:fldCharType="separate"/>
      </w:r>
      <w:r>
        <w:rPr>
          <w:noProof/>
        </w:rPr>
        <w:t>89</w:t>
      </w:r>
      <w:r>
        <w:rPr>
          <w:noProof/>
        </w:rPr>
        <w:fldChar w:fldCharType="end"/>
      </w:r>
    </w:p>
    <w:p w14:paraId="2915A870" w14:textId="6F760880"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lastRenderedPageBreak/>
        <w:t>🌈</w:t>
      </w:r>
      <w:r>
        <w:rPr>
          <w:noProof/>
        </w:rPr>
        <w:t xml:space="preserve"> Inkjet Printers</w:t>
      </w:r>
      <w:r>
        <w:rPr>
          <w:noProof/>
        </w:rPr>
        <w:tab/>
      </w:r>
      <w:r>
        <w:rPr>
          <w:noProof/>
        </w:rPr>
        <w:fldChar w:fldCharType="begin"/>
      </w:r>
      <w:r>
        <w:rPr>
          <w:noProof/>
        </w:rPr>
        <w:instrText xml:space="preserve"> PAGEREF _Toc234114498 \h </w:instrText>
      </w:r>
      <w:r>
        <w:rPr>
          <w:noProof/>
        </w:rPr>
      </w:r>
      <w:r>
        <w:rPr>
          <w:noProof/>
        </w:rPr>
        <w:fldChar w:fldCharType="separate"/>
      </w:r>
      <w:r>
        <w:rPr>
          <w:noProof/>
        </w:rPr>
        <w:t>91</w:t>
      </w:r>
      <w:r>
        <w:rPr>
          <w:noProof/>
        </w:rPr>
        <w:fldChar w:fldCharType="end"/>
      </w:r>
    </w:p>
    <w:p w14:paraId="3EEB9E3D" w14:textId="5BD94DCB"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Thermal Printers</w:t>
      </w:r>
      <w:r>
        <w:rPr>
          <w:noProof/>
        </w:rPr>
        <w:tab/>
      </w:r>
      <w:r>
        <w:rPr>
          <w:noProof/>
        </w:rPr>
        <w:fldChar w:fldCharType="begin"/>
      </w:r>
      <w:r>
        <w:rPr>
          <w:noProof/>
        </w:rPr>
        <w:instrText xml:space="preserve"> PAGEREF _Toc234114499 \h </w:instrText>
      </w:r>
      <w:r>
        <w:rPr>
          <w:noProof/>
        </w:rPr>
      </w:r>
      <w:r>
        <w:rPr>
          <w:noProof/>
        </w:rPr>
        <w:fldChar w:fldCharType="separate"/>
      </w:r>
      <w:r>
        <w:rPr>
          <w:noProof/>
        </w:rPr>
        <w:t>91</w:t>
      </w:r>
      <w:r>
        <w:rPr>
          <w:noProof/>
        </w:rPr>
        <w:fldChar w:fldCharType="end"/>
      </w:r>
    </w:p>
    <w:p w14:paraId="702263EC" w14:textId="64C66FB4"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Impact Printers (Dot-Matrix)</w:t>
      </w:r>
      <w:r>
        <w:rPr>
          <w:noProof/>
        </w:rPr>
        <w:tab/>
      </w:r>
      <w:r>
        <w:rPr>
          <w:noProof/>
        </w:rPr>
        <w:fldChar w:fldCharType="begin"/>
      </w:r>
      <w:r>
        <w:rPr>
          <w:noProof/>
        </w:rPr>
        <w:instrText xml:space="preserve"> PAGEREF _Toc234114500 \h </w:instrText>
      </w:r>
      <w:r>
        <w:rPr>
          <w:noProof/>
        </w:rPr>
      </w:r>
      <w:r>
        <w:rPr>
          <w:noProof/>
        </w:rPr>
        <w:fldChar w:fldCharType="separate"/>
      </w:r>
      <w:r>
        <w:rPr>
          <w:noProof/>
        </w:rPr>
        <w:t>91</w:t>
      </w:r>
      <w:r>
        <w:rPr>
          <w:noProof/>
        </w:rPr>
        <w:fldChar w:fldCharType="end"/>
      </w:r>
    </w:p>
    <w:p w14:paraId="726045CC" w14:textId="58119862"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3D Printers</w:t>
      </w:r>
      <w:r>
        <w:rPr>
          <w:noProof/>
        </w:rPr>
        <w:tab/>
      </w:r>
      <w:r>
        <w:rPr>
          <w:noProof/>
        </w:rPr>
        <w:fldChar w:fldCharType="begin"/>
      </w:r>
      <w:r>
        <w:rPr>
          <w:noProof/>
        </w:rPr>
        <w:instrText xml:space="preserve"> PAGEREF _Toc234114501 \h </w:instrText>
      </w:r>
      <w:r>
        <w:rPr>
          <w:noProof/>
        </w:rPr>
      </w:r>
      <w:r>
        <w:rPr>
          <w:noProof/>
        </w:rPr>
        <w:fldChar w:fldCharType="separate"/>
      </w:r>
      <w:r>
        <w:rPr>
          <w:noProof/>
        </w:rPr>
        <w:t>92</w:t>
      </w:r>
      <w:r>
        <w:rPr>
          <w:noProof/>
        </w:rPr>
        <w:fldChar w:fldCharType="end"/>
      </w:r>
    </w:p>
    <w:p w14:paraId="7262A70E" w14:textId="14D90519"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noProof/>
        </w:rPr>
        <w:t>🔮</w:t>
      </w:r>
      <w:r>
        <w:rPr>
          <w:noProof/>
        </w:rPr>
        <w:t>Virtual Printers</w:t>
      </w:r>
      <w:r>
        <w:rPr>
          <w:noProof/>
        </w:rPr>
        <w:tab/>
      </w:r>
      <w:r>
        <w:rPr>
          <w:noProof/>
        </w:rPr>
        <w:fldChar w:fldCharType="begin"/>
      </w:r>
      <w:r>
        <w:rPr>
          <w:noProof/>
        </w:rPr>
        <w:instrText xml:space="preserve"> PAGEREF _Toc234114502 \h </w:instrText>
      </w:r>
      <w:r>
        <w:rPr>
          <w:noProof/>
        </w:rPr>
      </w:r>
      <w:r>
        <w:rPr>
          <w:noProof/>
        </w:rPr>
        <w:fldChar w:fldCharType="separate"/>
      </w:r>
      <w:r>
        <w:rPr>
          <w:noProof/>
        </w:rPr>
        <w:t>92</w:t>
      </w:r>
      <w:r>
        <w:rPr>
          <w:noProof/>
        </w:rPr>
        <w:fldChar w:fldCharType="end"/>
      </w:r>
    </w:p>
    <w:p w14:paraId="4DAFBF58" w14:textId="33C16F40" w:rsidR="00736405" w:rsidRDefault="00736405">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Embedded Systems and IoT</w:t>
      </w:r>
      <w:r>
        <w:tab/>
      </w:r>
      <w:r>
        <w:fldChar w:fldCharType="begin"/>
      </w:r>
      <w:r>
        <w:instrText xml:space="preserve"> PAGEREF _Toc234114503 \h </w:instrText>
      </w:r>
      <w:r>
        <w:fldChar w:fldCharType="separate"/>
      </w:r>
      <w:r>
        <w:t>95</w:t>
      </w:r>
      <w:r>
        <w:fldChar w:fldCharType="end"/>
      </w:r>
    </w:p>
    <w:p w14:paraId="6A4C652A" w14:textId="090A20F4"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_Toc234114504 \h </w:instrText>
      </w:r>
      <w:r>
        <w:rPr>
          <w:noProof/>
        </w:rPr>
      </w:r>
      <w:r>
        <w:rPr>
          <w:noProof/>
        </w:rPr>
        <w:fldChar w:fldCharType="separate"/>
      </w:r>
      <w:r>
        <w:rPr>
          <w:noProof/>
        </w:rPr>
        <w:t>95</w:t>
      </w:r>
      <w:r>
        <w:rPr>
          <w:noProof/>
        </w:rPr>
        <w:fldChar w:fldCharType="end"/>
      </w:r>
    </w:p>
    <w:p w14:paraId="0FD1E011" w14:textId="40EF6A0F"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What is an Embedded System?</w:t>
      </w:r>
      <w:r>
        <w:rPr>
          <w:noProof/>
        </w:rPr>
        <w:tab/>
      </w:r>
      <w:r>
        <w:rPr>
          <w:noProof/>
        </w:rPr>
        <w:fldChar w:fldCharType="begin"/>
      </w:r>
      <w:r>
        <w:rPr>
          <w:noProof/>
        </w:rPr>
        <w:instrText xml:space="preserve"> PAGEREF _Toc234114505 \h </w:instrText>
      </w:r>
      <w:r>
        <w:rPr>
          <w:noProof/>
        </w:rPr>
      </w:r>
      <w:r>
        <w:rPr>
          <w:noProof/>
        </w:rPr>
        <w:fldChar w:fldCharType="separate"/>
      </w:r>
      <w:r>
        <w:rPr>
          <w:noProof/>
        </w:rPr>
        <w:t>95</w:t>
      </w:r>
      <w:r>
        <w:rPr>
          <w:noProof/>
        </w:rPr>
        <w:fldChar w:fldCharType="end"/>
      </w:r>
    </w:p>
    <w:p w14:paraId="018D9D8F" w14:textId="005559C2"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What is IoT?</w:t>
      </w:r>
      <w:r>
        <w:rPr>
          <w:noProof/>
        </w:rPr>
        <w:tab/>
      </w:r>
      <w:r>
        <w:rPr>
          <w:noProof/>
        </w:rPr>
        <w:fldChar w:fldCharType="begin"/>
      </w:r>
      <w:r>
        <w:rPr>
          <w:noProof/>
        </w:rPr>
        <w:instrText xml:space="preserve"> PAGEREF _Toc234114506 \h </w:instrText>
      </w:r>
      <w:r>
        <w:rPr>
          <w:noProof/>
        </w:rPr>
      </w:r>
      <w:r>
        <w:rPr>
          <w:noProof/>
        </w:rPr>
        <w:fldChar w:fldCharType="separate"/>
      </w:r>
      <w:r>
        <w:rPr>
          <w:noProof/>
        </w:rPr>
        <w:t>96</w:t>
      </w:r>
      <w:r>
        <w:rPr>
          <w:noProof/>
        </w:rPr>
        <w:fldChar w:fldCharType="end"/>
      </w:r>
    </w:p>
    <w:p w14:paraId="30E21EF6" w14:textId="5842C099"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IoT Device Categories</w:t>
      </w:r>
      <w:r>
        <w:rPr>
          <w:noProof/>
        </w:rPr>
        <w:tab/>
      </w:r>
      <w:r>
        <w:rPr>
          <w:noProof/>
        </w:rPr>
        <w:fldChar w:fldCharType="begin"/>
      </w:r>
      <w:r>
        <w:rPr>
          <w:noProof/>
        </w:rPr>
        <w:instrText xml:space="preserve"> PAGEREF _Toc234114507 \h </w:instrText>
      </w:r>
      <w:r>
        <w:rPr>
          <w:noProof/>
        </w:rPr>
      </w:r>
      <w:r>
        <w:rPr>
          <w:noProof/>
        </w:rPr>
        <w:fldChar w:fldCharType="separate"/>
      </w:r>
      <w:r>
        <w:rPr>
          <w:noProof/>
        </w:rPr>
        <w:t>96</w:t>
      </w:r>
      <w:r>
        <w:rPr>
          <w:noProof/>
        </w:rPr>
        <w:fldChar w:fldCharType="end"/>
      </w:r>
    </w:p>
    <w:p w14:paraId="6DCA9D0E" w14:textId="1E138646"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IoT Connectivity Protocols</w:t>
      </w:r>
      <w:r>
        <w:rPr>
          <w:noProof/>
        </w:rPr>
        <w:tab/>
      </w:r>
      <w:r>
        <w:rPr>
          <w:noProof/>
        </w:rPr>
        <w:fldChar w:fldCharType="begin"/>
      </w:r>
      <w:r>
        <w:rPr>
          <w:noProof/>
        </w:rPr>
        <w:instrText xml:space="preserve"> PAGEREF _Toc234114508 \h </w:instrText>
      </w:r>
      <w:r>
        <w:rPr>
          <w:noProof/>
        </w:rPr>
      </w:r>
      <w:r>
        <w:rPr>
          <w:noProof/>
        </w:rPr>
        <w:fldChar w:fldCharType="separate"/>
      </w:r>
      <w:r>
        <w:rPr>
          <w:noProof/>
        </w:rPr>
        <w:t>97</w:t>
      </w:r>
      <w:r>
        <w:rPr>
          <w:noProof/>
        </w:rPr>
        <w:fldChar w:fldCharType="end"/>
      </w:r>
    </w:p>
    <w:p w14:paraId="10F817B0" w14:textId="692E6BB6"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IoT Security Risks and Best Practices</w:t>
      </w:r>
      <w:r>
        <w:rPr>
          <w:noProof/>
        </w:rPr>
        <w:tab/>
      </w:r>
      <w:r>
        <w:rPr>
          <w:noProof/>
        </w:rPr>
        <w:fldChar w:fldCharType="begin"/>
      </w:r>
      <w:r>
        <w:rPr>
          <w:noProof/>
        </w:rPr>
        <w:instrText xml:space="preserve"> PAGEREF _Toc234114509 \h </w:instrText>
      </w:r>
      <w:r>
        <w:rPr>
          <w:noProof/>
        </w:rPr>
      </w:r>
      <w:r>
        <w:rPr>
          <w:noProof/>
        </w:rPr>
        <w:fldChar w:fldCharType="separate"/>
      </w:r>
      <w:r>
        <w:rPr>
          <w:noProof/>
        </w:rPr>
        <w:t>97</w:t>
      </w:r>
      <w:r>
        <w:rPr>
          <w:noProof/>
        </w:rPr>
        <w:fldChar w:fldCharType="end"/>
      </w:r>
    </w:p>
    <w:p w14:paraId="18B184E5" w14:textId="221C91A3"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IoT Troubleshooting</w:t>
      </w:r>
      <w:r>
        <w:rPr>
          <w:noProof/>
        </w:rPr>
        <w:tab/>
      </w:r>
      <w:r>
        <w:rPr>
          <w:noProof/>
        </w:rPr>
        <w:fldChar w:fldCharType="begin"/>
      </w:r>
      <w:r>
        <w:rPr>
          <w:noProof/>
        </w:rPr>
        <w:instrText xml:space="preserve"> PAGEREF _Toc234114510 \h </w:instrText>
      </w:r>
      <w:r>
        <w:rPr>
          <w:noProof/>
        </w:rPr>
      </w:r>
      <w:r>
        <w:rPr>
          <w:noProof/>
        </w:rPr>
        <w:fldChar w:fldCharType="separate"/>
      </w:r>
      <w:r>
        <w:rPr>
          <w:noProof/>
        </w:rPr>
        <w:t>98</w:t>
      </w:r>
      <w:r>
        <w:rPr>
          <w:noProof/>
        </w:rPr>
        <w:fldChar w:fldCharType="end"/>
      </w:r>
    </w:p>
    <w:p w14:paraId="6D440361" w14:textId="0A827E18"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Exam Tips</w:t>
      </w:r>
      <w:r>
        <w:rPr>
          <w:noProof/>
        </w:rPr>
        <w:tab/>
      </w:r>
      <w:r>
        <w:rPr>
          <w:noProof/>
        </w:rPr>
        <w:fldChar w:fldCharType="begin"/>
      </w:r>
      <w:r>
        <w:rPr>
          <w:noProof/>
        </w:rPr>
        <w:instrText xml:space="preserve"> PAGEREF _Toc234114511 \h </w:instrText>
      </w:r>
      <w:r>
        <w:rPr>
          <w:noProof/>
        </w:rPr>
      </w:r>
      <w:r>
        <w:rPr>
          <w:noProof/>
        </w:rPr>
        <w:fldChar w:fldCharType="separate"/>
      </w:r>
      <w:r>
        <w:rPr>
          <w:noProof/>
        </w:rPr>
        <w:t>98</w:t>
      </w:r>
      <w:r>
        <w:rPr>
          <w:noProof/>
        </w:rPr>
        <w:fldChar w:fldCharType="end"/>
      </w:r>
    </w:p>
    <w:p w14:paraId="6542974C" w14:textId="768345A8" w:rsidR="00736405" w:rsidRDefault="00736405">
      <w:pPr>
        <w:pStyle w:val="TOC1"/>
        <w:rPr>
          <w:b w:val="0"/>
          <w:bCs w:val="0"/>
          <w:caps w:val="0"/>
          <w:kern w:val="2"/>
          <w:sz w:val="24"/>
          <w:szCs w:val="24"/>
          <w:lang w:eastAsia="en-US"/>
          <w14:ligatures w14:val="standardContextual"/>
        </w:rPr>
      </w:pPr>
      <w:r>
        <w:t>Quick Review — Hardware</w:t>
      </w:r>
      <w:r>
        <w:tab/>
      </w:r>
      <w:r>
        <w:fldChar w:fldCharType="begin"/>
      </w:r>
      <w:r>
        <w:instrText xml:space="preserve"> PAGEREF _Toc234114512 \h </w:instrText>
      </w:r>
      <w:r>
        <w:fldChar w:fldCharType="separate"/>
      </w:r>
      <w:r>
        <w:t>99</w:t>
      </w:r>
      <w:r>
        <w:fldChar w:fldCharType="end"/>
      </w:r>
    </w:p>
    <w:p w14:paraId="46B33093" w14:textId="15F78649" w:rsidR="00736405" w:rsidRDefault="00736405">
      <w:pPr>
        <w:pStyle w:val="TOC1"/>
        <w:rPr>
          <w:b w:val="0"/>
          <w:bCs w:val="0"/>
          <w:caps w:val="0"/>
          <w:kern w:val="2"/>
          <w:sz w:val="24"/>
          <w:szCs w:val="24"/>
          <w:lang w:eastAsia="en-US"/>
          <w14:ligatures w14:val="standardContextual"/>
        </w:rPr>
      </w:pPr>
      <w:r>
        <w:t>CORE 2 - EXAM 220-1202</w:t>
      </w:r>
      <w:r>
        <w:tab/>
      </w:r>
      <w:r>
        <w:fldChar w:fldCharType="begin"/>
      </w:r>
      <w:r>
        <w:instrText xml:space="preserve"> PAGEREF _Toc234114513 \h </w:instrText>
      </w:r>
      <w:r>
        <w:fldChar w:fldCharType="separate"/>
      </w:r>
      <w:r>
        <w:t>101</w:t>
      </w:r>
      <w:r>
        <w:fldChar w:fldCharType="end"/>
      </w:r>
    </w:p>
    <w:p w14:paraId="635B5BCE" w14:textId="6F18B496" w:rsidR="00736405" w:rsidRDefault="00736405">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Windows Editions &amp; Features</w:t>
      </w:r>
      <w:r>
        <w:tab/>
      </w:r>
      <w:r>
        <w:fldChar w:fldCharType="begin"/>
      </w:r>
      <w:r>
        <w:instrText xml:space="preserve"> PAGEREF _Toc234114514 \h </w:instrText>
      </w:r>
      <w:r>
        <w:fldChar w:fldCharType="separate"/>
      </w:r>
      <w:r>
        <w:t>102</w:t>
      </w:r>
      <w:r>
        <w:fldChar w:fldCharType="end"/>
      </w:r>
    </w:p>
    <w:p w14:paraId="42DDD6F6" w14:textId="7D595107"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_Toc234114515 \h </w:instrText>
      </w:r>
      <w:r>
        <w:rPr>
          <w:noProof/>
        </w:rPr>
      </w:r>
      <w:r>
        <w:rPr>
          <w:noProof/>
        </w:rPr>
        <w:fldChar w:fldCharType="separate"/>
      </w:r>
      <w:r>
        <w:rPr>
          <w:noProof/>
        </w:rPr>
        <w:t>102</w:t>
      </w:r>
      <w:r>
        <w:rPr>
          <w:noProof/>
        </w:rPr>
        <w:fldChar w:fldCharType="end"/>
      </w:r>
    </w:p>
    <w:p w14:paraId="538C6F23" w14:textId="4EA91557"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Windows 10/11 Edition Comparison</w:t>
      </w:r>
      <w:r>
        <w:rPr>
          <w:noProof/>
        </w:rPr>
        <w:tab/>
      </w:r>
      <w:r>
        <w:rPr>
          <w:noProof/>
        </w:rPr>
        <w:fldChar w:fldCharType="begin"/>
      </w:r>
      <w:r>
        <w:rPr>
          <w:noProof/>
        </w:rPr>
        <w:instrText xml:space="preserve"> PAGEREF _Toc234114516 \h </w:instrText>
      </w:r>
      <w:r>
        <w:rPr>
          <w:noProof/>
        </w:rPr>
      </w:r>
      <w:r>
        <w:rPr>
          <w:noProof/>
        </w:rPr>
        <w:fldChar w:fldCharType="separate"/>
      </w:r>
      <w:r>
        <w:rPr>
          <w:noProof/>
        </w:rPr>
        <w:t>102</w:t>
      </w:r>
      <w:r>
        <w:rPr>
          <w:noProof/>
        </w:rPr>
        <w:fldChar w:fldCharType="end"/>
      </w:r>
    </w:p>
    <w:p w14:paraId="4D906E67" w14:textId="0D040064"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Windows Upgrade Paths</w:t>
      </w:r>
      <w:r>
        <w:rPr>
          <w:noProof/>
        </w:rPr>
        <w:tab/>
      </w:r>
      <w:r>
        <w:rPr>
          <w:noProof/>
        </w:rPr>
        <w:fldChar w:fldCharType="begin"/>
      </w:r>
      <w:r>
        <w:rPr>
          <w:noProof/>
        </w:rPr>
        <w:instrText xml:space="preserve"> PAGEREF _Toc234114517 \h </w:instrText>
      </w:r>
      <w:r>
        <w:rPr>
          <w:noProof/>
        </w:rPr>
      </w:r>
      <w:r>
        <w:rPr>
          <w:noProof/>
        </w:rPr>
        <w:fldChar w:fldCharType="separate"/>
      </w:r>
      <w:r>
        <w:rPr>
          <w:noProof/>
        </w:rPr>
        <w:t>103</w:t>
      </w:r>
      <w:r>
        <w:rPr>
          <w:noProof/>
        </w:rPr>
        <w:fldChar w:fldCharType="end"/>
      </w:r>
    </w:p>
    <w:p w14:paraId="38E83358" w14:textId="3E9A0984" w:rsidR="00736405" w:rsidRDefault="00736405">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Operating Systems (Windows, macOS, Linux)</w:t>
      </w:r>
      <w:r>
        <w:tab/>
      </w:r>
      <w:r>
        <w:fldChar w:fldCharType="begin"/>
      </w:r>
      <w:r>
        <w:instrText xml:space="preserve"> PAGEREF _Toc234114518 \h </w:instrText>
      </w:r>
      <w:r>
        <w:fldChar w:fldCharType="separate"/>
      </w:r>
      <w:r>
        <w:t>104</w:t>
      </w:r>
      <w:r>
        <w:fldChar w:fldCharType="end"/>
      </w:r>
    </w:p>
    <w:p w14:paraId="3F068D36" w14:textId="610C7340"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_Toc234114519 \h </w:instrText>
      </w:r>
      <w:r>
        <w:rPr>
          <w:noProof/>
        </w:rPr>
      </w:r>
      <w:r>
        <w:rPr>
          <w:noProof/>
        </w:rPr>
        <w:fldChar w:fldCharType="separate"/>
      </w:r>
      <w:r>
        <w:rPr>
          <w:noProof/>
        </w:rPr>
        <w:t>104</w:t>
      </w:r>
      <w:r>
        <w:rPr>
          <w:noProof/>
        </w:rPr>
        <w:fldChar w:fldCharType="end"/>
      </w:r>
    </w:p>
    <w:p w14:paraId="79642D13" w14:textId="7817D71C"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Understanding Operating Systems</w:t>
      </w:r>
      <w:r>
        <w:rPr>
          <w:noProof/>
        </w:rPr>
        <w:tab/>
      </w:r>
      <w:r>
        <w:rPr>
          <w:noProof/>
        </w:rPr>
        <w:fldChar w:fldCharType="begin"/>
      </w:r>
      <w:r>
        <w:rPr>
          <w:noProof/>
        </w:rPr>
        <w:instrText xml:space="preserve"> PAGEREF _Toc234114520 \h </w:instrText>
      </w:r>
      <w:r>
        <w:rPr>
          <w:noProof/>
        </w:rPr>
      </w:r>
      <w:r>
        <w:rPr>
          <w:noProof/>
        </w:rPr>
        <w:fldChar w:fldCharType="separate"/>
      </w:r>
      <w:r>
        <w:rPr>
          <w:noProof/>
        </w:rPr>
        <w:t>104</w:t>
      </w:r>
      <w:r>
        <w:rPr>
          <w:noProof/>
        </w:rPr>
        <w:fldChar w:fldCharType="end"/>
      </w:r>
    </w:p>
    <w:p w14:paraId="132237A7" w14:textId="4AAF33D4"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Installing and Upgrading OS</w:t>
      </w:r>
      <w:r>
        <w:rPr>
          <w:noProof/>
        </w:rPr>
        <w:tab/>
      </w:r>
      <w:r>
        <w:rPr>
          <w:noProof/>
        </w:rPr>
        <w:fldChar w:fldCharType="begin"/>
      </w:r>
      <w:r>
        <w:rPr>
          <w:noProof/>
        </w:rPr>
        <w:instrText xml:space="preserve"> PAGEREF _Toc234114521 \h </w:instrText>
      </w:r>
      <w:r>
        <w:rPr>
          <w:noProof/>
        </w:rPr>
      </w:r>
      <w:r>
        <w:rPr>
          <w:noProof/>
        </w:rPr>
        <w:fldChar w:fldCharType="separate"/>
      </w:r>
      <w:r>
        <w:rPr>
          <w:noProof/>
        </w:rPr>
        <w:t>104</w:t>
      </w:r>
      <w:r>
        <w:rPr>
          <w:noProof/>
        </w:rPr>
        <w:fldChar w:fldCharType="end"/>
      </w:r>
    </w:p>
    <w:p w14:paraId="22BDBDFD" w14:textId="24ED1EA3"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OS Installation &amp; Compatibility</w:t>
      </w:r>
      <w:r>
        <w:rPr>
          <w:noProof/>
        </w:rPr>
        <w:tab/>
      </w:r>
      <w:r>
        <w:rPr>
          <w:noProof/>
        </w:rPr>
        <w:fldChar w:fldCharType="begin"/>
      </w:r>
      <w:r>
        <w:rPr>
          <w:noProof/>
        </w:rPr>
        <w:instrText xml:space="preserve"> PAGEREF _Toc234114522 \h </w:instrText>
      </w:r>
      <w:r>
        <w:rPr>
          <w:noProof/>
        </w:rPr>
      </w:r>
      <w:r>
        <w:rPr>
          <w:noProof/>
        </w:rPr>
        <w:fldChar w:fldCharType="separate"/>
      </w:r>
      <w:r>
        <w:rPr>
          <w:noProof/>
        </w:rPr>
        <w:t>105</w:t>
      </w:r>
      <w:r>
        <w:rPr>
          <w:noProof/>
        </w:rPr>
        <w:fldChar w:fldCharType="end"/>
      </w:r>
    </w:p>
    <w:p w14:paraId="642E4EDA" w14:textId="69FE62BD"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Windows System Tools</w:t>
      </w:r>
      <w:r>
        <w:rPr>
          <w:noProof/>
        </w:rPr>
        <w:tab/>
      </w:r>
      <w:r>
        <w:rPr>
          <w:noProof/>
        </w:rPr>
        <w:fldChar w:fldCharType="begin"/>
      </w:r>
      <w:r>
        <w:rPr>
          <w:noProof/>
        </w:rPr>
        <w:instrText xml:space="preserve"> PAGEREF _Toc234114523 \h </w:instrText>
      </w:r>
      <w:r>
        <w:rPr>
          <w:noProof/>
        </w:rPr>
      </w:r>
      <w:r>
        <w:rPr>
          <w:noProof/>
        </w:rPr>
        <w:fldChar w:fldCharType="separate"/>
      </w:r>
      <w:r>
        <w:rPr>
          <w:noProof/>
        </w:rPr>
        <w:t>105</w:t>
      </w:r>
      <w:r>
        <w:rPr>
          <w:noProof/>
        </w:rPr>
        <w:fldChar w:fldCharType="end"/>
      </w:r>
    </w:p>
    <w:p w14:paraId="5F93E705" w14:textId="3C6F7A20"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Command-Line Tools</w:t>
      </w:r>
      <w:r>
        <w:rPr>
          <w:noProof/>
        </w:rPr>
        <w:tab/>
      </w:r>
      <w:r>
        <w:rPr>
          <w:noProof/>
        </w:rPr>
        <w:fldChar w:fldCharType="begin"/>
      </w:r>
      <w:r>
        <w:rPr>
          <w:noProof/>
        </w:rPr>
        <w:instrText xml:space="preserve"> PAGEREF _Toc234114524 \h </w:instrText>
      </w:r>
      <w:r>
        <w:rPr>
          <w:noProof/>
        </w:rPr>
      </w:r>
      <w:r>
        <w:rPr>
          <w:noProof/>
        </w:rPr>
        <w:fldChar w:fldCharType="separate"/>
      </w:r>
      <w:r>
        <w:rPr>
          <w:noProof/>
        </w:rPr>
        <w:t>106</w:t>
      </w:r>
      <w:r>
        <w:rPr>
          <w:noProof/>
        </w:rPr>
        <w:fldChar w:fldCharType="end"/>
      </w:r>
    </w:p>
    <w:p w14:paraId="4812A540" w14:textId="578FAB87"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rFonts w:hint="eastAsia"/>
          <w:noProof/>
        </w:rPr>
        <w:t>‍</w:t>
      </w:r>
      <w:r w:rsidRPr="00605234">
        <w:rPr>
          <w:rFonts w:ascii="Segoe UI Emoji" w:hAnsi="Segoe UI Emoji" w:cs="Segoe UI Emoji"/>
          <w:noProof/>
        </w:rPr>
        <w:t>💻</w:t>
      </w:r>
      <w:r>
        <w:rPr>
          <w:noProof/>
        </w:rPr>
        <w:t xml:space="preserve"> Users, Groups, and Permissions</w:t>
      </w:r>
      <w:r>
        <w:rPr>
          <w:noProof/>
        </w:rPr>
        <w:tab/>
      </w:r>
      <w:r>
        <w:rPr>
          <w:noProof/>
        </w:rPr>
        <w:fldChar w:fldCharType="begin"/>
      </w:r>
      <w:r>
        <w:rPr>
          <w:noProof/>
        </w:rPr>
        <w:instrText xml:space="preserve"> PAGEREF _Toc234114525 \h </w:instrText>
      </w:r>
      <w:r>
        <w:rPr>
          <w:noProof/>
        </w:rPr>
      </w:r>
      <w:r>
        <w:rPr>
          <w:noProof/>
        </w:rPr>
        <w:fldChar w:fldCharType="separate"/>
      </w:r>
      <w:r>
        <w:rPr>
          <w:noProof/>
        </w:rPr>
        <w:t>107</w:t>
      </w:r>
      <w:r>
        <w:rPr>
          <w:noProof/>
        </w:rPr>
        <w:fldChar w:fldCharType="end"/>
      </w:r>
    </w:p>
    <w:p w14:paraId="0E5A5A73" w14:textId="478A3C01" w:rsidR="00736405" w:rsidRDefault="00736405">
      <w:pPr>
        <w:pStyle w:val="TOC2"/>
        <w:rPr>
          <w:bCs w:val="0"/>
          <w:smallCaps w:val="0"/>
          <w:noProof/>
          <w:kern w:val="2"/>
          <w:sz w:val="24"/>
          <w:szCs w:val="24"/>
          <w:lang w:eastAsia="en-US"/>
          <w14:ligatures w14:val="standardContextual"/>
        </w:rPr>
      </w:pPr>
      <w:r w:rsidRPr="00605234">
        <w:rPr>
          <w:rFonts w:ascii="Segoe UI Symbol" w:hAnsi="Segoe UI Symbol" w:cs="Segoe UI Symbol"/>
          <w:noProof/>
        </w:rPr>
        <w:t>🖧</w:t>
      </w:r>
      <w:r>
        <w:rPr>
          <w:noProof/>
        </w:rPr>
        <w:t xml:space="preserve"> Windows Networking Configuration</w:t>
      </w:r>
      <w:r>
        <w:rPr>
          <w:noProof/>
        </w:rPr>
        <w:tab/>
      </w:r>
      <w:r>
        <w:rPr>
          <w:noProof/>
        </w:rPr>
        <w:fldChar w:fldCharType="begin"/>
      </w:r>
      <w:r>
        <w:rPr>
          <w:noProof/>
        </w:rPr>
        <w:instrText xml:space="preserve"> PAGEREF _Toc234114526 \h </w:instrText>
      </w:r>
      <w:r>
        <w:rPr>
          <w:noProof/>
        </w:rPr>
      </w:r>
      <w:r>
        <w:rPr>
          <w:noProof/>
        </w:rPr>
        <w:fldChar w:fldCharType="separate"/>
      </w:r>
      <w:r>
        <w:rPr>
          <w:noProof/>
        </w:rPr>
        <w:t>107</w:t>
      </w:r>
      <w:r>
        <w:rPr>
          <w:noProof/>
        </w:rPr>
        <w:fldChar w:fldCharType="end"/>
      </w:r>
    </w:p>
    <w:p w14:paraId="3B4CAB38" w14:textId="5935A8FC"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Essential Linux Commands</w:t>
      </w:r>
      <w:r>
        <w:rPr>
          <w:noProof/>
        </w:rPr>
        <w:tab/>
      </w:r>
      <w:r>
        <w:rPr>
          <w:noProof/>
        </w:rPr>
        <w:fldChar w:fldCharType="begin"/>
      </w:r>
      <w:r>
        <w:rPr>
          <w:noProof/>
        </w:rPr>
        <w:instrText xml:space="preserve"> PAGEREF _Toc234114527 \h </w:instrText>
      </w:r>
      <w:r>
        <w:rPr>
          <w:noProof/>
        </w:rPr>
      </w:r>
      <w:r>
        <w:rPr>
          <w:noProof/>
        </w:rPr>
        <w:fldChar w:fldCharType="separate"/>
      </w:r>
      <w:r>
        <w:rPr>
          <w:noProof/>
        </w:rPr>
        <w:t>108</w:t>
      </w:r>
      <w:r>
        <w:rPr>
          <w:noProof/>
        </w:rPr>
        <w:fldChar w:fldCharType="end"/>
      </w:r>
    </w:p>
    <w:p w14:paraId="07515B17" w14:textId="03960EDE"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macOS Essentials</w:t>
      </w:r>
      <w:r>
        <w:rPr>
          <w:noProof/>
        </w:rPr>
        <w:tab/>
      </w:r>
      <w:r>
        <w:rPr>
          <w:noProof/>
        </w:rPr>
        <w:fldChar w:fldCharType="begin"/>
      </w:r>
      <w:r>
        <w:rPr>
          <w:noProof/>
        </w:rPr>
        <w:instrText xml:space="preserve"> PAGEREF _Toc234114528 \h </w:instrText>
      </w:r>
      <w:r>
        <w:rPr>
          <w:noProof/>
        </w:rPr>
      </w:r>
      <w:r>
        <w:rPr>
          <w:noProof/>
        </w:rPr>
        <w:fldChar w:fldCharType="separate"/>
      </w:r>
      <w:r>
        <w:rPr>
          <w:noProof/>
        </w:rPr>
        <w:t>109</w:t>
      </w:r>
      <w:r>
        <w:rPr>
          <w:noProof/>
        </w:rPr>
        <w:fldChar w:fldCharType="end"/>
      </w:r>
    </w:p>
    <w:p w14:paraId="5720295E" w14:textId="5A6ADFE6" w:rsidR="00736405" w:rsidRDefault="00736405">
      <w:pPr>
        <w:pStyle w:val="TOC1"/>
        <w:rPr>
          <w:b w:val="0"/>
          <w:bCs w:val="0"/>
          <w:caps w:val="0"/>
          <w:kern w:val="2"/>
          <w:sz w:val="24"/>
          <w:szCs w:val="24"/>
          <w:lang w:eastAsia="en-US"/>
          <w14:ligatures w14:val="standardContextual"/>
        </w:rPr>
      </w:pPr>
      <w:r>
        <w:t>Quick Review — Operating Systems &amp; Software</w:t>
      </w:r>
      <w:r>
        <w:tab/>
      </w:r>
      <w:r>
        <w:fldChar w:fldCharType="begin"/>
      </w:r>
      <w:r>
        <w:instrText xml:space="preserve"> PAGEREF _Toc234114529 \h </w:instrText>
      </w:r>
      <w:r>
        <w:fldChar w:fldCharType="separate"/>
      </w:r>
      <w:r>
        <w:t>109</w:t>
      </w:r>
      <w:r>
        <w:fldChar w:fldCharType="end"/>
      </w:r>
    </w:p>
    <w:p w14:paraId="07DFD4D7" w14:textId="462680A4" w:rsidR="00736405" w:rsidRDefault="00736405">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Scripting Overview</w:t>
      </w:r>
      <w:r>
        <w:tab/>
      </w:r>
      <w:r>
        <w:fldChar w:fldCharType="begin"/>
      </w:r>
      <w:r>
        <w:instrText xml:space="preserve"> PAGEREF _Toc234114530 \h </w:instrText>
      </w:r>
      <w:r>
        <w:fldChar w:fldCharType="separate"/>
      </w:r>
      <w:r>
        <w:t>110</w:t>
      </w:r>
      <w:r>
        <w:fldChar w:fldCharType="end"/>
      </w:r>
    </w:p>
    <w:p w14:paraId="30F4FFD8" w14:textId="05D4BC9A"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_Toc234114531 \h </w:instrText>
      </w:r>
      <w:r>
        <w:rPr>
          <w:noProof/>
        </w:rPr>
      </w:r>
      <w:r>
        <w:rPr>
          <w:noProof/>
        </w:rPr>
        <w:fldChar w:fldCharType="separate"/>
      </w:r>
      <w:r>
        <w:rPr>
          <w:noProof/>
        </w:rPr>
        <w:t>110</w:t>
      </w:r>
      <w:r>
        <w:rPr>
          <w:noProof/>
        </w:rPr>
        <w:fldChar w:fldCharType="end"/>
      </w:r>
    </w:p>
    <w:p w14:paraId="4207BCBD" w14:textId="2AA5887F"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Common Scripting Languages</w:t>
      </w:r>
      <w:r>
        <w:rPr>
          <w:noProof/>
        </w:rPr>
        <w:tab/>
      </w:r>
      <w:r>
        <w:rPr>
          <w:noProof/>
        </w:rPr>
        <w:fldChar w:fldCharType="begin"/>
      </w:r>
      <w:r>
        <w:rPr>
          <w:noProof/>
        </w:rPr>
        <w:instrText xml:space="preserve"> PAGEREF _Toc234114532 \h </w:instrText>
      </w:r>
      <w:r>
        <w:rPr>
          <w:noProof/>
        </w:rPr>
      </w:r>
      <w:r>
        <w:rPr>
          <w:noProof/>
        </w:rPr>
        <w:fldChar w:fldCharType="separate"/>
      </w:r>
      <w:r>
        <w:rPr>
          <w:noProof/>
        </w:rPr>
        <w:t>110</w:t>
      </w:r>
      <w:r>
        <w:rPr>
          <w:noProof/>
        </w:rPr>
        <w:fldChar w:fldCharType="end"/>
      </w:r>
    </w:p>
    <w:p w14:paraId="3DE06C23" w14:textId="5AE3099C"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Core Scripting Concepts</w:t>
      </w:r>
      <w:r>
        <w:rPr>
          <w:noProof/>
        </w:rPr>
        <w:tab/>
      </w:r>
      <w:r>
        <w:rPr>
          <w:noProof/>
        </w:rPr>
        <w:fldChar w:fldCharType="begin"/>
      </w:r>
      <w:r>
        <w:rPr>
          <w:noProof/>
        </w:rPr>
        <w:instrText xml:space="preserve"> PAGEREF _Toc234114533 \h </w:instrText>
      </w:r>
      <w:r>
        <w:rPr>
          <w:noProof/>
        </w:rPr>
      </w:r>
      <w:r>
        <w:rPr>
          <w:noProof/>
        </w:rPr>
        <w:fldChar w:fldCharType="separate"/>
      </w:r>
      <w:r>
        <w:rPr>
          <w:noProof/>
        </w:rPr>
        <w:t>110</w:t>
      </w:r>
      <w:r>
        <w:rPr>
          <w:noProof/>
        </w:rPr>
        <w:fldChar w:fldCharType="end"/>
      </w:r>
    </w:p>
    <w:p w14:paraId="65A14D82" w14:textId="0D336392"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Security Considerations</w:t>
      </w:r>
      <w:r>
        <w:rPr>
          <w:noProof/>
        </w:rPr>
        <w:tab/>
      </w:r>
      <w:r>
        <w:rPr>
          <w:noProof/>
        </w:rPr>
        <w:fldChar w:fldCharType="begin"/>
      </w:r>
      <w:r>
        <w:rPr>
          <w:noProof/>
        </w:rPr>
        <w:instrText xml:space="preserve"> PAGEREF _Toc234114534 \h </w:instrText>
      </w:r>
      <w:r>
        <w:rPr>
          <w:noProof/>
        </w:rPr>
      </w:r>
      <w:r>
        <w:rPr>
          <w:noProof/>
        </w:rPr>
        <w:fldChar w:fldCharType="separate"/>
      </w:r>
      <w:r>
        <w:rPr>
          <w:noProof/>
        </w:rPr>
        <w:t>110</w:t>
      </w:r>
      <w:r>
        <w:rPr>
          <w:noProof/>
        </w:rPr>
        <w:fldChar w:fldCharType="end"/>
      </w:r>
    </w:p>
    <w:p w14:paraId="78276969" w14:textId="4265E0A5"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Common Scripting Errors</w:t>
      </w:r>
      <w:r>
        <w:rPr>
          <w:noProof/>
        </w:rPr>
        <w:tab/>
      </w:r>
      <w:r>
        <w:rPr>
          <w:noProof/>
        </w:rPr>
        <w:fldChar w:fldCharType="begin"/>
      </w:r>
      <w:r>
        <w:rPr>
          <w:noProof/>
        </w:rPr>
        <w:instrText xml:space="preserve"> PAGEREF _Toc234114535 \h </w:instrText>
      </w:r>
      <w:r>
        <w:rPr>
          <w:noProof/>
        </w:rPr>
      </w:r>
      <w:r>
        <w:rPr>
          <w:noProof/>
        </w:rPr>
        <w:fldChar w:fldCharType="separate"/>
      </w:r>
      <w:r>
        <w:rPr>
          <w:noProof/>
        </w:rPr>
        <w:t>111</w:t>
      </w:r>
      <w:r>
        <w:rPr>
          <w:noProof/>
        </w:rPr>
        <w:fldChar w:fldCharType="end"/>
      </w:r>
    </w:p>
    <w:p w14:paraId="1B03E4A5" w14:textId="01FAA89C" w:rsidR="00736405" w:rsidRDefault="00736405">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Security</w:t>
      </w:r>
      <w:r>
        <w:tab/>
      </w:r>
      <w:r>
        <w:fldChar w:fldCharType="begin"/>
      </w:r>
      <w:r>
        <w:instrText xml:space="preserve"> PAGEREF _Toc234114536 \h </w:instrText>
      </w:r>
      <w:r>
        <w:fldChar w:fldCharType="separate"/>
      </w:r>
      <w:r>
        <w:t>113</w:t>
      </w:r>
      <w:r>
        <w:fldChar w:fldCharType="end"/>
      </w:r>
    </w:p>
    <w:p w14:paraId="7F675F63" w14:textId="47D8DA03"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_Toc234114537 \h </w:instrText>
      </w:r>
      <w:r>
        <w:rPr>
          <w:noProof/>
        </w:rPr>
      </w:r>
      <w:r>
        <w:rPr>
          <w:noProof/>
        </w:rPr>
        <w:fldChar w:fldCharType="separate"/>
      </w:r>
      <w:r>
        <w:rPr>
          <w:noProof/>
        </w:rPr>
        <w:t>113</w:t>
      </w:r>
      <w:r>
        <w:rPr>
          <w:noProof/>
        </w:rPr>
        <w:fldChar w:fldCharType="end"/>
      </w:r>
    </w:p>
    <w:p w14:paraId="3BC343D0" w14:textId="0F1A964A"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Common Types of Malware</w:t>
      </w:r>
      <w:r>
        <w:rPr>
          <w:noProof/>
        </w:rPr>
        <w:tab/>
      </w:r>
      <w:r>
        <w:rPr>
          <w:noProof/>
        </w:rPr>
        <w:fldChar w:fldCharType="begin"/>
      </w:r>
      <w:r>
        <w:rPr>
          <w:noProof/>
        </w:rPr>
        <w:instrText xml:space="preserve"> PAGEREF _Toc234114538 \h </w:instrText>
      </w:r>
      <w:r>
        <w:rPr>
          <w:noProof/>
        </w:rPr>
      </w:r>
      <w:r>
        <w:rPr>
          <w:noProof/>
        </w:rPr>
        <w:fldChar w:fldCharType="separate"/>
      </w:r>
      <w:r>
        <w:rPr>
          <w:noProof/>
        </w:rPr>
        <w:t>113</w:t>
      </w:r>
      <w:r>
        <w:rPr>
          <w:noProof/>
        </w:rPr>
        <w:fldChar w:fldCharType="end"/>
      </w:r>
    </w:p>
    <w:p w14:paraId="4D0D5D4D" w14:textId="636C8B2B"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7-Step Malware Removal Procedure</w:t>
      </w:r>
      <w:r>
        <w:rPr>
          <w:noProof/>
        </w:rPr>
        <w:tab/>
      </w:r>
      <w:r>
        <w:rPr>
          <w:noProof/>
        </w:rPr>
        <w:fldChar w:fldCharType="begin"/>
      </w:r>
      <w:r>
        <w:rPr>
          <w:noProof/>
        </w:rPr>
        <w:instrText xml:space="preserve"> PAGEREF _Toc234114539 \h </w:instrText>
      </w:r>
      <w:r>
        <w:rPr>
          <w:noProof/>
        </w:rPr>
      </w:r>
      <w:r>
        <w:rPr>
          <w:noProof/>
        </w:rPr>
        <w:fldChar w:fldCharType="separate"/>
      </w:r>
      <w:r>
        <w:rPr>
          <w:noProof/>
        </w:rPr>
        <w:t>114</w:t>
      </w:r>
      <w:r>
        <w:rPr>
          <w:noProof/>
        </w:rPr>
        <w:fldChar w:fldCharType="end"/>
      </w:r>
    </w:p>
    <w:p w14:paraId="14C12B8A" w14:textId="36C47AE9"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Wi-Fi Security Protocols</w:t>
      </w:r>
      <w:r>
        <w:rPr>
          <w:noProof/>
        </w:rPr>
        <w:tab/>
      </w:r>
      <w:r>
        <w:rPr>
          <w:noProof/>
        </w:rPr>
        <w:fldChar w:fldCharType="begin"/>
      </w:r>
      <w:r>
        <w:rPr>
          <w:noProof/>
        </w:rPr>
        <w:instrText xml:space="preserve"> PAGEREF _Toc234114540 \h </w:instrText>
      </w:r>
      <w:r>
        <w:rPr>
          <w:noProof/>
        </w:rPr>
      </w:r>
      <w:r>
        <w:rPr>
          <w:noProof/>
        </w:rPr>
        <w:fldChar w:fldCharType="separate"/>
      </w:r>
      <w:r>
        <w:rPr>
          <w:noProof/>
        </w:rPr>
        <w:t>115</w:t>
      </w:r>
      <w:r>
        <w:rPr>
          <w:noProof/>
        </w:rPr>
        <w:fldChar w:fldCharType="end"/>
      </w:r>
    </w:p>
    <w:p w14:paraId="51B01B6F" w14:textId="24E4DBDF"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rFonts w:hint="eastAsia"/>
          <w:noProof/>
        </w:rPr>
        <w:t>‍</w:t>
      </w:r>
      <w:r>
        <w:rPr>
          <w:rFonts w:ascii="Segoe UI Emoji" w:hAnsi="Segoe UI Emoji" w:cs="Segoe UI Emoji"/>
          <w:noProof/>
        </w:rPr>
        <w:t>💼</w:t>
      </w:r>
      <w:r>
        <w:rPr>
          <w:noProof/>
        </w:rPr>
        <w:t xml:space="preserve"> Social Engineering Attack Types</w:t>
      </w:r>
      <w:r>
        <w:rPr>
          <w:noProof/>
        </w:rPr>
        <w:tab/>
      </w:r>
      <w:r>
        <w:rPr>
          <w:noProof/>
        </w:rPr>
        <w:fldChar w:fldCharType="begin"/>
      </w:r>
      <w:r>
        <w:rPr>
          <w:noProof/>
        </w:rPr>
        <w:instrText xml:space="preserve"> PAGEREF _Toc234114541 \h </w:instrText>
      </w:r>
      <w:r>
        <w:rPr>
          <w:noProof/>
        </w:rPr>
      </w:r>
      <w:r>
        <w:rPr>
          <w:noProof/>
        </w:rPr>
        <w:fldChar w:fldCharType="separate"/>
      </w:r>
      <w:r>
        <w:rPr>
          <w:noProof/>
        </w:rPr>
        <w:t>115</w:t>
      </w:r>
      <w:r>
        <w:rPr>
          <w:noProof/>
        </w:rPr>
        <w:fldChar w:fldCharType="end"/>
      </w:r>
    </w:p>
    <w:p w14:paraId="6C19440B" w14:textId="26F277BB"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Encryption &amp; Data Protection</w:t>
      </w:r>
      <w:r>
        <w:rPr>
          <w:noProof/>
        </w:rPr>
        <w:tab/>
      </w:r>
      <w:r>
        <w:rPr>
          <w:noProof/>
        </w:rPr>
        <w:fldChar w:fldCharType="begin"/>
      </w:r>
      <w:r>
        <w:rPr>
          <w:noProof/>
        </w:rPr>
        <w:instrText xml:space="preserve"> PAGEREF _Toc234114542 \h </w:instrText>
      </w:r>
      <w:r>
        <w:rPr>
          <w:noProof/>
        </w:rPr>
      </w:r>
      <w:r>
        <w:rPr>
          <w:noProof/>
        </w:rPr>
        <w:fldChar w:fldCharType="separate"/>
      </w:r>
      <w:r>
        <w:rPr>
          <w:noProof/>
        </w:rPr>
        <w:t>115</w:t>
      </w:r>
      <w:r>
        <w:rPr>
          <w:noProof/>
        </w:rPr>
        <w:fldChar w:fldCharType="end"/>
      </w:r>
    </w:p>
    <w:p w14:paraId="20544838" w14:textId="63F9ED6B"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Physical Security Controls</w:t>
      </w:r>
      <w:r>
        <w:rPr>
          <w:noProof/>
        </w:rPr>
        <w:tab/>
      </w:r>
      <w:r>
        <w:rPr>
          <w:noProof/>
        </w:rPr>
        <w:fldChar w:fldCharType="begin"/>
      </w:r>
      <w:r>
        <w:rPr>
          <w:noProof/>
        </w:rPr>
        <w:instrText xml:space="preserve"> PAGEREF _Toc234114543 \h </w:instrText>
      </w:r>
      <w:r>
        <w:rPr>
          <w:noProof/>
        </w:rPr>
      </w:r>
      <w:r>
        <w:rPr>
          <w:noProof/>
        </w:rPr>
        <w:fldChar w:fldCharType="separate"/>
      </w:r>
      <w:r>
        <w:rPr>
          <w:noProof/>
        </w:rPr>
        <w:t>116</w:t>
      </w:r>
      <w:r>
        <w:rPr>
          <w:noProof/>
        </w:rPr>
        <w:fldChar w:fldCharType="end"/>
      </w:r>
    </w:p>
    <w:p w14:paraId="5C634750" w14:textId="1654B08C"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Windows Security Settings &amp; Authentication</w:t>
      </w:r>
      <w:r>
        <w:rPr>
          <w:noProof/>
        </w:rPr>
        <w:tab/>
      </w:r>
      <w:r>
        <w:rPr>
          <w:noProof/>
        </w:rPr>
        <w:fldChar w:fldCharType="begin"/>
      </w:r>
      <w:r>
        <w:rPr>
          <w:noProof/>
        </w:rPr>
        <w:instrText xml:space="preserve"> PAGEREF _Toc234114544 \h </w:instrText>
      </w:r>
      <w:r>
        <w:rPr>
          <w:noProof/>
        </w:rPr>
      </w:r>
      <w:r>
        <w:rPr>
          <w:noProof/>
        </w:rPr>
        <w:fldChar w:fldCharType="separate"/>
      </w:r>
      <w:r>
        <w:rPr>
          <w:noProof/>
        </w:rPr>
        <w:t>116</w:t>
      </w:r>
      <w:r>
        <w:rPr>
          <w:noProof/>
        </w:rPr>
        <w:fldChar w:fldCharType="end"/>
      </w:r>
    </w:p>
    <w:p w14:paraId="67B3A007" w14:textId="57893908" w:rsidR="00736405" w:rsidRDefault="00736405">
      <w:pPr>
        <w:pStyle w:val="TOC1"/>
        <w:rPr>
          <w:b w:val="0"/>
          <w:bCs w:val="0"/>
          <w:caps w:val="0"/>
          <w:kern w:val="2"/>
          <w:sz w:val="24"/>
          <w:szCs w:val="24"/>
          <w:lang w:eastAsia="en-US"/>
          <w14:ligatures w14:val="standardContextual"/>
        </w:rPr>
      </w:pPr>
      <w:r>
        <w:t>Quick Review — Security</w:t>
      </w:r>
      <w:r>
        <w:tab/>
      </w:r>
      <w:r>
        <w:fldChar w:fldCharType="begin"/>
      </w:r>
      <w:r>
        <w:instrText xml:space="preserve"> PAGEREF _Toc234114545 \h </w:instrText>
      </w:r>
      <w:r>
        <w:fldChar w:fldCharType="separate"/>
      </w:r>
      <w:r>
        <w:t>118</w:t>
      </w:r>
      <w:r>
        <w:fldChar w:fldCharType="end"/>
      </w:r>
    </w:p>
    <w:p w14:paraId="710F0FD2" w14:textId="14F89868" w:rsidR="00736405" w:rsidRDefault="00736405">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Browser Security &amp; Settings</w:t>
      </w:r>
      <w:r>
        <w:tab/>
      </w:r>
      <w:r>
        <w:fldChar w:fldCharType="begin"/>
      </w:r>
      <w:r>
        <w:instrText xml:space="preserve"> PAGEREF _Toc234114546 \h </w:instrText>
      </w:r>
      <w:r>
        <w:fldChar w:fldCharType="separate"/>
      </w:r>
      <w:r>
        <w:t>119</w:t>
      </w:r>
      <w:r>
        <w:fldChar w:fldCharType="end"/>
      </w:r>
    </w:p>
    <w:p w14:paraId="69DEDEFA" w14:textId="11F32C1D"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_Toc234114547 \h </w:instrText>
      </w:r>
      <w:r>
        <w:rPr>
          <w:noProof/>
        </w:rPr>
      </w:r>
      <w:r>
        <w:rPr>
          <w:noProof/>
        </w:rPr>
        <w:fldChar w:fldCharType="separate"/>
      </w:r>
      <w:r>
        <w:rPr>
          <w:noProof/>
        </w:rPr>
        <w:t>119</w:t>
      </w:r>
      <w:r>
        <w:rPr>
          <w:noProof/>
        </w:rPr>
        <w:fldChar w:fldCharType="end"/>
      </w:r>
    </w:p>
    <w:p w14:paraId="261D080B" w14:textId="6B4DAE50"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SSL/TLS Certificates &amp; HTTPS</w:t>
      </w:r>
      <w:r>
        <w:rPr>
          <w:noProof/>
        </w:rPr>
        <w:tab/>
      </w:r>
      <w:r>
        <w:rPr>
          <w:noProof/>
        </w:rPr>
        <w:fldChar w:fldCharType="begin"/>
      </w:r>
      <w:r>
        <w:rPr>
          <w:noProof/>
        </w:rPr>
        <w:instrText xml:space="preserve"> PAGEREF _Toc234114548 \h </w:instrText>
      </w:r>
      <w:r>
        <w:rPr>
          <w:noProof/>
        </w:rPr>
      </w:r>
      <w:r>
        <w:rPr>
          <w:noProof/>
        </w:rPr>
        <w:fldChar w:fldCharType="separate"/>
      </w:r>
      <w:r>
        <w:rPr>
          <w:noProof/>
        </w:rPr>
        <w:t>119</w:t>
      </w:r>
      <w:r>
        <w:rPr>
          <w:noProof/>
        </w:rPr>
        <w:fldChar w:fldCharType="end"/>
      </w:r>
    </w:p>
    <w:p w14:paraId="42CA6510" w14:textId="1004F94E"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Key Browser Security Settings</w:t>
      </w:r>
      <w:r>
        <w:rPr>
          <w:noProof/>
        </w:rPr>
        <w:tab/>
      </w:r>
      <w:r>
        <w:rPr>
          <w:noProof/>
        </w:rPr>
        <w:fldChar w:fldCharType="begin"/>
      </w:r>
      <w:r>
        <w:rPr>
          <w:noProof/>
        </w:rPr>
        <w:instrText xml:space="preserve"> PAGEREF _Toc234114549 \h </w:instrText>
      </w:r>
      <w:r>
        <w:rPr>
          <w:noProof/>
        </w:rPr>
      </w:r>
      <w:r>
        <w:rPr>
          <w:noProof/>
        </w:rPr>
        <w:fldChar w:fldCharType="separate"/>
      </w:r>
      <w:r>
        <w:rPr>
          <w:noProof/>
        </w:rPr>
        <w:t>120</w:t>
      </w:r>
      <w:r>
        <w:rPr>
          <w:noProof/>
        </w:rPr>
        <w:fldChar w:fldCharType="end"/>
      </w:r>
    </w:p>
    <w:p w14:paraId="6993F332" w14:textId="17FADACC"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Browser-Based Attack Vectors</w:t>
      </w:r>
      <w:r>
        <w:rPr>
          <w:noProof/>
        </w:rPr>
        <w:tab/>
      </w:r>
      <w:r>
        <w:rPr>
          <w:noProof/>
        </w:rPr>
        <w:fldChar w:fldCharType="begin"/>
      </w:r>
      <w:r>
        <w:rPr>
          <w:noProof/>
        </w:rPr>
        <w:instrText xml:space="preserve"> PAGEREF _Toc234114550 \h </w:instrText>
      </w:r>
      <w:r>
        <w:rPr>
          <w:noProof/>
        </w:rPr>
      </w:r>
      <w:r>
        <w:rPr>
          <w:noProof/>
        </w:rPr>
        <w:fldChar w:fldCharType="separate"/>
      </w:r>
      <w:r>
        <w:rPr>
          <w:noProof/>
        </w:rPr>
        <w:t>120</w:t>
      </w:r>
      <w:r>
        <w:rPr>
          <w:noProof/>
        </w:rPr>
        <w:fldChar w:fldCharType="end"/>
      </w:r>
    </w:p>
    <w:p w14:paraId="6BE5C3F1" w14:textId="167E7EF2" w:rsidR="00736405" w:rsidRDefault="00736405">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SOHO Network Security</w:t>
      </w:r>
      <w:r>
        <w:tab/>
      </w:r>
      <w:r>
        <w:fldChar w:fldCharType="begin"/>
      </w:r>
      <w:r>
        <w:instrText xml:space="preserve"> PAGEREF _Toc234114551 \h </w:instrText>
      </w:r>
      <w:r>
        <w:fldChar w:fldCharType="separate"/>
      </w:r>
      <w:r>
        <w:t>122</w:t>
      </w:r>
      <w:r>
        <w:fldChar w:fldCharType="end"/>
      </w:r>
    </w:p>
    <w:p w14:paraId="689ADB46" w14:textId="523C3097"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_Toc234114552 \h </w:instrText>
      </w:r>
      <w:r>
        <w:rPr>
          <w:noProof/>
        </w:rPr>
      </w:r>
      <w:r>
        <w:rPr>
          <w:noProof/>
        </w:rPr>
        <w:fldChar w:fldCharType="separate"/>
      </w:r>
      <w:r>
        <w:rPr>
          <w:noProof/>
        </w:rPr>
        <w:t>122</w:t>
      </w:r>
      <w:r>
        <w:rPr>
          <w:noProof/>
        </w:rPr>
        <w:fldChar w:fldCharType="end"/>
      </w:r>
    </w:p>
    <w:p w14:paraId="17DB0DD5" w14:textId="0C541AC7"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Common SOHO Security Mistakes</w:t>
      </w:r>
      <w:r>
        <w:rPr>
          <w:noProof/>
        </w:rPr>
        <w:tab/>
      </w:r>
      <w:r>
        <w:rPr>
          <w:noProof/>
        </w:rPr>
        <w:fldChar w:fldCharType="begin"/>
      </w:r>
      <w:r>
        <w:rPr>
          <w:noProof/>
        </w:rPr>
        <w:instrText xml:space="preserve"> PAGEREF _Toc234114553 \h </w:instrText>
      </w:r>
      <w:r>
        <w:rPr>
          <w:noProof/>
        </w:rPr>
      </w:r>
      <w:r>
        <w:rPr>
          <w:noProof/>
        </w:rPr>
        <w:fldChar w:fldCharType="separate"/>
      </w:r>
      <w:r>
        <w:rPr>
          <w:noProof/>
        </w:rPr>
        <w:t>122</w:t>
      </w:r>
      <w:r>
        <w:rPr>
          <w:noProof/>
        </w:rPr>
        <w:fldChar w:fldCharType="end"/>
      </w:r>
    </w:p>
    <w:p w14:paraId="49AE7274" w14:textId="76B459CB"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SOHO Router Security Checklist</w:t>
      </w:r>
      <w:r>
        <w:rPr>
          <w:noProof/>
        </w:rPr>
        <w:tab/>
      </w:r>
      <w:r>
        <w:rPr>
          <w:noProof/>
        </w:rPr>
        <w:fldChar w:fldCharType="begin"/>
      </w:r>
      <w:r>
        <w:rPr>
          <w:noProof/>
        </w:rPr>
        <w:instrText xml:space="preserve"> PAGEREF _Toc234114554 \h </w:instrText>
      </w:r>
      <w:r>
        <w:rPr>
          <w:noProof/>
        </w:rPr>
      </w:r>
      <w:r>
        <w:rPr>
          <w:noProof/>
        </w:rPr>
        <w:fldChar w:fldCharType="separate"/>
      </w:r>
      <w:r>
        <w:rPr>
          <w:noProof/>
        </w:rPr>
        <w:t>123</w:t>
      </w:r>
      <w:r>
        <w:rPr>
          <w:noProof/>
        </w:rPr>
        <w:fldChar w:fldCharType="end"/>
      </w:r>
    </w:p>
    <w:p w14:paraId="4469B052" w14:textId="2A5930EC"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Guest Network Configuration</w:t>
      </w:r>
      <w:r>
        <w:rPr>
          <w:noProof/>
        </w:rPr>
        <w:tab/>
      </w:r>
      <w:r>
        <w:rPr>
          <w:noProof/>
        </w:rPr>
        <w:fldChar w:fldCharType="begin"/>
      </w:r>
      <w:r>
        <w:rPr>
          <w:noProof/>
        </w:rPr>
        <w:instrText xml:space="preserve"> PAGEREF _Toc234114555 \h </w:instrText>
      </w:r>
      <w:r>
        <w:rPr>
          <w:noProof/>
        </w:rPr>
      </w:r>
      <w:r>
        <w:rPr>
          <w:noProof/>
        </w:rPr>
        <w:fldChar w:fldCharType="separate"/>
      </w:r>
      <w:r>
        <w:rPr>
          <w:noProof/>
        </w:rPr>
        <w:t>123</w:t>
      </w:r>
      <w:r>
        <w:rPr>
          <w:noProof/>
        </w:rPr>
        <w:fldChar w:fldCharType="end"/>
      </w:r>
    </w:p>
    <w:p w14:paraId="259E0E03" w14:textId="0A421B5B"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SOHO Firewall Configuration</w:t>
      </w:r>
      <w:r>
        <w:rPr>
          <w:noProof/>
        </w:rPr>
        <w:tab/>
      </w:r>
      <w:r>
        <w:rPr>
          <w:noProof/>
        </w:rPr>
        <w:fldChar w:fldCharType="begin"/>
      </w:r>
      <w:r>
        <w:rPr>
          <w:noProof/>
        </w:rPr>
        <w:instrText xml:space="preserve"> PAGEREF _Toc234114556 \h </w:instrText>
      </w:r>
      <w:r>
        <w:rPr>
          <w:noProof/>
        </w:rPr>
      </w:r>
      <w:r>
        <w:rPr>
          <w:noProof/>
        </w:rPr>
        <w:fldChar w:fldCharType="separate"/>
      </w:r>
      <w:r>
        <w:rPr>
          <w:noProof/>
        </w:rPr>
        <w:t>123</w:t>
      </w:r>
      <w:r>
        <w:rPr>
          <w:noProof/>
        </w:rPr>
        <w:fldChar w:fldCharType="end"/>
      </w:r>
    </w:p>
    <w:p w14:paraId="3B8C42DC" w14:textId="5F29F4F9" w:rsidR="00736405" w:rsidRDefault="00736405">
      <w:pPr>
        <w:pStyle w:val="TOC1"/>
        <w:rPr>
          <w:b w:val="0"/>
          <w:bCs w:val="0"/>
          <w:caps w:val="0"/>
          <w:kern w:val="2"/>
          <w:sz w:val="24"/>
          <w:szCs w:val="24"/>
          <w:lang w:eastAsia="en-US"/>
          <w14:ligatures w14:val="standardContextual"/>
        </w:rPr>
      </w:pPr>
      <w:r>
        <w:rPr>
          <w:rFonts w:ascii="Segoe UI Emoji" w:hAnsi="Segoe UI Emoji" w:cs="Segoe UI Emoji"/>
        </w:rPr>
        <w:lastRenderedPageBreak/>
        <w:t>📲</w:t>
      </w:r>
      <w:r>
        <w:t xml:space="preserve"> Module: Mobile Device Management (MDM)</w:t>
      </w:r>
      <w:r>
        <w:tab/>
      </w:r>
      <w:r>
        <w:fldChar w:fldCharType="begin"/>
      </w:r>
      <w:r>
        <w:instrText xml:space="preserve"> PAGEREF _Toc234114557 \h </w:instrText>
      </w:r>
      <w:r>
        <w:fldChar w:fldCharType="separate"/>
      </w:r>
      <w:r>
        <w:t>125</w:t>
      </w:r>
      <w:r>
        <w:fldChar w:fldCharType="end"/>
      </w:r>
    </w:p>
    <w:p w14:paraId="0EEDCD7D" w14:textId="2C8800F0"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_Toc234114558 \h </w:instrText>
      </w:r>
      <w:r>
        <w:rPr>
          <w:noProof/>
        </w:rPr>
      </w:r>
      <w:r>
        <w:rPr>
          <w:noProof/>
        </w:rPr>
        <w:fldChar w:fldCharType="separate"/>
      </w:r>
      <w:r>
        <w:rPr>
          <w:noProof/>
        </w:rPr>
        <w:t>125</w:t>
      </w:r>
      <w:r>
        <w:rPr>
          <w:noProof/>
        </w:rPr>
        <w:fldChar w:fldCharType="end"/>
      </w:r>
    </w:p>
    <w:p w14:paraId="53F0E689" w14:textId="161CB34F"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What is MDM?</w:t>
      </w:r>
      <w:r>
        <w:rPr>
          <w:noProof/>
        </w:rPr>
        <w:tab/>
      </w:r>
      <w:r>
        <w:rPr>
          <w:noProof/>
        </w:rPr>
        <w:fldChar w:fldCharType="begin"/>
      </w:r>
      <w:r>
        <w:rPr>
          <w:noProof/>
        </w:rPr>
        <w:instrText xml:space="preserve"> PAGEREF _Toc234114559 \h </w:instrText>
      </w:r>
      <w:r>
        <w:rPr>
          <w:noProof/>
        </w:rPr>
      </w:r>
      <w:r>
        <w:rPr>
          <w:noProof/>
        </w:rPr>
        <w:fldChar w:fldCharType="separate"/>
      </w:r>
      <w:r>
        <w:rPr>
          <w:noProof/>
        </w:rPr>
        <w:t>125</w:t>
      </w:r>
      <w:r>
        <w:rPr>
          <w:noProof/>
        </w:rPr>
        <w:fldChar w:fldCharType="end"/>
      </w:r>
    </w:p>
    <w:p w14:paraId="5BC90377" w14:textId="32D2A9E1"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Device Ownership Models</w:t>
      </w:r>
      <w:r>
        <w:rPr>
          <w:noProof/>
        </w:rPr>
        <w:tab/>
      </w:r>
      <w:r>
        <w:rPr>
          <w:noProof/>
        </w:rPr>
        <w:fldChar w:fldCharType="begin"/>
      </w:r>
      <w:r>
        <w:rPr>
          <w:noProof/>
        </w:rPr>
        <w:instrText xml:space="preserve"> PAGEREF _Toc234114560 \h </w:instrText>
      </w:r>
      <w:r>
        <w:rPr>
          <w:noProof/>
        </w:rPr>
      </w:r>
      <w:r>
        <w:rPr>
          <w:noProof/>
        </w:rPr>
        <w:fldChar w:fldCharType="separate"/>
      </w:r>
      <w:r>
        <w:rPr>
          <w:noProof/>
        </w:rPr>
        <w:t>125</w:t>
      </w:r>
      <w:r>
        <w:rPr>
          <w:noProof/>
        </w:rPr>
        <w:fldChar w:fldCharType="end"/>
      </w:r>
    </w:p>
    <w:p w14:paraId="4996C312" w14:textId="6A43977C"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Key MDM Features</w:t>
      </w:r>
      <w:r>
        <w:rPr>
          <w:noProof/>
        </w:rPr>
        <w:tab/>
      </w:r>
      <w:r>
        <w:rPr>
          <w:noProof/>
        </w:rPr>
        <w:fldChar w:fldCharType="begin"/>
      </w:r>
      <w:r>
        <w:rPr>
          <w:noProof/>
        </w:rPr>
        <w:instrText xml:space="preserve"> PAGEREF _Toc234114561 \h </w:instrText>
      </w:r>
      <w:r>
        <w:rPr>
          <w:noProof/>
        </w:rPr>
      </w:r>
      <w:r>
        <w:rPr>
          <w:noProof/>
        </w:rPr>
        <w:fldChar w:fldCharType="separate"/>
      </w:r>
      <w:r>
        <w:rPr>
          <w:noProof/>
        </w:rPr>
        <w:t>125</w:t>
      </w:r>
      <w:r>
        <w:rPr>
          <w:noProof/>
        </w:rPr>
        <w:fldChar w:fldCharType="end"/>
      </w:r>
    </w:p>
    <w:p w14:paraId="37C67762" w14:textId="247F15D2"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Privacy Management</w:t>
      </w:r>
      <w:r>
        <w:rPr>
          <w:noProof/>
        </w:rPr>
        <w:tab/>
      </w:r>
      <w:r>
        <w:rPr>
          <w:noProof/>
        </w:rPr>
        <w:fldChar w:fldCharType="begin"/>
      </w:r>
      <w:r>
        <w:rPr>
          <w:noProof/>
        </w:rPr>
        <w:instrText xml:space="preserve"> PAGEREF _Toc234114562 \h </w:instrText>
      </w:r>
      <w:r>
        <w:rPr>
          <w:noProof/>
        </w:rPr>
      </w:r>
      <w:r>
        <w:rPr>
          <w:noProof/>
        </w:rPr>
        <w:fldChar w:fldCharType="separate"/>
      </w:r>
      <w:r>
        <w:rPr>
          <w:noProof/>
        </w:rPr>
        <w:t>126</w:t>
      </w:r>
      <w:r>
        <w:rPr>
          <w:noProof/>
        </w:rPr>
        <w:fldChar w:fldCharType="end"/>
      </w:r>
    </w:p>
    <w:p w14:paraId="53DECF61" w14:textId="303BF1B8" w:rsidR="00736405" w:rsidRDefault="00736405">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Remote Access Technologies</w:t>
      </w:r>
      <w:r>
        <w:tab/>
      </w:r>
      <w:r>
        <w:fldChar w:fldCharType="begin"/>
      </w:r>
      <w:r>
        <w:instrText xml:space="preserve"> PAGEREF _Toc234114563 \h </w:instrText>
      </w:r>
      <w:r>
        <w:fldChar w:fldCharType="separate"/>
      </w:r>
      <w:r>
        <w:t>127</w:t>
      </w:r>
      <w:r>
        <w:fldChar w:fldCharType="end"/>
      </w:r>
    </w:p>
    <w:p w14:paraId="25C6A1D8" w14:textId="64942602"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_Toc234114564 \h </w:instrText>
      </w:r>
      <w:r>
        <w:rPr>
          <w:noProof/>
        </w:rPr>
      </w:r>
      <w:r>
        <w:rPr>
          <w:noProof/>
        </w:rPr>
        <w:fldChar w:fldCharType="separate"/>
      </w:r>
      <w:r>
        <w:rPr>
          <w:noProof/>
        </w:rPr>
        <w:t>127</w:t>
      </w:r>
      <w:r>
        <w:rPr>
          <w:noProof/>
        </w:rPr>
        <w:fldChar w:fldCharType="end"/>
      </w:r>
    </w:p>
    <w:p w14:paraId="503B9AA2" w14:textId="16F858D0"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Remote Desktop Technologies</w:t>
      </w:r>
      <w:r>
        <w:rPr>
          <w:noProof/>
        </w:rPr>
        <w:tab/>
      </w:r>
      <w:r>
        <w:rPr>
          <w:noProof/>
        </w:rPr>
        <w:fldChar w:fldCharType="begin"/>
      </w:r>
      <w:r>
        <w:rPr>
          <w:noProof/>
        </w:rPr>
        <w:instrText xml:space="preserve"> PAGEREF _Toc234114565 \h </w:instrText>
      </w:r>
      <w:r>
        <w:rPr>
          <w:noProof/>
        </w:rPr>
      </w:r>
      <w:r>
        <w:rPr>
          <w:noProof/>
        </w:rPr>
        <w:fldChar w:fldCharType="separate"/>
      </w:r>
      <w:r>
        <w:rPr>
          <w:noProof/>
        </w:rPr>
        <w:t>127</w:t>
      </w:r>
      <w:r>
        <w:rPr>
          <w:noProof/>
        </w:rPr>
        <w:fldChar w:fldCharType="end"/>
      </w:r>
    </w:p>
    <w:p w14:paraId="19A8176A" w14:textId="09914F57"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Secure Remote Access Methods</w:t>
      </w:r>
      <w:r>
        <w:rPr>
          <w:noProof/>
        </w:rPr>
        <w:tab/>
      </w:r>
      <w:r>
        <w:rPr>
          <w:noProof/>
        </w:rPr>
        <w:fldChar w:fldCharType="begin"/>
      </w:r>
      <w:r>
        <w:rPr>
          <w:noProof/>
        </w:rPr>
        <w:instrText xml:space="preserve"> PAGEREF _Toc234114566 \h </w:instrText>
      </w:r>
      <w:r>
        <w:rPr>
          <w:noProof/>
        </w:rPr>
      </w:r>
      <w:r>
        <w:rPr>
          <w:noProof/>
        </w:rPr>
        <w:fldChar w:fldCharType="separate"/>
      </w:r>
      <w:r>
        <w:rPr>
          <w:noProof/>
        </w:rPr>
        <w:t>128</w:t>
      </w:r>
      <w:r>
        <w:rPr>
          <w:noProof/>
        </w:rPr>
        <w:fldChar w:fldCharType="end"/>
      </w:r>
    </w:p>
    <w:p w14:paraId="6096F9D3" w14:textId="00746C38"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IT Remote Management Tools</w:t>
      </w:r>
      <w:r>
        <w:rPr>
          <w:noProof/>
        </w:rPr>
        <w:tab/>
      </w:r>
      <w:r>
        <w:rPr>
          <w:noProof/>
        </w:rPr>
        <w:fldChar w:fldCharType="begin"/>
      </w:r>
      <w:r>
        <w:rPr>
          <w:noProof/>
        </w:rPr>
        <w:instrText xml:space="preserve"> PAGEREF _Toc234114567 \h </w:instrText>
      </w:r>
      <w:r>
        <w:rPr>
          <w:noProof/>
        </w:rPr>
      </w:r>
      <w:r>
        <w:rPr>
          <w:noProof/>
        </w:rPr>
        <w:fldChar w:fldCharType="separate"/>
      </w:r>
      <w:r>
        <w:rPr>
          <w:noProof/>
        </w:rPr>
        <w:t>128</w:t>
      </w:r>
      <w:r>
        <w:rPr>
          <w:noProof/>
        </w:rPr>
        <w:fldChar w:fldCharType="end"/>
      </w:r>
    </w:p>
    <w:p w14:paraId="1AFAF5F6" w14:textId="76CBEC4E"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Sharing &amp; Collaboration Tools</w:t>
      </w:r>
      <w:r>
        <w:rPr>
          <w:noProof/>
        </w:rPr>
        <w:tab/>
      </w:r>
      <w:r>
        <w:rPr>
          <w:noProof/>
        </w:rPr>
        <w:fldChar w:fldCharType="begin"/>
      </w:r>
      <w:r>
        <w:rPr>
          <w:noProof/>
        </w:rPr>
        <w:instrText xml:space="preserve"> PAGEREF _Toc234114568 \h </w:instrText>
      </w:r>
      <w:r>
        <w:rPr>
          <w:noProof/>
        </w:rPr>
      </w:r>
      <w:r>
        <w:rPr>
          <w:noProof/>
        </w:rPr>
        <w:fldChar w:fldCharType="separate"/>
      </w:r>
      <w:r>
        <w:rPr>
          <w:noProof/>
        </w:rPr>
        <w:t>129</w:t>
      </w:r>
      <w:r>
        <w:rPr>
          <w:noProof/>
        </w:rPr>
        <w:fldChar w:fldCharType="end"/>
      </w:r>
    </w:p>
    <w:p w14:paraId="28BA9DD5" w14:textId="013D7244"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Remote Access Security</w:t>
      </w:r>
      <w:r>
        <w:rPr>
          <w:noProof/>
        </w:rPr>
        <w:tab/>
      </w:r>
      <w:r>
        <w:rPr>
          <w:noProof/>
        </w:rPr>
        <w:fldChar w:fldCharType="begin"/>
      </w:r>
      <w:r>
        <w:rPr>
          <w:noProof/>
        </w:rPr>
        <w:instrText xml:space="preserve"> PAGEREF _Toc234114569 \h </w:instrText>
      </w:r>
      <w:r>
        <w:rPr>
          <w:noProof/>
        </w:rPr>
      </w:r>
      <w:r>
        <w:rPr>
          <w:noProof/>
        </w:rPr>
        <w:fldChar w:fldCharType="separate"/>
      </w:r>
      <w:r>
        <w:rPr>
          <w:noProof/>
        </w:rPr>
        <w:t>129</w:t>
      </w:r>
      <w:r>
        <w:rPr>
          <w:noProof/>
        </w:rPr>
        <w:fldChar w:fldCharType="end"/>
      </w:r>
    </w:p>
    <w:p w14:paraId="1A45C873" w14:textId="3D48E503" w:rsidR="00736405" w:rsidRDefault="00736405">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Windows Recovery Environment (WinRE)</w:t>
      </w:r>
      <w:r>
        <w:tab/>
      </w:r>
      <w:r>
        <w:fldChar w:fldCharType="begin"/>
      </w:r>
      <w:r>
        <w:instrText xml:space="preserve"> PAGEREF _Toc234114570 \h </w:instrText>
      </w:r>
      <w:r>
        <w:fldChar w:fldCharType="separate"/>
      </w:r>
      <w:r>
        <w:t>130</w:t>
      </w:r>
      <w:r>
        <w:fldChar w:fldCharType="end"/>
      </w:r>
    </w:p>
    <w:p w14:paraId="0227B5FA" w14:textId="338CCA2B"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_Toc234114571 \h </w:instrText>
      </w:r>
      <w:r>
        <w:rPr>
          <w:noProof/>
        </w:rPr>
      </w:r>
      <w:r>
        <w:rPr>
          <w:noProof/>
        </w:rPr>
        <w:fldChar w:fldCharType="separate"/>
      </w:r>
      <w:r>
        <w:rPr>
          <w:noProof/>
        </w:rPr>
        <w:t>130</w:t>
      </w:r>
      <w:r>
        <w:rPr>
          <w:noProof/>
        </w:rPr>
        <w:fldChar w:fldCharType="end"/>
      </w:r>
    </w:p>
    <w:p w14:paraId="487CF543" w14:textId="6DE6E56F"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What is WinRE?</w:t>
      </w:r>
      <w:r>
        <w:rPr>
          <w:noProof/>
        </w:rPr>
        <w:tab/>
      </w:r>
      <w:r>
        <w:rPr>
          <w:noProof/>
        </w:rPr>
        <w:fldChar w:fldCharType="begin"/>
      </w:r>
      <w:r>
        <w:rPr>
          <w:noProof/>
        </w:rPr>
        <w:instrText xml:space="preserve"> PAGEREF _Toc234114572 \h </w:instrText>
      </w:r>
      <w:r>
        <w:rPr>
          <w:noProof/>
        </w:rPr>
      </w:r>
      <w:r>
        <w:rPr>
          <w:noProof/>
        </w:rPr>
        <w:fldChar w:fldCharType="separate"/>
      </w:r>
      <w:r>
        <w:rPr>
          <w:noProof/>
        </w:rPr>
        <w:t>130</w:t>
      </w:r>
      <w:r>
        <w:rPr>
          <w:noProof/>
        </w:rPr>
        <w:fldChar w:fldCharType="end"/>
      </w:r>
    </w:p>
    <w:p w14:paraId="7CD9E314" w14:textId="768DFC52"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How to Access WinRE</w:t>
      </w:r>
      <w:r>
        <w:rPr>
          <w:noProof/>
        </w:rPr>
        <w:tab/>
      </w:r>
      <w:r>
        <w:rPr>
          <w:noProof/>
        </w:rPr>
        <w:fldChar w:fldCharType="begin"/>
      </w:r>
      <w:r>
        <w:rPr>
          <w:noProof/>
        </w:rPr>
        <w:instrText xml:space="preserve"> PAGEREF _Toc234114573 \h </w:instrText>
      </w:r>
      <w:r>
        <w:rPr>
          <w:noProof/>
        </w:rPr>
      </w:r>
      <w:r>
        <w:rPr>
          <w:noProof/>
        </w:rPr>
        <w:fldChar w:fldCharType="separate"/>
      </w:r>
      <w:r>
        <w:rPr>
          <w:noProof/>
        </w:rPr>
        <w:t>130</w:t>
      </w:r>
      <w:r>
        <w:rPr>
          <w:noProof/>
        </w:rPr>
        <w:fldChar w:fldCharType="end"/>
      </w:r>
    </w:p>
    <w:p w14:paraId="4DE98202" w14:textId="223D91BF"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WinRE Recovery Tools</w:t>
      </w:r>
      <w:r>
        <w:rPr>
          <w:noProof/>
        </w:rPr>
        <w:tab/>
      </w:r>
      <w:r>
        <w:rPr>
          <w:noProof/>
        </w:rPr>
        <w:fldChar w:fldCharType="begin"/>
      </w:r>
      <w:r>
        <w:rPr>
          <w:noProof/>
        </w:rPr>
        <w:instrText xml:space="preserve"> PAGEREF _Toc234114574 \h </w:instrText>
      </w:r>
      <w:r>
        <w:rPr>
          <w:noProof/>
        </w:rPr>
      </w:r>
      <w:r>
        <w:rPr>
          <w:noProof/>
        </w:rPr>
        <w:fldChar w:fldCharType="separate"/>
      </w:r>
      <w:r>
        <w:rPr>
          <w:noProof/>
        </w:rPr>
        <w:t>131</w:t>
      </w:r>
      <w:r>
        <w:rPr>
          <w:noProof/>
        </w:rPr>
        <w:fldChar w:fldCharType="end"/>
      </w:r>
    </w:p>
    <w:p w14:paraId="122D576D" w14:textId="24C88488"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Safe Mode Options</w:t>
      </w:r>
      <w:r>
        <w:rPr>
          <w:noProof/>
        </w:rPr>
        <w:tab/>
      </w:r>
      <w:r>
        <w:rPr>
          <w:noProof/>
        </w:rPr>
        <w:fldChar w:fldCharType="begin"/>
      </w:r>
      <w:r>
        <w:rPr>
          <w:noProof/>
        </w:rPr>
        <w:instrText xml:space="preserve"> PAGEREF _Toc234114575 \h </w:instrText>
      </w:r>
      <w:r>
        <w:rPr>
          <w:noProof/>
        </w:rPr>
      </w:r>
      <w:r>
        <w:rPr>
          <w:noProof/>
        </w:rPr>
        <w:fldChar w:fldCharType="separate"/>
      </w:r>
      <w:r>
        <w:rPr>
          <w:noProof/>
        </w:rPr>
        <w:t>131</w:t>
      </w:r>
      <w:r>
        <w:rPr>
          <w:noProof/>
        </w:rPr>
        <w:fldChar w:fldCharType="end"/>
      </w:r>
    </w:p>
    <w:p w14:paraId="707FBC1F" w14:textId="487E5BB6"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Reset This PC</w:t>
      </w:r>
      <w:r>
        <w:rPr>
          <w:noProof/>
        </w:rPr>
        <w:tab/>
      </w:r>
      <w:r>
        <w:rPr>
          <w:noProof/>
        </w:rPr>
        <w:fldChar w:fldCharType="begin"/>
      </w:r>
      <w:r>
        <w:rPr>
          <w:noProof/>
        </w:rPr>
        <w:instrText xml:space="preserve"> PAGEREF _Toc234114576 \h </w:instrText>
      </w:r>
      <w:r>
        <w:rPr>
          <w:noProof/>
        </w:rPr>
      </w:r>
      <w:r>
        <w:rPr>
          <w:noProof/>
        </w:rPr>
        <w:fldChar w:fldCharType="separate"/>
      </w:r>
      <w:r>
        <w:rPr>
          <w:noProof/>
        </w:rPr>
        <w:t>132</w:t>
      </w:r>
      <w:r>
        <w:rPr>
          <w:noProof/>
        </w:rPr>
        <w:fldChar w:fldCharType="end"/>
      </w:r>
    </w:p>
    <w:p w14:paraId="6F60F50F" w14:textId="04E8F405"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WinRE Command Prompt Reference</w:t>
      </w:r>
      <w:r>
        <w:rPr>
          <w:noProof/>
        </w:rPr>
        <w:tab/>
      </w:r>
      <w:r>
        <w:rPr>
          <w:noProof/>
        </w:rPr>
        <w:fldChar w:fldCharType="begin"/>
      </w:r>
      <w:r>
        <w:rPr>
          <w:noProof/>
        </w:rPr>
        <w:instrText xml:space="preserve"> PAGEREF _Toc234114577 \h </w:instrText>
      </w:r>
      <w:r>
        <w:rPr>
          <w:noProof/>
        </w:rPr>
      </w:r>
      <w:r>
        <w:rPr>
          <w:noProof/>
        </w:rPr>
        <w:fldChar w:fldCharType="separate"/>
      </w:r>
      <w:r>
        <w:rPr>
          <w:noProof/>
        </w:rPr>
        <w:t>132</w:t>
      </w:r>
      <w:r>
        <w:rPr>
          <w:noProof/>
        </w:rPr>
        <w:fldChar w:fldCharType="end"/>
      </w:r>
    </w:p>
    <w:p w14:paraId="75A62DC4" w14:textId="4F71DCEE"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Recovery Method Decision Matrix</w:t>
      </w:r>
      <w:r>
        <w:rPr>
          <w:noProof/>
        </w:rPr>
        <w:tab/>
      </w:r>
      <w:r>
        <w:rPr>
          <w:noProof/>
        </w:rPr>
        <w:fldChar w:fldCharType="begin"/>
      </w:r>
      <w:r>
        <w:rPr>
          <w:noProof/>
        </w:rPr>
        <w:instrText xml:space="preserve"> PAGEREF _Toc234114578 \h </w:instrText>
      </w:r>
      <w:r>
        <w:rPr>
          <w:noProof/>
        </w:rPr>
      </w:r>
      <w:r>
        <w:rPr>
          <w:noProof/>
        </w:rPr>
        <w:fldChar w:fldCharType="separate"/>
      </w:r>
      <w:r>
        <w:rPr>
          <w:noProof/>
        </w:rPr>
        <w:t>132</w:t>
      </w:r>
      <w:r>
        <w:rPr>
          <w:noProof/>
        </w:rPr>
        <w:fldChar w:fldCharType="end"/>
      </w:r>
    </w:p>
    <w:p w14:paraId="0336B902" w14:textId="41E01A21" w:rsidR="00736405" w:rsidRDefault="00736405">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Workstation Backup &amp; Recovery</w:t>
      </w:r>
      <w:r>
        <w:tab/>
      </w:r>
      <w:r>
        <w:fldChar w:fldCharType="begin"/>
      </w:r>
      <w:r>
        <w:instrText xml:space="preserve"> PAGEREF _Toc234114579 \h </w:instrText>
      </w:r>
      <w:r>
        <w:fldChar w:fldCharType="separate"/>
      </w:r>
      <w:r>
        <w:t>134</w:t>
      </w:r>
      <w:r>
        <w:fldChar w:fldCharType="end"/>
      </w:r>
    </w:p>
    <w:p w14:paraId="65643E7E" w14:textId="27087E65"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_Toc234114580 \h </w:instrText>
      </w:r>
      <w:r>
        <w:rPr>
          <w:noProof/>
        </w:rPr>
      </w:r>
      <w:r>
        <w:rPr>
          <w:noProof/>
        </w:rPr>
        <w:fldChar w:fldCharType="separate"/>
      </w:r>
      <w:r>
        <w:rPr>
          <w:noProof/>
        </w:rPr>
        <w:t>134</w:t>
      </w:r>
      <w:r>
        <w:rPr>
          <w:noProof/>
        </w:rPr>
        <w:fldChar w:fldCharType="end"/>
      </w:r>
    </w:p>
    <w:p w14:paraId="51BE4D87" w14:textId="07E632C6"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Backup Types</w:t>
      </w:r>
      <w:r>
        <w:rPr>
          <w:noProof/>
        </w:rPr>
        <w:tab/>
      </w:r>
      <w:r>
        <w:rPr>
          <w:noProof/>
        </w:rPr>
        <w:fldChar w:fldCharType="begin"/>
      </w:r>
      <w:r>
        <w:rPr>
          <w:noProof/>
        </w:rPr>
        <w:instrText xml:space="preserve"> PAGEREF _Toc234114581 \h </w:instrText>
      </w:r>
      <w:r>
        <w:rPr>
          <w:noProof/>
        </w:rPr>
      </w:r>
      <w:r>
        <w:rPr>
          <w:noProof/>
        </w:rPr>
        <w:fldChar w:fldCharType="separate"/>
      </w:r>
      <w:r>
        <w:rPr>
          <w:noProof/>
        </w:rPr>
        <w:t>134</w:t>
      </w:r>
      <w:r>
        <w:rPr>
          <w:noProof/>
        </w:rPr>
        <w:fldChar w:fldCharType="end"/>
      </w:r>
    </w:p>
    <w:p w14:paraId="0CB11827" w14:textId="369E7F56"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Backup Schedules</w:t>
      </w:r>
      <w:r>
        <w:rPr>
          <w:noProof/>
        </w:rPr>
        <w:tab/>
      </w:r>
      <w:r>
        <w:rPr>
          <w:noProof/>
        </w:rPr>
        <w:fldChar w:fldCharType="begin"/>
      </w:r>
      <w:r>
        <w:rPr>
          <w:noProof/>
        </w:rPr>
        <w:instrText xml:space="preserve"> PAGEREF _Toc234114582 \h </w:instrText>
      </w:r>
      <w:r>
        <w:rPr>
          <w:noProof/>
        </w:rPr>
      </w:r>
      <w:r>
        <w:rPr>
          <w:noProof/>
        </w:rPr>
        <w:fldChar w:fldCharType="separate"/>
      </w:r>
      <w:r>
        <w:rPr>
          <w:noProof/>
        </w:rPr>
        <w:t>135</w:t>
      </w:r>
      <w:r>
        <w:rPr>
          <w:noProof/>
        </w:rPr>
        <w:fldChar w:fldCharType="end"/>
      </w:r>
    </w:p>
    <w:p w14:paraId="00F8370F" w14:textId="6AC96D06"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Backup Storage Locations</w:t>
      </w:r>
      <w:r>
        <w:rPr>
          <w:noProof/>
        </w:rPr>
        <w:tab/>
      </w:r>
      <w:r>
        <w:rPr>
          <w:noProof/>
        </w:rPr>
        <w:fldChar w:fldCharType="begin"/>
      </w:r>
      <w:r>
        <w:rPr>
          <w:noProof/>
        </w:rPr>
        <w:instrText xml:space="preserve"> PAGEREF _Toc234114583 \h </w:instrText>
      </w:r>
      <w:r>
        <w:rPr>
          <w:noProof/>
        </w:rPr>
      </w:r>
      <w:r>
        <w:rPr>
          <w:noProof/>
        </w:rPr>
        <w:fldChar w:fldCharType="separate"/>
      </w:r>
      <w:r>
        <w:rPr>
          <w:noProof/>
        </w:rPr>
        <w:t>135</w:t>
      </w:r>
      <w:r>
        <w:rPr>
          <w:noProof/>
        </w:rPr>
        <w:fldChar w:fldCharType="end"/>
      </w:r>
    </w:p>
    <w:p w14:paraId="4D64F857" w14:textId="602521C3"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Windows Backup Tools</w:t>
      </w:r>
      <w:r>
        <w:rPr>
          <w:noProof/>
        </w:rPr>
        <w:tab/>
      </w:r>
      <w:r>
        <w:rPr>
          <w:noProof/>
        </w:rPr>
        <w:fldChar w:fldCharType="begin"/>
      </w:r>
      <w:r>
        <w:rPr>
          <w:noProof/>
        </w:rPr>
        <w:instrText xml:space="preserve"> PAGEREF _Toc234114584 \h </w:instrText>
      </w:r>
      <w:r>
        <w:rPr>
          <w:noProof/>
        </w:rPr>
      </w:r>
      <w:r>
        <w:rPr>
          <w:noProof/>
        </w:rPr>
        <w:fldChar w:fldCharType="separate"/>
      </w:r>
      <w:r>
        <w:rPr>
          <w:noProof/>
        </w:rPr>
        <w:t>135</w:t>
      </w:r>
      <w:r>
        <w:rPr>
          <w:noProof/>
        </w:rPr>
        <w:fldChar w:fldCharType="end"/>
      </w:r>
    </w:p>
    <w:p w14:paraId="3597FCCC" w14:textId="3DBEF676"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macOS Backup Tools</w:t>
      </w:r>
      <w:r>
        <w:rPr>
          <w:noProof/>
        </w:rPr>
        <w:tab/>
      </w:r>
      <w:r>
        <w:rPr>
          <w:noProof/>
        </w:rPr>
        <w:fldChar w:fldCharType="begin"/>
      </w:r>
      <w:r>
        <w:rPr>
          <w:noProof/>
        </w:rPr>
        <w:instrText xml:space="preserve"> PAGEREF _Toc234114585 \h </w:instrText>
      </w:r>
      <w:r>
        <w:rPr>
          <w:noProof/>
        </w:rPr>
      </w:r>
      <w:r>
        <w:rPr>
          <w:noProof/>
        </w:rPr>
        <w:fldChar w:fldCharType="separate"/>
      </w:r>
      <w:r>
        <w:rPr>
          <w:noProof/>
        </w:rPr>
        <w:t>136</w:t>
      </w:r>
      <w:r>
        <w:rPr>
          <w:noProof/>
        </w:rPr>
        <w:fldChar w:fldCharType="end"/>
      </w:r>
    </w:p>
    <w:p w14:paraId="22C9DF39" w14:textId="7CDFEC3A" w:rsidR="00736405" w:rsidRDefault="00736405">
      <w:pPr>
        <w:pStyle w:val="TOC1"/>
        <w:rPr>
          <w:b w:val="0"/>
          <w:bCs w:val="0"/>
          <w:caps w:val="0"/>
          <w:kern w:val="2"/>
          <w:sz w:val="24"/>
          <w:szCs w:val="24"/>
          <w:lang w:eastAsia="en-US"/>
          <w14:ligatures w14:val="standardContextual"/>
        </w:rPr>
      </w:pPr>
      <w:r>
        <w:t>Quick Review — Recovery &amp; Backup</w:t>
      </w:r>
      <w:r>
        <w:tab/>
      </w:r>
      <w:r>
        <w:fldChar w:fldCharType="begin"/>
      </w:r>
      <w:r>
        <w:instrText xml:space="preserve"> PAGEREF _Toc234114586 \h </w:instrText>
      </w:r>
      <w:r>
        <w:fldChar w:fldCharType="separate"/>
      </w:r>
      <w:r>
        <w:t>137</w:t>
      </w:r>
      <w:r>
        <w:fldChar w:fldCharType="end"/>
      </w:r>
    </w:p>
    <w:p w14:paraId="358561A1" w14:textId="19202137" w:rsidR="00736405" w:rsidRDefault="00736405">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Operational Procedures &amp; Troubleshooting</w:t>
      </w:r>
      <w:r>
        <w:tab/>
      </w:r>
      <w:r>
        <w:fldChar w:fldCharType="begin"/>
      </w:r>
      <w:r>
        <w:instrText xml:space="preserve"> PAGEREF _Toc234114587 \h </w:instrText>
      </w:r>
      <w:r>
        <w:fldChar w:fldCharType="separate"/>
      </w:r>
      <w:r>
        <w:t>138</w:t>
      </w:r>
      <w:r>
        <w:fldChar w:fldCharType="end"/>
      </w:r>
    </w:p>
    <w:p w14:paraId="58FF21BF" w14:textId="1F926A9E"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_Toc234114588 \h </w:instrText>
      </w:r>
      <w:r>
        <w:rPr>
          <w:noProof/>
        </w:rPr>
      </w:r>
      <w:r>
        <w:rPr>
          <w:noProof/>
        </w:rPr>
        <w:fldChar w:fldCharType="separate"/>
      </w:r>
      <w:r>
        <w:rPr>
          <w:noProof/>
        </w:rPr>
        <w:t>138</w:t>
      </w:r>
      <w:r>
        <w:rPr>
          <w:noProof/>
        </w:rPr>
        <w:fldChar w:fldCharType="end"/>
      </w:r>
    </w:p>
    <w:p w14:paraId="4EBE886F" w14:textId="57FBD01B"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The 6-Step Troubleshooting Method</w:t>
      </w:r>
      <w:r>
        <w:rPr>
          <w:noProof/>
        </w:rPr>
        <w:tab/>
      </w:r>
      <w:r>
        <w:rPr>
          <w:noProof/>
        </w:rPr>
        <w:fldChar w:fldCharType="begin"/>
      </w:r>
      <w:r>
        <w:rPr>
          <w:noProof/>
        </w:rPr>
        <w:instrText xml:space="preserve"> PAGEREF _Toc234114589 \h </w:instrText>
      </w:r>
      <w:r>
        <w:rPr>
          <w:noProof/>
        </w:rPr>
      </w:r>
      <w:r>
        <w:rPr>
          <w:noProof/>
        </w:rPr>
        <w:fldChar w:fldCharType="separate"/>
      </w:r>
      <w:r>
        <w:rPr>
          <w:noProof/>
        </w:rPr>
        <w:t>138</w:t>
      </w:r>
      <w:r>
        <w:rPr>
          <w:noProof/>
        </w:rPr>
        <w:fldChar w:fldCharType="end"/>
      </w:r>
    </w:p>
    <w:p w14:paraId="7E84E150" w14:textId="1FF1CE74"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Data Backups Requirement</w:t>
      </w:r>
      <w:r>
        <w:rPr>
          <w:noProof/>
        </w:rPr>
        <w:tab/>
      </w:r>
      <w:r>
        <w:rPr>
          <w:noProof/>
        </w:rPr>
        <w:fldChar w:fldCharType="begin"/>
      </w:r>
      <w:r>
        <w:rPr>
          <w:noProof/>
        </w:rPr>
        <w:instrText xml:space="preserve"> PAGEREF _Toc234114590 \h </w:instrText>
      </w:r>
      <w:r>
        <w:rPr>
          <w:noProof/>
        </w:rPr>
      </w:r>
      <w:r>
        <w:rPr>
          <w:noProof/>
        </w:rPr>
        <w:fldChar w:fldCharType="separate"/>
      </w:r>
      <w:r>
        <w:rPr>
          <w:noProof/>
        </w:rPr>
        <w:t>141</w:t>
      </w:r>
      <w:r>
        <w:rPr>
          <w:noProof/>
        </w:rPr>
        <w:fldChar w:fldCharType="end"/>
      </w:r>
    </w:p>
    <w:p w14:paraId="4AC4B5D8" w14:textId="39740ED0" w:rsidR="00736405" w:rsidRDefault="00736405">
      <w:pPr>
        <w:pStyle w:val="TOC1"/>
        <w:rPr>
          <w:b w:val="0"/>
          <w:bCs w:val="0"/>
          <w:caps w:val="0"/>
          <w:kern w:val="2"/>
          <w:sz w:val="24"/>
          <w:szCs w:val="24"/>
          <w:lang w:eastAsia="en-US"/>
          <w14:ligatures w14:val="standardContextual"/>
        </w:rPr>
      </w:pPr>
      <w:r w:rsidRPr="00605234">
        <w:rPr>
          <w:rFonts w:ascii="Segoe UI Emoji" w:hAnsi="Segoe UI Emoji" w:cs="Segoe UI Emoji"/>
        </w:rPr>
        <w:t>🛡️</w:t>
      </w:r>
      <w:r>
        <w:t xml:space="preserve"> Module: Safety, Environmental &amp; Facility Controls</w:t>
      </w:r>
      <w:r>
        <w:tab/>
      </w:r>
      <w:r>
        <w:fldChar w:fldCharType="begin"/>
      </w:r>
      <w:r>
        <w:instrText xml:space="preserve"> PAGEREF _Toc234114591 \h </w:instrText>
      </w:r>
      <w:r>
        <w:fldChar w:fldCharType="separate"/>
      </w:r>
      <w:r>
        <w:t>143</w:t>
      </w:r>
      <w:r>
        <w:fldChar w:fldCharType="end"/>
      </w:r>
    </w:p>
    <w:p w14:paraId="7780FC01" w14:textId="3B593D9D"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_Toc234114592 \h </w:instrText>
      </w:r>
      <w:r>
        <w:rPr>
          <w:noProof/>
        </w:rPr>
      </w:r>
      <w:r>
        <w:rPr>
          <w:noProof/>
        </w:rPr>
        <w:fldChar w:fldCharType="separate"/>
      </w:r>
      <w:r>
        <w:rPr>
          <w:noProof/>
        </w:rPr>
        <w:t>143</w:t>
      </w:r>
      <w:r>
        <w:rPr>
          <w:noProof/>
        </w:rPr>
        <w:fldChar w:fldCharType="end"/>
      </w:r>
    </w:p>
    <w:p w14:paraId="2A5098B8" w14:textId="5A99F53D"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Environmental Standards</w:t>
      </w:r>
      <w:r>
        <w:rPr>
          <w:noProof/>
        </w:rPr>
        <w:tab/>
      </w:r>
      <w:r>
        <w:rPr>
          <w:noProof/>
        </w:rPr>
        <w:fldChar w:fldCharType="begin"/>
      </w:r>
      <w:r>
        <w:rPr>
          <w:noProof/>
        </w:rPr>
        <w:instrText xml:space="preserve"> PAGEREF _Toc234114593 \h </w:instrText>
      </w:r>
      <w:r>
        <w:rPr>
          <w:noProof/>
        </w:rPr>
      </w:r>
      <w:r>
        <w:rPr>
          <w:noProof/>
        </w:rPr>
        <w:fldChar w:fldCharType="separate"/>
      </w:r>
      <w:r>
        <w:rPr>
          <w:noProof/>
        </w:rPr>
        <w:t>143</w:t>
      </w:r>
      <w:r>
        <w:rPr>
          <w:noProof/>
        </w:rPr>
        <w:fldChar w:fldCharType="end"/>
      </w:r>
    </w:p>
    <w:p w14:paraId="70FF831D" w14:textId="4D2FF84B"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Fire Safety Essentials</w:t>
      </w:r>
      <w:r>
        <w:rPr>
          <w:noProof/>
        </w:rPr>
        <w:tab/>
      </w:r>
      <w:r>
        <w:rPr>
          <w:noProof/>
        </w:rPr>
        <w:fldChar w:fldCharType="begin"/>
      </w:r>
      <w:r>
        <w:rPr>
          <w:noProof/>
        </w:rPr>
        <w:instrText xml:space="preserve"> PAGEREF _Toc234114594 \h </w:instrText>
      </w:r>
      <w:r>
        <w:rPr>
          <w:noProof/>
        </w:rPr>
      </w:r>
      <w:r>
        <w:rPr>
          <w:noProof/>
        </w:rPr>
        <w:fldChar w:fldCharType="separate"/>
      </w:r>
      <w:r>
        <w:rPr>
          <w:noProof/>
        </w:rPr>
        <w:t>143</w:t>
      </w:r>
      <w:r>
        <w:rPr>
          <w:noProof/>
        </w:rPr>
        <w:fldChar w:fldCharType="end"/>
      </w:r>
    </w:p>
    <w:p w14:paraId="1555D930" w14:textId="12F670ED"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Additional Safety Guidelines</w:t>
      </w:r>
      <w:r>
        <w:rPr>
          <w:noProof/>
        </w:rPr>
        <w:tab/>
      </w:r>
      <w:r>
        <w:rPr>
          <w:noProof/>
        </w:rPr>
        <w:fldChar w:fldCharType="begin"/>
      </w:r>
      <w:r>
        <w:rPr>
          <w:noProof/>
        </w:rPr>
        <w:instrText xml:space="preserve"> PAGEREF _Toc234114595 \h </w:instrText>
      </w:r>
      <w:r>
        <w:rPr>
          <w:noProof/>
        </w:rPr>
      </w:r>
      <w:r>
        <w:rPr>
          <w:noProof/>
        </w:rPr>
        <w:fldChar w:fldCharType="separate"/>
      </w:r>
      <w:r>
        <w:rPr>
          <w:noProof/>
        </w:rPr>
        <w:t>144</w:t>
      </w:r>
      <w:r>
        <w:rPr>
          <w:noProof/>
        </w:rPr>
        <w:fldChar w:fldCharType="end"/>
      </w:r>
    </w:p>
    <w:p w14:paraId="1979BE69" w14:textId="0929B6A1" w:rsidR="00736405" w:rsidRDefault="00736405">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Customer Service &amp; Ticket Lifecycle</w:t>
      </w:r>
      <w:r>
        <w:tab/>
      </w:r>
      <w:r>
        <w:fldChar w:fldCharType="begin"/>
      </w:r>
      <w:r>
        <w:instrText xml:space="preserve"> PAGEREF _Toc234114596 \h </w:instrText>
      </w:r>
      <w:r>
        <w:fldChar w:fldCharType="separate"/>
      </w:r>
      <w:r>
        <w:t>145</w:t>
      </w:r>
      <w:r>
        <w:fldChar w:fldCharType="end"/>
      </w:r>
    </w:p>
    <w:p w14:paraId="6E8A8FEB" w14:textId="34F42E8F"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_Toc234114597 \h </w:instrText>
      </w:r>
      <w:r>
        <w:rPr>
          <w:noProof/>
        </w:rPr>
      </w:r>
      <w:r>
        <w:rPr>
          <w:noProof/>
        </w:rPr>
        <w:fldChar w:fldCharType="separate"/>
      </w:r>
      <w:r>
        <w:rPr>
          <w:noProof/>
        </w:rPr>
        <w:t>145</w:t>
      </w:r>
      <w:r>
        <w:rPr>
          <w:noProof/>
        </w:rPr>
        <w:fldChar w:fldCharType="end"/>
      </w:r>
    </w:p>
    <w:p w14:paraId="54C0190A" w14:textId="39557A5D"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Communication Essentials</w:t>
      </w:r>
      <w:r>
        <w:rPr>
          <w:noProof/>
        </w:rPr>
        <w:tab/>
      </w:r>
      <w:r>
        <w:rPr>
          <w:noProof/>
        </w:rPr>
        <w:fldChar w:fldCharType="begin"/>
      </w:r>
      <w:r>
        <w:rPr>
          <w:noProof/>
        </w:rPr>
        <w:instrText xml:space="preserve"> PAGEREF _Toc234114598 \h </w:instrText>
      </w:r>
      <w:r>
        <w:rPr>
          <w:noProof/>
        </w:rPr>
      </w:r>
      <w:r>
        <w:rPr>
          <w:noProof/>
        </w:rPr>
        <w:fldChar w:fldCharType="separate"/>
      </w:r>
      <w:r>
        <w:rPr>
          <w:noProof/>
        </w:rPr>
        <w:t>145</w:t>
      </w:r>
      <w:r>
        <w:rPr>
          <w:noProof/>
        </w:rPr>
        <w:fldChar w:fldCharType="end"/>
      </w:r>
    </w:p>
    <w:p w14:paraId="688D7969" w14:textId="1465C978"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Ticket Lifecycle</w:t>
      </w:r>
      <w:r>
        <w:rPr>
          <w:noProof/>
        </w:rPr>
        <w:tab/>
      </w:r>
      <w:r>
        <w:rPr>
          <w:noProof/>
        </w:rPr>
        <w:fldChar w:fldCharType="begin"/>
      </w:r>
      <w:r>
        <w:rPr>
          <w:noProof/>
        </w:rPr>
        <w:instrText xml:space="preserve"> PAGEREF _Toc234114599 \h </w:instrText>
      </w:r>
      <w:r>
        <w:rPr>
          <w:noProof/>
        </w:rPr>
      </w:r>
      <w:r>
        <w:rPr>
          <w:noProof/>
        </w:rPr>
        <w:fldChar w:fldCharType="separate"/>
      </w:r>
      <w:r>
        <w:rPr>
          <w:noProof/>
        </w:rPr>
        <w:t>146</w:t>
      </w:r>
      <w:r>
        <w:rPr>
          <w:noProof/>
        </w:rPr>
        <w:fldChar w:fldCharType="end"/>
      </w:r>
    </w:p>
    <w:p w14:paraId="167796C0" w14:textId="26E8C0E6" w:rsidR="00736405" w:rsidRDefault="00736405">
      <w:pPr>
        <w:pStyle w:val="TOC1"/>
        <w:rPr>
          <w:b w:val="0"/>
          <w:bCs w:val="0"/>
          <w:caps w:val="0"/>
          <w:kern w:val="2"/>
          <w:sz w:val="24"/>
          <w:szCs w:val="24"/>
          <w:lang w:eastAsia="en-US"/>
          <w14:ligatures w14:val="standardContextual"/>
        </w:rPr>
      </w:pPr>
      <w:r>
        <w:t>Quick Review — Procedures &amp; Customer Service</w:t>
      </w:r>
      <w:r>
        <w:tab/>
      </w:r>
      <w:r>
        <w:fldChar w:fldCharType="begin"/>
      </w:r>
      <w:r>
        <w:instrText xml:space="preserve"> PAGEREF _Toc234114600 \h </w:instrText>
      </w:r>
      <w:r>
        <w:fldChar w:fldCharType="separate"/>
      </w:r>
      <w:r>
        <w:t>150</w:t>
      </w:r>
      <w:r>
        <w:fldChar w:fldCharType="end"/>
      </w:r>
    </w:p>
    <w:p w14:paraId="04DF02EB" w14:textId="1FFA0D98" w:rsidR="00736405" w:rsidRDefault="00736405">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Software Troubleshooting</w:t>
      </w:r>
      <w:r>
        <w:tab/>
      </w:r>
      <w:r>
        <w:fldChar w:fldCharType="begin"/>
      </w:r>
      <w:r>
        <w:instrText xml:space="preserve"> PAGEREF _Toc234114601 \h </w:instrText>
      </w:r>
      <w:r>
        <w:fldChar w:fldCharType="separate"/>
      </w:r>
      <w:r>
        <w:t>151</w:t>
      </w:r>
      <w:r>
        <w:fldChar w:fldCharType="end"/>
      </w:r>
    </w:p>
    <w:p w14:paraId="7A7FA990" w14:textId="2941553A"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_Toc234114602 \h </w:instrText>
      </w:r>
      <w:r>
        <w:rPr>
          <w:noProof/>
        </w:rPr>
      </w:r>
      <w:r>
        <w:rPr>
          <w:noProof/>
        </w:rPr>
        <w:fldChar w:fldCharType="separate"/>
      </w:r>
      <w:r>
        <w:rPr>
          <w:noProof/>
        </w:rPr>
        <w:t>151</w:t>
      </w:r>
      <w:r>
        <w:rPr>
          <w:noProof/>
        </w:rPr>
        <w:fldChar w:fldCharType="end"/>
      </w:r>
    </w:p>
    <w:p w14:paraId="0E99025C" w14:textId="2FB3D982"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Windows OS Troubleshooting</w:t>
      </w:r>
      <w:r>
        <w:rPr>
          <w:noProof/>
        </w:rPr>
        <w:tab/>
      </w:r>
      <w:r>
        <w:rPr>
          <w:noProof/>
        </w:rPr>
        <w:fldChar w:fldCharType="begin"/>
      </w:r>
      <w:r>
        <w:rPr>
          <w:noProof/>
        </w:rPr>
        <w:instrText xml:space="preserve"> PAGEREF _Toc234114603 \h </w:instrText>
      </w:r>
      <w:r>
        <w:rPr>
          <w:noProof/>
        </w:rPr>
      </w:r>
      <w:r>
        <w:rPr>
          <w:noProof/>
        </w:rPr>
        <w:fldChar w:fldCharType="separate"/>
      </w:r>
      <w:r>
        <w:rPr>
          <w:noProof/>
        </w:rPr>
        <w:t>151</w:t>
      </w:r>
      <w:r>
        <w:rPr>
          <w:noProof/>
        </w:rPr>
        <w:fldChar w:fldCharType="end"/>
      </w:r>
    </w:p>
    <w:p w14:paraId="1EFC3F71" w14:textId="61DFC1FD"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Application Troubleshooting</w:t>
      </w:r>
      <w:r>
        <w:rPr>
          <w:noProof/>
        </w:rPr>
        <w:tab/>
      </w:r>
      <w:r>
        <w:rPr>
          <w:noProof/>
        </w:rPr>
        <w:fldChar w:fldCharType="begin"/>
      </w:r>
      <w:r>
        <w:rPr>
          <w:noProof/>
        </w:rPr>
        <w:instrText xml:space="preserve"> PAGEREF _Toc234114604 \h </w:instrText>
      </w:r>
      <w:r>
        <w:rPr>
          <w:noProof/>
        </w:rPr>
      </w:r>
      <w:r>
        <w:rPr>
          <w:noProof/>
        </w:rPr>
        <w:fldChar w:fldCharType="separate"/>
      </w:r>
      <w:r>
        <w:rPr>
          <w:noProof/>
        </w:rPr>
        <w:t>152</w:t>
      </w:r>
      <w:r>
        <w:rPr>
          <w:noProof/>
        </w:rPr>
        <w:fldChar w:fldCharType="end"/>
      </w:r>
    </w:p>
    <w:p w14:paraId="4E1A987C" w14:textId="10B7A068"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Browser &amp; Internet Troubleshooting</w:t>
      </w:r>
      <w:r>
        <w:rPr>
          <w:noProof/>
        </w:rPr>
        <w:tab/>
      </w:r>
      <w:r>
        <w:rPr>
          <w:noProof/>
        </w:rPr>
        <w:fldChar w:fldCharType="begin"/>
      </w:r>
      <w:r>
        <w:rPr>
          <w:noProof/>
        </w:rPr>
        <w:instrText xml:space="preserve"> PAGEREF _Toc234114605 \h </w:instrText>
      </w:r>
      <w:r>
        <w:rPr>
          <w:noProof/>
        </w:rPr>
      </w:r>
      <w:r>
        <w:rPr>
          <w:noProof/>
        </w:rPr>
        <w:fldChar w:fldCharType="separate"/>
      </w:r>
      <w:r>
        <w:rPr>
          <w:noProof/>
        </w:rPr>
        <w:t>153</w:t>
      </w:r>
      <w:r>
        <w:rPr>
          <w:noProof/>
        </w:rPr>
        <w:fldChar w:fldCharType="end"/>
      </w:r>
    </w:p>
    <w:p w14:paraId="6D589CFE" w14:textId="37BC6372"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Mobile OS Troubleshooting</w:t>
      </w:r>
      <w:r>
        <w:rPr>
          <w:noProof/>
        </w:rPr>
        <w:tab/>
      </w:r>
      <w:r>
        <w:rPr>
          <w:noProof/>
        </w:rPr>
        <w:fldChar w:fldCharType="begin"/>
      </w:r>
      <w:r>
        <w:rPr>
          <w:noProof/>
        </w:rPr>
        <w:instrText xml:space="preserve"> PAGEREF _Toc234114606 \h </w:instrText>
      </w:r>
      <w:r>
        <w:rPr>
          <w:noProof/>
        </w:rPr>
      </w:r>
      <w:r>
        <w:rPr>
          <w:noProof/>
        </w:rPr>
        <w:fldChar w:fldCharType="separate"/>
      </w:r>
      <w:r>
        <w:rPr>
          <w:noProof/>
        </w:rPr>
        <w:t>155</w:t>
      </w:r>
      <w:r>
        <w:rPr>
          <w:noProof/>
        </w:rPr>
        <w:fldChar w:fldCharType="end"/>
      </w:r>
    </w:p>
    <w:p w14:paraId="7B8BB534" w14:textId="17664BD8"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Security-Related Software Symptoms</w:t>
      </w:r>
      <w:r>
        <w:rPr>
          <w:noProof/>
        </w:rPr>
        <w:tab/>
      </w:r>
      <w:r>
        <w:rPr>
          <w:noProof/>
        </w:rPr>
        <w:fldChar w:fldCharType="begin"/>
      </w:r>
      <w:r>
        <w:rPr>
          <w:noProof/>
        </w:rPr>
        <w:instrText xml:space="preserve"> PAGEREF _Toc234114607 \h </w:instrText>
      </w:r>
      <w:r>
        <w:rPr>
          <w:noProof/>
        </w:rPr>
      </w:r>
      <w:r>
        <w:rPr>
          <w:noProof/>
        </w:rPr>
        <w:fldChar w:fldCharType="separate"/>
      </w:r>
      <w:r>
        <w:rPr>
          <w:noProof/>
        </w:rPr>
        <w:t>156</w:t>
      </w:r>
      <w:r>
        <w:rPr>
          <w:noProof/>
        </w:rPr>
        <w:fldChar w:fldCharType="end"/>
      </w:r>
    </w:p>
    <w:p w14:paraId="39B392B0" w14:textId="0891B9E1"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Software Troubleshooting Tools</w:t>
      </w:r>
      <w:r>
        <w:rPr>
          <w:noProof/>
        </w:rPr>
        <w:tab/>
      </w:r>
      <w:r>
        <w:rPr>
          <w:noProof/>
        </w:rPr>
        <w:fldChar w:fldCharType="begin"/>
      </w:r>
      <w:r>
        <w:rPr>
          <w:noProof/>
        </w:rPr>
        <w:instrText xml:space="preserve"> PAGEREF _Toc234114608 \h </w:instrText>
      </w:r>
      <w:r>
        <w:rPr>
          <w:noProof/>
        </w:rPr>
      </w:r>
      <w:r>
        <w:rPr>
          <w:noProof/>
        </w:rPr>
        <w:fldChar w:fldCharType="separate"/>
      </w:r>
      <w:r>
        <w:rPr>
          <w:noProof/>
        </w:rPr>
        <w:t>156</w:t>
      </w:r>
      <w:r>
        <w:rPr>
          <w:noProof/>
        </w:rPr>
        <w:fldChar w:fldCharType="end"/>
      </w:r>
    </w:p>
    <w:p w14:paraId="390F3B16" w14:textId="33FBC4DD" w:rsidR="00736405" w:rsidRDefault="00736405">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Hardware Troubleshooting</w:t>
      </w:r>
      <w:r>
        <w:tab/>
      </w:r>
      <w:r>
        <w:fldChar w:fldCharType="begin"/>
      </w:r>
      <w:r>
        <w:instrText xml:space="preserve"> PAGEREF _Toc234114609 \h </w:instrText>
      </w:r>
      <w:r>
        <w:fldChar w:fldCharType="separate"/>
      </w:r>
      <w:r>
        <w:t>158</w:t>
      </w:r>
      <w:r>
        <w:fldChar w:fldCharType="end"/>
      </w:r>
    </w:p>
    <w:p w14:paraId="185A89F8" w14:textId="37B0F36C"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lastRenderedPageBreak/>
        <w:t>🎯</w:t>
      </w:r>
      <w:r>
        <w:rPr>
          <w:noProof/>
        </w:rPr>
        <w:t xml:space="preserve"> Module Objectives</w:t>
      </w:r>
      <w:r>
        <w:rPr>
          <w:noProof/>
        </w:rPr>
        <w:tab/>
      </w:r>
      <w:r>
        <w:rPr>
          <w:noProof/>
        </w:rPr>
        <w:fldChar w:fldCharType="begin"/>
      </w:r>
      <w:r>
        <w:rPr>
          <w:noProof/>
        </w:rPr>
        <w:instrText xml:space="preserve"> PAGEREF _Toc234114610 \h </w:instrText>
      </w:r>
      <w:r>
        <w:rPr>
          <w:noProof/>
        </w:rPr>
      </w:r>
      <w:r>
        <w:rPr>
          <w:noProof/>
        </w:rPr>
        <w:fldChar w:fldCharType="separate"/>
      </w:r>
      <w:r>
        <w:rPr>
          <w:noProof/>
        </w:rPr>
        <w:t>158</w:t>
      </w:r>
      <w:r>
        <w:rPr>
          <w:noProof/>
        </w:rPr>
        <w:fldChar w:fldCharType="end"/>
      </w:r>
    </w:p>
    <w:p w14:paraId="646BB3CD" w14:textId="6C7BCF44"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Common Hardware Symptoms</w:t>
      </w:r>
      <w:r>
        <w:rPr>
          <w:noProof/>
        </w:rPr>
        <w:tab/>
      </w:r>
      <w:r>
        <w:rPr>
          <w:noProof/>
        </w:rPr>
        <w:fldChar w:fldCharType="begin"/>
      </w:r>
      <w:r>
        <w:rPr>
          <w:noProof/>
        </w:rPr>
        <w:instrText xml:space="preserve"> PAGEREF _Toc234114611 \h </w:instrText>
      </w:r>
      <w:r>
        <w:rPr>
          <w:noProof/>
        </w:rPr>
      </w:r>
      <w:r>
        <w:rPr>
          <w:noProof/>
        </w:rPr>
        <w:fldChar w:fldCharType="separate"/>
      </w:r>
      <w:r>
        <w:rPr>
          <w:noProof/>
        </w:rPr>
        <w:t>158</w:t>
      </w:r>
      <w:r>
        <w:rPr>
          <w:noProof/>
        </w:rPr>
        <w:fldChar w:fldCharType="end"/>
      </w:r>
    </w:p>
    <w:p w14:paraId="12DDAEF8" w14:textId="6507839A"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Warning Signs of Hardware Failure</w:t>
      </w:r>
      <w:r>
        <w:rPr>
          <w:noProof/>
        </w:rPr>
        <w:tab/>
      </w:r>
      <w:r>
        <w:rPr>
          <w:noProof/>
        </w:rPr>
        <w:fldChar w:fldCharType="begin"/>
      </w:r>
      <w:r>
        <w:rPr>
          <w:noProof/>
        </w:rPr>
        <w:instrText xml:space="preserve"> PAGEREF _Toc234114612 \h </w:instrText>
      </w:r>
      <w:r>
        <w:rPr>
          <w:noProof/>
        </w:rPr>
      </w:r>
      <w:r>
        <w:rPr>
          <w:noProof/>
        </w:rPr>
        <w:fldChar w:fldCharType="separate"/>
      </w:r>
      <w:r>
        <w:rPr>
          <w:noProof/>
        </w:rPr>
        <w:t>159</w:t>
      </w:r>
      <w:r>
        <w:rPr>
          <w:noProof/>
        </w:rPr>
        <w:fldChar w:fldCharType="end"/>
      </w:r>
    </w:p>
    <w:p w14:paraId="5D8E1E5C" w14:textId="6AE5A374" w:rsidR="00736405" w:rsidRDefault="00736405">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Networking Troubleshooting</w:t>
      </w:r>
      <w:r>
        <w:tab/>
      </w:r>
      <w:r>
        <w:fldChar w:fldCharType="begin"/>
      </w:r>
      <w:r>
        <w:instrText xml:space="preserve"> PAGEREF _Toc234114613 \h </w:instrText>
      </w:r>
      <w:r>
        <w:fldChar w:fldCharType="separate"/>
      </w:r>
      <w:r>
        <w:t>160</w:t>
      </w:r>
      <w:r>
        <w:fldChar w:fldCharType="end"/>
      </w:r>
    </w:p>
    <w:p w14:paraId="302F8717" w14:textId="08C73F96"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_Toc234114614 \h </w:instrText>
      </w:r>
      <w:r>
        <w:rPr>
          <w:noProof/>
        </w:rPr>
      </w:r>
      <w:r>
        <w:rPr>
          <w:noProof/>
        </w:rPr>
        <w:fldChar w:fldCharType="separate"/>
      </w:r>
      <w:r>
        <w:rPr>
          <w:noProof/>
        </w:rPr>
        <w:t>160</w:t>
      </w:r>
      <w:r>
        <w:rPr>
          <w:noProof/>
        </w:rPr>
        <w:fldChar w:fldCharType="end"/>
      </w:r>
    </w:p>
    <w:p w14:paraId="2A5E44C4" w14:textId="2F446423"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Common Network Symptoms</w:t>
      </w:r>
      <w:r>
        <w:rPr>
          <w:noProof/>
        </w:rPr>
        <w:tab/>
      </w:r>
      <w:r>
        <w:rPr>
          <w:noProof/>
        </w:rPr>
        <w:fldChar w:fldCharType="begin"/>
      </w:r>
      <w:r>
        <w:rPr>
          <w:noProof/>
        </w:rPr>
        <w:instrText xml:space="preserve"> PAGEREF _Toc234114615 \h </w:instrText>
      </w:r>
      <w:r>
        <w:rPr>
          <w:noProof/>
        </w:rPr>
      </w:r>
      <w:r>
        <w:rPr>
          <w:noProof/>
        </w:rPr>
        <w:fldChar w:fldCharType="separate"/>
      </w:r>
      <w:r>
        <w:rPr>
          <w:noProof/>
        </w:rPr>
        <w:t>160</w:t>
      </w:r>
      <w:r>
        <w:rPr>
          <w:noProof/>
        </w:rPr>
        <w:fldChar w:fldCharType="end"/>
      </w:r>
    </w:p>
    <w:p w14:paraId="7D80CAA6" w14:textId="54C8CC68"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Diagnostic &amp; Troubleshooting Tools</w:t>
      </w:r>
      <w:r>
        <w:rPr>
          <w:noProof/>
        </w:rPr>
        <w:tab/>
      </w:r>
      <w:r>
        <w:rPr>
          <w:noProof/>
        </w:rPr>
        <w:fldChar w:fldCharType="begin"/>
      </w:r>
      <w:r>
        <w:rPr>
          <w:noProof/>
        </w:rPr>
        <w:instrText xml:space="preserve"> PAGEREF _Toc234114616 \h </w:instrText>
      </w:r>
      <w:r>
        <w:rPr>
          <w:noProof/>
        </w:rPr>
      </w:r>
      <w:r>
        <w:rPr>
          <w:noProof/>
        </w:rPr>
        <w:fldChar w:fldCharType="separate"/>
      </w:r>
      <w:r>
        <w:rPr>
          <w:noProof/>
        </w:rPr>
        <w:t>161</w:t>
      </w:r>
      <w:r>
        <w:rPr>
          <w:noProof/>
        </w:rPr>
        <w:fldChar w:fldCharType="end"/>
      </w:r>
    </w:p>
    <w:p w14:paraId="50EB2C07" w14:textId="327915F3" w:rsidR="00736405" w:rsidRDefault="00736405">
      <w:pPr>
        <w:pStyle w:val="TOC1"/>
        <w:rPr>
          <w:b w:val="0"/>
          <w:bCs w:val="0"/>
          <w:caps w:val="0"/>
          <w:kern w:val="2"/>
          <w:sz w:val="24"/>
          <w:szCs w:val="24"/>
          <w:lang w:eastAsia="en-US"/>
          <w14:ligatures w14:val="standardContextual"/>
        </w:rPr>
      </w:pPr>
      <w:r>
        <w:t>Quick Review — Troubleshooting</w:t>
      </w:r>
      <w:r>
        <w:tab/>
      </w:r>
      <w:r>
        <w:fldChar w:fldCharType="begin"/>
      </w:r>
      <w:r>
        <w:instrText xml:space="preserve"> PAGEREF _Toc234114617 \h </w:instrText>
      </w:r>
      <w:r>
        <w:fldChar w:fldCharType="separate"/>
      </w:r>
      <w:r>
        <w:t>163</w:t>
      </w:r>
      <w:r>
        <w:fldChar w:fldCharType="end"/>
      </w:r>
    </w:p>
    <w:p w14:paraId="6904EDC5" w14:textId="7C624469" w:rsidR="00736405" w:rsidRDefault="00736405">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Data Destruction &amp; Disposal</w:t>
      </w:r>
      <w:r>
        <w:tab/>
      </w:r>
      <w:r>
        <w:fldChar w:fldCharType="begin"/>
      </w:r>
      <w:r>
        <w:instrText xml:space="preserve"> PAGEREF _Toc234114618 \h </w:instrText>
      </w:r>
      <w:r>
        <w:fldChar w:fldCharType="separate"/>
      </w:r>
      <w:r>
        <w:t>164</w:t>
      </w:r>
      <w:r>
        <w:fldChar w:fldCharType="end"/>
      </w:r>
    </w:p>
    <w:p w14:paraId="7D22879D" w14:textId="2BD340CD"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_Toc234114619 \h </w:instrText>
      </w:r>
      <w:r>
        <w:rPr>
          <w:noProof/>
        </w:rPr>
      </w:r>
      <w:r>
        <w:rPr>
          <w:noProof/>
        </w:rPr>
        <w:fldChar w:fldCharType="separate"/>
      </w:r>
      <w:r>
        <w:rPr>
          <w:noProof/>
        </w:rPr>
        <w:t>164</w:t>
      </w:r>
      <w:r>
        <w:rPr>
          <w:noProof/>
        </w:rPr>
        <w:fldChar w:fldCharType="end"/>
      </w:r>
    </w:p>
    <w:p w14:paraId="30B98534" w14:textId="0FC1C3BB"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Why Data Destruction Matters</w:t>
      </w:r>
      <w:r>
        <w:rPr>
          <w:noProof/>
        </w:rPr>
        <w:tab/>
      </w:r>
      <w:r>
        <w:rPr>
          <w:noProof/>
        </w:rPr>
        <w:fldChar w:fldCharType="begin"/>
      </w:r>
      <w:r>
        <w:rPr>
          <w:noProof/>
        </w:rPr>
        <w:instrText xml:space="preserve"> PAGEREF _Toc234114620 \h </w:instrText>
      </w:r>
      <w:r>
        <w:rPr>
          <w:noProof/>
        </w:rPr>
      </w:r>
      <w:r>
        <w:rPr>
          <w:noProof/>
        </w:rPr>
        <w:fldChar w:fldCharType="separate"/>
      </w:r>
      <w:r>
        <w:rPr>
          <w:noProof/>
        </w:rPr>
        <w:t>164</w:t>
      </w:r>
      <w:r>
        <w:rPr>
          <w:noProof/>
        </w:rPr>
        <w:fldChar w:fldCharType="end"/>
      </w:r>
    </w:p>
    <w:p w14:paraId="5837D669" w14:textId="6E2635ED"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Physical Destruction Methods</w:t>
      </w:r>
      <w:r>
        <w:rPr>
          <w:noProof/>
        </w:rPr>
        <w:tab/>
      </w:r>
      <w:r>
        <w:rPr>
          <w:noProof/>
        </w:rPr>
        <w:fldChar w:fldCharType="begin"/>
      </w:r>
      <w:r>
        <w:rPr>
          <w:noProof/>
        </w:rPr>
        <w:instrText xml:space="preserve"> PAGEREF _Toc234114621 \h </w:instrText>
      </w:r>
      <w:r>
        <w:rPr>
          <w:noProof/>
        </w:rPr>
      </w:r>
      <w:r>
        <w:rPr>
          <w:noProof/>
        </w:rPr>
        <w:fldChar w:fldCharType="separate"/>
      </w:r>
      <w:r>
        <w:rPr>
          <w:noProof/>
        </w:rPr>
        <w:t>164</w:t>
      </w:r>
      <w:r>
        <w:rPr>
          <w:noProof/>
        </w:rPr>
        <w:fldChar w:fldCharType="end"/>
      </w:r>
    </w:p>
    <w:p w14:paraId="71294EA9" w14:textId="6832322B"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Certificate of Destruction</w:t>
      </w:r>
      <w:r>
        <w:rPr>
          <w:noProof/>
        </w:rPr>
        <w:tab/>
      </w:r>
      <w:r>
        <w:rPr>
          <w:noProof/>
        </w:rPr>
        <w:fldChar w:fldCharType="begin"/>
      </w:r>
      <w:r>
        <w:rPr>
          <w:noProof/>
        </w:rPr>
        <w:instrText xml:space="preserve"> PAGEREF _Toc234114622 \h </w:instrText>
      </w:r>
      <w:r>
        <w:rPr>
          <w:noProof/>
        </w:rPr>
      </w:r>
      <w:r>
        <w:rPr>
          <w:noProof/>
        </w:rPr>
        <w:fldChar w:fldCharType="separate"/>
      </w:r>
      <w:r>
        <w:rPr>
          <w:noProof/>
        </w:rPr>
        <w:t>168</w:t>
      </w:r>
      <w:r>
        <w:rPr>
          <w:noProof/>
        </w:rPr>
        <w:fldChar w:fldCharType="end"/>
      </w:r>
    </w:p>
    <w:p w14:paraId="58BBA566" w14:textId="7CDD8748"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Choosing the Right Method</w:t>
      </w:r>
      <w:r>
        <w:rPr>
          <w:noProof/>
        </w:rPr>
        <w:tab/>
      </w:r>
      <w:r>
        <w:rPr>
          <w:noProof/>
        </w:rPr>
        <w:fldChar w:fldCharType="begin"/>
      </w:r>
      <w:r>
        <w:rPr>
          <w:noProof/>
        </w:rPr>
        <w:instrText xml:space="preserve"> PAGEREF _Toc234114623 \h </w:instrText>
      </w:r>
      <w:r>
        <w:rPr>
          <w:noProof/>
        </w:rPr>
      </w:r>
      <w:r>
        <w:rPr>
          <w:noProof/>
        </w:rPr>
        <w:fldChar w:fldCharType="separate"/>
      </w:r>
      <w:r>
        <w:rPr>
          <w:noProof/>
        </w:rPr>
        <w:t>168</w:t>
      </w:r>
      <w:r>
        <w:rPr>
          <w:noProof/>
        </w:rPr>
        <w:fldChar w:fldCharType="end"/>
      </w:r>
    </w:p>
    <w:p w14:paraId="31C52B92" w14:textId="4B605011" w:rsidR="00736405" w:rsidRDefault="00736405">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Licensing &amp; Regulated Data</w:t>
      </w:r>
      <w:r>
        <w:tab/>
      </w:r>
      <w:r>
        <w:fldChar w:fldCharType="begin"/>
      </w:r>
      <w:r>
        <w:instrText xml:space="preserve"> PAGEREF _Toc234114624 \h </w:instrText>
      </w:r>
      <w:r>
        <w:fldChar w:fldCharType="separate"/>
      </w:r>
      <w:r>
        <w:t>170</w:t>
      </w:r>
      <w:r>
        <w:fldChar w:fldCharType="end"/>
      </w:r>
    </w:p>
    <w:p w14:paraId="742560FE" w14:textId="32756941"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_Toc234114625 \h </w:instrText>
      </w:r>
      <w:r>
        <w:rPr>
          <w:noProof/>
        </w:rPr>
      </w:r>
      <w:r>
        <w:rPr>
          <w:noProof/>
        </w:rPr>
        <w:fldChar w:fldCharType="separate"/>
      </w:r>
      <w:r>
        <w:rPr>
          <w:noProof/>
        </w:rPr>
        <w:t>170</w:t>
      </w:r>
      <w:r>
        <w:rPr>
          <w:noProof/>
        </w:rPr>
        <w:fldChar w:fldCharType="end"/>
      </w:r>
    </w:p>
    <w:p w14:paraId="5906F21F" w14:textId="70FE5979"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Software Licensing Types</w:t>
      </w:r>
      <w:r>
        <w:rPr>
          <w:noProof/>
        </w:rPr>
        <w:tab/>
      </w:r>
      <w:r>
        <w:rPr>
          <w:noProof/>
        </w:rPr>
        <w:fldChar w:fldCharType="begin"/>
      </w:r>
      <w:r>
        <w:rPr>
          <w:noProof/>
        </w:rPr>
        <w:instrText xml:space="preserve"> PAGEREF _Toc234114626 \h </w:instrText>
      </w:r>
      <w:r>
        <w:rPr>
          <w:noProof/>
        </w:rPr>
      </w:r>
      <w:r>
        <w:rPr>
          <w:noProof/>
        </w:rPr>
        <w:fldChar w:fldCharType="separate"/>
      </w:r>
      <w:r>
        <w:rPr>
          <w:noProof/>
        </w:rPr>
        <w:t>170</w:t>
      </w:r>
      <w:r>
        <w:rPr>
          <w:noProof/>
        </w:rPr>
        <w:fldChar w:fldCharType="end"/>
      </w:r>
    </w:p>
    <w:p w14:paraId="7A838738" w14:textId="7941E3F3"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Regulated Data Categories</w:t>
      </w:r>
      <w:r>
        <w:rPr>
          <w:noProof/>
        </w:rPr>
        <w:tab/>
      </w:r>
      <w:r>
        <w:rPr>
          <w:noProof/>
        </w:rPr>
        <w:fldChar w:fldCharType="begin"/>
      </w:r>
      <w:r>
        <w:rPr>
          <w:noProof/>
        </w:rPr>
        <w:instrText xml:space="preserve"> PAGEREF _Toc234114627 \h </w:instrText>
      </w:r>
      <w:r>
        <w:rPr>
          <w:noProof/>
        </w:rPr>
      </w:r>
      <w:r>
        <w:rPr>
          <w:noProof/>
        </w:rPr>
        <w:fldChar w:fldCharType="separate"/>
      </w:r>
      <w:r>
        <w:rPr>
          <w:noProof/>
        </w:rPr>
        <w:t>171</w:t>
      </w:r>
      <w:r>
        <w:rPr>
          <w:noProof/>
        </w:rPr>
        <w:fldChar w:fldCharType="end"/>
      </w:r>
    </w:p>
    <w:p w14:paraId="22E76821" w14:textId="053E3EBF"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Key Regulations To Know</w:t>
      </w:r>
      <w:r>
        <w:rPr>
          <w:noProof/>
        </w:rPr>
        <w:tab/>
      </w:r>
      <w:r>
        <w:rPr>
          <w:noProof/>
        </w:rPr>
        <w:fldChar w:fldCharType="begin"/>
      </w:r>
      <w:r>
        <w:rPr>
          <w:noProof/>
        </w:rPr>
        <w:instrText xml:space="preserve"> PAGEREF _Toc234114628 \h </w:instrText>
      </w:r>
      <w:r>
        <w:rPr>
          <w:noProof/>
        </w:rPr>
      </w:r>
      <w:r>
        <w:rPr>
          <w:noProof/>
        </w:rPr>
        <w:fldChar w:fldCharType="separate"/>
      </w:r>
      <w:r>
        <w:rPr>
          <w:noProof/>
        </w:rPr>
        <w:t>172</w:t>
      </w:r>
      <w:r>
        <w:rPr>
          <w:noProof/>
        </w:rPr>
        <w:fldChar w:fldCharType="end"/>
      </w:r>
    </w:p>
    <w:p w14:paraId="22928C56" w14:textId="6EC7EA8A"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rFonts w:hint="eastAsia"/>
          <w:noProof/>
        </w:rPr>
        <w:t>‍</w:t>
      </w:r>
      <w:r>
        <w:rPr>
          <w:rFonts w:ascii="Segoe UI Emoji" w:hAnsi="Segoe UI Emoji" w:cs="Segoe UI Emoji"/>
          <w:noProof/>
        </w:rPr>
        <w:t>💻</w:t>
      </w:r>
      <w:r>
        <w:rPr>
          <w:noProof/>
        </w:rPr>
        <w:t xml:space="preserve"> IT Technician’s Role in Compliance</w:t>
      </w:r>
      <w:r>
        <w:rPr>
          <w:noProof/>
        </w:rPr>
        <w:tab/>
      </w:r>
      <w:r>
        <w:rPr>
          <w:noProof/>
        </w:rPr>
        <w:fldChar w:fldCharType="begin"/>
      </w:r>
      <w:r>
        <w:rPr>
          <w:noProof/>
        </w:rPr>
        <w:instrText xml:space="preserve"> PAGEREF _Toc234114629 \h </w:instrText>
      </w:r>
      <w:r>
        <w:rPr>
          <w:noProof/>
        </w:rPr>
      </w:r>
      <w:r>
        <w:rPr>
          <w:noProof/>
        </w:rPr>
        <w:fldChar w:fldCharType="separate"/>
      </w:r>
      <w:r>
        <w:rPr>
          <w:noProof/>
        </w:rPr>
        <w:t>172</w:t>
      </w:r>
      <w:r>
        <w:rPr>
          <w:noProof/>
        </w:rPr>
        <w:fldChar w:fldCharType="end"/>
      </w:r>
    </w:p>
    <w:p w14:paraId="6B1E8A9E" w14:textId="1FABDBF0" w:rsidR="00736405" w:rsidRDefault="00736405">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Asset Management &amp; Documentation</w:t>
      </w:r>
      <w:r>
        <w:tab/>
      </w:r>
      <w:r>
        <w:fldChar w:fldCharType="begin"/>
      </w:r>
      <w:r>
        <w:instrText xml:space="preserve"> PAGEREF _Toc234114630 \h </w:instrText>
      </w:r>
      <w:r>
        <w:fldChar w:fldCharType="separate"/>
      </w:r>
      <w:r>
        <w:t>174</w:t>
      </w:r>
      <w:r>
        <w:fldChar w:fldCharType="end"/>
      </w:r>
    </w:p>
    <w:p w14:paraId="0DB8C544" w14:textId="5C6B355D"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_Toc234114631 \h </w:instrText>
      </w:r>
      <w:r>
        <w:rPr>
          <w:noProof/>
        </w:rPr>
      </w:r>
      <w:r>
        <w:rPr>
          <w:noProof/>
        </w:rPr>
        <w:fldChar w:fldCharType="separate"/>
      </w:r>
      <w:r>
        <w:rPr>
          <w:noProof/>
        </w:rPr>
        <w:t>174</w:t>
      </w:r>
      <w:r>
        <w:rPr>
          <w:noProof/>
        </w:rPr>
        <w:fldChar w:fldCharType="end"/>
      </w:r>
    </w:p>
    <w:p w14:paraId="04746A8B" w14:textId="30427F71"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Asset Management</w:t>
      </w:r>
      <w:r>
        <w:rPr>
          <w:noProof/>
        </w:rPr>
        <w:tab/>
      </w:r>
      <w:r>
        <w:rPr>
          <w:noProof/>
        </w:rPr>
        <w:fldChar w:fldCharType="begin"/>
      </w:r>
      <w:r>
        <w:rPr>
          <w:noProof/>
        </w:rPr>
        <w:instrText xml:space="preserve"> PAGEREF _Toc234114632 \h </w:instrText>
      </w:r>
      <w:r>
        <w:rPr>
          <w:noProof/>
        </w:rPr>
      </w:r>
      <w:r>
        <w:rPr>
          <w:noProof/>
        </w:rPr>
        <w:fldChar w:fldCharType="separate"/>
      </w:r>
      <w:r>
        <w:rPr>
          <w:noProof/>
        </w:rPr>
        <w:t>174</w:t>
      </w:r>
      <w:r>
        <w:rPr>
          <w:noProof/>
        </w:rPr>
        <w:fldChar w:fldCharType="end"/>
      </w:r>
    </w:p>
    <w:p w14:paraId="012809C0" w14:textId="1E08373C"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IT Documentation Types</w:t>
      </w:r>
      <w:r>
        <w:rPr>
          <w:noProof/>
        </w:rPr>
        <w:tab/>
      </w:r>
      <w:r>
        <w:rPr>
          <w:noProof/>
        </w:rPr>
        <w:fldChar w:fldCharType="begin"/>
      </w:r>
      <w:r>
        <w:rPr>
          <w:noProof/>
        </w:rPr>
        <w:instrText xml:space="preserve"> PAGEREF _Toc234114633 \h </w:instrText>
      </w:r>
      <w:r>
        <w:rPr>
          <w:noProof/>
        </w:rPr>
      </w:r>
      <w:r>
        <w:rPr>
          <w:noProof/>
        </w:rPr>
        <w:fldChar w:fldCharType="separate"/>
      </w:r>
      <w:r>
        <w:rPr>
          <w:noProof/>
        </w:rPr>
        <w:t>175</w:t>
      </w:r>
      <w:r>
        <w:rPr>
          <w:noProof/>
        </w:rPr>
        <w:fldChar w:fldCharType="end"/>
      </w:r>
    </w:p>
    <w:p w14:paraId="780AC784" w14:textId="5AD964BF"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Change Management</w:t>
      </w:r>
      <w:r>
        <w:rPr>
          <w:noProof/>
        </w:rPr>
        <w:tab/>
      </w:r>
      <w:r>
        <w:rPr>
          <w:noProof/>
        </w:rPr>
        <w:fldChar w:fldCharType="begin"/>
      </w:r>
      <w:r>
        <w:rPr>
          <w:noProof/>
        </w:rPr>
        <w:instrText xml:space="preserve"> PAGEREF _Toc234114634 \h </w:instrText>
      </w:r>
      <w:r>
        <w:rPr>
          <w:noProof/>
        </w:rPr>
      </w:r>
      <w:r>
        <w:rPr>
          <w:noProof/>
        </w:rPr>
        <w:fldChar w:fldCharType="separate"/>
      </w:r>
      <w:r>
        <w:rPr>
          <w:noProof/>
        </w:rPr>
        <w:t>175</w:t>
      </w:r>
      <w:r>
        <w:rPr>
          <w:noProof/>
        </w:rPr>
        <w:fldChar w:fldCharType="end"/>
      </w:r>
    </w:p>
    <w:p w14:paraId="5094F8B5" w14:textId="12BC636F" w:rsidR="00736405" w:rsidRDefault="00736405">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Artificial Intelligence (AI) Basics</w:t>
      </w:r>
      <w:r>
        <w:tab/>
      </w:r>
      <w:r>
        <w:fldChar w:fldCharType="begin"/>
      </w:r>
      <w:r>
        <w:instrText xml:space="preserve"> PAGEREF _Toc234114635 \h </w:instrText>
      </w:r>
      <w:r>
        <w:fldChar w:fldCharType="separate"/>
      </w:r>
      <w:r>
        <w:t>177</w:t>
      </w:r>
      <w:r>
        <w:fldChar w:fldCharType="end"/>
      </w:r>
    </w:p>
    <w:p w14:paraId="7E161064" w14:textId="764173DA" w:rsidR="00736405" w:rsidRDefault="00736405">
      <w:pPr>
        <w:pStyle w:val="TOC2"/>
        <w:rPr>
          <w:bCs w:val="0"/>
          <w:smallCaps w:val="0"/>
          <w:noProof/>
          <w:kern w:val="2"/>
          <w:sz w:val="24"/>
          <w:szCs w:val="24"/>
          <w:lang w:eastAsia="en-US"/>
          <w14:ligatures w14:val="standardContextual"/>
        </w:rPr>
      </w:pPr>
      <w:r w:rsidRPr="00605234">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_Toc234114636 \h </w:instrText>
      </w:r>
      <w:r>
        <w:rPr>
          <w:noProof/>
        </w:rPr>
      </w:r>
      <w:r>
        <w:rPr>
          <w:noProof/>
        </w:rPr>
        <w:fldChar w:fldCharType="separate"/>
      </w:r>
      <w:r>
        <w:rPr>
          <w:noProof/>
        </w:rPr>
        <w:t>177</w:t>
      </w:r>
      <w:r>
        <w:rPr>
          <w:noProof/>
        </w:rPr>
        <w:fldChar w:fldCharType="end"/>
      </w:r>
    </w:p>
    <w:p w14:paraId="2F7FC7F6" w14:textId="36C7AE30"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Key AI Concepts</w:t>
      </w:r>
      <w:r>
        <w:rPr>
          <w:noProof/>
        </w:rPr>
        <w:tab/>
      </w:r>
      <w:r>
        <w:rPr>
          <w:noProof/>
        </w:rPr>
        <w:fldChar w:fldCharType="begin"/>
      </w:r>
      <w:r>
        <w:rPr>
          <w:noProof/>
        </w:rPr>
        <w:instrText xml:space="preserve"> PAGEREF _Toc234114637 \h </w:instrText>
      </w:r>
      <w:r>
        <w:rPr>
          <w:noProof/>
        </w:rPr>
      </w:r>
      <w:r>
        <w:rPr>
          <w:noProof/>
        </w:rPr>
        <w:fldChar w:fldCharType="separate"/>
      </w:r>
      <w:r>
        <w:rPr>
          <w:noProof/>
        </w:rPr>
        <w:t>177</w:t>
      </w:r>
      <w:r>
        <w:rPr>
          <w:noProof/>
        </w:rPr>
        <w:fldChar w:fldCharType="end"/>
      </w:r>
    </w:p>
    <w:p w14:paraId="5426F71E" w14:textId="28A15099"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Public vs. Private AI Models</w:t>
      </w:r>
      <w:r>
        <w:rPr>
          <w:noProof/>
        </w:rPr>
        <w:tab/>
      </w:r>
      <w:r>
        <w:rPr>
          <w:noProof/>
        </w:rPr>
        <w:fldChar w:fldCharType="begin"/>
      </w:r>
      <w:r>
        <w:rPr>
          <w:noProof/>
        </w:rPr>
        <w:instrText xml:space="preserve"> PAGEREF _Toc234114638 \h </w:instrText>
      </w:r>
      <w:r>
        <w:rPr>
          <w:noProof/>
        </w:rPr>
      </w:r>
      <w:r>
        <w:rPr>
          <w:noProof/>
        </w:rPr>
        <w:fldChar w:fldCharType="separate"/>
      </w:r>
      <w:r>
        <w:rPr>
          <w:noProof/>
        </w:rPr>
        <w:t>178</w:t>
      </w:r>
      <w:r>
        <w:rPr>
          <w:noProof/>
        </w:rPr>
        <w:fldChar w:fldCharType="end"/>
      </w:r>
    </w:p>
    <w:p w14:paraId="75E31010" w14:textId="7577FABD"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Appropriate Use Cases for AI in IT</w:t>
      </w:r>
      <w:r>
        <w:rPr>
          <w:noProof/>
        </w:rPr>
        <w:tab/>
      </w:r>
      <w:r>
        <w:rPr>
          <w:noProof/>
        </w:rPr>
        <w:fldChar w:fldCharType="begin"/>
      </w:r>
      <w:r>
        <w:rPr>
          <w:noProof/>
        </w:rPr>
        <w:instrText xml:space="preserve"> PAGEREF _Toc234114639 \h </w:instrText>
      </w:r>
      <w:r>
        <w:rPr>
          <w:noProof/>
        </w:rPr>
      </w:r>
      <w:r>
        <w:rPr>
          <w:noProof/>
        </w:rPr>
        <w:fldChar w:fldCharType="separate"/>
      </w:r>
      <w:r>
        <w:rPr>
          <w:noProof/>
        </w:rPr>
        <w:t>178</w:t>
      </w:r>
      <w:r>
        <w:rPr>
          <w:noProof/>
        </w:rPr>
        <w:fldChar w:fldCharType="end"/>
      </w:r>
    </w:p>
    <w:p w14:paraId="22EC31AC" w14:textId="7041A2AF"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Inappropriate / Risky Use Cases</w:t>
      </w:r>
      <w:r>
        <w:rPr>
          <w:noProof/>
        </w:rPr>
        <w:tab/>
      </w:r>
      <w:r>
        <w:rPr>
          <w:noProof/>
        </w:rPr>
        <w:fldChar w:fldCharType="begin"/>
      </w:r>
      <w:r>
        <w:rPr>
          <w:noProof/>
        </w:rPr>
        <w:instrText xml:space="preserve"> PAGEREF _Toc234114640 \h </w:instrText>
      </w:r>
      <w:r>
        <w:rPr>
          <w:noProof/>
        </w:rPr>
      </w:r>
      <w:r>
        <w:rPr>
          <w:noProof/>
        </w:rPr>
        <w:fldChar w:fldCharType="separate"/>
      </w:r>
      <w:r>
        <w:rPr>
          <w:noProof/>
        </w:rPr>
        <w:t>179</w:t>
      </w:r>
      <w:r>
        <w:rPr>
          <w:noProof/>
        </w:rPr>
        <w:fldChar w:fldCharType="end"/>
      </w:r>
    </w:p>
    <w:p w14:paraId="5A3A50B3" w14:textId="3C3CE214"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AI Limitations To Understand</w:t>
      </w:r>
      <w:r>
        <w:rPr>
          <w:noProof/>
        </w:rPr>
        <w:tab/>
      </w:r>
      <w:r>
        <w:rPr>
          <w:noProof/>
        </w:rPr>
        <w:fldChar w:fldCharType="begin"/>
      </w:r>
      <w:r>
        <w:rPr>
          <w:noProof/>
        </w:rPr>
        <w:instrText xml:space="preserve"> PAGEREF _Toc234114641 \h </w:instrText>
      </w:r>
      <w:r>
        <w:rPr>
          <w:noProof/>
        </w:rPr>
      </w:r>
      <w:r>
        <w:rPr>
          <w:noProof/>
        </w:rPr>
        <w:fldChar w:fldCharType="separate"/>
      </w:r>
      <w:r>
        <w:rPr>
          <w:noProof/>
        </w:rPr>
        <w:t>179</w:t>
      </w:r>
      <w:r>
        <w:rPr>
          <w:noProof/>
        </w:rPr>
        <w:fldChar w:fldCharType="end"/>
      </w:r>
    </w:p>
    <w:p w14:paraId="0A36CC3B" w14:textId="26B8C418"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AI Security Considerations</w:t>
      </w:r>
      <w:r>
        <w:rPr>
          <w:noProof/>
        </w:rPr>
        <w:tab/>
      </w:r>
      <w:r>
        <w:rPr>
          <w:noProof/>
        </w:rPr>
        <w:fldChar w:fldCharType="begin"/>
      </w:r>
      <w:r>
        <w:rPr>
          <w:noProof/>
        </w:rPr>
        <w:instrText xml:space="preserve"> PAGEREF _Toc234114642 \h </w:instrText>
      </w:r>
      <w:r>
        <w:rPr>
          <w:noProof/>
        </w:rPr>
      </w:r>
      <w:r>
        <w:rPr>
          <w:noProof/>
        </w:rPr>
        <w:fldChar w:fldCharType="separate"/>
      </w:r>
      <w:r>
        <w:rPr>
          <w:noProof/>
        </w:rPr>
        <w:t>179</w:t>
      </w:r>
      <w:r>
        <w:rPr>
          <w:noProof/>
        </w:rPr>
        <w:fldChar w:fldCharType="end"/>
      </w:r>
    </w:p>
    <w:p w14:paraId="7345A7CE" w14:textId="6AE203BC"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Organizational AI Policies</w:t>
      </w:r>
      <w:r>
        <w:rPr>
          <w:noProof/>
        </w:rPr>
        <w:tab/>
      </w:r>
      <w:r>
        <w:rPr>
          <w:noProof/>
        </w:rPr>
        <w:fldChar w:fldCharType="begin"/>
      </w:r>
      <w:r>
        <w:rPr>
          <w:noProof/>
        </w:rPr>
        <w:instrText xml:space="preserve"> PAGEREF _Toc234114643 \h </w:instrText>
      </w:r>
      <w:r>
        <w:rPr>
          <w:noProof/>
        </w:rPr>
      </w:r>
      <w:r>
        <w:rPr>
          <w:noProof/>
        </w:rPr>
        <w:fldChar w:fldCharType="separate"/>
      </w:r>
      <w:r>
        <w:rPr>
          <w:noProof/>
        </w:rPr>
        <w:t>180</w:t>
      </w:r>
      <w:r>
        <w:rPr>
          <w:noProof/>
        </w:rPr>
        <w:fldChar w:fldCharType="end"/>
      </w:r>
    </w:p>
    <w:p w14:paraId="524388C4" w14:textId="1696A1DF" w:rsidR="00736405" w:rsidRDefault="00736405">
      <w:pPr>
        <w:pStyle w:val="TOC1"/>
        <w:rPr>
          <w:b w:val="0"/>
          <w:bCs w:val="0"/>
          <w:caps w:val="0"/>
          <w:kern w:val="2"/>
          <w:sz w:val="24"/>
          <w:szCs w:val="24"/>
          <w:lang w:eastAsia="en-US"/>
          <w14:ligatures w14:val="standardContextual"/>
        </w:rPr>
      </w:pPr>
      <w:r>
        <w:t>Quick Review — Compliance &amp; IT Responsibilities</w:t>
      </w:r>
      <w:r>
        <w:tab/>
      </w:r>
      <w:r>
        <w:fldChar w:fldCharType="begin"/>
      </w:r>
      <w:r>
        <w:instrText xml:space="preserve"> PAGEREF _Toc234114644 \h </w:instrText>
      </w:r>
      <w:r>
        <w:fldChar w:fldCharType="separate"/>
      </w:r>
      <w:r>
        <w:t>181</w:t>
      </w:r>
      <w:r>
        <w:fldChar w:fldCharType="end"/>
      </w:r>
    </w:p>
    <w:p w14:paraId="03E295A8" w14:textId="67752E0A" w:rsidR="00736405" w:rsidRDefault="00736405">
      <w:pPr>
        <w:pStyle w:val="TOC1"/>
        <w:rPr>
          <w:b w:val="0"/>
          <w:bCs w:val="0"/>
          <w:caps w:val="0"/>
          <w:kern w:val="2"/>
          <w:sz w:val="24"/>
          <w:szCs w:val="24"/>
          <w:lang w:eastAsia="en-US"/>
          <w14:ligatures w14:val="standardContextual"/>
        </w:rPr>
      </w:pPr>
      <w:r>
        <w:rPr>
          <w:rFonts w:ascii="Segoe UI Emoji" w:hAnsi="Segoe UI Emoji" w:cs="Segoe UI Emoji"/>
        </w:rPr>
        <w:t>📝</w:t>
      </w:r>
      <w:r>
        <w:t xml:space="preserve"> EXAM PREPARATION &amp; STUDY TOOLS</w:t>
      </w:r>
      <w:r>
        <w:tab/>
      </w:r>
      <w:r>
        <w:fldChar w:fldCharType="begin"/>
      </w:r>
      <w:r>
        <w:instrText xml:space="preserve"> PAGEREF _Toc234114645 \h </w:instrText>
      </w:r>
      <w:r>
        <w:fldChar w:fldCharType="separate"/>
      </w:r>
      <w:r>
        <w:t>182</w:t>
      </w:r>
      <w:r>
        <w:fldChar w:fldCharType="end"/>
      </w:r>
    </w:p>
    <w:p w14:paraId="26940854" w14:textId="24CC753A"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Mnemonics and Reference Cards</w:t>
      </w:r>
      <w:r>
        <w:rPr>
          <w:noProof/>
        </w:rPr>
        <w:tab/>
      </w:r>
      <w:r>
        <w:rPr>
          <w:noProof/>
        </w:rPr>
        <w:fldChar w:fldCharType="begin"/>
      </w:r>
      <w:r>
        <w:rPr>
          <w:noProof/>
        </w:rPr>
        <w:instrText xml:space="preserve"> PAGEREF _Toc234114646 \h </w:instrText>
      </w:r>
      <w:r>
        <w:rPr>
          <w:noProof/>
        </w:rPr>
      </w:r>
      <w:r>
        <w:rPr>
          <w:noProof/>
        </w:rPr>
        <w:fldChar w:fldCharType="separate"/>
      </w:r>
      <w:r>
        <w:rPr>
          <w:noProof/>
        </w:rPr>
        <w:t>183</w:t>
      </w:r>
      <w:r>
        <w:rPr>
          <w:noProof/>
        </w:rPr>
        <w:fldChar w:fldCharType="end"/>
      </w:r>
    </w:p>
    <w:p w14:paraId="18103E22" w14:textId="4622BE6C"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Exam Traps &amp; Wrong Answers</w:t>
      </w:r>
      <w:r>
        <w:rPr>
          <w:noProof/>
        </w:rPr>
        <w:tab/>
      </w:r>
      <w:r>
        <w:rPr>
          <w:noProof/>
        </w:rPr>
        <w:fldChar w:fldCharType="begin"/>
      </w:r>
      <w:r>
        <w:rPr>
          <w:noProof/>
        </w:rPr>
        <w:instrText xml:space="preserve"> PAGEREF _Toc234114647 \h </w:instrText>
      </w:r>
      <w:r>
        <w:rPr>
          <w:noProof/>
        </w:rPr>
      </w:r>
      <w:r>
        <w:rPr>
          <w:noProof/>
        </w:rPr>
        <w:fldChar w:fldCharType="separate"/>
      </w:r>
      <w:r>
        <w:rPr>
          <w:noProof/>
        </w:rPr>
        <w:t>218</w:t>
      </w:r>
      <w:r>
        <w:rPr>
          <w:noProof/>
        </w:rPr>
        <w:fldChar w:fldCharType="end"/>
      </w:r>
    </w:p>
    <w:p w14:paraId="422C59FF" w14:textId="3B00FA49"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8-Week Study Plan</w:t>
      </w:r>
      <w:r>
        <w:rPr>
          <w:noProof/>
        </w:rPr>
        <w:tab/>
      </w:r>
      <w:r>
        <w:rPr>
          <w:noProof/>
        </w:rPr>
        <w:fldChar w:fldCharType="begin"/>
      </w:r>
      <w:r>
        <w:rPr>
          <w:noProof/>
        </w:rPr>
        <w:instrText xml:space="preserve"> PAGEREF _Toc234114648 \h </w:instrText>
      </w:r>
      <w:r>
        <w:rPr>
          <w:noProof/>
        </w:rPr>
      </w:r>
      <w:r>
        <w:rPr>
          <w:noProof/>
        </w:rPr>
        <w:fldChar w:fldCharType="separate"/>
      </w:r>
      <w:r>
        <w:rPr>
          <w:noProof/>
        </w:rPr>
        <w:t>220</w:t>
      </w:r>
      <w:r>
        <w:rPr>
          <w:noProof/>
        </w:rPr>
        <w:fldChar w:fldCharType="end"/>
      </w:r>
    </w:p>
    <w:p w14:paraId="3A855597" w14:textId="0C1FD1F6"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Practice Test</w:t>
      </w:r>
      <w:r>
        <w:rPr>
          <w:noProof/>
        </w:rPr>
        <w:tab/>
      </w:r>
      <w:r>
        <w:rPr>
          <w:noProof/>
        </w:rPr>
        <w:fldChar w:fldCharType="begin"/>
      </w:r>
      <w:r>
        <w:rPr>
          <w:noProof/>
        </w:rPr>
        <w:instrText xml:space="preserve"> PAGEREF _Toc234114649 \h </w:instrText>
      </w:r>
      <w:r>
        <w:rPr>
          <w:noProof/>
        </w:rPr>
      </w:r>
      <w:r>
        <w:rPr>
          <w:noProof/>
        </w:rPr>
        <w:fldChar w:fldCharType="separate"/>
      </w:r>
      <w:r>
        <w:rPr>
          <w:noProof/>
        </w:rPr>
        <w:t>221</w:t>
      </w:r>
      <w:r>
        <w:rPr>
          <w:noProof/>
        </w:rPr>
        <w:fldChar w:fldCharType="end"/>
      </w:r>
    </w:p>
    <w:p w14:paraId="28316669" w14:textId="48E7D85D" w:rsidR="00736405" w:rsidRDefault="00736405">
      <w:pPr>
        <w:pStyle w:val="TOC1"/>
        <w:rPr>
          <w:b w:val="0"/>
          <w:bCs w:val="0"/>
          <w:caps w:val="0"/>
          <w:kern w:val="2"/>
          <w:sz w:val="24"/>
          <w:szCs w:val="24"/>
          <w:lang w:eastAsia="en-US"/>
          <w14:ligatures w14:val="standardContextual"/>
        </w:rPr>
      </w:pPr>
      <w:r>
        <w:rPr>
          <w:rFonts w:ascii="Segoe UI Emoji" w:hAnsi="Segoe UI Emoji" w:cs="Segoe UI Emoji"/>
        </w:rPr>
        <w:t>🧪</w:t>
      </w:r>
      <w:r>
        <w:t xml:space="preserve"> Skills Test - Performance-Based Scenarios</w:t>
      </w:r>
      <w:r>
        <w:tab/>
      </w:r>
      <w:r>
        <w:fldChar w:fldCharType="begin"/>
      </w:r>
      <w:r>
        <w:instrText xml:space="preserve"> PAGEREF _Toc234114650 \h </w:instrText>
      </w:r>
      <w:r>
        <w:fldChar w:fldCharType="separate"/>
      </w:r>
      <w:r>
        <w:t>231</w:t>
      </w:r>
      <w:r>
        <w:fldChar w:fldCharType="end"/>
      </w:r>
    </w:p>
    <w:p w14:paraId="0A329AD9" w14:textId="0030520A" w:rsidR="00736405" w:rsidRDefault="00736405">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Skills Test - Scoring Guide</w:t>
      </w:r>
      <w:r>
        <w:rPr>
          <w:noProof/>
        </w:rPr>
        <w:tab/>
      </w:r>
      <w:r>
        <w:rPr>
          <w:noProof/>
        </w:rPr>
        <w:fldChar w:fldCharType="begin"/>
      </w:r>
      <w:r>
        <w:rPr>
          <w:noProof/>
        </w:rPr>
        <w:instrText xml:space="preserve"> PAGEREF _Toc234114651 \h </w:instrText>
      </w:r>
      <w:r>
        <w:rPr>
          <w:noProof/>
        </w:rPr>
      </w:r>
      <w:r>
        <w:rPr>
          <w:noProof/>
        </w:rPr>
        <w:fldChar w:fldCharType="separate"/>
      </w:r>
      <w:r>
        <w:rPr>
          <w:noProof/>
        </w:rPr>
        <w:t>241</w:t>
      </w:r>
      <w:r>
        <w:rPr>
          <w:noProof/>
        </w:rPr>
        <w:fldChar w:fldCharType="end"/>
      </w:r>
    </w:p>
    <w:p w14:paraId="526B1BFF" w14:textId="0BBEB2EA" w:rsidR="00736405" w:rsidRDefault="00736405">
      <w:pPr>
        <w:pStyle w:val="TOC1"/>
        <w:rPr>
          <w:b w:val="0"/>
          <w:bCs w:val="0"/>
          <w:caps w:val="0"/>
          <w:kern w:val="2"/>
          <w:sz w:val="24"/>
          <w:szCs w:val="24"/>
          <w:lang w:eastAsia="en-US"/>
          <w14:ligatures w14:val="standardContextual"/>
        </w:rPr>
      </w:pPr>
      <w:r>
        <w:rPr>
          <w:rFonts w:ascii="Segoe UI Emoji" w:hAnsi="Segoe UI Emoji" w:cs="Segoe UI Emoji"/>
        </w:rPr>
        <w:t>🚀</w:t>
      </w:r>
      <w:r>
        <w:t xml:space="preserve"> The Next Steps</w:t>
      </w:r>
      <w:r>
        <w:tab/>
      </w:r>
      <w:r>
        <w:fldChar w:fldCharType="begin"/>
      </w:r>
      <w:r>
        <w:instrText xml:space="preserve"> PAGEREF _Toc234114652 \h </w:instrText>
      </w:r>
      <w:r>
        <w:fldChar w:fldCharType="separate"/>
      </w:r>
      <w:r>
        <w:t>243</w:t>
      </w:r>
      <w:r>
        <w:fldChar w:fldCharType="end"/>
      </w:r>
    </w:p>
    <w:p w14:paraId="721DE312" w14:textId="64A0E69A" w:rsidR="00736405" w:rsidRDefault="00736405">
      <w:pPr>
        <w:pStyle w:val="TOC1"/>
        <w:rPr>
          <w:b w:val="0"/>
          <w:bCs w:val="0"/>
          <w:caps w:val="0"/>
          <w:kern w:val="2"/>
          <w:sz w:val="24"/>
          <w:szCs w:val="24"/>
          <w:lang w:eastAsia="en-US"/>
          <w14:ligatures w14:val="standardContextual"/>
        </w:rPr>
      </w:pPr>
      <w:r>
        <w:t>CompTIA A+ 220-1200 Series: Glossary</w:t>
      </w:r>
      <w:r>
        <w:tab/>
      </w:r>
      <w:r>
        <w:fldChar w:fldCharType="begin"/>
      </w:r>
      <w:r>
        <w:instrText xml:space="preserve"> PAGEREF _Toc234114653 \h </w:instrText>
      </w:r>
      <w:r>
        <w:fldChar w:fldCharType="separate"/>
      </w:r>
      <w:r>
        <w:t>246</w:t>
      </w:r>
      <w:r>
        <w:fldChar w:fldCharType="end"/>
      </w:r>
    </w:p>
    <w:p w14:paraId="7F9D16C8" w14:textId="3617D6B2" w:rsidR="00736405" w:rsidRDefault="00736405">
      <w:pPr>
        <w:pStyle w:val="TOC1"/>
        <w:rPr>
          <w:b w:val="0"/>
          <w:bCs w:val="0"/>
          <w:caps w:val="0"/>
          <w:kern w:val="2"/>
          <w:sz w:val="24"/>
          <w:szCs w:val="24"/>
          <w:lang w:eastAsia="en-US"/>
          <w14:ligatures w14:val="standardContextual"/>
        </w:rPr>
      </w:pPr>
      <w:r>
        <w:t>About The Author</w:t>
      </w:r>
      <w:r>
        <w:tab/>
      </w:r>
      <w:r>
        <w:fldChar w:fldCharType="begin"/>
      </w:r>
      <w:r>
        <w:instrText xml:space="preserve"> PAGEREF _Toc234114654 \h </w:instrText>
      </w:r>
      <w:r>
        <w:fldChar w:fldCharType="separate"/>
      </w:r>
      <w:r>
        <w:t>268</w:t>
      </w:r>
      <w:r>
        <w:fldChar w:fldCharType="end"/>
      </w:r>
    </w:p>
    <w:p w14:paraId="487FF090" w14:textId="11B5FECE" w:rsidR="00736405" w:rsidRDefault="00736405">
      <w:pPr>
        <w:pStyle w:val="TOC1"/>
        <w:rPr>
          <w:b w:val="0"/>
          <w:bCs w:val="0"/>
          <w:caps w:val="0"/>
          <w:kern w:val="2"/>
          <w:sz w:val="24"/>
          <w:szCs w:val="24"/>
          <w:lang w:eastAsia="en-US"/>
          <w14:ligatures w14:val="standardContextual"/>
        </w:rPr>
      </w:pPr>
      <w:r w:rsidRPr="00605234">
        <w:rPr>
          <w:rFonts w:ascii="Segoe UI Emoji" w:hAnsi="Segoe UI Emoji" w:cs="Segoe UI Emoji"/>
        </w:rPr>
        <w:t>🎁</w:t>
      </w:r>
      <w:r>
        <w:t xml:space="preserve"> Bonus Gift for Readers</w:t>
      </w:r>
      <w:r>
        <w:tab/>
      </w:r>
      <w:r>
        <w:fldChar w:fldCharType="begin"/>
      </w:r>
      <w:r>
        <w:instrText xml:space="preserve"> PAGEREF _Toc234114655 \h </w:instrText>
      </w:r>
      <w:r>
        <w:fldChar w:fldCharType="separate"/>
      </w:r>
      <w:r>
        <w:t>269</w:t>
      </w:r>
      <w:r>
        <w:fldChar w:fldCharType="end"/>
      </w:r>
    </w:p>
    <w:p w14:paraId="32E40C95" w14:textId="6F3CB288" w:rsidR="00137975" w:rsidRDefault="001F358E" w:rsidP="00137975">
      <w:pPr>
        <w:sectPr w:rsidR="00137975" w:rsidSect="00106532">
          <w:footnotePr>
            <w:numRestart w:val="eachSect"/>
          </w:footnotePr>
          <w:pgSz w:w="12240" w:h="15840" w:code="1"/>
          <w:pgMar w:top="1440" w:right="1440" w:bottom="1440" w:left="1440" w:header="720" w:footer="720" w:gutter="0"/>
          <w:cols w:num="2" w:space="720"/>
          <w:docGrid w:linePitch="326"/>
        </w:sectPr>
      </w:pPr>
      <w:r>
        <w:rPr>
          <w:rFonts w:asciiTheme="minorHAnsi" w:hAnsiTheme="minorHAnsi"/>
          <w:b/>
          <w:bCs/>
          <w:caps/>
          <w:sz w:val="22"/>
          <w:szCs w:val="22"/>
          <w:u w:val="single"/>
        </w:rPr>
        <w:fldChar w:fldCharType="end"/>
      </w:r>
    </w:p>
    <w:p w14:paraId="78C7CFB4" w14:textId="77777777" w:rsidR="00D220F2" w:rsidRPr="0035313B" w:rsidRDefault="001C1ED5" w:rsidP="008D18DF">
      <w:pPr>
        <w:pStyle w:val="Divider"/>
      </w:pPr>
      <w:bookmarkStart w:id="13" w:name="core-1---exam-220-1201"/>
      <w:bookmarkStart w:id="14" w:name="_Toc234114380"/>
      <w:bookmarkEnd w:id="0"/>
      <w:bookmarkEnd w:id="9"/>
      <w:bookmarkEnd w:id="12"/>
      <w:r w:rsidRPr="002A76BD">
        <w:lastRenderedPageBreak/>
        <w:t>CORE 1 - EXAM 220-1201</w:t>
      </w:r>
      <w:bookmarkEnd w:id="14"/>
    </w:p>
    <w:p w14:paraId="247828C6" w14:textId="77777777" w:rsidR="00D220F2" w:rsidRDefault="001C1ED5">
      <w:pPr>
        <w:pStyle w:val="FirstParagraph"/>
      </w:pPr>
      <w:r>
        <w:t>Hardware, Networking, Mobile Devices, Virtualization &amp; Cloud</w:t>
      </w:r>
    </w:p>
    <w:p w14:paraId="30C0FB7D" w14:textId="11D0295C" w:rsidR="00D220F2" w:rsidRDefault="001C1ED5" w:rsidP="00D6658A">
      <w:r>
        <w:t>This section corresponds to the CORE 1 EXAM OBJECTIVES (220-1201) and emphasizes the physical side of computing, including hardware components, mobile technologies, connectivity standards, networking fundamentals, virtualization, and hardware-level troubleshooting.</w:t>
      </w:r>
    </w:p>
    <w:p w14:paraId="440DCCBE" w14:textId="77777777" w:rsidR="0035313B" w:rsidRDefault="0035313B" w:rsidP="00D6658A"/>
    <w:p w14:paraId="0DDC0830" w14:textId="77777777" w:rsidR="00145881" w:rsidRDefault="00145881" w:rsidP="00D6658A">
      <w:pPr>
        <w:sectPr w:rsidR="00145881" w:rsidSect="00106532">
          <w:footerReference w:type="default" r:id="rId11"/>
          <w:footnotePr>
            <w:numRestart w:val="eachSect"/>
          </w:footnotePr>
          <w:pgSz w:w="12240" w:h="15840" w:code="1"/>
          <w:pgMar w:top="1440" w:right="1440" w:bottom="1440" w:left="1440" w:header="720" w:footer="720" w:gutter="0"/>
          <w:cols w:space="720"/>
          <w:vAlign w:val="center"/>
          <w:docGrid w:linePitch="326"/>
        </w:sectPr>
      </w:pPr>
    </w:p>
    <w:p w14:paraId="767CAFCA" w14:textId="77777777" w:rsidR="00D220F2" w:rsidRPr="008D18DF" w:rsidRDefault="001C1ED5" w:rsidP="008D18DF">
      <w:pPr>
        <w:pStyle w:val="Heading1"/>
      </w:pPr>
      <w:bookmarkStart w:id="15" w:name="module-understanding-mobile-devices"/>
      <w:bookmarkStart w:id="16" w:name="_Toc234114381"/>
      <w:bookmarkEnd w:id="13"/>
      <w:r>
        <w:lastRenderedPageBreak/>
        <w:t xml:space="preserve">📱 Module: </w:t>
      </w:r>
      <w:r w:rsidRPr="0035313B">
        <w:t>Understanding</w:t>
      </w:r>
      <w:r>
        <w:t xml:space="preserve"> Mobile Devices</w:t>
      </w:r>
      <w:bookmarkEnd w:id="16"/>
    </w:p>
    <w:p w14:paraId="2870E03B" w14:textId="77777777" w:rsidR="00D220F2" w:rsidRDefault="001C1ED5" w:rsidP="00B07012">
      <w:pPr>
        <w:pStyle w:val="Heading2"/>
      </w:pPr>
      <w:bookmarkStart w:id="17" w:name="module-objectives"/>
      <w:bookmarkStart w:id="18" w:name="_Toc234114382"/>
      <w:r>
        <w:rPr>
          <w:rFonts w:ascii="Segoe UI Emoji" w:hAnsi="Segoe UI Emoji" w:cs="Segoe UI Emoji"/>
        </w:rPr>
        <w:t>🎯</w:t>
      </w:r>
      <w:r>
        <w:t xml:space="preserve"> Module Objectives</w:t>
      </w:r>
      <w:bookmarkEnd w:id="18"/>
    </w:p>
    <w:p w14:paraId="0D56F70D" w14:textId="77777777" w:rsidR="00D220F2" w:rsidRDefault="001C1ED5">
      <w:pPr>
        <w:pStyle w:val="FirstParagraph"/>
      </w:pPr>
      <w:r>
        <w:t>Mobile devices come in a wide range of forms - smartphones, tablets, wearables, and specialized tools like AR/VR headsets - all designed to provide powerful computing capabilities in compact, portable designs.</w:t>
      </w:r>
    </w:p>
    <w:p w14:paraId="5C50695D" w14:textId="77777777" w:rsidR="00D220F2" w:rsidRDefault="001C1ED5" w:rsidP="00D6658A">
      <w:r>
        <w:t>By the end of this module, learners will be able to:</w:t>
      </w:r>
    </w:p>
    <w:p w14:paraId="13E7051B" w14:textId="77777777" w:rsidR="00D220F2" w:rsidRDefault="001C1ED5">
      <w:pPr>
        <w:numPr>
          <w:ilvl w:val="0"/>
          <w:numId w:val="168"/>
        </w:numPr>
      </w:pPr>
      <w:r>
        <w:t>Identify different types of mobile devices, including smartphones, tablets, wearables, and AR/VR headsets.</w:t>
      </w:r>
    </w:p>
    <w:p w14:paraId="20BB9B00" w14:textId="065B4550" w:rsidR="00D220F2" w:rsidRDefault="001C1ED5">
      <w:pPr>
        <w:numPr>
          <w:ilvl w:val="0"/>
          <w:numId w:val="168"/>
        </w:numPr>
      </w:pPr>
      <w:r>
        <w:t>Describe key characteristics and features of each device type (form factor, connectivity, operating systems</w:t>
      </w:r>
      <w:r w:rsidR="00081794">
        <w:t xml:space="preserve"> (OS)</w:t>
      </w:r>
      <w:r>
        <w:t>, and hardware components).</w:t>
      </w:r>
    </w:p>
    <w:p w14:paraId="58361FB2" w14:textId="77777777" w:rsidR="00D220F2" w:rsidRDefault="001C1ED5">
      <w:pPr>
        <w:numPr>
          <w:ilvl w:val="0"/>
          <w:numId w:val="168"/>
        </w:numPr>
      </w:pPr>
      <w:r>
        <w:t>Understand basic repair and maintenance considerations, including field-serviceability and warranty implications.</w:t>
      </w:r>
    </w:p>
    <w:p w14:paraId="2F6AE18E" w14:textId="77777777" w:rsidR="00D220F2" w:rsidRDefault="001C1ED5">
      <w:pPr>
        <w:numPr>
          <w:ilvl w:val="0"/>
          <w:numId w:val="168"/>
        </w:numPr>
      </w:pPr>
      <w:r>
        <w:t>Recognize connectivity options such as Wi-Fi, Bluetooth, NFC, and cellular networking.</w:t>
      </w:r>
    </w:p>
    <w:p w14:paraId="325BE206" w14:textId="77777777" w:rsidR="00D220F2" w:rsidRDefault="001C1ED5" w:rsidP="00B07012">
      <w:pPr>
        <w:pStyle w:val="Heading2"/>
      </w:pPr>
      <w:bookmarkStart w:id="19" w:name="wearable-technology"/>
      <w:bookmarkStart w:id="20" w:name="_Toc234114383"/>
      <w:bookmarkEnd w:id="17"/>
      <w:r>
        <w:t>🧭 Wearable Technology</w:t>
      </w:r>
      <w:bookmarkEnd w:id="20"/>
    </w:p>
    <w:p w14:paraId="09FAC711" w14:textId="77777777" w:rsidR="00D220F2" w:rsidRDefault="001C1ED5">
      <w:pPr>
        <w:pStyle w:val="FirstParagraph"/>
      </w:pPr>
      <w:r>
        <w:t>Wearable technology refers to compact, body-worn computing devices designed for personal use, fitness tracking, communication, and immersive experiences.</w:t>
      </w:r>
    </w:p>
    <w:tbl>
      <w:tblPr>
        <w:tblStyle w:val="TableBasicBlue"/>
        <w:tblW w:w="5000" w:type="pct"/>
        <w:tblLayout w:type="fixed"/>
        <w:tblLook w:val="0420" w:firstRow="1" w:lastRow="0" w:firstColumn="0" w:lastColumn="0" w:noHBand="0" w:noVBand="1"/>
      </w:tblPr>
      <w:tblGrid>
        <w:gridCol w:w="2078"/>
        <w:gridCol w:w="7272"/>
      </w:tblGrid>
      <w:tr w:rsidR="00D220F2" w:rsidRPr="00B07012" w14:paraId="2E1B2266" w14:textId="77777777" w:rsidTr="00AB4220">
        <w:trPr>
          <w:cnfStyle w:val="100000000000" w:firstRow="1" w:lastRow="0" w:firstColumn="0" w:lastColumn="0" w:oddVBand="0" w:evenVBand="0" w:oddHBand="0" w:evenHBand="0" w:firstRowFirstColumn="0" w:firstRowLastColumn="0" w:lastRowFirstColumn="0" w:lastRowLastColumn="0"/>
        </w:trPr>
        <w:tc>
          <w:tcPr>
            <w:tcW w:w="1712" w:type="dxa"/>
          </w:tcPr>
          <w:p w14:paraId="74B38434" w14:textId="10FDC84B" w:rsidR="00D220F2" w:rsidRPr="00AB4220" w:rsidRDefault="006364FC" w:rsidP="00AB4220">
            <w:r w:rsidRPr="00AB4220">
              <w:t>Type</w:t>
            </w:r>
          </w:p>
        </w:tc>
        <w:tc>
          <w:tcPr>
            <w:tcW w:w="5993" w:type="dxa"/>
          </w:tcPr>
          <w:p w14:paraId="25E3C577" w14:textId="77777777" w:rsidR="00D220F2" w:rsidRPr="00AB4220" w:rsidRDefault="001C1ED5" w:rsidP="00AB4220">
            <w:r w:rsidRPr="00AB4220">
              <w:t>Key Features</w:t>
            </w:r>
          </w:p>
        </w:tc>
      </w:tr>
      <w:tr w:rsidR="00D220F2" w14:paraId="138D7BA9" w14:textId="77777777" w:rsidTr="00AB4220">
        <w:trPr>
          <w:cnfStyle w:val="000000100000" w:firstRow="0" w:lastRow="0" w:firstColumn="0" w:lastColumn="0" w:oddVBand="0" w:evenVBand="0" w:oddHBand="1" w:evenHBand="0" w:firstRowFirstColumn="0" w:firstRowLastColumn="0" w:lastRowFirstColumn="0" w:lastRowLastColumn="0"/>
        </w:trPr>
        <w:tc>
          <w:tcPr>
            <w:tcW w:w="1712" w:type="dxa"/>
          </w:tcPr>
          <w:p w14:paraId="6203776C" w14:textId="3E1DE188" w:rsidR="008A1C2F" w:rsidRPr="00AB4220" w:rsidRDefault="001C1ED5" w:rsidP="00AB4220">
            <w:r w:rsidRPr="00AB4220">
              <w:t>Smartwatches</w:t>
            </w:r>
          </w:p>
        </w:tc>
        <w:tc>
          <w:tcPr>
            <w:tcW w:w="5993" w:type="dxa"/>
          </w:tcPr>
          <w:p w14:paraId="3A09584E" w14:textId="77777777" w:rsidR="00D220F2" w:rsidRPr="00AB4220" w:rsidRDefault="001C1ED5" w:rsidP="00AB4220">
            <w:r w:rsidRPr="00AB4220">
              <w:t>Run specialized OS (e.g., watchOS, Wear OS). Support notifications, calls, texts. Features include heart rate monitoring, LTE, and NFC.</w:t>
            </w:r>
          </w:p>
        </w:tc>
      </w:tr>
      <w:tr w:rsidR="00D220F2" w14:paraId="0DCBACD7" w14:textId="77777777" w:rsidTr="00AB4220">
        <w:tc>
          <w:tcPr>
            <w:tcW w:w="1712" w:type="dxa"/>
          </w:tcPr>
          <w:p w14:paraId="35CDB546" w14:textId="1AA541BB" w:rsidR="008A1C2F" w:rsidRPr="00AB4220" w:rsidRDefault="001C1ED5" w:rsidP="00AB4220">
            <w:r w:rsidRPr="00AB4220">
              <w:t>Fitness Trackers</w:t>
            </w:r>
          </w:p>
        </w:tc>
        <w:tc>
          <w:tcPr>
            <w:tcW w:w="5993" w:type="dxa"/>
          </w:tcPr>
          <w:p w14:paraId="2FAFFEB8" w14:textId="43AE05B2" w:rsidR="00D220F2" w:rsidRPr="00AB4220" w:rsidRDefault="001C1ED5" w:rsidP="00AB4220">
            <w:r w:rsidRPr="00AB4220">
              <w:t xml:space="preserve">Focused on biometric monitoring (heart rate via PPG, blood oxygen, step count). </w:t>
            </w:r>
            <w:r w:rsidR="006E4965" w:rsidRPr="00AB4220">
              <w:t>Typically,</w:t>
            </w:r>
            <w:r w:rsidRPr="00AB4220">
              <w:t xml:space="preserve"> waterproof with </w:t>
            </w:r>
            <w:r w:rsidR="00664D55" w:rsidRPr="00AB4220">
              <w:t xml:space="preserve">Organic LED </w:t>
            </w:r>
            <w:r w:rsidRPr="00AB4220">
              <w:t>displays.</w:t>
            </w:r>
          </w:p>
        </w:tc>
      </w:tr>
      <w:tr w:rsidR="00D220F2" w14:paraId="37BD0134" w14:textId="77777777" w:rsidTr="00AB4220">
        <w:trPr>
          <w:cnfStyle w:val="000000100000" w:firstRow="0" w:lastRow="0" w:firstColumn="0" w:lastColumn="0" w:oddVBand="0" w:evenVBand="0" w:oddHBand="1" w:evenHBand="0" w:firstRowFirstColumn="0" w:firstRowLastColumn="0" w:lastRowFirstColumn="0" w:lastRowLastColumn="0"/>
        </w:trPr>
        <w:tc>
          <w:tcPr>
            <w:tcW w:w="1712" w:type="dxa"/>
          </w:tcPr>
          <w:p w14:paraId="59B27F55" w14:textId="1B6206A2" w:rsidR="008A1C2F" w:rsidRPr="00AB4220" w:rsidRDefault="001C1ED5" w:rsidP="00AB4220">
            <w:r w:rsidRPr="00AB4220">
              <w:t>AR/VR Headsets</w:t>
            </w:r>
          </w:p>
        </w:tc>
        <w:tc>
          <w:tcPr>
            <w:tcW w:w="5993" w:type="dxa"/>
          </w:tcPr>
          <w:p w14:paraId="2FCBC7CE" w14:textId="77777777" w:rsidR="00D220F2" w:rsidRPr="00AB4220" w:rsidRDefault="001C1ED5" w:rsidP="00AB4220">
            <w:r w:rsidRPr="00AB4220">
              <w:t>Virtual Reality (VR): Fully immersive, computer-generated environments. Augmented Reality (AR): Real-world view with digital overlays. Mixed Reality (MR): Interactive blend of real and digital content.</w:t>
            </w:r>
          </w:p>
        </w:tc>
      </w:tr>
    </w:tbl>
    <w:p w14:paraId="68E3F9C9" w14:textId="77777777" w:rsidR="00D220F2" w:rsidRDefault="001C1ED5" w:rsidP="00B07012">
      <w:pPr>
        <w:pStyle w:val="Heading2"/>
      </w:pPr>
      <w:bookmarkStart w:id="21" w:name="smartphones"/>
      <w:bookmarkStart w:id="22" w:name="_Toc234114384"/>
      <w:bookmarkEnd w:id="19"/>
      <w:r>
        <w:t>📲 Smartphones</w:t>
      </w:r>
      <w:bookmarkEnd w:id="22"/>
    </w:p>
    <w:p w14:paraId="0CF28251" w14:textId="77777777" w:rsidR="00D220F2" w:rsidRDefault="001C1ED5">
      <w:pPr>
        <w:pStyle w:val="FirstParagraph"/>
      </w:pPr>
      <w:r>
        <w:t>Smartphones are the most rapidly evolving and widely adopted mobile devices. They serve as compact, multifunctional tools for communication, productivity, entertainment, and more.</w:t>
      </w:r>
    </w:p>
    <w:p w14:paraId="4E7E1F4A" w14:textId="22F0B70D" w:rsidR="00D220F2" w:rsidRDefault="001C1ED5">
      <w:pPr>
        <w:numPr>
          <w:ilvl w:val="0"/>
          <w:numId w:val="3"/>
        </w:numPr>
      </w:pPr>
      <w:r>
        <w:t xml:space="preserve">Form Factor: Unitary construction (no integrated keyboard). </w:t>
      </w:r>
      <w:r w:rsidR="006E4965">
        <w:t>Typically,</w:t>
      </w:r>
      <w:r>
        <w:t xml:space="preserve"> not field-serviceable.</w:t>
      </w:r>
    </w:p>
    <w:p w14:paraId="578326C2" w14:textId="77777777" w:rsidR="00D220F2" w:rsidRDefault="001C1ED5">
      <w:pPr>
        <w:numPr>
          <w:ilvl w:val="0"/>
          <w:numId w:val="3"/>
        </w:numPr>
      </w:pPr>
      <w:r>
        <w:lastRenderedPageBreak/>
        <w:t>Ports: The modern standard is a single multi-use USB-C port. The Lightning port is now largely obsolete for new Apple devices.</w:t>
      </w:r>
    </w:p>
    <w:p w14:paraId="5D72C840" w14:textId="77777777" w:rsidR="00D220F2" w:rsidRDefault="001C1ED5">
      <w:pPr>
        <w:numPr>
          <w:ilvl w:val="0"/>
          <w:numId w:val="3"/>
        </w:numPr>
      </w:pPr>
      <w:r>
        <w:t>Operating Systems: Apple iOS (closed ecosystem) and Android AOSP (open-source, used by multiple manufacturers).</w:t>
      </w:r>
    </w:p>
    <w:p w14:paraId="17792F0C" w14:textId="77777777" w:rsidR="00D220F2" w:rsidRDefault="001C1ED5" w:rsidP="00B07012">
      <w:pPr>
        <w:pStyle w:val="Heading2"/>
      </w:pPr>
      <w:bookmarkStart w:id="23" w:name="tablets"/>
      <w:bookmarkStart w:id="24" w:name="_Toc234114385"/>
      <w:bookmarkEnd w:id="21"/>
      <w:r>
        <w:t>📱 Tablets</w:t>
      </w:r>
      <w:bookmarkEnd w:id="24"/>
    </w:p>
    <w:p w14:paraId="1F0E9323" w14:textId="77777777" w:rsidR="00D220F2" w:rsidRDefault="001C1ED5">
      <w:pPr>
        <w:pStyle w:val="FirstParagraph"/>
      </w:pPr>
      <w:r>
        <w:t>Tablets are mid-sized mobile devices that operate primarily via touchscreen input. They are larger than smartphones but smaller than laptops.</w:t>
      </w:r>
    </w:p>
    <w:tbl>
      <w:tblPr>
        <w:tblStyle w:val="TableBasicBlue"/>
        <w:tblW w:w="5000" w:type="pct"/>
        <w:tblLayout w:type="fixed"/>
        <w:tblLook w:val="0420" w:firstRow="1" w:lastRow="0" w:firstColumn="0" w:lastColumn="0" w:noHBand="0" w:noVBand="1"/>
      </w:tblPr>
      <w:tblGrid>
        <w:gridCol w:w="2078"/>
        <w:gridCol w:w="7272"/>
      </w:tblGrid>
      <w:tr w:rsidR="00D220F2" w:rsidRPr="00B07012" w14:paraId="6FC08A97" w14:textId="77777777" w:rsidTr="00AB4220">
        <w:trPr>
          <w:cnfStyle w:val="100000000000" w:firstRow="1" w:lastRow="0" w:firstColumn="0" w:lastColumn="0" w:oddVBand="0" w:evenVBand="0" w:oddHBand="0" w:evenHBand="0" w:firstRowFirstColumn="0" w:firstRowLastColumn="0" w:lastRowFirstColumn="0" w:lastRowLastColumn="0"/>
        </w:trPr>
        <w:tc>
          <w:tcPr>
            <w:tcW w:w="1712" w:type="dxa"/>
          </w:tcPr>
          <w:p w14:paraId="0D2F6CE6" w14:textId="77777777" w:rsidR="00D220F2" w:rsidRPr="00AB4220" w:rsidRDefault="001C1ED5" w:rsidP="00AB4220">
            <w:r w:rsidRPr="00AB4220">
              <w:t>OS Type</w:t>
            </w:r>
          </w:p>
        </w:tc>
        <w:tc>
          <w:tcPr>
            <w:tcW w:w="5993" w:type="dxa"/>
          </w:tcPr>
          <w:p w14:paraId="6F717C75" w14:textId="77777777" w:rsidR="00D220F2" w:rsidRPr="00AB4220" w:rsidRDefault="001C1ED5" w:rsidP="00AB4220">
            <w:r w:rsidRPr="00AB4220">
              <w:t>Examples &amp; Notes</w:t>
            </w:r>
          </w:p>
        </w:tc>
      </w:tr>
      <w:tr w:rsidR="00D220F2" w14:paraId="49111FA2" w14:textId="77777777" w:rsidTr="00AB4220">
        <w:trPr>
          <w:cnfStyle w:val="000000100000" w:firstRow="0" w:lastRow="0" w:firstColumn="0" w:lastColumn="0" w:oddVBand="0" w:evenVBand="0" w:oddHBand="1" w:evenHBand="0" w:firstRowFirstColumn="0" w:firstRowLastColumn="0" w:lastRowFirstColumn="0" w:lastRowLastColumn="0"/>
        </w:trPr>
        <w:tc>
          <w:tcPr>
            <w:tcW w:w="1712" w:type="dxa"/>
          </w:tcPr>
          <w:p w14:paraId="4891A6E2" w14:textId="77777777" w:rsidR="00D220F2" w:rsidRPr="00AB4220" w:rsidRDefault="001C1ED5" w:rsidP="00AB4220">
            <w:r w:rsidRPr="00AB4220">
              <w:t>Mobile OS</w:t>
            </w:r>
          </w:p>
        </w:tc>
        <w:tc>
          <w:tcPr>
            <w:tcW w:w="5993" w:type="dxa"/>
          </w:tcPr>
          <w:p w14:paraId="16BC18D3" w14:textId="77777777" w:rsidR="00D220F2" w:rsidRPr="00AB4220" w:rsidRDefault="001C1ED5" w:rsidP="00AB4220">
            <w:r w:rsidRPr="00AB4220">
              <w:t>Apple iOS and Google Android dominate the mobile market.</w:t>
            </w:r>
          </w:p>
        </w:tc>
      </w:tr>
      <w:tr w:rsidR="00D220F2" w14:paraId="2B2D2071" w14:textId="77777777" w:rsidTr="00AB4220">
        <w:tc>
          <w:tcPr>
            <w:tcW w:w="1712" w:type="dxa"/>
          </w:tcPr>
          <w:p w14:paraId="30F7608B" w14:textId="77777777" w:rsidR="00D220F2" w:rsidRPr="00AB4220" w:rsidRDefault="001C1ED5" w:rsidP="00AB4220">
            <w:r w:rsidRPr="00AB4220">
              <w:t>Full OS</w:t>
            </w:r>
          </w:p>
        </w:tc>
        <w:tc>
          <w:tcPr>
            <w:tcW w:w="5993" w:type="dxa"/>
          </w:tcPr>
          <w:p w14:paraId="1D3F9468" w14:textId="77777777" w:rsidR="00D220F2" w:rsidRPr="00AB4220" w:rsidRDefault="001C1ED5" w:rsidP="00AB4220">
            <w:r w:rsidRPr="00AB4220">
              <w:t>Windows tablets run Windows 10/11 and are common in corporate environments.</w:t>
            </w:r>
          </w:p>
        </w:tc>
      </w:tr>
      <w:tr w:rsidR="00D220F2" w14:paraId="322041E0" w14:textId="77777777" w:rsidTr="00AB4220">
        <w:trPr>
          <w:cnfStyle w:val="000000100000" w:firstRow="0" w:lastRow="0" w:firstColumn="0" w:lastColumn="0" w:oddVBand="0" w:evenVBand="0" w:oddHBand="1" w:evenHBand="0" w:firstRowFirstColumn="0" w:firstRowLastColumn="0" w:lastRowFirstColumn="0" w:lastRowLastColumn="0"/>
        </w:trPr>
        <w:tc>
          <w:tcPr>
            <w:tcW w:w="1712" w:type="dxa"/>
          </w:tcPr>
          <w:p w14:paraId="7D424D8A" w14:textId="77777777" w:rsidR="00D220F2" w:rsidRPr="00AB4220" w:rsidRDefault="001C1ED5" w:rsidP="00AB4220">
            <w:r w:rsidRPr="00AB4220">
              <w:t>Custom OS</w:t>
            </w:r>
          </w:p>
        </w:tc>
        <w:tc>
          <w:tcPr>
            <w:tcW w:w="5993" w:type="dxa"/>
          </w:tcPr>
          <w:p w14:paraId="73A593B3" w14:textId="77777777" w:rsidR="00D220F2" w:rsidRPr="00AB4220" w:rsidRDefault="001C1ED5" w:rsidP="00AB4220">
            <w:r w:rsidRPr="00AB4220">
              <w:t>Amazon Fire tablets run Fire OS, a modified version of Android.</w:t>
            </w:r>
          </w:p>
        </w:tc>
      </w:tr>
    </w:tbl>
    <w:p w14:paraId="1A8BEDFE" w14:textId="77777777" w:rsidR="00D220F2" w:rsidRDefault="001C1ED5" w:rsidP="00B07012">
      <w:pPr>
        <w:pStyle w:val="Heading2"/>
      </w:pPr>
      <w:bookmarkStart w:id="25" w:name="e-readers"/>
      <w:bookmarkStart w:id="26" w:name="_Toc234114386"/>
      <w:bookmarkEnd w:id="23"/>
      <w:r>
        <w:t>📖 E-Readers</w:t>
      </w:r>
      <w:bookmarkEnd w:id="26"/>
    </w:p>
    <w:p w14:paraId="0535E4EC" w14:textId="4A9D76AA" w:rsidR="00D220F2" w:rsidRDefault="001C1ED5">
      <w:pPr>
        <w:pStyle w:val="FirstParagraph"/>
      </w:pPr>
      <w:r>
        <w:t>E-readers are tablet variations designed specifically for reading digital books. They feature non-glare high-resolution displays (~300 PPI), extremely low</w:t>
      </w:r>
      <w:r w:rsidR="00664D55">
        <w:t>-</w:t>
      </w:r>
      <w:r>
        <w:t>power consumption, and some models support cellular in addition to Wi-Fi.</w:t>
      </w:r>
    </w:p>
    <w:p w14:paraId="7F9BD552" w14:textId="77777777" w:rsidR="00D220F2" w:rsidRDefault="001C1ED5" w:rsidP="00B07012">
      <w:pPr>
        <w:pStyle w:val="Heading2"/>
      </w:pPr>
      <w:bookmarkStart w:id="27" w:name="laptops-two-in-one-devices"/>
      <w:bookmarkStart w:id="28" w:name="_Toc234114387"/>
      <w:bookmarkEnd w:id="25"/>
      <w:r>
        <w:t>💻 Laptops &amp; Two-in-One Devices</w:t>
      </w:r>
      <w:bookmarkEnd w:id="28"/>
    </w:p>
    <w:p w14:paraId="1853B5B5" w14:textId="77777777" w:rsidR="00D220F2" w:rsidRDefault="001C1ED5">
      <w:pPr>
        <w:pStyle w:val="FirstParagraph"/>
      </w:pPr>
      <w:r>
        <w:t>Laptops are mobile computers with integrated keyboards and the ability to run full desktop operating systems. Two-in-one devices bridge the gap between tablets and laptops.</w:t>
      </w:r>
    </w:p>
    <w:tbl>
      <w:tblPr>
        <w:tblStyle w:val="TableBasicBlue"/>
        <w:tblW w:w="5000" w:type="pct"/>
        <w:tblLayout w:type="fixed"/>
        <w:tblLook w:val="0420" w:firstRow="1" w:lastRow="0" w:firstColumn="0" w:lastColumn="0" w:noHBand="0" w:noVBand="1"/>
      </w:tblPr>
      <w:tblGrid>
        <w:gridCol w:w="2077"/>
        <w:gridCol w:w="7273"/>
      </w:tblGrid>
      <w:tr w:rsidR="00D220F2" w:rsidRPr="00B07012" w14:paraId="38EDA357" w14:textId="77777777" w:rsidTr="00AB4220">
        <w:trPr>
          <w:cnfStyle w:val="100000000000" w:firstRow="1" w:lastRow="0" w:firstColumn="0" w:lastColumn="0" w:oddVBand="0" w:evenVBand="0" w:oddHBand="0" w:evenHBand="0" w:firstRowFirstColumn="0" w:firstRowLastColumn="0" w:lastRowFirstColumn="0" w:lastRowLastColumn="0"/>
        </w:trPr>
        <w:tc>
          <w:tcPr>
            <w:tcW w:w="2076" w:type="dxa"/>
          </w:tcPr>
          <w:p w14:paraId="5E6EB19A" w14:textId="77777777" w:rsidR="00D220F2" w:rsidRPr="00AB4220" w:rsidRDefault="001C1ED5" w:rsidP="00AB4220">
            <w:r w:rsidRPr="00AB4220">
              <w:t>Type</w:t>
            </w:r>
          </w:p>
        </w:tc>
        <w:tc>
          <w:tcPr>
            <w:tcW w:w="7268" w:type="dxa"/>
          </w:tcPr>
          <w:p w14:paraId="57A03A69" w14:textId="77777777" w:rsidR="00D220F2" w:rsidRPr="00AB4220" w:rsidRDefault="001C1ED5" w:rsidP="00AB4220">
            <w:r w:rsidRPr="00AB4220">
              <w:t>Description</w:t>
            </w:r>
          </w:p>
        </w:tc>
      </w:tr>
      <w:tr w:rsidR="00D220F2" w14:paraId="1646F6F4" w14:textId="77777777" w:rsidTr="00AB4220">
        <w:trPr>
          <w:cnfStyle w:val="000000100000" w:firstRow="0" w:lastRow="0" w:firstColumn="0" w:lastColumn="0" w:oddVBand="0" w:evenVBand="0" w:oddHBand="1" w:evenHBand="0" w:firstRowFirstColumn="0" w:firstRowLastColumn="0" w:lastRowFirstColumn="0" w:lastRowLastColumn="0"/>
        </w:trPr>
        <w:tc>
          <w:tcPr>
            <w:tcW w:w="2076" w:type="dxa"/>
          </w:tcPr>
          <w:p w14:paraId="0FA0083D" w14:textId="77777777" w:rsidR="00D220F2" w:rsidRPr="00AB4220" w:rsidRDefault="001C1ED5" w:rsidP="00AB4220">
            <w:r w:rsidRPr="00AB4220">
              <w:t>Detachable</w:t>
            </w:r>
          </w:p>
        </w:tc>
        <w:tc>
          <w:tcPr>
            <w:tcW w:w="7268" w:type="dxa"/>
          </w:tcPr>
          <w:p w14:paraId="0968D884" w14:textId="6E6573FF" w:rsidR="00145881" w:rsidRPr="00AB4220" w:rsidRDefault="001C1ED5" w:rsidP="00AB4220">
            <w:r w:rsidRPr="00AB4220">
              <w:t>Physical keyboard can be removed (e.g., Microsoft Surface Pro)</w:t>
            </w:r>
          </w:p>
        </w:tc>
      </w:tr>
      <w:tr w:rsidR="00D220F2" w14:paraId="1A6AA648" w14:textId="77777777" w:rsidTr="00AB4220">
        <w:tc>
          <w:tcPr>
            <w:tcW w:w="2076" w:type="dxa"/>
          </w:tcPr>
          <w:p w14:paraId="3B7CAE8E" w14:textId="77777777" w:rsidR="00D220F2" w:rsidRPr="00AB4220" w:rsidRDefault="001C1ED5" w:rsidP="00AB4220">
            <w:r w:rsidRPr="00AB4220">
              <w:t>Convertible</w:t>
            </w:r>
          </w:p>
        </w:tc>
        <w:tc>
          <w:tcPr>
            <w:tcW w:w="7268" w:type="dxa"/>
          </w:tcPr>
          <w:p w14:paraId="3941551A" w14:textId="0BACB5B0" w:rsidR="00145881" w:rsidRPr="00AB4220" w:rsidRDefault="001C1ED5" w:rsidP="00AB4220">
            <w:r w:rsidRPr="00AB4220">
              <w:t>Keyboard folds behind screen via a 360° hinge</w:t>
            </w:r>
          </w:p>
        </w:tc>
      </w:tr>
    </w:tbl>
    <w:p w14:paraId="6A76AF87" w14:textId="77777777" w:rsidR="00D95E6F" w:rsidRDefault="00D95E6F" w:rsidP="00D6658A">
      <w:bookmarkStart w:id="29" w:name="module-working-on-laptops"/>
      <w:bookmarkEnd w:id="15"/>
      <w:bookmarkEnd w:id="27"/>
    </w:p>
    <w:p w14:paraId="6638BE35" w14:textId="68832EE9" w:rsidR="00D95E6F" w:rsidRPr="004541E5" w:rsidRDefault="0027577D" w:rsidP="00D95E6F">
      <w:pPr>
        <w:pStyle w:val="Heading2"/>
      </w:pPr>
      <w:bookmarkStart w:id="30" w:name="_Toc234114388"/>
      <w:r>
        <w:rPr>
          <w:rFonts w:ascii="Segoe UI Emoji" w:hAnsi="Segoe UI Emoji"/>
        </w:rPr>
        <w:lastRenderedPageBreak/>
        <w:t>🛜</w:t>
      </w:r>
      <w:r w:rsidRPr="004541E5">
        <w:t xml:space="preserve"> </w:t>
      </w:r>
      <w:r w:rsidR="00D95E6F" w:rsidRPr="004541E5">
        <w:t>Connectivity Options Overview</w:t>
      </w:r>
      <w:bookmarkEnd w:id="30"/>
    </w:p>
    <w:p w14:paraId="3B7954E9" w14:textId="279614A2" w:rsidR="00476CF0" w:rsidRPr="004541E5" w:rsidRDefault="00D95E6F" w:rsidP="00D6658A">
      <w:r w:rsidRPr="004541E5">
        <w:t>Mobile devices rely on a variety of wireless technologies to communicate, transfer data, and connect to networks. The table below summarizes the most common connectivity options found across mobile device types.</w:t>
      </w:r>
    </w:p>
    <w:tbl>
      <w:tblPr>
        <w:tblStyle w:val="TableBasicBlue"/>
        <w:tblW w:w="9840" w:type="dxa"/>
        <w:tblLook w:val="0420" w:firstRow="1" w:lastRow="0" w:firstColumn="0" w:lastColumn="0" w:noHBand="0" w:noVBand="1"/>
      </w:tblPr>
      <w:tblGrid>
        <w:gridCol w:w="1848"/>
        <w:gridCol w:w="2017"/>
        <w:gridCol w:w="2610"/>
        <w:gridCol w:w="3365"/>
      </w:tblGrid>
      <w:tr w:rsidR="00D95E6F" w:rsidRPr="00476CF0" w14:paraId="22E18F21" w14:textId="77777777" w:rsidTr="00AB4220">
        <w:trPr>
          <w:cnfStyle w:val="100000000000" w:firstRow="1" w:lastRow="0" w:firstColumn="0" w:lastColumn="0" w:oddVBand="0" w:evenVBand="0" w:oddHBand="0" w:evenHBand="0" w:firstRowFirstColumn="0" w:firstRowLastColumn="0" w:lastRowFirstColumn="0" w:lastRowLastColumn="0"/>
        </w:trPr>
        <w:tc>
          <w:tcPr>
            <w:tcW w:w="1848" w:type="dxa"/>
            <w:hideMark/>
          </w:tcPr>
          <w:p w14:paraId="75D77ABC" w14:textId="77777777" w:rsidR="00D95E6F" w:rsidRPr="00AB4220" w:rsidRDefault="00D95E6F" w:rsidP="00AB4220">
            <w:r w:rsidRPr="00AB4220">
              <w:t>Technology</w:t>
            </w:r>
          </w:p>
        </w:tc>
        <w:tc>
          <w:tcPr>
            <w:tcW w:w="2017" w:type="dxa"/>
            <w:hideMark/>
          </w:tcPr>
          <w:p w14:paraId="668C6F70" w14:textId="77777777" w:rsidR="00D95E6F" w:rsidRPr="00AB4220" w:rsidRDefault="00D95E6F" w:rsidP="00AB4220">
            <w:r w:rsidRPr="00AB4220">
              <w:t>Range</w:t>
            </w:r>
          </w:p>
        </w:tc>
        <w:tc>
          <w:tcPr>
            <w:tcW w:w="2610" w:type="dxa"/>
            <w:hideMark/>
          </w:tcPr>
          <w:p w14:paraId="349C0051" w14:textId="77777777" w:rsidR="00D95E6F" w:rsidRPr="00AB4220" w:rsidRDefault="00D95E6F" w:rsidP="00AB4220">
            <w:r w:rsidRPr="00AB4220">
              <w:t>Primary Use</w:t>
            </w:r>
          </w:p>
        </w:tc>
        <w:tc>
          <w:tcPr>
            <w:tcW w:w="3365" w:type="dxa"/>
            <w:hideMark/>
          </w:tcPr>
          <w:p w14:paraId="5FC4FB17" w14:textId="77777777" w:rsidR="00D95E6F" w:rsidRPr="00AB4220" w:rsidRDefault="00D95E6F" w:rsidP="00AB4220">
            <w:r w:rsidRPr="00AB4220">
              <w:t>Common Devices</w:t>
            </w:r>
          </w:p>
        </w:tc>
      </w:tr>
      <w:tr w:rsidR="00D95E6F" w:rsidRPr="004541E5" w14:paraId="66D13F7B" w14:textId="77777777" w:rsidTr="00AB4220">
        <w:trPr>
          <w:cnfStyle w:val="000000100000" w:firstRow="0" w:lastRow="0" w:firstColumn="0" w:lastColumn="0" w:oddVBand="0" w:evenVBand="0" w:oddHBand="1" w:evenHBand="0" w:firstRowFirstColumn="0" w:firstRowLastColumn="0" w:lastRowFirstColumn="0" w:lastRowLastColumn="0"/>
        </w:trPr>
        <w:tc>
          <w:tcPr>
            <w:tcW w:w="1848" w:type="dxa"/>
            <w:hideMark/>
          </w:tcPr>
          <w:p w14:paraId="423C9C6F" w14:textId="77777777" w:rsidR="00D95E6F" w:rsidRPr="00AB4220" w:rsidRDefault="00D95E6F" w:rsidP="00AB4220">
            <w:r w:rsidRPr="00AB4220">
              <w:t>Wi-Fi</w:t>
            </w:r>
          </w:p>
        </w:tc>
        <w:tc>
          <w:tcPr>
            <w:tcW w:w="2017" w:type="dxa"/>
            <w:hideMark/>
          </w:tcPr>
          <w:p w14:paraId="2A4A380D" w14:textId="77777777" w:rsidR="00D95E6F" w:rsidRPr="00AB4220" w:rsidRDefault="00D95E6F" w:rsidP="00AB4220">
            <w:r w:rsidRPr="00AB4220">
              <w:t>Medium (~100–300 ft indoors)</w:t>
            </w:r>
          </w:p>
        </w:tc>
        <w:tc>
          <w:tcPr>
            <w:tcW w:w="2610" w:type="dxa"/>
            <w:hideMark/>
          </w:tcPr>
          <w:p w14:paraId="7C550982" w14:textId="77777777" w:rsidR="00D95E6F" w:rsidRPr="00AB4220" w:rsidRDefault="00D95E6F" w:rsidP="00AB4220">
            <w:r w:rsidRPr="00AB4220">
              <w:t>Internet access, local network connectivity</w:t>
            </w:r>
          </w:p>
        </w:tc>
        <w:tc>
          <w:tcPr>
            <w:tcW w:w="3365" w:type="dxa"/>
            <w:hideMark/>
          </w:tcPr>
          <w:p w14:paraId="655AC8AB" w14:textId="77777777" w:rsidR="00D95E6F" w:rsidRPr="00AB4220" w:rsidRDefault="00D95E6F" w:rsidP="00AB4220">
            <w:r w:rsidRPr="00AB4220">
              <w:t>Smartphones, tablets, laptops, e-readers</w:t>
            </w:r>
          </w:p>
        </w:tc>
      </w:tr>
      <w:tr w:rsidR="00D95E6F" w:rsidRPr="004541E5" w14:paraId="1A8006E3" w14:textId="77777777" w:rsidTr="00AB4220">
        <w:tc>
          <w:tcPr>
            <w:tcW w:w="1848" w:type="dxa"/>
            <w:hideMark/>
          </w:tcPr>
          <w:p w14:paraId="047D3917" w14:textId="77777777" w:rsidR="00D95E6F" w:rsidRPr="00AB4220" w:rsidRDefault="00D95E6F" w:rsidP="00AB4220">
            <w:r w:rsidRPr="00AB4220">
              <w:t>Bluetooth</w:t>
            </w:r>
          </w:p>
        </w:tc>
        <w:tc>
          <w:tcPr>
            <w:tcW w:w="2017" w:type="dxa"/>
            <w:hideMark/>
          </w:tcPr>
          <w:p w14:paraId="5303CDF1" w14:textId="77777777" w:rsidR="00D95E6F" w:rsidRPr="00AB4220" w:rsidRDefault="00D95E6F" w:rsidP="00AB4220">
            <w:r w:rsidRPr="00AB4220">
              <w:t>Short (~30 ft typical)</w:t>
            </w:r>
          </w:p>
        </w:tc>
        <w:tc>
          <w:tcPr>
            <w:tcW w:w="2610" w:type="dxa"/>
            <w:hideMark/>
          </w:tcPr>
          <w:p w14:paraId="5400854B" w14:textId="77777777" w:rsidR="00D95E6F" w:rsidRPr="00AB4220" w:rsidRDefault="00D95E6F" w:rsidP="00AB4220">
            <w:r w:rsidRPr="00AB4220">
              <w:t>Pairing peripherals (headsets, keyboards, speakers), file transfer</w:t>
            </w:r>
          </w:p>
        </w:tc>
        <w:tc>
          <w:tcPr>
            <w:tcW w:w="3365" w:type="dxa"/>
            <w:hideMark/>
          </w:tcPr>
          <w:p w14:paraId="330679EB" w14:textId="77777777" w:rsidR="00D95E6F" w:rsidRPr="00AB4220" w:rsidRDefault="00D95E6F" w:rsidP="00AB4220">
            <w:r w:rsidRPr="00AB4220">
              <w:t>Smartphones, wearables, tablets, laptops</w:t>
            </w:r>
          </w:p>
        </w:tc>
      </w:tr>
      <w:tr w:rsidR="00D95E6F" w:rsidRPr="004541E5" w14:paraId="64BDB727" w14:textId="77777777" w:rsidTr="00AB4220">
        <w:trPr>
          <w:cnfStyle w:val="000000100000" w:firstRow="0" w:lastRow="0" w:firstColumn="0" w:lastColumn="0" w:oddVBand="0" w:evenVBand="0" w:oddHBand="1" w:evenHBand="0" w:firstRowFirstColumn="0" w:firstRowLastColumn="0" w:lastRowFirstColumn="0" w:lastRowLastColumn="0"/>
        </w:trPr>
        <w:tc>
          <w:tcPr>
            <w:tcW w:w="1848" w:type="dxa"/>
            <w:hideMark/>
          </w:tcPr>
          <w:p w14:paraId="3C94F620" w14:textId="77777777" w:rsidR="00D95E6F" w:rsidRPr="00AB4220" w:rsidRDefault="00D95E6F" w:rsidP="00AB4220">
            <w:r w:rsidRPr="00AB4220">
              <w:t>NFC (Near Field Communication)</w:t>
            </w:r>
          </w:p>
        </w:tc>
        <w:tc>
          <w:tcPr>
            <w:tcW w:w="2017" w:type="dxa"/>
            <w:hideMark/>
          </w:tcPr>
          <w:p w14:paraId="39B3044A" w14:textId="77777777" w:rsidR="00D95E6F" w:rsidRPr="00AB4220" w:rsidRDefault="00D95E6F" w:rsidP="00AB4220">
            <w:r w:rsidRPr="00AB4220">
              <w:t>Very short (~1–2 inches)</w:t>
            </w:r>
          </w:p>
        </w:tc>
        <w:tc>
          <w:tcPr>
            <w:tcW w:w="2610" w:type="dxa"/>
            <w:hideMark/>
          </w:tcPr>
          <w:p w14:paraId="23B85C7B" w14:textId="77777777" w:rsidR="00D95E6F" w:rsidRPr="00AB4220" w:rsidRDefault="00D95E6F" w:rsidP="00AB4220">
            <w:r w:rsidRPr="00AB4220">
              <w:t>Contactless payments, quick device pairing</w:t>
            </w:r>
          </w:p>
        </w:tc>
        <w:tc>
          <w:tcPr>
            <w:tcW w:w="3365" w:type="dxa"/>
            <w:hideMark/>
          </w:tcPr>
          <w:p w14:paraId="72C0AD1A" w14:textId="77777777" w:rsidR="00D95E6F" w:rsidRPr="00AB4220" w:rsidRDefault="00D95E6F" w:rsidP="00AB4220">
            <w:r w:rsidRPr="00AB4220">
              <w:t>Smartphones, smartwatches</w:t>
            </w:r>
          </w:p>
        </w:tc>
      </w:tr>
      <w:tr w:rsidR="00D95E6F" w:rsidRPr="004541E5" w14:paraId="728CF147" w14:textId="77777777" w:rsidTr="00AB4220">
        <w:tc>
          <w:tcPr>
            <w:tcW w:w="1848" w:type="dxa"/>
            <w:hideMark/>
          </w:tcPr>
          <w:p w14:paraId="5D2844FC" w14:textId="77777777" w:rsidR="00D95E6F" w:rsidRPr="00AB4220" w:rsidRDefault="00D95E6F" w:rsidP="00AB4220">
            <w:r w:rsidRPr="00AB4220">
              <w:t>Cellular (4G LTE / 5G)</w:t>
            </w:r>
          </w:p>
        </w:tc>
        <w:tc>
          <w:tcPr>
            <w:tcW w:w="2017" w:type="dxa"/>
            <w:hideMark/>
          </w:tcPr>
          <w:p w14:paraId="6CEB4E03" w14:textId="77777777" w:rsidR="00D95E6F" w:rsidRPr="00AB4220" w:rsidRDefault="00D95E6F" w:rsidP="00AB4220">
            <w:r w:rsidRPr="00AB4220">
              <w:t>Long (miles, tower-dependent)</w:t>
            </w:r>
          </w:p>
        </w:tc>
        <w:tc>
          <w:tcPr>
            <w:tcW w:w="2610" w:type="dxa"/>
            <w:hideMark/>
          </w:tcPr>
          <w:p w14:paraId="1A1CBA76" w14:textId="77777777" w:rsidR="00D95E6F" w:rsidRPr="00AB4220" w:rsidRDefault="00D95E6F" w:rsidP="00AB4220">
            <w:r w:rsidRPr="00AB4220">
              <w:t>Mobile internet, voice calls, SMS</w:t>
            </w:r>
          </w:p>
        </w:tc>
        <w:tc>
          <w:tcPr>
            <w:tcW w:w="3365" w:type="dxa"/>
            <w:hideMark/>
          </w:tcPr>
          <w:p w14:paraId="5B29ED99" w14:textId="32E770B9" w:rsidR="00D95E6F" w:rsidRPr="00AB4220" w:rsidRDefault="00D95E6F" w:rsidP="00AB4220">
            <w:r w:rsidRPr="00AB4220">
              <w:t xml:space="preserve">Smartphones, </w:t>
            </w:r>
            <w:r w:rsidR="00F94C32" w:rsidRPr="00AB4220">
              <w:t>tablets</w:t>
            </w:r>
            <w:r w:rsidRPr="00AB4220">
              <w:t>, laptops, cellular-enabled wearables</w:t>
            </w:r>
          </w:p>
        </w:tc>
      </w:tr>
    </w:tbl>
    <w:p w14:paraId="509F9062" w14:textId="18E7FA88" w:rsidR="00F94C32" w:rsidRDefault="00F94C32" w:rsidP="00AE6311">
      <w:pPr>
        <w:pStyle w:val="Tip-Exam"/>
      </w:pPr>
      <w:r>
        <w:rPr>
          <w:rFonts w:ascii="Segoe UI Emoji" w:hAnsi="Segoe UI Emoji"/>
          <w:b/>
          <w:color w:val="548DD4"/>
        </w:rPr>
        <w:t>ℹ️</w:t>
      </w:r>
      <w:r>
        <w:rPr>
          <w:b/>
          <w:color w:val="548DD4"/>
        </w:rPr>
        <w:t xml:space="preserve"> Exam Tip</w:t>
      </w:r>
      <w:r>
        <w:rPr>
          <w:b/>
          <w:color w:val="548DD4"/>
        </w:rPr>
        <w:t>:</w:t>
      </w:r>
      <w:r>
        <w:t xml:space="preserve"> </w:t>
      </w:r>
      <w:r>
        <w:rPr>
          <w:rFonts w:eastAsia="Times New Roman"/>
          <w:lang w:eastAsia="en-US"/>
        </w:rPr>
        <w:t>Most</w:t>
      </w:r>
      <w:r w:rsidRPr="004541E5">
        <w:t xml:space="preserve"> smartphones support all four technologies. Tablets and laptops commonly include Wi-Fi and Bluetooth, with cellular as an optional upgrade. Wearables typically support Bluetooth and may include Wi-Fi, NFC, or LTE depending on the model.</w:t>
      </w:r>
    </w:p>
    <w:p w14:paraId="115B5B35" w14:textId="6EBEC7E4" w:rsidR="00D95E6F" w:rsidRPr="004541E5" w:rsidRDefault="0027577D" w:rsidP="00D95E6F">
      <w:pPr>
        <w:pStyle w:val="Heading2"/>
      </w:pPr>
      <w:bookmarkStart w:id="31" w:name="_Toc234114389"/>
      <w:r>
        <w:rPr>
          <w:rFonts w:ascii="Segoe UI Emoji" w:hAnsi="Segoe UI Emoji"/>
        </w:rPr>
        <w:t>🛠</w:t>
      </w:r>
      <w:r w:rsidR="00F727EA">
        <w:rPr>
          <w:rFonts w:ascii="Segoe UI Emoji" w:hAnsi="Segoe UI Emoji"/>
        </w:rPr>
        <w:t xml:space="preserve"> </w:t>
      </w:r>
      <w:r w:rsidR="00D95E6F" w:rsidRPr="004541E5">
        <w:t>Warranty and Repair Considerations</w:t>
      </w:r>
      <w:bookmarkEnd w:id="31"/>
    </w:p>
    <w:p w14:paraId="78C6AEC8" w14:textId="2BD24E04" w:rsidR="00D95E6F" w:rsidRPr="004541E5" w:rsidRDefault="00106532" w:rsidP="00D6658A">
      <w:r w:rsidRPr="004541E5">
        <w:t xml:space="preserve">Always verify the device's warranty status before attempting any repair. </w:t>
      </w:r>
      <w:r w:rsidR="00D95E6F" w:rsidRPr="004541E5">
        <w:t xml:space="preserve">Not all mobile devices are designed to be repaired by the end user or a </w:t>
      </w:r>
      <w:r w:rsidR="00F94C32" w:rsidRPr="004541E5">
        <w:t xml:space="preserve">technician. </w:t>
      </w:r>
      <w:r>
        <w:t>U</w:t>
      </w:r>
      <w:r w:rsidRPr="004541E5">
        <w:t>nauthorized disassembly can void warranties, and many manufacturers now use tamper-evident seals or serialized components to detect unauthorized work.</w:t>
      </w:r>
    </w:p>
    <w:p w14:paraId="792C2723" w14:textId="77777777" w:rsidR="00D95E6F" w:rsidRPr="004541E5" w:rsidRDefault="00D95E6F" w:rsidP="00D6658A">
      <w:r w:rsidRPr="004541E5">
        <w:rPr>
          <w:b/>
          <w:bCs/>
        </w:rPr>
        <w:t>Smartphones</w:t>
      </w:r>
      <w:r w:rsidRPr="004541E5">
        <w:t> are generally </w:t>
      </w:r>
      <w:r w:rsidRPr="004541E5">
        <w:rPr>
          <w:b/>
          <w:bCs/>
        </w:rPr>
        <w:t>not field-serviceable</w:t>
      </w:r>
      <w:r w:rsidRPr="004541E5">
        <w:t> — they use sealed unitary construction with glued components. Opening the device typically voids the manufacturer's warranty.</w:t>
      </w:r>
    </w:p>
    <w:p w14:paraId="2DE66CEA" w14:textId="77777777" w:rsidR="00D95E6F" w:rsidRPr="004541E5" w:rsidRDefault="00D95E6F" w:rsidP="00D6658A">
      <w:r w:rsidRPr="004541E5">
        <w:rPr>
          <w:b/>
          <w:bCs/>
        </w:rPr>
        <w:t>Tablets</w:t>
      </w:r>
      <w:r w:rsidRPr="004541E5">
        <w:t> vary by manufacturer. Some allow battery or screen replacement, but most consumer tablets share the sealed design of smartphones.</w:t>
      </w:r>
    </w:p>
    <w:p w14:paraId="7BED28F1" w14:textId="77777777" w:rsidR="00D95E6F" w:rsidRPr="004541E5" w:rsidRDefault="00D95E6F" w:rsidP="00D6658A">
      <w:r w:rsidRPr="004541E5">
        <w:rPr>
          <w:b/>
          <w:bCs/>
        </w:rPr>
        <w:t>Wearables</w:t>
      </w:r>
      <w:r w:rsidRPr="004541E5">
        <w:t> (smartwatches, fitness trackers) are almost never user-serviceable due to their compact size and waterproof seals. Repairs are handled exclusively by the manufacturer.</w:t>
      </w:r>
    </w:p>
    <w:p w14:paraId="5448A0E2" w14:textId="77777777" w:rsidR="00D95E6F" w:rsidRPr="004541E5" w:rsidRDefault="00D95E6F" w:rsidP="00D6658A">
      <w:r w:rsidRPr="004541E5">
        <w:rPr>
          <w:b/>
          <w:bCs/>
        </w:rPr>
        <w:t>Laptops</w:t>
      </w:r>
      <w:r w:rsidRPr="004541E5">
        <w:t> are the most field-serviceable mobile devices, with many models offering access to RAM, storage, batteries, and Wi-Fi cards as Field-Replaceable Units (FRUs).</w:t>
      </w:r>
    </w:p>
    <w:p w14:paraId="6D56B6F8" w14:textId="013BA655" w:rsidR="00D95E6F" w:rsidRDefault="00D95E6F" w:rsidP="00D6658A">
      <w:r w:rsidRPr="004541E5">
        <w:rPr>
          <w:b/>
          <w:bCs/>
        </w:rPr>
        <w:t>AR/VR Headsets</w:t>
      </w:r>
      <w:r w:rsidRPr="004541E5">
        <w:t> are typically manufacturer-serviced only, with limited user-replaceable parts (such as face cushions or straps).</w:t>
      </w:r>
    </w:p>
    <w:p w14:paraId="0879D7D9" w14:textId="2B42C0DC" w:rsidR="00D220F2" w:rsidRDefault="001C1ED5" w:rsidP="008D18DF">
      <w:pPr>
        <w:pStyle w:val="Heading1"/>
      </w:pPr>
      <w:bookmarkStart w:id="32" w:name="_Toc234114390"/>
      <w:r>
        <w:lastRenderedPageBreak/>
        <w:t>🔧 Module: Working on Laptops</w:t>
      </w:r>
      <w:bookmarkEnd w:id="32"/>
    </w:p>
    <w:p w14:paraId="455A6271" w14:textId="77777777" w:rsidR="00D220F2" w:rsidRDefault="001C1ED5" w:rsidP="00B07012">
      <w:pPr>
        <w:pStyle w:val="Heading2"/>
      </w:pPr>
      <w:bookmarkStart w:id="33" w:name="module-objectives-1"/>
      <w:bookmarkStart w:id="34" w:name="_Toc234114391"/>
      <w:r>
        <w:rPr>
          <w:rFonts w:ascii="Segoe UI Emoji" w:hAnsi="Segoe UI Emoji" w:cs="Segoe UI Emoji"/>
        </w:rPr>
        <w:t>🎯</w:t>
      </w:r>
      <w:r>
        <w:t xml:space="preserve"> Module Objectives</w:t>
      </w:r>
      <w:bookmarkEnd w:id="34"/>
    </w:p>
    <w:p w14:paraId="377F7540" w14:textId="77777777" w:rsidR="00D220F2" w:rsidRDefault="001C1ED5">
      <w:pPr>
        <w:pStyle w:val="FirstParagraph"/>
      </w:pPr>
      <w:r>
        <w:t>By the end of this module, learners will be able to:</w:t>
      </w:r>
    </w:p>
    <w:p w14:paraId="2FC1D6D1" w14:textId="77777777" w:rsidR="00D220F2" w:rsidRDefault="001C1ED5">
      <w:pPr>
        <w:numPr>
          <w:ilvl w:val="0"/>
          <w:numId w:val="169"/>
        </w:numPr>
      </w:pPr>
      <w:r>
        <w:t>Identify key laptop hardware components.</w:t>
      </w:r>
    </w:p>
    <w:p w14:paraId="3A5ADD1A" w14:textId="77777777" w:rsidR="00D220F2" w:rsidRDefault="001C1ED5">
      <w:pPr>
        <w:numPr>
          <w:ilvl w:val="0"/>
          <w:numId w:val="169"/>
        </w:numPr>
      </w:pPr>
      <w:r>
        <w:t>Differentiate between laptop power states.</w:t>
      </w:r>
    </w:p>
    <w:p w14:paraId="4AE10BBB" w14:textId="77777777" w:rsidR="00D220F2" w:rsidRDefault="001C1ED5">
      <w:pPr>
        <w:numPr>
          <w:ilvl w:val="0"/>
          <w:numId w:val="169"/>
        </w:numPr>
      </w:pPr>
      <w:r>
        <w:t>Understand best practices for disassembly and repair.</w:t>
      </w:r>
    </w:p>
    <w:p w14:paraId="368BE43E" w14:textId="77777777" w:rsidR="00D220F2" w:rsidRDefault="001C1ED5">
      <w:pPr>
        <w:numPr>
          <w:ilvl w:val="0"/>
          <w:numId w:val="169"/>
        </w:numPr>
      </w:pPr>
      <w:r>
        <w:t>Select and use appropriate tools for laptop maintenance.</w:t>
      </w:r>
    </w:p>
    <w:p w14:paraId="2FBFFA29" w14:textId="77777777" w:rsidR="00D220F2" w:rsidRDefault="001C1ED5">
      <w:pPr>
        <w:numPr>
          <w:ilvl w:val="0"/>
          <w:numId w:val="169"/>
        </w:numPr>
      </w:pPr>
      <w:r>
        <w:t>Recognize safety precautions and warranty considerations.</w:t>
      </w:r>
    </w:p>
    <w:p w14:paraId="72ECD65A" w14:textId="77777777" w:rsidR="00D220F2" w:rsidRDefault="001C1ED5" w:rsidP="00B07012">
      <w:pPr>
        <w:pStyle w:val="Heading2"/>
      </w:pPr>
      <w:bookmarkStart w:id="35" w:name="key-laptop-hardware-components"/>
      <w:bookmarkStart w:id="36" w:name="_Toc234114392"/>
      <w:bookmarkEnd w:id="33"/>
      <w:r>
        <w:t>🧩 Key Laptop Hardware Components</w:t>
      </w:r>
      <w:bookmarkEnd w:id="36"/>
    </w:p>
    <w:tbl>
      <w:tblPr>
        <w:tblStyle w:val="TableBasicBlue"/>
        <w:tblW w:w="5000" w:type="pct"/>
        <w:tblLayout w:type="fixed"/>
        <w:tblLook w:val="0420" w:firstRow="1" w:lastRow="0" w:firstColumn="0" w:lastColumn="0" w:noHBand="0" w:noVBand="1"/>
      </w:tblPr>
      <w:tblGrid>
        <w:gridCol w:w="2467"/>
        <w:gridCol w:w="6883"/>
      </w:tblGrid>
      <w:tr w:rsidR="00D220F2" w:rsidRPr="00B07012" w14:paraId="6A328E5A" w14:textId="77777777" w:rsidTr="00AB4220">
        <w:trPr>
          <w:cnfStyle w:val="100000000000" w:firstRow="1" w:lastRow="0" w:firstColumn="0" w:lastColumn="0" w:oddVBand="0" w:evenVBand="0" w:oddHBand="0" w:evenHBand="0" w:firstRowFirstColumn="0" w:firstRowLastColumn="0" w:lastRowFirstColumn="0" w:lastRowLastColumn="0"/>
        </w:trPr>
        <w:tc>
          <w:tcPr>
            <w:tcW w:w="2033" w:type="dxa"/>
          </w:tcPr>
          <w:p w14:paraId="02E82446" w14:textId="77777777" w:rsidR="00D220F2" w:rsidRPr="00AB4220" w:rsidRDefault="001C1ED5" w:rsidP="00AB4220">
            <w:r w:rsidRPr="00AB4220">
              <w:t>Assembly</w:t>
            </w:r>
          </w:p>
        </w:tc>
        <w:tc>
          <w:tcPr>
            <w:tcW w:w="5672" w:type="dxa"/>
          </w:tcPr>
          <w:p w14:paraId="1EC4425C" w14:textId="77777777" w:rsidR="00D220F2" w:rsidRPr="00AB4220" w:rsidRDefault="001C1ED5" w:rsidP="00AB4220">
            <w:r w:rsidRPr="00AB4220">
              <w:t>Components</w:t>
            </w:r>
          </w:p>
        </w:tc>
      </w:tr>
      <w:tr w:rsidR="00D220F2" w14:paraId="645E49FD" w14:textId="77777777" w:rsidTr="00AB4220">
        <w:trPr>
          <w:cnfStyle w:val="000000100000" w:firstRow="0" w:lastRow="0" w:firstColumn="0" w:lastColumn="0" w:oddVBand="0" w:evenVBand="0" w:oddHBand="1" w:evenHBand="0" w:firstRowFirstColumn="0" w:firstRowLastColumn="0" w:lastRowFirstColumn="0" w:lastRowLastColumn="0"/>
        </w:trPr>
        <w:tc>
          <w:tcPr>
            <w:tcW w:w="2033" w:type="dxa"/>
          </w:tcPr>
          <w:p w14:paraId="308BF5C0" w14:textId="77777777" w:rsidR="00D220F2" w:rsidRPr="00AB4220" w:rsidRDefault="001C1ED5" w:rsidP="00AB4220">
            <w:r w:rsidRPr="00AB4220">
              <w:t>Display Assembly</w:t>
            </w:r>
          </w:p>
        </w:tc>
        <w:tc>
          <w:tcPr>
            <w:tcW w:w="5672" w:type="dxa"/>
          </w:tcPr>
          <w:p w14:paraId="045FA58A" w14:textId="77777777" w:rsidR="00D220F2" w:rsidRPr="00AB4220" w:rsidRDefault="001C1ED5" w:rsidP="00AB4220">
            <w:r w:rsidRPr="00AB4220">
              <w:t>Screen (LCD or OLED), Webcam, Microphone, Wi-Fi/Bluetooth antennas.</w:t>
            </w:r>
          </w:p>
        </w:tc>
      </w:tr>
      <w:tr w:rsidR="00D220F2" w14:paraId="67DAB154" w14:textId="77777777" w:rsidTr="00AB4220">
        <w:tc>
          <w:tcPr>
            <w:tcW w:w="2033" w:type="dxa"/>
          </w:tcPr>
          <w:p w14:paraId="10496B38" w14:textId="77777777" w:rsidR="00D220F2" w:rsidRPr="00AB4220" w:rsidRDefault="001C1ED5" w:rsidP="00AB4220">
            <w:r w:rsidRPr="00AB4220">
              <w:t>Base Assembly</w:t>
            </w:r>
          </w:p>
        </w:tc>
        <w:tc>
          <w:tcPr>
            <w:tcW w:w="5672" w:type="dxa"/>
          </w:tcPr>
          <w:p w14:paraId="6BA303EE" w14:textId="77777777" w:rsidR="00D220F2" w:rsidRPr="00AB4220" w:rsidRDefault="001C1ED5" w:rsidP="00AB4220">
            <w:r w:rsidRPr="00AB4220">
              <w:t>Motherboard, CPU, RAM (SO-DIMM), Storage Drive (SSD or HDD), Battery, Cooling System, Input Devices.</w:t>
            </w:r>
          </w:p>
        </w:tc>
      </w:tr>
      <w:tr w:rsidR="00D220F2" w14:paraId="7B27F19B" w14:textId="77777777" w:rsidTr="00AB4220">
        <w:trPr>
          <w:cnfStyle w:val="000000100000" w:firstRow="0" w:lastRow="0" w:firstColumn="0" w:lastColumn="0" w:oddVBand="0" w:evenVBand="0" w:oddHBand="1" w:evenHBand="0" w:firstRowFirstColumn="0" w:firstRowLastColumn="0" w:lastRowFirstColumn="0" w:lastRowLastColumn="0"/>
        </w:trPr>
        <w:tc>
          <w:tcPr>
            <w:tcW w:w="2033" w:type="dxa"/>
          </w:tcPr>
          <w:p w14:paraId="4BD1C4B2" w14:textId="77777777" w:rsidR="00D220F2" w:rsidRPr="00AB4220" w:rsidRDefault="001C1ED5" w:rsidP="00AB4220">
            <w:r w:rsidRPr="00AB4220">
              <w:t>Ports &amp; Connectivity</w:t>
            </w:r>
          </w:p>
        </w:tc>
        <w:tc>
          <w:tcPr>
            <w:tcW w:w="5672" w:type="dxa"/>
          </w:tcPr>
          <w:p w14:paraId="4973D10E" w14:textId="77777777" w:rsidR="00D220F2" w:rsidRPr="00AB4220" w:rsidRDefault="001C1ED5" w:rsidP="00AB4220">
            <w:r w:rsidRPr="00AB4220">
              <w:t>USB-A, USB-C, Thunderbolt, HDMI, Ethernet (RJ-45), SD card reader, I/O Board.</w:t>
            </w:r>
          </w:p>
        </w:tc>
      </w:tr>
    </w:tbl>
    <w:p w14:paraId="466CBA40" w14:textId="77777777" w:rsidR="00D220F2" w:rsidRDefault="001C1ED5" w:rsidP="00B07012">
      <w:pPr>
        <w:pStyle w:val="Heading2"/>
      </w:pPr>
      <w:bookmarkStart w:id="37" w:name="laptop-power-management-states"/>
      <w:bookmarkStart w:id="38" w:name="_Toc234114393"/>
      <w:bookmarkEnd w:id="35"/>
      <w:r>
        <w:t>🔋 Laptop Power Management States</w:t>
      </w:r>
      <w:bookmarkEnd w:id="38"/>
    </w:p>
    <w:tbl>
      <w:tblPr>
        <w:tblStyle w:val="TableBasicBlue"/>
        <w:tblW w:w="5000" w:type="pct"/>
        <w:tblLayout w:type="fixed"/>
        <w:tblLook w:val="0420" w:firstRow="1" w:lastRow="0" w:firstColumn="0" w:lastColumn="0" w:noHBand="0" w:noVBand="1"/>
      </w:tblPr>
      <w:tblGrid>
        <w:gridCol w:w="1704"/>
        <w:gridCol w:w="3061"/>
        <w:gridCol w:w="1620"/>
        <w:gridCol w:w="2965"/>
      </w:tblGrid>
      <w:tr w:rsidR="00D220F2" w:rsidRPr="00B07012" w14:paraId="4F2C4994" w14:textId="77777777" w:rsidTr="00AB4220">
        <w:trPr>
          <w:cnfStyle w:val="100000000000" w:firstRow="1" w:lastRow="0" w:firstColumn="0" w:lastColumn="0" w:oddVBand="0" w:evenVBand="0" w:oddHBand="0" w:evenHBand="0" w:firstRowFirstColumn="0" w:firstRowLastColumn="0" w:lastRowFirstColumn="0" w:lastRowLastColumn="0"/>
        </w:trPr>
        <w:tc>
          <w:tcPr>
            <w:tcW w:w="1704" w:type="dxa"/>
          </w:tcPr>
          <w:p w14:paraId="5431F54D" w14:textId="77777777" w:rsidR="00D220F2" w:rsidRPr="00AB4220" w:rsidRDefault="001C1ED5" w:rsidP="00AB4220">
            <w:r w:rsidRPr="00AB4220">
              <w:t>Power State</w:t>
            </w:r>
          </w:p>
        </w:tc>
        <w:tc>
          <w:tcPr>
            <w:tcW w:w="3061" w:type="dxa"/>
          </w:tcPr>
          <w:p w14:paraId="1B9C72D3" w14:textId="77777777" w:rsidR="00D220F2" w:rsidRPr="00AB4220" w:rsidRDefault="001C1ED5" w:rsidP="00AB4220">
            <w:r w:rsidRPr="00AB4220">
              <w:t>Description</w:t>
            </w:r>
          </w:p>
        </w:tc>
        <w:tc>
          <w:tcPr>
            <w:tcW w:w="1620" w:type="dxa"/>
          </w:tcPr>
          <w:p w14:paraId="5BEDD90D" w14:textId="77777777" w:rsidR="00D220F2" w:rsidRPr="00AB4220" w:rsidRDefault="001C1ED5" w:rsidP="00AB4220">
            <w:r w:rsidRPr="00AB4220">
              <w:t>Recovery Time</w:t>
            </w:r>
          </w:p>
        </w:tc>
        <w:tc>
          <w:tcPr>
            <w:tcW w:w="2965" w:type="dxa"/>
          </w:tcPr>
          <w:p w14:paraId="4EAC9DBD" w14:textId="77777777" w:rsidR="00D220F2" w:rsidRPr="00AB4220" w:rsidRDefault="001C1ED5" w:rsidP="00AB4220">
            <w:r w:rsidRPr="00AB4220">
              <w:t>Data Storage / Safety</w:t>
            </w:r>
          </w:p>
        </w:tc>
      </w:tr>
      <w:tr w:rsidR="00D220F2" w14:paraId="36EAD145" w14:textId="77777777" w:rsidTr="00AB4220">
        <w:trPr>
          <w:cnfStyle w:val="000000100000" w:firstRow="0" w:lastRow="0" w:firstColumn="0" w:lastColumn="0" w:oddVBand="0" w:evenVBand="0" w:oddHBand="1" w:evenHBand="0" w:firstRowFirstColumn="0" w:firstRowLastColumn="0" w:lastRowFirstColumn="0" w:lastRowLastColumn="0"/>
        </w:trPr>
        <w:tc>
          <w:tcPr>
            <w:tcW w:w="1704" w:type="dxa"/>
          </w:tcPr>
          <w:p w14:paraId="710F9E83" w14:textId="77777777" w:rsidR="00D220F2" w:rsidRPr="00AB4220" w:rsidRDefault="001C1ED5" w:rsidP="00AB4220">
            <w:r w:rsidRPr="00AB4220">
              <w:t>Sleep/Standby</w:t>
            </w:r>
          </w:p>
        </w:tc>
        <w:tc>
          <w:tcPr>
            <w:tcW w:w="3061" w:type="dxa"/>
          </w:tcPr>
          <w:p w14:paraId="7F40E911" w14:textId="77777777" w:rsidR="00D220F2" w:rsidRPr="00AB4220" w:rsidRDefault="001C1ED5" w:rsidP="00AB4220">
            <w:r w:rsidRPr="00AB4220">
              <w:t>Low-power state. CPU is off, but RAM remains powered to hold the current session.</w:t>
            </w:r>
          </w:p>
        </w:tc>
        <w:tc>
          <w:tcPr>
            <w:tcW w:w="1620" w:type="dxa"/>
          </w:tcPr>
          <w:p w14:paraId="783A3D83" w14:textId="77777777" w:rsidR="00D220F2" w:rsidRPr="00AB4220" w:rsidRDefault="001C1ED5" w:rsidP="00AB4220">
            <w:r w:rsidRPr="00AB4220">
              <w:t>Fastest (instant)</w:t>
            </w:r>
          </w:p>
        </w:tc>
        <w:tc>
          <w:tcPr>
            <w:tcW w:w="2965" w:type="dxa"/>
          </w:tcPr>
          <w:p w14:paraId="6D56D308" w14:textId="77777777" w:rsidR="00D220F2" w:rsidRPr="00AB4220" w:rsidRDefault="001C1ED5" w:rsidP="00AB4220">
            <w:r w:rsidRPr="00AB4220">
              <w:t>RAM (Vulnerable to power loss)</w:t>
            </w:r>
          </w:p>
        </w:tc>
      </w:tr>
      <w:tr w:rsidR="00D220F2" w14:paraId="2F7A7156" w14:textId="77777777" w:rsidTr="00AB4220">
        <w:tc>
          <w:tcPr>
            <w:tcW w:w="1704" w:type="dxa"/>
          </w:tcPr>
          <w:p w14:paraId="696B052D" w14:textId="77777777" w:rsidR="00D220F2" w:rsidRPr="00AB4220" w:rsidRDefault="001C1ED5" w:rsidP="00AB4220">
            <w:r w:rsidRPr="00AB4220">
              <w:t>Hibernate</w:t>
            </w:r>
          </w:p>
        </w:tc>
        <w:tc>
          <w:tcPr>
            <w:tcW w:w="3061" w:type="dxa"/>
          </w:tcPr>
          <w:p w14:paraId="49B289A1" w14:textId="77777777" w:rsidR="00D220F2" w:rsidRPr="00AB4220" w:rsidRDefault="001C1ED5" w:rsidP="00AB4220">
            <w:r w:rsidRPr="00AB4220">
              <w:t>The system writes the current state of RAM to the hard drive (a hibernation file) and then powers off completely.</w:t>
            </w:r>
          </w:p>
        </w:tc>
        <w:tc>
          <w:tcPr>
            <w:tcW w:w="1620" w:type="dxa"/>
          </w:tcPr>
          <w:p w14:paraId="6156D01C" w14:textId="77777777" w:rsidR="00D220F2" w:rsidRPr="00AB4220" w:rsidRDefault="001C1ED5" w:rsidP="00AB4220">
            <w:r w:rsidRPr="00AB4220">
              <w:t>Slow (must read data from disk)</w:t>
            </w:r>
          </w:p>
        </w:tc>
        <w:tc>
          <w:tcPr>
            <w:tcW w:w="2965" w:type="dxa"/>
          </w:tcPr>
          <w:p w14:paraId="5A7AAE38" w14:textId="77777777" w:rsidR="00D220F2" w:rsidRPr="00AB4220" w:rsidRDefault="001C1ED5" w:rsidP="00AB4220">
            <w:r w:rsidRPr="00AB4220">
              <w:t>HDD/SSD (Safe from power loss)</w:t>
            </w:r>
          </w:p>
        </w:tc>
      </w:tr>
      <w:tr w:rsidR="00D220F2" w14:paraId="66D01A12" w14:textId="77777777" w:rsidTr="00AB4220">
        <w:trPr>
          <w:cnfStyle w:val="000000100000" w:firstRow="0" w:lastRow="0" w:firstColumn="0" w:lastColumn="0" w:oddVBand="0" w:evenVBand="0" w:oddHBand="1" w:evenHBand="0" w:firstRowFirstColumn="0" w:firstRowLastColumn="0" w:lastRowFirstColumn="0" w:lastRowLastColumn="0"/>
        </w:trPr>
        <w:tc>
          <w:tcPr>
            <w:tcW w:w="1704" w:type="dxa"/>
          </w:tcPr>
          <w:p w14:paraId="075AC5AA" w14:textId="77777777" w:rsidR="00D220F2" w:rsidRPr="00AB4220" w:rsidRDefault="001C1ED5" w:rsidP="00AB4220">
            <w:r w:rsidRPr="00AB4220">
              <w:lastRenderedPageBreak/>
              <w:t>Hybrid Sleep</w:t>
            </w:r>
          </w:p>
        </w:tc>
        <w:tc>
          <w:tcPr>
            <w:tcW w:w="3061" w:type="dxa"/>
          </w:tcPr>
          <w:p w14:paraId="405DC0EE" w14:textId="77777777" w:rsidR="00D220F2" w:rsidRPr="00AB4220" w:rsidRDefault="001C1ED5" w:rsidP="00AB4220">
            <w:r w:rsidRPr="00AB4220">
              <w:t>Combines Sleep and Hibernate: RAM stays powered, but data is also saved to the hard drive.</w:t>
            </w:r>
          </w:p>
        </w:tc>
        <w:tc>
          <w:tcPr>
            <w:tcW w:w="1620" w:type="dxa"/>
          </w:tcPr>
          <w:p w14:paraId="67BF50D0" w14:textId="77777777" w:rsidR="00D220F2" w:rsidRPr="00AB4220" w:rsidRDefault="001C1ED5" w:rsidP="00AB4220">
            <w:r w:rsidRPr="00AB4220">
              <w:t>Fast (if power is stable)</w:t>
            </w:r>
          </w:p>
        </w:tc>
        <w:tc>
          <w:tcPr>
            <w:tcW w:w="2965" w:type="dxa"/>
          </w:tcPr>
          <w:p w14:paraId="318C1A0C" w14:textId="77777777" w:rsidR="00D220F2" w:rsidRPr="00AB4220" w:rsidRDefault="001C1ED5" w:rsidP="00AB4220">
            <w:r w:rsidRPr="00AB4220">
              <w:t>RAM &amp; HDD/SSD</w:t>
            </w:r>
          </w:p>
        </w:tc>
      </w:tr>
    </w:tbl>
    <w:p w14:paraId="58850AF7" w14:textId="2F5F12E4" w:rsidR="00D220F2" w:rsidRDefault="00F727EA" w:rsidP="00B07012">
      <w:pPr>
        <w:pStyle w:val="Heading2"/>
      </w:pPr>
      <w:bookmarkStart w:id="39" w:name="essential-tools-for-laptop-repair"/>
      <w:bookmarkStart w:id="40" w:name="_Toc234114394"/>
      <w:bookmarkEnd w:id="37"/>
      <w:r w:rsidRPr="00F727EA">
        <w:rPr>
          <w:rFonts w:ascii="Segoe UI Emoji" w:hAnsi="Segoe UI Emoji"/>
        </w:rPr>
        <w:t>🔨</w:t>
      </w:r>
      <w:r w:rsidR="001C1ED5">
        <w:t xml:space="preserve"> Essential Tools for Laptop Repair</w:t>
      </w:r>
      <w:bookmarkEnd w:id="40"/>
    </w:p>
    <w:p w14:paraId="03028B30" w14:textId="77777777" w:rsidR="00D220F2" w:rsidRDefault="001C1ED5">
      <w:pPr>
        <w:numPr>
          <w:ilvl w:val="0"/>
          <w:numId w:val="170"/>
        </w:numPr>
      </w:pPr>
      <w:r>
        <w:t>Specialized Toolkit: Includes plastic spudgers, tweezers, screwdrivers with interchangeable bits, magnifying glass.</w:t>
      </w:r>
    </w:p>
    <w:p w14:paraId="13A261AB" w14:textId="5C059DDC" w:rsidR="00D220F2" w:rsidRDefault="001C1ED5">
      <w:pPr>
        <w:numPr>
          <w:ilvl w:val="0"/>
          <w:numId w:val="170"/>
        </w:numPr>
      </w:pPr>
      <w:r>
        <w:t xml:space="preserve">Screwdriver Bits: </w:t>
      </w:r>
      <w:r w:rsidR="00F94C32">
        <w:t>Most used</w:t>
      </w:r>
      <w:r>
        <w:t>: Phillips. Less common: Slotted, Torx, Pentalobe, and Robertson.</w:t>
      </w:r>
    </w:p>
    <w:p w14:paraId="57899D90" w14:textId="77777777" w:rsidR="00D220F2" w:rsidRDefault="001C1ED5">
      <w:pPr>
        <w:numPr>
          <w:ilvl w:val="0"/>
          <w:numId w:val="170"/>
        </w:numPr>
      </w:pPr>
      <w:r>
        <w:t>Compressed Air: Removes dust that can cause overheating.</w:t>
      </w:r>
    </w:p>
    <w:p w14:paraId="556E6FE2" w14:textId="77777777" w:rsidR="00D220F2" w:rsidRDefault="001C1ED5">
      <w:pPr>
        <w:numPr>
          <w:ilvl w:val="0"/>
          <w:numId w:val="170"/>
        </w:numPr>
      </w:pPr>
      <w:r>
        <w:t>Contact Cleaner: Improves connection reliability when reattaching connectors.</w:t>
      </w:r>
    </w:p>
    <w:p w14:paraId="08C71163" w14:textId="77777777" w:rsidR="00D220F2" w:rsidRDefault="001C1ED5" w:rsidP="00B07012">
      <w:pPr>
        <w:pStyle w:val="Heading2"/>
      </w:pPr>
      <w:bookmarkStart w:id="41" w:name="safety-esd-precautions"/>
      <w:bookmarkStart w:id="42" w:name="_Toc234114395"/>
      <w:bookmarkEnd w:id="39"/>
      <w:r>
        <w:t>⚡ Safety &amp; ESD Precautions</w:t>
      </w:r>
      <w:bookmarkEnd w:id="42"/>
    </w:p>
    <w:p w14:paraId="57F2C619" w14:textId="77777777" w:rsidR="00D220F2" w:rsidRDefault="001C1ED5">
      <w:pPr>
        <w:numPr>
          <w:ilvl w:val="0"/>
          <w:numId w:val="171"/>
        </w:numPr>
      </w:pPr>
      <w:r>
        <w:t>Antistatic Wrist Strap: Worn on the non-dominant wrist. Clip attached to a grounded metal surface. Prevents electrostatic discharge (ESD) damage.</w:t>
      </w:r>
    </w:p>
    <w:p w14:paraId="17A6A3B2" w14:textId="77777777" w:rsidR="00D220F2" w:rsidRDefault="001C1ED5">
      <w:pPr>
        <w:numPr>
          <w:ilvl w:val="0"/>
          <w:numId w:val="171"/>
        </w:numPr>
      </w:pPr>
      <w:r>
        <w:t>Antistatic Mat: Provides a grounded surface for working on sensitive components.</w:t>
      </w:r>
    </w:p>
    <w:p w14:paraId="6EE2ABBE" w14:textId="77777777" w:rsidR="00D220F2" w:rsidRDefault="001C1ED5">
      <w:pPr>
        <w:numPr>
          <w:ilvl w:val="0"/>
          <w:numId w:val="171"/>
        </w:numPr>
      </w:pPr>
      <w:r>
        <w:t>Power Off &amp; Battery Removal: Always disconnect power before working on internal components. Hold the power button for a few seconds to dissipate residual charge.</w:t>
      </w:r>
    </w:p>
    <w:p w14:paraId="08E38E30" w14:textId="77777777" w:rsidR="00D220F2" w:rsidRDefault="001C1ED5" w:rsidP="00B07012">
      <w:pPr>
        <w:pStyle w:val="Heading2"/>
      </w:pPr>
      <w:bookmarkStart w:id="43" w:name="maintenance-repair-considerations"/>
      <w:bookmarkStart w:id="44" w:name="_Toc234114396"/>
      <w:bookmarkEnd w:id="41"/>
      <w:r>
        <w:t>🛠️ Maintenance &amp; Repair Considerations</w:t>
      </w:r>
      <w:bookmarkEnd w:id="44"/>
    </w:p>
    <w:p w14:paraId="1CD28C26" w14:textId="77777777" w:rsidR="00D220F2" w:rsidRDefault="001C1ED5">
      <w:pPr>
        <w:numPr>
          <w:ilvl w:val="0"/>
          <w:numId w:val="172"/>
        </w:numPr>
      </w:pPr>
      <w:r>
        <w:t>I/O Board: A small, separate circuit board that controls ports (USB, audio). A common FRU - often replaced instead of the entire motherboard.</w:t>
      </w:r>
    </w:p>
    <w:p w14:paraId="545756EF" w14:textId="77777777" w:rsidR="00D220F2" w:rsidRDefault="001C1ED5">
      <w:pPr>
        <w:numPr>
          <w:ilvl w:val="0"/>
          <w:numId w:val="172"/>
        </w:numPr>
      </w:pPr>
      <w:r>
        <w:t>CPU/Heatsink Replacement: Always clean off the old thermal paste completely from both the CPU and heatsink, and apply a small, fresh amount before reattaching.</w:t>
      </w:r>
    </w:p>
    <w:p w14:paraId="35AEF374" w14:textId="771B1DC2" w:rsidR="00D220F2" w:rsidRDefault="001C1ED5">
      <w:pPr>
        <w:numPr>
          <w:ilvl w:val="0"/>
          <w:numId w:val="172"/>
        </w:numPr>
      </w:pPr>
      <w:r>
        <w:t>Storage Migration: In-Place Clone is the fastest method</w:t>
      </w:r>
      <w:r w:rsidR="00F94C32">
        <w:t>, b</w:t>
      </w:r>
      <w:r>
        <w:t>ackup and Restore is the safest</w:t>
      </w:r>
      <w:r w:rsidR="00F94C32">
        <w:t>.</w:t>
      </w:r>
    </w:p>
    <w:p w14:paraId="13BE80CF" w14:textId="6AD39EA8" w:rsidR="00D220F2" w:rsidRDefault="001C1ED5">
      <w:pPr>
        <w:numPr>
          <w:ilvl w:val="0"/>
          <w:numId w:val="172"/>
        </w:numPr>
      </w:pPr>
      <w:r>
        <w:t>FRUs (Field-Replaceable Units): Examples include RAM, hard drives, and Wi-Fi cards.</w:t>
      </w:r>
    </w:p>
    <w:p w14:paraId="0E604C9C" w14:textId="77777777" w:rsidR="00D220F2" w:rsidRDefault="001C1ED5" w:rsidP="00B07012">
      <w:pPr>
        <w:pStyle w:val="Heading2"/>
      </w:pPr>
      <w:bookmarkStart w:id="45" w:name="quick-checklist-before-you-begin"/>
      <w:bookmarkStart w:id="46" w:name="_Toc234114397"/>
      <w:bookmarkEnd w:id="43"/>
      <w:r>
        <w:t>✅ Quick Checklist Before You Begin</w:t>
      </w:r>
      <w:bookmarkEnd w:id="46"/>
    </w:p>
    <w:p w14:paraId="1F67B41F" w14:textId="77777777" w:rsidR="00D220F2" w:rsidRDefault="001C1ED5" w:rsidP="006E4965">
      <w:pPr>
        <w:pStyle w:val="List2"/>
      </w:pPr>
      <w:r>
        <w:t>Verify warranty status.</w:t>
      </w:r>
    </w:p>
    <w:p w14:paraId="6875CC9F" w14:textId="77777777" w:rsidR="00D220F2" w:rsidRDefault="001C1ED5" w:rsidP="006E4965">
      <w:pPr>
        <w:pStyle w:val="List2"/>
      </w:pPr>
      <w:r>
        <w:t>Power off and remove battery.</w:t>
      </w:r>
    </w:p>
    <w:p w14:paraId="0A37D4EB" w14:textId="77777777" w:rsidR="00D220F2" w:rsidRDefault="001C1ED5" w:rsidP="006E4965">
      <w:pPr>
        <w:pStyle w:val="List2"/>
      </w:pPr>
      <w:r>
        <w:t>Ground yourself with an antistatic strap.</w:t>
      </w:r>
    </w:p>
    <w:p w14:paraId="1AEFF717" w14:textId="77777777" w:rsidR="00D220F2" w:rsidRDefault="001C1ED5" w:rsidP="006E4965">
      <w:pPr>
        <w:pStyle w:val="List2"/>
      </w:pPr>
      <w:r>
        <w:t>Gather proper tools.</w:t>
      </w:r>
    </w:p>
    <w:p w14:paraId="02E6FE48" w14:textId="77777777" w:rsidR="00D220F2" w:rsidRDefault="001C1ED5" w:rsidP="006E4965">
      <w:pPr>
        <w:pStyle w:val="List2"/>
      </w:pPr>
      <w:r>
        <w:t>Assess the risk vs. benefit of the repair.</w:t>
      </w:r>
    </w:p>
    <w:p w14:paraId="72B5CA39" w14:textId="77777777" w:rsidR="00D220F2" w:rsidRDefault="001C1ED5" w:rsidP="008D18DF">
      <w:pPr>
        <w:pStyle w:val="Heading1"/>
      </w:pPr>
      <w:bookmarkStart w:id="47" w:name="module-mobile-input-devices"/>
      <w:bookmarkStart w:id="48" w:name="_Toc234114398"/>
      <w:bookmarkEnd w:id="29"/>
      <w:bookmarkEnd w:id="45"/>
      <w:r>
        <w:lastRenderedPageBreak/>
        <w:t>⌨️ Module: Mobile Input Devices</w:t>
      </w:r>
      <w:bookmarkEnd w:id="48"/>
    </w:p>
    <w:p w14:paraId="431BE425" w14:textId="77777777" w:rsidR="00D220F2" w:rsidRDefault="001C1ED5" w:rsidP="00B07012">
      <w:pPr>
        <w:pStyle w:val="Heading2"/>
      </w:pPr>
      <w:bookmarkStart w:id="49" w:name="module-objectives-2"/>
      <w:bookmarkStart w:id="50" w:name="_Toc234114399"/>
      <w:r>
        <w:rPr>
          <w:rFonts w:ascii="Segoe UI Emoji" w:hAnsi="Segoe UI Emoji" w:cs="Segoe UI Emoji"/>
        </w:rPr>
        <w:t>🎯</w:t>
      </w:r>
      <w:r>
        <w:t xml:space="preserve"> Module Objectives</w:t>
      </w:r>
      <w:bookmarkEnd w:id="50"/>
    </w:p>
    <w:p w14:paraId="200C3E87" w14:textId="77777777" w:rsidR="00D220F2" w:rsidRDefault="001C1ED5">
      <w:pPr>
        <w:pStyle w:val="FirstParagraph"/>
      </w:pPr>
      <w:r>
        <w:t>By the end of this module, learners will be able to:</w:t>
      </w:r>
    </w:p>
    <w:p w14:paraId="10C787C7" w14:textId="77777777" w:rsidR="00D220F2" w:rsidRDefault="001C1ED5">
      <w:pPr>
        <w:numPr>
          <w:ilvl w:val="0"/>
          <w:numId w:val="4"/>
        </w:numPr>
      </w:pPr>
      <w:r>
        <w:t>Identify common laptop input devices and their functions.</w:t>
      </w:r>
    </w:p>
    <w:p w14:paraId="00608834" w14:textId="77777777" w:rsidR="00D220F2" w:rsidRDefault="001C1ED5">
      <w:pPr>
        <w:numPr>
          <w:ilvl w:val="0"/>
          <w:numId w:val="4"/>
        </w:numPr>
      </w:pPr>
      <w:r>
        <w:t>Demonstrate safe removal of a laptop keyboard.</w:t>
      </w:r>
    </w:p>
    <w:p w14:paraId="1255EE50" w14:textId="77777777" w:rsidR="00D220F2" w:rsidRDefault="001C1ED5">
      <w:pPr>
        <w:numPr>
          <w:ilvl w:val="0"/>
          <w:numId w:val="4"/>
        </w:numPr>
      </w:pPr>
      <w:r>
        <w:t>Recognize best practices for handling input device components.</w:t>
      </w:r>
    </w:p>
    <w:p w14:paraId="05A4281E" w14:textId="32A0828C" w:rsidR="00D220F2" w:rsidRDefault="009C7D35" w:rsidP="00B07012">
      <w:pPr>
        <w:pStyle w:val="Heading2"/>
      </w:pPr>
      <w:bookmarkStart w:id="51" w:name="common-mobile-input-devices"/>
      <w:bookmarkStart w:id="52" w:name="_Toc234114400"/>
      <w:bookmarkEnd w:id="49"/>
      <w:r w:rsidRPr="009C7D35">
        <w:rPr>
          <w:rFonts w:ascii="Segoe UI Emoji" w:hAnsi="Segoe UI Emoji" w:cs="Segoe UI Emoji"/>
        </w:rPr>
        <w:t>🧑</w:t>
      </w:r>
      <w:r w:rsidRPr="009C7D35">
        <w:t>‍</w:t>
      </w:r>
      <w:r w:rsidRPr="009C7D35">
        <w:rPr>
          <w:rFonts w:ascii="Segoe UI Emoji" w:hAnsi="Segoe UI Emoji" w:cs="Segoe UI Emoji"/>
        </w:rPr>
        <w:t>💻</w:t>
      </w:r>
      <w:r w:rsidR="001C1ED5">
        <w:t xml:space="preserve"> Common Mobile Input Devices</w:t>
      </w:r>
      <w:bookmarkEnd w:id="52"/>
    </w:p>
    <w:tbl>
      <w:tblPr>
        <w:tblStyle w:val="TableBasicBlue"/>
        <w:tblW w:w="5000" w:type="pct"/>
        <w:tblLayout w:type="fixed"/>
        <w:tblLook w:val="0420" w:firstRow="1" w:lastRow="0" w:firstColumn="0" w:lastColumn="0" w:noHBand="0" w:noVBand="1"/>
      </w:tblPr>
      <w:tblGrid>
        <w:gridCol w:w="2243"/>
        <w:gridCol w:w="7107"/>
      </w:tblGrid>
      <w:tr w:rsidR="00D220F2" w:rsidRPr="00B07012" w14:paraId="4ABC3116" w14:textId="77777777" w:rsidTr="00AB4220">
        <w:trPr>
          <w:cnfStyle w:val="100000000000" w:firstRow="1" w:lastRow="0" w:firstColumn="0" w:lastColumn="0" w:oddVBand="0" w:evenVBand="0" w:oddHBand="0" w:evenHBand="0" w:firstRowFirstColumn="0" w:firstRowLastColumn="0" w:lastRowFirstColumn="0" w:lastRowLastColumn="0"/>
        </w:trPr>
        <w:tc>
          <w:tcPr>
            <w:tcW w:w="2242" w:type="dxa"/>
          </w:tcPr>
          <w:p w14:paraId="05A3B976" w14:textId="2CF7DE7D" w:rsidR="00D220F2" w:rsidRPr="00AB4220" w:rsidRDefault="006364FC" w:rsidP="00AB4220">
            <w:r w:rsidRPr="00AB4220">
              <w:t>Type</w:t>
            </w:r>
          </w:p>
        </w:tc>
        <w:tc>
          <w:tcPr>
            <w:tcW w:w="7102" w:type="dxa"/>
          </w:tcPr>
          <w:p w14:paraId="750E9021" w14:textId="77777777" w:rsidR="00D220F2" w:rsidRPr="00AB4220" w:rsidRDefault="001C1ED5" w:rsidP="00AB4220">
            <w:r w:rsidRPr="00AB4220">
              <w:t>Key Characteristics</w:t>
            </w:r>
          </w:p>
        </w:tc>
      </w:tr>
      <w:tr w:rsidR="00D220F2" w14:paraId="44BAE6C0" w14:textId="77777777" w:rsidTr="00AB4220">
        <w:trPr>
          <w:cnfStyle w:val="000000100000" w:firstRow="0" w:lastRow="0" w:firstColumn="0" w:lastColumn="0" w:oddVBand="0" w:evenVBand="0" w:oddHBand="1" w:evenHBand="0" w:firstRowFirstColumn="0" w:firstRowLastColumn="0" w:lastRowFirstColumn="0" w:lastRowLastColumn="0"/>
        </w:trPr>
        <w:tc>
          <w:tcPr>
            <w:tcW w:w="2242" w:type="dxa"/>
          </w:tcPr>
          <w:p w14:paraId="30B40903" w14:textId="77777777" w:rsidR="00D220F2" w:rsidRPr="00AB4220" w:rsidRDefault="001C1ED5" w:rsidP="00AB4220">
            <w:r w:rsidRPr="00AB4220">
              <w:t>Integrated Keyboard</w:t>
            </w:r>
          </w:p>
        </w:tc>
        <w:tc>
          <w:tcPr>
            <w:tcW w:w="7102" w:type="dxa"/>
          </w:tcPr>
          <w:p w14:paraId="05CA80C6" w14:textId="77777777" w:rsidR="00D220F2" w:rsidRPr="00AB4220" w:rsidRDefault="001C1ED5" w:rsidP="00AB4220">
            <w:r w:rsidRPr="00AB4220">
              <w:t>Standardized within product lines. Typically easier to remove than other major components. Individual key caps can often be replaced.</w:t>
            </w:r>
          </w:p>
        </w:tc>
      </w:tr>
      <w:tr w:rsidR="00D220F2" w14:paraId="724B8C80" w14:textId="77777777" w:rsidTr="00AB4220">
        <w:tc>
          <w:tcPr>
            <w:tcW w:w="2242" w:type="dxa"/>
          </w:tcPr>
          <w:p w14:paraId="51331DC7" w14:textId="77777777" w:rsidR="00D220F2" w:rsidRPr="00AB4220" w:rsidRDefault="001C1ED5" w:rsidP="00AB4220">
            <w:r w:rsidRPr="00AB4220">
              <w:t>Virtual Keyboard</w:t>
            </w:r>
          </w:p>
        </w:tc>
        <w:tc>
          <w:tcPr>
            <w:tcW w:w="7102" w:type="dxa"/>
          </w:tcPr>
          <w:p w14:paraId="310A46D1" w14:textId="77777777" w:rsidR="00D220F2" w:rsidRPr="00AB4220" w:rsidRDefault="001C1ED5" w:rsidP="00AB4220">
            <w:r w:rsidRPr="00AB4220">
              <w:t>A software-based keyboard displayed on touchscreens. Supports predictive text and various layouts.</w:t>
            </w:r>
          </w:p>
        </w:tc>
      </w:tr>
      <w:tr w:rsidR="00D220F2" w14:paraId="4693C869" w14:textId="77777777" w:rsidTr="00AB4220">
        <w:trPr>
          <w:cnfStyle w:val="000000100000" w:firstRow="0" w:lastRow="0" w:firstColumn="0" w:lastColumn="0" w:oddVBand="0" w:evenVBand="0" w:oddHBand="1" w:evenHBand="0" w:firstRowFirstColumn="0" w:firstRowLastColumn="0" w:lastRowFirstColumn="0" w:lastRowLastColumn="0"/>
        </w:trPr>
        <w:tc>
          <w:tcPr>
            <w:tcW w:w="2242" w:type="dxa"/>
          </w:tcPr>
          <w:p w14:paraId="5759FCC4" w14:textId="77777777" w:rsidR="00D220F2" w:rsidRPr="00AB4220" w:rsidRDefault="001C1ED5" w:rsidP="00AB4220">
            <w:r w:rsidRPr="00AB4220">
              <w:t>Trackpad</w:t>
            </w:r>
          </w:p>
        </w:tc>
        <w:tc>
          <w:tcPr>
            <w:tcW w:w="7102" w:type="dxa"/>
          </w:tcPr>
          <w:p w14:paraId="3242C531" w14:textId="77777777" w:rsidR="00D220F2" w:rsidRPr="00AB4220" w:rsidRDefault="001C1ED5" w:rsidP="00AB4220">
            <w:r w:rsidRPr="00AB4220">
              <w:t>May include physical click mechanisms or rely on tap gestures. Sensitivity issues can often be adjusted via system settings.</w:t>
            </w:r>
          </w:p>
        </w:tc>
      </w:tr>
      <w:tr w:rsidR="00D220F2" w14:paraId="4240486B" w14:textId="77777777" w:rsidTr="00AB4220">
        <w:tc>
          <w:tcPr>
            <w:tcW w:w="2242" w:type="dxa"/>
          </w:tcPr>
          <w:p w14:paraId="2E7C354B" w14:textId="77777777" w:rsidR="00D220F2" w:rsidRPr="00AB4220" w:rsidRDefault="001C1ED5" w:rsidP="00AB4220">
            <w:r w:rsidRPr="00AB4220">
              <w:t>Touch Bar (Apple-specific)</w:t>
            </w:r>
          </w:p>
        </w:tc>
        <w:tc>
          <w:tcPr>
            <w:tcW w:w="7102" w:type="dxa"/>
          </w:tcPr>
          <w:p w14:paraId="6E154D38" w14:textId="77777777" w:rsidR="00D220F2" w:rsidRPr="00AB4220" w:rsidRDefault="001C1ED5" w:rsidP="00AB4220">
            <w:r w:rsidRPr="00AB4220">
              <w:t>A dynamic OLED strip that replaced function keys on some older MacBook models.</w:t>
            </w:r>
          </w:p>
        </w:tc>
      </w:tr>
      <w:tr w:rsidR="00D220F2" w14:paraId="611E800B" w14:textId="77777777" w:rsidTr="00AB4220">
        <w:trPr>
          <w:cnfStyle w:val="000000100000" w:firstRow="0" w:lastRow="0" w:firstColumn="0" w:lastColumn="0" w:oddVBand="0" w:evenVBand="0" w:oddHBand="1" w:evenHBand="0" w:firstRowFirstColumn="0" w:firstRowLastColumn="0" w:lastRowFirstColumn="0" w:lastRowLastColumn="0"/>
        </w:trPr>
        <w:tc>
          <w:tcPr>
            <w:tcW w:w="2242" w:type="dxa"/>
          </w:tcPr>
          <w:p w14:paraId="3726FA14" w14:textId="77777777" w:rsidR="00D220F2" w:rsidRPr="00AB4220" w:rsidRDefault="001C1ED5" w:rsidP="00AB4220">
            <w:r w:rsidRPr="00AB4220">
              <w:t>Stylus (Pen/Pencil)</w:t>
            </w:r>
          </w:p>
        </w:tc>
        <w:tc>
          <w:tcPr>
            <w:tcW w:w="7102" w:type="dxa"/>
          </w:tcPr>
          <w:p w14:paraId="6D54967F" w14:textId="77777777" w:rsidR="00D220F2" w:rsidRPr="00AB4220" w:rsidRDefault="001C1ED5" w:rsidP="00AB4220">
            <w:r w:rsidRPr="00AB4220">
              <w:t>Used with touchscreen devices. Features may include pressure and tilt sensitivity. Compatibility is device-specific.</w:t>
            </w:r>
          </w:p>
        </w:tc>
      </w:tr>
      <w:tr w:rsidR="00D220F2" w14:paraId="3BAAEC29" w14:textId="77777777" w:rsidTr="00AB4220">
        <w:tc>
          <w:tcPr>
            <w:tcW w:w="2242" w:type="dxa"/>
          </w:tcPr>
          <w:p w14:paraId="6A231437" w14:textId="77777777" w:rsidR="00D220F2" w:rsidRPr="00AB4220" w:rsidRDefault="001C1ED5" w:rsidP="00AB4220">
            <w:r w:rsidRPr="00AB4220">
              <w:t>Docking Station</w:t>
            </w:r>
          </w:p>
        </w:tc>
        <w:tc>
          <w:tcPr>
            <w:tcW w:w="7102" w:type="dxa"/>
          </w:tcPr>
          <w:p w14:paraId="5ECB633C" w14:textId="77777777" w:rsidR="00D220F2" w:rsidRPr="00AB4220" w:rsidRDefault="001C1ED5" w:rsidP="00AB4220">
            <w:r w:rsidRPr="00AB4220">
              <w:t>Allows a laptop to easily connect to multiple external peripherals (monitors, external keyboards, etc.).</w:t>
            </w:r>
          </w:p>
        </w:tc>
      </w:tr>
    </w:tbl>
    <w:p w14:paraId="2732A1EF" w14:textId="1B8EA848" w:rsidR="00D220F2" w:rsidRDefault="00F727EA" w:rsidP="00B07012">
      <w:pPr>
        <w:pStyle w:val="Heading2"/>
      </w:pPr>
      <w:bookmarkStart w:id="53" w:name="removing-a-laptop-keyboard-step-by-step"/>
      <w:bookmarkStart w:id="54" w:name="_Toc234114401"/>
      <w:bookmarkEnd w:id="51"/>
      <w:r w:rsidRPr="00F727EA">
        <w:rPr>
          <w:rFonts w:ascii="Segoe UI Emoji" w:hAnsi="Segoe UI Emoji" w:cs="Segoe UI Emoji"/>
        </w:rPr>
        <w:t>🔧</w:t>
      </w:r>
      <w:r w:rsidR="001C1ED5">
        <w:t xml:space="preserve"> Removing a Laptop Keyboard</w:t>
      </w:r>
      <w:bookmarkEnd w:id="54"/>
    </w:p>
    <w:p w14:paraId="5C7B1AC6" w14:textId="77777777" w:rsidR="00D220F2" w:rsidRDefault="001C1ED5">
      <w:pPr>
        <w:pStyle w:val="FirstParagraph"/>
      </w:pPr>
      <w:r>
        <w:rPr>
          <w:b/>
          <w:bCs/>
        </w:rPr>
        <w:t>Preparation:</w:t>
      </w:r>
    </w:p>
    <w:p w14:paraId="79BF0CAC" w14:textId="77777777" w:rsidR="00D220F2" w:rsidRDefault="001C1ED5">
      <w:pPr>
        <w:numPr>
          <w:ilvl w:val="0"/>
          <w:numId w:val="5"/>
        </w:numPr>
      </w:pPr>
      <w:r>
        <w:t>Power off the laptop and remove the battery.</w:t>
      </w:r>
    </w:p>
    <w:p w14:paraId="31560E28" w14:textId="77777777" w:rsidR="00D220F2" w:rsidRDefault="001C1ED5">
      <w:pPr>
        <w:numPr>
          <w:ilvl w:val="0"/>
          <w:numId w:val="5"/>
        </w:numPr>
      </w:pPr>
      <w:r>
        <w:t>Download the service manual for your specific model.</w:t>
      </w:r>
    </w:p>
    <w:p w14:paraId="4D69EF1E" w14:textId="66C9E8A1" w:rsidR="00D220F2" w:rsidRDefault="001C1ED5">
      <w:pPr>
        <w:numPr>
          <w:ilvl w:val="0"/>
          <w:numId w:val="5"/>
        </w:numPr>
      </w:pPr>
      <w:r>
        <w:t>Use plastic tools (spudgers) to avoid damaging fragile plastic parts.</w:t>
      </w:r>
    </w:p>
    <w:p w14:paraId="2ED4268F" w14:textId="77777777" w:rsidR="00F94C32" w:rsidRDefault="00F94C32" w:rsidP="00F94C32">
      <w:pPr>
        <w:ind w:left="720"/>
      </w:pPr>
    </w:p>
    <w:p w14:paraId="740742E3" w14:textId="77777777" w:rsidR="00D220F2" w:rsidRDefault="001C1ED5">
      <w:pPr>
        <w:pStyle w:val="FirstParagraph"/>
      </w:pPr>
      <w:r>
        <w:rPr>
          <w:b/>
          <w:bCs/>
        </w:rPr>
        <w:lastRenderedPageBreak/>
        <w:t>Procedure:</w:t>
      </w:r>
    </w:p>
    <w:p w14:paraId="559DFB5F" w14:textId="77777777" w:rsidR="00D220F2" w:rsidRDefault="001C1ED5">
      <w:pPr>
        <w:numPr>
          <w:ilvl w:val="0"/>
          <w:numId w:val="6"/>
        </w:numPr>
      </w:pPr>
      <w:r>
        <w:t>Releasing the Keyboard: Identify snap-fit tabs or screws (often near the F-keys). Use a plastic spudger to gently release the clips.</w:t>
      </w:r>
    </w:p>
    <w:p w14:paraId="28C13D8F" w14:textId="77777777" w:rsidR="00D220F2" w:rsidRDefault="001C1ED5">
      <w:pPr>
        <w:numPr>
          <w:ilvl w:val="0"/>
          <w:numId w:val="6"/>
        </w:numPr>
      </w:pPr>
      <w:r>
        <w:t>Lifting and Flipping: Carefully lift the keyboard from the top edge and tilt it upward.</w:t>
      </w:r>
    </w:p>
    <w:p w14:paraId="18636CD2" w14:textId="77777777" w:rsidR="00D220F2" w:rsidRDefault="001C1ED5">
      <w:pPr>
        <w:numPr>
          <w:ilvl w:val="0"/>
          <w:numId w:val="6"/>
        </w:numPr>
      </w:pPr>
      <w:r>
        <w:t>Handling Ribbon Cables: Be cautious of the delicate ribbon cables underneath.</w:t>
      </w:r>
    </w:p>
    <w:p w14:paraId="39526DE9" w14:textId="77777777" w:rsidR="00D220F2" w:rsidRDefault="001C1ED5">
      <w:pPr>
        <w:numPr>
          <w:ilvl w:val="0"/>
          <w:numId w:val="6"/>
        </w:numPr>
      </w:pPr>
      <w:r>
        <w:t>Disconnecting Cables: Identify the backlight power cable (small, orange) and the keystroke signal cable (larger, blue). Use a spudger to lift the plastic clamps. Slide the cables out gently.</w:t>
      </w:r>
    </w:p>
    <w:p w14:paraId="1981CCD6" w14:textId="77777777" w:rsidR="007F796A" w:rsidRDefault="001C1ED5">
      <w:pPr>
        <w:numPr>
          <w:ilvl w:val="0"/>
          <w:numId w:val="6"/>
        </w:numPr>
      </w:pPr>
      <w:r>
        <w:t xml:space="preserve">Reassembly: Replace the keyboard with a new FRU. Reconnect cables and clamps. Snap or screw the keyboard back into </w:t>
      </w:r>
      <w:r w:rsidRPr="003A372B">
        <w:t>place.</w:t>
      </w:r>
    </w:p>
    <w:p w14:paraId="2A4F5146" w14:textId="73ADB2E5" w:rsidR="00D220F2" w:rsidRDefault="003A372B" w:rsidP="00B502D9">
      <w:pPr>
        <w:pStyle w:val="Tip-Trap"/>
      </w:pPr>
      <w:r>
        <w:t xml:space="preserve"> </w:t>
      </w:r>
      <w:r w:rsidRPr="00D17D9A">
        <w:rPr>
          <w:b/>
          <w:bCs/>
        </w:rPr>
        <w:t>Note</w:t>
      </w:r>
      <w:r>
        <w:t>: Ribbon cable connectors are delicate and not designed for frequent use. Handle with care.</w:t>
      </w:r>
    </w:p>
    <w:p w14:paraId="631A8637" w14:textId="60C75DA8" w:rsidR="00954018" w:rsidRDefault="00954018" w:rsidP="007F796A">
      <w:pPr>
        <w:ind w:left="360"/>
      </w:pPr>
    </w:p>
    <w:p w14:paraId="120923F6" w14:textId="1C2063B5" w:rsidR="00954018" w:rsidRDefault="00221E2F" w:rsidP="00221E2F">
      <w:pPr>
        <w:ind w:left="360"/>
        <w:jc w:val="center"/>
      </w:pPr>
      <w:r>
        <w:rPr>
          <w:noProof/>
        </w:rPr>
        <w:drawing>
          <wp:inline distT="0" distB="0" distL="0" distR="0" wp14:anchorId="219DE38F" wp14:editId="24F506DA">
            <wp:extent cx="5824372" cy="3740727"/>
            <wp:effectExtent l="0" t="0" r="5080" b="0"/>
            <wp:docPr id="114902304" name="Picture 21" descr="A step-by-step guide for removing a laptop keyboard, divided into three phases: preparation, procedure, and reassembly. It includes labeled illustrations showing tools needed, keyboard removal, lifting and flipping keyboard, disconnecting cables with caution about ribbon cables, and reinstalling a new keyboard with emphasis on careful cable connection and securing scr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02304" name="Picture 21" descr="A step-by-step guide for removing a laptop keyboard, divided into three phases: preparation, procedure, and reassembly. It includes labeled illustrations showing tools needed, keyboard removal, lifting and flipping keyboard, disconnecting cables with caution about ribbon cables, and reinstalling a new keyboard with emphasis on careful cable connection and securing screws."/>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26456" cy="3742065"/>
                    </a:xfrm>
                    <a:prstGeom prst="rect">
                      <a:avLst/>
                    </a:prstGeom>
                  </pic:spPr>
                </pic:pic>
              </a:graphicData>
            </a:graphic>
          </wp:inline>
        </w:drawing>
      </w:r>
    </w:p>
    <w:p w14:paraId="3FEDA4CD" w14:textId="77777777" w:rsidR="00D220F2" w:rsidRDefault="001C1ED5" w:rsidP="008D18DF">
      <w:pPr>
        <w:pStyle w:val="Heading1"/>
      </w:pPr>
      <w:bookmarkStart w:id="55" w:name="module-laptop-system-board"/>
      <w:bookmarkStart w:id="56" w:name="_Toc234114402"/>
      <w:bookmarkEnd w:id="47"/>
      <w:bookmarkEnd w:id="53"/>
      <w:r>
        <w:lastRenderedPageBreak/>
        <w:t>🖥️ Module: Laptop System Board</w:t>
      </w:r>
      <w:bookmarkEnd w:id="56"/>
    </w:p>
    <w:p w14:paraId="1AD8130F" w14:textId="77777777" w:rsidR="00D220F2" w:rsidRDefault="001C1ED5" w:rsidP="00B07012">
      <w:pPr>
        <w:pStyle w:val="Heading2"/>
      </w:pPr>
      <w:bookmarkStart w:id="57" w:name="module-objectives-3"/>
      <w:bookmarkStart w:id="58" w:name="_Toc234114403"/>
      <w:r>
        <w:rPr>
          <w:rFonts w:ascii="Segoe UI Emoji" w:hAnsi="Segoe UI Emoji" w:cs="Segoe UI Emoji"/>
        </w:rPr>
        <w:t>🎯</w:t>
      </w:r>
      <w:r>
        <w:t xml:space="preserve"> Module Objectives</w:t>
      </w:r>
      <w:bookmarkEnd w:id="58"/>
    </w:p>
    <w:p w14:paraId="6E5FDDF8" w14:textId="77777777" w:rsidR="00D220F2" w:rsidRDefault="001C1ED5">
      <w:pPr>
        <w:pStyle w:val="FirstParagraph"/>
      </w:pPr>
      <w:r>
        <w:t>By the end of this module, learners will be able to:</w:t>
      </w:r>
    </w:p>
    <w:p w14:paraId="6ED363C9" w14:textId="77777777" w:rsidR="00D220F2" w:rsidRDefault="001C1ED5">
      <w:pPr>
        <w:numPr>
          <w:ilvl w:val="0"/>
          <w:numId w:val="7"/>
        </w:numPr>
      </w:pPr>
      <w:r>
        <w:t>Identify the main components of a laptop system board.</w:t>
      </w:r>
    </w:p>
    <w:p w14:paraId="3EA7F70D" w14:textId="77777777" w:rsidR="00D220F2" w:rsidRDefault="001C1ED5">
      <w:pPr>
        <w:numPr>
          <w:ilvl w:val="0"/>
          <w:numId w:val="7"/>
        </w:numPr>
      </w:pPr>
      <w:r>
        <w:t>Understand the layout and function of the CPU, fan, and I/O board.</w:t>
      </w:r>
    </w:p>
    <w:p w14:paraId="4CBD9041" w14:textId="77777777" w:rsidR="00D220F2" w:rsidRDefault="001C1ED5">
      <w:pPr>
        <w:numPr>
          <w:ilvl w:val="0"/>
          <w:numId w:val="7"/>
        </w:numPr>
      </w:pPr>
      <w:r>
        <w:t>Safely disassemble a laptop to access the system board.</w:t>
      </w:r>
    </w:p>
    <w:p w14:paraId="1F53E1FC" w14:textId="77777777" w:rsidR="00D220F2" w:rsidRDefault="001C1ED5">
      <w:pPr>
        <w:numPr>
          <w:ilvl w:val="0"/>
          <w:numId w:val="7"/>
        </w:numPr>
      </w:pPr>
      <w:r>
        <w:t>Recognize best practices for replacing system board components.</w:t>
      </w:r>
    </w:p>
    <w:p w14:paraId="70114840" w14:textId="77777777" w:rsidR="00D220F2" w:rsidRDefault="001C1ED5" w:rsidP="00B07012">
      <w:pPr>
        <w:pStyle w:val="Heading2"/>
      </w:pPr>
      <w:bookmarkStart w:id="59" w:name="system-board-design-trends"/>
      <w:bookmarkStart w:id="60" w:name="_Toc234114404"/>
      <w:bookmarkEnd w:id="57"/>
      <w:r>
        <w:t>📐 System Board Design Trends</w:t>
      </w:r>
      <w:bookmarkEnd w:id="60"/>
    </w:p>
    <w:tbl>
      <w:tblPr>
        <w:tblStyle w:val="TableBasicBlue"/>
        <w:tblW w:w="5000" w:type="pct"/>
        <w:tblLayout w:type="fixed"/>
        <w:tblLook w:val="0420" w:firstRow="1" w:lastRow="0" w:firstColumn="0" w:lastColumn="0" w:noHBand="0" w:noVBand="1"/>
      </w:tblPr>
      <w:tblGrid>
        <w:gridCol w:w="2467"/>
        <w:gridCol w:w="6883"/>
      </w:tblGrid>
      <w:tr w:rsidR="00D220F2" w:rsidRPr="00B07012" w14:paraId="1A968678" w14:textId="77777777" w:rsidTr="00AB4220">
        <w:trPr>
          <w:cnfStyle w:val="100000000000" w:firstRow="1" w:lastRow="0" w:firstColumn="0" w:lastColumn="0" w:oddVBand="0" w:evenVBand="0" w:oddHBand="0" w:evenHBand="0" w:firstRowFirstColumn="0" w:firstRowLastColumn="0" w:lastRowFirstColumn="0" w:lastRowLastColumn="0"/>
        </w:trPr>
        <w:tc>
          <w:tcPr>
            <w:tcW w:w="2033" w:type="dxa"/>
          </w:tcPr>
          <w:p w14:paraId="620DB8EF" w14:textId="77777777" w:rsidR="00D220F2" w:rsidRPr="00AB4220" w:rsidRDefault="001C1ED5" w:rsidP="00AB4220">
            <w:r w:rsidRPr="00AB4220">
              <w:t>Trend</w:t>
            </w:r>
          </w:p>
        </w:tc>
        <w:tc>
          <w:tcPr>
            <w:tcW w:w="5672" w:type="dxa"/>
          </w:tcPr>
          <w:p w14:paraId="437C8210" w14:textId="77777777" w:rsidR="00D220F2" w:rsidRPr="00AB4220" w:rsidRDefault="001C1ED5" w:rsidP="00AB4220">
            <w:r w:rsidRPr="00AB4220">
              <w:t>Description</w:t>
            </w:r>
          </w:p>
        </w:tc>
      </w:tr>
      <w:tr w:rsidR="00D220F2" w14:paraId="36C6A689" w14:textId="77777777" w:rsidTr="00AB4220">
        <w:trPr>
          <w:cnfStyle w:val="000000100000" w:firstRow="0" w:lastRow="0" w:firstColumn="0" w:lastColumn="0" w:oddVBand="0" w:evenVBand="0" w:oddHBand="1" w:evenHBand="0" w:firstRowFirstColumn="0" w:firstRowLastColumn="0" w:lastRowFirstColumn="0" w:lastRowLastColumn="0"/>
        </w:trPr>
        <w:tc>
          <w:tcPr>
            <w:tcW w:w="2033" w:type="dxa"/>
          </w:tcPr>
          <w:p w14:paraId="1BB1573A" w14:textId="77777777" w:rsidR="00D220F2" w:rsidRPr="00AB4220" w:rsidRDefault="001C1ED5" w:rsidP="00AB4220">
            <w:r w:rsidRPr="00AB4220">
              <w:t>Slimmer Profiles</w:t>
            </w:r>
          </w:p>
        </w:tc>
        <w:tc>
          <w:tcPr>
            <w:tcW w:w="5672" w:type="dxa"/>
          </w:tcPr>
          <w:p w14:paraId="7D6C174B" w14:textId="77777777" w:rsidR="00D220F2" w:rsidRPr="00AB4220" w:rsidRDefault="001C1ED5" w:rsidP="00AB4220">
            <w:r w:rsidRPr="00AB4220">
              <w:t>Modern laptops feature ultra-thin designs with low-profile connectors and densely packed components.</w:t>
            </w:r>
          </w:p>
        </w:tc>
      </w:tr>
      <w:tr w:rsidR="00D220F2" w14:paraId="74425E01" w14:textId="77777777" w:rsidTr="00AB4220">
        <w:tc>
          <w:tcPr>
            <w:tcW w:w="2033" w:type="dxa"/>
          </w:tcPr>
          <w:p w14:paraId="7DEFAD35" w14:textId="77777777" w:rsidR="00D220F2" w:rsidRPr="00AB4220" w:rsidRDefault="001C1ED5" w:rsidP="00AB4220">
            <w:r w:rsidRPr="00AB4220">
              <w:t>Flat Ribbon Cables</w:t>
            </w:r>
          </w:p>
        </w:tc>
        <w:tc>
          <w:tcPr>
            <w:tcW w:w="5672" w:type="dxa"/>
          </w:tcPr>
          <w:p w14:paraId="6ED4C97B" w14:textId="77777777" w:rsidR="00D220F2" w:rsidRPr="00AB4220" w:rsidRDefault="001C1ED5" w:rsidP="00AB4220">
            <w:r w:rsidRPr="00AB4220">
              <w:t>Frequently used for internal connections; they are delicate and prone to damage during handling.</w:t>
            </w:r>
          </w:p>
        </w:tc>
      </w:tr>
      <w:tr w:rsidR="00D220F2" w14:paraId="5959A596" w14:textId="77777777" w:rsidTr="00AB4220">
        <w:trPr>
          <w:cnfStyle w:val="000000100000" w:firstRow="0" w:lastRow="0" w:firstColumn="0" w:lastColumn="0" w:oddVBand="0" w:evenVBand="0" w:oddHBand="1" w:evenHBand="0" w:firstRowFirstColumn="0" w:firstRowLastColumn="0" w:lastRowFirstColumn="0" w:lastRowLastColumn="0"/>
        </w:trPr>
        <w:tc>
          <w:tcPr>
            <w:tcW w:w="2033" w:type="dxa"/>
          </w:tcPr>
          <w:p w14:paraId="311D42FA" w14:textId="77777777" w:rsidR="00D220F2" w:rsidRPr="00AB4220" w:rsidRDefault="001C1ED5" w:rsidP="00AB4220">
            <w:r w:rsidRPr="00AB4220">
              <w:t>Limited Airflow</w:t>
            </w:r>
          </w:p>
        </w:tc>
        <w:tc>
          <w:tcPr>
            <w:tcW w:w="5672" w:type="dxa"/>
          </w:tcPr>
          <w:p w14:paraId="4A9F38FA" w14:textId="77777777" w:rsidR="00D220F2" w:rsidRPr="00AB4220" w:rsidRDefault="001C1ED5" w:rsidP="00AB4220">
            <w:r w:rsidRPr="00AB4220">
              <w:t>Compact layouts restrict ventilation, requiring fans to run more often.</w:t>
            </w:r>
          </w:p>
        </w:tc>
      </w:tr>
      <w:tr w:rsidR="00D220F2" w14:paraId="08C3B697" w14:textId="77777777" w:rsidTr="00AB4220">
        <w:tc>
          <w:tcPr>
            <w:tcW w:w="2033" w:type="dxa"/>
          </w:tcPr>
          <w:p w14:paraId="5F32525E" w14:textId="77777777" w:rsidR="00D220F2" w:rsidRPr="00AB4220" w:rsidRDefault="001C1ED5" w:rsidP="00AB4220">
            <w:r w:rsidRPr="00AB4220">
              <w:t>Improved Efficiency</w:t>
            </w:r>
          </w:p>
        </w:tc>
        <w:tc>
          <w:tcPr>
            <w:tcW w:w="5672" w:type="dxa"/>
          </w:tcPr>
          <w:p w14:paraId="288EC90D" w14:textId="77777777" w:rsidR="00D220F2" w:rsidRPr="00AB4220" w:rsidRDefault="001C1ED5" w:rsidP="00AB4220">
            <w:r w:rsidRPr="00AB4220">
              <w:t>Leads to lower energy consumption, longer battery life, and enhanced performance.</w:t>
            </w:r>
          </w:p>
        </w:tc>
      </w:tr>
    </w:tbl>
    <w:p w14:paraId="5740818A" w14:textId="77777777" w:rsidR="00D220F2" w:rsidRDefault="001C1ED5" w:rsidP="00B07012">
      <w:pPr>
        <w:pStyle w:val="Heading2"/>
      </w:pPr>
      <w:bookmarkStart w:id="61" w:name="accessing-the-system-board"/>
      <w:bookmarkStart w:id="62" w:name="_Toc234114405"/>
      <w:bookmarkEnd w:id="59"/>
      <w:r>
        <w:t>🔧 Accessing the System Board</w:t>
      </w:r>
      <w:bookmarkEnd w:id="62"/>
    </w:p>
    <w:p w14:paraId="60B67E4C" w14:textId="77777777" w:rsidR="00D220F2" w:rsidRDefault="001C1ED5">
      <w:pPr>
        <w:numPr>
          <w:ilvl w:val="0"/>
          <w:numId w:val="8"/>
        </w:numPr>
      </w:pPr>
      <w:r>
        <w:t>Initial Disassembly: The typical sequence involves removing the battery, lower access panel, and keyboard, followed by unscrewing the top and bottom case screws.</w:t>
      </w:r>
    </w:p>
    <w:p w14:paraId="54180A6A" w14:textId="77777777" w:rsidR="00D220F2" w:rsidRDefault="001C1ED5">
      <w:pPr>
        <w:numPr>
          <w:ilvl w:val="0"/>
          <w:numId w:val="8"/>
        </w:numPr>
      </w:pPr>
      <w:r>
        <w:t>Key Components to Identify: Memory Modules, Coin Cell Battery (powers the system clock), Antenna Wires, Display Connector Assembly, and the Ribbon Cable to the I/O Board.</w:t>
      </w:r>
    </w:p>
    <w:p w14:paraId="3954786C" w14:textId="77777777" w:rsidR="00D220F2" w:rsidRDefault="001C1ED5" w:rsidP="00B07012">
      <w:pPr>
        <w:pStyle w:val="Heading2"/>
      </w:pPr>
      <w:bookmarkStart w:id="63" w:name="cpu-and-cooling-system"/>
      <w:bookmarkStart w:id="64" w:name="_Toc234114406"/>
      <w:bookmarkEnd w:id="61"/>
      <w:r>
        <w:t>🧠 CPU and Cooling System</w:t>
      </w:r>
      <w:bookmarkEnd w:id="64"/>
    </w:p>
    <w:p w14:paraId="789CA0FF" w14:textId="77777777" w:rsidR="00D220F2" w:rsidRDefault="001C1ED5">
      <w:pPr>
        <w:numPr>
          <w:ilvl w:val="0"/>
          <w:numId w:val="9"/>
        </w:numPr>
      </w:pPr>
      <w:r>
        <w:t>CPU Location: Located underneath the heat sink. Replacement is only possible if the CPU is not soldered to the motherboard.</w:t>
      </w:r>
    </w:p>
    <w:p w14:paraId="2BD947B4" w14:textId="77777777" w:rsidR="00D220F2" w:rsidRDefault="001C1ED5">
      <w:pPr>
        <w:numPr>
          <w:ilvl w:val="0"/>
          <w:numId w:val="9"/>
        </w:numPr>
      </w:pPr>
      <w:r>
        <w:t>Cooling System: A copper thermal conductor transfers heat from the CPU to the fan, which expels the heat. Fan failure can quickly lead to an overheating CPU.</w:t>
      </w:r>
    </w:p>
    <w:p w14:paraId="49A0A1FA" w14:textId="27786F0A" w:rsidR="00D220F2" w:rsidRDefault="001C1ED5">
      <w:pPr>
        <w:numPr>
          <w:ilvl w:val="0"/>
          <w:numId w:val="9"/>
        </w:numPr>
      </w:pPr>
      <w:r>
        <w:lastRenderedPageBreak/>
        <w:t xml:space="preserve">Thermal Paste: </w:t>
      </w:r>
      <w:r w:rsidR="00D4507E">
        <w:t>C</w:t>
      </w:r>
      <w:r>
        <w:t>lean off the old thermal paste completely from CPU and the heat sink, and apply a small, fresh amount before reassembly.</w:t>
      </w:r>
    </w:p>
    <w:p w14:paraId="3272C8A4" w14:textId="77777777" w:rsidR="00D220F2" w:rsidRDefault="001C1ED5">
      <w:pPr>
        <w:numPr>
          <w:ilvl w:val="0"/>
          <w:numId w:val="9"/>
        </w:numPr>
      </w:pPr>
      <w:r>
        <w:t>Verification: After reassembly, run a hardware monitoring app (e.g., CPUID) to verify the CPU temperature is correct.</w:t>
      </w:r>
    </w:p>
    <w:p w14:paraId="788806BA" w14:textId="56905227" w:rsidR="00D220F2" w:rsidRDefault="001C1ED5" w:rsidP="00B07012">
      <w:pPr>
        <w:pStyle w:val="Heading2"/>
      </w:pPr>
      <w:bookmarkStart w:id="65" w:name="io-board-overview"/>
      <w:bookmarkStart w:id="66" w:name="_Toc234114407"/>
      <w:bookmarkEnd w:id="63"/>
      <w:r>
        <w:t>🔌 I/O Board</w:t>
      </w:r>
      <w:bookmarkEnd w:id="66"/>
    </w:p>
    <w:p w14:paraId="157714E5" w14:textId="77777777" w:rsidR="00D220F2" w:rsidRDefault="001C1ED5">
      <w:pPr>
        <w:pStyle w:val="FirstParagraph"/>
      </w:pPr>
      <w:r>
        <w:t>The I/O Board is often a small, separate circuit board that controls external ports like USB and audio jacks. It is typically linked to the main motherboard via a delicate ribbon cable and is a common FRU in laptops.</w:t>
      </w:r>
    </w:p>
    <w:p w14:paraId="14694A78" w14:textId="77777777" w:rsidR="00D220F2" w:rsidRDefault="001C1ED5" w:rsidP="008D18DF">
      <w:pPr>
        <w:pStyle w:val="Heading1"/>
      </w:pPr>
      <w:bookmarkStart w:id="67" w:name="module-mobile-expansion-cards-and-radios"/>
      <w:bookmarkStart w:id="68" w:name="_Toc234114408"/>
      <w:bookmarkEnd w:id="55"/>
      <w:bookmarkEnd w:id="65"/>
      <w:r>
        <w:lastRenderedPageBreak/>
        <w:t>📡 Module: Mobile Expansion Cards and Radios</w:t>
      </w:r>
      <w:bookmarkEnd w:id="68"/>
    </w:p>
    <w:p w14:paraId="265A96B1" w14:textId="77777777" w:rsidR="00D220F2" w:rsidRDefault="001C1ED5" w:rsidP="00B07012">
      <w:pPr>
        <w:pStyle w:val="Heading2"/>
      </w:pPr>
      <w:bookmarkStart w:id="69" w:name="module-objectives-4"/>
      <w:bookmarkStart w:id="70" w:name="_Toc234114409"/>
      <w:r>
        <w:rPr>
          <w:rFonts w:ascii="Segoe UI Emoji" w:hAnsi="Segoe UI Emoji" w:cs="Segoe UI Emoji"/>
        </w:rPr>
        <w:t>🎯</w:t>
      </w:r>
      <w:r>
        <w:t xml:space="preserve"> Module Objectives</w:t>
      </w:r>
      <w:bookmarkEnd w:id="70"/>
    </w:p>
    <w:p w14:paraId="7C53C782" w14:textId="77777777" w:rsidR="00D220F2" w:rsidRDefault="001C1ED5">
      <w:pPr>
        <w:pStyle w:val="FirstParagraph"/>
      </w:pPr>
      <w:r>
        <w:t>By the end of this module, learners will be able to:</w:t>
      </w:r>
    </w:p>
    <w:p w14:paraId="3519C3CF" w14:textId="77777777" w:rsidR="00D220F2" w:rsidRDefault="001C1ED5">
      <w:pPr>
        <w:numPr>
          <w:ilvl w:val="0"/>
          <w:numId w:val="10"/>
        </w:numPr>
      </w:pPr>
      <w:r>
        <w:t>Identify common types of expansion cards for laptops.</w:t>
      </w:r>
    </w:p>
    <w:p w14:paraId="3879A029" w14:textId="77777777" w:rsidR="00D220F2" w:rsidRDefault="001C1ED5">
      <w:pPr>
        <w:numPr>
          <w:ilvl w:val="0"/>
          <w:numId w:val="10"/>
        </w:numPr>
      </w:pPr>
      <w:r>
        <w:t>Explain the purpose and use of wireless radios (Wi-Fi, Bluetooth, NFC).</w:t>
      </w:r>
    </w:p>
    <w:p w14:paraId="2D021512" w14:textId="77777777" w:rsidR="00D220F2" w:rsidRDefault="001C1ED5">
      <w:pPr>
        <w:numPr>
          <w:ilvl w:val="0"/>
          <w:numId w:val="10"/>
        </w:numPr>
      </w:pPr>
      <w:r>
        <w:t>Understand legacy and modern expansion interfaces.</w:t>
      </w:r>
    </w:p>
    <w:p w14:paraId="43EF14A7" w14:textId="77777777" w:rsidR="00D220F2" w:rsidRDefault="001C1ED5" w:rsidP="00B07012">
      <w:pPr>
        <w:pStyle w:val="Heading2"/>
      </w:pPr>
      <w:bookmarkStart w:id="71" w:name="external-expansion-cards"/>
      <w:bookmarkStart w:id="72" w:name="_Toc234114410"/>
      <w:bookmarkEnd w:id="69"/>
      <w:r>
        <w:t>🔌 External Expansion Cards</w:t>
      </w:r>
      <w:bookmarkEnd w:id="72"/>
    </w:p>
    <w:p w14:paraId="45F81E96" w14:textId="77777777" w:rsidR="00D220F2" w:rsidRDefault="001C1ED5">
      <w:pPr>
        <w:pStyle w:val="FirstParagraph"/>
      </w:pPr>
      <w:r>
        <w:t>Modern Trend: Expansion slots are largely obsolete due to USB and Thunderbolt versatility. Legacy devices that may still appear on the A+ exam:</w:t>
      </w:r>
    </w:p>
    <w:p w14:paraId="5ABA4B1D" w14:textId="77777777" w:rsidR="00D220F2" w:rsidRDefault="001C1ED5">
      <w:pPr>
        <w:numPr>
          <w:ilvl w:val="0"/>
          <w:numId w:val="11"/>
        </w:numPr>
      </w:pPr>
      <w:r>
        <w:t>ExpressCard: Replaced older PCMCIA/CardBus standards. Added ports (USB, Ethernet), media readers, etc.</w:t>
      </w:r>
    </w:p>
    <w:p w14:paraId="37E08395" w14:textId="77777777" w:rsidR="00D220F2" w:rsidRDefault="001C1ED5">
      <w:pPr>
        <w:numPr>
          <w:ilvl w:val="0"/>
          <w:numId w:val="11"/>
        </w:numPr>
      </w:pPr>
      <w:r>
        <w:t>eSATA: External storage interface (faster than USB 2.0). Mostly replaced by USB/Thunderbolt.</w:t>
      </w:r>
    </w:p>
    <w:p w14:paraId="3B24C21F" w14:textId="77777777" w:rsidR="00D220F2" w:rsidRDefault="001C1ED5" w:rsidP="00B07012">
      <w:pPr>
        <w:pStyle w:val="Heading2"/>
      </w:pPr>
      <w:bookmarkStart w:id="73" w:name="internal-expansion-cards"/>
      <w:bookmarkStart w:id="74" w:name="_Toc234114411"/>
      <w:bookmarkEnd w:id="71"/>
      <w:r>
        <w:t>💾 Internal Expansion Cards</w:t>
      </w:r>
      <w:bookmarkEnd w:id="74"/>
    </w:p>
    <w:p w14:paraId="0C37F4AF" w14:textId="77777777" w:rsidR="00D220F2" w:rsidRDefault="001C1ED5">
      <w:pPr>
        <w:numPr>
          <w:ilvl w:val="0"/>
          <w:numId w:val="12"/>
        </w:numPr>
      </w:pPr>
      <w:r>
        <w:t>Memory (RAM) Modules: Form factor: SO-DIMM. Types: DDR2, DDR3, DDR4, DDR5.</w:t>
      </w:r>
    </w:p>
    <w:p w14:paraId="59B293BF" w14:textId="77777777" w:rsidR="00D220F2" w:rsidRDefault="001C1ED5">
      <w:pPr>
        <w:numPr>
          <w:ilvl w:val="0"/>
          <w:numId w:val="12"/>
        </w:numPr>
      </w:pPr>
      <w:r>
        <w:t>M.2 Cards: Modern replacement for mSATA. Used for SSDs and wireless cards. Supports PCIe and NVMe interfaces.</w:t>
      </w:r>
    </w:p>
    <w:p w14:paraId="32DAECBD" w14:textId="77777777" w:rsidR="00D220F2" w:rsidRDefault="001C1ED5">
      <w:pPr>
        <w:numPr>
          <w:ilvl w:val="0"/>
          <w:numId w:val="12"/>
        </w:numPr>
      </w:pPr>
      <w:r>
        <w:t>Cellular Modem Cards: Provide LTE/5G connectivity in business laptops.</w:t>
      </w:r>
    </w:p>
    <w:p w14:paraId="13B8ED26" w14:textId="0230405C" w:rsidR="00D220F2" w:rsidRDefault="001C1ED5" w:rsidP="00B07012">
      <w:pPr>
        <w:pStyle w:val="Heading2"/>
      </w:pPr>
      <w:bookmarkStart w:id="75" w:name="modern-wireless-and-networking-standards"/>
      <w:bookmarkStart w:id="76" w:name="_Toc234114412"/>
      <w:bookmarkEnd w:id="73"/>
      <w:r>
        <w:t xml:space="preserve">📶 </w:t>
      </w:r>
      <w:r w:rsidR="003532E9" w:rsidRPr="003532E9">
        <w:t>Modern Connectivity Standards</w:t>
      </w:r>
      <w:bookmarkEnd w:id="76"/>
    </w:p>
    <w:tbl>
      <w:tblPr>
        <w:tblStyle w:val="TableBasicBlue"/>
        <w:tblW w:w="5000" w:type="pct"/>
        <w:tblLayout w:type="fixed"/>
        <w:tblLook w:val="0420" w:firstRow="1" w:lastRow="0" w:firstColumn="0" w:lastColumn="0" w:noHBand="0" w:noVBand="1"/>
      </w:tblPr>
      <w:tblGrid>
        <w:gridCol w:w="2337"/>
        <w:gridCol w:w="2338"/>
        <w:gridCol w:w="4675"/>
      </w:tblGrid>
      <w:tr w:rsidR="00490392" w:rsidRPr="00B07012" w14:paraId="6F77C46E" w14:textId="77777777" w:rsidTr="00AB4220">
        <w:trPr>
          <w:cnfStyle w:val="100000000000" w:firstRow="1" w:lastRow="0" w:firstColumn="0" w:lastColumn="0" w:oddVBand="0" w:evenVBand="0" w:oddHBand="0" w:evenHBand="0" w:firstRowFirstColumn="0" w:firstRowLastColumn="0" w:lastRowFirstColumn="0" w:lastRowLastColumn="0"/>
        </w:trPr>
        <w:tc>
          <w:tcPr>
            <w:tcW w:w="1793" w:type="dxa"/>
          </w:tcPr>
          <w:p w14:paraId="34D3CC4E" w14:textId="073A9B03" w:rsidR="00490392" w:rsidRPr="00AB4220" w:rsidRDefault="00490392" w:rsidP="00AB4220">
            <w:r w:rsidRPr="00AB4220">
              <w:t>Term</w:t>
            </w:r>
          </w:p>
        </w:tc>
        <w:tc>
          <w:tcPr>
            <w:tcW w:w="1793" w:type="dxa"/>
          </w:tcPr>
          <w:p w14:paraId="1FF14598" w14:textId="77777777" w:rsidR="00490392" w:rsidRPr="00AB4220" w:rsidRDefault="00490392" w:rsidP="00AB4220">
            <w:r w:rsidRPr="00AB4220">
              <w:t>Speed</w:t>
            </w:r>
          </w:p>
        </w:tc>
        <w:tc>
          <w:tcPr>
            <w:tcW w:w="3586" w:type="dxa"/>
          </w:tcPr>
          <w:p w14:paraId="0607ACAB" w14:textId="77777777" w:rsidR="00490392" w:rsidRPr="00AB4220" w:rsidRDefault="00490392" w:rsidP="00AB4220">
            <w:r w:rsidRPr="00AB4220">
              <w:t>Definition / Feature</w:t>
            </w:r>
          </w:p>
        </w:tc>
      </w:tr>
      <w:tr w:rsidR="00490392" w14:paraId="5E80EF40" w14:textId="77777777" w:rsidTr="00AB4220">
        <w:trPr>
          <w:cnfStyle w:val="000000100000" w:firstRow="0" w:lastRow="0" w:firstColumn="0" w:lastColumn="0" w:oddVBand="0" w:evenVBand="0" w:oddHBand="1" w:evenHBand="0" w:firstRowFirstColumn="0" w:firstRowLastColumn="0" w:lastRowFirstColumn="0" w:lastRowLastColumn="0"/>
        </w:trPr>
        <w:tc>
          <w:tcPr>
            <w:tcW w:w="1793" w:type="dxa"/>
          </w:tcPr>
          <w:p w14:paraId="60B7A586" w14:textId="27E38052" w:rsidR="00490392" w:rsidRPr="00AB4220" w:rsidRDefault="00490392" w:rsidP="00AB4220">
            <w:r w:rsidRPr="00AB4220">
              <w:t>Bluetooth</w:t>
            </w:r>
          </w:p>
        </w:tc>
        <w:tc>
          <w:tcPr>
            <w:tcW w:w="1793" w:type="dxa"/>
          </w:tcPr>
          <w:p w14:paraId="7967033E" w14:textId="77777777" w:rsidR="00490392" w:rsidRPr="00AB4220" w:rsidRDefault="00490392" w:rsidP="00AB4220">
            <w:r w:rsidRPr="00AB4220">
              <w:t xml:space="preserve">Short-range </w:t>
            </w:r>
          </w:p>
        </w:tc>
        <w:tc>
          <w:tcPr>
            <w:tcW w:w="3586" w:type="dxa"/>
          </w:tcPr>
          <w:p w14:paraId="7FF46984" w14:textId="77777777" w:rsidR="00490392" w:rsidRPr="00AB4220" w:rsidRDefault="00490392" w:rsidP="00AB4220">
            <w:r w:rsidRPr="00AB4220">
              <w:t>Short-range radio standard for pairing devices like keyboards, mice, headsets.</w:t>
            </w:r>
          </w:p>
        </w:tc>
      </w:tr>
      <w:tr w:rsidR="00490392" w14:paraId="53E11749" w14:textId="77777777" w:rsidTr="00AB4220">
        <w:tc>
          <w:tcPr>
            <w:tcW w:w="1793" w:type="dxa"/>
          </w:tcPr>
          <w:p w14:paraId="136765A9" w14:textId="2460498C" w:rsidR="00490392" w:rsidRPr="00AB4220" w:rsidRDefault="00890291" w:rsidP="00AB4220">
            <w:r w:rsidRPr="00AB4220">
              <w:t>Wi-Fi 5 (802.11ac)</w:t>
            </w:r>
          </w:p>
        </w:tc>
        <w:tc>
          <w:tcPr>
            <w:tcW w:w="1793" w:type="dxa"/>
          </w:tcPr>
          <w:p w14:paraId="0A904CF4" w14:textId="77777777" w:rsidR="00490392" w:rsidRPr="00AB4220" w:rsidRDefault="00490392" w:rsidP="00AB4220">
            <w:r w:rsidRPr="00AB4220">
              <w:t>Up to 3.5 Gbps</w:t>
            </w:r>
          </w:p>
        </w:tc>
        <w:tc>
          <w:tcPr>
            <w:tcW w:w="3586" w:type="dxa"/>
          </w:tcPr>
          <w:p w14:paraId="5CE4E2E3" w14:textId="46D9C925" w:rsidR="00490392" w:rsidRPr="00AB4220" w:rsidRDefault="00490392" w:rsidP="00AB4220">
            <w:r w:rsidRPr="00AB4220">
              <w:t>Works in the 5 GHz band only.</w:t>
            </w:r>
          </w:p>
        </w:tc>
      </w:tr>
      <w:tr w:rsidR="00490392" w14:paraId="30C3049B" w14:textId="77777777" w:rsidTr="00AB4220">
        <w:trPr>
          <w:cnfStyle w:val="000000100000" w:firstRow="0" w:lastRow="0" w:firstColumn="0" w:lastColumn="0" w:oddVBand="0" w:evenVBand="0" w:oddHBand="1" w:evenHBand="0" w:firstRowFirstColumn="0" w:firstRowLastColumn="0" w:lastRowFirstColumn="0" w:lastRowLastColumn="0"/>
        </w:trPr>
        <w:tc>
          <w:tcPr>
            <w:tcW w:w="1793" w:type="dxa"/>
          </w:tcPr>
          <w:p w14:paraId="7D473491" w14:textId="0F2DA536" w:rsidR="00490392" w:rsidRPr="00AB4220" w:rsidRDefault="00890291" w:rsidP="00AB4220">
            <w:r w:rsidRPr="00AB4220">
              <w:t>Wi-Fi 6 (IEEE 802.11ax)</w:t>
            </w:r>
          </w:p>
        </w:tc>
        <w:tc>
          <w:tcPr>
            <w:tcW w:w="1793" w:type="dxa"/>
          </w:tcPr>
          <w:p w14:paraId="56BFC5FD" w14:textId="77777777" w:rsidR="00490392" w:rsidRPr="00AB4220" w:rsidRDefault="00490392" w:rsidP="00AB4220">
            <w:r w:rsidRPr="00AB4220">
              <w:t>Up to 9.6 Gbps</w:t>
            </w:r>
          </w:p>
        </w:tc>
        <w:tc>
          <w:tcPr>
            <w:tcW w:w="3586" w:type="dxa"/>
          </w:tcPr>
          <w:p w14:paraId="161B4F6F" w14:textId="36FD5DBE" w:rsidR="00490392" w:rsidRPr="00AB4220" w:rsidRDefault="00490392" w:rsidP="00AB4220">
            <w:r w:rsidRPr="00AB4220">
              <w:t>Uses OFDMA for better efficiency in crowded environments. 2.4/5/6 GHz</w:t>
            </w:r>
          </w:p>
        </w:tc>
      </w:tr>
      <w:tr w:rsidR="00490392" w14:paraId="6E590407" w14:textId="77777777" w:rsidTr="00AB4220">
        <w:tc>
          <w:tcPr>
            <w:tcW w:w="1793" w:type="dxa"/>
          </w:tcPr>
          <w:p w14:paraId="44947963" w14:textId="52F11AB7" w:rsidR="00490392" w:rsidRPr="00AB4220" w:rsidRDefault="00890291" w:rsidP="00AB4220">
            <w:r w:rsidRPr="00AB4220">
              <w:lastRenderedPageBreak/>
              <w:t>Wi-Fi 7 (IEEE 802.11be)</w:t>
            </w:r>
          </w:p>
        </w:tc>
        <w:tc>
          <w:tcPr>
            <w:tcW w:w="1793" w:type="dxa"/>
          </w:tcPr>
          <w:p w14:paraId="4D220440" w14:textId="77777777" w:rsidR="00490392" w:rsidRPr="00AB4220" w:rsidRDefault="00490392" w:rsidP="00AB4220">
            <w:r w:rsidRPr="00AB4220">
              <w:t>Up to 46 Gbps</w:t>
            </w:r>
          </w:p>
        </w:tc>
        <w:tc>
          <w:tcPr>
            <w:tcW w:w="3586" w:type="dxa"/>
          </w:tcPr>
          <w:p w14:paraId="2D09DC66" w14:textId="77777777" w:rsidR="00490392" w:rsidRPr="00AB4220" w:rsidRDefault="00490392" w:rsidP="00AB4220">
            <w:r w:rsidRPr="00AB4220">
              <w:t>Uses MLO (Multi-Link Operation) to use multiple bands simultaneously.</w:t>
            </w:r>
          </w:p>
        </w:tc>
      </w:tr>
      <w:tr w:rsidR="00490392" w14:paraId="32C555C7" w14:textId="77777777" w:rsidTr="00AB4220">
        <w:trPr>
          <w:cnfStyle w:val="000000100000" w:firstRow="0" w:lastRow="0" w:firstColumn="0" w:lastColumn="0" w:oddVBand="0" w:evenVBand="0" w:oddHBand="1" w:evenHBand="0" w:firstRowFirstColumn="0" w:firstRowLastColumn="0" w:lastRowFirstColumn="0" w:lastRowLastColumn="0"/>
        </w:trPr>
        <w:tc>
          <w:tcPr>
            <w:tcW w:w="1793" w:type="dxa"/>
          </w:tcPr>
          <w:p w14:paraId="67FC6B9D" w14:textId="1326E672" w:rsidR="00490392" w:rsidRPr="00AB4220" w:rsidRDefault="00490392" w:rsidP="00AB4220">
            <w:r w:rsidRPr="00AB4220">
              <w:t>NFC (Near Field Communication)</w:t>
            </w:r>
          </w:p>
        </w:tc>
        <w:tc>
          <w:tcPr>
            <w:tcW w:w="1793" w:type="dxa"/>
          </w:tcPr>
          <w:p w14:paraId="3615E08B" w14:textId="77777777" w:rsidR="00490392" w:rsidRPr="00AB4220" w:rsidRDefault="00490392" w:rsidP="00AB4220">
            <w:r w:rsidRPr="00AB4220">
              <w:t>Short-range (inches)</w:t>
            </w:r>
          </w:p>
        </w:tc>
        <w:tc>
          <w:tcPr>
            <w:tcW w:w="3586" w:type="dxa"/>
          </w:tcPr>
          <w:p w14:paraId="0054080C" w14:textId="77777777" w:rsidR="00490392" w:rsidRPr="00AB4220" w:rsidRDefault="00490392" w:rsidP="00AB4220">
            <w:r w:rsidRPr="00AB4220">
              <w:t>Used for tap-to-pay and file transfer.</w:t>
            </w:r>
          </w:p>
        </w:tc>
      </w:tr>
      <w:tr w:rsidR="00490392" w14:paraId="10C9689B" w14:textId="77777777" w:rsidTr="00AB4220">
        <w:tc>
          <w:tcPr>
            <w:tcW w:w="1793" w:type="dxa"/>
          </w:tcPr>
          <w:p w14:paraId="57788D95" w14:textId="77777777" w:rsidR="00490392" w:rsidRPr="00AB4220" w:rsidRDefault="00490392" w:rsidP="00AB4220">
            <w:r w:rsidRPr="00AB4220">
              <w:t>Thunderbolt 5</w:t>
            </w:r>
          </w:p>
        </w:tc>
        <w:tc>
          <w:tcPr>
            <w:tcW w:w="1793" w:type="dxa"/>
          </w:tcPr>
          <w:p w14:paraId="11D9D916" w14:textId="77777777" w:rsidR="00490392" w:rsidRPr="00AB4220" w:rsidRDefault="00490392" w:rsidP="00AB4220">
            <w:r w:rsidRPr="00AB4220">
              <w:t xml:space="preserve">Up to 80 Gbps </w:t>
            </w:r>
          </w:p>
        </w:tc>
        <w:tc>
          <w:tcPr>
            <w:tcW w:w="3586" w:type="dxa"/>
          </w:tcPr>
          <w:p w14:paraId="6D69D97C" w14:textId="77777777" w:rsidR="00490392" w:rsidRPr="00AB4220" w:rsidRDefault="00490392" w:rsidP="00AB4220">
            <w:r w:rsidRPr="00AB4220">
              <w:t>Supports 240W charging and dual 8K monitors.</w:t>
            </w:r>
          </w:p>
        </w:tc>
      </w:tr>
    </w:tbl>
    <w:p w14:paraId="0A06EC63" w14:textId="77777777" w:rsidR="00A0317A" w:rsidRDefault="00A0317A" w:rsidP="00A0317A"/>
    <w:p w14:paraId="17C42CE2" w14:textId="367CAF2D" w:rsidR="00A0317A" w:rsidRDefault="00A0317A" w:rsidP="00106532">
      <w:pPr>
        <w:jc w:val="center"/>
      </w:pPr>
      <w:r>
        <w:rPr>
          <w:noProof/>
        </w:rPr>
        <w:drawing>
          <wp:inline distT="0" distB="0" distL="0" distR="0" wp14:anchorId="68591D66" wp14:editId="0B71EE3E">
            <wp:extent cx="5940314" cy="5245552"/>
            <wp:effectExtent l="0" t="0" r="3810" b="0"/>
            <wp:docPr id="232188757" name="Picture 16" descr="Modern connectivity standards reference chart comparing Wi-Fi generations (Wi-Fi 4 through 7) by speed and frequency, alongside short-range standards for Bluetooth, NFC, and Thunderbo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188757" name="Picture 16" descr="Modern connectivity standards reference chart comparing Wi-Fi generations (Wi-Fi 4 through 7) by speed and frequency, alongside short-range standards for Bluetooth, NFC, and Thunderbolt"/>
                    <pic:cNvPicPr/>
                  </pic:nvPicPr>
                  <pic:blipFill>
                    <a:blip r:embed="rId13" cstate="print">
                      <a:extLst>
                        <a:ext uri="{28A0092B-C50C-407E-A947-70E740481C1C}">
                          <a14:useLocalDpi xmlns:a14="http://schemas.microsoft.com/office/drawing/2010/main" val="0"/>
                        </a:ext>
                      </a:extLst>
                    </a:blip>
                    <a:srcRect l="730" r="730"/>
                    <a:stretch>
                      <a:fillRect/>
                    </a:stretch>
                  </pic:blipFill>
                  <pic:spPr bwMode="auto">
                    <a:xfrm>
                      <a:off x="0" y="0"/>
                      <a:ext cx="5940314" cy="5245552"/>
                    </a:xfrm>
                    <a:prstGeom prst="rect">
                      <a:avLst/>
                    </a:prstGeom>
                    <a:ln>
                      <a:noFill/>
                    </a:ln>
                    <a:extLst>
                      <a:ext uri="{53640926-AAD7-44D8-BBD7-CCE9431645EC}">
                        <a14:shadowObscured xmlns:a14="http://schemas.microsoft.com/office/drawing/2010/main"/>
                      </a:ext>
                    </a:extLst>
                  </pic:spPr>
                </pic:pic>
              </a:graphicData>
            </a:graphic>
          </wp:inline>
        </w:drawing>
      </w:r>
    </w:p>
    <w:p w14:paraId="2DC85D49" w14:textId="77777777" w:rsidR="001154FE" w:rsidRDefault="001154FE" w:rsidP="001154FE">
      <w:pPr>
        <w:pStyle w:val="Heading1"/>
      </w:pPr>
      <w:bookmarkStart w:id="77" w:name="X32aa7926f2c8ff147df76bc1c0f290e43052122"/>
      <w:bookmarkStart w:id="78" w:name="_Toc234114413"/>
      <w:bookmarkEnd w:id="67"/>
      <w:bookmarkEnd w:id="75"/>
      <w:r>
        <w:lastRenderedPageBreak/>
        <w:t>📶 Module: Wireless and Cellular Connectivity</w:t>
      </w:r>
      <w:bookmarkEnd w:id="78"/>
    </w:p>
    <w:p w14:paraId="7AAF814C" w14:textId="77777777" w:rsidR="001154FE" w:rsidRDefault="001154FE" w:rsidP="001154FE">
      <w:pPr>
        <w:pStyle w:val="Heading2"/>
      </w:pPr>
      <w:bookmarkStart w:id="79" w:name="module-objectives-5"/>
      <w:bookmarkStart w:id="80" w:name="_Toc234114414"/>
      <w:r>
        <w:rPr>
          <w:rFonts w:ascii="Segoe UI Emoji" w:hAnsi="Segoe UI Emoji" w:cs="Segoe UI Emoji"/>
        </w:rPr>
        <w:t>🎯</w:t>
      </w:r>
      <w:r>
        <w:t xml:space="preserve"> Module Objectives</w:t>
      </w:r>
      <w:bookmarkEnd w:id="80"/>
    </w:p>
    <w:p w14:paraId="3A004143" w14:textId="77777777" w:rsidR="001154FE" w:rsidRDefault="001154FE" w:rsidP="001154FE">
      <w:pPr>
        <w:pStyle w:val="FirstParagraph"/>
      </w:pPr>
      <w:r>
        <w:t>By the end of this module, learners will be able to:</w:t>
      </w:r>
    </w:p>
    <w:p w14:paraId="36D47C89" w14:textId="77777777" w:rsidR="001154FE" w:rsidRDefault="001154FE" w:rsidP="001154FE">
      <w:pPr>
        <w:numPr>
          <w:ilvl w:val="0"/>
          <w:numId w:val="13"/>
        </w:numPr>
      </w:pPr>
      <w:r>
        <w:t>Configure and enable both cellular and Wi-Fi connectivity on mobile devices.</w:t>
      </w:r>
    </w:p>
    <w:p w14:paraId="10BA5B67" w14:textId="77777777" w:rsidR="001154FE" w:rsidRDefault="001154FE" w:rsidP="001154FE">
      <w:pPr>
        <w:numPr>
          <w:ilvl w:val="0"/>
          <w:numId w:val="13"/>
        </w:numPr>
      </w:pPr>
      <w:r>
        <w:t>Define and identify cellular network terminology (IMEI, ICCID, IMSI, PRL).</w:t>
      </w:r>
    </w:p>
    <w:p w14:paraId="58514AC5" w14:textId="77777777" w:rsidR="001154FE" w:rsidRDefault="001154FE" w:rsidP="001154FE">
      <w:pPr>
        <w:numPr>
          <w:ilvl w:val="0"/>
          <w:numId w:val="13"/>
        </w:numPr>
      </w:pPr>
      <w:r>
        <w:t>Explain and configure short-range wireless connectivity (Bluetooth).</w:t>
      </w:r>
    </w:p>
    <w:p w14:paraId="41AE44ED" w14:textId="77777777" w:rsidR="001154FE" w:rsidRDefault="001154FE" w:rsidP="001154FE">
      <w:pPr>
        <w:numPr>
          <w:ilvl w:val="0"/>
          <w:numId w:val="13"/>
        </w:numPr>
      </w:pPr>
      <w:r>
        <w:t>Understand the function, configuration, and security settings of Location Services.</w:t>
      </w:r>
    </w:p>
    <w:p w14:paraId="55971E60" w14:textId="77777777" w:rsidR="001154FE" w:rsidRDefault="001154FE" w:rsidP="001154FE">
      <w:pPr>
        <w:numPr>
          <w:ilvl w:val="0"/>
          <w:numId w:val="13"/>
        </w:numPr>
      </w:pPr>
      <w:r>
        <w:t>Explain tethering (mobile hotspot) and VPN setup on mobile operating systems.</w:t>
      </w:r>
    </w:p>
    <w:p w14:paraId="21752065" w14:textId="052D917C" w:rsidR="001154FE" w:rsidRDefault="001154FE" w:rsidP="001154FE">
      <w:pPr>
        <w:pStyle w:val="Heading2"/>
      </w:pPr>
      <w:bookmarkStart w:id="81" w:name="long-distance-connectivity-cellular-wwan"/>
      <w:bookmarkStart w:id="82" w:name="_Toc234114415"/>
      <w:bookmarkEnd w:id="79"/>
      <w:r>
        <w:rPr>
          <w:rFonts w:ascii="Segoe UI Emoji" w:hAnsi="Segoe UI Emoji" w:cs="Segoe UI Emoji"/>
        </w:rPr>
        <w:t>🌐</w:t>
      </w:r>
      <w:r>
        <w:t xml:space="preserve"> Long-Distance Connectivity: (WWAN)</w:t>
      </w:r>
      <w:bookmarkEnd w:id="82"/>
    </w:p>
    <w:p w14:paraId="25687C2A" w14:textId="77777777" w:rsidR="001154FE" w:rsidRDefault="001154FE" w:rsidP="001154FE">
      <w:pPr>
        <w:pStyle w:val="FirstParagraph"/>
      </w:pPr>
      <w:r w:rsidRPr="003532E9">
        <w:rPr>
          <w:b/>
          <w:bCs/>
        </w:rPr>
        <w:t>Cellular</w:t>
      </w:r>
      <w:r>
        <w:t xml:space="preserve"> service provides long-distance networking for smartphones and mobile broadband-enabled laptops (WWAN - Wireless Wide Area Network).</w:t>
      </w:r>
    </w:p>
    <w:p w14:paraId="347016F3" w14:textId="77777777" w:rsidR="001154FE" w:rsidRDefault="001154FE" w:rsidP="001154FE">
      <w:pPr>
        <w:pStyle w:val="Heading3"/>
      </w:pPr>
      <w:bookmarkStart w:id="83" w:name="cellular-identification-terminology"/>
      <w:r>
        <w:rPr>
          <w:rFonts w:ascii="Segoe UI Emoji" w:hAnsi="Segoe UI Emoji" w:cs="Segoe UI Emoji"/>
        </w:rPr>
        <w:t>🆔</w:t>
      </w:r>
      <w:r>
        <w:t xml:space="preserve"> Cellular Identification Terminology</w:t>
      </w:r>
    </w:p>
    <w:tbl>
      <w:tblPr>
        <w:tblStyle w:val="TableBasicBlue"/>
        <w:tblW w:w="5000" w:type="pct"/>
        <w:tblLayout w:type="fixed"/>
        <w:tblLook w:val="0420" w:firstRow="1" w:lastRow="0" w:firstColumn="0" w:lastColumn="0" w:noHBand="0" w:noVBand="1"/>
      </w:tblPr>
      <w:tblGrid>
        <w:gridCol w:w="1559"/>
        <w:gridCol w:w="2986"/>
        <w:gridCol w:w="4805"/>
      </w:tblGrid>
      <w:tr w:rsidR="001154FE" w:rsidRPr="00B07012" w14:paraId="1207D755" w14:textId="77777777" w:rsidTr="00AB4220">
        <w:trPr>
          <w:cnfStyle w:val="100000000000" w:firstRow="1" w:lastRow="0" w:firstColumn="0" w:lastColumn="0" w:oddVBand="0" w:evenVBand="0" w:oddHBand="0" w:evenHBand="0" w:firstRowFirstColumn="0" w:firstRowLastColumn="0" w:lastRowFirstColumn="0" w:lastRowLastColumn="0"/>
        </w:trPr>
        <w:tc>
          <w:tcPr>
            <w:tcW w:w="1284" w:type="dxa"/>
          </w:tcPr>
          <w:p w14:paraId="4B2D2AE3" w14:textId="77777777" w:rsidR="001154FE" w:rsidRPr="00AB4220" w:rsidRDefault="001154FE" w:rsidP="00AB4220">
            <w:r w:rsidRPr="00AB4220">
              <w:t>Term</w:t>
            </w:r>
          </w:p>
        </w:tc>
        <w:tc>
          <w:tcPr>
            <w:tcW w:w="2461" w:type="dxa"/>
          </w:tcPr>
          <w:p w14:paraId="1ED332AA" w14:textId="77777777" w:rsidR="001154FE" w:rsidRPr="00AB4220" w:rsidRDefault="001154FE" w:rsidP="00AB4220">
            <w:r w:rsidRPr="00AB4220">
              <w:t>Full Name</w:t>
            </w:r>
          </w:p>
        </w:tc>
        <w:tc>
          <w:tcPr>
            <w:tcW w:w="3960" w:type="dxa"/>
          </w:tcPr>
          <w:p w14:paraId="274B6253" w14:textId="77777777" w:rsidR="001154FE" w:rsidRPr="00AB4220" w:rsidRDefault="001154FE" w:rsidP="00AB4220">
            <w:r w:rsidRPr="00AB4220">
              <w:t>Definition and Purpose</w:t>
            </w:r>
          </w:p>
        </w:tc>
      </w:tr>
      <w:tr w:rsidR="001154FE" w14:paraId="741275B4" w14:textId="77777777" w:rsidTr="00AB4220">
        <w:trPr>
          <w:cnfStyle w:val="000000100000" w:firstRow="0" w:lastRow="0" w:firstColumn="0" w:lastColumn="0" w:oddVBand="0" w:evenVBand="0" w:oddHBand="1" w:evenHBand="0" w:firstRowFirstColumn="0" w:firstRowLastColumn="0" w:lastRowFirstColumn="0" w:lastRowLastColumn="0"/>
        </w:trPr>
        <w:tc>
          <w:tcPr>
            <w:tcW w:w="1284" w:type="dxa"/>
          </w:tcPr>
          <w:p w14:paraId="51DC8ECD" w14:textId="77777777" w:rsidR="001154FE" w:rsidRPr="00AB4220" w:rsidRDefault="001154FE" w:rsidP="00AB4220">
            <w:r w:rsidRPr="00AB4220">
              <w:t>IMEI</w:t>
            </w:r>
          </w:p>
        </w:tc>
        <w:tc>
          <w:tcPr>
            <w:tcW w:w="2461" w:type="dxa"/>
          </w:tcPr>
          <w:p w14:paraId="155F2DC9" w14:textId="77777777" w:rsidR="001154FE" w:rsidRPr="00AB4220" w:rsidRDefault="001154FE" w:rsidP="00AB4220">
            <w:r w:rsidRPr="00AB4220">
              <w:t>International Mobile Equipment Identity</w:t>
            </w:r>
          </w:p>
        </w:tc>
        <w:tc>
          <w:tcPr>
            <w:tcW w:w="3960" w:type="dxa"/>
          </w:tcPr>
          <w:p w14:paraId="7F6C2D4A" w14:textId="77777777" w:rsidR="001154FE" w:rsidRPr="00AB4220" w:rsidRDefault="001154FE" w:rsidP="00AB4220">
            <w:r w:rsidRPr="00AB4220">
              <w:t>A 15-to-17-digit identifier for the cell phone hardware itself. Allows a provider to blacklist a stolen phone.</w:t>
            </w:r>
          </w:p>
        </w:tc>
      </w:tr>
      <w:tr w:rsidR="001154FE" w14:paraId="5238E4B5" w14:textId="77777777" w:rsidTr="00AB4220">
        <w:tc>
          <w:tcPr>
            <w:tcW w:w="1284" w:type="dxa"/>
          </w:tcPr>
          <w:p w14:paraId="033A641E" w14:textId="77777777" w:rsidR="001154FE" w:rsidRPr="00AB4220" w:rsidRDefault="001154FE" w:rsidP="00AB4220">
            <w:r w:rsidRPr="00AB4220">
              <w:t>ICCID</w:t>
            </w:r>
          </w:p>
        </w:tc>
        <w:tc>
          <w:tcPr>
            <w:tcW w:w="2461" w:type="dxa"/>
          </w:tcPr>
          <w:p w14:paraId="721F91C3" w14:textId="77777777" w:rsidR="001154FE" w:rsidRPr="00AB4220" w:rsidRDefault="001154FE" w:rsidP="00AB4220">
            <w:r w:rsidRPr="00AB4220">
              <w:t>Integrated Circuit Card Identifier</w:t>
            </w:r>
          </w:p>
        </w:tc>
        <w:tc>
          <w:tcPr>
            <w:tcW w:w="3960" w:type="dxa"/>
          </w:tcPr>
          <w:p w14:paraId="4027CEE4" w14:textId="25CC8104" w:rsidR="001154FE" w:rsidRPr="00AB4220" w:rsidRDefault="001154FE" w:rsidP="00AB4220">
            <w:r w:rsidRPr="00AB4220">
              <w:t>A 1</w:t>
            </w:r>
            <w:r w:rsidR="0031400D" w:rsidRPr="00AB4220">
              <w:t>8</w:t>
            </w:r>
            <w:r w:rsidRPr="00AB4220">
              <w:t>-to-20-digit number unique to the SIM card (or eSIM).</w:t>
            </w:r>
          </w:p>
        </w:tc>
      </w:tr>
      <w:tr w:rsidR="001154FE" w14:paraId="4BCD3C9E" w14:textId="77777777" w:rsidTr="00AB4220">
        <w:trPr>
          <w:cnfStyle w:val="000000100000" w:firstRow="0" w:lastRow="0" w:firstColumn="0" w:lastColumn="0" w:oddVBand="0" w:evenVBand="0" w:oddHBand="1" w:evenHBand="0" w:firstRowFirstColumn="0" w:firstRowLastColumn="0" w:lastRowFirstColumn="0" w:lastRowLastColumn="0"/>
        </w:trPr>
        <w:tc>
          <w:tcPr>
            <w:tcW w:w="1284" w:type="dxa"/>
          </w:tcPr>
          <w:p w14:paraId="6BAAD276" w14:textId="77777777" w:rsidR="001154FE" w:rsidRPr="00AB4220" w:rsidRDefault="001154FE" w:rsidP="00AB4220">
            <w:r w:rsidRPr="00AB4220">
              <w:t>IMSI</w:t>
            </w:r>
          </w:p>
        </w:tc>
        <w:tc>
          <w:tcPr>
            <w:tcW w:w="2461" w:type="dxa"/>
          </w:tcPr>
          <w:p w14:paraId="1358E97D" w14:textId="77777777" w:rsidR="001154FE" w:rsidRPr="00AB4220" w:rsidRDefault="001154FE" w:rsidP="00AB4220">
            <w:r w:rsidRPr="00AB4220">
              <w:t>International Mobile Subscriber Identity</w:t>
            </w:r>
          </w:p>
        </w:tc>
        <w:tc>
          <w:tcPr>
            <w:tcW w:w="3960" w:type="dxa"/>
          </w:tcPr>
          <w:p w14:paraId="5502142F" w14:textId="77777777" w:rsidR="001154FE" w:rsidRPr="00AB4220" w:rsidRDefault="001154FE" w:rsidP="00AB4220">
            <w:r w:rsidRPr="00AB4220">
              <w:t>A 15-digit or fewer ID for the user/subscriber. Identifies the user on all cellular networks for roaming charges.</w:t>
            </w:r>
          </w:p>
        </w:tc>
      </w:tr>
      <w:tr w:rsidR="001154FE" w14:paraId="5FC61DC8" w14:textId="77777777" w:rsidTr="00AB4220">
        <w:tc>
          <w:tcPr>
            <w:tcW w:w="1284" w:type="dxa"/>
          </w:tcPr>
          <w:p w14:paraId="1B9B68AB" w14:textId="77777777" w:rsidR="001154FE" w:rsidRPr="00AB4220" w:rsidRDefault="001154FE" w:rsidP="00AB4220">
            <w:r w:rsidRPr="00AB4220">
              <w:t>PRL</w:t>
            </w:r>
          </w:p>
        </w:tc>
        <w:tc>
          <w:tcPr>
            <w:tcW w:w="2461" w:type="dxa"/>
          </w:tcPr>
          <w:p w14:paraId="340B37D9" w14:textId="77777777" w:rsidR="001154FE" w:rsidRPr="00AB4220" w:rsidRDefault="001154FE" w:rsidP="00AB4220">
            <w:r w:rsidRPr="00AB4220">
              <w:t>Preferred Roaming List</w:t>
            </w:r>
          </w:p>
        </w:tc>
        <w:tc>
          <w:tcPr>
            <w:tcW w:w="3960" w:type="dxa"/>
          </w:tcPr>
          <w:p w14:paraId="2D6A3D80" w14:textId="77777777" w:rsidR="001154FE" w:rsidRPr="00AB4220" w:rsidRDefault="001154FE" w:rsidP="00AB4220">
            <w:r w:rsidRPr="00AB4220">
              <w:t>A list of radio frequencies and tower settings installed on the device to determine which cell system to use when roaming.</w:t>
            </w:r>
          </w:p>
        </w:tc>
      </w:tr>
    </w:tbl>
    <w:p w14:paraId="4E716A08" w14:textId="77777777" w:rsidR="001154FE" w:rsidRDefault="001154FE" w:rsidP="001154FE">
      <w:pPr>
        <w:pStyle w:val="Heading2"/>
      </w:pPr>
      <w:bookmarkStart w:id="84" w:name="medium-distance-connectivity-wi-fi"/>
      <w:bookmarkStart w:id="85" w:name="_Toc234114416"/>
      <w:bookmarkEnd w:id="81"/>
      <w:bookmarkEnd w:id="83"/>
      <w:r>
        <w:rPr>
          <w:rFonts w:ascii="Segoe UI Emoji" w:hAnsi="Segoe UI Emoji" w:cs="Segoe UI Emoji"/>
        </w:rPr>
        <w:t>📶</w:t>
      </w:r>
      <w:r>
        <w:t xml:space="preserve"> Medium-Distance Connectivity: Wi-Fi</w:t>
      </w:r>
      <w:bookmarkEnd w:id="85"/>
    </w:p>
    <w:p w14:paraId="6FFD8FB7" w14:textId="77777777" w:rsidR="001154FE" w:rsidRDefault="001154FE" w:rsidP="001154FE">
      <w:pPr>
        <w:numPr>
          <w:ilvl w:val="0"/>
          <w:numId w:val="14"/>
        </w:numPr>
      </w:pPr>
      <w:r>
        <w:t>Modern Standards: Modern devices support Wi-Fi 6 (802.11ax, up to 9.6 Gbps) and, some support Wi-Fi 7 (802.11be, up to 46 Gbps).</w:t>
      </w:r>
    </w:p>
    <w:p w14:paraId="6D7F6560" w14:textId="77777777" w:rsidR="001154FE" w:rsidRDefault="001154FE" w:rsidP="001154FE">
      <w:pPr>
        <w:numPr>
          <w:ilvl w:val="0"/>
          <w:numId w:val="14"/>
        </w:numPr>
      </w:pPr>
      <w:r>
        <w:lastRenderedPageBreak/>
        <w:t>SSID Details: Connection details often reveal the protocol (e.g., 802.11ax), security type (e.g., WPA2-Personal), and the frequency band (2.4 GHz, 5 GHz, or 6 GHz).</w:t>
      </w:r>
    </w:p>
    <w:p w14:paraId="4B61047E" w14:textId="77777777" w:rsidR="001154FE" w:rsidRDefault="001154FE" w:rsidP="001154FE">
      <w:pPr>
        <w:numPr>
          <w:ilvl w:val="0"/>
          <w:numId w:val="14"/>
        </w:numPr>
      </w:pPr>
      <w:r>
        <w:t>Driver Management (Windows): The Device Manager allows viewing and managing Wi-Fi adapter configuration options and drivers.</w:t>
      </w:r>
    </w:p>
    <w:p w14:paraId="63F62FE9" w14:textId="77777777" w:rsidR="001154FE" w:rsidRDefault="001154FE" w:rsidP="001154FE">
      <w:pPr>
        <w:pStyle w:val="Heading2"/>
      </w:pPr>
      <w:bookmarkStart w:id="86" w:name="tethering-mobile-hotspot"/>
      <w:bookmarkStart w:id="87" w:name="_Toc234114417"/>
      <w:bookmarkEnd w:id="84"/>
      <w:r>
        <w:rPr>
          <w:rFonts w:ascii="Segoe UI Emoji" w:hAnsi="Segoe UI Emoji" w:cs="Segoe UI Emoji"/>
        </w:rPr>
        <w:t>🔗</w:t>
      </w:r>
      <w:r>
        <w:t xml:space="preserve"> Tethering (Mobile Hotspot)</w:t>
      </w:r>
      <w:bookmarkEnd w:id="87"/>
    </w:p>
    <w:p w14:paraId="7698EB30" w14:textId="77777777" w:rsidR="001154FE" w:rsidRDefault="001154FE" w:rsidP="001154FE">
      <w:pPr>
        <w:pStyle w:val="FirstParagraph"/>
      </w:pPr>
      <w:r>
        <w:t>Tethering allows a smartphone to use its cellular connection to create a mobile hotspot that other devices (like a Wi-Fi-only laptop) can use to access the Internet. The hotspot can share the connection over Wi-Fi or Bluetooth.</w:t>
      </w:r>
    </w:p>
    <w:p w14:paraId="63837FB4" w14:textId="77777777" w:rsidR="001154FE" w:rsidRDefault="001154FE" w:rsidP="001154FE">
      <w:pPr>
        <w:pStyle w:val="Heading2"/>
      </w:pPr>
      <w:bookmarkStart w:id="88" w:name="vpn-configuration-on-mobile-devices"/>
      <w:bookmarkStart w:id="89" w:name="_Toc234114418"/>
      <w:bookmarkEnd w:id="86"/>
      <w:r>
        <w:rPr>
          <w:rFonts w:ascii="Segoe UI Emoji" w:hAnsi="Segoe UI Emoji" w:cs="Segoe UI Emoji"/>
        </w:rPr>
        <w:t>🔒</w:t>
      </w:r>
      <w:r>
        <w:t xml:space="preserve"> VPN Configuration on Mobile Devices</w:t>
      </w:r>
      <w:bookmarkEnd w:id="89"/>
    </w:p>
    <w:p w14:paraId="46C7128D" w14:textId="77777777" w:rsidR="001154FE" w:rsidRDefault="001154FE" w:rsidP="001154FE">
      <w:pPr>
        <w:pStyle w:val="FirstParagraph"/>
      </w:pPr>
      <w:r w:rsidRPr="00D17D9A">
        <w:t>A</w:t>
      </w:r>
      <w:r>
        <w:rPr>
          <w:b/>
          <w:bCs/>
        </w:rPr>
        <w:t xml:space="preserve"> VPN</w:t>
      </w:r>
      <w:r>
        <w:t xml:space="preserve"> (Virtual Private Network) encrypts mobile traffic and routes it through a corporate or private server, which is essential for protecting data on public Wi-Fi and accessing internal company resources remotely.</w:t>
      </w:r>
    </w:p>
    <w:p w14:paraId="5E1F9638" w14:textId="77777777" w:rsidR="001154FE" w:rsidRDefault="001154FE" w:rsidP="00D6658A">
      <w:r>
        <w:rPr>
          <w:b/>
          <w:bCs/>
        </w:rPr>
        <w:t>iOS – VPN Setup:</w:t>
      </w:r>
      <w:r>
        <w:t xml:space="preserve"> Settings → General → VPN &amp; Device Management → VPN → Add VPN Configuration → select type (IKEv2, IPSec, or L2TP) → enter server address, account credentials, and shared secret if required.</w:t>
      </w:r>
    </w:p>
    <w:p w14:paraId="7CD2CADE" w14:textId="77777777" w:rsidR="001154FE" w:rsidRDefault="001154FE" w:rsidP="00D6658A">
      <w:r>
        <w:rPr>
          <w:b/>
          <w:bCs/>
        </w:rPr>
        <w:t>Android - VPN Setup:</w:t>
      </w:r>
      <w:r>
        <w:t xml:space="preserve"> Settings → Network &amp; Internet → VPN → + (Add) → select type (IKEv2/IPSec, L2TP/IPSec, PPTP) → enter server, username, and password.</w:t>
      </w:r>
    </w:p>
    <w:tbl>
      <w:tblPr>
        <w:tblStyle w:val="TableBasicBlue"/>
        <w:tblW w:w="5000" w:type="pct"/>
        <w:tblLayout w:type="fixed"/>
        <w:tblLook w:val="0420" w:firstRow="1" w:lastRow="0" w:firstColumn="0" w:lastColumn="0" w:noHBand="0" w:noVBand="1"/>
      </w:tblPr>
      <w:tblGrid>
        <w:gridCol w:w="2207"/>
        <w:gridCol w:w="7143"/>
      </w:tblGrid>
      <w:tr w:rsidR="001154FE" w:rsidRPr="00B07012" w14:paraId="3E7FC801" w14:textId="77777777" w:rsidTr="00AB4220">
        <w:trPr>
          <w:cnfStyle w:val="100000000000" w:firstRow="1" w:lastRow="0" w:firstColumn="0" w:lastColumn="0" w:oddVBand="0" w:evenVBand="0" w:oddHBand="0" w:evenHBand="0" w:firstRowFirstColumn="0" w:firstRowLastColumn="0" w:lastRowFirstColumn="0" w:lastRowLastColumn="0"/>
        </w:trPr>
        <w:tc>
          <w:tcPr>
            <w:tcW w:w="1819" w:type="dxa"/>
          </w:tcPr>
          <w:p w14:paraId="3DBD8F66" w14:textId="77777777" w:rsidR="001154FE" w:rsidRPr="00AB4220" w:rsidRDefault="001154FE" w:rsidP="00AB4220">
            <w:r w:rsidRPr="00AB4220">
              <w:t>VPN Protocol</w:t>
            </w:r>
          </w:p>
        </w:tc>
        <w:tc>
          <w:tcPr>
            <w:tcW w:w="5886" w:type="dxa"/>
          </w:tcPr>
          <w:p w14:paraId="2C33137F" w14:textId="77777777" w:rsidR="001154FE" w:rsidRPr="00AB4220" w:rsidRDefault="001154FE" w:rsidP="00AB4220">
            <w:r w:rsidRPr="00AB4220">
              <w:t>Notes</w:t>
            </w:r>
          </w:p>
        </w:tc>
      </w:tr>
      <w:tr w:rsidR="001154FE" w14:paraId="16DD65DA" w14:textId="77777777" w:rsidTr="00AB4220">
        <w:trPr>
          <w:cnfStyle w:val="000000100000" w:firstRow="0" w:lastRow="0" w:firstColumn="0" w:lastColumn="0" w:oddVBand="0" w:evenVBand="0" w:oddHBand="1" w:evenHBand="0" w:firstRowFirstColumn="0" w:firstRowLastColumn="0" w:lastRowFirstColumn="0" w:lastRowLastColumn="0"/>
        </w:trPr>
        <w:tc>
          <w:tcPr>
            <w:tcW w:w="1819" w:type="dxa"/>
          </w:tcPr>
          <w:p w14:paraId="4728922C" w14:textId="77777777" w:rsidR="001154FE" w:rsidRPr="00AB4220" w:rsidRDefault="001154FE" w:rsidP="00AB4220">
            <w:r w:rsidRPr="00AB4220">
              <w:t>IKEv2/IPSec</w:t>
            </w:r>
          </w:p>
        </w:tc>
        <w:tc>
          <w:tcPr>
            <w:tcW w:w="5886" w:type="dxa"/>
          </w:tcPr>
          <w:p w14:paraId="7A7C8A95" w14:textId="77777777" w:rsidR="001154FE" w:rsidRPr="00AB4220" w:rsidRDefault="001154FE" w:rsidP="00AB4220">
            <w:r w:rsidRPr="00AB4220">
              <w:t>Most secure and stable. Preferred for corporate deployments. Handles network switching well (Wi-Fi ↔ cellular).</w:t>
            </w:r>
          </w:p>
        </w:tc>
      </w:tr>
      <w:tr w:rsidR="001154FE" w14:paraId="69B3708A" w14:textId="77777777" w:rsidTr="00AB4220">
        <w:tc>
          <w:tcPr>
            <w:tcW w:w="1819" w:type="dxa"/>
          </w:tcPr>
          <w:p w14:paraId="46990914" w14:textId="77777777" w:rsidR="001154FE" w:rsidRPr="00AB4220" w:rsidRDefault="001154FE" w:rsidP="00AB4220">
            <w:r w:rsidRPr="00AB4220">
              <w:t>L2TP/IPSec</w:t>
            </w:r>
          </w:p>
        </w:tc>
        <w:tc>
          <w:tcPr>
            <w:tcW w:w="5886" w:type="dxa"/>
          </w:tcPr>
          <w:p w14:paraId="77FE1689" w14:textId="77777777" w:rsidR="001154FE" w:rsidRPr="00AB4220" w:rsidRDefault="001154FE" w:rsidP="00AB4220">
            <w:r w:rsidRPr="00AB4220">
              <w:t>Common and widely supported. Slightly older but still in use.</w:t>
            </w:r>
          </w:p>
        </w:tc>
      </w:tr>
      <w:tr w:rsidR="001154FE" w14:paraId="7E99315C" w14:textId="77777777" w:rsidTr="00AB4220">
        <w:trPr>
          <w:cnfStyle w:val="000000100000" w:firstRow="0" w:lastRow="0" w:firstColumn="0" w:lastColumn="0" w:oddVBand="0" w:evenVBand="0" w:oddHBand="1" w:evenHBand="0" w:firstRowFirstColumn="0" w:firstRowLastColumn="0" w:lastRowFirstColumn="0" w:lastRowLastColumn="0"/>
        </w:trPr>
        <w:tc>
          <w:tcPr>
            <w:tcW w:w="1819" w:type="dxa"/>
          </w:tcPr>
          <w:p w14:paraId="23F15831" w14:textId="77777777" w:rsidR="001154FE" w:rsidRPr="00AB4220" w:rsidRDefault="001154FE" w:rsidP="00AB4220">
            <w:r w:rsidRPr="00AB4220">
              <w:t>PPTP</w:t>
            </w:r>
          </w:p>
        </w:tc>
        <w:tc>
          <w:tcPr>
            <w:tcW w:w="5886" w:type="dxa"/>
          </w:tcPr>
          <w:p w14:paraId="7CD12584" w14:textId="77777777" w:rsidR="001154FE" w:rsidRPr="00AB4220" w:rsidRDefault="001154FE" w:rsidP="00AB4220">
            <w:r w:rsidRPr="00AB4220">
              <w:t>Legacy. Weak encryption - avoid.</w:t>
            </w:r>
          </w:p>
        </w:tc>
      </w:tr>
    </w:tbl>
    <w:p w14:paraId="560792BA" w14:textId="77777777" w:rsidR="001154FE" w:rsidRDefault="001154FE" w:rsidP="00AE6311">
      <w:pPr>
        <w:pStyle w:val="Tip-Trap"/>
      </w:pPr>
      <w:r w:rsidRPr="00B07012">
        <w:rPr>
          <w:b/>
          <w:color w:val="C0392B"/>
        </w:rPr>
        <w:t xml:space="preserve">⚠️ </w:t>
      </w:r>
      <w:r w:rsidRPr="00B07012">
        <w:rPr>
          <w:b/>
          <w:bCs/>
          <w:color w:val="C0392B"/>
        </w:rPr>
        <w:t>Exam Trap:</w:t>
      </w:r>
      <w:r>
        <w:t xml:space="preserve"> VPN configuration on mobile devices is typically pushed automatically via MDM configuration profiles in corporate environments. Manual setup is used for personal or BYOD devices only.</w:t>
      </w:r>
    </w:p>
    <w:p w14:paraId="7B94D098" w14:textId="77777777" w:rsidR="001154FE" w:rsidRDefault="001154FE" w:rsidP="001154FE">
      <w:pPr>
        <w:pStyle w:val="Heading2"/>
      </w:pPr>
      <w:bookmarkStart w:id="90" w:name="short-range-connectivity-bluetooth"/>
      <w:bookmarkStart w:id="91" w:name="_Toc234114419"/>
      <w:bookmarkEnd w:id="88"/>
      <w:r>
        <w:rPr>
          <w:rFonts w:ascii="Segoe UI Emoji" w:hAnsi="Segoe UI Emoji" w:cs="Segoe UI Emoji"/>
        </w:rPr>
        <w:t>📡</w:t>
      </w:r>
      <w:r>
        <w:t xml:space="preserve"> Short-Range Connectivity: Bluetooth</w:t>
      </w:r>
      <w:bookmarkEnd w:id="91"/>
    </w:p>
    <w:p w14:paraId="5AA64C38" w14:textId="2081CBA7" w:rsidR="001154FE" w:rsidRDefault="001154FE" w:rsidP="00A45D4A">
      <w:pPr>
        <w:pStyle w:val="FirstParagraph"/>
      </w:pPr>
      <w:r>
        <w:t>Bluetooth facilitates short-range wireless connectivity over very short distances, creating Personal Area Networks (PANs).</w:t>
      </w:r>
    </w:p>
    <w:p w14:paraId="7A65FEFC" w14:textId="77777777" w:rsidR="00B502D9" w:rsidRPr="00B502D9" w:rsidRDefault="00B502D9" w:rsidP="00AB4220"/>
    <w:tbl>
      <w:tblPr>
        <w:tblStyle w:val="TableBasicBlue"/>
        <w:tblW w:w="5000" w:type="pct"/>
        <w:tblLayout w:type="fixed"/>
        <w:tblLook w:val="0420" w:firstRow="1" w:lastRow="0" w:firstColumn="0" w:lastColumn="0" w:noHBand="0" w:noVBand="1"/>
      </w:tblPr>
      <w:tblGrid>
        <w:gridCol w:w="1558"/>
        <w:gridCol w:w="7792"/>
      </w:tblGrid>
      <w:tr w:rsidR="001154FE" w:rsidRPr="00B07012" w14:paraId="4CDA9926" w14:textId="77777777" w:rsidTr="00AB4220">
        <w:trPr>
          <w:cnfStyle w:val="100000000000" w:firstRow="1" w:lastRow="0" w:firstColumn="0" w:lastColumn="0" w:oddVBand="0" w:evenVBand="0" w:oddHBand="0" w:evenHBand="0" w:firstRowFirstColumn="0" w:firstRowLastColumn="0" w:lastRowFirstColumn="0" w:lastRowLastColumn="0"/>
        </w:trPr>
        <w:tc>
          <w:tcPr>
            <w:tcW w:w="1284" w:type="dxa"/>
          </w:tcPr>
          <w:p w14:paraId="38C6F814" w14:textId="77777777" w:rsidR="001154FE" w:rsidRPr="00AB4220" w:rsidRDefault="001154FE" w:rsidP="00AB4220">
            <w:r w:rsidRPr="00AB4220">
              <w:lastRenderedPageBreak/>
              <w:t>Class</w:t>
            </w:r>
          </w:p>
        </w:tc>
        <w:tc>
          <w:tcPr>
            <w:tcW w:w="6421" w:type="dxa"/>
          </w:tcPr>
          <w:p w14:paraId="4427FB25" w14:textId="77777777" w:rsidR="001154FE" w:rsidRPr="00AB4220" w:rsidRDefault="001154FE" w:rsidP="00AB4220">
            <w:r w:rsidRPr="00AB4220">
              <w:t>Range</w:t>
            </w:r>
          </w:p>
        </w:tc>
      </w:tr>
      <w:tr w:rsidR="001154FE" w14:paraId="0802BE57" w14:textId="77777777" w:rsidTr="00AB4220">
        <w:trPr>
          <w:cnfStyle w:val="000000100000" w:firstRow="0" w:lastRow="0" w:firstColumn="0" w:lastColumn="0" w:oddVBand="0" w:evenVBand="0" w:oddHBand="1" w:evenHBand="0" w:firstRowFirstColumn="0" w:firstRowLastColumn="0" w:lastRowFirstColumn="0" w:lastRowLastColumn="0"/>
        </w:trPr>
        <w:tc>
          <w:tcPr>
            <w:tcW w:w="1284" w:type="dxa"/>
          </w:tcPr>
          <w:p w14:paraId="7932376B" w14:textId="77777777" w:rsidR="001154FE" w:rsidRPr="00AB4220" w:rsidRDefault="001154FE" w:rsidP="00AB4220">
            <w:r w:rsidRPr="00AB4220">
              <w:t>Class 3</w:t>
            </w:r>
          </w:p>
        </w:tc>
        <w:tc>
          <w:tcPr>
            <w:tcW w:w="6421" w:type="dxa"/>
          </w:tcPr>
          <w:p w14:paraId="1685044D" w14:textId="77777777" w:rsidR="001154FE" w:rsidRPr="00AB4220" w:rsidRDefault="001154FE" w:rsidP="00AB4220">
            <w:r w:rsidRPr="00AB4220">
              <w:t>Up to 1 meter (3.3 feet); minimal power devices.</w:t>
            </w:r>
          </w:p>
        </w:tc>
      </w:tr>
      <w:tr w:rsidR="001154FE" w14:paraId="75EB6DCB" w14:textId="77777777" w:rsidTr="00AB4220">
        <w:tc>
          <w:tcPr>
            <w:tcW w:w="1284" w:type="dxa"/>
          </w:tcPr>
          <w:p w14:paraId="6C4CC434" w14:textId="77777777" w:rsidR="001154FE" w:rsidRPr="00AB4220" w:rsidRDefault="001154FE" w:rsidP="00AB4220">
            <w:r w:rsidRPr="00AB4220">
              <w:t>Class 2</w:t>
            </w:r>
          </w:p>
        </w:tc>
        <w:tc>
          <w:tcPr>
            <w:tcW w:w="6421" w:type="dxa"/>
          </w:tcPr>
          <w:p w14:paraId="580FEC5C" w14:textId="77777777" w:rsidR="001154FE" w:rsidRPr="00AB4220" w:rsidRDefault="001154FE" w:rsidP="00AB4220">
            <w:r w:rsidRPr="00AB4220">
              <w:t>Up to 10 meters (33 feet); most common for consumer devices.</w:t>
            </w:r>
          </w:p>
        </w:tc>
      </w:tr>
      <w:tr w:rsidR="001154FE" w14:paraId="2E40373F" w14:textId="77777777" w:rsidTr="00AB4220">
        <w:trPr>
          <w:cnfStyle w:val="000000100000" w:firstRow="0" w:lastRow="0" w:firstColumn="0" w:lastColumn="0" w:oddVBand="0" w:evenVBand="0" w:oddHBand="1" w:evenHBand="0" w:firstRowFirstColumn="0" w:firstRowLastColumn="0" w:lastRowFirstColumn="0" w:lastRowLastColumn="0"/>
        </w:trPr>
        <w:tc>
          <w:tcPr>
            <w:tcW w:w="1284" w:type="dxa"/>
          </w:tcPr>
          <w:p w14:paraId="63E005EC" w14:textId="77777777" w:rsidR="001154FE" w:rsidRPr="00AB4220" w:rsidRDefault="001154FE" w:rsidP="00AB4220">
            <w:r w:rsidRPr="00AB4220">
              <w:t>Class 1</w:t>
            </w:r>
          </w:p>
        </w:tc>
        <w:tc>
          <w:tcPr>
            <w:tcW w:w="6421" w:type="dxa"/>
          </w:tcPr>
          <w:p w14:paraId="24500E45" w14:textId="77777777" w:rsidR="001154FE" w:rsidRPr="00AB4220" w:rsidRDefault="001154FE" w:rsidP="00AB4220">
            <w:r w:rsidRPr="00AB4220">
              <w:t>Up to 100 meters (330 feet); industrial use, higher power.</w:t>
            </w:r>
          </w:p>
        </w:tc>
      </w:tr>
    </w:tbl>
    <w:p w14:paraId="70943EFB" w14:textId="383CB17E" w:rsidR="001154FE" w:rsidRDefault="001154FE" w:rsidP="001154FE">
      <w:pPr>
        <w:pStyle w:val="Heading2"/>
      </w:pPr>
      <w:bookmarkStart w:id="92" w:name="location-services-gps-and-alternatives"/>
      <w:bookmarkStart w:id="93" w:name="_Toc234114420"/>
      <w:bookmarkEnd w:id="90"/>
      <w:r>
        <w:rPr>
          <w:rFonts w:ascii="Segoe UI Emoji" w:hAnsi="Segoe UI Emoji" w:cs="Segoe UI Emoji"/>
        </w:rPr>
        <w:t>📌</w:t>
      </w:r>
      <w:r>
        <w:t xml:space="preserve"> Location Services</w:t>
      </w:r>
      <w:bookmarkEnd w:id="93"/>
    </w:p>
    <w:p w14:paraId="02410DE3" w14:textId="103D4C7E" w:rsidR="001154FE" w:rsidRDefault="001154FE" w:rsidP="001154FE">
      <w:pPr>
        <w:pStyle w:val="FirstParagraph"/>
      </w:pPr>
      <w:r>
        <w:t xml:space="preserve">Location Services allow mobile devices to determine their geographical position. While </w:t>
      </w:r>
      <w:r w:rsidRPr="003532E9">
        <w:rPr>
          <w:b/>
          <w:bCs/>
        </w:rPr>
        <w:t>GPS</w:t>
      </w:r>
      <w:r w:rsidR="00081794">
        <w:rPr>
          <w:b/>
          <w:bCs/>
        </w:rPr>
        <w:t xml:space="preserve"> </w:t>
      </w:r>
      <w:r w:rsidR="00081794" w:rsidRPr="00081794">
        <w:t>(Global Positioning System)</w:t>
      </w:r>
      <w:r>
        <w:t xml:space="preserve"> is most well known (using four or more satellites, accurate to within 5 meters), other methods exist:</w:t>
      </w:r>
    </w:p>
    <w:p w14:paraId="14BE63C2" w14:textId="77777777" w:rsidR="001154FE" w:rsidRDefault="001154FE" w:rsidP="001154FE">
      <w:pPr>
        <w:numPr>
          <w:ilvl w:val="0"/>
          <w:numId w:val="15"/>
        </w:numPr>
      </w:pPr>
      <w:r>
        <w:t>Wi-Fi Positioning System: Uses data from Wi-Fi hotspots, including signal intensity, to estimate position.</w:t>
      </w:r>
    </w:p>
    <w:p w14:paraId="6705B5FC" w14:textId="77777777" w:rsidR="001154FE" w:rsidRDefault="001154FE" w:rsidP="001154FE">
      <w:pPr>
        <w:numPr>
          <w:ilvl w:val="0"/>
          <w:numId w:val="15"/>
        </w:numPr>
      </w:pPr>
      <w:r>
        <w:t>Cellular Triangulation/Trilateration: Uses signals from multiple cell towers to approximate location.</w:t>
      </w:r>
    </w:p>
    <w:p w14:paraId="61237157" w14:textId="77777777" w:rsidR="001154FE" w:rsidRDefault="001154FE" w:rsidP="001154FE">
      <w:pPr>
        <w:numPr>
          <w:ilvl w:val="0"/>
          <w:numId w:val="15"/>
        </w:numPr>
      </w:pPr>
      <w:r>
        <w:t>Bluetooth (iBeacons): Can leverage localized transmission points often used for advertising.</w:t>
      </w:r>
    </w:p>
    <w:p w14:paraId="27C00CEB" w14:textId="77777777" w:rsidR="001154FE" w:rsidRDefault="001154FE" w:rsidP="001154FE">
      <w:pPr>
        <w:numPr>
          <w:ilvl w:val="0"/>
          <w:numId w:val="15"/>
        </w:numPr>
      </w:pPr>
      <w:r>
        <w:t>IP Address: Provides a rudimentary, less-precise location based on the ISP’s location.</w:t>
      </w:r>
    </w:p>
    <w:p w14:paraId="7DDA1D39" w14:textId="64ADF6F0" w:rsidR="001154FE" w:rsidRPr="00CF49EC" w:rsidRDefault="00F727EA" w:rsidP="001154FE">
      <w:pPr>
        <w:pStyle w:val="Heading3"/>
      </w:pPr>
      <w:r w:rsidRPr="00F727EA">
        <w:rPr>
          <w:rFonts w:ascii="Segoe UI Emoji" w:hAnsi="Segoe UI Emoji" w:cs="Segoe UI Emoji"/>
        </w:rPr>
        <w:t>🔧</w:t>
      </w:r>
      <w:r>
        <w:rPr>
          <w:rFonts w:ascii="Segoe UI Emoji" w:hAnsi="Segoe UI Emoji" w:cs="Segoe UI Emoji"/>
        </w:rPr>
        <w:t xml:space="preserve"> </w:t>
      </w:r>
      <w:r w:rsidR="001154FE" w:rsidRPr="00CF49EC">
        <w:t>Configuring Location Services</w:t>
      </w:r>
    </w:p>
    <w:p w14:paraId="33A00C45" w14:textId="77777777" w:rsidR="001154FE" w:rsidRPr="00CF49EC" w:rsidRDefault="001154FE">
      <w:pPr>
        <w:numPr>
          <w:ilvl w:val="0"/>
          <w:numId w:val="184"/>
        </w:numPr>
        <w:spacing w:before="0" w:after="200"/>
      </w:pPr>
      <w:r w:rsidRPr="00CF49EC">
        <w:rPr>
          <w:b/>
          <w:bCs/>
        </w:rPr>
        <w:t>iOS:</w:t>
      </w:r>
      <w:r w:rsidRPr="00CF49EC">
        <w:t> Settings → Privacy &amp; Security → Location Services. Toggle globally on/off, or set per-app permissions (Never, Ask Next Time, While Using, Always).</w:t>
      </w:r>
    </w:p>
    <w:p w14:paraId="1E037096" w14:textId="77777777" w:rsidR="001154FE" w:rsidRDefault="001154FE">
      <w:pPr>
        <w:numPr>
          <w:ilvl w:val="0"/>
          <w:numId w:val="184"/>
        </w:numPr>
        <w:spacing w:before="0" w:after="200"/>
      </w:pPr>
      <w:r w:rsidRPr="00CF49EC">
        <w:rPr>
          <w:b/>
          <w:bCs/>
        </w:rPr>
        <w:t>Android:</w:t>
      </w:r>
      <w:r w:rsidRPr="00CF49EC">
        <w:t> Settings → Location. Toggle on/off. Under App Permissions, set per-app access levels (Allow all the time, Allow only while using, Ask every time, Deny).</w:t>
      </w:r>
    </w:p>
    <w:p w14:paraId="0F9FAED6" w14:textId="45C9179A" w:rsidR="001154FE" w:rsidRDefault="001154FE" w:rsidP="00B502D9">
      <w:pPr>
        <w:pStyle w:val="Tip-Pro"/>
      </w:pPr>
      <w:r w:rsidRPr="00FD06BA">
        <w:rPr>
          <w:rFonts w:ascii="Segoe UI Emoji" w:hAnsi="Segoe UI Emoji"/>
          <w:b/>
          <w:color w:val="27AE60"/>
        </w:rPr>
        <w:t>💡</w:t>
      </w:r>
      <w:r w:rsidRPr="00FD06BA">
        <w:rPr>
          <w:b/>
          <w:color w:val="27AE60"/>
        </w:rPr>
        <w:t xml:space="preserve"> </w:t>
      </w:r>
      <w:r w:rsidRPr="00FD06BA">
        <w:rPr>
          <w:b/>
          <w:bCs/>
          <w:color w:val="27AE60"/>
        </w:rPr>
        <w:t>Pro Tip</w:t>
      </w:r>
      <w:r w:rsidRPr="00AE6311">
        <w:rPr>
          <w:color w:val="27AE60"/>
        </w:rPr>
        <w:t>:</w:t>
      </w:r>
      <w:r w:rsidRPr="00AE6311">
        <w:t xml:space="preserve">  Be Aware of security considerations</w:t>
      </w:r>
      <w:r w:rsidR="001A0117" w:rsidRPr="00AE6311">
        <w:t xml:space="preserve">. </w:t>
      </w:r>
      <w:r w:rsidRPr="00AE6311">
        <w:t>Location data is sensitive. Best practices include granting location access only to apps that require it, using "While Using" instead of "Always" when possible, and disabling Location Services entirely when not needed to reduce tracking risk and conserve battery</w:t>
      </w:r>
    </w:p>
    <w:p w14:paraId="05152C22" w14:textId="77777777" w:rsidR="001154FE" w:rsidRDefault="001154FE" w:rsidP="001154FE">
      <w:pPr>
        <w:pStyle w:val="Heading1"/>
      </w:pPr>
      <w:bookmarkStart w:id="94" w:name="module-mobile-device-synchronization"/>
      <w:bookmarkStart w:id="95" w:name="_Toc234114421"/>
      <w:bookmarkEnd w:id="92"/>
      <w:r>
        <w:lastRenderedPageBreak/>
        <w:t>🔄 Module: Mobile Device Synchronization</w:t>
      </w:r>
      <w:bookmarkEnd w:id="95"/>
    </w:p>
    <w:p w14:paraId="184AC79B" w14:textId="77777777" w:rsidR="001154FE" w:rsidRDefault="001154FE" w:rsidP="001154FE">
      <w:pPr>
        <w:pStyle w:val="Heading2"/>
      </w:pPr>
      <w:bookmarkStart w:id="96" w:name="module-objectives-15"/>
      <w:bookmarkStart w:id="97" w:name="_Toc234114422"/>
      <w:r>
        <w:rPr>
          <w:rFonts w:ascii="Segoe UI Emoji" w:hAnsi="Segoe UI Emoji" w:cs="Segoe UI Emoji"/>
        </w:rPr>
        <w:t>🎯</w:t>
      </w:r>
      <w:r>
        <w:t xml:space="preserve"> Module Objectives</w:t>
      </w:r>
      <w:bookmarkEnd w:id="97"/>
    </w:p>
    <w:p w14:paraId="07D84214" w14:textId="77777777" w:rsidR="001154FE" w:rsidRDefault="001154FE" w:rsidP="001154FE">
      <w:pPr>
        <w:pStyle w:val="FirstParagraph"/>
      </w:pPr>
      <w:r>
        <w:t>Mobile device synchronization ensures that data (email, contacts, calendars, photos, files) stays consistent and up-to-date across multiple devices and platforms. This is a Core 1 objective covering configuration of synchronization on both iOS and Android.</w:t>
      </w:r>
    </w:p>
    <w:p w14:paraId="0E6BB8A9" w14:textId="77777777" w:rsidR="001154FE" w:rsidRDefault="001154FE" w:rsidP="00D6658A">
      <w:r>
        <w:t>By the end of this module, learners will be able to:</w:t>
      </w:r>
    </w:p>
    <w:p w14:paraId="5597D222" w14:textId="77777777" w:rsidR="001154FE" w:rsidRDefault="001154FE">
      <w:pPr>
        <w:numPr>
          <w:ilvl w:val="0"/>
          <w:numId w:val="34"/>
        </w:numPr>
      </w:pPr>
      <w:r>
        <w:t>Configure email, contacts, and calendar synchronization on iOS and Android.</w:t>
      </w:r>
    </w:p>
    <w:p w14:paraId="3C6538AB" w14:textId="77777777" w:rsidR="001154FE" w:rsidRDefault="001154FE">
      <w:pPr>
        <w:numPr>
          <w:ilvl w:val="0"/>
          <w:numId w:val="34"/>
        </w:numPr>
      </w:pPr>
      <w:r>
        <w:t>Understand cloud synchronization services for both platforms.</w:t>
      </w:r>
    </w:p>
    <w:p w14:paraId="123BDB8E" w14:textId="77777777" w:rsidR="001154FE" w:rsidRDefault="001154FE">
      <w:pPr>
        <w:numPr>
          <w:ilvl w:val="0"/>
          <w:numId w:val="34"/>
        </w:numPr>
      </w:pPr>
      <w:r>
        <w:t>Explain synchronization data types and their purposes.</w:t>
      </w:r>
    </w:p>
    <w:p w14:paraId="1D628B7D" w14:textId="77777777" w:rsidR="001154FE" w:rsidRDefault="001154FE">
      <w:pPr>
        <w:numPr>
          <w:ilvl w:val="0"/>
          <w:numId w:val="34"/>
        </w:numPr>
      </w:pPr>
      <w:r>
        <w:t>Troubleshoot common synchronization problems.</w:t>
      </w:r>
    </w:p>
    <w:p w14:paraId="688DF706" w14:textId="77777777" w:rsidR="001154FE" w:rsidRDefault="001154FE" w:rsidP="001154FE">
      <w:pPr>
        <w:pStyle w:val="Heading2"/>
      </w:pPr>
      <w:bookmarkStart w:id="98" w:name="cloud-synchronization-platforms"/>
      <w:bookmarkStart w:id="99" w:name="_Toc234114423"/>
      <w:bookmarkEnd w:id="96"/>
      <w:r>
        <w:rPr>
          <w:rFonts w:ascii="Segoe UI Emoji" w:hAnsi="Segoe UI Emoji" w:cs="Segoe UI Emoji"/>
        </w:rPr>
        <w:t>☁️</w:t>
      </w:r>
      <w:r>
        <w:t xml:space="preserve"> Cloud Synchronization Platforms</w:t>
      </w:r>
      <w:bookmarkEnd w:id="99"/>
    </w:p>
    <w:tbl>
      <w:tblPr>
        <w:tblStyle w:val="TableBasicBlue"/>
        <w:tblW w:w="5000" w:type="pct"/>
        <w:tblLayout w:type="fixed"/>
        <w:tblLook w:val="0420" w:firstRow="1" w:lastRow="0" w:firstColumn="0" w:lastColumn="0" w:noHBand="0" w:noVBand="1"/>
      </w:tblPr>
      <w:tblGrid>
        <w:gridCol w:w="2337"/>
        <w:gridCol w:w="7013"/>
      </w:tblGrid>
      <w:tr w:rsidR="001154FE" w:rsidRPr="00B07012" w14:paraId="0B4371C6" w14:textId="77777777" w:rsidTr="00AB4220">
        <w:trPr>
          <w:cnfStyle w:val="100000000000" w:firstRow="1" w:lastRow="0" w:firstColumn="0" w:lastColumn="0" w:oddVBand="0" w:evenVBand="0" w:oddHBand="0" w:evenHBand="0" w:firstRowFirstColumn="0" w:firstRowLastColumn="0" w:lastRowFirstColumn="0" w:lastRowLastColumn="0"/>
        </w:trPr>
        <w:tc>
          <w:tcPr>
            <w:tcW w:w="1926" w:type="dxa"/>
          </w:tcPr>
          <w:p w14:paraId="294A9F5C" w14:textId="77777777" w:rsidR="001154FE" w:rsidRPr="00AB4220" w:rsidRDefault="001154FE" w:rsidP="00AB4220">
            <w:r w:rsidRPr="00AB4220">
              <w:t>Platform</w:t>
            </w:r>
          </w:p>
        </w:tc>
        <w:tc>
          <w:tcPr>
            <w:tcW w:w="5779" w:type="dxa"/>
          </w:tcPr>
          <w:p w14:paraId="2ED061C4" w14:textId="77777777" w:rsidR="001154FE" w:rsidRPr="00AB4220" w:rsidRDefault="001154FE" w:rsidP="00AB4220">
            <w:r w:rsidRPr="00AB4220">
              <w:t>Ecosystem &amp; Synced Data</w:t>
            </w:r>
          </w:p>
        </w:tc>
      </w:tr>
      <w:tr w:rsidR="001154FE" w14:paraId="55CA4642" w14:textId="77777777" w:rsidTr="00AB4220">
        <w:trPr>
          <w:cnfStyle w:val="000000100000" w:firstRow="0" w:lastRow="0" w:firstColumn="0" w:lastColumn="0" w:oddVBand="0" w:evenVBand="0" w:oddHBand="1" w:evenHBand="0" w:firstRowFirstColumn="0" w:firstRowLastColumn="0" w:lastRowFirstColumn="0" w:lastRowLastColumn="0"/>
        </w:trPr>
        <w:tc>
          <w:tcPr>
            <w:tcW w:w="1926" w:type="dxa"/>
          </w:tcPr>
          <w:p w14:paraId="35707D0A" w14:textId="77777777" w:rsidR="001154FE" w:rsidRPr="00AB4220" w:rsidRDefault="001154FE" w:rsidP="00AB4220">
            <w:r w:rsidRPr="00AB4220">
              <w:t>iCloud (Apple)</w:t>
            </w:r>
          </w:p>
        </w:tc>
        <w:tc>
          <w:tcPr>
            <w:tcW w:w="5779" w:type="dxa"/>
          </w:tcPr>
          <w:p w14:paraId="3779C6BE" w14:textId="77777777" w:rsidR="001154FE" w:rsidRPr="00AB4220" w:rsidRDefault="001154FE" w:rsidP="00AB4220">
            <w:r w:rsidRPr="00AB4220">
              <w:t>Apple ecosystem. Syncs: photos, contacts, calendars, notes, reminders, Safari bookmarks, passwords (iCloud Keychain), documents (iCloud Drive), app data, health data, device backups. Configured in Settings &gt; [Your Name] &gt; iCloud.</w:t>
            </w:r>
          </w:p>
        </w:tc>
      </w:tr>
      <w:tr w:rsidR="001154FE" w14:paraId="456AB684" w14:textId="77777777" w:rsidTr="00AB4220">
        <w:tc>
          <w:tcPr>
            <w:tcW w:w="1926" w:type="dxa"/>
          </w:tcPr>
          <w:p w14:paraId="4BF626A5" w14:textId="77777777" w:rsidR="001154FE" w:rsidRPr="00AB4220" w:rsidRDefault="001154FE" w:rsidP="00AB4220">
            <w:r w:rsidRPr="00AB4220">
              <w:t>Google Account / Google One</w:t>
            </w:r>
          </w:p>
        </w:tc>
        <w:tc>
          <w:tcPr>
            <w:tcW w:w="5779" w:type="dxa"/>
          </w:tcPr>
          <w:p w14:paraId="3D356B86" w14:textId="77777777" w:rsidR="001154FE" w:rsidRPr="00AB4220" w:rsidRDefault="001154FE" w:rsidP="00AB4220">
            <w:r w:rsidRPr="00AB4220">
              <w:t>Android and cross-platform. Syncs: Gmail, Google Contacts, Google Calendar, Google Drive files, Chrome bookmarks, Google Photos, Play Store app data. Configured in Settings &gt; Accounts &gt; Google.</w:t>
            </w:r>
          </w:p>
        </w:tc>
      </w:tr>
      <w:tr w:rsidR="001154FE" w14:paraId="4DEDF8F3" w14:textId="77777777" w:rsidTr="00AB4220">
        <w:trPr>
          <w:cnfStyle w:val="000000100000" w:firstRow="0" w:lastRow="0" w:firstColumn="0" w:lastColumn="0" w:oddVBand="0" w:evenVBand="0" w:oddHBand="1" w:evenHBand="0" w:firstRowFirstColumn="0" w:firstRowLastColumn="0" w:lastRowFirstColumn="0" w:lastRowLastColumn="0"/>
        </w:trPr>
        <w:tc>
          <w:tcPr>
            <w:tcW w:w="1926" w:type="dxa"/>
          </w:tcPr>
          <w:p w14:paraId="29E8C0B1" w14:textId="77777777" w:rsidR="001154FE" w:rsidRPr="00AB4220" w:rsidRDefault="001154FE" w:rsidP="00AB4220">
            <w:r w:rsidRPr="00AB4220">
              <w:t>Microsoft 365 / Exchange</w:t>
            </w:r>
          </w:p>
        </w:tc>
        <w:tc>
          <w:tcPr>
            <w:tcW w:w="5779" w:type="dxa"/>
          </w:tcPr>
          <w:p w14:paraId="61351EDD" w14:textId="77777777" w:rsidR="001154FE" w:rsidRPr="00AB4220" w:rsidRDefault="001154FE" w:rsidP="00AB4220">
            <w:r w:rsidRPr="00AB4220">
              <w:t>Corporate and cross-platform. Syncs: Outlook email, Exchange contacts, Exchange calendar, OneDrive files. The standard for business email configuration on both iOS and Android.</w:t>
            </w:r>
          </w:p>
        </w:tc>
      </w:tr>
      <w:tr w:rsidR="001154FE" w14:paraId="6273BAD0" w14:textId="77777777" w:rsidTr="00AB4220">
        <w:tc>
          <w:tcPr>
            <w:tcW w:w="1926" w:type="dxa"/>
          </w:tcPr>
          <w:p w14:paraId="3D745500" w14:textId="77777777" w:rsidR="001154FE" w:rsidRPr="00AB4220" w:rsidRDefault="001154FE" w:rsidP="00AB4220">
            <w:r w:rsidRPr="00AB4220">
              <w:t>OneDrive</w:t>
            </w:r>
          </w:p>
        </w:tc>
        <w:tc>
          <w:tcPr>
            <w:tcW w:w="5779" w:type="dxa"/>
          </w:tcPr>
          <w:p w14:paraId="32EDA8DB" w14:textId="77777777" w:rsidR="001154FE" w:rsidRPr="00AB4220" w:rsidRDefault="001154FE" w:rsidP="00AB4220">
            <w:r w:rsidRPr="00AB4220">
              <w:t>Microsoft’s cloud storage. Cross-platform file sync. Integrated deeply into Windows and available as an app on iOS/Android.</w:t>
            </w:r>
          </w:p>
        </w:tc>
      </w:tr>
      <w:tr w:rsidR="001154FE" w14:paraId="122C70AB" w14:textId="77777777" w:rsidTr="00AB4220">
        <w:trPr>
          <w:cnfStyle w:val="000000100000" w:firstRow="0" w:lastRow="0" w:firstColumn="0" w:lastColumn="0" w:oddVBand="0" w:evenVBand="0" w:oddHBand="1" w:evenHBand="0" w:firstRowFirstColumn="0" w:firstRowLastColumn="0" w:lastRowFirstColumn="0" w:lastRowLastColumn="0"/>
        </w:trPr>
        <w:tc>
          <w:tcPr>
            <w:tcW w:w="1926" w:type="dxa"/>
          </w:tcPr>
          <w:p w14:paraId="0CD2B4ED" w14:textId="77777777" w:rsidR="001154FE" w:rsidRPr="00AB4220" w:rsidRDefault="001154FE" w:rsidP="00AB4220">
            <w:r w:rsidRPr="00AB4220">
              <w:t>Samsung Cloud</w:t>
            </w:r>
          </w:p>
        </w:tc>
        <w:tc>
          <w:tcPr>
            <w:tcW w:w="5779" w:type="dxa"/>
          </w:tcPr>
          <w:p w14:paraId="0A73A924" w14:textId="77777777" w:rsidR="001154FE" w:rsidRPr="00AB4220" w:rsidRDefault="001154FE" w:rsidP="00AB4220">
            <w:r w:rsidRPr="00AB4220">
              <w:t>Samsung-specific. Syncs Samsung device backups, Gallery photos, contacts, calendar, and Samsung-specific app data.</w:t>
            </w:r>
          </w:p>
        </w:tc>
      </w:tr>
    </w:tbl>
    <w:p w14:paraId="4DEB1880" w14:textId="77777777" w:rsidR="001154FE" w:rsidRDefault="001154FE" w:rsidP="001154FE">
      <w:pPr>
        <w:pStyle w:val="Heading2"/>
      </w:pPr>
      <w:bookmarkStart w:id="100" w:name="configuring-email-on-mobile-devices"/>
      <w:bookmarkStart w:id="101" w:name="_Toc234114424"/>
      <w:bookmarkEnd w:id="98"/>
      <w:r>
        <w:rPr>
          <w:rFonts w:ascii="Segoe UI Emoji" w:hAnsi="Segoe UI Emoji" w:cs="Segoe UI Emoji"/>
        </w:rPr>
        <w:lastRenderedPageBreak/>
        <w:t>📧</w:t>
      </w:r>
      <w:r>
        <w:t xml:space="preserve"> Configuring Email on Mobile Devices</w:t>
      </w:r>
      <w:bookmarkEnd w:id="101"/>
    </w:p>
    <w:p w14:paraId="4F17D22C" w14:textId="77777777" w:rsidR="001154FE" w:rsidRDefault="001154FE" w:rsidP="001154FE">
      <w:pPr>
        <w:pStyle w:val="FirstParagraph"/>
      </w:pPr>
      <w:r>
        <w:t>Email configuration is one of the most common tasks for IT support. The key information needed to set up any email account is:</w:t>
      </w:r>
    </w:p>
    <w:p w14:paraId="5FE6BC7F" w14:textId="77777777" w:rsidR="001154FE" w:rsidRDefault="001154FE">
      <w:pPr>
        <w:numPr>
          <w:ilvl w:val="0"/>
          <w:numId w:val="35"/>
        </w:numPr>
      </w:pPr>
      <w:r>
        <w:t>Email address and password.</w:t>
      </w:r>
    </w:p>
    <w:p w14:paraId="31DA3E29" w14:textId="77777777" w:rsidR="001154FE" w:rsidRDefault="001154FE">
      <w:pPr>
        <w:numPr>
          <w:ilvl w:val="0"/>
          <w:numId w:val="35"/>
        </w:numPr>
      </w:pPr>
      <w:r>
        <w:t>Incoming mail server address and port (IMAP or POP3).</w:t>
      </w:r>
    </w:p>
    <w:p w14:paraId="1C8F858F" w14:textId="77777777" w:rsidR="001154FE" w:rsidRDefault="001154FE">
      <w:pPr>
        <w:numPr>
          <w:ilvl w:val="0"/>
          <w:numId w:val="35"/>
        </w:numPr>
      </w:pPr>
      <w:r>
        <w:t>Outgoing mail server address and port (SMTP).</w:t>
      </w:r>
    </w:p>
    <w:p w14:paraId="4903908C" w14:textId="77777777" w:rsidR="001154FE" w:rsidRDefault="001154FE">
      <w:pPr>
        <w:numPr>
          <w:ilvl w:val="0"/>
          <w:numId w:val="35"/>
        </w:numPr>
      </w:pPr>
      <w:r>
        <w:t>Whether SSL/TLS is required (it should always be used).</w:t>
      </w:r>
    </w:p>
    <w:p w14:paraId="28CD1D48" w14:textId="77777777" w:rsidR="001154FE" w:rsidRDefault="001154FE">
      <w:pPr>
        <w:numPr>
          <w:ilvl w:val="0"/>
          <w:numId w:val="35"/>
        </w:numPr>
      </w:pPr>
      <w:r>
        <w:t>Authentication method (username/password, OAuth, certificate).</w:t>
      </w:r>
    </w:p>
    <w:tbl>
      <w:tblPr>
        <w:tblStyle w:val="TableBasicBlue"/>
        <w:tblW w:w="5000" w:type="pct"/>
        <w:tblLayout w:type="fixed"/>
        <w:tblLook w:val="0420" w:firstRow="1" w:lastRow="0" w:firstColumn="0" w:lastColumn="0" w:noHBand="0" w:noVBand="1"/>
      </w:tblPr>
      <w:tblGrid>
        <w:gridCol w:w="2598"/>
        <w:gridCol w:w="6752"/>
      </w:tblGrid>
      <w:tr w:rsidR="001154FE" w:rsidRPr="00B07012" w14:paraId="43E0C706" w14:textId="77777777" w:rsidTr="00AB4220">
        <w:trPr>
          <w:cnfStyle w:val="100000000000" w:firstRow="1" w:lastRow="0" w:firstColumn="0" w:lastColumn="0" w:oddVBand="0" w:evenVBand="0" w:oddHBand="0" w:evenHBand="0" w:firstRowFirstColumn="0" w:firstRowLastColumn="0" w:lastRowFirstColumn="0" w:lastRowLastColumn="0"/>
        </w:trPr>
        <w:tc>
          <w:tcPr>
            <w:tcW w:w="2596" w:type="dxa"/>
          </w:tcPr>
          <w:p w14:paraId="5FE92580" w14:textId="77777777" w:rsidR="001154FE" w:rsidRPr="00AB4220" w:rsidRDefault="001154FE" w:rsidP="00AB4220">
            <w:r w:rsidRPr="00AB4220">
              <w:t>Protocol</w:t>
            </w:r>
          </w:p>
        </w:tc>
        <w:tc>
          <w:tcPr>
            <w:tcW w:w="6748" w:type="dxa"/>
          </w:tcPr>
          <w:p w14:paraId="0E50913F" w14:textId="77777777" w:rsidR="001154FE" w:rsidRPr="00AB4220" w:rsidRDefault="001154FE" w:rsidP="00AB4220">
            <w:r w:rsidRPr="00AB4220">
              <w:t>Configuration Details</w:t>
            </w:r>
          </w:p>
        </w:tc>
      </w:tr>
      <w:tr w:rsidR="001154FE" w14:paraId="71A5BE6F" w14:textId="77777777" w:rsidTr="00AB4220">
        <w:trPr>
          <w:cnfStyle w:val="000000100000" w:firstRow="0" w:lastRow="0" w:firstColumn="0" w:lastColumn="0" w:oddVBand="0" w:evenVBand="0" w:oddHBand="1" w:evenHBand="0" w:firstRowFirstColumn="0" w:firstRowLastColumn="0" w:lastRowFirstColumn="0" w:lastRowLastColumn="0"/>
        </w:trPr>
        <w:tc>
          <w:tcPr>
            <w:tcW w:w="2596" w:type="dxa"/>
          </w:tcPr>
          <w:p w14:paraId="2140004E" w14:textId="77777777" w:rsidR="001154FE" w:rsidRPr="00AB4220" w:rsidRDefault="001154FE" w:rsidP="00AB4220">
            <w:r w:rsidRPr="00AB4220">
              <w:t>IMAP (Recommended)</w:t>
            </w:r>
          </w:p>
        </w:tc>
        <w:tc>
          <w:tcPr>
            <w:tcW w:w="6748" w:type="dxa"/>
          </w:tcPr>
          <w:p w14:paraId="2F5882FC" w14:textId="77777777" w:rsidR="001154FE" w:rsidRPr="00AB4220" w:rsidRDefault="001154FE" w:rsidP="00AB4220">
            <w:r w:rsidRPr="00AB4220">
              <w:t>Keeps email on the server. Syncs across all devices. Port 143 (plain) or 993 (SSL/TLS). Best for users accessing email from multiple devices.</w:t>
            </w:r>
          </w:p>
        </w:tc>
      </w:tr>
      <w:tr w:rsidR="001154FE" w14:paraId="7F0754F4" w14:textId="77777777" w:rsidTr="00AB4220">
        <w:tc>
          <w:tcPr>
            <w:tcW w:w="2596" w:type="dxa"/>
          </w:tcPr>
          <w:p w14:paraId="7E878DB3" w14:textId="77777777" w:rsidR="001154FE" w:rsidRPr="00AB4220" w:rsidRDefault="001154FE" w:rsidP="00AB4220">
            <w:r w:rsidRPr="00AB4220">
              <w:t>POP3 (Legacy)</w:t>
            </w:r>
          </w:p>
        </w:tc>
        <w:tc>
          <w:tcPr>
            <w:tcW w:w="6748" w:type="dxa"/>
          </w:tcPr>
          <w:p w14:paraId="31540317" w14:textId="77777777" w:rsidR="001154FE" w:rsidRPr="00AB4220" w:rsidRDefault="001154FE" w:rsidP="00AB4220">
            <w:r w:rsidRPr="00AB4220">
              <w:t>Downloads email to the device and typically removes it from the server. Port 110 (plain) or 995 (SSL/TLS). Not recommended for multi-device users.</w:t>
            </w:r>
          </w:p>
        </w:tc>
      </w:tr>
      <w:tr w:rsidR="001154FE" w14:paraId="3E63B50D" w14:textId="77777777" w:rsidTr="00AB4220">
        <w:trPr>
          <w:cnfStyle w:val="000000100000" w:firstRow="0" w:lastRow="0" w:firstColumn="0" w:lastColumn="0" w:oddVBand="0" w:evenVBand="0" w:oddHBand="1" w:evenHBand="0" w:firstRowFirstColumn="0" w:firstRowLastColumn="0" w:lastRowFirstColumn="0" w:lastRowLastColumn="0"/>
        </w:trPr>
        <w:tc>
          <w:tcPr>
            <w:tcW w:w="2596" w:type="dxa"/>
          </w:tcPr>
          <w:p w14:paraId="57531F68" w14:textId="77777777" w:rsidR="001154FE" w:rsidRPr="00AB4220" w:rsidRDefault="001154FE" w:rsidP="00AB4220">
            <w:r w:rsidRPr="00AB4220">
              <w:t>Exchange ActiveSync (EAS)</w:t>
            </w:r>
          </w:p>
        </w:tc>
        <w:tc>
          <w:tcPr>
            <w:tcW w:w="6748" w:type="dxa"/>
          </w:tcPr>
          <w:p w14:paraId="2AE8C1E8" w14:textId="77777777" w:rsidR="001154FE" w:rsidRPr="00AB4220" w:rsidRDefault="001154FE" w:rsidP="00AB4220">
            <w:r w:rsidRPr="00AB4220">
              <w:t>Microsoft protocol for syncing Exchange/Microsoft 365 email, contacts, AND calendar in a single connection. The preferred method for corporate environments.</w:t>
            </w:r>
          </w:p>
        </w:tc>
      </w:tr>
      <w:tr w:rsidR="001154FE" w14:paraId="1BB7BAC9" w14:textId="77777777" w:rsidTr="00AB4220">
        <w:tc>
          <w:tcPr>
            <w:tcW w:w="2596" w:type="dxa"/>
          </w:tcPr>
          <w:p w14:paraId="12259069" w14:textId="77777777" w:rsidR="001154FE" w:rsidRPr="00AB4220" w:rsidRDefault="001154FE" w:rsidP="00AB4220">
            <w:r w:rsidRPr="00AB4220">
              <w:t>SMTP (Outgoing)</w:t>
            </w:r>
          </w:p>
        </w:tc>
        <w:tc>
          <w:tcPr>
            <w:tcW w:w="6748" w:type="dxa"/>
          </w:tcPr>
          <w:p w14:paraId="4621DA12" w14:textId="77777777" w:rsidR="001154FE" w:rsidRPr="00AB4220" w:rsidRDefault="001154FE" w:rsidP="00AB4220">
            <w:r w:rsidRPr="00AB4220">
              <w:t>Used for sending email. Port 25 (server-to-server), 587 (submission with STARTTLS), or 465 (implicit SSL). Always use 587 or 465 for client configuration.</w:t>
            </w:r>
          </w:p>
        </w:tc>
      </w:tr>
    </w:tbl>
    <w:p w14:paraId="7285671D" w14:textId="77777777" w:rsidR="001154FE" w:rsidRDefault="001154FE" w:rsidP="001154FE">
      <w:pPr>
        <w:pStyle w:val="Heading2"/>
      </w:pPr>
      <w:bookmarkStart w:id="102" w:name="contacts-calendar-synchronization"/>
      <w:bookmarkStart w:id="103" w:name="_Toc234114425"/>
      <w:bookmarkEnd w:id="100"/>
      <w:r>
        <w:rPr>
          <w:rFonts w:ascii="Segoe UI Emoji" w:hAnsi="Segoe UI Emoji" w:cs="Segoe UI Emoji"/>
        </w:rPr>
        <w:t>📅</w:t>
      </w:r>
      <w:r>
        <w:t xml:space="preserve"> Contacts &amp; Calendar Synchronization</w:t>
      </w:r>
      <w:bookmarkEnd w:id="103"/>
    </w:p>
    <w:tbl>
      <w:tblPr>
        <w:tblStyle w:val="TableBasicBlue"/>
        <w:tblW w:w="5000" w:type="pct"/>
        <w:tblLayout w:type="fixed"/>
        <w:tblLook w:val="0420" w:firstRow="1" w:lastRow="0" w:firstColumn="0" w:lastColumn="0" w:noHBand="0" w:noVBand="1"/>
      </w:tblPr>
      <w:tblGrid>
        <w:gridCol w:w="1846"/>
        <w:gridCol w:w="7504"/>
      </w:tblGrid>
      <w:tr w:rsidR="001154FE" w:rsidRPr="00B07012" w14:paraId="056A410E" w14:textId="77777777" w:rsidTr="00AB4220">
        <w:trPr>
          <w:cnfStyle w:val="100000000000" w:firstRow="1" w:lastRow="0" w:firstColumn="0" w:lastColumn="0" w:oddVBand="0" w:evenVBand="0" w:oddHBand="0" w:evenHBand="0" w:firstRowFirstColumn="0" w:firstRowLastColumn="0" w:lastRowFirstColumn="0" w:lastRowLastColumn="0"/>
        </w:trPr>
        <w:tc>
          <w:tcPr>
            <w:tcW w:w="1523" w:type="dxa"/>
          </w:tcPr>
          <w:p w14:paraId="02D1C949" w14:textId="77777777" w:rsidR="001154FE" w:rsidRPr="00AB4220" w:rsidRDefault="001154FE" w:rsidP="00AB4220">
            <w:r w:rsidRPr="00AB4220">
              <w:t>Standard</w:t>
            </w:r>
          </w:p>
        </w:tc>
        <w:tc>
          <w:tcPr>
            <w:tcW w:w="6193" w:type="dxa"/>
          </w:tcPr>
          <w:p w14:paraId="4523B1D6" w14:textId="77777777" w:rsidR="001154FE" w:rsidRPr="00AB4220" w:rsidRDefault="001154FE" w:rsidP="00AB4220">
            <w:r w:rsidRPr="00AB4220">
              <w:t>Purpose</w:t>
            </w:r>
          </w:p>
        </w:tc>
      </w:tr>
      <w:tr w:rsidR="001154FE" w14:paraId="3F6421DB" w14:textId="77777777" w:rsidTr="00AB4220">
        <w:trPr>
          <w:cnfStyle w:val="000000100000" w:firstRow="0" w:lastRow="0" w:firstColumn="0" w:lastColumn="0" w:oddVBand="0" w:evenVBand="0" w:oddHBand="1" w:evenHBand="0" w:firstRowFirstColumn="0" w:firstRowLastColumn="0" w:lastRowFirstColumn="0" w:lastRowLastColumn="0"/>
        </w:trPr>
        <w:tc>
          <w:tcPr>
            <w:tcW w:w="1523" w:type="dxa"/>
          </w:tcPr>
          <w:p w14:paraId="584E6630" w14:textId="77777777" w:rsidR="001154FE" w:rsidRPr="00AB4220" w:rsidRDefault="001154FE" w:rsidP="00AB4220">
            <w:r w:rsidRPr="00AB4220">
              <w:t>CardDAV</w:t>
            </w:r>
          </w:p>
        </w:tc>
        <w:tc>
          <w:tcPr>
            <w:tcW w:w="6193" w:type="dxa"/>
          </w:tcPr>
          <w:p w14:paraId="52B330CE" w14:textId="77777777" w:rsidR="001154FE" w:rsidRPr="00AB4220" w:rsidRDefault="001154FE" w:rsidP="00AB4220">
            <w:r w:rsidRPr="00AB4220">
              <w:t>Protocol for synchronizing contacts with a server. Used by iCloud, Google Contacts, and many corporate systems. Allows contacts to sync across devices from a central server.</w:t>
            </w:r>
          </w:p>
        </w:tc>
      </w:tr>
      <w:tr w:rsidR="001154FE" w14:paraId="495FACAD" w14:textId="77777777" w:rsidTr="00AB4220">
        <w:tc>
          <w:tcPr>
            <w:tcW w:w="1523" w:type="dxa"/>
          </w:tcPr>
          <w:p w14:paraId="7F73B249" w14:textId="77777777" w:rsidR="001154FE" w:rsidRPr="00AB4220" w:rsidRDefault="001154FE" w:rsidP="00AB4220">
            <w:r w:rsidRPr="00AB4220">
              <w:t>CalDAV</w:t>
            </w:r>
          </w:p>
        </w:tc>
        <w:tc>
          <w:tcPr>
            <w:tcW w:w="6193" w:type="dxa"/>
          </w:tcPr>
          <w:p w14:paraId="148B91A9" w14:textId="77777777" w:rsidR="001154FE" w:rsidRPr="00AB4220" w:rsidRDefault="001154FE" w:rsidP="00AB4220">
            <w:r w:rsidRPr="00AB4220">
              <w:t>Protocol for synchronizing calendars with a server. Used by iCloud Calendar, Google Calendar, and corporate calendar systems. Allows calendar events to sync across devices.</w:t>
            </w:r>
          </w:p>
        </w:tc>
      </w:tr>
      <w:tr w:rsidR="001154FE" w14:paraId="01C0E392" w14:textId="77777777" w:rsidTr="00AB4220">
        <w:trPr>
          <w:cnfStyle w:val="000000100000" w:firstRow="0" w:lastRow="0" w:firstColumn="0" w:lastColumn="0" w:oddVBand="0" w:evenVBand="0" w:oddHBand="1" w:evenHBand="0" w:firstRowFirstColumn="0" w:firstRowLastColumn="0" w:lastRowFirstColumn="0" w:lastRowLastColumn="0"/>
        </w:trPr>
        <w:tc>
          <w:tcPr>
            <w:tcW w:w="1523" w:type="dxa"/>
          </w:tcPr>
          <w:p w14:paraId="76705019" w14:textId="77777777" w:rsidR="001154FE" w:rsidRPr="00AB4220" w:rsidRDefault="001154FE" w:rsidP="00AB4220">
            <w:r w:rsidRPr="00AB4220">
              <w:lastRenderedPageBreak/>
              <w:t>Exchange ActiveSync</w:t>
            </w:r>
          </w:p>
        </w:tc>
        <w:tc>
          <w:tcPr>
            <w:tcW w:w="6193" w:type="dxa"/>
          </w:tcPr>
          <w:p w14:paraId="4DBDB476" w14:textId="77777777" w:rsidR="001154FE" w:rsidRPr="00AB4220" w:rsidRDefault="001154FE" w:rsidP="00AB4220">
            <w:r w:rsidRPr="00AB4220">
              <w:t>Syncs contacts and calendar (in addition to email) from Microsoft Exchange or Microsoft 365. Single-protocol solution for all three data types - preferred in corporate environments.</w:t>
            </w:r>
          </w:p>
        </w:tc>
      </w:tr>
    </w:tbl>
    <w:p w14:paraId="5FE6FD34" w14:textId="77777777" w:rsidR="001154FE" w:rsidRDefault="001154FE" w:rsidP="001154FE">
      <w:pPr>
        <w:pStyle w:val="Heading2"/>
      </w:pPr>
      <w:bookmarkStart w:id="104" w:name="ios-synchronization-configuration"/>
      <w:bookmarkStart w:id="105" w:name="_Toc234114426"/>
      <w:bookmarkEnd w:id="102"/>
      <w:r>
        <w:rPr>
          <w:rFonts w:ascii="Segoe UI Emoji" w:hAnsi="Segoe UI Emoji" w:cs="Segoe UI Emoji"/>
        </w:rPr>
        <w:t>📲</w:t>
      </w:r>
      <w:r>
        <w:t xml:space="preserve"> iOS Synchronization Configuration</w:t>
      </w:r>
      <w:bookmarkEnd w:id="105"/>
    </w:p>
    <w:p w14:paraId="3B8C9154" w14:textId="77777777" w:rsidR="001154FE" w:rsidRDefault="001154FE">
      <w:pPr>
        <w:numPr>
          <w:ilvl w:val="0"/>
          <w:numId w:val="36"/>
        </w:numPr>
      </w:pPr>
      <w:r>
        <w:t>iCloud Sync: Settings &gt; [Your Name] &gt; iCloud - toggle each type on/off individually.</w:t>
      </w:r>
    </w:p>
    <w:p w14:paraId="1AB02167" w14:textId="77777777" w:rsidR="001154FE" w:rsidRDefault="001154FE">
      <w:pPr>
        <w:numPr>
          <w:ilvl w:val="0"/>
          <w:numId w:val="36"/>
        </w:numPr>
      </w:pPr>
      <w:r>
        <w:t>Add Corporate Email: Settings &gt; Mail &gt; Accounts &gt; Add Account &gt; Microsoft Exchange (for corporate) or select provider for personal.</w:t>
      </w:r>
    </w:p>
    <w:p w14:paraId="71FE36BE" w14:textId="77777777" w:rsidR="001154FE" w:rsidRDefault="001154FE">
      <w:pPr>
        <w:numPr>
          <w:ilvl w:val="0"/>
          <w:numId w:val="36"/>
        </w:numPr>
      </w:pPr>
      <w:r>
        <w:t>Manual CardDAV/CalDAV: Settings &gt; Mail &gt; Accounts &gt; Add Account &gt; Other &gt; Add CardDAV/CalDAV account.</w:t>
      </w:r>
    </w:p>
    <w:p w14:paraId="40871E6B" w14:textId="77777777" w:rsidR="001154FE" w:rsidRDefault="001154FE">
      <w:pPr>
        <w:numPr>
          <w:ilvl w:val="0"/>
          <w:numId w:val="36"/>
        </w:numPr>
      </w:pPr>
      <w:r>
        <w:t>iTunes/Finder Backup: Connect iPhone to Mac/PC for local backup — alternative to iCloud backup.</w:t>
      </w:r>
    </w:p>
    <w:p w14:paraId="1AA6D168" w14:textId="672A63F1" w:rsidR="001154FE" w:rsidRDefault="001154FE" w:rsidP="001154FE">
      <w:pPr>
        <w:pStyle w:val="Heading2"/>
      </w:pPr>
      <w:bookmarkStart w:id="106" w:name="android-synchronization-configuration"/>
      <w:bookmarkStart w:id="107" w:name="_Toc234114427"/>
      <w:bookmarkEnd w:id="104"/>
      <w:r>
        <w:rPr>
          <w:rFonts w:ascii="Segoe UI Emoji" w:hAnsi="Segoe UI Emoji" w:cs="Segoe UI Emoji"/>
        </w:rPr>
        <w:t>🤖</w:t>
      </w:r>
      <w:r>
        <w:t xml:space="preserve"> Android Configuration</w:t>
      </w:r>
      <w:bookmarkEnd w:id="107"/>
    </w:p>
    <w:p w14:paraId="0CBC30CA" w14:textId="77777777" w:rsidR="001154FE" w:rsidRDefault="001154FE">
      <w:pPr>
        <w:numPr>
          <w:ilvl w:val="0"/>
          <w:numId w:val="37"/>
        </w:numPr>
      </w:pPr>
      <w:r>
        <w:t>Google Account Sync: Settings &gt; Accounts &gt; Google - toggle each service on/off.</w:t>
      </w:r>
    </w:p>
    <w:p w14:paraId="2AA87D17" w14:textId="77777777" w:rsidR="001154FE" w:rsidRDefault="001154FE">
      <w:pPr>
        <w:numPr>
          <w:ilvl w:val="0"/>
          <w:numId w:val="37"/>
        </w:numPr>
      </w:pPr>
      <w:r>
        <w:t>Add Corporate Email: Settings &gt; Accounts &gt; Add Account &gt; Exchange (for corporate email, contacts, calendar).</w:t>
      </w:r>
    </w:p>
    <w:p w14:paraId="1CD3AEAE" w14:textId="77777777" w:rsidR="001154FE" w:rsidRDefault="001154FE">
      <w:pPr>
        <w:numPr>
          <w:ilvl w:val="0"/>
          <w:numId w:val="37"/>
        </w:numPr>
      </w:pPr>
      <w:r>
        <w:t>Sync Frequency: Settings &gt; Accounts &gt; [account] - set sync frequency or enable automatic push.</w:t>
      </w:r>
    </w:p>
    <w:p w14:paraId="7FE0FC15" w14:textId="77777777" w:rsidR="001154FE" w:rsidRDefault="001154FE">
      <w:pPr>
        <w:numPr>
          <w:ilvl w:val="0"/>
          <w:numId w:val="37"/>
        </w:numPr>
      </w:pPr>
      <w:r>
        <w:t>Background Data: Some apps require background data access for continuous sync. Settings &gt; Data Usage &gt; [app] &gt; Allow Background Data.</w:t>
      </w:r>
    </w:p>
    <w:p w14:paraId="7533BEA4" w14:textId="77777777" w:rsidR="001154FE" w:rsidRDefault="001154FE" w:rsidP="001154FE">
      <w:pPr>
        <w:pStyle w:val="Heading2"/>
      </w:pPr>
      <w:bookmarkStart w:id="108" w:name="common-sync-troubleshooting"/>
      <w:bookmarkStart w:id="109" w:name="_Toc234114428"/>
      <w:bookmarkEnd w:id="106"/>
      <w:r>
        <w:rPr>
          <w:rFonts w:ascii="Segoe UI Emoji" w:hAnsi="Segoe UI Emoji" w:cs="Segoe UI Emoji"/>
        </w:rPr>
        <w:t>🚨</w:t>
      </w:r>
      <w:r>
        <w:t xml:space="preserve"> Common Sync Troubleshooting</w:t>
      </w:r>
      <w:bookmarkEnd w:id="109"/>
    </w:p>
    <w:tbl>
      <w:tblPr>
        <w:tblStyle w:val="TableBasicBlue"/>
        <w:tblW w:w="5000" w:type="pct"/>
        <w:tblLayout w:type="fixed"/>
        <w:tblLook w:val="0420" w:firstRow="1" w:lastRow="0" w:firstColumn="0" w:lastColumn="0" w:noHBand="0" w:noVBand="1"/>
      </w:tblPr>
      <w:tblGrid>
        <w:gridCol w:w="2337"/>
        <w:gridCol w:w="7013"/>
      </w:tblGrid>
      <w:tr w:rsidR="001154FE" w:rsidRPr="00B07012" w14:paraId="22366316" w14:textId="77777777" w:rsidTr="00AB4220">
        <w:trPr>
          <w:cnfStyle w:val="100000000000" w:firstRow="1" w:lastRow="0" w:firstColumn="0" w:lastColumn="0" w:oddVBand="0" w:evenVBand="0" w:oddHBand="0" w:evenHBand="0" w:firstRowFirstColumn="0" w:firstRowLastColumn="0" w:lastRowFirstColumn="0" w:lastRowLastColumn="0"/>
        </w:trPr>
        <w:tc>
          <w:tcPr>
            <w:tcW w:w="1926" w:type="dxa"/>
          </w:tcPr>
          <w:p w14:paraId="5D259416" w14:textId="77777777" w:rsidR="001154FE" w:rsidRPr="00AB4220" w:rsidRDefault="001154FE" w:rsidP="00AB4220">
            <w:r w:rsidRPr="00AB4220">
              <w:t>Problem</w:t>
            </w:r>
          </w:p>
        </w:tc>
        <w:tc>
          <w:tcPr>
            <w:tcW w:w="5779" w:type="dxa"/>
          </w:tcPr>
          <w:p w14:paraId="05AEE93C" w14:textId="77777777" w:rsidR="001154FE" w:rsidRPr="00AB4220" w:rsidRDefault="001154FE" w:rsidP="00AB4220">
            <w:r w:rsidRPr="00AB4220">
              <w:t>Fix</w:t>
            </w:r>
          </w:p>
        </w:tc>
      </w:tr>
      <w:tr w:rsidR="001154FE" w14:paraId="0C4F2DA5" w14:textId="77777777" w:rsidTr="00AB4220">
        <w:trPr>
          <w:cnfStyle w:val="000000100000" w:firstRow="0" w:lastRow="0" w:firstColumn="0" w:lastColumn="0" w:oddVBand="0" w:evenVBand="0" w:oddHBand="1" w:evenHBand="0" w:firstRowFirstColumn="0" w:firstRowLastColumn="0" w:lastRowFirstColumn="0" w:lastRowLastColumn="0"/>
        </w:trPr>
        <w:tc>
          <w:tcPr>
            <w:tcW w:w="1926" w:type="dxa"/>
          </w:tcPr>
          <w:p w14:paraId="1B8416FD" w14:textId="77777777" w:rsidR="001154FE" w:rsidRPr="00AB4220" w:rsidRDefault="001154FE" w:rsidP="00AB4220">
            <w:r w:rsidRPr="00AB4220">
              <w:t>Email not receiving / syncing</w:t>
            </w:r>
          </w:p>
        </w:tc>
        <w:tc>
          <w:tcPr>
            <w:tcW w:w="5779" w:type="dxa"/>
          </w:tcPr>
          <w:p w14:paraId="3572B324" w14:textId="77777777" w:rsidR="001154FE" w:rsidRPr="00AB4220" w:rsidRDefault="001154FE" w:rsidP="00AB4220">
            <w:r w:rsidRPr="00AB4220">
              <w:t>Check internet connection. Verify server settings (incoming/outgoing). Confirm password hasn’t changed. Check account storage quota.</w:t>
            </w:r>
          </w:p>
        </w:tc>
      </w:tr>
      <w:tr w:rsidR="001154FE" w14:paraId="7A74AF7E" w14:textId="77777777" w:rsidTr="00AB4220">
        <w:tc>
          <w:tcPr>
            <w:tcW w:w="1926" w:type="dxa"/>
          </w:tcPr>
          <w:p w14:paraId="5496C3F2" w14:textId="77777777" w:rsidR="001154FE" w:rsidRPr="00AB4220" w:rsidRDefault="001154FE" w:rsidP="00AB4220">
            <w:r w:rsidRPr="00AB4220">
              <w:t>Contacts / Calendar not syncing</w:t>
            </w:r>
          </w:p>
        </w:tc>
        <w:tc>
          <w:tcPr>
            <w:tcW w:w="5779" w:type="dxa"/>
          </w:tcPr>
          <w:p w14:paraId="36E7ECD0" w14:textId="77777777" w:rsidR="001154FE" w:rsidRPr="00AB4220" w:rsidRDefault="001154FE" w:rsidP="00AB4220">
            <w:r w:rsidRPr="00AB4220">
              <w:t>Check sync is enabled for that account. Ensure the account is set as the default for contacts/calendar. Remove and re-add the account.</w:t>
            </w:r>
          </w:p>
        </w:tc>
      </w:tr>
      <w:tr w:rsidR="001154FE" w14:paraId="19367A06" w14:textId="77777777" w:rsidTr="00AB4220">
        <w:trPr>
          <w:cnfStyle w:val="000000100000" w:firstRow="0" w:lastRow="0" w:firstColumn="0" w:lastColumn="0" w:oddVBand="0" w:evenVBand="0" w:oddHBand="1" w:evenHBand="0" w:firstRowFirstColumn="0" w:firstRowLastColumn="0" w:lastRowFirstColumn="0" w:lastRowLastColumn="0"/>
        </w:trPr>
        <w:tc>
          <w:tcPr>
            <w:tcW w:w="1926" w:type="dxa"/>
          </w:tcPr>
          <w:p w14:paraId="697D5CFF" w14:textId="77777777" w:rsidR="001154FE" w:rsidRPr="00AB4220" w:rsidRDefault="001154FE" w:rsidP="00AB4220">
            <w:r w:rsidRPr="00AB4220">
              <w:t>iCloud sync stuck</w:t>
            </w:r>
          </w:p>
        </w:tc>
        <w:tc>
          <w:tcPr>
            <w:tcW w:w="5779" w:type="dxa"/>
          </w:tcPr>
          <w:p w14:paraId="096595F4" w14:textId="77777777" w:rsidR="001154FE" w:rsidRPr="00AB4220" w:rsidRDefault="001154FE" w:rsidP="00AB4220">
            <w:r w:rsidRPr="00AB4220">
              <w:t>Check iCloud storage isn’t full. Sign out of iCloud and sign back in. Check Apple System Status page for service outages.</w:t>
            </w:r>
          </w:p>
        </w:tc>
      </w:tr>
      <w:tr w:rsidR="001154FE" w14:paraId="2B220DC2" w14:textId="77777777" w:rsidTr="00AB4220">
        <w:tc>
          <w:tcPr>
            <w:tcW w:w="1926" w:type="dxa"/>
          </w:tcPr>
          <w:p w14:paraId="59F3FD7D" w14:textId="77777777" w:rsidR="001154FE" w:rsidRPr="00AB4220" w:rsidRDefault="001154FE" w:rsidP="00AB4220">
            <w:r w:rsidRPr="00AB4220">
              <w:lastRenderedPageBreak/>
              <w:t>Duplicate contacts</w:t>
            </w:r>
          </w:p>
        </w:tc>
        <w:tc>
          <w:tcPr>
            <w:tcW w:w="5779" w:type="dxa"/>
          </w:tcPr>
          <w:p w14:paraId="00507EEE" w14:textId="77777777" w:rsidR="001154FE" w:rsidRPr="00AB4220" w:rsidRDefault="001154FE" w:rsidP="00AB4220">
            <w:r w:rsidRPr="00AB4220">
              <w:t>Multiple accounts (Google, Exchange, iCloud) all syncing contacts to the same app. Merge duplicates in the contacts app or choose one sync source.</w:t>
            </w:r>
          </w:p>
        </w:tc>
      </w:tr>
      <w:tr w:rsidR="001154FE" w14:paraId="6AA69A70" w14:textId="77777777" w:rsidTr="00AB4220">
        <w:trPr>
          <w:cnfStyle w:val="000000100000" w:firstRow="0" w:lastRow="0" w:firstColumn="0" w:lastColumn="0" w:oddVBand="0" w:evenVBand="0" w:oddHBand="1" w:evenHBand="0" w:firstRowFirstColumn="0" w:firstRowLastColumn="0" w:lastRowFirstColumn="0" w:lastRowLastColumn="0"/>
        </w:trPr>
        <w:tc>
          <w:tcPr>
            <w:tcW w:w="1926" w:type="dxa"/>
          </w:tcPr>
          <w:p w14:paraId="5476A624" w14:textId="77777777" w:rsidR="001154FE" w:rsidRPr="00AB4220" w:rsidRDefault="001154FE" w:rsidP="00AB4220">
            <w:r w:rsidRPr="00AB4220">
              <w:t>Battery drain from sync</w:t>
            </w:r>
          </w:p>
        </w:tc>
        <w:tc>
          <w:tcPr>
            <w:tcW w:w="5779" w:type="dxa"/>
          </w:tcPr>
          <w:p w14:paraId="66D0930F" w14:textId="77777777" w:rsidR="001154FE" w:rsidRPr="00AB4220" w:rsidRDefault="001154FE" w:rsidP="00AB4220">
            <w:r w:rsidRPr="00AB4220">
              <w:t>Too-frequent sync schedule. Change from push to fetch (every 15/30 min) or manual for non-critical accounts.</w:t>
            </w:r>
          </w:p>
        </w:tc>
      </w:tr>
    </w:tbl>
    <w:p w14:paraId="147F9B6C" w14:textId="77777777" w:rsidR="001154FE" w:rsidRDefault="001154FE" w:rsidP="001154FE">
      <w:pPr>
        <w:pStyle w:val="Heading2"/>
      </w:pPr>
      <w:bookmarkStart w:id="110" w:name="sync-direction"/>
      <w:bookmarkStart w:id="111" w:name="_Toc234114429"/>
      <w:bookmarkEnd w:id="108"/>
      <w:r>
        <w:rPr>
          <w:rFonts w:ascii="Segoe UI Emoji" w:hAnsi="Segoe UI Emoji" w:cs="Segoe UI Emoji"/>
        </w:rPr>
        <w:t>📲</w:t>
      </w:r>
      <w:r>
        <w:t xml:space="preserve"> Sync Direction</w:t>
      </w:r>
      <w:bookmarkEnd w:id="111"/>
    </w:p>
    <w:p w14:paraId="7E7A44D0" w14:textId="77777777" w:rsidR="001154FE" w:rsidRDefault="001154FE" w:rsidP="001154FE">
      <w:pPr>
        <w:pStyle w:val="FirstParagraph"/>
      </w:pPr>
      <w:r>
        <w:t>Not all sync relationships work the same way. Understanding sync direction matters when troubleshooting why changes made on one device aren’t showing up somewhere else.</w:t>
      </w:r>
    </w:p>
    <w:p w14:paraId="33AEE3D0" w14:textId="77777777" w:rsidR="001154FE" w:rsidRDefault="001154FE" w:rsidP="00D6658A">
      <w:r>
        <w:rPr>
          <w:b/>
          <w:bCs/>
        </w:rPr>
        <w:t>Two-way (mutual) sync</w:t>
      </w:r>
      <w:r>
        <w:t xml:space="preserve"> means changes flow in both directions. If you edit a contact on your phone, that change pushes to the server and then down to every other synced device. This is the default behavior for most personal accounts - Google, iCloud, and Microsoft 365 all use mutual sync for contacts, calendars, and email.</w:t>
      </w:r>
    </w:p>
    <w:p w14:paraId="57666CF7" w14:textId="77777777" w:rsidR="001154FE" w:rsidRDefault="001154FE" w:rsidP="00D6658A">
      <w:r>
        <w:rPr>
          <w:b/>
          <w:bCs/>
        </w:rPr>
        <w:t>One-way sync</w:t>
      </w:r>
      <w:r>
        <w:t xml:space="preserve"> means data flows in a single direction only. A read-only shared calendar is a common example - events pushed from the source show up on your device but changes you make locally don’t push back. Corporate environments also use one-way sync intentionally, such as pushing a standard contacts list to employee devices without allowing edits from those devices.</w:t>
      </w:r>
    </w:p>
    <w:p w14:paraId="0F6F27BC" w14:textId="77777777" w:rsidR="001154FE" w:rsidRDefault="001154FE" w:rsidP="00D6658A">
      <w:r>
        <w:t>The practical takeaway for troubleshooting: if a user reports that changes on their phone aren’t showing up on their computer (or vice versa), confirm whether the account is configured for mutual sync or whether one-way sync is expected behavior for that account type.</w:t>
      </w:r>
    </w:p>
    <w:p w14:paraId="4A0001C6" w14:textId="4BF3270D" w:rsidR="001154FE" w:rsidRPr="00B502D9" w:rsidRDefault="00FD4513" w:rsidP="00AE6311">
      <w:pPr>
        <w:pStyle w:val="Tip-Exam"/>
        <w:sectPr w:rsidR="001154FE" w:rsidRPr="00B502D9" w:rsidSect="00106532">
          <w:footerReference w:type="even" r:id="rId14"/>
          <w:footerReference w:type="default" r:id="rId15"/>
          <w:footnotePr>
            <w:numRestart w:val="eachSect"/>
          </w:footnotePr>
          <w:pgSz w:w="12240" w:h="15840" w:code="1"/>
          <w:pgMar w:top="1440" w:right="1440" w:bottom="1440" w:left="1440" w:header="720" w:footer="720" w:gutter="0"/>
          <w:cols w:space="720"/>
          <w:docGrid w:linePitch="326"/>
        </w:sectPr>
      </w:pPr>
      <w:r w:rsidRPr="00B502D9">
        <w:rPr>
          <w:rFonts w:ascii="Segoe UI Emoji" w:hAnsi="Segoe UI Emoji"/>
        </w:rPr>
        <w:t>ℹ️</w:t>
      </w:r>
      <w:r w:rsidR="001154FE" w:rsidRPr="00B502D9">
        <w:t xml:space="preserve"> Exam Tip:</w:t>
      </w:r>
      <w:r w:rsidR="001154FE" w:rsidRPr="00B502D9">
        <w:rPr>
          <w:rStyle w:val="TableCaptionChar"/>
          <w:rFonts w:asciiTheme="minorHAnsi" w:hAnsiTheme="minorHAnsi"/>
          <w:i w:val="0"/>
        </w:rPr>
        <w:t xml:space="preserve"> The CompTIA A+ exam expects you to know that Exchange ActiveSync handles email, contacts, AND calendar in a single configuration - making it the preferred corporate solution. Also know that IMAP keeps mail on the server (multi-device friendly) while POP3 downloads and removes it</w:t>
      </w:r>
      <w:r w:rsidR="00A825F1" w:rsidRPr="00B502D9">
        <w:rPr>
          <w:rStyle w:val="TableCaptionChar"/>
          <w:rFonts w:asciiTheme="minorHAnsi" w:hAnsiTheme="minorHAnsi"/>
          <w:i w:val="0"/>
        </w:rPr>
        <w:t>.</w:t>
      </w:r>
    </w:p>
    <w:p w14:paraId="67B3454E" w14:textId="4C8320B8" w:rsidR="00535DA8" w:rsidRDefault="00535DA8" w:rsidP="00C62FE0">
      <w:pPr>
        <w:pStyle w:val="QuickReview"/>
      </w:pPr>
      <w:bookmarkStart w:id="112" w:name="_Toc234114430"/>
      <w:bookmarkEnd w:id="94"/>
      <w:bookmarkEnd w:id="110"/>
      <w:r w:rsidRPr="005B381A">
        <w:lastRenderedPageBreak/>
        <w:t>Quick Review</w:t>
      </w:r>
      <w:r w:rsidR="00476CF0">
        <w:t xml:space="preserve"> — Mobile Devices</w:t>
      </w:r>
      <w:bookmarkEnd w:id="112"/>
    </w:p>
    <w:p w14:paraId="6376B519" w14:textId="77777777" w:rsidR="00535DA8" w:rsidRPr="005B381A" w:rsidRDefault="00535DA8" w:rsidP="00535DA8">
      <w:pPr>
        <w:pStyle w:val="Heading3"/>
      </w:pPr>
      <w:r>
        <w:t>Questions</w:t>
      </w:r>
    </w:p>
    <w:p w14:paraId="5C0E7245" w14:textId="77777777" w:rsidR="00535DA8" w:rsidRPr="005B381A" w:rsidRDefault="00535DA8" w:rsidP="00D6658A">
      <w:r w:rsidRPr="005B381A">
        <w:t>What is the difference between Virtual Reality (VR), Augmented Reality (AR), and Mixed Reality (MR)?</w:t>
      </w:r>
    </w:p>
    <w:p w14:paraId="3142BA60" w14:textId="77777777" w:rsidR="00535DA8" w:rsidRPr="005B381A" w:rsidRDefault="00535DA8" w:rsidP="00D6658A">
      <w:r w:rsidRPr="005B381A">
        <w:t>What are the three laptop power management states, and which one is safest from data loss during a power failure?</w:t>
      </w:r>
    </w:p>
    <w:p w14:paraId="67F4D1A2" w14:textId="77777777" w:rsidR="00535DA8" w:rsidRPr="005B381A" w:rsidRDefault="00535DA8" w:rsidP="00D6658A">
      <w:r w:rsidRPr="005B381A">
        <w:t>What type of tools should a technician use when removing a laptop keyboard, and why?</w:t>
      </w:r>
    </w:p>
    <w:p w14:paraId="361B2F1C" w14:textId="77777777" w:rsidR="00535DA8" w:rsidRPr="005B381A" w:rsidRDefault="00535DA8" w:rsidP="00D6658A">
      <w:r w:rsidRPr="005B381A">
        <w:t>After replacing a CPU and heatsink, what step should a technician take to verify the repair was successful?</w:t>
      </w:r>
    </w:p>
    <w:p w14:paraId="4BEB174B" w14:textId="77777777" w:rsidR="00535DA8" w:rsidRPr="005B381A" w:rsidRDefault="00535DA8" w:rsidP="00D6658A">
      <w:r w:rsidRPr="005B381A">
        <w:t>What is the maximum theoretical speed of Wi-Fi 7 (802.11be), and what key technology does it use to achieve this?</w:t>
      </w:r>
    </w:p>
    <w:p w14:paraId="14E97516" w14:textId="77777777" w:rsidR="00535DA8" w:rsidRDefault="00535DA8" w:rsidP="00D6658A">
      <w:r w:rsidRPr="005B381A">
        <w:t>What single Microsoft protocol syncs email, contacts, AND calendar in one connection, and why is it preferred in corporate environments?</w:t>
      </w:r>
    </w:p>
    <w:p w14:paraId="34C6F48A" w14:textId="1211E01D" w:rsidR="00A825F1" w:rsidRPr="005B381A" w:rsidRDefault="00A825F1" w:rsidP="00D6658A">
      <w:r w:rsidRPr="00A825F1">
        <w:t>What does IMEI stand for, and what is its primary purpose in cellular networking?</w:t>
      </w:r>
    </w:p>
    <w:p w14:paraId="5B3D827D" w14:textId="77777777" w:rsidR="00535DA8" w:rsidRPr="005B381A" w:rsidRDefault="00000000" w:rsidP="00D6658A">
      <w:r>
        <w:pict w14:anchorId="0E2CCCA3">
          <v:rect id="_x0000_i8631" style="width:0;height:1.5pt" o:hralign="center" o:hrstd="t" o:hr="t" fillcolor="#a0a0a0" stroked="f"/>
        </w:pict>
      </w:r>
    </w:p>
    <w:p w14:paraId="61C3E9C6" w14:textId="77777777" w:rsidR="00535DA8" w:rsidRPr="005B381A" w:rsidRDefault="00535DA8" w:rsidP="00535DA8">
      <w:pPr>
        <w:pStyle w:val="Heading3"/>
      </w:pPr>
      <w:r w:rsidRPr="005B381A">
        <w:t>Answer Key</w:t>
      </w:r>
    </w:p>
    <w:p w14:paraId="33EC2E24" w14:textId="77777777" w:rsidR="00535DA8" w:rsidRPr="00A825F1" w:rsidRDefault="00535DA8" w:rsidP="00D6658A">
      <w:r w:rsidRPr="00A825F1">
        <w:t>VR creates a fully immersive, computer-generated environment. AR overlays digital content onto the user's real-world view. MR is an interactive blend where virtual objects interact with the physical environment.</w:t>
      </w:r>
    </w:p>
    <w:p w14:paraId="06B2F36C" w14:textId="77777777" w:rsidR="00535DA8" w:rsidRPr="00A825F1" w:rsidRDefault="00535DA8" w:rsidP="00D6658A">
      <w:r w:rsidRPr="00A825F1">
        <w:t>Sleep/Standby (RAM powered, fastest recovery), Hibernate (state saved to disk), and Hybrid Sleep (RAM + disk). Hibernate is safest because data is written to the HDD/SSD and is not lost if power fails.</w:t>
      </w:r>
    </w:p>
    <w:p w14:paraId="1A312FA2" w14:textId="77777777" w:rsidR="00535DA8" w:rsidRPr="00A825F1" w:rsidRDefault="00535DA8" w:rsidP="00D6658A">
      <w:r w:rsidRPr="00A825F1">
        <w:t>Plastic tools (spudgers) — to avoid damaging fragile plastic parts and delicate components during removal.</w:t>
      </w:r>
    </w:p>
    <w:p w14:paraId="6BFD1292" w14:textId="77777777" w:rsidR="00535DA8" w:rsidRPr="00A825F1" w:rsidRDefault="00535DA8" w:rsidP="00D6658A">
      <w:r w:rsidRPr="00A825F1">
        <w:t>Run a hardware monitoring application (e.g., CPUID) to verify that CPU temperatures are within normal operating range.</w:t>
      </w:r>
    </w:p>
    <w:p w14:paraId="66BE5822" w14:textId="77777777" w:rsidR="00535DA8" w:rsidRPr="00A825F1" w:rsidRDefault="00535DA8" w:rsidP="00D6658A">
      <w:r w:rsidRPr="00A825F1">
        <w:t>Up to 46 Gbps, using MLO (Multi-Link Operation) to utilize multiple bands simultaneously.</w:t>
      </w:r>
    </w:p>
    <w:p w14:paraId="2F47FC2D" w14:textId="77777777" w:rsidR="00535DA8" w:rsidRPr="00A825F1" w:rsidRDefault="00535DA8" w:rsidP="00D6658A">
      <w:r w:rsidRPr="00A825F1">
        <w:t>Exchange ActiveSync (EAS) — it handles all three data types (email, contacts, calendar) in a single configuration, simplifying corporate device setup and management.</w:t>
      </w:r>
    </w:p>
    <w:p w14:paraId="68683541" w14:textId="6BCFEDB5" w:rsidR="00535DA8" w:rsidRDefault="00A825F1" w:rsidP="00D6658A">
      <w:r w:rsidRPr="00A825F1">
        <w:t>International Mobile Equipment Identity — a 15-to-17-digit identifier for the cell phone hardware itself that allows a provider to blacklist a stolen phone.</w:t>
      </w:r>
    </w:p>
    <w:p w14:paraId="39475175" w14:textId="77777777" w:rsidR="00D220F2" w:rsidRDefault="001C1ED5" w:rsidP="008D18DF">
      <w:pPr>
        <w:pStyle w:val="Heading1"/>
      </w:pPr>
      <w:bookmarkStart w:id="113" w:name="module-networking-fundamentals"/>
      <w:bookmarkStart w:id="114" w:name="_Toc234114431"/>
      <w:bookmarkEnd w:id="77"/>
      <w:r>
        <w:lastRenderedPageBreak/>
        <w:t>🌐 Module: Networking Fundamentals</w:t>
      </w:r>
      <w:bookmarkEnd w:id="114"/>
    </w:p>
    <w:p w14:paraId="000CCD2D" w14:textId="77777777" w:rsidR="00D220F2" w:rsidRDefault="001C1ED5" w:rsidP="00B07012">
      <w:pPr>
        <w:pStyle w:val="Heading2"/>
      </w:pPr>
      <w:bookmarkStart w:id="115" w:name="module-objectives-6"/>
      <w:bookmarkStart w:id="116" w:name="_Toc234114432"/>
      <w:r>
        <w:rPr>
          <w:rFonts w:ascii="Segoe UI Emoji" w:hAnsi="Segoe UI Emoji" w:cs="Segoe UI Emoji"/>
        </w:rPr>
        <w:t>🎯</w:t>
      </w:r>
      <w:r>
        <w:t xml:space="preserve"> Module Objectives</w:t>
      </w:r>
      <w:bookmarkEnd w:id="116"/>
    </w:p>
    <w:p w14:paraId="0627D865" w14:textId="77777777" w:rsidR="00D220F2" w:rsidRDefault="001C1ED5">
      <w:pPr>
        <w:pStyle w:val="FirstParagraph"/>
      </w:pPr>
      <w:r>
        <w:t>Networking is 23% of the Core 1 exam - one of the largest domains. This module builds the foundational knowledge every A+ technician needs to understand how data moves across networks, how devices are addressed, and how common protocols work.</w:t>
      </w:r>
    </w:p>
    <w:p w14:paraId="41A55224" w14:textId="77777777" w:rsidR="00D220F2" w:rsidRDefault="001C1ED5" w:rsidP="00D6658A">
      <w:r>
        <w:t>By the end of this module, learners will be able to:</w:t>
      </w:r>
    </w:p>
    <w:p w14:paraId="7E4D0017" w14:textId="77777777" w:rsidR="00D220F2" w:rsidRDefault="001C1ED5">
      <w:pPr>
        <w:numPr>
          <w:ilvl w:val="0"/>
          <w:numId w:val="173"/>
        </w:numPr>
      </w:pPr>
      <w:r>
        <w:t>Explain common network types (LAN, WAN, PAN, MAN, WLAN) and their use cases.</w:t>
      </w:r>
    </w:p>
    <w:p w14:paraId="6B097840" w14:textId="77777777" w:rsidR="00D220F2" w:rsidRDefault="001C1ED5">
      <w:pPr>
        <w:numPr>
          <w:ilvl w:val="0"/>
          <w:numId w:val="173"/>
        </w:numPr>
      </w:pPr>
      <w:r>
        <w:t>Understand the TCP/IP model and the role of each layer.</w:t>
      </w:r>
    </w:p>
    <w:p w14:paraId="65571FDE" w14:textId="77777777" w:rsidR="00D220F2" w:rsidRDefault="001C1ED5">
      <w:pPr>
        <w:numPr>
          <w:ilvl w:val="0"/>
          <w:numId w:val="173"/>
        </w:numPr>
      </w:pPr>
      <w:r>
        <w:t>Identify IP addressing concepts including IPv4, IPv6, subnetting, and CIDR notation.</w:t>
      </w:r>
    </w:p>
    <w:p w14:paraId="5A6E61C9" w14:textId="77777777" w:rsidR="00D220F2" w:rsidRDefault="001C1ED5">
      <w:pPr>
        <w:numPr>
          <w:ilvl w:val="0"/>
          <w:numId w:val="173"/>
        </w:numPr>
      </w:pPr>
      <w:r>
        <w:t>Describe the function of key network protocols (DNS, DHCP, HTTP/S, FTP, SMTP, etc.).</w:t>
      </w:r>
    </w:p>
    <w:p w14:paraId="57AA4990" w14:textId="77777777" w:rsidR="00D220F2" w:rsidRDefault="001C1ED5">
      <w:pPr>
        <w:numPr>
          <w:ilvl w:val="0"/>
          <w:numId w:val="173"/>
        </w:numPr>
      </w:pPr>
      <w:r>
        <w:t>Identify common network hardware: routers, switches, access points, and firewalls.</w:t>
      </w:r>
    </w:p>
    <w:p w14:paraId="3AD50895" w14:textId="77777777" w:rsidR="00D220F2" w:rsidRDefault="001C1ED5">
      <w:pPr>
        <w:numPr>
          <w:ilvl w:val="0"/>
          <w:numId w:val="173"/>
        </w:numPr>
      </w:pPr>
      <w:r>
        <w:t>Understand common ports and their associated protocols.</w:t>
      </w:r>
    </w:p>
    <w:p w14:paraId="19B70BDB" w14:textId="77777777" w:rsidR="00D220F2" w:rsidRDefault="001C1ED5">
      <w:pPr>
        <w:numPr>
          <w:ilvl w:val="0"/>
          <w:numId w:val="173"/>
        </w:numPr>
      </w:pPr>
      <w:r>
        <w:t>Describe network topologies and explain the difference between client-server and peer-to-peer networks.</w:t>
      </w:r>
    </w:p>
    <w:p w14:paraId="1E4E8E3A" w14:textId="77777777" w:rsidR="00D220F2" w:rsidRDefault="001C1ED5">
      <w:pPr>
        <w:numPr>
          <w:ilvl w:val="0"/>
          <w:numId w:val="173"/>
        </w:numPr>
      </w:pPr>
      <w:r>
        <w:t>Identify the 7 layers of the OSI model and map them to the TCP/IP model.</w:t>
      </w:r>
    </w:p>
    <w:p w14:paraId="46B30D5A" w14:textId="77777777" w:rsidR="00D220F2" w:rsidRDefault="001C1ED5" w:rsidP="00B07012">
      <w:pPr>
        <w:pStyle w:val="Heading2"/>
      </w:pPr>
      <w:bookmarkStart w:id="117" w:name="network-types"/>
      <w:bookmarkStart w:id="118" w:name="_Toc234114433"/>
      <w:bookmarkEnd w:id="115"/>
      <w:r>
        <w:t>🌐 Network Types</w:t>
      </w:r>
      <w:bookmarkEnd w:id="118"/>
    </w:p>
    <w:tbl>
      <w:tblPr>
        <w:tblStyle w:val="TableBasicBlue"/>
        <w:tblW w:w="5000" w:type="pct"/>
        <w:tblLayout w:type="fixed"/>
        <w:tblLook w:val="0420" w:firstRow="1" w:lastRow="0" w:firstColumn="0" w:lastColumn="0" w:noHBand="0" w:noVBand="1"/>
      </w:tblPr>
      <w:tblGrid>
        <w:gridCol w:w="3376"/>
        <w:gridCol w:w="5974"/>
      </w:tblGrid>
      <w:tr w:rsidR="00D220F2" w:rsidRPr="00B07012" w14:paraId="58A0233A" w14:textId="77777777" w:rsidTr="0017260D">
        <w:trPr>
          <w:cnfStyle w:val="100000000000" w:firstRow="1" w:lastRow="0" w:firstColumn="0" w:lastColumn="0" w:oddVBand="0" w:evenVBand="0" w:oddHBand="0" w:evenHBand="0" w:firstRowFirstColumn="0" w:firstRowLastColumn="0" w:lastRowFirstColumn="0" w:lastRowLastColumn="0"/>
        </w:trPr>
        <w:tc>
          <w:tcPr>
            <w:tcW w:w="3376" w:type="dxa"/>
          </w:tcPr>
          <w:p w14:paraId="5E141E12" w14:textId="77777777" w:rsidR="00D220F2" w:rsidRPr="00AB4220" w:rsidRDefault="001C1ED5" w:rsidP="00AB4220">
            <w:r w:rsidRPr="00AB4220">
              <w:t>Network Type</w:t>
            </w:r>
          </w:p>
        </w:tc>
        <w:tc>
          <w:tcPr>
            <w:tcW w:w="5974" w:type="dxa"/>
          </w:tcPr>
          <w:p w14:paraId="44D2735A" w14:textId="77777777" w:rsidR="00D220F2" w:rsidRPr="00AB4220" w:rsidRDefault="001C1ED5" w:rsidP="00AB4220">
            <w:r w:rsidRPr="00AB4220">
              <w:t>Description &amp; Examples</w:t>
            </w:r>
          </w:p>
        </w:tc>
      </w:tr>
      <w:tr w:rsidR="00D220F2" w14:paraId="66F3A6AF" w14:textId="77777777" w:rsidTr="0017260D">
        <w:trPr>
          <w:cnfStyle w:val="000000100000" w:firstRow="0" w:lastRow="0" w:firstColumn="0" w:lastColumn="0" w:oddVBand="0" w:evenVBand="0" w:oddHBand="1" w:evenHBand="0" w:firstRowFirstColumn="0" w:firstRowLastColumn="0" w:lastRowFirstColumn="0" w:lastRowLastColumn="0"/>
        </w:trPr>
        <w:tc>
          <w:tcPr>
            <w:tcW w:w="3376" w:type="dxa"/>
          </w:tcPr>
          <w:p w14:paraId="1274589E" w14:textId="77777777" w:rsidR="00D220F2" w:rsidRPr="00AB4220" w:rsidRDefault="001C1ED5" w:rsidP="00AB4220">
            <w:r w:rsidRPr="00AB4220">
              <w:t>PAN (Personal Area Network)</w:t>
            </w:r>
          </w:p>
        </w:tc>
        <w:tc>
          <w:tcPr>
            <w:tcW w:w="5974" w:type="dxa"/>
          </w:tcPr>
          <w:p w14:paraId="14785222" w14:textId="77777777" w:rsidR="00D220F2" w:rsidRPr="00AB4220" w:rsidRDefault="001C1ED5" w:rsidP="00AB4220">
            <w:r w:rsidRPr="00AB4220">
              <w:t>Very short range, typically within a few meters. Examples: Bluetooth headset, smartwatch. Technology: Bluetooth, NFC.</w:t>
            </w:r>
          </w:p>
        </w:tc>
      </w:tr>
      <w:tr w:rsidR="00D220F2" w14:paraId="79CB465C" w14:textId="77777777" w:rsidTr="0017260D">
        <w:tc>
          <w:tcPr>
            <w:tcW w:w="3376" w:type="dxa"/>
          </w:tcPr>
          <w:p w14:paraId="2C4E7A97" w14:textId="77777777" w:rsidR="00D220F2" w:rsidRPr="00AB4220" w:rsidRDefault="001C1ED5" w:rsidP="00AB4220">
            <w:r w:rsidRPr="00AB4220">
              <w:t>LAN (Local Area Network)</w:t>
            </w:r>
          </w:p>
        </w:tc>
        <w:tc>
          <w:tcPr>
            <w:tcW w:w="5974" w:type="dxa"/>
          </w:tcPr>
          <w:p w14:paraId="59C1C5BA" w14:textId="77777777" w:rsidR="00D220F2" w:rsidRPr="00AB4220" w:rsidRDefault="001C1ED5" w:rsidP="00AB4220">
            <w:r w:rsidRPr="00AB4220">
              <w:t>Covers a single building or campus. Examples: home network, office network. Technology: Ethernet, Wi-Fi.</w:t>
            </w:r>
          </w:p>
        </w:tc>
      </w:tr>
      <w:tr w:rsidR="00D220F2" w14:paraId="17B9CCB4" w14:textId="77777777" w:rsidTr="0017260D">
        <w:trPr>
          <w:cnfStyle w:val="000000100000" w:firstRow="0" w:lastRow="0" w:firstColumn="0" w:lastColumn="0" w:oddVBand="0" w:evenVBand="0" w:oddHBand="1" w:evenHBand="0" w:firstRowFirstColumn="0" w:firstRowLastColumn="0" w:lastRowFirstColumn="0" w:lastRowLastColumn="0"/>
        </w:trPr>
        <w:tc>
          <w:tcPr>
            <w:tcW w:w="3376" w:type="dxa"/>
          </w:tcPr>
          <w:p w14:paraId="065736CE" w14:textId="77777777" w:rsidR="00D220F2" w:rsidRPr="00AB4220" w:rsidRDefault="001C1ED5" w:rsidP="00AB4220">
            <w:r w:rsidRPr="00AB4220">
              <w:t>WLAN (Wireless LAN)</w:t>
            </w:r>
          </w:p>
        </w:tc>
        <w:tc>
          <w:tcPr>
            <w:tcW w:w="5974" w:type="dxa"/>
          </w:tcPr>
          <w:p w14:paraId="5ADE2838" w14:textId="77777777" w:rsidR="00D220F2" w:rsidRPr="00AB4220" w:rsidRDefault="001C1ED5" w:rsidP="00AB4220">
            <w:r w:rsidRPr="00AB4220">
              <w:t>A LAN using wireless (Wi-Fi) technology instead of cables. Most home/office wireless networks are WLANs.</w:t>
            </w:r>
          </w:p>
        </w:tc>
      </w:tr>
      <w:tr w:rsidR="00D220F2" w14:paraId="1B4F1429" w14:textId="77777777" w:rsidTr="0017260D">
        <w:tc>
          <w:tcPr>
            <w:tcW w:w="3376" w:type="dxa"/>
          </w:tcPr>
          <w:p w14:paraId="4DEEDF7F" w14:textId="77777777" w:rsidR="00D220F2" w:rsidRPr="00AB4220" w:rsidRDefault="001C1ED5" w:rsidP="00AB4220">
            <w:r w:rsidRPr="00AB4220">
              <w:t>MAN (Metropolitan Area Network)</w:t>
            </w:r>
          </w:p>
        </w:tc>
        <w:tc>
          <w:tcPr>
            <w:tcW w:w="5974" w:type="dxa"/>
          </w:tcPr>
          <w:p w14:paraId="6000D743" w14:textId="77777777" w:rsidR="00D220F2" w:rsidRPr="00AB4220" w:rsidRDefault="001C1ED5" w:rsidP="00AB4220">
            <w:r w:rsidRPr="00AB4220">
              <w:t>Covers a city or large campus. Often managed by ISPs or municipalities.</w:t>
            </w:r>
          </w:p>
        </w:tc>
      </w:tr>
      <w:tr w:rsidR="00D220F2" w14:paraId="2C75E046" w14:textId="77777777" w:rsidTr="0017260D">
        <w:trPr>
          <w:cnfStyle w:val="000000100000" w:firstRow="0" w:lastRow="0" w:firstColumn="0" w:lastColumn="0" w:oddVBand="0" w:evenVBand="0" w:oddHBand="1" w:evenHBand="0" w:firstRowFirstColumn="0" w:firstRowLastColumn="0" w:lastRowFirstColumn="0" w:lastRowLastColumn="0"/>
        </w:trPr>
        <w:tc>
          <w:tcPr>
            <w:tcW w:w="3376" w:type="dxa"/>
          </w:tcPr>
          <w:p w14:paraId="43C5352C" w14:textId="77777777" w:rsidR="00D220F2" w:rsidRPr="00AB4220" w:rsidRDefault="001C1ED5" w:rsidP="00AB4220">
            <w:r w:rsidRPr="00AB4220">
              <w:t>WAN (Wide Area Network)</w:t>
            </w:r>
          </w:p>
        </w:tc>
        <w:tc>
          <w:tcPr>
            <w:tcW w:w="5974" w:type="dxa"/>
          </w:tcPr>
          <w:p w14:paraId="7F95AF60" w14:textId="77777777" w:rsidR="00D220F2" w:rsidRPr="00AB4220" w:rsidRDefault="001C1ED5" w:rsidP="00AB4220">
            <w:r w:rsidRPr="00AB4220">
              <w:t>Covers large geographic distances (cities, countries, the internet). Example: connecting branch offices across the country.</w:t>
            </w:r>
          </w:p>
        </w:tc>
      </w:tr>
      <w:tr w:rsidR="00D220F2" w14:paraId="5F777EFC" w14:textId="77777777" w:rsidTr="0017260D">
        <w:tc>
          <w:tcPr>
            <w:tcW w:w="3376" w:type="dxa"/>
          </w:tcPr>
          <w:p w14:paraId="4129B492" w14:textId="77777777" w:rsidR="00D220F2" w:rsidRPr="00AB4220" w:rsidRDefault="001C1ED5" w:rsidP="00AB4220">
            <w:r w:rsidRPr="00AB4220">
              <w:lastRenderedPageBreak/>
              <w:t>WWAN (Wireless WAN)</w:t>
            </w:r>
          </w:p>
        </w:tc>
        <w:tc>
          <w:tcPr>
            <w:tcW w:w="5974" w:type="dxa"/>
          </w:tcPr>
          <w:p w14:paraId="78012864" w14:textId="2C12282E" w:rsidR="00D220F2" w:rsidRPr="00AB4220" w:rsidRDefault="001C1ED5" w:rsidP="00AB4220">
            <w:r w:rsidRPr="00AB4220">
              <w:t xml:space="preserve">Wide-area wireless </w:t>
            </w:r>
            <w:r w:rsidR="00D17D9A" w:rsidRPr="00AB4220">
              <w:t>networking uses</w:t>
            </w:r>
            <w:r w:rsidRPr="00AB4220">
              <w:t xml:space="preserve"> cellular towers. Used by smartphones and mobile broadband cards.</w:t>
            </w:r>
          </w:p>
        </w:tc>
      </w:tr>
    </w:tbl>
    <w:p w14:paraId="54FABA97" w14:textId="7970574F" w:rsidR="00FB308A" w:rsidRPr="00FB308A" w:rsidRDefault="00FB308A" w:rsidP="00FB308A">
      <w:pPr>
        <w:pStyle w:val="Heading2"/>
        <w:rPr>
          <w:rFonts w:ascii="Times New Roman" w:hAnsi="Times New Roman"/>
        </w:rPr>
      </w:pPr>
      <w:bookmarkStart w:id="119" w:name="network-topologies"/>
      <w:bookmarkStart w:id="120" w:name="_Toc234114434"/>
      <w:bookmarkEnd w:id="117"/>
      <w:r>
        <w:rPr>
          <w:rFonts w:ascii="Segoe UI Emoji" w:hAnsi="Segoe UI Emoji" w:cs="Segoe UI Emoji"/>
        </w:rPr>
        <w:t>🌐</w:t>
      </w:r>
      <w:r>
        <w:t xml:space="preserve"> Internet Connection Types</w:t>
      </w:r>
      <w:bookmarkEnd w:id="120"/>
    </w:p>
    <w:tbl>
      <w:tblPr>
        <w:tblStyle w:val="TableBasicBlue"/>
        <w:tblW w:w="0" w:type="auto"/>
        <w:tblLook w:val="04A0" w:firstRow="1" w:lastRow="0" w:firstColumn="1" w:lastColumn="0" w:noHBand="0" w:noVBand="1"/>
      </w:tblPr>
      <w:tblGrid>
        <w:gridCol w:w="1501"/>
        <w:gridCol w:w="4038"/>
        <w:gridCol w:w="3811"/>
      </w:tblGrid>
      <w:tr w:rsidR="00FB308A" w14:paraId="6863C8A4" w14:textId="77777777" w:rsidTr="00FB308A">
        <w:trPr>
          <w:cnfStyle w:val="100000000000" w:firstRow="1" w:lastRow="0" w:firstColumn="0" w:lastColumn="0" w:oddVBand="0" w:evenVBand="0" w:oddHBand="0" w:evenHBand="0" w:firstRowFirstColumn="0" w:firstRowLastColumn="0" w:lastRowFirstColumn="0" w:lastRowLastColumn="0"/>
        </w:trPr>
        <w:tc>
          <w:tcPr>
            <w:tcW w:w="0" w:type="auto"/>
            <w:hideMark/>
          </w:tcPr>
          <w:p w14:paraId="31D50BCC" w14:textId="77777777" w:rsidR="00FB308A" w:rsidRDefault="00FB308A">
            <w:pPr>
              <w:jc w:val="center"/>
              <w:rPr>
                <w:bCs/>
              </w:rPr>
            </w:pPr>
            <w:r>
              <w:rPr>
                <w:b w:val="0"/>
                <w:bCs/>
              </w:rPr>
              <w:t>Type</w:t>
            </w:r>
          </w:p>
        </w:tc>
        <w:tc>
          <w:tcPr>
            <w:tcW w:w="0" w:type="auto"/>
            <w:hideMark/>
          </w:tcPr>
          <w:p w14:paraId="55325BE3" w14:textId="77777777" w:rsidR="00FB308A" w:rsidRDefault="00FB308A">
            <w:pPr>
              <w:jc w:val="center"/>
              <w:rPr>
                <w:b w:val="0"/>
                <w:bCs/>
              </w:rPr>
            </w:pPr>
            <w:r>
              <w:rPr>
                <w:b w:val="0"/>
                <w:bCs/>
              </w:rPr>
              <w:t>Description</w:t>
            </w:r>
          </w:p>
        </w:tc>
        <w:tc>
          <w:tcPr>
            <w:tcW w:w="0" w:type="auto"/>
            <w:hideMark/>
          </w:tcPr>
          <w:p w14:paraId="07FBF7F3" w14:textId="77777777" w:rsidR="00FB308A" w:rsidRDefault="00FB308A">
            <w:pPr>
              <w:jc w:val="center"/>
              <w:rPr>
                <w:b w:val="0"/>
                <w:bCs/>
              </w:rPr>
            </w:pPr>
            <w:r>
              <w:rPr>
                <w:b w:val="0"/>
                <w:bCs/>
              </w:rPr>
              <w:t>Key Trait</w:t>
            </w:r>
          </w:p>
        </w:tc>
      </w:tr>
      <w:tr w:rsidR="00FB308A" w14:paraId="05990AEF" w14:textId="77777777" w:rsidTr="00FB308A">
        <w:trPr>
          <w:cnfStyle w:val="000000100000" w:firstRow="0" w:lastRow="0" w:firstColumn="0" w:lastColumn="0" w:oddVBand="0" w:evenVBand="0" w:oddHBand="1" w:evenHBand="0" w:firstRowFirstColumn="0" w:firstRowLastColumn="0" w:lastRowFirstColumn="0" w:lastRowLastColumn="0"/>
        </w:trPr>
        <w:tc>
          <w:tcPr>
            <w:tcW w:w="0" w:type="auto"/>
            <w:hideMark/>
          </w:tcPr>
          <w:p w14:paraId="57153197" w14:textId="77777777" w:rsidR="00FB308A" w:rsidRDefault="00FB308A">
            <w:r>
              <w:t>Cable</w:t>
            </w:r>
          </w:p>
        </w:tc>
        <w:tc>
          <w:tcPr>
            <w:tcW w:w="0" w:type="auto"/>
            <w:hideMark/>
          </w:tcPr>
          <w:p w14:paraId="631C4AEA" w14:textId="77777777" w:rsidR="00FB308A" w:rsidRDefault="00FB308A">
            <w:r>
              <w:t>Uses coaxial cable via ISP; shared bandwidth with neighborhood</w:t>
            </w:r>
          </w:p>
        </w:tc>
        <w:tc>
          <w:tcPr>
            <w:tcW w:w="0" w:type="auto"/>
            <w:hideMark/>
          </w:tcPr>
          <w:p w14:paraId="4F72E3C6" w14:textId="77777777" w:rsidR="00FB308A" w:rsidRDefault="00FB308A">
            <w:r>
              <w:t>Widely available, variable speeds during peak use</w:t>
            </w:r>
          </w:p>
        </w:tc>
      </w:tr>
      <w:tr w:rsidR="00FB308A" w14:paraId="17CCEF46" w14:textId="77777777" w:rsidTr="00FB308A">
        <w:tc>
          <w:tcPr>
            <w:tcW w:w="0" w:type="auto"/>
            <w:hideMark/>
          </w:tcPr>
          <w:p w14:paraId="5B452ACB" w14:textId="77777777" w:rsidR="00FB308A" w:rsidRDefault="00FB308A">
            <w:r>
              <w:t>DSL</w:t>
            </w:r>
          </w:p>
        </w:tc>
        <w:tc>
          <w:tcPr>
            <w:tcW w:w="0" w:type="auto"/>
            <w:hideMark/>
          </w:tcPr>
          <w:p w14:paraId="0787A1E4" w14:textId="77777777" w:rsidR="00FB308A" w:rsidRDefault="00FB308A">
            <w:r>
              <w:t>Uses existing phone lines</w:t>
            </w:r>
          </w:p>
        </w:tc>
        <w:tc>
          <w:tcPr>
            <w:tcW w:w="0" w:type="auto"/>
            <w:hideMark/>
          </w:tcPr>
          <w:p w14:paraId="795A49C4" w14:textId="77777777" w:rsidR="00FB308A" w:rsidRDefault="00FB308A">
            <w:r>
              <w:t>Speed decreases with distance from provider's central office</w:t>
            </w:r>
          </w:p>
        </w:tc>
      </w:tr>
      <w:tr w:rsidR="00FB308A" w14:paraId="409A9C1C" w14:textId="77777777" w:rsidTr="00FB308A">
        <w:trPr>
          <w:cnfStyle w:val="000000100000" w:firstRow="0" w:lastRow="0" w:firstColumn="0" w:lastColumn="0" w:oddVBand="0" w:evenVBand="0" w:oddHBand="1" w:evenHBand="0" w:firstRowFirstColumn="0" w:firstRowLastColumn="0" w:lastRowFirstColumn="0" w:lastRowLastColumn="0"/>
        </w:trPr>
        <w:tc>
          <w:tcPr>
            <w:tcW w:w="0" w:type="auto"/>
            <w:hideMark/>
          </w:tcPr>
          <w:p w14:paraId="2C0408B4" w14:textId="77777777" w:rsidR="00FB308A" w:rsidRDefault="00FB308A">
            <w:r>
              <w:t>Fiber</w:t>
            </w:r>
          </w:p>
        </w:tc>
        <w:tc>
          <w:tcPr>
            <w:tcW w:w="0" w:type="auto"/>
            <w:hideMark/>
          </w:tcPr>
          <w:p w14:paraId="31CEA4AD" w14:textId="77777777" w:rsidR="00FB308A" w:rsidRDefault="00FB308A">
            <w:r>
              <w:t>Uses fiber-optic cable</w:t>
            </w:r>
          </w:p>
        </w:tc>
        <w:tc>
          <w:tcPr>
            <w:tcW w:w="0" w:type="auto"/>
            <w:hideMark/>
          </w:tcPr>
          <w:p w14:paraId="5F905F08" w14:textId="77777777" w:rsidR="00FB308A" w:rsidRDefault="00FB308A">
            <w:r>
              <w:t>Fastest, most reliable; symmetrical up/down speeds</w:t>
            </w:r>
          </w:p>
        </w:tc>
      </w:tr>
      <w:tr w:rsidR="00FB308A" w14:paraId="13645285" w14:textId="77777777" w:rsidTr="00FB308A">
        <w:tc>
          <w:tcPr>
            <w:tcW w:w="0" w:type="auto"/>
            <w:hideMark/>
          </w:tcPr>
          <w:p w14:paraId="0663AEB9" w14:textId="77777777" w:rsidR="00FB308A" w:rsidRDefault="00FB308A">
            <w:r>
              <w:t>Satellite</w:t>
            </w:r>
          </w:p>
        </w:tc>
        <w:tc>
          <w:tcPr>
            <w:tcW w:w="0" w:type="auto"/>
            <w:hideMark/>
          </w:tcPr>
          <w:p w14:paraId="3932ACCD" w14:textId="77777777" w:rsidR="00FB308A" w:rsidRDefault="00FB308A">
            <w:r>
              <w:t>Connects via orbiting satellite</w:t>
            </w:r>
          </w:p>
        </w:tc>
        <w:tc>
          <w:tcPr>
            <w:tcW w:w="0" w:type="auto"/>
            <w:hideMark/>
          </w:tcPr>
          <w:p w14:paraId="681BF3C9" w14:textId="77777777" w:rsidR="00FB308A" w:rsidRDefault="00FB308A">
            <w:r>
              <w:t>High latency; used in remote/rural areas</w:t>
            </w:r>
          </w:p>
        </w:tc>
      </w:tr>
      <w:tr w:rsidR="00FB308A" w14:paraId="46CF7030" w14:textId="77777777" w:rsidTr="00FB308A">
        <w:trPr>
          <w:cnfStyle w:val="000000100000" w:firstRow="0" w:lastRow="0" w:firstColumn="0" w:lastColumn="0" w:oddVBand="0" w:evenVBand="0" w:oddHBand="1" w:evenHBand="0" w:firstRowFirstColumn="0" w:firstRowLastColumn="0" w:lastRowFirstColumn="0" w:lastRowLastColumn="0"/>
        </w:trPr>
        <w:tc>
          <w:tcPr>
            <w:tcW w:w="0" w:type="auto"/>
            <w:hideMark/>
          </w:tcPr>
          <w:p w14:paraId="0ABE6C65" w14:textId="77777777" w:rsidR="00FB308A" w:rsidRDefault="00FB308A">
            <w:r>
              <w:t>Cellular (WWAN)</w:t>
            </w:r>
          </w:p>
        </w:tc>
        <w:tc>
          <w:tcPr>
            <w:tcW w:w="0" w:type="auto"/>
            <w:hideMark/>
          </w:tcPr>
          <w:p w14:paraId="46511B62" w14:textId="77777777" w:rsidR="00FB308A" w:rsidRDefault="00FB308A">
            <w:r>
              <w:t>Uses cellular towers (4G/5G)</w:t>
            </w:r>
          </w:p>
        </w:tc>
        <w:tc>
          <w:tcPr>
            <w:tcW w:w="0" w:type="auto"/>
            <w:hideMark/>
          </w:tcPr>
          <w:p w14:paraId="30945D63" w14:textId="77777777" w:rsidR="00FB308A" w:rsidRDefault="00FB308A">
            <w:r>
              <w:t>Portable; usage-based data caps common</w:t>
            </w:r>
          </w:p>
        </w:tc>
      </w:tr>
    </w:tbl>
    <w:p w14:paraId="1F0FB762" w14:textId="38080BED" w:rsidR="00FB308A" w:rsidRDefault="00FB308A" w:rsidP="00FB308A">
      <w:pPr>
        <w:pStyle w:val="Tip-Pro"/>
      </w:pPr>
      <w:r>
        <w:rPr>
          <w:rFonts w:ascii="Segoe UI Emoji" w:hAnsi="Segoe UI Emoji"/>
        </w:rPr>
        <w:t>💡</w:t>
      </w:r>
      <w:r>
        <w:t xml:space="preserve"> </w:t>
      </w:r>
      <w:r>
        <w:rPr>
          <w:rStyle w:val="Strong"/>
        </w:rPr>
        <w:t>Pro</w:t>
      </w:r>
      <w:r>
        <w:rPr>
          <w:rStyle w:val="Strong"/>
        </w:rPr>
        <w:t xml:space="preserve"> Tip:</w:t>
      </w:r>
      <w:r>
        <w:t xml:space="preserve"> Satellite's biggest exam trait is high latency (due to signal distance), not necessarily low speed — don't confuse the two.</w:t>
      </w:r>
    </w:p>
    <w:p w14:paraId="4BCF81CC" w14:textId="0ABE7DF3" w:rsidR="0017260D" w:rsidRPr="0017260D" w:rsidRDefault="0017260D" w:rsidP="0017260D">
      <w:pPr>
        <w:pStyle w:val="Heading2"/>
      </w:pPr>
      <w:bookmarkStart w:id="121" w:name="_Toc234114435"/>
      <w:r w:rsidRPr="0017260D">
        <w:rPr>
          <w:rFonts w:ascii="Segoe UI Emoji" w:hAnsi="Segoe UI Emoji" w:cs="Segoe UI Emoji"/>
        </w:rPr>
        <w:t>🏠</w:t>
      </w:r>
      <w:r w:rsidRPr="0017260D">
        <w:t xml:space="preserve"> SOHO Network Setup</w:t>
      </w:r>
      <w:bookmarkEnd w:id="121"/>
    </w:p>
    <w:p w14:paraId="72B35695" w14:textId="77777777" w:rsidR="0017260D" w:rsidRPr="0017260D" w:rsidRDefault="0017260D" w:rsidP="0017260D">
      <w:r w:rsidRPr="0017260D">
        <w:rPr>
          <w:b/>
          <w:bCs/>
        </w:rPr>
        <w:t>Basic Router Configuration</w:t>
      </w:r>
    </w:p>
    <w:p w14:paraId="650D8C69" w14:textId="77777777" w:rsidR="0017260D" w:rsidRPr="0017260D" w:rsidRDefault="0017260D">
      <w:pPr>
        <w:numPr>
          <w:ilvl w:val="0"/>
          <w:numId w:val="207"/>
        </w:numPr>
      </w:pPr>
      <w:r w:rsidRPr="0017260D">
        <w:t>Change default admin username/password on first setup</w:t>
      </w:r>
    </w:p>
    <w:p w14:paraId="53D082C4" w14:textId="77777777" w:rsidR="0017260D" w:rsidRPr="0017260D" w:rsidRDefault="0017260D">
      <w:pPr>
        <w:numPr>
          <w:ilvl w:val="0"/>
          <w:numId w:val="207"/>
        </w:numPr>
      </w:pPr>
      <w:r w:rsidRPr="0017260D">
        <w:t>Set SSID (network name) and Wi-Fi encryption (WPA2/WPA3)</w:t>
      </w:r>
    </w:p>
    <w:p w14:paraId="01358541" w14:textId="77777777" w:rsidR="0017260D" w:rsidRPr="0017260D" w:rsidRDefault="0017260D">
      <w:pPr>
        <w:numPr>
          <w:ilvl w:val="0"/>
          <w:numId w:val="207"/>
        </w:numPr>
      </w:pPr>
      <w:r w:rsidRPr="0017260D">
        <w:t>Configure DHCP range for the local network</w:t>
      </w:r>
    </w:p>
    <w:p w14:paraId="7D45BF3D" w14:textId="77777777" w:rsidR="0017260D" w:rsidRPr="0017260D" w:rsidRDefault="0017260D">
      <w:pPr>
        <w:numPr>
          <w:ilvl w:val="0"/>
          <w:numId w:val="207"/>
        </w:numPr>
      </w:pPr>
      <w:r w:rsidRPr="0017260D">
        <w:t>Update router firmware</w:t>
      </w:r>
    </w:p>
    <w:p w14:paraId="77C682F1" w14:textId="77777777" w:rsidR="0017260D" w:rsidRPr="0017260D" w:rsidRDefault="0017260D" w:rsidP="0017260D">
      <w:r w:rsidRPr="0017260D">
        <w:rPr>
          <w:b/>
          <w:bCs/>
        </w:rPr>
        <w:t>Port Forwarding</w:t>
      </w:r>
    </w:p>
    <w:p w14:paraId="159A3FA1" w14:textId="77777777" w:rsidR="0017260D" w:rsidRPr="0017260D" w:rsidRDefault="0017260D">
      <w:pPr>
        <w:numPr>
          <w:ilvl w:val="0"/>
          <w:numId w:val="208"/>
        </w:numPr>
      </w:pPr>
      <w:r w:rsidRPr="0017260D">
        <w:t>Directs external traffic on a specific port to an internal device's IP address</w:t>
      </w:r>
    </w:p>
    <w:p w14:paraId="5987C280" w14:textId="77777777" w:rsidR="0017260D" w:rsidRPr="0017260D" w:rsidRDefault="0017260D">
      <w:pPr>
        <w:numPr>
          <w:ilvl w:val="0"/>
          <w:numId w:val="208"/>
        </w:numPr>
      </w:pPr>
      <w:r w:rsidRPr="0017260D">
        <w:t>Common use: hosting a game server, remote access to a home device</w:t>
      </w:r>
    </w:p>
    <w:p w14:paraId="483D9F7C" w14:textId="77777777" w:rsidR="0017260D" w:rsidRPr="0017260D" w:rsidRDefault="0017260D">
      <w:pPr>
        <w:numPr>
          <w:ilvl w:val="0"/>
          <w:numId w:val="208"/>
        </w:numPr>
      </w:pPr>
      <w:r w:rsidRPr="0017260D">
        <w:t>Requires a static IP or DHCP reservation on the target device so the forwarded port doesn't break after an IP change</w:t>
      </w:r>
    </w:p>
    <w:p w14:paraId="7F1C42F7" w14:textId="77777777" w:rsidR="0017260D" w:rsidRPr="0017260D" w:rsidRDefault="0017260D" w:rsidP="0017260D">
      <w:r w:rsidRPr="0017260D">
        <w:rPr>
          <w:b/>
          <w:bCs/>
        </w:rPr>
        <w:t>Basic Wireless Setup</w:t>
      </w:r>
    </w:p>
    <w:p w14:paraId="7A4205A6" w14:textId="77777777" w:rsidR="0017260D" w:rsidRPr="0017260D" w:rsidRDefault="0017260D">
      <w:pPr>
        <w:numPr>
          <w:ilvl w:val="0"/>
          <w:numId w:val="209"/>
        </w:numPr>
      </w:pPr>
      <w:r w:rsidRPr="0017260D">
        <w:lastRenderedPageBreak/>
        <w:t>Choose channel/band (2.4 GHz for range, 5 GHz for speed)</w:t>
      </w:r>
    </w:p>
    <w:p w14:paraId="51DF9E53" w14:textId="77777777" w:rsidR="0017260D" w:rsidRPr="0017260D" w:rsidRDefault="0017260D">
      <w:pPr>
        <w:numPr>
          <w:ilvl w:val="0"/>
          <w:numId w:val="209"/>
        </w:numPr>
      </w:pPr>
      <w:r w:rsidRPr="0017260D">
        <w:t>Set appropriate channel width to reduce interference</w:t>
      </w:r>
    </w:p>
    <w:p w14:paraId="0AC9BB16" w14:textId="77777777" w:rsidR="0017260D" w:rsidRPr="0017260D" w:rsidRDefault="0017260D">
      <w:pPr>
        <w:numPr>
          <w:ilvl w:val="0"/>
          <w:numId w:val="209"/>
        </w:numPr>
      </w:pPr>
      <w:r w:rsidRPr="0017260D">
        <w:t>Disable WPS (Wi-Fi Protected Setup) — known security weakness</w:t>
      </w:r>
    </w:p>
    <w:p w14:paraId="781AE1CD" w14:textId="1BBA7B1A" w:rsidR="0017260D" w:rsidRDefault="0017260D" w:rsidP="0017260D">
      <w:pPr>
        <w:pStyle w:val="Tip-Exam"/>
      </w:pPr>
      <w:r w:rsidRPr="0017260D">
        <w:rPr>
          <w:rFonts w:ascii="Segoe UI Emoji" w:hAnsi="Segoe UI Emoji"/>
        </w:rPr>
        <w:t>ℹ️</w:t>
      </w:r>
      <w:r w:rsidRPr="0017260D">
        <w:t xml:space="preserve"> </w:t>
      </w:r>
      <w:r w:rsidRPr="0017260D">
        <w:rPr>
          <w:b/>
          <w:bCs/>
        </w:rPr>
        <w:t>Exam Tip:</w:t>
      </w:r>
      <w:r w:rsidRPr="0017260D">
        <w:t xml:space="preserve"> SOHO configuration questions often test the difference between basic </w:t>
      </w:r>
      <w:r w:rsidRPr="0017260D">
        <w:rPr>
          <w:i/>
          <w:iCs/>
        </w:rPr>
        <w:t>setup</w:t>
      </w:r>
      <w:r w:rsidRPr="0017260D">
        <w:t xml:space="preserve"> tasks (this section) and </w:t>
      </w:r>
      <w:r w:rsidRPr="0017260D">
        <w:rPr>
          <w:i/>
          <w:iCs/>
        </w:rPr>
        <w:t>security hardening</w:t>
      </w:r>
      <w:r w:rsidRPr="0017260D">
        <w:t xml:space="preserve"> (covered in SOHO Network Security, Core 2) </w:t>
      </w:r>
      <w:r w:rsidR="00FB308A">
        <w:t xml:space="preserve">- </w:t>
      </w:r>
      <w:r w:rsidRPr="0017260D">
        <w:t>know which module concept a question is really asking about.</w:t>
      </w:r>
    </w:p>
    <w:p w14:paraId="064F70BA" w14:textId="77777777" w:rsidR="00D220F2" w:rsidRDefault="001C1ED5" w:rsidP="00B07012">
      <w:pPr>
        <w:pStyle w:val="Heading2"/>
      </w:pPr>
      <w:bookmarkStart w:id="122" w:name="_Toc234114436"/>
      <w:r>
        <w:t>🏗️ Network Topologies</w:t>
      </w:r>
      <w:bookmarkEnd w:id="122"/>
    </w:p>
    <w:p w14:paraId="30A4479E" w14:textId="583DCDBD" w:rsidR="00D220F2" w:rsidRDefault="00A0317A">
      <w:pPr>
        <w:pStyle w:val="FirstParagraph"/>
      </w:pPr>
      <w:r>
        <w:t>A network topology describes how devices are physically or logically arranged and connected.</w:t>
      </w:r>
    </w:p>
    <w:tbl>
      <w:tblPr>
        <w:tblStyle w:val="TableBasicBlue"/>
        <w:tblW w:w="5000" w:type="pct"/>
        <w:tblLayout w:type="fixed"/>
        <w:tblLook w:val="0420" w:firstRow="1" w:lastRow="0" w:firstColumn="0" w:lastColumn="0" w:noHBand="0" w:noVBand="1"/>
      </w:tblPr>
      <w:tblGrid>
        <w:gridCol w:w="2078"/>
        <w:gridCol w:w="7272"/>
      </w:tblGrid>
      <w:tr w:rsidR="00D220F2" w:rsidRPr="00B07012" w14:paraId="39D70734" w14:textId="77777777" w:rsidTr="00AB4220">
        <w:trPr>
          <w:cnfStyle w:val="100000000000" w:firstRow="1" w:lastRow="0" w:firstColumn="0" w:lastColumn="0" w:oddVBand="0" w:evenVBand="0" w:oddHBand="0" w:evenHBand="0" w:firstRowFirstColumn="0" w:firstRowLastColumn="0" w:lastRowFirstColumn="0" w:lastRowLastColumn="0"/>
        </w:trPr>
        <w:tc>
          <w:tcPr>
            <w:tcW w:w="1712" w:type="dxa"/>
          </w:tcPr>
          <w:p w14:paraId="295C4D25" w14:textId="77777777" w:rsidR="00D220F2" w:rsidRPr="00AB4220" w:rsidRDefault="001C1ED5" w:rsidP="00AB4220">
            <w:r w:rsidRPr="00AB4220">
              <w:t>Topology</w:t>
            </w:r>
          </w:p>
        </w:tc>
        <w:tc>
          <w:tcPr>
            <w:tcW w:w="5993" w:type="dxa"/>
          </w:tcPr>
          <w:p w14:paraId="550848A0" w14:textId="77777777" w:rsidR="00D220F2" w:rsidRPr="00AB4220" w:rsidRDefault="001C1ED5" w:rsidP="00AB4220">
            <w:r w:rsidRPr="00AB4220">
              <w:t>Description &amp; Key Characteristics</w:t>
            </w:r>
          </w:p>
        </w:tc>
      </w:tr>
      <w:tr w:rsidR="00D220F2" w14:paraId="1B851DD8" w14:textId="77777777" w:rsidTr="00AB4220">
        <w:trPr>
          <w:cnfStyle w:val="000000100000" w:firstRow="0" w:lastRow="0" w:firstColumn="0" w:lastColumn="0" w:oddVBand="0" w:evenVBand="0" w:oddHBand="1" w:evenHBand="0" w:firstRowFirstColumn="0" w:firstRowLastColumn="0" w:lastRowFirstColumn="0" w:lastRowLastColumn="0"/>
        </w:trPr>
        <w:tc>
          <w:tcPr>
            <w:tcW w:w="1712" w:type="dxa"/>
          </w:tcPr>
          <w:p w14:paraId="093C3102" w14:textId="77777777" w:rsidR="00D220F2" w:rsidRPr="00AB4220" w:rsidRDefault="001C1ED5" w:rsidP="00AB4220">
            <w:r w:rsidRPr="00AB4220">
              <w:t>Star</w:t>
            </w:r>
          </w:p>
        </w:tc>
        <w:tc>
          <w:tcPr>
            <w:tcW w:w="5993" w:type="dxa"/>
          </w:tcPr>
          <w:p w14:paraId="6530C868" w14:textId="77777777" w:rsidR="00D220F2" w:rsidRPr="00AB4220" w:rsidRDefault="001C1ED5" w:rsidP="00AB4220">
            <w:r w:rsidRPr="00AB4220">
              <w:t>All devices connect to a central hub or switch. Most common in modern LANs. If the central device fails, the whole network goes down. Easy to troubleshoot.</w:t>
            </w:r>
          </w:p>
        </w:tc>
      </w:tr>
      <w:tr w:rsidR="00D220F2" w14:paraId="5805EA89" w14:textId="77777777" w:rsidTr="00AB4220">
        <w:tc>
          <w:tcPr>
            <w:tcW w:w="1712" w:type="dxa"/>
          </w:tcPr>
          <w:p w14:paraId="5CD695B3" w14:textId="77777777" w:rsidR="00D220F2" w:rsidRPr="00AB4220" w:rsidRDefault="001C1ED5" w:rsidP="00AB4220">
            <w:r w:rsidRPr="00AB4220">
              <w:t>Bus</w:t>
            </w:r>
          </w:p>
        </w:tc>
        <w:tc>
          <w:tcPr>
            <w:tcW w:w="5993" w:type="dxa"/>
          </w:tcPr>
          <w:p w14:paraId="2F39D0A4" w14:textId="77777777" w:rsidR="00D220F2" w:rsidRPr="00AB4220" w:rsidRDefault="001C1ED5" w:rsidP="00AB4220">
            <w:r w:rsidRPr="00AB4220">
              <w:t>All devices share a single communication line (the “bus”). If the bus fails, the entire network fails. Obsolete in modern networks.</w:t>
            </w:r>
          </w:p>
        </w:tc>
      </w:tr>
      <w:tr w:rsidR="00D220F2" w14:paraId="6058D3AB" w14:textId="77777777" w:rsidTr="00AB4220">
        <w:trPr>
          <w:cnfStyle w:val="000000100000" w:firstRow="0" w:lastRow="0" w:firstColumn="0" w:lastColumn="0" w:oddVBand="0" w:evenVBand="0" w:oddHBand="1" w:evenHBand="0" w:firstRowFirstColumn="0" w:firstRowLastColumn="0" w:lastRowFirstColumn="0" w:lastRowLastColumn="0"/>
        </w:trPr>
        <w:tc>
          <w:tcPr>
            <w:tcW w:w="1712" w:type="dxa"/>
          </w:tcPr>
          <w:p w14:paraId="76036421" w14:textId="77777777" w:rsidR="00D220F2" w:rsidRPr="00AB4220" w:rsidRDefault="001C1ED5" w:rsidP="00AB4220">
            <w:r w:rsidRPr="00AB4220">
              <w:t>Ring</w:t>
            </w:r>
          </w:p>
        </w:tc>
        <w:tc>
          <w:tcPr>
            <w:tcW w:w="5993" w:type="dxa"/>
          </w:tcPr>
          <w:p w14:paraId="7B25486F" w14:textId="77777777" w:rsidR="00D220F2" w:rsidRPr="00AB4220" w:rsidRDefault="001C1ED5" w:rsidP="00AB4220">
            <w:r w:rsidRPr="00AB4220">
              <w:t>Devices are connected in a closed loop. Data travels in one direction. Rarely used today except in some fiber-optic (FDDI) configurations.</w:t>
            </w:r>
          </w:p>
        </w:tc>
      </w:tr>
      <w:tr w:rsidR="00D220F2" w14:paraId="580C4ADD" w14:textId="77777777" w:rsidTr="00AB4220">
        <w:tc>
          <w:tcPr>
            <w:tcW w:w="1712" w:type="dxa"/>
          </w:tcPr>
          <w:p w14:paraId="4ABD1F03" w14:textId="77777777" w:rsidR="00D220F2" w:rsidRPr="00AB4220" w:rsidRDefault="001C1ED5" w:rsidP="00AB4220">
            <w:r w:rsidRPr="00AB4220">
              <w:t>Mesh</w:t>
            </w:r>
          </w:p>
        </w:tc>
        <w:tc>
          <w:tcPr>
            <w:tcW w:w="5993" w:type="dxa"/>
          </w:tcPr>
          <w:p w14:paraId="545B9267" w14:textId="77777777" w:rsidR="00D220F2" w:rsidRPr="00AB4220" w:rsidRDefault="001C1ED5" w:rsidP="00AB4220">
            <w:r w:rsidRPr="00AB4220">
              <w:t>Every device connects to every other device. Highly redundant and fault-tolerant. Used in enterprise WANs and some wireless mesh networks.</w:t>
            </w:r>
          </w:p>
        </w:tc>
      </w:tr>
      <w:tr w:rsidR="00D220F2" w14:paraId="7579552D" w14:textId="77777777" w:rsidTr="00AB4220">
        <w:trPr>
          <w:cnfStyle w:val="000000100000" w:firstRow="0" w:lastRow="0" w:firstColumn="0" w:lastColumn="0" w:oddVBand="0" w:evenVBand="0" w:oddHBand="1" w:evenHBand="0" w:firstRowFirstColumn="0" w:firstRowLastColumn="0" w:lastRowFirstColumn="0" w:lastRowLastColumn="0"/>
        </w:trPr>
        <w:tc>
          <w:tcPr>
            <w:tcW w:w="1712" w:type="dxa"/>
          </w:tcPr>
          <w:p w14:paraId="6AA0EB21" w14:textId="77777777" w:rsidR="00D220F2" w:rsidRPr="00AB4220" w:rsidRDefault="001C1ED5" w:rsidP="00AB4220">
            <w:r w:rsidRPr="00AB4220">
              <w:t>Hybrid</w:t>
            </w:r>
          </w:p>
        </w:tc>
        <w:tc>
          <w:tcPr>
            <w:tcW w:w="5993" w:type="dxa"/>
          </w:tcPr>
          <w:p w14:paraId="3A6951F1" w14:textId="77777777" w:rsidR="00D220F2" w:rsidRPr="00AB4220" w:rsidRDefault="001C1ED5" w:rsidP="00AB4220">
            <w:r w:rsidRPr="00AB4220">
              <w:t>A combination of two or more topologies. Most real-world enterprise networks are hybrid (commonly star-bus).</w:t>
            </w:r>
          </w:p>
        </w:tc>
      </w:tr>
    </w:tbl>
    <w:p w14:paraId="40D6ECB1" w14:textId="77777777" w:rsidR="0017260D" w:rsidRDefault="0017260D" w:rsidP="00D6658A"/>
    <w:p w14:paraId="08C0906E" w14:textId="268FBE60" w:rsidR="0017260D" w:rsidRDefault="0017260D" w:rsidP="00D6658A">
      <w:r>
        <w:rPr>
          <w:noProof/>
        </w:rPr>
        <w:lastRenderedPageBreak/>
        <w:drawing>
          <wp:inline distT="0" distB="0" distL="0" distR="0" wp14:anchorId="738739A5" wp14:editId="57670B41">
            <wp:extent cx="5943600" cy="4431030"/>
            <wp:effectExtent l="0" t="0" r="0" b="0"/>
            <wp:docPr id="1308747986" name="Picture 20" descr="Network topologies reference chart showing Star, Mesh, Bus, and Ring layouts with a comparison table of advantages, disadvantages, and points of fail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747986" name="Picture 20" descr="Network topologies reference chart showing Star, Mesh, Bus, and Ring layouts with a comparison table of advantages, disadvantages, and points of failur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4431030"/>
                    </a:xfrm>
                    <a:prstGeom prst="rect">
                      <a:avLst/>
                    </a:prstGeom>
                  </pic:spPr>
                </pic:pic>
              </a:graphicData>
            </a:graphic>
          </wp:inline>
        </w:drawing>
      </w:r>
    </w:p>
    <w:p w14:paraId="1A083BAA" w14:textId="77777777" w:rsidR="00D220F2" w:rsidRDefault="001C1ED5" w:rsidP="00B07012">
      <w:pPr>
        <w:pStyle w:val="Heading2"/>
      </w:pPr>
      <w:bookmarkStart w:id="123" w:name="network-architectures"/>
      <w:bookmarkStart w:id="124" w:name="_Toc234114437"/>
      <w:bookmarkEnd w:id="119"/>
      <w:r>
        <w:t>🖥️ Network Architectures</w:t>
      </w:r>
      <w:bookmarkEnd w:id="124"/>
    </w:p>
    <w:tbl>
      <w:tblPr>
        <w:tblStyle w:val="TableBasicBlue"/>
        <w:tblW w:w="5000" w:type="pct"/>
        <w:tblLayout w:type="fixed"/>
        <w:tblLook w:val="0420" w:firstRow="1" w:lastRow="0" w:firstColumn="0" w:lastColumn="0" w:noHBand="0" w:noVBand="1"/>
      </w:tblPr>
      <w:tblGrid>
        <w:gridCol w:w="1968"/>
        <w:gridCol w:w="4676"/>
        <w:gridCol w:w="2706"/>
      </w:tblGrid>
      <w:tr w:rsidR="00D220F2" w:rsidRPr="00B07012" w14:paraId="0B5F8E07" w14:textId="77777777" w:rsidTr="00AB4220">
        <w:trPr>
          <w:cnfStyle w:val="100000000000" w:firstRow="1" w:lastRow="0" w:firstColumn="0" w:lastColumn="0" w:oddVBand="0" w:evenVBand="0" w:oddHBand="0" w:evenHBand="0" w:firstRowFirstColumn="0" w:firstRowLastColumn="0" w:lastRowFirstColumn="0" w:lastRowLastColumn="0"/>
        </w:trPr>
        <w:tc>
          <w:tcPr>
            <w:tcW w:w="1968" w:type="dxa"/>
          </w:tcPr>
          <w:p w14:paraId="48E59843" w14:textId="77777777" w:rsidR="00D220F2" w:rsidRPr="00AB4220" w:rsidRDefault="001C1ED5" w:rsidP="00AB4220">
            <w:r w:rsidRPr="00AB4220">
              <w:t>Architecture</w:t>
            </w:r>
          </w:p>
        </w:tc>
        <w:tc>
          <w:tcPr>
            <w:tcW w:w="4676" w:type="dxa"/>
          </w:tcPr>
          <w:p w14:paraId="2B0F2253" w14:textId="77777777" w:rsidR="00D220F2" w:rsidRPr="00AB4220" w:rsidRDefault="001C1ED5" w:rsidP="00AB4220">
            <w:r w:rsidRPr="00AB4220">
              <w:t>Description</w:t>
            </w:r>
          </w:p>
        </w:tc>
        <w:tc>
          <w:tcPr>
            <w:tcW w:w="2706" w:type="dxa"/>
          </w:tcPr>
          <w:p w14:paraId="7EA497C6" w14:textId="77777777" w:rsidR="00D220F2" w:rsidRPr="00AB4220" w:rsidRDefault="001C1ED5" w:rsidP="00AB4220">
            <w:r w:rsidRPr="00AB4220">
              <w:t>Examples</w:t>
            </w:r>
          </w:p>
        </w:tc>
      </w:tr>
      <w:tr w:rsidR="00D220F2" w14:paraId="630FC558" w14:textId="77777777" w:rsidTr="00AB4220">
        <w:trPr>
          <w:cnfStyle w:val="000000100000" w:firstRow="0" w:lastRow="0" w:firstColumn="0" w:lastColumn="0" w:oddVBand="0" w:evenVBand="0" w:oddHBand="1" w:evenHBand="0" w:firstRowFirstColumn="0" w:firstRowLastColumn="0" w:lastRowFirstColumn="0" w:lastRowLastColumn="0"/>
        </w:trPr>
        <w:tc>
          <w:tcPr>
            <w:tcW w:w="1968" w:type="dxa"/>
          </w:tcPr>
          <w:p w14:paraId="6BD86933" w14:textId="77777777" w:rsidR="00D220F2" w:rsidRPr="00AB4220" w:rsidRDefault="001C1ED5" w:rsidP="00AB4220">
            <w:r w:rsidRPr="00AB4220">
              <w:t>Client-Server</w:t>
            </w:r>
          </w:p>
        </w:tc>
        <w:tc>
          <w:tcPr>
            <w:tcW w:w="4676" w:type="dxa"/>
          </w:tcPr>
          <w:p w14:paraId="6848AE61" w14:textId="68FCF43D" w:rsidR="00D220F2" w:rsidRPr="00AB4220" w:rsidRDefault="001C1ED5" w:rsidP="00AB4220">
            <w:r w:rsidRPr="00AB4220">
              <w:t>A dedicated server provides resources (files, authentication, email) to client devices.</w:t>
            </w:r>
            <w:r w:rsidR="006364FC" w:rsidRPr="00AB4220">
              <w:t xml:space="preserve"> </w:t>
            </w:r>
            <w:r w:rsidRPr="00AB4220">
              <w:t>Centrally managed. Scales well.</w:t>
            </w:r>
          </w:p>
        </w:tc>
        <w:tc>
          <w:tcPr>
            <w:tcW w:w="2706" w:type="dxa"/>
          </w:tcPr>
          <w:p w14:paraId="4756ABF6" w14:textId="77777777" w:rsidR="00D220F2" w:rsidRPr="00AB4220" w:rsidRDefault="001C1ED5" w:rsidP="00AB4220">
            <w:r w:rsidRPr="00AB4220">
              <w:t>Corporate Active Directory domain, web servers, email servers.</w:t>
            </w:r>
          </w:p>
        </w:tc>
      </w:tr>
      <w:tr w:rsidR="00D220F2" w14:paraId="653438F1" w14:textId="77777777" w:rsidTr="00AB4220">
        <w:tc>
          <w:tcPr>
            <w:tcW w:w="1968" w:type="dxa"/>
          </w:tcPr>
          <w:p w14:paraId="6F12BE06" w14:textId="77777777" w:rsidR="00D220F2" w:rsidRPr="00AB4220" w:rsidRDefault="001C1ED5" w:rsidP="00AB4220">
            <w:r w:rsidRPr="00AB4220">
              <w:t>Peer-to-Peer (P2P)</w:t>
            </w:r>
          </w:p>
        </w:tc>
        <w:tc>
          <w:tcPr>
            <w:tcW w:w="4676" w:type="dxa"/>
          </w:tcPr>
          <w:p w14:paraId="3D10CC17" w14:textId="16506410" w:rsidR="00D220F2" w:rsidRPr="00AB4220" w:rsidRDefault="001C1ED5" w:rsidP="00AB4220">
            <w:r w:rsidRPr="00AB4220">
              <w:t>Devices connect directly and share resources with each other - no dedicated server. Each device acts as both client and server.</w:t>
            </w:r>
          </w:p>
        </w:tc>
        <w:tc>
          <w:tcPr>
            <w:tcW w:w="2706" w:type="dxa"/>
          </w:tcPr>
          <w:p w14:paraId="48725503" w14:textId="40542383" w:rsidR="00D220F2" w:rsidRPr="00AB4220" w:rsidRDefault="001C1ED5" w:rsidP="00AB4220">
            <w:r w:rsidRPr="00AB4220">
              <w:t xml:space="preserve">Home workgroup, small </w:t>
            </w:r>
            <w:r w:rsidR="00D17D9A" w:rsidRPr="00AB4220">
              <w:t>of</w:t>
            </w:r>
            <w:r w:rsidRPr="00AB4220">
              <w:t>fice file sharing, BitTorrent.</w:t>
            </w:r>
          </w:p>
        </w:tc>
      </w:tr>
    </w:tbl>
    <w:p w14:paraId="0D346789" w14:textId="02321C1A" w:rsidR="00B502D9" w:rsidRDefault="00B502D9" w:rsidP="00AE6311">
      <w:pPr>
        <w:pStyle w:val="Tip-Exam"/>
      </w:pPr>
      <w:r>
        <w:rPr>
          <w:rFonts w:ascii="Segoe UI Emoji" w:hAnsi="Segoe UI Emoji"/>
          <w:b/>
        </w:rPr>
        <w:t>ℹ️</w:t>
      </w:r>
      <w:r>
        <w:rPr>
          <w:b/>
        </w:rPr>
        <w:t xml:space="preserve"> Exam Tip</w:t>
      </w:r>
      <w:r>
        <w:rPr>
          <w:b/>
        </w:rPr>
        <w:t>:</w:t>
      </w:r>
      <w:r>
        <w:t xml:space="preserve"> </w:t>
      </w:r>
      <w:r>
        <w:rPr>
          <w:rFonts w:eastAsia="Times New Roman"/>
          <w:lang w:eastAsia="en-US"/>
        </w:rPr>
        <w:t>The</w:t>
      </w:r>
      <w:r w:rsidRPr="00FD06BA">
        <w:t xml:space="preserve"> exam tests this in scenario form. If the question mentions a dedicated server, domain, or Active Directory - that’s client-server. If it mentions a small office with no server where users share files directly - that’s peer-to-peer</w:t>
      </w:r>
    </w:p>
    <w:p w14:paraId="35C3588B" w14:textId="77777777" w:rsidR="00B502D9" w:rsidRDefault="00B502D9" w:rsidP="00B502D9">
      <w:bookmarkStart w:id="125" w:name="tcpip-model"/>
      <w:bookmarkEnd w:id="123"/>
    </w:p>
    <w:p w14:paraId="0EB620AC" w14:textId="65241EED" w:rsidR="00D220F2" w:rsidRDefault="001C1ED5" w:rsidP="00B07012">
      <w:pPr>
        <w:pStyle w:val="Heading2"/>
      </w:pPr>
      <w:bookmarkStart w:id="126" w:name="_Toc234114438"/>
      <w:r>
        <w:lastRenderedPageBreak/>
        <w:t>🔄 TCP/IP Model</w:t>
      </w:r>
      <w:bookmarkEnd w:id="126"/>
    </w:p>
    <w:p w14:paraId="7C101F0D" w14:textId="77777777" w:rsidR="00D220F2" w:rsidRDefault="001C1ED5">
      <w:pPr>
        <w:pStyle w:val="FirstParagraph"/>
      </w:pPr>
      <w:r>
        <w:t>The TCP/IP model is the foundational framework that defines how data is transmitted over a network. It has four layers:</w:t>
      </w:r>
    </w:p>
    <w:tbl>
      <w:tblPr>
        <w:tblStyle w:val="TableBasicBlue"/>
        <w:tblW w:w="5000" w:type="pct"/>
        <w:tblLayout w:type="fixed"/>
        <w:tblLook w:val="0420" w:firstRow="1" w:lastRow="0" w:firstColumn="0" w:lastColumn="0" w:noHBand="0" w:noVBand="1"/>
      </w:tblPr>
      <w:tblGrid>
        <w:gridCol w:w="983"/>
        <w:gridCol w:w="1891"/>
        <w:gridCol w:w="3319"/>
        <w:gridCol w:w="3157"/>
      </w:tblGrid>
      <w:tr w:rsidR="00D220F2" w:rsidRPr="00B07012" w14:paraId="684B0BCA" w14:textId="77777777" w:rsidTr="00AB4220">
        <w:trPr>
          <w:cnfStyle w:val="100000000000" w:firstRow="1" w:lastRow="0" w:firstColumn="0" w:lastColumn="0" w:oddVBand="0" w:evenVBand="0" w:oddHBand="0" w:evenHBand="0" w:firstRowFirstColumn="0" w:firstRowLastColumn="0" w:lastRowFirstColumn="0" w:lastRowLastColumn="0"/>
        </w:trPr>
        <w:tc>
          <w:tcPr>
            <w:tcW w:w="982" w:type="dxa"/>
          </w:tcPr>
          <w:p w14:paraId="11843B3F" w14:textId="77777777" w:rsidR="00D220F2" w:rsidRPr="00AB4220" w:rsidRDefault="001C1ED5" w:rsidP="00AB4220">
            <w:r w:rsidRPr="00AB4220">
              <w:t>Layer</w:t>
            </w:r>
          </w:p>
        </w:tc>
        <w:tc>
          <w:tcPr>
            <w:tcW w:w="1890" w:type="dxa"/>
          </w:tcPr>
          <w:p w14:paraId="18E1ADBD" w14:textId="77777777" w:rsidR="00D220F2" w:rsidRPr="00AB4220" w:rsidRDefault="001C1ED5" w:rsidP="00AB4220">
            <w:r w:rsidRPr="00AB4220">
              <w:t>Name</w:t>
            </w:r>
          </w:p>
        </w:tc>
        <w:tc>
          <w:tcPr>
            <w:tcW w:w="3317" w:type="dxa"/>
          </w:tcPr>
          <w:p w14:paraId="24D2FAF0" w14:textId="77777777" w:rsidR="00D220F2" w:rsidRPr="00AB4220" w:rsidRDefault="001C1ED5" w:rsidP="00AB4220">
            <w:r w:rsidRPr="00AB4220">
              <w:t>Function</w:t>
            </w:r>
          </w:p>
        </w:tc>
        <w:tc>
          <w:tcPr>
            <w:tcW w:w="3155" w:type="dxa"/>
          </w:tcPr>
          <w:p w14:paraId="4CF18368" w14:textId="77777777" w:rsidR="00D220F2" w:rsidRPr="00AB4220" w:rsidRDefault="001C1ED5" w:rsidP="00AB4220">
            <w:r w:rsidRPr="00AB4220">
              <w:t>Example Protocols</w:t>
            </w:r>
          </w:p>
        </w:tc>
      </w:tr>
      <w:tr w:rsidR="00D220F2" w14:paraId="664FE2BF" w14:textId="77777777" w:rsidTr="00AB4220">
        <w:trPr>
          <w:cnfStyle w:val="000000100000" w:firstRow="0" w:lastRow="0" w:firstColumn="0" w:lastColumn="0" w:oddVBand="0" w:evenVBand="0" w:oddHBand="1" w:evenHBand="0" w:firstRowFirstColumn="0" w:firstRowLastColumn="0" w:lastRowFirstColumn="0" w:lastRowLastColumn="0"/>
        </w:trPr>
        <w:tc>
          <w:tcPr>
            <w:tcW w:w="982" w:type="dxa"/>
          </w:tcPr>
          <w:p w14:paraId="22102A83" w14:textId="77777777" w:rsidR="00D220F2" w:rsidRPr="00AB4220" w:rsidRDefault="001C1ED5" w:rsidP="00AB4220">
            <w:r w:rsidRPr="00AB4220">
              <w:t>4</w:t>
            </w:r>
          </w:p>
        </w:tc>
        <w:tc>
          <w:tcPr>
            <w:tcW w:w="1890" w:type="dxa"/>
          </w:tcPr>
          <w:p w14:paraId="613BAD2B" w14:textId="77777777" w:rsidR="00D220F2" w:rsidRPr="00AB4220" w:rsidRDefault="001C1ED5" w:rsidP="00AB4220">
            <w:r w:rsidRPr="00AB4220">
              <w:t>Application</w:t>
            </w:r>
          </w:p>
        </w:tc>
        <w:tc>
          <w:tcPr>
            <w:tcW w:w="3317" w:type="dxa"/>
          </w:tcPr>
          <w:p w14:paraId="496F32B2" w14:textId="77777777" w:rsidR="00D220F2" w:rsidRPr="00AB4220" w:rsidRDefault="001C1ED5" w:rsidP="00AB4220">
            <w:r w:rsidRPr="00AB4220">
              <w:t>Provides network services directly to end users and applications.</w:t>
            </w:r>
          </w:p>
        </w:tc>
        <w:tc>
          <w:tcPr>
            <w:tcW w:w="3155" w:type="dxa"/>
          </w:tcPr>
          <w:p w14:paraId="49F8BBF8" w14:textId="77777777" w:rsidR="00D220F2" w:rsidRPr="00AB4220" w:rsidRDefault="001C1ED5" w:rsidP="00AB4220">
            <w:r w:rsidRPr="00AB4220">
              <w:t>HTTP, HTTPS, FTP, DNS, DHCP, SMTP, POP3, IMAP, SSH, Telnet</w:t>
            </w:r>
          </w:p>
        </w:tc>
      </w:tr>
      <w:tr w:rsidR="00D220F2" w14:paraId="02F0EC8E" w14:textId="77777777" w:rsidTr="00AB4220">
        <w:tc>
          <w:tcPr>
            <w:tcW w:w="982" w:type="dxa"/>
          </w:tcPr>
          <w:p w14:paraId="21BAA86F" w14:textId="77777777" w:rsidR="00D220F2" w:rsidRPr="00AB4220" w:rsidRDefault="001C1ED5" w:rsidP="00AB4220">
            <w:r w:rsidRPr="00AB4220">
              <w:t>3</w:t>
            </w:r>
          </w:p>
        </w:tc>
        <w:tc>
          <w:tcPr>
            <w:tcW w:w="1890" w:type="dxa"/>
          </w:tcPr>
          <w:p w14:paraId="10DC6525" w14:textId="77777777" w:rsidR="00D220F2" w:rsidRPr="00AB4220" w:rsidRDefault="001C1ED5" w:rsidP="00AB4220">
            <w:r w:rsidRPr="00AB4220">
              <w:t>Transport</w:t>
            </w:r>
          </w:p>
        </w:tc>
        <w:tc>
          <w:tcPr>
            <w:tcW w:w="3317" w:type="dxa"/>
          </w:tcPr>
          <w:p w14:paraId="72210678" w14:textId="77777777" w:rsidR="00D220F2" w:rsidRPr="00AB4220" w:rsidRDefault="001C1ED5" w:rsidP="00AB4220">
            <w:r w:rsidRPr="00AB4220">
              <w:t>Manages end-to-end communication, error detection, and data flow control.</w:t>
            </w:r>
          </w:p>
        </w:tc>
        <w:tc>
          <w:tcPr>
            <w:tcW w:w="3155" w:type="dxa"/>
          </w:tcPr>
          <w:p w14:paraId="7802151D" w14:textId="77777777" w:rsidR="00D220F2" w:rsidRPr="00AB4220" w:rsidRDefault="001C1ED5" w:rsidP="00AB4220">
            <w:r w:rsidRPr="00AB4220">
              <w:t>TCP (reliable), UDP (fast, connectionless)</w:t>
            </w:r>
          </w:p>
        </w:tc>
      </w:tr>
      <w:tr w:rsidR="00D220F2" w14:paraId="365A3323" w14:textId="77777777" w:rsidTr="00AB4220">
        <w:trPr>
          <w:cnfStyle w:val="000000100000" w:firstRow="0" w:lastRow="0" w:firstColumn="0" w:lastColumn="0" w:oddVBand="0" w:evenVBand="0" w:oddHBand="1" w:evenHBand="0" w:firstRowFirstColumn="0" w:firstRowLastColumn="0" w:lastRowFirstColumn="0" w:lastRowLastColumn="0"/>
        </w:trPr>
        <w:tc>
          <w:tcPr>
            <w:tcW w:w="982" w:type="dxa"/>
          </w:tcPr>
          <w:p w14:paraId="6FAFB02A" w14:textId="77777777" w:rsidR="00D220F2" w:rsidRPr="00AB4220" w:rsidRDefault="001C1ED5" w:rsidP="00AB4220">
            <w:r w:rsidRPr="00AB4220">
              <w:t>2</w:t>
            </w:r>
          </w:p>
        </w:tc>
        <w:tc>
          <w:tcPr>
            <w:tcW w:w="1890" w:type="dxa"/>
          </w:tcPr>
          <w:p w14:paraId="42063E63" w14:textId="77777777" w:rsidR="00D220F2" w:rsidRPr="00AB4220" w:rsidRDefault="001C1ED5" w:rsidP="00AB4220">
            <w:r w:rsidRPr="00AB4220">
              <w:t>Internet</w:t>
            </w:r>
          </w:p>
        </w:tc>
        <w:tc>
          <w:tcPr>
            <w:tcW w:w="3317" w:type="dxa"/>
          </w:tcPr>
          <w:p w14:paraId="04942194" w14:textId="77777777" w:rsidR="00D220F2" w:rsidRPr="00AB4220" w:rsidRDefault="001C1ED5" w:rsidP="00AB4220">
            <w:r w:rsidRPr="00AB4220">
              <w:t>Handles logical addressing and routing of packets across networks.</w:t>
            </w:r>
          </w:p>
        </w:tc>
        <w:tc>
          <w:tcPr>
            <w:tcW w:w="3155" w:type="dxa"/>
          </w:tcPr>
          <w:p w14:paraId="41D8D46D" w14:textId="77777777" w:rsidR="00D220F2" w:rsidRPr="00AB4220" w:rsidRDefault="001C1ED5" w:rsidP="00AB4220">
            <w:r w:rsidRPr="00AB4220">
              <w:t>IP (IPv4, IPv6), ICMP, ARP</w:t>
            </w:r>
          </w:p>
        </w:tc>
      </w:tr>
      <w:tr w:rsidR="00D220F2" w14:paraId="312AC824" w14:textId="77777777" w:rsidTr="00AB4220">
        <w:tc>
          <w:tcPr>
            <w:tcW w:w="982" w:type="dxa"/>
          </w:tcPr>
          <w:p w14:paraId="3D68A1E1" w14:textId="77777777" w:rsidR="00D220F2" w:rsidRPr="00AB4220" w:rsidRDefault="001C1ED5" w:rsidP="00AB4220">
            <w:r w:rsidRPr="00AB4220">
              <w:t>1</w:t>
            </w:r>
          </w:p>
        </w:tc>
        <w:tc>
          <w:tcPr>
            <w:tcW w:w="1890" w:type="dxa"/>
          </w:tcPr>
          <w:p w14:paraId="7216F83F" w14:textId="77777777" w:rsidR="00D220F2" w:rsidRPr="00AB4220" w:rsidRDefault="001C1ED5" w:rsidP="00AB4220">
            <w:r w:rsidRPr="00AB4220">
              <w:t>Network Access</w:t>
            </w:r>
          </w:p>
        </w:tc>
        <w:tc>
          <w:tcPr>
            <w:tcW w:w="3317" w:type="dxa"/>
          </w:tcPr>
          <w:p w14:paraId="763E7BF9" w14:textId="77777777" w:rsidR="00D220F2" w:rsidRPr="00AB4220" w:rsidRDefault="001C1ED5" w:rsidP="00AB4220">
            <w:r w:rsidRPr="00AB4220">
              <w:t>Manages physical transmission of data on the local network.</w:t>
            </w:r>
          </w:p>
        </w:tc>
        <w:tc>
          <w:tcPr>
            <w:tcW w:w="3155" w:type="dxa"/>
          </w:tcPr>
          <w:p w14:paraId="5626FFA9" w14:textId="77777777" w:rsidR="00D220F2" w:rsidRPr="00AB4220" w:rsidRDefault="001C1ED5" w:rsidP="00AB4220">
            <w:r w:rsidRPr="00AB4220">
              <w:t>Ethernet, Wi-Fi (802.11), MAC addressing</w:t>
            </w:r>
          </w:p>
        </w:tc>
      </w:tr>
    </w:tbl>
    <w:p w14:paraId="514CED6F" w14:textId="5CB3B94D" w:rsidR="00D220F2" w:rsidRDefault="00A15258" w:rsidP="00B07012">
      <w:pPr>
        <w:pStyle w:val="Heading3"/>
      </w:pPr>
      <w:bookmarkStart w:id="127" w:name="tcp-vs.-udp"/>
      <w:r w:rsidRPr="00A15258">
        <w:rPr>
          <w:rFonts w:ascii="Segoe UI Emoji" w:hAnsi="Segoe UI Emoji" w:cs="Segoe UI Emoji"/>
        </w:rPr>
        <w:t>🔀</w:t>
      </w:r>
      <w:r w:rsidRPr="00A15258">
        <w:t xml:space="preserve"> </w:t>
      </w:r>
      <w:r>
        <w:t>TCP vs. UDP</w:t>
      </w:r>
    </w:p>
    <w:tbl>
      <w:tblPr>
        <w:tblStyle w:val="TableBasicBlue"/>
        <w:tblW w:w="5000" w:type="pct"/>
        <w:tblLayout w:type="fixed"/>
        <w:tblLook w:val="0420" w:firstRow="1" w:lastRow="0" w:firstColumn="0" w:lastColumn="0" w:noHBand="0" w:noVBand="1"/>
      </w:tblPr>
      <w:tblGrid>
        <w:gridCol w:w="4675"/>
        <w:gridCol w:w="4675"/>
      </w:tblGrid>
      <w:tr w:rsidR="00D220F2" w:rsidRPr="00B07012" w14:paraId="77B597D4" w14:textId="77777777" w:rsidTr="00AB4220">
        <w:trPr>
          <w:cnfStyle w:val="100000000000" w:firstRow="1" w:lastRow="0" w:firstColumn="0" w:lastColumn="0" w:oddVBand="0" w:evenVBand="0" w:oddHBand="0" w:evenHBand="0" w:firstRowFirstColumn="0" w:firstRowLastColumn="0" w:lastRowFirstColumn="0" w:lastRowLastColumn="0"/>
        </w:trPr>
        <w:tc>
          <w:tcPr>
            <w:tcW w:w="3852" w:type="dxa"/>
          </w:tcPr>
          <w:p w14:paraId="0F3DABCB" w14:textId="77777777" w:rsidR="00D220F2" w:rsidRPr="00AB4220" w:rsidRDefault="001C1ED5" w:rsidP="00AB4220">
            <w:r w:rsidRPr="00AB4220">
              <w:t>TCP (Transmission Control Protocol)</w:t>
            </w:r>
          </w:p>
        </w:tc>
        <w:tc>
          <w:tcPr>
            <w:tcW w:w="3852" w:type="dxa"/>
          </w:tcPr>
          <w:p w14:paraId="4BF456DF" w14:textId="77777777" w:rsidR="00D220F2" w:rsidRPr="00AB4220" w:rsidRDefault="001C1ED5" w:rsidP="00AB4220">
            <w:r w:rsidRPr="00AB4220">
              <w:t>UDP (User Datagram Protocol)</w:t>
            </w:r>
          </w:p>
        </w:tc>
      </w:tr>
      <w:tr w:rsidR="00D220F2" w14:paraId="281E9260" w14:textId="77777777" w:rsidTr="00AB4220">
        <w:trPr>
          <w:cnfStyle w:val="000000100000" w:firstRow="0" w:lastRow="0" w:firstColumn="0" w:lastColumn="0" w:oddVBand="0" w:evenVBand="0" w:oddHBand="1" w:evenHBand="0" w:firstRowFirstColumn="0" w:firstRowLastColumn="0" w:lastRowFirstColumn="0" w:lastRowLastColumn="0"/>
        </w:trPr>
        <w:tc>
          <w:tcPr>
            <w:tcW w:w="3852" w:type="dxa"/>
          </w:tcPr>
          <w:p w14:paraId="0C8E92A9" w14:textId="77777777" w:rsidR="00D220F2" w:rsidRPr="00AB4220" w:rsidRDefault="001C1ED5" w:rsidP="00AB4220">
            <w:r w:rsidRPr="00AB4220">
              <w:t>Connection-oriented: establishes a connection before sending data.</w:t>
            </w:r>
          </w:p>
        </w:tc>
        <w:tc>
          <w:tcPr>
            <w:tcW w:w="3852" w:type="dxa"/>
          </w:tcPr>
          <w:p w14:paraId="549D0D93" w14:textId="77777777" w:rsidR="00D220F2" w:rsidRPr="00AB4220" w:rsidRDefault="001C1ED5" w:rsidP="00AB4220">
            <w:r w:rsidRPr="00AB4220">
              <w:t>Connectionless: sends data without establishing a connection first.</w:t>
            </w:r>
          </w:p>
        </w:tc>
      </w:tr>
      <w:tr w:rsidR="00D220F2" w14:paraId="3613C986" w14:textId="77777777" w:rsidTr="00AB4220">
        <w:tc>
          <w:tcPr>
            <w:tcW w:w="3852" w:type="dxa"/>
          </w:tcPr>
          <w:p w14:paraId="37E23BC6" w14:textId="77777777" w:rsidR="00D220F2" w:rsidRPr="00AB4220" w:rsidRDefault="001C1ED5" w:rsidP="00AB4220">
            <w:r w:rsidRPr="00AB4220">
              <w:t>Reliable: guarantees delivery, order, and error checking.</w:t>
            </w:r>
          </w:p>
        </w:tc>
        <w:tc>
          <w:tcPr>
            <w:tcW w:w="3852" w:type="dxa"/>
          </w:tcPr>
          <w:p w14:paraId="7D1BFF08" w14:textId="77777777" w:rsidR="00D220F2" w:rsidRPr="00AB4220" w:rsidRDefault="001C1ED5" w:rsidP="00AB4220">
            <w:r w:rsidRPr="00AB4220">
              <w:t>Unreliable: no guarantee of delivery or order.</w:t>
            </w:r>
          </w:p>
        </w:tc>
      </w:tr>
      <w:tr w:rsidR="00D220F2" w14:paraId="711C11F8" w14:textId="77777777" w:rsidTr="00AB4220">
        <w:trPr>
          <w:cnfStyle w:val="000000100000" w:firstRow="0" w:lastRow="0" w:firstColumn="0" w:lastColumn="0" w:oddVBand="0" w:evenVBand="0" w:oddHBand="1" w:evenHBand="0" w:firstRowFirstColumn="0" w:firstRowLastColumn="0" w:lastRowFirstColumn="0" w:lastRowLastColumn="0"/>
        </w:trPr>
        <w:tc>
          <w:tcPr>
            <w:tcW w:w="3852" w:type="dxa"/>
          </w:tcPr>
          <w:p w14:paraId="3026D7A6" w14:textId="77777777" w:rsidR="00D220F2" w:rsidRPr="00AB4220" w:rsidRDefault="001C1ED5" w:rsidP="00AB4220">
            <w:r w:rsidRPr="00AB4220">
              <w:t>Slower due to acknowledgment overhead.</w:t>
            </w:r>
          </w:p>
        </w:tc>
        <w:tc>
          <w:tcPr>
            <w:tcW w:w="3852" w:type="dxa"/>
          </w:tcPr>
          <w:p w14:paraId="5D2BB719" w14:textId="77777777" w:rsidR="00D220F2" w:rsidRPr="00AB4220" w:rsidRDefault="001C1ED5" w:rsidP="00AB4220">
            <w:r w:rsidRPr="00AB4220">
              <w:t>Faster - ideal for real-time applications.</w:t>
            </w:r>
          </w:p>
        </w:tc>
      </w:tr>
      <w:tr w:rsidR="00D220F2" w14:paraId="210DD9F1" w14:textId="77777777" w:rsidTr="00AB4220">
        <w:tc>
          <w:tcPr>
            <w:tcW w:w="3852" w:type="dxa"/>
          </w:tcPr>
          <w:p w14:paraId="5CEA59C4" w14:textId="77777777" w:rsidR="00D220F2" w:rsidRPr="00AB4220" w:rsidRDefault="001C1ED5" w:rsidP="00AB4220">
            <w:r w:rsidRPr="00AB4220">
              <w:t>Used for: web browsing (HTTP/S), email, file transfers.</w:t>
            </w:r>
          </w:p>
        </w:tc>
        <w:tc>
          <w:tcPr>
            <w:tcW w:w="3852" w:type="dxa"/>
          </w:tcPr>
          <w:p w14:paraId="2582AC04" w14:textId="77777777" w:rsidR="00D220F2" w:rsidRPr="00AB4220" w:rsidRDefault="001C1ED5" w:rsidP="00AB4220">
            <w:r w:rsidRPr="00AB4220">
              <w:t>Used for: video streaming, VoIP, gaming, DNS queries.</w:t>
            </w:r>
          </w:p>
        </w:tc>
      </w:tr>
    </w:tbl>
    <w:p w14:paraId="335FDE0B" w14:textId="77777777" w:rsidR="00FC77F7" w:rsidRDefault="00FC77F7" w:rsidP="00FC77F7">
      <w:bookmarkStart w:id="128" w:name="the-osi-model"/>
      <w:bookmarkEnd w:id="125"/>
      <w:bookmarkEnd w:id="127"/>
    </w:p>
    <w:p w14:paraId="01063F1A" w14:textId="7052CBC3" w:rsidR="00FC77F7" w:rsidRDefault="00FC77F7" w:rsidP="00106532">
      <w:pPr>
        <w:jc w:val="center"/>
      </w:pPr>
      <w:r>
        <w:rPr>
          <w:noProof/>
        </w:rPr>
        <w:lastRenderedPageBreak/>
        <w:drawing>
          <wp:inline distT="0" distB="0" distL="0" distR="0" wp14:anchorId="445E95C4" wp14:editId="2BB80166">
            <wp:extent cx="5913197" cy="3373376"/>
            <wp:effectExtent l="0" t="0" r="0" b="0"/>
            <wp:docPr id="1728004572" name="Picture 23" descr="TCP and UDP protocols at Layer 4 (Transport) with two color-coded sections: blue for TCP and red for UDP, detailing connection type, reliability, speed, and example protocols with port numbe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004572" name="Picture 23" descr="TCP and UDP protocols at Layer 4 (Transport) with two color-coded sections: blue for TCP and red for UDP, detailing connection type, reliability, speed, and example protocols with port numbers. "/>
                    <pic:cNvPicPr/>
                  </pic:nvPicPr>
                  <pic:blipFill>
                    <a:blip r:embed="rId17" cstate="print">
                      <a:extLst>
                        <a:ext uri="{28A0092B-C50C-407E-A947-70E740481C1C}">
                          <a14:useLocalDpi xmlns:a14="http://schemas.microsoft.com/office/drawing/2010/main" val="0"/>
                        </a:ext>
                      </a:extLst>
                    </a:blip>
                    <a:srcRect t="87" b="87"/>
                    <a:stretch>
                      <a:fillRect/>
                    </a:stretch>
                  </pic:blipFill>
                  <pic:spPr bwMode="auto">
                    <a:xfrm>
                      <a:off x="0" y="0"/>
                      <a:ext cx="5913197" cy="3373376"/>
                    </a:xfrm>
                    <a:prstGeom prst="rect">
                      <a:avLst/>
                    </a:prstGeom>
                    <a:ln>
                      <a:noFill/>
                    </a:ln>
                    <a:extLst>
                      <a:ext uri="{53640926-AAD7-44D8-BBD7-CCE9431645EC}">
                        <a14:shadowObscured xmlns:a14="http://schemas.microsoft.com/office/drawing/2010/main"/>
                      </a:ext>
                    </a:extLst>
                  </pic:spPr>
                </pic:pic>
              </a:graphicData>
            </a:graphic>
          </wp:inline>
        </w:drawing>
      </w:r>
    </w:p>
    <w:p w14:paraId="2B6EA6C7" w14:textId="44AB7722" w:rsidR="00D220F2" w:rsidRDefault="001C1ED5" w:rsidP="00B07012">
      <w:pPr>
        <w:pStyle w:val="Heading2"/>
      </w:pPr>
      <w:bookmarkStart w:id="129" w:name="_Toc234114439"/>
      <w:r>
        <w:t>🧱 The OSI Model</w:t>
      </w:r>
      <w:bookmarkEnd w:id="129"/>
    </w:p>
    <w:p w14:paraId="4F00EAEC" w14:textId="77777777" w:rsidR="00D220F2" w:rsidRDefault="001C1ED5">
      <w:pPr>
        <w:pStyle w:val="FirstParagraph"/>
      </w:pPr>
      <w:r>
        <w:t>The OSI (Open Systems Interconnection) model is a 7-layer conceptual framework that describes how data travels from one device to another across a network. While TCP/IP is the model that actually runs the internet, the OSI model is the standard reference used in networking education and troubleshooting - and the A+ exam tests it directly.</w:t>
      </w:r>
    </w:p>
    <w:p w14:paraId="71413646" w14:textId="77777777" w:rsidR="00D220F2" w:rsidRDefault="001C1ED5" w:rsidP="00D6658A">
      <w:r>
        <w:rPr>
          <w:b/>
          <w:bCs/>
        </w:rPr>
        <w:t>Think of the OSI model as a checklist.</w:t>
      </w:r>
      <w:r>
        <w:t xml:space="preserve"> When something breaks, technicians work layer by layer - from Physical (is the cable plugged in?) up to Application (is the software configured correctly?) to isolate the fault.</w:t>
      </w:r>
    </w:p>
    <w:p w14:paraId="3E725274" w14:textId="2DF342B9" w:rsidR="0017260D" w:rsidRDefault="0017260D" w:rsidP="00D6658A">
      <w:r>
        <w:br w:type="page"/>
      </w:r>
    </w:p>
    <w:p w14:paraId="6DCC13C3" w14:textId="77777777" w:rsidR="00D220F2" w:rsidRDefault="001C1ED5" w:rsidP="00B07012">
      <w:pPr>
        <w:pStyle w:val="Heading3"/>
      </w:pPr>
      <w:bookmarkStart w:id="130" w:name="the-7-layers-of-the-osi-model"/>
      <w:r>
        <w:lastRenderedPageBreak/>
        <w:t>📐 The 7 Layers of the OSI Model</w:t>
      </w:r>
    </w:p>
    <w:tbl>
      <w:tblPr>
        <w:tblStyle w:val="TableBasicBlue"/>
        <w:tblW w:w="5000" w:type="pct"/>
        <w:tblLayout w:type="fixed"/>
        <w:tblLook w:val="0420" w:firstRow="1" w:lastRow="0" w:firstColumn="0" w:lastColumn="0" w:noHBand="0" w:noVBand="1"/>
      </w:tblPr>
      <w:tblGrid>
        <w:gridCol w:w="983"/>
        <w:gridCol w:w="1621"/>
        <w:gridCol w:w="3895"/>
        <w:gridCol w:w="2851"/>
      </w:tblGrid>
      <w:tr w:rsidR="00D220F2" w:rsidRPr="00B07012" w14:paraId="30550FBF" w14:textId="77777777" w:rsidTr="00AB4220">
        <w:trPr>
          <w:cnfStyle w:val="100000000000" w:firstRow="1" w:lastRow="0" w:firstColumn="0" w:lastColumn="0" w:oddVBand="0" w:evenVBand="0" w:oddHBand="0" w:evenHBand="0" w:firstRowFirstColumn="0" w:firstRowLastColumn="0" w:lastRowFirstColumn="0" w:lastRowLastColumn="0"/>
        </w:trPr>
        <w:tc>
          <w:tcPr>
            <w:tcW w:w="982" w:type="dxa"/>
          </w:tcPr>
          <w:p w14:paraId="491F1541" w14:textId="77777777" w:rsidR="00D220F2" w:rsidRPr="00AB4220" w:rsidRDefault="001C1ED5" w:rsidP="00AB4220">
            <w:r w:rsidRPr="00AB4220">
              <w:t>Layer</w:t>
            </w:r>
          </w:p>
        </w:tc>
        <w:tc>
          <w:tcPr>
            <w:tcW w:w="1620" w:type="dxa"/>
          </w:tcPr>
          <w:p w14:paraId="487F2A5E" w14:textId="77777777" w:rsidR="00D220F2" w:rsidRPr="00AB4220" w:rsidRDefault="001C1ED5" w:rsidP="00AB4220">
            <w:r w:rsidRPr="00AB4220">
              <w:t>Name</w:t>
            </w:r>
          </w:p>
        </w:tc>
        <w:tc>
          <w:tcPr>
            <w:tcW w:w="3893" w:type="dxa"/>
          </w:tcPr>
          <w:p w14:paraId="51892420" w14:textId="77777777" w:rsidR="00D220F2" w:rsidRPr="00AB4220" w:rsidRDefault="001C1ED5" w:rsidP="00AB4220">
            <w:r w:rsidRPr="00AB4220">
              <w:t>Function</w:t>
            </w:r>
          </w:p>
        </w:tc>
        <w:tc>
          <w:tcPr>
            <w:tcW w:w="2849" w:type="dxa"/>
          </w:tcPr>
          <w:p w14:paraId="153BC083" w14:textId="77777777" w:rsidR="00D220F2" w:rsidRPr="00AB4220" w:rsidRDefault="001C1ED5" w:rsidP="00AB4220">
            <w:r w:rsidRPr="00AB4220">
              <w:t>Key Protocols &amp; Devices</w:t>
            </w:r>
          </w:p>
        </w:tc>
      </w:tr>
      <w:tr w:rsidR="00D220F2" w14:paraId="25CA6363" w14:textId="77777777" w:rsidTr="00AB4220">
        <w:trPr>
          <w:cnfStyle w:val="000000100000" w:firstRow="0" w:lastRow="0" w:firstColumn="0" w:lastColumn="0" w:oddVBand="0" w:evenVBand="0" w:oddHBand="1" w:evenHBand="0" w:firstRowFirstColumn="0" w:firstRowLastColumn="0" w:lastRowFirstColumn="0" w:lastRowLastColumn="0"/>
        </w:trPr>
        <w:tc>
          <w:tcPr>
            <w:tcW w:w="982" w:type="dxa"/>
          </w:tcPr>
          <w:p w14:paraId="4A49E808" w14:textId="77777777" w:rsidR="00D220F2" w:rsidRPr="00AB4220" w:rsidRDefault="001C1ED5" w:rsidP="00AB4220">
            <w:r w:rsidRPr="00AB4220">
              <w:t>7</w:t>
            </w:r>
          </w:p>
        </w:tc>
        <w:tc>
          <w:tcPr>
            <w:tcW w:w="1620" w:type="dxa"/>
          </w:tcPr>
          <w:p w14:paraId="105745FD" w14:textId="77777777" w:rsidR="00D220F2" w:rsidRPr="00AB4220" w:rsidRDefault="001C1ED5" w:rsidP="00AB4220">
            <w:r w:rsidRPr="00AB4220">
              <w:t>Application</w:t>
            </w:r>
          </w:p>
        </w:tc>
        <w:tc>
          <w:tcPr>
            <w:tcW w:w="3893" w:type="dxa"/>
          </w:tcPr>
          <w:p w14:paraId="7F24AE88" w14:textId="77777777" w:rsidR="00D220F2" w:rsidRPr="00AB4220" w:rsidRDefault="001C1ED5" w:rsidP="00AB4220">
            <w:r w:rsidRPr="00AB4220">
              <w:t>Provides network services directly to user-facing applications. Layer users interact with.</w:t>
            </w:r>
          </w:p>
        </w:tc>
        <w:tc>
          <w:tcPr>
            <w:tcW w:w="2849" w:type="dxa"/>
          </w:tcPr>
          <w:p w14:paraId="3D489D61" w14:textId="77777777" w:rsidR="00D220F2" w:rsidRPr="00AB4220" w:rsidRDefault="001C1ED5" w:rsidP="00AB4220">
            <w:r w:rsidRPr="00AB4220">
              <w:t>HTTP, HTTPS, FTP, DNS, DHCP, SMTP, POP3, IMAP, SSH, Telnet</w:t>
            </w:r>
          </w:p>
        </w:tc>
      </w:tr>
      <w:tr w:rsidR="00D220F2" w14:paraId="3C627960" w14:textId="77777777" w:rsidTr="00AB4220">
        <w:tc>
          <w:tcPr>
            <w:tcW w:w="982" w:type="dxa"/>
          </w:tcPr>
          <w:p w14:paraId="60539BF0" w14:textId="77777777" w:rsidR="00D220F2" w:rsidRPr="00AB4220" w:rsidRDefault="001C1ED5" w:rsidP="00AB4220">
            <w:r w:rsidRPr="00AB4220">
              <w:t>6</w:t>
            </w:r>
          </w:p>
        </w:tc>
        <w:tc>
          <w:tcPr>
            <w:tcW w:w="1620" w:type="dxa"/>
          </w:tcPr>
          <w:p w14:paraId="02923144" w14:textId="77777777" w:rsidR="00D220F2" w:rsidRPr="00AB4220" w:rsidRDefault="001C1ED5" w:rsidP="00AB4220">
            <w:r w:rsidRPr="00AB4220">
              <w:t>Presentation</w:t>
            </w:r>
          </w:p>
        </w:tc>
        <w:tc>
          <w:tcPr>
            <w:tcW w:w="3893" w:type="dxa"/>
          </w:tcPr>
          <w:p w14:paraId="3D78A078" w14:textId="77777777" w:rsidR="00D220F2" w:rsidRPr="00AB4220" w:rsidRDefault="001C1ED5" w:rsidP="00AB4220">
            <w:r w:rsidRPr="00AB4220">
              <w:t>Translate data between the application and the network. Handles encryption, compression, and formatting.</w:t>
            </w:r>
          </w:p>
        </w:tc>
        <w:tc>
          <w:tcPr>
            <w:tcW w:w="2849" w:type="dxa"/>
          </w:tcPr>
          <w:p w14:paraId="57B10039" w14:textId="77777777" w:rsidR="00D220F2" w:rsidRPr="00AB4220" w:rsidRDefault="001C1ED5" w:rsidP="00AB4220">
            <w:r w:rsidRPr="00AB4220">
              <w:t>TLS/SSL encryption, JPEG, ASCII, Unicode</w:t>
            </w:r>
          </w:p>
        </w:tc>
      </w:tr>
      <w:tr w:rsidR="00D220F2" w14:paraId="087E829C" w14:textId="77777777" w:rsidTr="00AB4220">
        <w:trPr>
          <w:cnfStyle w:val="000000100000" w:firstRow="0" w:lastRow="0" w:firstColumn="0" w:lastColumn="0" w:oddVBand="0" w:evenVBand="0" w:oddHBand="1" w:evenHBand="0" w:firstRowFirstColumn="0" w:firstRowLastColumn="0" w:lastRowFirstColumn="0" w:lastRowLastColumn="0"/>
        </w:trPr>
        <w:tc>
          <w:tcPr>
            <w:tcW w:w="982" w:type="dxa"/>
          </w:tcPr>
          <w:p w14:paraId="28D73C95" w14:textId="77777777" w:rsidR="00D220F2" w:rsidRPr="00AB4220" w:rsidRDefault="001C1ED5" w:rsidP="00AB4220">
            <w:r w:rsidRPr="00AB4220">
              <w:t>5</w:t>
            </w:r>
          </w:p>
        </w:tc>
        <w:tc>
          <w:tcPr>
            <w:tcW w:w="1620" w:type="dxa"/>
          </w:tcPr>
          <w:p w14:paraId="643BD866" w14:textId="77777777" w:rsidR="00D220F2" w:rsidRPr="00AB4220" w:rsidRDefault="001C1ED5" w:rsidP="00AB4220">
            <w:r w:rsidRPr="00AB4220">
              <w:t>Session</w:t>
            </w:r>
          </w:p>
        </w:tc>
        <w:tc>
          <w:tcPr>
            <w:tcW w:w="3893" w:type="dxa"/>
          </w:tcPr>
          <w:p w14:paraId="66E9AAB4" w14:textId="77777777" w:rsidR="00D220F2" w:rsidRPr="00AB4220" w:rsidRDefault="001C1ED5" w:rsidP="00AB4220">
            <w:r w:rsidRPr="00AB4220">
              <w:t>Establishes, manages, and terminates sessions (conversations) between applications.</w:t>
            </w:r>
          </w:p>
        </w:tc>
        <w:tc>
          <w:tcPr>
            <w:tcW w:w="2849" w:type="dxa"/>
          </w:tcPr>
          <w:p w14:paraId="2D469994" w14:textId="77777777" w:rsidR="00D220F2" w:rsidRPr="00AB4220" w:rsidRDefault="001C1ED5" w:rsidP="00AB4220">
            <w:r w:rsidRPr="00AB4220">
              <w:t>NetBIOS, RPC, SMB session setup</w:t>
            </w:r>
          </w:p>
        </w:tc>
      </w:tr>
      <w:tr w:rsidR="00D220F2" w14:paraId="3BDEE7BF" w14:textId="77777777" w:rsidTr="00AB4220">
        <w:tc>
          <w:tcPr>
            <w:tcW w:w="982" w:type="dxa"/>
          </w:tcPr>
          <w:p w14:paraId="786544DA" w14:textId="77777777" w:rsidR="00D220F2" w:rsidRPr="00AB4220" w:rsidRDefault="001C1ED5" w:rsidP="00AB4220">
            <w:r w:rsidRPr="00AB4220">
              <w:t>4</w:t>
            </w:r>
          </w:p>
        </w:tc>
        <w:tc>
          <w:tcPr>
            <w:tcW w:w="1620" w:type="dxa"/>
          </w:tcPr>
          <w:p w14:paraId="600F6983" w14:textId="77777777" w:rsidR="00D220F2" w:rsidRPr="00AB4220" w:rsidRDefault="001C1ED5" w:rsidP="00AB4220">
            <w:r w:rsidRPr="00AB4220">
              <w:t>Transport</w:t>
            </w:r>
          </w:p>
        </w:tc>
        <w:tc>
          <w:tcPr>
            <w:tcW w:w="3893" w:type="dxa"/>
          </w:tcPr>
          <w:p w14:paraId="4A4FAC6B" w14:textId="77777777" w:rsidR="00D220F2" w:rsidRPr="00AB4220" w:rsidRDefault="001C1ED5" w:rsidP="00AB4220">
            <w:r w:rsidRPr="00AB4220">
              <w:t>Segments data for transmission. Manages end-to-end delivery, port numbers, error checking, and flow control.</w:t>
            </w:r>
          </w:p>
        </w:tc>
        <w:tc>
          <w:tcPr>
            <w:tcW w:w="2849" w:type="dxa"/>
          </w:tcPr>
          <w:p w14:paraId="6D9658F0" w14:textId="77777777" w:rsidR="00D220F2" w:rsidRPr="00AB4220" w:rsidRDefault="001C1ED5" w:rsidP="00AB4220">
            <w:r w:rsidRPr="00AB4220">
              <w:t>TCP (reliable), UDP (fast/connectionless)</w:t>
            </w:r>
          </w:p>
        </w:tc>
      </w:tr>
      <w:tr w:rsidR="00D220F2" w14:paraId="4A67337F" w14:textId="77777777" w:rsidTr="00AB4220">
        <w:trPr>
          <w:cnfStyle w:val="000000100000" w:firstRow="0" w:lastRow="0" w:firstColumn="0" w:lastColumn="0" w:oddVBand="0" w:evenVBand="0" w:oddHBand="1" w:evenHBand="0" w:firstRowFirstColumn="0" w:firstRowLastColumn="0" w:lastRowFirstColumn="0" w:lastRowLastColumn="0"/>
        </w:trPr>
        <w:tc>
          <w:tcPr>
            <w:tcW w:w="982" w:type="dxa"/>
          </w:tcPr>
          <w:p w14:paraId="716D6E43" w14:textId="77777777" w:rsidR="00D220F2" w:rsidRPr="00AB4220" w:rsidRDefault="001C1ED5" w:rsidP="00AB4220">
            <w:r w:rsidRPr="00AB4220">
              <w:t>3</w:t>
            </w:r>
          </w:p>
        </w:tc>
        <w:tc>
          <w:tcPr>
            <w:tcW w:w="1620" w:type="dxa"/>
          </w:tcPr>
          <w:p w14:paraId="0E2C056A" w14:textId="77777777" w:rsidR="00D220F2" w:rsidRPr="00AB4220" w:rsidRDefault="001C1ED5" w:rsidP="00AB4220">
            <w:r w:rsidRPr="00AB4220">
              <w:t>Network</w:t>
            </w:r>
          </w:p>
        </w:tc>
        <w:tc>
          <w:tcPr>
            <w:tcW w:w="3893" w:type="dxa"/>
          </w:tcPr>
          <w:p w14:paraId="49D87DC3" w14:textId="77777777" w:rsidR="00D220F2" w:rsidRPr="00AB4220" w:rsidRDefault="001C1ED5" w:rsidP="00AB4220">
            <w:r w:rsidRPr="00AB4220">
              <w:t>Handles logical (IP) addressing and routing packets between different networks.</w:t>
            </w:r>
          </w:p>
        </w:tc>
        <w:tc>
          <w:tcPr>
            <w:tcW w:w="2849" w:type="dxa"/>
          </w:tcPr>
          <w:p w14:paraId="115D7BE8" w14:textId="77777777" w:rsidR="00D220F2" w:rsidRPr="00AB4220" w:rsidRDefault="001C1ED5" w:rsidP="00AB4220">
            <w:r w:rsidRPr="00AB4220">
              <w:t>IP (IPv4, IPv6), ICMP, ARP - Device: Router</w:t>
            </w:r>
          </w:p>
        </w:tc>
      </w:tr>
      <w:tr w:rsidR="00D220F2" w14:paraId="1B5C2698" w14:textId="77777777" w:rsidTr="00AB4220">
        <w:tc>
          <w:tcPr>
            <w:tcW w:w="982" w:type="dxa"/>
          </w:tcPr>
          <w:p w14:paraId="742F5C29" w14:textId="77777777" w:rsidR="00D220F2" w:rsidRPr="00AB4220" w:rsidRDefault="001C1ED5" w:rsidP="00AB4220">
            <w:r w:rsidRPr="00AB4220">
              <w:t>2</w:t>
            </w:r>
          </w:p>
        </w:tc>
        <w:tc>
          <w:tcPr>
            <w:tcW w:w="1620" w:type="dxa"/>
          </w:tcPr>
          <w:p w14:paraId="57EF869B" w14:textId="77777777" w:rsidR="00D220F2" w:rsidRPr="00AB4220" w:rsidRDefault="001C1ED5" w:rsidP="00AB4220">
            <w:r w:rsidRPr="00AB4220">
              <w:t>Data Link</w:t>
            </w:r>
          </w:p>
        </w:tc>
        <w:tc>
          <w:tcPr>
            <w:tcW w:w="3893" w:type="dxa"/>
          </w:tcPr>
          <w:p w14:paraId="1B0BCFF0" w14:textId="77777777" w:rsidR="00D220F2" w:rsidRPr="00AB4220" w:rsidRDefault="001C1ED5" w:rsidP="00AB4220">
            <w:r w:rsidRPr="00AB4220">
              <w:t>Manages physical (MAC) addressing, frame creation, and error detection on the local network.</w:t>
            </w:r>
          </w:p>
        </w:tc>
        <w:tc>
          <w:tcPr>
            <w:tcW w:w="2849" w:type="dxa"/>
          </w:tcPr>
          <w:p w14:paraId="2F34E5AF" w14:textId="459255D1" w:rsidR="00D220F2" w:rsidRPr="00AB4220" w:rsidRDefault="001C1ED5" w:rsidP="00AB4220">
            <w:r w:rsidRPr="00AB4220">
              <w:t xml:space="preserve">Ethernet, </w:t>
            </w:r>
            <w:r w:rsidR="00FE2126" w:rsidRPr="00AB4220">
              <w:t xml:space="preserve">ARP, </w:t>
            </w:r>
            <w:r w:rsidRPr="00AB4220">
              <w:t>Wi-Fi (802.11) Device: Switch</w:t>
            </w:r>
          </w:p>
        </w:tc>
      </w:tr>
      <w:tr w:rsidR="00D220F2" w14:paraId="4F151E60" w14:textId="77777777" w:rsidTr="00AB4220">
        <w:trPr>
          <w:cnfStyle w:val="000000100000" w:firstRow="0" w:lastRow="0" w:firstColumn="0" w:lastColumn="0" w:oddVBand="0" w:evenVBand="0" w:oddHBand="1" w:evenHBand="0" w:firstRowFirstColumn="0" w:firstRowLastColumn="0" w:lastRowFirstColumn="0" w:lastRowLastColumn="0"/>
        </w:trPr>
        <w:tc>
          <w:tcPr>
            <w:tcW w:w="982" w:type="dxa"/>
          </w:tcPr>
          <w:p w14:paraId="39415BA7" w14:textId="77777777" w:rsidR="00D220F2" w:rsidRPr="00AB4220" w:rsidRDefault="001C1ED5" w:rsidP="00AB4220">
            <w:r w:rsidRPr="00AB4220">
              <w:t>1</w:t>
            </w:r>
          </w:p>
        </w:tc>
        <w:tc>
          <w:tcPr>
            <w:tcW w:w="1620" w:type="dxa"/>
          </w:tcPr>
          <w:p w14:paraId="1B65E59E" w14:textId="77777777" w:rsidR="00D220F2" w:rsidRPr="00AB4220" w:rsidRDefault="001C1ED5" w:rsidP="00AB4220">
            <w:r w:rsidRPr="00AB4220">
              <w:t>Physical</w:t>
            </w:r>
          </w:p>
        </w:tc>
        <w:tc>
          <w:tcPr>
            <w:tcW w:w="3893" w:type="dxa"/>
          </w:tcPr>
          <w:p w14:paraId="2F26B0F9" w14:textId="77777777" w:rsidR="00D220F2" w:rsidRPr="00AB4220" w:rsidRDefault="001C1ED5" w:rsidP="00AB4220">
            <w:r w:rsidRPr="00AB4220">
              <w:t>Transmits raw bits over the physical medium (cable, fiber, radio waves). Defines connectors, voltages, and timing.</w:t>
            </w:r>
          </w:p>
        </w:tc>
        <w:tc>
          <w:tcPr>
            <w:tcW w:w="2849" w:type="dxa"/>
          </w:tcPr>
          <w:p w14:paraId="7A5FFA60" w14:textId="77777777" w:rsidR="00D220F2" w:rsidRPr="00AB4220" w:rsidRDefault="001C1ED5" w:rsidP="00AB4220">
            <w:r w:rsidRPr="00AB4220">
              <w:t>Ethernet cable, fiber optic, hubs, repeaters</w:t>
            </w:r>
          </w:p>
        </w:tc>
      </w:tr>
    </w:tbl>
    <w:p w14:paraId="783B191F" w14:textId="2267E42F" w:rsidR="00D220F2" w:rsidRDefault="00A759A5" w:rsidP="00AE6311">
      <w:pPr>
        <w:pStyle w:val="Tip-Exam"/>
      </w:pPr>
      <w:r w:rsidRPr="00A759A5">
        <w:rPr>
          <w:rFonts w:ascii="Segoe UI Emoji" w:hAnsi="Segoe UI Emoji"/>
          <w:b/>
          <w:color w:val="548DD4"/>
        </w:rPr>
        <w:t>ℹ️</w:t>
      </w:r>
      <w:r w:rsidRPr="00FD06BA">
        <w:rPr>
          <w:b/>
          <w:color w:val="548DD4"/>
        </w:rPr>
        <w:t xml:space="preserve"> Exam Tip:</w:t>
      </w:r>
      <w:r w:rsidRPr="00FD06BA">
        <w:t xml:space="preserve"> </w:t>
      </w:r>
      <w:r w:rsidRPr="00FD06BA">
        <w:rPr>
          <w:b/>
          <w:bCs/>
        </w:rPr>
        <w:t>ARP</w:t>
      </w:r>
      <w:r w:rsidRPr="00FD06BA">
        <w:t xml:space="preserve"> operates at the boundary of </w:t>
      </w:r>
      <w:r w:rsidRPr="00FD06BA">
        <w:rPr>
          <w:b/>
          <w:bCs/>
        </w:rPr>
        <w:t xml:space="preserve">Layer 2 </w:t>
      </w:r>
      <w:r w:rsidRPr="00FE2126">
        <w:t>and</w:t>
      </w:r>
      <w:r w:rsidRPr="00FD06BA">
        <w:rPr>
          <w:b/>
          <w:bCs/>
        </w:rPr>
        <w:t xml:space="preserve"> Layer 3</w:t>
      </w:r>
      <w:r w:rsidRPr="00FD06BA">
        <w:t>. It resolves Layer 3 addresses (IP) to Layer 2 addresses (MAC). CompTIA typically associates ARP with Layer 2, but it’s most accurately described as a Layer 2/3 bridge protocol.</w:t>
      </w:r>
    </w:p>
    <w:p w14:paraId="6C149906" w14:textId="77777777" w:rsidR="00AB2CF0" w:rsidRDefault="00AB2CF0" w:rsidP="00AB2CF0"/>
    <w:p w14:paraId="248EC571" w14:textId="77A4EB29" w:rsidR="00AB2CF0" w:rsidRPr="00FD06BA" w:rsidRDefault="00106532" w:rsidP="00AB2CF0">
      <w:pPr>
        <w:jc w:val="center"/>
      </w:pPr>
      <w:r>
        <w:rPr>
          <w:noProof/>
        </w:rPr>
        <w:lastRenderedPageBreak/>
        <w:drawing>
          <wp:inline distT="0" distB="0" distL="0" distR="0" wp14:anchorId="0CDE74AA" wp14:editId="2546E47B">
            <wp:extent cx="5943600" cy="7649210"/>
            <wp:effectExtent l="0" t="0" r="0" b="0"/>
            <wp:docPr id="824277729" name="Picture 21" descr="OSI reference model 7-layer diagram with the mnemonic 'All People Seem To Need Data Processing' and corresponding functions, protocols, and de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277729" name="Picture 21" descr="OSI reference model 7-layer diagram with the mnemonic 'All People Seem To Need Data Processing' and corresponding functions, protocols, and devices."/>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7649210"/>
                    </a:xfrm>
                    <a:prstGeom prst="rect">
                      <a:avLst/>
                    </a:prstGeom>
                  </pic:spPr>
                </pic:pic>
              </a:graphicData>
            </a:graphic>
          </wp:inline>
        </w:drawing>
      </w:r>
    </w:p>
    <w:p w14:paraId="0E3FA8B6" w14:textId="77777777" w:rsidR="00D220F2" w:rsidRDefault="001C1ED5" w:rsidP="00B07012">
      <w:pPr>
        <w:pStyle w:val="Heading3"/>
      </w:pPr>
      <w:bookmarkStart w:id="131" w:name="osi-vs.-tcpip-side-by-side"/>
      <w:bookmarkEnd w:id="130"/>
      <w:r>
        <w:lastRenderedPageBreak/>
        <w:t>🔄 OSI vs. TCP/IP: Side-by-Side</w:t>
      </w:r>
    </w:p>
    <w:p w14:paraId="3B37F7B4" w14:textId="77777777" w:rsidR="00D220F2" w:rsidRDefault="001C1ED5">
      <w:pPr>
        <w:pStyle w:val="FirstParagraph"/>
      </w:pPr>
      <w:r>
        <w:t>The TCP/IP model collapses the 7 OSI layers into 4. Understanding this mapping is frequently tested - especially questions that ask which layer a protocol or device belongs to.</w:t>
      </w:r>
    </w:p>
    <w:tbl>
      <w:tblPr>
        <w:tblStyle w:val="TableBasicBlue"/>
        <w:tblW w:w="5000" w:type="pct"/>
        <w:tblLayout w:type="fixed"/>
        <w:tblLook w:val="0420" w:firstRow="1" w:lastRow="0" w:firstColumn="0" w:lastColumn="0" w:noHBand="0" w:noVBand="1"/>
      </w:tblPr>
      <w:tblGrid>
        <w:gridCol w:w="2274"/>
        <w:gridCol w:w="3538"/>
        <w:gridCol w:w="3538"/>
      </w:tblGrid>
      <w:tr w:rsidR="00D220F2" w:rsidRPr="00B07012" w14:paraId="55C59707" w14:textId="77777777" w:rsidTr="00AB4220">
        <w:trPr>
          <w:cnfStyle w:val="100000000000" w:firstRow="1" w:lastRow="0" w:firstColumn="0" w:lastColumn="0" w:oddVBand="0" w:evenVBand="0" w:oddHBand="0" w:evenHBand="0" w:firstRowFirstColumn="0" w:firstRowLastColumn="0" w:lastRowFirstColumn="0" w:lastRowLastColumn="0"/>
        </w:trPr>
        <w:tc>
          <w:tcPr>
            <w:tcW w:w="1875" w:type="dxa"/>
          </w:tcPr>
          <w:p w14:paraId="6D2686F6" w14:textId="77777777" w:rsidR="00D220F2" w:rsidRPr="00AB4220" w:rsidRDefault="001C1ED5">
            <w:pPr>
              <w:pStyle w:val="Compact"/>
            </w:pPr>
            <w:r w:rsidRPr="00AB4220">
              <w:t>OSI Layer</w:t>
            </w:r>
          </w:p>
        </w:tc>
        <w:tc>
          <w:tcPr>
            <w:tcW w:w="2917" w:type="dxa"/>
          </w:tcPr>
          <w:p w14:paraId="7A146BA6" w14:textId="77777777" w:rsidR="00D220F2" w:rsidRPr="00AB4220" w:rsidRDefault="001C1ED5">
            <w:pPr>
              <w:pStyle w:val="Compact"/>
            </w:pPr>
            <w:r w:rsidRPr="00AB4220">
              <w:t>OSI Layer Name</w:t>
            </w:r>
          </w:p>
        </w:tc>
        <w:tc>
          <w:tcPr>
            <w:tcW w:w="2917" w:type="dxa"/>
          </w:tcPr>
          <w:p w14:paraId="7C72A8E0" w14:textId="77777777" w:rsidR="00D220F2" w:rsidRPr="00AB4220" w:rsidRDefault="001C1ED5">
            <w:pPr>
              <w:pStyle w:val="Compact"/>
            </w:pPr>
            <w:r w:rsidRPr="00AB4220">
              <w:t>TCP/IP Layer</w:t>
            </w:r>
          </w:p>
        </w:tc>
      </w:tr>
      <w:tr w:rsidR="00D220F2" w14:paraId="25E0F22F" w14:textId="77777777" w:rsidTr="00AB4220">
        <w:trPr>
          <w:cnfStyle w:val="000000100000" w:firstRow="0" w:lastRow="0" w:firstColumn="0" w:lastColumn="0" w:oddVBand="0" w:evenVBand="0" w:oddHBand="1" w:evenHBand="0" w:firstRowFirstColumn="0" w:firstRowLastColumn="0" w:lastRowFirstColumn="0" w:lastRowLastColumn="0"/>
        </w:trPr>
        <w:tc>
          <w:tcPr>
            <w:tcW w:w="1875" w:type="dxa"/>
          </w:tcPr>
          <w:p w14:paraId="183FD8EA" w14:textId="77777777" w:rsidR="00D220F2" w:rsidRPr="00AB4220" w:rsidRDefault="001C1ED5">
            <w:pPr>
              <w:pStyle w:val="Compact"/>
            </w:pPr>
            <w:r w:rsidRPr="00AB4220">
              <w:t>7</w:t>
            </w:r>
          </w:p>
        </w:tc>
        <w:tc>
          <w:tcPr>
            <w:tcW w:w="2917" w:type="dxa"/>
          </w:tcPr>
          <w:p w14:paraId="647135AA" w14:textId="77777777" w:rsidR="00D220F2" w:rsidRPr="00AB4220" w:rsidRDefault="001C1ED5">
            <w:pPr>
              <w:pStyle w:val="Compact"/>
            </w:pPr>
            <w:r w:rsidRPr="00AB4220">
              <w:t>Application</w:t>
            </w:r>
          </w:p>
        </w:tc>
        <w:tc>
          <w:tcPr>
            <w:tcW w:w="2917" w:type="dxa"/>
          </w:tcPr>
          <w:p w14:paraId="66249E7C" w14:textId="77777777" w:rsidR="00D220F2" w:rsidRPr="00AB4220" w:rsidRDefault="001C1ED5">
            <w:pPr>
              <w:pStyle w:val="Compact"/>
            </w:pPr>
            <w:r w:rsidRPr="00AB4220">
              <w:t>Application</w:t>
            </w:r>
          </w:p>
        </w:tc>
      </w:tr>
      <w:tr w:rsidR="00D220F2" w14:paraId="7812624C" w14:textId="77777777" w:rsidTr="00AB4220">
        <w:tc>
          <w:tcPr>
            <w:tcW w:w="1875" w:type="dxa"/>
          </w:tcPr>
          <w:p w14:paraId="41B7C792" w14:textId="77777777" w:rsidR="00D220F2" w:rsidRPr="00AB4220" w:rsidRDefault="001C1ED5">
            <w:pPr>
              <w:pStyle w:val="Compact"/>
            </w:pPr>
            <w:r w:rsidRPr="00AB4220">
              <w:t>6</w:t>
            </w:r>
          </w:p>
        </w:tc>
        <w:tc>
          <w:tcPr>
            <w:tcW w:w="2917" w:type="dxa"/>
          </w:tcPr>
          <w:p w14:paraId="4270055B" w14:textId="77777777" w:rsidR="00D220F2" w:rsidRPr="00AB4220" w:rsidRDefault="001C1ED5">
            <w:pPr>
              <w:pStyle w:val="Compact"/>
            </w:pPr>
            <w:r w:rsidRPr="00AB4220">
              <w:t>Presentation</w:t>
            </w:r>
          </w:p>
        </w:tc>
        <w:tc>
          <w:tcPr>
            <w:tcW w:w="2917" w:type="dxa"/>
          </w:tcPr>
          <w:p w14:paraId="5E8A3B50" w14:textId="77777777" w:rsidR="00D220F2" w:rsidRPr="00AB4220" w:rsidRDefault="001C1ED5">
            <w:pPr>
              <w:pStyle w:val="Compact"/>
            </w:pPr>
            <w:r w:rsidRPr="00AB4220">
              <w:t>Application</w:t>
            </w:r>
          </w:p>
        </w:tc>
      </w:tr>
      <w:tr w:rsidR="00D220F2" w14:paraId="182773E7" w14:textId="77777777" w:rsidTr="00AB4220">
        <w:trPr>
          <w:cnfStyle w:val="000000100000" w:firstRow="0" w:lastRow="0" w:firstColumn="0" w:lastColumn="0" w:oddVBand="0" w:evenVBand="0" w:oddHBand="1" w:evenHBand="0" w:firstRowFirstColumn="0" w:firstRowLastColumn="0" w:lastRowFirstColumn="0" w:lastRowLastColumn="0"/>
        </w:trPr>
        <w:tc>
          <w:tcPr>
            <w:tcW w:w="1875" w:type="dxa"/>
          </w:tcPr>
          <w:p w14:paraId="7451EF93" w14:textId="77777777" w:rsidR="00D220F2" w:rsidRPr="00AB4220" w:rsidRDefault="001C1ED5">
            <w:pPr>
              <w:pStyle w:val="Compact"/>
            </w:pPr>
            <w:r w:rsidRPr="00AB4220">
              <w:t>5</w:t>
            </w:r>
          </w:p>
        </w:tc>
        <w:tc>
          <w:tcPr>
            <w:tcW w:w="2917" w:type="dxa"/>
          </w:tcPr>
          <w:p w14:paraId="0660BEE3" w14:textId="77777777" w:rsidR="00D220F2" w:rsidRPr="00AB4220" w:rsidRDefault="001C1ED5">
            <w:pPr>
              <w:pStyle w:val="Compact"/>
            </w:pPr>
            <w:r w:rsidRPr="00AB4220">
              <w:t>Session</w:t>
            </w:r>
          </w:p>
        </w:tc>
        <w:tc>
          <w:tcPr>
            <w:tcW w:w="2917" w:type="dxa"/>
          </w:tcPr>
          <w:p w14:paraId="4887ADE8" w14:textId="77777777" w:rsidR="00D220F2" w:rsidRPr="00AB4220" w:rsidRDefault="001C1ED5">
            <w:pPr>
              <w:pStyle w:val="Compact"/>
            </w:pPr>
            <w:r w:rsidRPr="00AB4220">
              <w:t>Application</w:t>
            </w:r>
          </w:p>
        </w:tc>
      </w:tr>
      <w:tr w:rsidR="00D220F2" w14:paraId="77D5DB23" w14:textId="77777777" w:rsidTr="00AB4220">
        <w:tc>
          <w:tcPr>
            <w:tcW w:w="1875" w:type="dxa"/>
          </w:tcPr>
          <w:p w14:paraId="3C96177F" w14:textId="77777777" w:rsidR="00D220F2" w:rsidRPr="00AB4220" w:rsidRDefault="001C1ED5">
            <w:pPr>
              <w:pStyle w:val="Compact"/>
            </w:pPr>
            <w:r w:rsidRPr="00AB4220">
              <w:t>4</w:t>
            </w:r>
          </w:p>
        </w:tc>
        <w:tc>
          <w:tcPr>
            <w:tcW w:w="2917" w:type="dxa"/>
          </w:tcPr>
          <w:p w14:paraId="65102DEA" w14:textId="77777777" w:rsidR="00D220F2" w:rsidRPr="00AB4220" w:rsidRDefault="001C1ED5">
            <w:pPr>
              <w:pStyle w:val="Compact"/>
            </w:pPr>
            <w:r w:rsidRPr="00AB4220">
              <w:t>Transport</w:t>
            </w:r>
          </w:p>
        </w:tc>
        <w:tc>
          <w:tcPr>
            <w:tcW w:w="2917" w:type="dxa"/>
          </w:tcPr>
          <w:p w14:paraId="38BE4E7D" w14:textId="77777777" w:rsidR="00D220F2" w:rsidRPr="00AB4220" w:rsidRDefault="001C1ED5">
            <w:pPr>
              <w:pStyle w:val="Compact"/>
            </w:pPr>
            <w:r w:rsidRPr="00AB4220">
              <w:t>Transport</w:t>
            </w:r>
          </w:p>
        </w:tc>
      </w:tr>
      <w:tr w:rsidR="00D220F2" w14:paraId="6CD1A781" w14:textId="77777777" w:rsidTr="00AB4220">
        <w:trPr>
          <w:cnfStyle w:val="000000100000" w:firstRow="0" w:lastRow="0" w:firstColumn="0" w:lastColumn="0" w:oddVBand="0" w:evenVBand="0" w:oddHBand="1" w:evenHBand="0" w:firstRowFirstColumn="0" w:firstRowLastColumn="0" w:lastRowFirstColumn="0" w:lastRowLastColumn="0"/>
        </w:trPr>
        <w:tc>
          <w:tcPr>
            <w:tcW w:w="1875" w:type="dxa"/>
          </w:tcPr>
          <w:p w14:paraId="6244C3BA" w14:textId="77777777" w:rsidR="00D220F2" w:rsidRPr="00AB4220" w:rsidRDefault="001C1ED5">
            <w:pPr>
              <w:pStyle w:val="Compact"/>
            </w:pPr>
            <w:r w:rsidRPr="00AB4220">
              <w:t>3</w:t>
            </w:r>
          </w:p>
        </w:tc>
        <w:tc>
          <w:tcPr>
            <w:tcW w:w="2917" w:type="dxa"/>
          </w:tcPr>
          <w:p w14:paraId="031593B6" w14:textId="77777777" w:rsidR="00D220F2" w:rsidRPr="00AB4220" w:rsidRDefault="001C1ED5">
            <w:pPr>
              <w:pStyle w:val="Compact"/>
            </w:pPr>
            <w:r w:rsidRPr="00AB4220">
              <w:t>Network</w:t>
            </w:r>
          </w:p>
        </w:tc>
        <w:tc>
          <w:tcPr>
            <w:tcW w:w="2917" w:type="dxa"/>
          </w:tcPr>
          <w:p w14:paraId="6DD05820" w14:textId="77777777" w:rsidR="00D220F2" w:rsidRPr="00AB4220" w:rsidRDefault="001C1ED5">
            <w:pPr>
              <w:pStyle w:val="Compact"/>
            </w:pPr>
            <w:r w:rsidRPr="00AB4220">
              <w:t>Internet</w:t>
            </w:r>
          </w:p>
        </w:tc>
      </w:tr>
      <w:tr w:rsidR="00D220F2" w14:paraId="3B2C1170" w14:textId="77777777" w:rsidTr="00AB4220">
        <w:tc>
          <w:tcPr>
            <w:tcW w:w="1875" w:type="dxa"/>
          </w:tcPr>
          <w:p w14:paraId="4213F593" w14:textId="77777777" w:rsidR="00D220F2" w:rsidRPr="00AB4220" w:rsidRDefault="001C1ED5">
            <w:pPr>
              <w:pStyle w:val="Compact"/>
            </w:pPr>
            <w:r w:rsidRPr="00AB4220">
              <w:t>2</w:t>
            </w:r>
          </w:p>
        </w:tc>
        <w:tc>
          <w:tcPr>
            <w:tcW w:w="2917" w:type="dxa"/>
          </w:tcPr>
          <w:p w14:paraId="12C0F008" w14:textId="77777777" w:rsidR="00D220F2" w:rsidRPr="00AB4220" w:rsidRDefault="001C1ED5">
            <w:pPr>
              <w:pStyle w:val="Compact"/>
            </w:pPr>
            <w:r w:rsidRPr="00AB4220">
              <w:t>Data Link</w:t>
            </w:r>
          </w:p>
        </w:tc>
        <w:tc>
          <w:tcPr>
            <w:tcW w:w="2917" w:type="dxa"/>
          </w:tcPr>
          <w:p w14:paraId="0EC51E67" w14:textId="77777777" w:rsidR="00D220F2" w:rsidRPr="00AB4220" w:rsidRDefault="001C1ED5">
            <w:pPr>
              <w:pStyle w:val="Compact"/>
            </w:pPr>
            <w:r w:rsidRPr="00AB4220">
              <w:t>Network Access</w:t>
            </w:r>
          </w:p>
        </w:tc>
      </w:tr>
      <w:tr w:rsidR="00D220F2" w14:paraId="219B9CB9" w14:textId="77777777" w:rsidTr="00AB4220">
        <w:trPr>
          <w:cnfStyle w:val="000000100000" w:firstRow="0" w:lastRow="0" w:firstColumn="0" w:lastColumn="0" w:oddVBand="0" w:evenVBand="0" w:oddHBand="1" w:evenHBand="0" w:firstRowFirstColumn="0" w:firstRowLastColumn="0" w:lastRowFirstColumn="0" w:lastRowLastColumn="0"/>
        </w:trPr>
        <w:tc>
          <w:tcPr>
            <w:tcW w:w="1875" w:type="dxa"/>
          </w:tcPr>
          <w:p w14:paraId="24A5BC1F" w14:textId="77777777" w:rsidR="00D220F2" w:rsidRPr="00AB4220" w:rsidRDefault="001C1ED5">
            <w:pPr>
              <w:pStyle w:val="Compact"/>
            </w:pPr>
            <w:r w:rsidRPr="00AB4220">
              <w:t>1</w:t>
            </w:r>
          </w:p>
        </w:tc>
        <w:tc>
          <w:tcPr>
            <w:tcW w:w="2917" w:type="dxa"/>
          </w:tcPr>
          <w:p w14:paraId="052EC137" w14:textId="77777777" w:rsidR="00D220F2" w:rsidRPr="00AB4220" w:rsidRDefault="001C1ED5">
            <w:pPr>
              <w:pStyle w:val="Compact"/>
            </w:pPr>
            <w:r w:rsidRPr="00AB4220">
              <w:t>Physical</w:t>
            </w:r>
          </w:p>
        </w:tc>
        <w:tc>
          <w:tcPr>
            <w:tcW w:w="2917" w:type="dxa"/>
          </w:tcPr>
          <w:p w14:paraId="6DB70730" w14:textId="77777777" w:rsidR="00D220F2" w:rsidRPr="00AB4220" w:rsidRDefault="001C1ED5">
            <w:pPr>
              <w:pStyle w:val="Compact"/>
            </w:pPr>
            <w:r w:rsidRPr="00AB4220">
              <w:t>Network Access</w:t>
            </w:r>
          </w:p>
        </w:tc>
      </w:tr>
    </w:tbl>
    <w:p w14:paraId="69D8286A" w14:textId="2761F0EC" w:rsidR="00D220F2" w:rsidRDefault="00D220F2" w:rsidP="00D6658A"/>
    <w:p w14:paraId="427794F2" w14:textId="5E472BD5" w:rsidR="00106532" w:rsidRDefault="00106532" w:rsidP="00D6658A">
      <w:r>
        <w:rPr>
          <w:noProof/>
        </w:rPr>
        <w:drawing>
          <wp:inline distT="0" distB="0" distL="0" distR="0" wp14:anchorId="6B696830" wp14:editId="2A6CA6C7">
            <wp:extent cx="6117021" cy="4089777"/>
            <wp:effectExtent l="0" t="0" r="0" b="0"/>
            <wp:docPr id="229282795" name="Picture 22" descr="OSI reference model 7-layer diagram with the mnemonic 'All People Seem To Need Data Processing' and corresponding functions, protocols, and de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282795" name="Picture 22" descr="OSI reference model 7-layer diagram with the mnemonic 'All People Seem To Need Data Processing' and corresponding functions, protocols, and devices."/>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30959" cy="4099096"/>
                    </a:xfrm>
                    <a:prstGeom prst="rect">
                      <a:avLst/>
                    </a:prstGeom>
                  </pic:spPr>
                </pic:pic>
              </a:graphicData>
            </a:graphic>
          </wp:inline>
        </w:drawing>
      </w:r>
    </w:p>
    <w:p w14:paraId="6FD98343" w14:textId="77777777" w:rsidR="00081794" w:rsidRDefault="00081794" w:rsidP="00B07012">
      <w:pPr>
        <w:pStyle w:val="Heading3"/>
      </w:pPr>
      <w:bookmarkStart w:id="132" w:name="the-3-osi-facts-the-exam-tests-most"/>
      <w:bookmarkEnd w:id="131"/>
      <w:r>
        <w:br w:type="page"/>
      </w:r>
    </w:p>
    <w:p w14:paraId="24936817" w14:textId="7E3FC79B" w:rsidR="00D220F2" w:rsidRDefault="001C1ED5" w:rsidP="00B07012">
      <w:pPr>
        <w:pStyle w:val="Heading3"/>
      </w:pPr>
      <w:r>
        <w:lastRenderedPageBreak/>
        <w:t>🎯 The 3 OSI Facts the Exam Tests Most</w:t>
      </w:r>
    </w:p>
    <w:tbl>
      <w:tblPr>
        <w:tblStyle w:val="TableBasicBlue"/>
        <w:tblW w:w="5000" w:type="pct"/>
        <w:tblLayout w:type="fixed"/>
        <w:tblLook w:val="0420" w:firstRow="1" w:lastRow="0" w:firstColumn="0" w:lastColumn="0" w:noHBand="0" w:noVBand="1"/>
      </w:tblPr>
      <w:tblGrid>
        <w:gridCol w:w="2986"/>
        <w:gridCol w:w="6364"/>
      </w:tblGrid>
      <w:tr w:rsidR="00D220F2" w:rsidRPr="00B07012" w14:paraId="40FF8A0F" w14:textId="77777777" w:rsidTr="00AB4220">
        <w:trPr>
          <w:cnfStyle w:val="100000000000" w:firstRow="1" w:lastRow="0" w:firstColumn="0" w:lastColumn="0" w:oddVBand="0" w:evenVBand="0" w:oddHBand="0" w:evenHBand="0" w:firstRowFirstColumn="0" w:firstRowLastColumn="0" w:lastRowFirstColumn="0" w:lastRowLastColumn="0"/>
        </w:trPr>
        <w:tc>
          <w:tcPr>
            <w:tcW w:w="2461" w:type="dxa"/>
          </w:tcPr>
          <w:p w14:paraId="460CFE51" w14:textId="77777777" w:rsidR="00D220F2" w:rsidRPr="00AB4220" w:rsidRDefault="001C1ED5" w:rsidP="00AB4220">
            <w:pPr>
              <w:pStyle w:val="Compact"/>
            </w:pPr>
            <w:r w:rsidRPr="00AB4220">
              <w:t>Exam Fact</w:t>
            </w:r>
          </w:p>
        </w:tc>
        <w:tc>
          <w:tcPr>
            <w:tcW w:w="5244" w:type="dxa"/>
          </w:tcPr>
          <w:p w14:paraId="7B853999" w14:textId="77777777" w:rsidR="00D220F2" w:rsidRPr="00AB4220" w:rsidRDefault="001C1ED5" w:rsidP="00AB4220">
            <w:pPr>
              <w:pStyle w:val="Compact"/>
            </w:pPr>
            <w:r w:rsidRPr="00AB4220">
              <w:t>Why It Matters</w:t>
            </w:r>
          </w:p>
        </w:tc>
      </w:tr>
      <w:tr w:rsidR="00D220F2" w14:paraId="17EA7882" w14:textId="77777777" w:rsidTr="00AB4220">
        <w:trPr>
          <w:cnfStyle w:val="000000100000" w:firstRow="0" w:lastRow="0" w:firstColumn="0" w:lastColumn="0" w:oddVBand="0" w:evenVBand="0" w:oddHBand="1" w:evenHBand="0" w:firstRowFirstColumn="0" w:firstRowLastColumn="0" w:lastRowFirstColumn="0" w:lastRowLastColumn="0"/>
        </w:trPr>
        <w:tc>
          <w:tcPr>
            <w:tcW w:w="2461" w:type="dxa"/>
          </w:tcPr>
          <w:p w14:paraId="26603572" w14:textId="77777777" w:rsidR="00D220F2" w:rsidRPr="00AB4220" w:rsidRDefault="001C1ED5" w:rsidP="00AB4220">
            <w:pPr>
              <w:pStyle w:val="Compact"/>
            </w:pPr>
            <w:r w:rsidRPr="00AB4220">
              <w:t>Switches operate at Layer 2 (Data Link)</w:t>
            </w:r>
          </w:p>
        </w:tc>
        <w:tc>
          <w:tcPr>
            <w:tcW w:w="5244" w:type="dxa"/>
          </w:tcPr>
          <w:p w14:paraId="53EF21A4" w14:textId="77777777" w:rsidR="00D220F2" w:rsidRPr="00AB4220" w:rsidRDefault="001C1ED5" w:rsidP="00AB4220">
            <w:pPr>
              <w:pStyle w:val="Compact"/>
            </w:pPr>
            <w:r w:rsidRPr="00AB4220">
              <w:t>Switches forward frames using MAC addresses. If a question mentions a MAC address table, think Layer 2.</w:t>
            </w:r>
          </w:p>
        </w:tc>
      </w:tr>
      <w:tr w:rsidR="00D220F2" w14:paraId="1720CDD0" w14:textId="77777777" w:rsidTr="00AB4220">
        <w:tc>
          <w:tcPr>
            <w:tcW w:w="2461" w:type="dxa"/>
          </w:tcPr>
          <w:p w14:paraId="191DC43B" w14:textId="77777777" w:rsidR="00D220F2" w:rsidRPr="00AB4220" w:rsidRDefault="001C1ED5" w:rsidP="00AB4220">
            <w:pPr>
              <w:pStyle w:val="Compact"/>
            </w:pPr>
            <w:r w:rsidRPr="00AB4220">
              <w:t>Routers operate at Layer 3 (Network)</w:t>
            </w:r>
          </w:p>
        </w:tc>
        <w:tc>
          <w:tcPr>
            <w:tcW w:w="5244" w:type="dxa"/>
          </w:tcPr>
          <w:p w14:paraId="25FDDD55" w14:textId="77777777" w:rsidR="00D220F2" w:rsidRPr="00AB4220" w:rsidRDefault="001C1ED5" w:rsidP="00AB4220">
            <w:pPr>
              <w:pStyle w:val="Compact"/>
            </w:pPr>
            <w:r w:rsidRPr="00AB4220">
              <w:t>Routers forward packets using IP addresses. If a question involves routing or IP addressing, think Layer 3.</w:t>
            </w:r>
          </w:p>
        </w:tc>
      </w:tr>
      <w:tr w:rsidR="00D220F2" w14:paraId="690279BB" w14:textId="77777777" w:rsidTr="00AB4220">
        <w:trPr>
          <w:cnfStyle w:val="000000100000" w:firstRow="0" w:lastRow="0" w:firstColumn="0" w:lastColumn="0" w:oddVBand="0" w:evenVBand="0" w:oddHBand="1" w:evenHBand="0" w:firstRowFirstColumn="0" w:firstRowLastColumn="0" w:lastRowFirstColumn="0" w:lastRowLastColumn="0"/>
        </w:trPr>
        <w:tc>
          <w:tcPr>
            <w:tcW w:w="2461" w:type="dxa"/>
          </w:tcPr>
          <w:p w14:paraId="6084666C" w14:textId="77777777" w:rsidR="00D220F2" w:rsidRPr="00AB4220" w:rsidRDefault="001C1ED5" w:rsidP="00AB4220">
            <w:pPr>
              <w:pStyle w:val="Compact"/>
            </w:pPr>
            <w:r w:rsidRPr="00AB4220">
              <w:t>TCP and UDP live at Layer 4 (Transport)</w:t>
            </w:r>
          </w:p>
        </w:tc>
        <w:tc>
          <w:tcPr>
            <w:tcW w:w="5244" w:type="dxa"/>
          </w:tcPr>
          <w:p w14:paraId="525A3079" w14:textId="77777777" w:rsidR="00D220F2" w:rsidRPr="00AB4220" w:rsidRDefault="001C1ED5" w:rsidP="00AB4220">
            <w:pPr>
              <w:pStyle w:val="Compact"/>
            </w:pPr>
            <w:r w:rsidRPr="00AB4220">
              <w:t>Port numbers are a Layer 4 concept. Firewalls that filter by port number are considered Layer 4 devices.</w:t>
            </w:r>
          </w:p>
        </w:tc>
      </w:tr>
    </w:tbl>
    <w:p w14:paraId="1F04EABB" w14:textId="77777777" w:rsidR="00D220F2" w:rsidRPr="00FD06BA" w:rsidRDefault="001C1ED5" w:rsidP="00B07012">
      <w:pPr>
        <w:pStyle w:val="BlockText"/>
        <w:pBdr>
          <w:left w:val="single" w:sz="18" w:space="0" w:color="27AE60"/>
        </w:pBdr>
        <w:shd w:val="clear" w:color="auto" w:fill="E7FFEC"/>
        <w:spacing w:before="240" w:after="240"/>
        <w:ind w:left="432" w:right="432"/>
      </w:pPr>
      <w:r w:rsidRPr="00FD06BA">
        <w:rPr>
          <w:b/>
          <w:color w:val="27AE60"/>
        </w:rPr>
        <w:t xml:space="preserve">💡 </w:t>
      </w:r>
      <w:r w:rsidRPr="00FD06BA">
        <w:rPr>
          <w:b/>
          <w:bCs/>
          <w:color w:val="27AE60"/>
        </w:rPr>
        <w:t>Pro Tip:</w:t>
      </w:r>
      <w:r w:rsidRPr="00FD06BA">
        <w:t xml:space="preserve"> - The mnemonic “</w:t>
      </w:r>
      <w:r w:rsidRPr="00FD06BA">
        <w:rPr>
          <w:b/>
          <w:bCs/>
        </w:rPr>
        <w:t>All People Seem To Need Data Processing</w:t>
      </w:r>
      <w:r w:rsidRPr="00FD06BA">
        <w:t>” maps layers 7 down to 1 (Application → Physical). See the Mnemonics section in the Exam Preparation section for the full breakdown</w:t>
      </w:r>
    </w:p>
    <w:p w14:paraId="1AADBBB6" w14:textId="4F8D6463" w:rsidR="00D220F2" w:rsidRPr="00FD06BA" w:rsidRDefault="001C1ED5" w:rsidP="00AE6311">
      <w:pPr>
        <w:pStyle w:val="Tip-Trap"/>
      </w:pPr>
      <w:r w:rsidRPr="00FD06BA">
        <w:rPr>
          <w:b/>
          <w:color w:val="C0392B"/>
        </w:rPr>
        <w:t xml:space="preserve">⚠️ </w:t>
      </w:r>
      <w:r w:rsidRPr="00FD06BA">
        <w:rPr>
          <w:b/>
          <w:bCs/>
          <w:color w:val="C0392B"/>
        </w:rPr>
        <w:t>Exam Trap:</w:t>
      </w:r>
      <w:r w:rsidRPr="00FD06BA">
        <w:t xml:space="preserve"> </w:t>
      </w:r>
      <w:r w:rsidR="00DB2D48" w:rsidRPr="00DB2D48">
        <w:t xml:space="preserve">While ARP resolves Layer 3 IP addresses to Layer 2 MAC addresses, CompTIA and Cisco traditionally classify ARP as a </w:t>
      </w:r>
      <w:r w:rsidR="00DB2D48" w:rsidRPr="00DB2D48">
        <w:rPr>
          <w:b/>
          <w:bCs/>
        </w:rPr>
        <w:t>Layer 2 (Data Link)</w:t>
      </w:r>
      <w:r w:rsidR="00DB2D48" w:rsidRPr="00DB2D48">
        <w:t xml:space="preserve"> protocol</w:t>
      </w:r>
    </w:p>
    <w:p w14:paraId="1606FC4D" w14:textId="4C63C46D" w:rsidR="00D220F2" w:rsidRDefault="001C1ED5" w:rsidP="00B07012">
      <w:pPr>
        <w:pStyle w:val="Heading2"/>
      </w:pPr>
      <w:bookmarkStart w:id="133" w:name="ip-addressing"/>
      <w:bookmarkStart w:id="134" w:name="_Toc234114440"/>
      <w:bookmarkEnd w:id="128"/>
      <w:bookmarkEnd w:id="132"/>
      <w:r>
        <w:t xml:space="preserve">🔢 </w:t>
      </w:r>
      <w:r w:rsidR="00F95A31">
        <w:t xml:space="preserve">Network </w:t>
      </w:r>
      <w:r>
        <w:t>IP Addressing</w:t>
      </w:r>
      <w:bookmarkEnd w:id="134"/>
    </w:p>
    <w:p w14:paraId="2509DEE1" w14:textId="3E62855C" w:rsidR="00D220F2" w:rsidRDefault="00A15258" w:rsidP="00B07012">
      <w:pPr>
        <w:pStyle w:val="Heading3"/>
      </w:pPr>
      <w:bookmarkStart w:id="135" w:name="ipv4-addressing"/>
      <w:r w:rsidRPr="00A15258">
        <w:rPr>
          <w:rFonts w:ascii="Segoe UI Emoji" w:hAnsi="Segoe UI Emoji" w:cs="Segoe UI Emoji"/>
        </w:rPr>
        <w:t>↕️</w:t>
      </w:r>
      <w:r w:rsidRPr="00A15258">
        <w:t xml:space="preserve"> </w:t>
      </w:r>
      <w:r>
        <w:t>IPv4 Addressing</w:t>
      </w:r>
    </w:p>
    <w:p w14:paraId="06B82D77" w14:textId="40025FF3" w:rsidR="00D220F2" w:rsidRDefault="00FC77F7">
      <w:pPr>
        <w:pStyle w:val="FirstParagraph"/>
      </w:pPr>
      <w:r>
        <w:t>IPv4 addresses are 32-bit numbers written in dotted decimal notation (e.g., 192.168.1.100). Every device on a network needs a unique IP address to communicate.</w:t>
      </w:r>
    </w:p>
    <w:tbl>
      <w:tblPr>
        <w:tblStyle w:val="TableBasicBlue"/>
        <w:tblW w:w="5000" w:type="pct"/>
        <w:tblLayout w:type="fixed"/>
        <w:tblLook w:val="0420" w:firstRow="1" w:lastRow="0" w:firstColumn="0" w:lastColumn="0" w:noHBand="0" w:noVBand="1"/>
      </w:tblPr>
      <w:tblGrid>
        <w:gridCol w:w="2875"/>
        <w:gridCol w:w="6475"/>
      </w:tblGrid>
      <w:tr w:rsidR="00D220F2" w:rsidRPr="00B07012" w14:paraId="64EFA61E" w14:textId="77777777" w:rsidTr="00AB4220">
        <w:trPr>
          <w:cnfStyle w:val="100000000000" w:firstRow="1" w:lastRow="0" w:firstColumn="0" w:lastColumn="0" w:oddVBand="0" w:evenVBand="0" w:oddHBand="0" w:evenHBand="0" w:firstRowFirstColumn="0" w:firstRowLastColumn="0" w:lastRowFirstColumn="0" w:lastRowLastColumn="0"/>
        </w:trPr>
        <w:tc>
          <w:tcPr>
            <w:tcW w:w="2875" w:type="dxa"/>
          </w:tcPr>
          <w:p w14:paraId="62B4EBE5" w14:textId="77777777" w:rsidR="00D220F2" w:rsidRPr="00AB4220" w:rsidRDefault="001C1ED5" w:rsidP="00AB4220">
            <w:pPr>
              <w:pStyle w:val="Compact"/>
            </w:pPr>
            <w:r w:rsidRPr="00AB4220">
              <w:t>Address Class / Type</w:t>
            </w:r>
          </w:p>
        </w:tc>
        <w:tc>
          <w:tcPr>
            <w:tcW w:w="6475" w:type="dxa"/>
          </w:tcPr>
          <w:p w14:paraId="51CA9CD6" w14:textId="77777777" w:rsidR="00D220F2" w:rsidRPr="00AB4220" w:rsidRDefault="001C1ED5" w:rsidP="00AB4220">
            <w:pPr>
              <w:pStyle w:val="Compact"/>
            </w:pPr>
            <w:r w:rsidRPr="00AB4220">
              <w:t>Range &amp; Description</w:t>
            </w:r>
          </w:p>
        </w:tc>
      </w:tr>
      <w:tr w:rsidR="00D220F2" w14:paraId="68EB60D8" w14:textId="77777777" w:rsidTr="00AB4220">
        <w:trPr>
          <w:cnfStyle w:val="000000100000" w:firstRow="0" w:lastRow="0" w:firstColumn="0" w:lastColumn="0" w:oddVBand="0" w:evenVBand="0" w:oddHBand="1" w:evenHBand="0" w:firstRowFirstColumn="0" w:firstRowLastColumn="0" w:lastRowFirstColumn="0" w:lastRowLastColumn="0"/>
        </w:trPr>
        <w:tc>
          <w:tcPr>
            <w:tcW w:w="2875" w:type="dxa"/>
          </w:tcPr>
          <w:p w14:paraId="58C4A7B6" w14:textId="6C7ADC70" w:rsidR="00D220F2" w:rsidRPr="00AB4220" w:rsidRDefault="001C1ED5" w:rsidP="00AB4220">
            <w:pPr>
              <w:pStyle w:val="Compact"/>
            </w:pPr>
            <w:r w:rsidRPr="00AB4220">
              <w:t>Class A</w:t>
            </w:r>
            <w:r w:rsidR="00E0669A" w:rsidRPr="00AB4220">
              <w:t>,</w:t>
            </w:r>
          </w:p>
        </w:tc>
        <w:tc>
          <w:tcPr>
            <w:tcW w:w="6475" w:type="dxa"/>
          </w:tcPr>
          <w:p w14:paraId="0B62D0A7" w14:textId="12829647" w:rsidR="00D220F2" w:rsidRPr="00AB4220" w:rsidRDefault="00A776C2" w:rsidP="00AB4220">
            <w:pPr>
              <w:pStyle w:val="Compact"/>
            </w:pPr>
            <w:r w:rsidRPr="00AB4220">
              <w:t xml:space="preserve">1.0.0.0 – 126.255.255.255. Large networks. </w:t>
            </w:r>
          </w:p>
        </w:tc>
      </w:tr>
      <w:tr w:rsidR="00A776C2" w14:paraId="1E7848B1" w14:textId="77777777" w:rsidTr="00AB4220">
        <w:tc>
          <w:tcPr>
            <w:tcW w:w="2875" w:type="dxa"/>
          </w:tcPr>
          <w:p w14:paraId="67FBC45A" w14:textId="2BC11B1D" w:rsidR="00A776C2" w:rsidRPr="00AB4220" w:rsidRDefault="00A776C2" w:rsidP="00AB4220">
            <w:pPr>
              <w:pStyle w:val="Compact"/>
            </w:pPr>
            <w:r w:rsidRPr="00AB4220">
              <w:t>Class B</w:t>
            </w:r>
          </w:p>
        </w:tc>
        <w:tc>
          <w:tcPr>
            <w:tcW w:w="6475" w:type="dxa"/>
          </w:tcPr>
          <w:p w14:paraId="40A89566" w14:textId="6DE483C8" w:rsidR="00A776C2" w:rsidRPr="00AB4220" w:rsidRDefault="00A776C2" w:rsidP="00AB4220">
            <w:r w:rsidRPr="00AB4220">
              <w:t>128.0.0.0 – 191.255.255.255. Medium networks.</w:t>
            </w:r>
          </w:p>
        </w:tc>
      </w:tr>
      <w:tr w:rsidR="00A776C2" w14:paraId="48C5B605" w14:textId="77777777" w:rsidTr="00AB4220">
        <w:trPr>
          <w:cnfStyle w:val="000000100000" w:firstRow="0" w:lastRow="0" w:firstColumn="0" w:lastColumn="0" w:oddVBand="0" w:evenVBand="0" w:oddHBand="1" w:evenHBand="0" w:firstRowFirstColumn="0" w:firstRowLastColumn="0" w:lastRowFirstColumn="0" w:lastRowLastColumn="0"/>
        </w:trPr>
        <w:tc>
          <w:tcPr>
            <w:tcW w:w="2875" w:type="dxa"/>
          </w:tcPr>
          <w:p w14:paraId="6864840C" w14:textId="1F1D47E7" w:rsidR="00A776C2" w:rsidRPr="00AB4220" w:rsidRDefault="00A776C2" w:rsidP="00AB4220">
            <w:pPr>
              <w:pStyle w:val="Compact"/>
            </w:pPr>
            <w:r w:rsidRPr="00AB4220">
              <w:t>Class C</w:t>
            </w:r>
          </w:p>
        </w:tc>
        <w:tc>
          <w:tcPr>
            <w:tcW w:w="6475" w:type="dxa"/>
          </w:tcPr>
          <w:p w14:paraId="732AB745" w14:textId="7A808FDB" w:rsidR="00A776C2" w:rsidRPr="00AB4220" w:rsidRDefault="00A776C2" w:rsidP="00AB4220">
            <w:pPr>
              <w:pStyle w:val="Compact"/>
            </w:pPr>
            <w:r w:rsidRPr="00AB4220">
              <w:t>192.0.0.0 – 223.255.255.255. Small networks.</w:t>
            </w:r>
          </w:p>
        </w:tc>
      </w:tr>
      <w:tr w:rsidR="00D220F2" w14:paraId="658C9F11" w14:textId="77777777" w:rsidTr="00AB4220">
        <w:tc>
          <w:tcPr>
            <w:tcW w:w="2875" w:type="dxa"/>
          </w:tcPr>
          <w:p w14:paraId="59BF133C" w14:textId="77777777" w:rsidR="00D220F2" w:rsidRPr="00AB4220" w:rsidRDefault="001C1ED5" w:rsidP="00AB4220">
            <w:pPr>
              <w:pStyle w:val="Compact"/>
            </w:pPr>
            <w:r w:rsidRPr="00AB4220">
              <w:t>Private IP ranges (not routable on internet)</w:t>
            </w:r>
          </w:p>
        </w:tc>
        <w:tc>
          <w:tcPr>
            <w:tcW w:w="6475" w:type="dxa"/>
          </w:tcPr>
          <w:p w14:paraId="1251C203" w14:textId="3485B06E" w:rsidR="00D220F2" w:rsidRPr="00AB4220" w:rsidRDefault="001C1ED5" w:rsidP="00AB4220">
            <w:pPr>
              <w:pStyle w:val="Compact"/>
            </w:pPr>
            <w:r w:rsidRPr="00AB4220">
              <w:t>10.0.0.0/8, 172.16.0.0/12, 192.168.0.0/16. Used inside homes and offices.</w:t>
            </w:r>
            <w:r w:rsidR="001838EE" w:rsidRPr="00AB4220">
              <w:t xml:space="preserve"> </w:t>
            </w:r>
            <w:r w:rsidR="001838EE" w:rsidRPr="00AB4220">
              <w:rPr>
                <w:lang w:val="en-US"/>
              </w:rPr>
              <w:t>(not routable on internet)</w:t>
            </w:r>
          </w:p>
        </w:tc>
      </w:tr>
      <w:tr w:rsidR="00D220F2" w14:paraId="10EA6261" w14:textId="77777777" w:rsidTr="00AB4220">
        <w:trPr>
          <w:cnfStyle w:val="000000100000" w:firstRow="0" w:lastRow="0" w:firstColumn="0" w:lastColumn="0" w:oddVBand="0" w:evenVBand="0" w:oddHBand="1" w:evenHBand="0" w:firstRowFirstColumn="0" w:firstRowLastColumn="0" w:lastRowFirstColumn="0" w:lastRowLastColumn="0"/>
        </w:trPr>
        <w:tc>
          <w:tcPr>
            <w:tcW w:w="2875" w:type="dxa"/>
          </w:tcPr>
          <w:p w14:paraId="5EBF2EEF" w14:textId="77777777" w:rsidR="00D220F2" w:rsidRPr="00AB4220" w:rsidRDefault="001C1ED5" w:rsidP="00AB4220">
            <w:pPr>
              <w:pStyle w:val="Compact"/>
            </w:pPr>
            <w:r w:rsidRPr="00AB4220">
              <w:t>APIPA (169.254.x.x)</w:t>
            </w:r>
          </w:p>
        </w:tc>
        <w:tc>
          <w:tcPr>
            <w:tcW w:w="6475" w:type="dxa"/>
          </w:tcPr>
          <w:p w14:paraId="677865E8" w14:textId="77777777" w:rsidR="00D220F2" w:rsidRPr="00AB4220" w:rsidRDefault="001C1ED5" w:rsidP="00AB4220">
            <w:pPr>
              <w:pStyle w:val="Compact"/>
            </w:pPr>
            <w:r w:rsidRPr="00AB4220">
              <w:t>Automatically assigned when a device cannot reach a DHCP server. Indicates a DHCP problem.</w:t>
            </w:r>
          </w:p>
        </w:tc>
      </w:tr>
      <w:tr w:rsidR="00D220F2" w14:paraId="32BA8351" w14:textId="77777777" w:rsidTr="00AB4220">
        <w:tc>
          <w:tcPr>
            <w:tcW w:w="2875" w:type="dxa"/>
          </w:tcPr>
          <w:p w14:paraId="0ACCE8B3" w14:textId="77777777" w:rsidR="00D220F2" w:rsidRPr="00AB4220" w:rsidRDefault="001C1ED5" w:rsidP="00AB4220">
            <w:pPr>
              <w:pStyle w:val="Compact"/>
            </w:pPr>
            <w:r w:rsidRPr="00AB4220">
              <w:t>Loopback (127.0.0.1)</w:t>
            </w:r>
          </w:p>
        </w:tc>
        <w:tc>
          <w:tcPr>
            <w:tcW w:w="6475" w:type="dxa"/>
          </w:tcPr>
          <w:p w14:paraId="7207DD1D" w14:textId="77777777" w:rsidR="00D220F2" w:rsidRPr="00AB4220" w:rsidRDefault="001C1ED5" w:rsidP="00AB4220">
            <w:pPr>
              <w:pStyle w:val="Compact"/>
            </w:pPr>
            <w:r w:rsidRPr="00AB4220">
              <w:t>Always refers to “this device.” Used for testing the local network stack.</w:t>
            </w:r>
          </w:p>
        </w:tc>
      </w:tr>
    </w:tbl>
    <w:p w14:paraId="4E481C43" w14:textId="42FDFA1C" w:rsidR="00A776C2" w:rsidRDefault="00A776C2" w:rsidP="00A776C2">
      <w:bookmarkStart w:id="136" w:name="subnet-masks-and-cidr-notation"/>
      <w:bookmarkEnd w:id="135"/>
      <w:r w:rsidRPr="00A776C2">
        <w:t>(Note: Class A/B/C ranges are legacy and not tested directly — focus on private ranges, APIPA, and loopback.)</w:t>
      </w:r>
    </w:p>
    <w:p w14:paraId="6D200387" w14:textId="1681BBA1" w:rsidR="00D220F2" w:rsidRDefault="00A15258" w:rsidP="00B07012">
      <w:pPr>
        <w:pStyle w:val="Heading3"/>
      </w:pPr>
      <w:r w:rsidRPr="00A15258">
        <w:rPr>
          <w:rFonts w:ascii="Segoe UI Emoji" w:hAnsi="Segoe UI Emoji" w:cs="Segoe UI Emoji"/>
        </w:rPr>
        <w:lastRenderedPageBreak/>
        <w:t>🥅</w:t>
      </w:r>
      <w:r w:rsidRPr="00A15258">
        <w:t xml:space="preserve"> </w:t>
      </w:r>
      <w:r>
        <w:t>Subnet Masks and CIDR Notation</w:t>
      </w:r>
    </w:p>
    <w:p w14:paraId="003443DD" w14:textId="6C2A1BB1" w:rsidR="00D220F2" w:rsidRDefault="001838EE">
      <w:pPr>
        <w:pStyle w:val="FirstParagraph"/>
      </w:pPr>
      <w:r w:rsidRPr="001838EE">
        <w:t xml:space="preserve">A subnet mask identifies which portion of an IP address is the </w:t>
      </w:r>
      <w:r w:rsidRPr="001838EE">
        <w:rPr>
          <w:b/>
          <w:bCs/>
        </w:rPr>
        <w:t>network ID</w:t>
      </w:r>
      <w:r w:rsidRPr="001838EE">
        <w:t xml:space="preserve"> and which is the </w:t>
      </w:r>
      <w:r w:rsidRPr="001838EE">
        <w:rPr>
          <w:b/>
          <w:bCs/>
        </w:rPr>
        <w:t>host ID</w:t>
      </w:r>
      <w:r w:rsidRPr="001838EE">
        <w:t>. CIDR notation expresses this as a prefix length (e.g., /24).</w:t>
      </w:r>
    </w:p>
    <w:tbl>
      <w:tblPr>
        <w:tblStyle w:val="TableBasicBlue"/>
        <w:tblW w:w="5000" w:type="pct"/>
        <w:tblLayout w:type="fixed"/>
        <w:tblLook w:val="0420" w:firstRow="1" w:lastRow="0" w:firstColumn="0" w:lastColumn="0" w:noHBand="0" w:noVBand="1"/>
      </w:tblPr>
      <w:tblGrid>
        <w:gridCol w:w="2468"/>
        <w:gridCol w:w="2467"/>
        <w:gridCol w:w="4415"/>
      </w:tblGrid>
      <w:tr w:rsidR="00D220F2" w:rsidRPr="00B07012" w14:paraId="34557DA9" w14:textId="77777777" w:rsidTr="00AB4220">
        <w:trPr>
          <w:cnfStyle w:val="100000000000" w:firstRow="1" w:lastRow="0" w:firstColumn="0" w:lastColumn="0" w:oddVBand="0" w:evenVBand="0" w:oddHBand="0" w:evenHBand="0" w:firstRowFirstColumn="0" w:firstRowLastColumn="0" w:lastRowFirstColumn="0" w:lastRowLastColumn="0"/>
        </w:trPr>
        <w:tc>
          <w:tcPr>
            <w:tcW w:w="2468" w:type="dxa"/>
          </w:tcPr>
          <w:p w14:paraId="701C2576" w14:textId="77777777" w:rsidR="00D220F2" w:rsidRPr="00AB4220" w:rsidRDefault="001C1ED5" w:rsidP="00AB4220">
            <w:pPr>
              <w:pStyle w:val="Compact"/>
            </w:pPr>
            <w:r w:rsidRPr="00AB4220">
              <w:t>Subnet Mask</w:t>
            </w:r>
          </w:p>
        </w:tc>
        <w:tc>
          <w:tcPr>
            <w:tcW w:w="2467" w:type="dxa"/>
          </w:tcPr>
          <w:p w14:paraId="02D61835" w14:textId="77777777" w:rsidR="00D220F2" w:rsidRPr="00AB4220" w:rsidRDefault="001C1ED5" w:rsidP="00AB4220">
            <w:pPr>
              <w:pStyle w:val="Compact"/>
            </w:pPr>
            <w:r w:rsidRPr="00AB4220">
              <w:t>CIDR Notation</w:t>
            </w:r>
          </w:p>
        </w:tc>
        <w:tc>
          <w:tcPr>
            <w:tcW w:w="4415" w:type="dxa"/>
          </w:tcPr>
          <w:p w14:paraId="6A6B602D" w14:textId="77777777" w:rsidR="00D220F2" w:rsidRPr="00AB4220" w:rsidRDefault="001C1ED5" w:rsidP="00AB4220">
            <w:pPr>
              <w:pStyle w:val="Compact"/>
            </w:pPr>
            <w:r w:rsidRPr="00AB4220">
              <w:t>Hosts per Subnet</w:t>
            </w:r>
          </w:p>
        </w:tc>
      </w:tr>
      <w:tr w:rsidR="00D220F2" w14:paraId="33D85613" w14:textId="77777777" w:rsidTr="00AB4220">
        <w:trPr>
          <w:cnfStyle w:val="000000100000" w:firstRow="0" w:lastRow="0" w:firstColumn="0" w:lastColumn="0" w:oddVBand="0" w:evenVBand="0" w:oddHBand="1" w:evenHBand="0" w:firstRowFirstColumn="0" w:firstRowLastColumn="0" w:lastRowFirstColumn="0" w:lastRowLastColumn="0"/>
        </w:trPr>
        <w:tc>
          <w:tcPr>
            <w:tcW w:w="2468" w:type="dxa"/>
          </w:tcPr>
          <w:p w14:paraId="4EC288AC" w14:textId="77777777" w:rsidR="00D220F2" w:rsidRPr="00AB4220" w:rsidRDefault="001C1ED5" w:rsidP="00AB4220">
            <w:pPr>
              <w:pStyle w:val="Compact"/>
            </w:pPr>
            <w:r w:rsidRPr="00AB4220">
              <w:t>255.255.255.0</w:t>
            </w:r>
          </w:p>
        </w:tc>
        <w:tc>
          <w:tcPr>
            <w:tcW w:w="2467" w:type="dxa"/>
          </w:tcPr>
          <w:p w14:paraId="180204E1" w14:textId="77777777" w:rsidR="00D220F2" w:rsidRPr="00AB4220" w:rsidRDefault="001C1ED5" w:rsidP="00AB4220">
            <w:pPr>
              <w:pStyle w:val="Compact"/>
            </w:pPr>
            <w:r w:rsidRPr="00AB4220">
              <w:t>/24</w:t>
            </w:r>
          </w:p>
        </w:tc>
        <w:tc>
          <w:tcPr>
            <w:tcW w:w="4415" w:type="dxa"/>
          </w:tcPr>
          <w:p w14:paraId="2081EFC7" w14:textId="77777777" w:rsidR="00D220F2" w:rsidRPr="00AB4220" w:rsidRDefault="001C1ED5" w:rsidP="00AB4220">
            <w:pPr>
              <w:pStyle w:val="Compact"/>
            </w:pPr>
            <w:r w:rsidRPr="00AB4220">
              <w:t>254 hosts</w:t>
            </w:r>
          </w:p>
        </w:tc>
      </w:tr>
      <w:tr w:rsidR="00D220F2" w14:paraId="1FA64DAB" w14:textId="77777777" w:rsidTr="00AB4220">
        <w:tc>
          <w:tcPr>
            <w:tcW w:w="2468" w:type="dxa"/>
          </w:tcPr>
          <w:p w14:paraId="29C4E3C1" w14:textId="77777777" w:rsidR="00D220F2" w:rsidRPr="00AB4220" w:rsidRDefault="001C1ED5" w:rsidP="00AB4220">
            <w:pPr>
              <w:pStyle w:val="Compact"/>
            </w:pPr>
            <w:r w:rsidRPr="00AB4220">
              <w:t>255.255.255.128</w:t>
            </w:r>
          </w:p>
        </w:tc>
        <w:tc>
          <w:tcPr>
            <w:tcW w:w="2467" w:type="dxa"/>
          </w:tcPr>
          <w:p w14:paraId="01622E6C" w14:textId="77777777" w:rsidR="00D220F2" w:rsidRPr="00AB4220" w:rsidRDefault="001C1ED5" w:rsidP="00AB4220">
            <w:pPr>
              <w:pStyle w:val="Compact"/>
            </w:pPr>
            <w:r w:rsidRPr="00AB4220">
              <w:t>/25</w:t>
            </w:r>
          </w:p>
        </w:tc>
        <w:tc>
          <w:tcPr>
            <w:tcW w:w="4415" w:type="dxa"/>
          </w:tcPr>
          <w:p w14:paraId="2E9B8767" w14:textId="77777777" w:rsidR="00D220F2" w:rsidRPr="00AB4220" w:rsidRDefault="001C1ED5" w:rsidP="00AB4220">
            <w:pPr>
              <w:pStyle w:val="Compact"/>
            </w:pPr>
            <w:r w:rsidRPr="00AB4220">
              <w:t>126 hosts</w:t>
            </w:r>
          </w:p>
        </w:tc>
      </w:tr>
      <w:tr w:rsidR="00D220F2" w14:paraId="2F3F252C" w14:textId="77777777" w:rsidTr="00AB4220">
        <w:trPr>
          <w:cnfStyle w:val="000000100000" w:firstRow="0" w:lastRow="0" w:firstColumn="0" w:lastColumn="0" w:oddVBand="0" w:evenVBand="0" w:oddHBand="1" w:evenHBand="0" w:firstRowFirstColumn="0" w:firstRowLastColumn="0" w:lastRowFirstColumn="0" w:lastRowLastColumn="0"/>
        </w:trPr>
        <w:tc>
          <w:tcPr>
            <w:tcW w:w="2468" w:type="dxa"/>
          </w:tcPr>
          <w:p w14:paraId="49FE5088" w14:textId="77777777" w:rsidR="00D220F2" w:rsidRPr="00AB4220" w:rsidRDefault="001C1ED5" w:rsidP="00AB4220">
            <w:pPr>
              <w:pStyle w:val="Compact"/>
            </w:pPr>
            <w:r w:rsidRPr="00AB4220">
              <w:t>255.255.255.192</w:t>
            </w:r>
          </w:p>
        </w:tc>
        <w:tc>
          <w:tcPr>
            <w:tcW w:w="2467" w:type="dxa"/>
          </w:tcPr>
          <w:p w14:paraId="3C644477" w14:textId="77777777" w:rsidR="00D220F2" w:rsidRPr="00AB4220" w:rsidRDefault="001C1ED5" w:rsidP="00AB4220">
            <w:pPr>
              <w:pStyle w:val="Compact"/>
            </w:pPr>
            <w:r w:rsidRPr="00AB4220">
              <w:t>/26</w:t>
            </w:r>
          </w:p>
        </w:tc>
        <w:tc>
          <w:tcPr>
            <w:tcW w:w="4415" w:type="dxa"/>
          </w:tcPr>
          <w:p w14:paraId="6DA35D4C" w14:textId="77777777" w:rsidR="00D220F2" w:rsidRPr="00AB4220" w:rsidRDefault="001C1ED5" w:rsidP="00AB4220">
            <w:pPr>
              <w:pStyle w:val="Compact"/>
            </w:pPr>
            <w:r w:rsidRPr="00AB4220">
              <w:t>62 hosts</w:t>
            </w:r>
          </w:p>
        </w:tc>
      </w:tr>
    </w:tbl>
    <w:p w14:paraId="2481C681" w14:textId="48D45001" w:rsidR="00D220F2" w:rsidRDefault="001C1ED5" w:rsidP="00D6658A">
      <w:r>
        <w:t>Default Gateway: The IP address of the router on the local network. Devices send traffic to the default gateway when the destination is outside the local network.</w:t>
      </w:r>
    </w:p>
    <w:p w14:paraId="21A8FB36" w14:textId="54F0BCB7" w:rsidR="00D220F2" w:rsidRDefault="00A15258" w:rsidP="00B07012">
      <w:pPr>
        <w:pStyle w:val="Heading3"/>
      </w:pPr>
      <w:bookmarkStart w:id="137" w:name="ipv6-addressing"/>
      <w:bookmarkEnd w:id="136"/>
      <w:r w:rsidRPr="00A15258">
        <w:t>6️</w:t>
      </w:r>
      <w:r w:rsidRPr="00A15258">
        <w:rPr>
          <w:rFonts w:ascii="Segoe UI Symbol" w:hAnsi="Segoe UI Symbol" w:cs="Segoe UI Symbol"/>
        </w:rPr>
        <w:t>⃣</w:t>
      </w:r>
      <w:r w:rsidRPr="00A15258">
        <w:t xml:space="preserve"> </w:t>
      </w:r>
      <w:r>
        <w:t>IPv6 Addressing</w:t>
      </w:r>
    </w:p>
    <w:p w14:paraId="6ABA10DE" w14:textId="77777777" w:rsidR="00D220F2" w:rsidRDefault="001C1ED5">
      <w:pPr>
        <w:pStyle w:val="FirstParagraph"/>
      </w:pPr>
      <w:r>
        <w:t>IPv6 addresses are 128-bit numbers written in hexadecimal notation, separated by colons (e.g., 2001:0db8:85a3::8a2e:0370:7334). IPv6 was developed to solve the IPv4 address exhaustion problem.</w:t>
      </w:r>
    </w:p>
    <w:tbl>
      <w:tblPr>
        <w:tblStyle w:val="TableBasicBlue"/>
        <w:tblW w:w="5000" w:type="pct"/>
        <w:tblLayout w:type="fixed"/>
        <w:tblLook w:val="0420" w:firstRow="1" w:lastRow="0" w:firstColumn="0" w:lastColumn="0" w:noHBand="0" w:noVBand="1"/>
      </w:tblPr>
      <w:tblGrid>
        <w:gridCol w:w="2653"/>
        <w:gridCol w:w="6697"/>
      </w:tblGrid>
      <w:tr w:rsidR="00D220F2" w:rsidRPr="00B07012" w14:paraId="63991BC8" w14:textId="77777777" w:rsidTr="00AB4220">
        <w:trPr>
          <w:cnfStyle w:val="100000000000" w:firstRow="1" w:lastRow="0" w:firstColumn="0" w:lastColumn="0" w:oddVBand="0" w:evenVBand="0" w:oddHBand="0" w:evenHBand="0" w:firstRowFirstColumn="0" w:firstRowLastColumn="0" w:lastRowFirstColumn="0" w:lastRowLastColumn="0"/>
        </w:trPr>
        <w:tc>
          <w:tcPr>
            <w:tcW w:w="2188" w:type="dxa"/>
          </w:tcPr>
          <w:p w14:paraId="7F261512" w14:textId="77777777" w:rsidR="00D220F2" w:rsidRPr="00AB4220" w:rsidRDefault="001C1ED5" w:rsidP="00AB4220">
            <w:pPr>
              <w:pStyle w:val="Compact"/>
            </w:pPr>
            <w:r w:rsidRPr="00AB4220">
              <w:t>IPv6 Feature</w:t>
            </w:r>
          </w:p>
        </w:tc>
        <w:tc>
          <w:tcPr>
            <w:tcW w:w="5523" w:type="dxa"/>
          </w:tcPr>
          <w:p w14:paraId="7303607A" w14:textId="77777777" w:rsidR="00D220F2" w:rsidRPr="00AB4220" w:rsidRDefault="001C1ED5" w:rsidP="00AB4220">
            <w:pPr>
              <w:pStyle w:val="Compact"/>
            </w:pPr>
            <w:r w:rsidRPr="00AB4220">
              <w:t>Description</w:t>
            </w:r>
          </w:p>
        </w:tc>
      </w:tr>
      <w:tr w:rsidR="00D220F2" w14:paraId="5BDEDDA3" w14:textId="77777777" w:rsidTr="00AB4220">
        <w:trPr>
          <w:cnfStyle w:val="000000100000" w:firstRow="0" w:lastRow="0" w:firstColumn="0" w:lastColumn="0" w:oddVBand="0" w:evenVBand="0" w:oddHBand="1" w:evenHBand="0" w:firstRowFirstColumn="0" w:firstRowLastColumn="0" w:lastRowFirstColumn="0" w:lastRowLastColumn="0"/>
        </w:trPr>
        <w:tc>
          <w:tcPr>
            <w:tcW w:w="2188" w:type="dxa"/>
          </w:tcPr>
          <w:p w14:paraId="03CBC46A" w14:textId="77777777" w:rsidR="00D220F2" w:rsidRPr="00AB4220" w:rsidRDefault="001C1ED5" w:rsidP="00AB4220">
            <w:pPr>
              <w:pStyle w:val="Compact"/>
            </w:pPr>
            <w:r w:rsidRPr="00AB4220">
              <w:t>Address format</w:t>
            </w:r>
          </w:p>
        </w:tc>
        <w:tc>
          <w:tcPr>
            <w:tcW w:w="5523" w:type="dxa"/>
          </w:tcPr>
          <w:p w14:paraId="3B3ADA8B" w14:textId="77777777" w:rsidR="00D220F2" w:rsidRPr="00AB4220" w:rsidRDefault="001C1ED5" w:rsidP="00AB4220">
            <w:pPr>
              <w:pStyle w:val="Compact"/>
            </w:pPr>
            <w:r w:rsidRPr="00AB4220">
              <w:t>128-bit hexadecimal, 8 groups of 4 hex digits separated by colons.</w:t>
            </w:r>
          </w:p>
        </w:tc>
      </w:tr>
      <w:tr w:rsidR="00D220F2" w14:paraId="38F185FB" w14:textId="77777777" w:rsidTr="00AB4220">
        <w:tc>
          <w:tcPr>
            <w:tcW w:w="2188" w:type="dxa"/>
          </w:tcPr>
          <w:p w14:paraId="0FE99993" w14:textId="77777777" w:rsidR="00D220F2" w:rsidRPr="00AB4220" w:rsidRDefault="001C1ED5" w:rsidP="00AB4220">
            <w:pPr>
              <w:pStyle w:val="Compact"/>
            </w:pPr>
            <w:r w:rsidRPr="00AB4220">
              <w:t>Loopback</w:t>
            </w:r>
          </w:p>
        </w:tc>
        <w:tc>
          <w:tcPr>
            <w:tcW w:w="5523" w:type="dxa"/>
          </w:tcPr>
          <w:p w14:paraId="0FB54A56" w14:textId="77777777" w:rsidR="00D220F2" w:rsidRPr="00AB4220" w:rsidRDefault="001C1ED5" w:rsidP="00AB4220">
            <w:pPr>
              <w:pStyle w:val="Compact"/>
            </w:pPr>
            <w:r w:rsidRPr="00AB4220">
              <w:t>::1 (equivalent to 127.0.0.1 in IPv4).</w:t>
            </w:r>
          </w:p>
        </w:tc>
      </w:tr>
      <w:tr w:rsidR="00D220F2" w14:paraId="009FCB16" w14:textId="77777777" w:rsidTr="00AB4220">
        <w:trPr>
          <w:cnfStyle w:val="000000100000" w:firstRow="0" w:lastRow="0" w:firstColumn="0" w:lastColumn="0" w:oddVBand="0" w:evenVBand="0" w:oddHBand="1" w:evenHBand="0" w:firstRowFirstColumn="0" w:firstRowLastColumn="0" w:lastRowFirstColumn="0" w:lastRowLastColumn="0"/>
        </w:trPr>
        <w:tc>
          <w:tcPr>
            <w:tcW w:w="2188" w:type="dxa"/>
          </w:tcPr>
          <w:p w14:paraId="24ADC5A0" w14:textId="77777777" w:rsidR="00D220F2" w:rsidRPr="00AB4220" w:rsidRDefault="001C1ED5" w:rsidP="00AB4220">
            <w:pPr>
              <w:pStyle w:val="Compact"/>
            </w:pPr>
            <w:r w:rsidRPr="00AB4220">
              <w:t>Link-local</w:t>
            </w:r>
          </w:p>
        </w:tc>
        <w:tc>
          <w:tcPr>
            <w:tcW w:w="5523" w:type="dxa"/>
          </w:tcPr>
          <w:p w14:paraId="398363FE" w14:textId="77777777" w:rsidR="00D220F2" w:rsidRPr="00AB4220" w:rsidRDefault="001C1ED5" w:rsidP="00AB4220">
            <w:pPr>
              <w:pStyle w:val="Compact"/>
            </w:pPr>
            <w:r w:rsidRPr="00AB4220">
              <w:t>fe80::/10 - auto-configured addresses for local network communication only.</w:t>
            </w:r>
          </w:p>
        </w:tc>
      </w:tr>
      <w:tr w:rsidR="00D220F2" w14:paraId="5E6E390E" w14:textId="77777777" w:rsidTr="00AB4220">
        <w:tc>
          <w:tcPr>
            <w:tcW w:w="2188" w:type="dxa"/>
          </w:tcPr>
          <w:p w14:paraId="0D3ECD3B" w14:textId="77777777" w:rsidR="00D220F2" w:rsidRPr="00AB4220" w:rsidRDefault="001C1ED5" w:rsidP="00AB4220">
            <w:pPr>
              <w:pStyle w:val="Compact"/>
            </w:pPr>
            <w:r w:rsidRPr="00AB4220">
              <w:t>No broadcast</w:t>
            </w:r>
          </w:p>
        </w:tc>
        <w:tc>
          <w:tcPr>
            <w:tcW w:w="5523" w:type="dxa"/>
          </w:tcPr>
          <w:p w14:paraId="3D5419CA" w14:textId="77777777" w:rsidR="00D220F2" w:rsidRPr="00AB4220" w:rsidRDefault="001C1ED5" w:rsidP="00AB4220">
            <w:pPr>
              <w:pStyle w:val="Compact"/>
            </w:pPr>
            <w:r w:rsidRPr="00AB4220">
              <w:t>IPv6 uses multicast and anycast instead of broadcast.</w:t>
            </w:r>
          </w:p>
        </w:tc>
      </w:tr>
      <w:tr w:rsidR="00D220F2" w14:paraId="5BB2C8D8" w14:textId="77777777" w:rsidTr="00AB4220">
        <w:trPr>
          <w:cnfStyle w:val="000000100000" w:firstRow="0" w:lastRow="0" w:firstColumn="0" w:lastColumn="0" w:oddVBand="0" w:evenVBand="0" w:oddHBand="1" w:evenHBand="0" w:firstRowFirstColumn="0" w:firstRowLastColumn="0" w:lastRowFirstColumn="0" w:lastRowLastColumn="0"/>
        </w:trPr>
        <w:tc>
          <w:tcPr>
            <w:tcW w:w="2188" w:type="dxa"/>
          </w:tcPr>
          <w:p w14:paraId="458FA800" w14:textId="77777777" w:rsidR="00D220F2" w:rsidRPr="00AB4220" w:rsidRDefault="001C1ED5" w:rsidP="00AB4220">
            <w:pPr>
              <w:pStyle w:val="Compact"/>
            </w:pPr>
            <w:r w:rsidRPr="00AB4220">
              <w:t>Auto-configuration</w:t>
            </w:r>
          </w:p>
        </w:tc>
        <w:tc>
          <w:tcPr>
            <w:tcW w:w="5523" w:type="dxa"/>
          </w:tcPr>
          <w:p w14:paraId="332CE0A4" w14:textId="77777777" w:rsidR="00D220F2" w:rsidRPr="00AB4220" w:rsidRDefault="001C1ED5" w:rsidP="00AB4220">
            <w:pPr>
              <w:pStyle w:val="Compact"/>
            </w:pPr>
            <w:r w:rsidRPr="00AB4220">
              <w:t>Devices can self-assign global IPv6 addresses using SLAAC (Stateless Address Autoconfiguration).</w:t>
            </w:r>
          </w:p>
        </w:tc>
      </w:tr>
    </w:tbl>
    <w:p w14:paraId="4D041721" w14:textId="77777777" w:rsidR="003030C5" w:rsidRDefault="003030C5" w:rsidP="00E0669A">
      <w:pPr>
        <w:tabs>
          <w:tab w:val="num" w:pos="720"/>
        </w:tabs>
      </w:pPr>
      <w:bookmarkStart w:id="138" w:name="common-network-protocols-and-ports"/>
      <w:bookmarkEnd w:id="133"/>
      <w:bookmarkEnd w:id="137"/>
    </w:p>
    <w:p w14:paraId="225FD9B1" w14:textId="58AF029D" w:rsidR="001838EE" w:rsidRPr="001838EE" w:rsidRDefault="001838EE" w:rsidP="00E0669A">
      <w:pPr>
        <w:tabs>
          <w:tab w:val="num" w:pos="720"/>
        </w:tabs>
      </w:pPr>
      <w:r w:rsidRPr="001838EE">
        <w:t xml:space="preserve">IPv6 uses </w:t>
      </w:r>
      <w:r w:rsidRPr="001838EE">
        <w:rPr>
          <w:b/>
          <w:bCs/>
        </w:rPr>
        <w:t>prefix length</w:t>
      </w:r>
      <w:r w:rsidRPr="001838EE">
        <w:t xml:space="preserve"> instead of subnet masks.</w:t>
      </w:r>
      <w:r w:rsidR="00E0669A">
        <w:t xml:space="preserve"> </w:t>
      </w:r>
      <w:r w:rsidRPr="001838EE">
        <w:t>Standard LAN prefix: /64 (network portion = 64 bits, host portion = 64 bits).</w:t>
      </w:r>
    </w:p>
    <w:p w14:paraId="522F1D3D" w14:textId="77777777" w:rsidR="001838EE" w:rsidRPr="001838EE" w:rsidRDefault="001838EE" w:rsidP="00E0669A">
      <w:pPr>
        <w:spacing w:before="0" w:after="0"/>
        <w:ind w:left="720"/>
      </w:pPr>
      <w:r w:rsidRPr="001838EE">
        <w:t>Example:</w:t>
      </w:r>
    </w:p>
    <w:p w14:paraId="74818101" w14:textId="77777777" w:rsidR="001838EE" w:rsidRPr="00E0669A" w:rsidRDefault="001838EE">
      <w:pPr>
        <w:numPr>
          <w:ilvl w:val="0"/>
          <w:numId w:val="201"/>
        </w:numPr>
        <w:spacing w:before="0" w:after="0"/>
        <w:rPr>
          <w:rStyle w:val="NoteHeadingChar"/>
        </w:rPr>
      </w:pPr>
      <w:r w:rsidRPr="00E0669A">
        <w:rPr>
          <w:rStyle w:val="NoteHeadingChar"/>
        </w:rPr>
        <w:t>Address: 2001:db8:abcd:0012::/64</w:t>
      </w:r>
    </w:p>
    <w:p w14:paraId="273EE705" w14:textId="77777777" w:rsidR="001838EE" w:rsidRPr="001838EE" w:rsidRDefault="001838EE">
      <w:pPr>
        <w:numPr>
          <w:ilvl w:val="0"/>
          <w:numId w:val="201"/>
        </w:numPr>
        <w:spacing w:before="0" w:after="0"/>
      </w:pPr>
      <w:r w:rsidRPr="001838EE">
        <w:t>Network ID: 2001:db8:abcd:0012::</w:t>
      </w:r>
    </w:p>
    <w:p w14:paraId="333174C6" w14:textId="77777777" w:rsidR="001838EE" w:rsidRDefault="001838EE">
      <w:pPr>
        <w:numPr>
          <w:ilvl w:val="0"/>
          <w:numId w:val="201"/>
        </w:numPr>
        <w:spacing w:before="0" w:after="0"/>
      </w:pPr>
      <w:r w:rsidRPr="001838EE">
        <w:t>Host range: practically unlimited (2^64).</w:t>
      </w:r>
    </w:p>
    <w:p w14:paraId="14EDA097" w14:textId="2707E37A" w:rsidR="001838EE" w:rsidRDefault="00E0669A" w:rsidP="001838EE">
      <w:r>
        <w:rPr>
          <w:rStyle w:val="Strong"/>
        </w:rPr>
        <w:t>Key Point:</w:t>
      </w:r>
      <w:r>
        <w:t xml:space="preserve"> Focus on recognizing </w:t>
      </w:r>
      <w:r>
        <w:rPr>
          <w:rStyle w:val="HTMLCode"/>
          <w:rFonts w:eastAsiaTheme="minorEastAsia"/>
        </w:rPr>
        <w:t>/64</w:t>
      </w:r>
      <w:r>
        <w:t xml:space="preserve"> and the concept of prefix delegation (e.g., </w:t>
      </w:r>
      <w:r>
        <w:rPr>
          <w:rStyle w:val="HTMLCode"/>
          <w:rFonts w:eastAsiaTheme="minorEastAsia"/>
        </w:rPr>
        <w:t>/48</w:t>
      </w:r>
      <w:r>
        <w:t xml:space="preserve">, </w:t>
      </w:r>
      <w:r>
        <w:rPr>
          <w:rStyle w:val="HTMLCode"/>
          <w:rFonts w:eastAsiaTheme="minorEastAsia"/>
        </w:rPr>
        <w:t>/56</w:t>
      </w:r>
      <w:r>
        <w:t>, `/64). You do not need to calculate host counts.</w:t>
      </w:r>
    </w:p>
    <w:p w14:paraId="225A6230" w14:textId="77777777" w:rsidR="003030C5" w:rsidRDefault="003030C5" w:rsidP="003030C5"/>
    <w:p w14:paraId="39C5E3D3" w14:textId="77777777" w:rsidR="003030C5" w:rsidRDefault="003030C5" w:rsidP="003030C5"/>
    <w:p w14:paraId="7EF07161" w14:textId="00759446" w:rsidR="00E0669A" w:rsidRPr="00FD06BA" w:rsidRDefault="00E0669A" w:rsidP="00AE6311">
      <w:pPr>
        <w:pStyle w:val="Tip-Trap"/>
      </w:pPr>
      <w:r w:rsidRPr="00FD06BA">
        <w:rPr>
          <w:rFonts w:ascii="Segoe UI Emoji" w:hAnsi="Segoe UI Emoji"/>
          <w:b/>
          <w:color w:val="C0392B"/>
        </w:rPr>
        <w:lastRenderedPageBreak/>
        <w:t>⚠️</w:t>
      </w:r>
      <w:r w:rsidRPr="00FD06BA">
        <w:rPr>
          <w:b/>
          <w:color w:val="C0392B"/>
        </w:rPr>
        <w:t xml:space="preserve"> </w:t>
      </w:r>
      <w:r w:rsidRPr="00FD06BA">
        <w:rPr>
          <w:b/>
          <w:bCs/>
          <w:color w:val="C0392B"/>
        </w:rPr>
        <w:t>Exam Trap:</w:t>
      </w:r>
      <w:r w:rsidRPr="00FD06BA">
        <w:t xml:space="preserve"> </w:t>
      </w:r>
      <w:r w:rsidRPr="00E0669A">
        <w:t xml:space="preserve">A+ won’t ask you to calculate subnetting, but it </w:t>
      </w:r>
      <w:r w:rsidRPr="00E0669A">
        <w:rPr>
          <w:b/>
          <w:bCs/>
        </w:rPr>
        <w:t>will</w:t>
      </w:r>
      <w:r w:rsidRPr="00E0669A">
        <w:t xml:space="preserve"> test whether you can spot when a wrong mask breaks communication.</w:t>
      </w:r>
      <w:r>
        <w:rPr>
          <w:b/>
          <w:bCs/>
        </w:rPr>
        <w:t xml:space="preserve"> </w:t>
      </w:r>
      <w:r w:rsidRPr="00E0669A">
        <w:t>Look for clues like: “Two PCs are on the same switch but can’t ping each other.” → Check subnet masks first.</w:t>
      </w:r>
      <w:r>
        <w:t xml:space="preserve"> R</w:t>
      </w:r>
      <w:r w:rsidRPr="00E0669A">
        <w:t>emember: IPv6 doesn’t use broadcast, so mask errors show up differently</w:t>
      </w:r>
      <w:r>
        <w:t>.</w:t>
      </w:r>
    </w:p>
    <w:p w14:paraId="05BBF83A" w14:textId="77777777" w:rsidR="003030C5" w:rsidRDefault="003030C5" w:rsidP="003030C5">
      <w:pPr>
        <w:pStyle w:val="Heading3"/>
      </w:pPr>
      <w:r w:rsidRPr="003030C5">
        <w:rPr>
          <w:rFonts w:ascii="Segoe UI Emoji" w:hAnsi="Segoe UI Emoji" w:cs="Segoe UI Emoji"/>
        </w:rPr>
        <w:t>🔧</w:t>
      </w:r>
      <w:r w:rsidRPr="003030C5">
        <w:t xml:space="preserve"> Troubleshooting Subnet Masks</w:t>
      </w:r>
    </w:p>
    <w:p w14:paraId="28FBCA18" w14:textId="39E79E98" w:rsidR="00E0669A" w:rsidRPr="00E0669A" w:rsidRDefault="00E0669A" w:rsidP="00E0669A">
      <w:r w:rsidRPr="00E0669A">
        <w:t>A subnet mask defines which devices are considered “local.” If the mask is wrong, devices may think they’re on different networks even when they’re not — and communication fails.</w:t>
      </w:r>
    </w:p>
    <w:tbl>
      <w:tblPr>
        <w:tblStyle w:val="TableBasicBlue"/>
        <w:tblW w:w="0" w:type="auto"/>
        <w:tblLook w:val="0420" w:firstRow="1" w:lastRow="0" w:firstColumn="0" w:lastColumn="0" w:noHBand="0" w:noVBand="1"/>
      </w:tblPr>
      <w:tblGrid>
        <w:gridCol w:w="2138"/>
        <w:gridCol w:w="3492"/>
        <w:gridCol w:w="3720"/>
      </w:tblGrid>
      <w:tr w:rsidR="003030C5" w:rsidRPr="003030C5" w14:paraId="70F06BDC" w14:textId="77777777" w:rsidTr="00AB4220">
        <w:trPr>
          <w:cnfStyle w:val="100000000000" w:firstRow="1" w:lastRow="0" w:firstColumn="0" w:lastColumn="0" w:oddVBand="0" w:evenVBand="0" w:oddHBand="0" w:evenHBand="0" w:firstRowFirstColumn="0" w:firstRowLastColumn="0" w:lastRowFirstColumn="0" w:lastRowLastColumn="0"/>
          <w:trHeight w:val="467"/>
        </w:trPr>
        <w:tc>
          <w:tcPr>
            <w:tcW w:w="0" w:type="auto"/>
            <w:hideMark/>
          </w:tcPr>
          <w:p w14:paraId="6CF3F447" w14:textId="77777777" w:rsidR="003030C5" w:rsidRPr="00AB4220" w:rsidRDefault="003030C5" w:rsidP="00AB4220">
            <w:r w:rsidRPr="00AB4220">
              <w:t>Scenario</w:t>
            </w:r>
          </w:p>
        </w:tc>
        <w:tc>
          <w:tcPr>
            <w:tcW w:w="0" w:type="auto"/>
            <w:hideMark/>
          </w:tcPr>
          <w:p w14:paraId="65EF2D3E" w14:textId="77777777" w:rsidR="003030C5" w:rsidRPr="00AB4220" w:rsidRDefault="003030C5" w:rsidP="00AB4220">
            <w:r w:rsidRPr="00AB4220">
              <w:t>Example / Description</w:t>
            </w:r>
          </w:p>
        </w:tc>
        <w:tc>
          <w:tcPr>
            <w:tcW w:w="0" w:type="auto"/>
            <w:hideMark/>
          </w:tcPr>
          <w:p w14:paraId="23A7A1A1" w14:textId="77777777" w:rsidR="003030C5" w:rsidRPr="00AB4220" w:rsidRDefault="003030C5" w:rsidP="00AB4220">
            <w:r w:rsidRPr="00AB4220">
              <w:t>Result / Impact</w:t>
            </w:r>
          </w:p>
        </w:tc>
      </w:tr>
      <w:tr w:rsidR="003030C5" w:rsidRPr="003030C5" w14:paraId="014E38B7" w14:textId="77777777" w:rsidTr="00AB4220">
        <w:trPr>
          <w:cnfStyle w:val="000000100000" w:firstRow="0" w:lastRow="0" w:firstColumn="0" w:lastColumn="0" w:oddVBand="0" w:evenVBand="0" w:oddHBand="1" w:evenHBand="0" w:firstRowFirstColumn="0" w:firstRowLastColumn="0" w:lastRowFirstColumn="0" w:lastRowLastColumn="0"/>
        </w:trPr>
        <w:tc>
          <w:tcPr>
            <w:tcW w:w="0" w:type="auto"/>
            <w:hideMark/>
          </w:tcPr>
          <w:p w14:paraId="5266D6F9" w14:textId="77777777" w:rsidR="003030C5" w:rsidRPr="00AB4220" w:rsidRDefault="003030C5" w:rsidP="00AB4220">
            <w:r w:rsidRPr="00AB4220">
              <w:t>Wrong mask prevents communication</w:t>
            </w:r>
          </w:p>
        </w:tc>
        <w:tc>
          <w:tcPr>
            <w:tcW w:w="0" w:type="auto"/>
            <w:hideMark/>
          </w:tcPr>
          <w:p w14:paraId="4E51F8A1" w14:textId="77777777" w:rsidR="003030C5" w:rsidRPr="00AB4220" w:rsidRDefault="003030C5" w:rsidP="00AB4220">
            <w:r w:rsidRPr="00AB4220">
              <w:t>PC1: 192.168.1.10/24 → sees network as 192.168.1.0 PC2: 192.168.1.20/16 → sees network as 192.168.0.0</w:t>
            </w:r>
          </w:p>
        </w:tc>
        <w:tc>
          <w:tcPr>
            <w:tcW w:w="0" w:type="auto"/>
            <w:hideMark/>
          </w:tcPr>
          <w:p w14:paraId="39BC2117" w14:textId="77777777" w:rsidR="003030C5" w:rsidRPr="00AB4220" w:rsidRDefault="003030C5" w:rsidP="00AB4220">
            <w:r w:rsidRPr="00AB4220">
              <w:t>Devices believe they’re on different subnets, so traffic must go through a router. If no router is configured, they cannot communicate.</w:t>
            </w:r>
          </w:p>
        </w:tc>
      </w:tr>
      <w:tr w:rsidR="003030C5" w:rsidRPr="003030C5" w14:paraId="6F715586" w14:textId="77777777" w:rsidTr="00AB4220">
        <w:tc>
          <w:tcPr>
            <w:tcW w:w="0" w:type="auto"/>
            <w:hideMark/>
          </w:tcPr>
          <w:p w14:paraId="30E2714A" w14:textId="77777777" w:rsidR="003030C5" w:rsidRPr="00AB4220" w:rsidRDefault="003030C5" w:rsidP="00AB4220">
            <w:r w:rsidRPr="00AB4220">
              <w:t>Overlapping subnets</w:t>
            </w:r>
          </w:p>
        </w:tc>
        <w:tc>
          <w:tcPr>
            <w:tcW w:w="0" w:type="auto"/>
            <w:hideMark/>
          </w:tcPr>
          <w:p w14:paraId="7A20EF2F" w14:textId="77777777" w:rsidR="003030C5" w:rsidRPr="00AB4220" w:rsidRDefault="003030C5" w:rsidP="00AB4220">
            <w:r w:rsidRPr="00AB4220">
              <w:t>Two DHCP scopes overlap (e.g., one set to /24, another /25).</w:t>
            </w:r>
          </w:p>
        </w:tc>
        <w:tc>
          <w:tcPr>
            <w:tcW w:w="0" w:type="auto"/>
            <w:hideMark/>
          </w:tcPr>
          <w:p w14:paraId="5C84D878" w14:textId="77777777" w:rsidR="003030C5" w:rsidRPr="00AB4220" w:rsidRDefault="003030C5" w:rsidP="00AB4220">
            <w:r w:rsidRPr="00AB4220">
              <w:t>Devices may receive conflicting IPs, causing routing errors and intermittent connectivity.</w:t>
            </w:r>
          </w:p>
        </w:tc>
      </w:tr>
      <w:tr w:rsidR="003030C5" w:rsidRPr="003030C5" w14:paraId="27C3DF1A" w14:textId="77777777" w:rsidTr="00AB4220">
        <w:trPr>
          <w:cnfStyle w:val="000000100000" w:firstRow="0" w:lastRow="0" w:firstColumn="0" w:lastColumn="0" w:oddVBand="0" w:evenVBand="0" w:oddHBand="1" w:evenHBand="0" w:firstRowFirstColumn="0" w:firstRowLastColumn="0" w:lastRowFirstColumn="0" w:lastRowLastColumn="0"/>
        </w:trPr>
        <w:tc>
          <w:tcPr>
            <w:tcW w:w="0" w:type="auto"/>
            <w:hideMark/>
          </w:tcPr>
          <w:p w14:paraId="69EADF07" w14:textId="77777777" w:rsidR="003030C5" w:rsidRPr="00AB4220" w:rsidRDefault="003030C5" w:rsidP="00AB4220">
            <w:r w:rsidRPr="00AB4220">
              <w:t>Default gateway unreachable</w:t>
            </w:r>
          </w:p>
        </w:tc>
        <w:tc>
          <w:tcPr>
            <w:tcW w:w="0" w:type="auto"/>
            <w:hideMark/>
          </w:tcPr>
          <w:p w14:paraId="727AF85D" w14:textId="77777777" w:rsidR="003030C5" w:rsidRPr="00AB4220" w:rsidRDefault="003030C5" w:rsidP="00AB4220">
            <w:r w:rsidRPr="00AB4220">
              <w:t>Mask too restrictive — gateway appears outside the subnet.</w:t>
            </w:r>
          </w:p>
        </w:tc>
        <w:tc>
          <w:tcPr>
            <w:tcW w:w="0" w:type="auto"/>
            <w:hideMark/>
          </w:tcPr>
          <w:p w14:paraId="72970C68" w14:textId="77777777" w:rsidR="003030C5" w:rsidRPr="00AB4220" w:rsidRDefault="003030C5" w:rsidP="00AB4220">
            <w:r w:rsidRPr="00AB4220">
              <w:t>Devices cannot reach the gateway, resulting in loss of external network access.</w:t>
            </w:r>
          </w:p>
        </w:tc>
      </w:tr>
    </w:tbl>
    <w:p w14:paraId="70B7AE38" w14:textId="77777777" w:rsidR="003030C5" w:rsidRPr="00E0669A" w:rsidRDefault="003030C5" w:rsidP="00E0669A">
      <w:pPr>
        <w:ind w:left="720"/>
      </w:pPr>
    </w:p>
    <w:p w14:paraId="01D7804D" w14:textId="77777777" w:rsidR="003030C5" w:rsidRDefault="003030C5" w:rsidP="003030C5">
      <w:pPr>
        <w:pStyle w:val="Heading2"/>
        <w:rPr>
          <w:rFonts w:ascii="Times New Roman" w:hAnsi="Times New Roman"/>
        </w:rPr>
      </w:pPr>
      <w:bookmarkStart w:id="139" w:name="_Toc234114441"/>
      <w:r>
        <w:t>Quick Troubleshooting Flow</w:t>
      </w:r>
      <w:bookmarkEnd w:id="139"/>
    </w:p>
    <w:p w14:paraId="4361B5A8" w14:textId="77777777" w:rsidR="003030C5" w:rsidRDefault="003030C5">
      <w:pPr>
        <w:numPr>
          <w:ilvl w:val="0"/>
          <w:numId w:val="202"/>
        </w:numPr>
      </w:pPr>
      <w:r>
        <w:rPr>
          <w:rStyle w:val="Strong"/>
        </w:rPr>
        <w:t>Check IP address</w:t>
      </w:r>
      <w:r>
        <w:t xml:space="preserve"> (is it in the right range?).</w:t>
      </w:r>
    </w:p>
    <w:p w14:paraId="1682C3E7" w14:textId="77777777" w:rsidR="003030C5" w:rsidRDefault="003030C5">
      <w:pPr>
        <w:numPr>
          <w:ilvl w:val="0"/>
          <w:numId w:val="202"/>
        </w:numPr>
      </w:pPr>
      <w:r>
        <w:rPr>
          <w:rStyle w:val="Strong"/>
        </w:rPr>
        <w:t>Check subnet mask</w:t>
      </w:r>
      <w:r>
        <w:t xml:space="preserve"> (does it match the rest of the network?).</w:t>
      </w:r>
    </w:p>
    <w:p w14:paraId="31A2458B" w14:textId="77777777" w:rsidR="003030C5" w:rsidRDefault="003030C5">
      <w:pPr>
        <w:numPr>
          <w:ilvl w:val="0"/>
          <w:numId w:val="202"/>
        </w:numPr>
      </w:pPr>
      <w:r>
        <w:rPr>
          <w:rStyle w:val="Strong"/>
        </w:rPr>
        <w:t>Check default gateway</w:t>
      </w:r>
      <w:r>
        <w:t xml:space="preserve"> (is it inside the subnet?).</w:t>
      </w:r>
    </w:p>
    <w:p w14:paraId="3952AA0E" w14:textId="77777777" w:rsidR="003030C5" w:rsidRDefault="003030C5">
      <w:pPr>
        <w:numPr>
          <w:ilvl w:val="0"/>
          <w:numId w:val="202"/>
        </w:numPr>
      </w:pPr>
      <w:r>
        <w:rPr>
          <w:rStyle w:val="Strong"/>
        </w:rPr>
        <w:t>Ping local host</w:t>
      </w:r>
      <w:r>
        <w:t xml:space="preserve"> (loopback 127.0.0.1 or ::1).</w:t>
      </w:r>
    </w:p>
    <w:p w14:paraId="3352BCA5" w14:textId="77777777" w:rsidR="003030C5" w:rsidRDefault="003030C5">
      <w:pPr>
        <w:numPr>
          <w:ilvl w:val="0"/>
          <w:numId w:val="202"/>
        </w:numPr>
      </w:pPr>
      <w:r>
        <w:rPr>
          <w:rStyle w:val="Strong"/>
        </w:rPr>
        <w:t>Ping another device</w:t>
      </w:r>
      <w:r>
        <w:t xml:space="preserve"> (same subnet).</w:t>
      </w:r>
    </w:p>
    <w:p w14:paraId="081BCC74" w14:textId="77777777" w:rsidR="003030C5" w:rsidRDefault="003030C5">
      <w:pPr>
        <w:numPr>
          <w:ilvl w:val="0"/>
          <w:numId w:val="202"/>
        </w:numPr>
      </w:pPr>
      <w:r>
        <w:rPr>
          <w:rStyle w:val="Strong"/>
        </w:rPr>
        <w:t>Ping gateway</w:t>
      </w:r>
      <w:r>
        <w:t xml:space="preserve"> (tests routing).</w:t>
      </w:r>
    </w:p>
    <w:p w14:paraId="4DD852E1" w14:textId="77777777" w:rsidR="00E0669A" w:rsidRDefault="00E0669A" w:rsidP="001838EE"/>
    <w:p w14:paraId="260646C1" w14:textId="59D517EE" w:rsidR="001838EE" w:rsidRDefault="001838EE" w:rsidP="001838EE">
      <w:pPr>
        <w:jc w:val="center"/>
      </w:pPr>
      <w:r>
        <w:rPr>
          <w:noProof/>
        </w:rPr>
        <w:lastRenderedPageBreak/>
        <w:drawing>
          <wp:inline distT="0" distB="0" distL="0" distR="0" wp14:anchorId="5F03D9AE" wp14:editId="0EBA7C71">
            <wp:extent cx="5943600" cy="5263515"/>
            <wp:effectExtent l="0" t="0" r="0" b="0"/>
            <wp:docPr id="2052711055" name="Picture 23" descr="IPv4 addressing structure, classes, and private ranges reference chart, including CIDR notation and common special addresses like API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711055" name="Picture 23" descr="IPv4 addressing structure, classes, and private ranges reference chart, including CIDR notation and common special addresses like APIPA."/>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5263515"/>
                    </a:xfrm>
                    <a:prstGeom prst="rect">
                      <a:avLst/>
                    </a:prstGeom>
                  </pic:spPr>
                </pic:pic>
              </a:graphicData>
            </a:graphic>
          </wp:inline>
        </w:drawing>
      </w:r>
    </w:p>
    <w:p w14:paraId="37341322" w14:textId="77777777" w:rsidR="00106532" w:rsidRDefault="00106532" w:rsidP="00106532"/>
    <w:p w14:paraId="74CFFB6E" w14:textId="149F079F" w:rsidR="00D220F2" w:rsidRDefault="001C1ED5" w:rsidP="00B07012">
      <w:pPr>
        <w:pStyle w:val="Heading2"/>
      </w:pPr>
      <w:bookmarkStart w:id="140" w:name="_Toc234114442"/>
      <w:r>
        <w:t>📋 Network Protocols and Ports</w:t>
      </w:r>
      <w:bookmarkEnd w:id="140"/>
    </w:p>
    <w:p w14:paraId="69ED998E" w14:textId="77777777" w:rsidR="00D220F2" w:rsidRDefault="001C1ED5">
      <w:pPr>
        <w:pStyle w:val="FirstParagraph"/>
      </w:pPr>
      <w:r>
        <w:t>The A+ exam expects you to know these protocol names, their function, and their default port numbers. TCP/UDP indicates which transport protocol they use.</w:t>
      </w:r>
    </w:p>
    <w:tbl>
      <w:tblPr>
        <w:tblStyle w:val="TableBasicBlue"/>
        <w:tblW w:w="5000" w:type="pct"/>
        <w:tblLayout w:type="fixed"/>
        <w:tblLook w:val="0420" w:firstRow="1" w:lastRow="0" w:firstColumn="0" w:lastColumn="0" w:noHBand="0" w:noVBand="1"/>
      </w:tblPr>
      <w:tblGrid>
        <w:gridCol w:w="1649"/>
        <w:gridCol w:w="1540"/>
        <w:gridCol w:w="1540"/>
        <w:gridCol w:w="4621"/>
      </w:tblGrid>
      <w:tr w:rsidR="00D220F2" w:rsidRPr="00B07012" w14:paraId="02C2D7E1" w14:textId="77777777" w:rsidTr="00AB4220">
        <w:trPr>
          <w:cnfStyle w:val="100000000000" w:firstRow="1" w:lastRow="0" w:firstColumn="0" w:lastColumn="0" w:oddVBand="0" w:evenVBand="0" w:oddHBand="0" w:evenHBand="0" w:firstRowFirstColumn="0" w:firstRowLastColumn="0" w:lastRowFirstColumn="0" w:lastRowLastColumn="0"/>
        </w:trPr>
        <w:tc>
          <w:tcPr>
            <w:tcW w:w="1365" w:type="dxa"/>
          </w:tcPr>
          <w:p w14:paraId="5B28BA52" w14:textId="77777777" w:rsidR="00D220F2" w:rsidRPr="00AB4220" w:rsidRDefault="001C1ED5" w:rsidP="00AB4220">
            <w:pPr>
              <w:pStyle w:val="Compact"/>
            </w:pPr>
            <w:r w:rsidRPr="00AB4220">
              <w:t>Protocol</w:t>
            </w:r>
          </w:p>
        </w:tc>
        <w:tc>
          <w:tcPr>
            <w:tcW w:w="1274" w:type="dxa"/>
          </w:tcPr>
          <w:p w14:paraId="4480BE8B" w14:textId="77777777" w:rsidR="00D220F2" w:rsidRPr="00AB4220" w:rsidRDefault="001C1ED5" w:rsidP="00AB4220">
            <w:pPr>
              <w:pStyle w:val="Compact"/>
            </w:pPr>
            <w:r w:rsidRPr="00AB4220">
              <w:t>Port(s)</w:t>
            </w:r>
          </w:p>
        </w:tc>
        <w:tc>
          <w:tcPr>
            <w:tcW w:w="1274" w:type="dxa"/>
          </w:tcPr>
          <w:p w14:paraId="1A1AC3C6" w14:textId="77777777" w:rsidR="00D220F2" w:rsidRPr="00AB4220" w:rsidRDefault="001C1ED5" w:rsidP="00AB4220">
            <w:pPr>
              <w:pStyle w:val="Compact"/>
            </w:pPr>
            <w:r w:rsidRPr="00AB4220">
              <w:t>TCP/UDP</w:t>
            </w:r>
          </w:p>
        </w:tc>
        <w:tc>
          <w:tcPr>
            <w:tcW w:w="3823" w:type="dxa"/>
          </w:tcPr>
          <w:p w14:paraId="0FD53E47" w14:textId="77777777" w:rsidR="00D220F2" w:rsidRPr="00AB4220" w:rsidRDefault="001C1ED5" w:rsidP="00AB4220">
            <w:pPr>
              <w:pStyle w:val="Compact"/>
            </w:pPr>
            <w:r w:rsidRPr="00AB4220">
              <w:t>Function</w:t>
            </w:r>
          </w:p>
        </w:tc>
      </w:tr>
      <w:tr w:rsidR="00D220F2" w14:paraId="440BC3DE" w14:textId="77777777" w:rsidTr="00AB4220">
        <w:trPr>
          <w:cnfStyle w:val="000000100000" w:firstRow="0" w:lastRow="0" w:firstColumn="0" w:lastColumn="0" w:oddVBand="0" w:evenVBand="0" w:oddHBand="1" w:evenHBand="0" w:firstRowFirstColumn="0" w:firstRowLastColumn="0" w:lastRowFirstColumn="0" w:lastRowLastColumn="0"/>
        </w:trPr>
        <w:tc>
          <w:tcPr>
            <w:tcW w:w="1365" w:type="dxa"/>
          </w:tcPr>
          <w:p w14:paraId="07E07B0E" w14:textId="77777777" w:rsidR="00D220F2" w:rsidRPr="00AB4220" w:rsidRDefault="001C1ED5" w:rsidP="00AB4220">
            <w:pPr>
              <w:pStyle w:val="Compact"/>
            </w:pPr>
            <w:r w:rsidRPr="00AB4220">
              <w:t>HTTP</w:t>
            </w:r>
          </w:p>
        </w:tc>
        <w:tc>
          <w:tcPr>
            <w:tcW w:w="1274" w:type="dxa"/>
          </w:tcPr>
          <w:p w14:paraId="49DD70ED" w14:textId="77777777" w:rsidR="00D220F2" w:rsidRPr="00AB4220" w:rsidRDefault="001C1ED5" w:rsidP="00AB4220">
            <w:pPr>
              <w:pStyle w:val="Compact"/>
            </w:pPr>
            <w:r w:rsidRPr="00AB4220">
              <w:t>80</w:t>
            </w:r>
          </w:p>
        </w:tc>
        <w:tc>
          <w:tcPr>
            <w:tcW w:w="1274" w:type="dxa"/>
          </w:tcPr>
          <w:p w14:paraId="4F41FE57" w14:textId="77777777" w:rsidR="00D220F2" w:rsidRPr="00AB4220" w:rsidRDefault="001C1ED5" w:rsidP="00AB4220">
            <w:pPr>
              <w:pStyle w:val="Compact"/>
            </w:pPr>
            <w:r w:rsidRPr="00AB4220">
              <w:t>TCP</w:t>
            </w:r>
          </w:p>
        </w:tc>
        <w:tc>
          <w:tcPr>
            <w:tcW w:w="3823" w:type="dxa"/>
          </w:tcPr>
          <w:p w14:paraId="31C740C0" w14:textId="77777777" w:rsidR="00D220F2" w:rsidRPr="00AB4220" w:rsidRDefault="001C1ED5" w:rsidP="00AB4220">
            <w:pPr>
              <w:pStyle w:val="Compact"/>
            </w:pPr>
            <w:r w:rsidRPr="00AB4220">
              <w:t>Hypertext Transfer Protocol — unencrypted web browsing.</w:t>
            </w:r>
          </w:p>
        </w:tc>
      </w:tr>
      <w:tr w:rsidR="00D220F2" w14:paraId="4062246A" w14:textId="77777777" w:rsidTr="00AB4220">
        <w:tc>
          <w:tcPr>
            <w:tcW w:w="1365" w:type="dxa"/>
          </w:tcPr>
          <w:p w14:paraId="1265E562" w14:textId="77777777" w:rsidR="00D220F2" w:rsidRPr="00AB4220" w:rsidRDefault="001C1ED5" w:rsidP="00AB4220">
            <w:pPr>
              <w:pStyle w:val="Compact"/>
            </w:pPr>
            <w:r w:rsidRPr="00AB4220">
              <w:t>HTTPS</w:t>
            </w:r>
          </w:p>
        </w:tc>
        <w:tc>
          <w:tcPr>
            <w:tcW w:w="1274" w:type="dxa"/>
          </w:tcPr>
          <w:p w14:paraId="6A1D89E3" w14:textId="77777777" w:rsidR="00D220F2" w:rsidRPr="00AB4220" w:rsidRDefault="001C1ED5" w:rsidP="00AB4220">
            <w:pPr>
              <w:pStyle w:val="Compact"/>
            </w:pPr>
            <w:r w:rsidRPr="00AB4220">
              <w:t>443</w:t>
            </w:r>
          </w:p>
        </w:tc>
        <w:tc>
          <w:tcPr>
            <w:tcW w:w="1274" w:type="dxa"/>
          </w:tcPr>
          <w:p w14:paraId="0A3FA688" w14:textId="77777777" w:rsidR="00D220F2" w:rsidRPr="00AB4220" w:rsidRDefault="001C1ED5" w:rsidP="00AB4220">
            <w:pPr>
              <w:pStyle w:val="Compact"/>
            </w:pPr>
            <w:r w:rsidRPr="00AB4220">
              <w:t>TCP</w:t>
            </w:r>
          </w:p>
        </w:tc>
        <w:tc>
          <w:tcPr>
            <w:tcW w:w="3823" w:type="dxa"/>
          </w:tcPr>
          <w:p w14:paraId="46E45372" w14:textId="77777777" w:rsidR="00D220F2" w:rsidRPr="00AB4220" w:rsidRDefault="001C1ED5" w:rsidP="00AB4220">
            <w:pPr>
              <w:pStyle w:val="Compact"/>
            </w:pPr>
            <w:r w:rsidRPr="00AB4220">
              <w:t>HTTP Secure - encrypted web browsing using TLS/SSL.</w:t>
            </w:r>
          </w:p>
        </w:tc>
      </w:tr>
      <w:tr w:rsidR="00D220F2" w14:paraId="152FB080" w14:textId="77777777" w:rsidTr="00AB4220">
        <w:trPr>
          <w:cnfStyle w:val="000000100000" w:firstRow="0" w:lastRow="0" w:firstColumn="0" w:lastColumn="0" w:oddVBand="0" w:evenVBand="0" w:oddHBand="1" w:evenHBand="0" w:firstRowFirstColumn="0" w:firstRowLastColumn="0" w:lastRowFirstColumn="0" w:lastRowLastColumn="0"/>
        </w:trPr>
        <w:tc>
          <w:tcPr>
            <w:tcW w:w="1365" w:type="dxa"/>
          </w:tcPr>
          <w:p w14:paraId="101BD4D9" w14:textId="77777777" w:rsidR="00D220F2" w:rsidRPr="00AB4220" w:rsidRDefault="001C1ED5" w:rsidP="00AB4220">
            <w:pPr>
              <w:pStyle w:val="Compact"/>
            </w:pPr>
            <w:r w:rsidRPr="00AB4220">
              <w:lastRenderedPageBreak/>
              <w:t>FTP</w:t>
            </w:r>
          </w:p>
        </w:tc>
        <w:tc>
          <w:tcPr>
            <w:tcW w:w="1274" w:type="dxa"/>
          </w:tcPr>
          <w:p w14:paraId="16C1303F" w14:textId="77777777" w:rsidR="00D220F2" w:rsidRPr="00AB4220" w:rsidRDefault="001C1ED5" w:rsidP="00AB4220">
            <w:pPr>
              <w:pStyle w:val="Compact"/>
            </w:pPr>
            <w:r w:rsidRPr="00AB4220">
              <w:t>20/21</w:t>
            </w:r>
          </w:p>
        </w:tc>
        <w:tc>
          <w:tcPr>
            <w:tcW w:w="1274" w:type="dxa"/>
          </w:tcPr>
          <w:p w14:paraId="0C64A932" w14:textId="77777777" w:rsidR="00D220F2" w:rsidRPr="00AB4220" w:rsidRDefault="001C1ED5" w:rsidP="00AB4220">
            <w:pPr>
              <w:pStyle w:val="Compact"/>
            </w:pPr>
            <w:r w:rsidRPr="00AB4220">
              <w:t>TCP</w:t>
            </w:r>
          </w:p>
        </w:tc>
        <w:tc>
          <w:tcPr>
            <w:tcW w:w="3823" w:type="dxa"/>
          </w:tcPr>
          <w:p w14:paraId="0CBBA182" w14:textId="77777777" w:rsidR="00D220F2" w:rsidRPr="00AB4220" w:rsidRDefault="001C1ED5" w:rsidP="00AB4220">
            <w:pPr>
              <w:pStyle w:val="Compact"/>
            </w:pPr>
            <w:r w:rsidRPr="00AB4220">
              <w:t>File Transfer Protocol - transferring files between systems. Port 21 = control, Port 20 = data.</w:t>
            </w:r>
          </w:p>
        </w:tc>
      </w:tr>
      <w:tr w:rsidR="00D220F2" w14:paraId="7E7ED4A7" w14:textId="77777777" w:rsidTr="00AB4220">
        <w:tc>
          <w:tcPr>
            <w:tcW w:w="1365" w:type="dxa"/>
          </w:tcPr>
          <w:p w14:paraId="6192E1C9" w14:textId="77777777" w:rsidR="00D220F2" w:rsidRPr="00AB4220" w:rsidRDefault="001C1ED5" w:rsidP="00AB4220">
            <w:pPr>
              <w:pStyle w:val="Compact"/>
            </w:pPr>
            <w:r w:rsidRPr="00AB4220">
              <w:t>SFTP</w:t>
            </w:r>
          </w:p>
        </w:tc>
        <w:tc>
          <w:tcPr>
            <w:tcW w:w="1274" w:type="dxa"/>
          </w:tcPr>
          <w:p w14:paraId="5AECBA34" w14:textId="77777777" w:rsidR="00D220F2" w:rsidRPr="00AB4220" w:rsidRDefault="001C1ED5" w:rsidP="00AB4220">
            <w:pPr>
              <w:pStyle w:val="Compact"/>
            </w:pPr>
            <w:r w:rsidRPr="00AB4220">
              <w:t>22</w:t>
            </w:r>
          </w:p>
        </w:tc>
        <w:tc>
          <w:tcPr>
            <w:tcW w:w="1274" w:type="dxa"/>
          </w:tcPr>
          <w:p w14:paraId="46B04318" w14:textId="77777777" w:rsidR="00D220F2" w:rsidRPr="00AB4220" w:rsidRDefault="001C1ED5" w:rsidP="00AB4220">
            <w:pPr>
              <w:pStyle w:val="Compact"/>
            </w:pPr>
            <w:r w:rsidRPr="00AB4220">
              <w:t>TCP</w:t>
            </w:r>
          </w:p>
        </w:tc>
        <w:tc>
          <w:tcPr>
            <w:tcW w:w="3823" w:type="dxa"/>
          </w:tcPr>
          <w:p w14:paraId="730AC044" w14:textId="77777777" w:rsidR="00D220F2" w:rsidRPr="00AB4220" w:rsidRDefault="001C1ED5" w:rsidP="00AB4220">
            <w:pPr>
              <w:pStyle w:val="Compact"/>
            </w:pPr>
            <w:r w:rsidRPr="00AB4220">
              <w:t>SSH File Transfer Protocol - encrypted file transfer.</w:t>
            </w:r>
          </w:p>
        </w:tc>
      </w:tr>
      <w:tr w:rsidR="00D220F2" w14:paraId="4970D313" w14:textId="77777777" w:rsidTr="00AB4220">
        <w:trPr>
          <w:cnfStyle w:val="000000100000" w:firstRow="0" w:lastRow="0" w:firstColumn="0" w:lastColumn="0" w:oddVBand="0" w:evenVBand="0" w:oddHBand="1" w:evenHBand="0" w:firstRowFirstColumn="0" w:firstRowLastColumn="0" w:lastRowFirstColumn="0" w:lastRowLastColumn="0"/>
        </w:trPr>
        <w:tc>
          <w:tcPr>
            <w:tcW w:w="1365" w:type="dxa"/>
          </w:tcPr>
          <w:p w14:paraId="62B116DB" w14:textId="77777777" w:rsidR="00D220F2" w:rsidRPr="00AB4220" w:rsidRDefault="001C1ED5" w:rsidP="00AB4220">
            <w:pPr>
              <w:pStyle w:val="Compact"/>
            </w:pPr>
            <w:r w:rsidRPr="00AB4220">
              <w:t>SSH</w:t>
            </w:r>
          </w:p>
        </w:tc>
        <w:tc>
          <w:tcPr>
            <w:tcW w:w="1274" w:type="dxa"/>
          </w:tcPr>
          <w:p w14:paraId="3EC6CA11" w14:textId="77777777" w:rsidR="00D220F2" w:rsidRPr="00AB4220" w:rsidRDefault="001C1ED5" w:rsidP="00AB4220">
            <w:pPr>
              <w:pStyle w:val="Compact"/>
            </w:pPr>
            <w:r w:rsidRPr="00AB4220">
              <w:t>22</w:t>
            </w:r>
          </w:p>
        </w:tc>
        <w:tc>
          <w:tcPr>
            <w:tcW w:w="1274" w:type="dxa"/>
          </w:tcPr>
          <w:p w14:paraId="6B42C757" w14:textId="77777777" w:rsidR="00D220F2" w:rsidRPr="00AB4220" w:rsidRDefault="001C1ED5" w:rsidP="00AB4220">
            <w:pPr>
              <w:pStyle w:val="Compact"/>
            </w:pPr>
            <w:r w:rsidRPr="00AB4220">
              <w:t>TCP</w:t>
            </w:r>
          </w:p>
        </w:tc>
        <w:tc>
          <w:tcPr>
            <w:tcW w:w="3823" w:type="dxa"/>
          </w:tcPr>
          <w:p w14:paraId="7BE63449" w14:textId="77777777" w:rsidR="00D220F2" w:rsidRPr="00AB4220" w:rsidRDefault="001C1ED5" w:rsidP="00AB4220">
            <w:pPr>
              <w:pStyle w:val="Compact"/>
            </w:pPr>
            <w:r w:rsidRPr="00AB4220">
              <w:t>Secure Shell - encrypted remote command-line access.</w:t>
            </w:r>
          </w:p>
        </w:tc>
      </w:tr>
      <w:tr w:rsidR="00D220F2" w14:paraId="139DD7B4" w14:textId="77777777" w:rsidTr="00AB4220">
        <w:tc>
          <w:tcPr>
            <w:tcW w:w="1365" w:type="dxa"/>
          </w:tcPr>
          <w:p w14:paraId="085E51CD" w14:textId="77777777" w:rsidR="00D220F2" w:rsidRPr="00AB4220" w:rsidRDefault="001C1ED5" w:rsidP="00AB4220">
            <w:pPr>
              <w:pStyle w:val="Compact"/>
            </w:pPr>
            <w:r w:rsidRPr="00AB4220">
              <w:t>Telnet</w:t>
            </w:r>
          </w:p>
        </w:tc>
        <w:tc>
          <w:tcPr>
            <w:tcW w:w="1274" w:type="dxa"/>
          </w:tcPr>
          <w:p w14:paraId="2574ED68" w14:textId="77777777" w:rsidR="00D220F2" w:rsidRPr="00AB4220" w:rsidRDefault="001C1ED5" w:rsidP="00AB4220">
            <w:pPr>
              <w:pStyle w:val="Compact"/>
            </w:pPr>
            <w:r w:rsidRPr="00AB4220">
              <w:t>23</w:t>
            </w:r>
          </w:p>
        </w:tc>
        <w:tc>
          <w:tcPr>
            <w:tcW w:w="1274" w:type="dxa"/>
          </w:tcPr>
          <w:p w14:paraId="11C470A5" w14:textId="77777777" w:rsidR="00D220F2" w:rsidRPr="00AB4220" w:rsidRDefault="001C1ED5" w:rsidP="00AB4220">
            <w:pPr>
              <w:pStyle w:val="Compact"/>
            </w:pPr>
            <w:r w:rsidRPr="00AB4220">
              <w:t>TCP</w:t>
            </w:r>
          </w:p>
        </w:tc>
        <w:tc>
          <w:tcPr>
            <w:tcW w:w="3823" w:type="dxa"/>
          </w:tcPr>
          <w:p w14:paraId="382236D2" w14:textId="77777777" w:rsidR="00D220F2" w:rsidRPr="00AB4220" w:rsidRDefault="001C1ED5" w:rsidP="00AB4220">
            <w:pPr>
              <w:pStyle w:val="Compact"/>
            </w:pPr>
            <w:r w:rsidRPr="00AB4220">
              <w:t>Unencrypted remote access. Largely replaced by SSH.</w:t>
            </w:r>
          </w:p>
        </w:tc>
      </w:tr>
      <w:tr w:rsidR="00D220F2" w14:paraId="68204C0E" w14:textId="77777777" w:rsidTr="00AB4220">
        <w:trPr>
          <w:cnfStyle w:val="000000100000" w:firstRow="0" w:lastRow="0" w:firstColumn="0" w:lastColumn="0" w:oddVBand="0" w:evenVBand="0" w:oddHBand="1" w:evenHBand="0" w:firstRowFirstColumn="0" w:firstRowLastColumn="0" w:lastRowFirstColumn="0" w:lastRowLastColumn="0"/>
        </w:trPr>
        <w:tc>
          <w:tcPr>
            <w:tcW w:w="1365" w:type="dxa"/>
          </w:tcPr>
          <w:p w14:paraId="2968DDD2" w14:textId="77777777" w:rsidR="00D220F2" w:rsidRPr="00AB4220" w:rsidRDefault="001C1ED5" w:rsidP="00AB4220">
            <w:pPr>
              <w:pStyle w:val="Compact"/>
            </w:pPr>
            <w:r w:rsidRPr="00AB4220">
              <w:t>SMTP</w:t>
            </w:r>
          </w:p>
        </w:tc>
        <w:tc>
          <w:tcPr>
            <w:tcW w:w="1274" w:type="dxa"/>
          </w:tcPr>
          <w:p w14:paraId="37129B6E" w14:textId="77777777" w:rsidR="00D220F2" w:rsidRPr="00AB4220" w:rsidRDefault="001C1ED5" w:rsidP="00AB4220">
            <w:pPr>
              <w:pStyle w:val="Compact"/>
            </w:pPr>
            <w:r w:rsidRPr="00AB4220">
              <w:t>25 / 587</w:t>
            </w:r>
          </w:p>
        </w:tc>
        <w:tc>
          <w:tcPr>
            <w:tcW w:w="1274" w:type="dxa"/>
          </w:tcPr>
          <w:p w14:paraId="5FE19224" w14:textId="77777777" w:rsidR="00D220F2" w:rsidRPr="00AB4220" w:rsidRDefault="001C1ED5" w:rsidP="00AB4220">
            <w:pPr>
              <w:pStyle w:val="Compact"/>
            </w:pPr>
            <w:r w:rsidRPr="00AB4220">
              <w:t>TCP</w:t>
            </w:r>
          </w:p>
        </w:tc>
        <w:tc>
          <w:tcPr>
            <w:tcW w:w="3823" w:type="dxa"/>
          </w:tcPr>
          <w:p w14:paraId="6BB05E58" w14:textId="77777777" w:rsidR="00D220F2" w:rsidRPr="00AB4220" w:rsidRDefault="001C1ED5" w:rsidP="00AB4220">
            <w:pPr>
              <w:pStyle w:val="Compact"/>
            </w:pPr>
            <w:r w:rsidRPr="00AB4220">
              <w:t>Simple Mail Transfer Protocol - sends email.</w:t>
            </w:r>
          </w:p>
        </w:tc>
      </w:tr>
      <w:tr w:rsidR="00D220F2" w14:paraId="1291A351" w14:textId="77777777" w:rsidTr="00AB4220">
        <w:tc>
          <w:tcPr>
            <w:tcW w:w="1365" w:type="dxa"/>
          </w:tcPr>
          <w:p w14:paraId="3A12991E" w14:textId="77777777" w:rsidR="00D220F2" w:rsidRPr="00AB4220" w:rsidRDefault="001C1ED5" w:rsidP="00AB4220">
            <w:pPr>
              <w:pStyle w:val="Compact"/>
            </w:pPr>
            <w:r w:rsidRPr="00AB4220">
              <w:t>POP3</w:t>
            </w:r>
          </w:p>
        </w:tc>
        <w:tc>
          <w:tcPr>
            <w:tcW w:w="1274" w:type="dxa"/>
          </w:tcPr>
          <w:p w14:paraId="7688DA2E" w14:textId="77777777" w:rsidR="00D220F2" w:rsidRPr="00AB4220" w:rsidRDefault="001C1ED5" w:rsidP="00AB4220">
            <w:pPr>
              <w:pStyle w:val="Compact"/>
            </w:pPr>
            <w:r w:rsidRPr="00AB4220">
              <w:t>110</w:t>
            </w:r>
          </w:p>
        </w:tc>
        <w:tc>
          <w:tcPr>
            <w:tcW w:w="1274" w:type="dxa"/>
          </w:tcPr>
          <w:p w14:paraId="7B26FF15" w14:textId="77777777" w:rsidR="00D220F2" w:rsidRPr="00AB4220" w:rsidRDefault="001C1ED5" w:rsidP="00AB4220">
            <w:pPr>
              <w:pStyle w:val="Compact"/>
            </w:pPr>
            <w:r w:rsidRPr="00AB4220">
              <w:t>TCP</w:t>
            </w:r>
          </w:p>
        </w:tc>
        <w:tc>
          <w:tcPr>
            <w:tcW w:w="3823" w:type="dxa"/>
          </w:tcPr>
          <w:p w14:paraId="2214C9E2" w14:textId="77777777" w:rsidR="00D220F2" w:rsidRPr="00AB4220" w:rsidRDefault="001C1ED5" w:rsidP="00AB4220">
            <w:pPr>
              <w:pStyle w:val="Compact"/>
            </w:pPr>
            <w:r w:rsidRPr="00AB4220">
              <w:t>Post Office Protocol v3 - receives email (downloads and removes from server).</w:t>
            </w:r>
          </w:p>
        </w:tc>
      </w:tr>
      <w:tr w:rsidR="00D220F2" w14:paraId="677FE401" w14:textId="77777777" w:rsidTr="00AB4220">
        <w:trPr>
          <w:cnfStyle w:val="000000100000" w:firstRow="0" w:lastRow="0" w:firstColumn="0" w:lastColumn="0" w:oddVBand="0" w:evenVBand="0" w:oddHBand="1" w:evenHBand="0" w:firstRowFirstColumn="0" w:firstRowLastColumn="0" w:lastRowFirstColumn="0" w:lastRowLastColumn="0"/>
        </w:trPr>
        <w:tc>
          <w:tcPr>
            <w:tcW w:w="1365" w:type="dxa"/>
          </w:tcPr>
          <w:p w14:paraId="78332773" w14:textId="77777777" w:rsidR="00D220F2" w:rsidRPr="00AB4220" w:rsidRDefault="001C1ED5" w:rsidP="00AB4220">
            <w:pPr>
              <w:pStyle w:val="Compact"/>
            </w:pPr>
            <w:r w:rsidRPr="00AB4220">
              <w:t>IMAP</w:t>
            </w:r>
          </w:p>
        </w:tc>
        <w:tc>
          <w:tcPr>
            <w:tcW w:w="1274" w:type="dxa"/>
          </w:tcPr>
          <w:p w14:paraId="5D7D5C7D" w14:textId="77777777" w:rsidR="00D220F2" w:rsidRPr="00AB4220" w:rsidRDefault="001C1ED5" w:rsidP="00AB4220">
            <w:pPr>
              <w:pStyle w:val="Compact"/>
            </w:pPr>
            <w:r w:rsidRPr="00AB4220">
              <w:t>143</w:t>
            </w:r>
          </w:p>
        </w:tc>
        <w:tc>
          <w:tcPr>
            <w:tcW w:w="1274" w:type="dxa"/>
          </w:tcPr>
          <w:p w14:paraId="2D520F0A" w14:textId="77777777" w:rsidR="00D220F2" w:rsidRPr="00AB4220" w:rsidRDefault="001C1ED5" w:rsidP="00AB4220">
            <w:pPr>
              <w:pStyle w:val="Compact"/>
            </w:pPr>
            <w:r w:rsidRPr="00AB4220">
              <w:t>TCP</w:t>
            </w:r>
          </w:p>
        </w:tc>
        <w:tc>
          <w:tcPr>
            <w:tcW w:w="3823" w:type="dxa"/>
          </w:tcPr>
          <w:p w14:paraId="4017AE20" w14:textId="77777777" w:rsidR="00D220F2" w:rsidRPr="00AB4220" w:rsidRDefault="001C1ED5" w:rsidP="00AB4220">
            <w:pPr>
              <w:pStyle w:val="Compact"/>
            </w:pPr>
            <w:r w:rsidRPr="00AB4220">
              <w:t>Internet Message Access Protocol — receives email (stays on server, syncs across devices).</w:t>
            </w:r>
          </w:p>
        </w:tc>
      </w:tr>
      <w:tr w:rsidR="00D220F2" w14:paraId="33515182" w14:textId="77777777" w:rsidTr="00AB4220">
        <w:tc>
          <w:tcPr>
            <w:tcW w:w="1365" w:type="dxa"/>
          </w:tcPr>
          <w:p w14:paraId="305AE729" w14:textId="77777777" w:rsidR="00D220F2" w:rsidRPr="00AB4220" w:rsidRDefault="001C1ED5" w:rsidP="00AB4220">
            <w:pPr>
              <w:pStyle w:val="Compact"/>
            </w:pPr>
            <w:r w:rsidRPr="00AB4220">
              <w:t>DNS</w:t>
            </w:r>
          </w:p>
        </w:tc>
        <w:tc>
          <w:tcPr>
            <w:tcW w:w="1274" w:type="dxa"/>
          </w:tcPr>
          <w:p w14:paraId="2A62DFD8" w14:textId="77777777" w:rsidR="00D220F2" w:rsidRPr="00AB4220" w:rsidRDefault="001C1ED5" w:rsidP="00AB4220">
            <w:pPr>
              <w:pStyle w:val="Compact"/>
            </w:pPr>
            <w:r w:rsidRPr="00AB4220">
              <w:t>53</w:t>
            </w:r>
          </w:p>
        </w:tc>
        <w:tc>
          <w:tcPr>
            <w:tcW w:w="1274" w:type="dxa"/>
          </w:tcPr>
          <w:p w14:paraId="2E32340B" w14:textId="77777777" w:rsidR="00D220F2" w:rsidRPr="00AB4220" w:rsidRDefault="001C1ED5" w:rsidP="00AB4220">
            <w:pPr>
              <w:pStyle w:val="Compact"/>
            </w:pPr>
            <w:r w:rsidRPr="00AB4220">
              <w:t>TCP/UDP</w:t>
            </w:r>
          </w:p>
        </w:tc>
        <w:tc>
          <w:tcPr>
            <w:tcW w:w="3823" w:type="dxa"/>
          </w:tcPr>
          <w:p w14:paraId="570343EA" w14:textId="77777777" w:rsidR="00D220F2" w:rsidRPr="00AB4220" w:rsidRDefault="001C1ED5" w:rsidP="00AB4220">
            <w:pPr>
              <w:pStyle w:val="Compact"/>
            </w:pPr>
            <w:r w:rsidRPr="00AB4220">
              <w:t>Domain Name System - translates domain names to IP addresses.</w:t>
            </w:r>
          </w:p>
        </w:tc>
      </w:tr>
      <w:tr w:rsidR="00D220F2" w14:paraId="01EBE659" w14:textId="77777777" w:rsidTr="00AB4220">
        <w:trPr>
          <w:cnfStyle w:val="000000100000" w:firstRow="0" w:lastRow="0" w:firstColumn="0" w:lastColumn="0" w:oddVBand="0" w:evenVBand="0" w:oddHBand="1" w:evenHBand="0" w:firstRowFirstColumn="0" w:firstRowLastColumn="0" w:lastRowFirstColumn="0" w:lastRowLastColumn="0"/>
        </w:trPr>
        <w:tc>
          <w:tcPr>
            <w:tcW w:w="1365" w:type="dxa"/>
          </w:tcPr>
          <w:p w14:paraId="51B0B879" w14:textId="77777777" w:rsidR="00D220F2" w:rsidRPr="00AB4220" w:rsidRDefault="001C1ED5" w:rsidP="00AB4220">
            <w:pPr>
              <w:pStyle w:val="Compact"/>
            </w:pPr>
            <w:r w:rsidRPr="00AB4220">
              <w:t>DHCP</w:t>
            </w:r>
          </w:p>
        </w:tc>
        <w:tc>
          <w:tcPr>
            <w:tcW w:w="1274" w:type="dxa"/>
          </w:tcPr>
          <w:p w14:paraId="03A1E868" w14:textId="77777777" w:rsidR="00D220F2" w:rsidRPr="00AB4220" w:rsidRDefault="001C1ED5" w:rsidP="00AB4220">
            <w:pPr>
              <w:pStyle w:val="Compact"/>
            </w:pPr>
            <w:r w:rsidRPr="00AB4220">
              <w:t>67/68</w:t>
            </w:r>
          </w:p>
        </w:tc>
        <w:tc>
          <w:tcPr>
            <w:tcW w:w="1274" w:type="dxa"/>
          </w:tcPr>
          <w:p w14:paraId="755D8737" w14:textId="77777777" w:rsidR="00D220F2" w:rsidRPr="00AB4220" w:rsidRDefault="001C1ED5" w:rsidP="00AB4220">
            <w:pPr>
              <w:pStyle w:val="Compact"/>
            </w:pPr>
            <w:r w:rsidRPr="00AB4220">
              <w:t>UDP</w:t>
            </w:r>
          </w:p>
        </w:tc>
        <w:tc>
          <w:tcPr>
            <w:tcW w:w="3823" w:type="dxa"/>
          </w:tcPr>
          <w:p w14:paraId="201933FB" w14:textId="77777777" w:rsidR="00D220F2" w:rsidRPr="00AB4220" w:rsidRDefault="001C1ED5" w:rsidP="00AB4220">
            <w:pPr>
              <w:pStyle w:val="Compact"/>
            </w:pPr>
            <w:r w:rsidRPr="00AB4220">
              <w:t>Dynamic Host Configuration Protocol — automatically assigns IP addresses. Server=67, Client=68.</w:t>
            </w:r>
          </w:p>
        </w:tc>
      </w:tr>
      <w:tr w:rsidR="00D220F2" w14:paraId="01ACEE90" w14:textId="77777777" w:rsidTr="00AB4220">
        <w:tc>
          <w:tcPr>
            <w:tcW w:w="1365" w:type="dxa"/>
          </w:tcPr>
          <w:p w14:paraId="51F0A6B8" w14:textId="77777777" w:rsidR="00D220F2" w:rsidRPr="00AB4220" w:rsidRDefault="001C1ED5" w:rsidP="00AB4220">
            <w:pPr>
              <w:pStyle w:val="Compact"/>
            </w:pPr>
            <w:r w:rsidRPr="00AB4220">
              <w:t>LDAP</w:t>
            </w:r>
          </w:p>
        </w:tc>
        <w:tc>
          <w:tcPr>
            <w:tcW w:w="1274" w:type="dxa"/>
          </w:tcPr>
          <w:p w14:paraId="1838B824" w14:textId="77777777" w:rsidR="00D220F2" w:rsidRPr="00AB4220" w:rsidRDefault="001C1ED5" w:rsidP="00AB4220">
            <w:pPr>
              <w:pStyle w:val="Compact"/>
            </w:pPr>
            <w:r w:rsidRPr="00AB4220">
              <w:t>389</w:t>
            </w:r>
          </w:p>
        </w:tc>
        <w:tc>
          <w:tcPr>
            <w:tcW w:w="1274" w:type="dxa"/>
          </w:tcPr>
          <w:p w14:paraId="52FCF8A5" w14:textId="77777777" w:rsidR="00D220F2" w:rsidRPr="00AB4220" w:rsidRDefault="001C1ED5" w:rsidP="00AB4220">
            <w:pPr>
              <w:pStyle w:val="Compact"/>
            </w:pPr>
            <w:r w:rsidRPr="00AB4220">
              <w:t>TCP/UDP</w:t>
            </w:r>
          </w:p>
        </w:tc>
        <w:tc>
          <w:tcPr>
            <w:tcW w:w="3823" w:type="dxa"/>
          </w:tcPr>
          <w:p w14:paraId="4DDBBB4A" w14:textId="77777777" w:rsidR="00D220F2" w:rsidRPr="00AB4220" w:rsidRDefault="001C1ED5" w:rsidP="00AB4220">
            <w:pPr>
              <w:pStyle w:val="Compact"/>
            </w:pPr>
            <w:r w:rsidRPr="00AB4220">
              <w:t>Lightweight Directory Access Protocol — accesses directory services (e.g., Active Directory).</w:t>
            </w:r>
          </w:p>
        </w:tc>
      </w:tr>
      <w:tr w:rsidR="00D220F2" w14:paraId="24F9AB2F" w14:textId="77777777" w:rsidTr="00AB4220">
        <w:trPr>
          <w:cnfStyle w:val="000000100000" w:firstRow="0" w:lastRow="0" w:firstColumn="0" w:lastColumn="0" w:oddVBand="0" w:evenVBand="0" w:oddHBand="1" w:evenHBand="0" w:firstRowFirstColumn="0" w:firstRowLastColumn="0" w:lastRowFirstColumn="0" w:lastRowLastColumn="0"/>
        </w:trPr>
        <w:tc>
          <w:tcPr>
            <w:tcW w:w="1365" w:type="dxa"/>
          </w:tcPr>
          <w:p w14:paraId="6248B445" w14:textId="77777777" w:rsidR="00D220F2" w:rsidRPr="00AB4220" w:rsidRDefault="001C1ED5" w:rsidP="00AB4220">
            <w:pPr>
              <w:pStyle w:val="Compact"/>
            </w:pPr>
            <w:r w:rsidRPr="00AB4220">
              <w:t>LDAPS</w:t>
            </w:r>
          </w:p>
        </w:tc>
        <w:tc>
          <w:tcPr>
            <w:tcW w:w="1274" w:type="dxa"/>
          </w:tcPr>
          <w:p w14:paraId="1A38B07C" w14:textId="77777777" w:rsidR="00D220F2" w:rsidRPr="00AB4220" w:rsidRDefault="001C1ED5" w:rsidP="00AB4220">
            <w:pPr>
              <w:pStyle w:val="Compact"/>
            </w:pPr>
            <w:r w:rsidRPr="00AB4220">
              <w:t>636</w:t>
            </w:r>
          </w:p>
        </w:tc>
        <w:tc>
          <w:tcPr>
            <w:tcW w:w="1274" w:type="dxa"/>
          </w:tcPr>
          <w:p w14:paraId="0BD7415E" w14:textId="77777777" w:rsidR="00D220F2" w:rsidRPr="00AB4220" w:rsidRDefault="001C1ED5" w:rsidP="00AB4220">
            <w:pPr>
              <w:pStyle w:val="Compact"/>
            </w:pPr>
            <w:r w:rsidRPr="00AB4220">
              <w:t>TCP</w:t>
            </w:r>
          </w:p>
        </w:tc>
        <w:tc>
          <w:tcPr>
            <w:tcW w:w="3823" w:type="dxa"/>
          </w:tcPr>
          <w:p w14:paraId="5BF36F17" w14:textId="77777777" w:rsidR="00D220F2" w:rsidRPr="00AB4220" w:rsidRDefault="001C1ED5" w:rsidP="00AB4220">
            <w:pPr>
              <w:pStyle w:val="Compact"/>
            </w:pPr>
            <w:r w:rsidRPr="00AB4220">
              <w:t>LDAP over SSL - encrypted directory access.</w:t>
            </w:r>
          </w:p>
        </w:tc>
      </w:tr>
      <w:tr w:rsidR="00D220F2" w14:paraId="0F42DF54" w14:textId="77777777" w:rsidTr="00AB4220">
        <w:tc>
          <w:tcPr>
            <w:tcW w:w="1365" w:type="dxa"/>
          </w:tcPr>
          <w:p w14:paraId="1928FE25" w14:textId="77777777" w:rsidR="00D220F2" w:rsidRPr="00AB4220" w:rsidRDefault="001C1ED5" w:rsidP="00AB4220">
            <w:pPr>
              <w:pStyle w:val="Compact"/>
            </w:pPr>
            <w:r w:rsidRPr="00AB4220">
              <w:t>SMB</w:t>
            </w:r>
          </w:p>
        </w:tc>
        <w:tc>
          <w:tcPr>
            <w:tcW w:w="1274" w:type="dxa"/>
          </w:tcPr>
          <w:p w14:paraId="54AAA3A3" w14:textId="77777777" w:rsidR="00D220F2" w:rsidRPr="00AB4220" w:rsidRDefault="001C1ED5" w:rsidP="00AB4220">
            <w:pPr>
              <w:pStyle w:val="Compact"/>
            </w:pPr>
            <w:r w:rsidRPr="00AB4220">
              <w:t>445</w:t>
            </w:r>
          </w:p>
        </w:tc>
        <w:tc>
          <w:tcPr>
            <w:tcW w:w="1274" w:type="dxa"/>
          </w:tcPr>
          <w:p w14:paraId="31548805" w14:textId="77777777" w:rsidR="00D220F2" w:rsidRPr="00AB4220" w:rsidRDefault="001C1ED5" w:rsidP="00AB4220">
            <w:pPr>
              <w:pStyle w:val="Compact"/>
            </w:pPr>
            <w:r w:rsidRPr="00AB4220">
              <w:t>TCP</w:t>
            </w:r>
          </w:p>
        </w:tc>
        <w:tc>
          <w:tcPr>
            <w:tcW w:w="3823" w:type="dxa"/>
          </w:tcPr>
          <w:p w14:paraId="12F2FF8F" w14:textId="77777777" w:rsidR="00D220F2" w:rsidRPr="00AB4220" w:rsidRDefault="001C1ED5" w:rsidP="00AB4220">
            <w:pPr>
              <w:pStyle w:val="Compact"/>
            </w:pPr>
            <w:r w:rsidRPr="00AB4220">
              <w:t>Server Message Block - Windows file sharing protocol.</w:t>
            </w:r>
          </w:p>
        </w:tc>
      </w:tr>
      <w:tr w:rsidR="00D220F2" w14:paraId="3CEC8D46" w14:textId="77777777" w:rsidTr="00AB4220">
        <w:trPr>
          <w:cnfStyle w:val="000000100000" w:firstRow="0" w:lastRow="0" w:firstColumn="0" w:lastColumn="0" w:oddVBand="0" w:evenVBand="0" w:oddHBand="1" w:evenHBand="0" w:firstRowFirstColumn="0" w:firstRowLastColumn="0" w:lastRowFirstColumn="0" w:lastRowLastColumn="0"/>
        </w:trPr>
        <w:tc>
          <w:tcPr>
            <w:tcW w:w="1365" w:type="dxa"/>
          </w:tcPr>
          <w:p w14:paraId="137E4CD8" w14:textId="77777777" w:rsidR="00D220F2" w:rsidRPr="00AB4220" w:rsidRDefault="001C1ED5" w:rsidP="00AB4220">
            <w:pPr>
              <w:pStyle w:val="Compact"/>
            </w:pPr>
            <w:r w:rsidRPr="00AB4220">
              <w:t>RDP</w:t>
            </w:r>
          </w:p>
        </w:tc>
        <w:tc>
          <w:tcPr>
            <w:tcW w:w="1274" w:type="dxa"/>
          </w:tcPr>
          <w:p w14:paraId="6F56BE34" w14:textId="77777777" w:rsidR="00D220F2" w:rsidRPr="00AB4220" w:rsidRDefault="001C1ED5" w:rsidP="00AB4220">
            <w:pPr>
              <w:pStyle w:val="Compact"/>
            </w:pPr>
            <w:r w:rsidRPr="00AB4220">
              <w:t>3389</w:t>
            </w:r>
          </w:p>
        </w:tc>
        <w:tc>
          <w:tcPr>
            <w:tcW w:w="1274" w:type="dxa"/>
          </w:tcPr>
          <w:p w14:paraId="6DCBB285" w14:textId="77777777" w:rsidR="00D220F2" w:rsidRPr="00AB4220" w:rsidRDefault="001C1ED5" w:rsidP="00AB4220">
            <w:pPr>
              <w:pStyle w:val="Compact"/>
            </w:pPr>
            <w:r w:rsidRPr="00AB4220">
              <w:t>TCP</w:t>
            </w:r>
          </w:p>
        </w:tc>
        <w:tc>
          <w:tcPr>
            <w:tcW w:w="3823" w:type="dxa"/>
          </w:tcPr>
          <w:p w14:paraId="3A8C8C3B" w14:textId="77777777" w:rsidR="00D220F2" w:rsidRPr="00AB4220" w:rsidRDefault="001C1ED5" w:rsidP="00AB4220">
            <w:pPr>
              <w:pStyle w:val="Compact"/>
            </w:pPr>
            <w:r w:rsidRPr="00AB4220">
              <w:t>Remote Desktop Protocol - graphical remote access to Windows systems.</w:t>
            </w:r>
          </w:p>
        </w:tc>
      </w:tr>
      <w:tr w:rsidR="00D220F2" w14:paraId="47AE26CF" w14:textId="77777777" w:rsidTr="00AB4220">
        <w:tc>
          <w:tcPr>
            <w:tcW w:w="1365" w:type="dxa"/>
          </w:tcPr>
          <w:p w14:paraId="59F4881A" w14:textId="77777777" w:rsidR="00D220F2" w:rsidRPr="00AB4220" w:rsidRDefault="001C1ED5" w:rsidP="00AB4220">
            <w:pPr>
              <w:pStyle w:val="Compact"/>
            </w:pPr>
            <w:r w:rsidRPr="00AB4220">
              <w:t>SNMP</w:t>
            </w:r>
          </w:p>
        </w:tc>
        <w:tc>
          <w:tcPr>
            <w:tcW w:w="1274" w:type="dxa"/>
          </w:tcPr>
          <w:p w14:paraId="151626D6" w14:textId="77777777" w:rsidR="00D220F2" w:rsidRPr="00AB4220" w:rsidRDefault="001C1ED5" w:rsidP="00AB4220">
            <w:pPr>
              <w:pStyle w:val="Compact"/>
            </w:pPr>
            <w:r w:rsidRPr="00AB4220">
              <w:t>161/162</w:t>
            </w:r>
          </w:p>
        </w:tc>
        <w:tc>
          <w:tcPr>
            <w:tcW w:w="1274" w:type="dxa"/>
          </w:tcPr>
          <w:p w14:paraId="0DDCADF9" w14:textId="77777777" w:rsidR="00D220F2" w:rsidRPr="00AB4220" w:rsidRDefault="001C1ED5" w:rsidP="00AB4220">
            <w:pPr>
              <w:pStyle w:val="Compact"/>
            </w:pPr>
            <w:r w:rsidRPr="00AB4220">
              <w:t>UDP</w:t>
            </w:r>
          </w:p>
        </w:tc>
        <w:tc>
          <w:tcPr>
            <w:tcW w:w="3823" w:type="dxa"/>
          </w:tcPr>
          <w:p w14:paraId="660ACED8" w14:textId="77777777" w:rsidR="00D220F2" w:rsidRPr="00AB4220" w:rsidRDefault="001C1ED5" w:rsidP="00AB4220">
            <w:pPr>
              <w:pStyle w:val="Compact"/>
            </w:pPr>
            <w:r w:rsidRPr="00AB4220">
              <w:t>Simple Network Management Protocol — monitors and manages network devices.</w:t>
            </w:r>
          </w:p>
        </w:tc>
      </w:tr>
      <w:tr w:rsidR="00D220F2" w14:paraId="4F52AEB2" w14:textId="77777777" w:rsidTr="00AB4220">
        <w:trPr>
          <w:cnfStyle w:val="000000100000" w:firstRow="0" w:lastRow="0" w:firstColumn="0" w:lastColumn="0" w:oddVBand="0" w:evenVBand="0" w:oddHBand="1" w:evenHBand="0" w:firstRowFirstColumn="0" w:firstRowLastColumn="0" w:lastRowFirstColumn="0" w:lastRowLastColumn="0"/>
        </w:trPr>
        <w:tc>
          <w:tcPr>
            <w:tcW w:w="1365" w:type="dxa"/>
          </w:tcPr>
          <w:p w14:paraId="7F13B414" w14:textId="77777777" w:rsidR="00D220F2" w:rsidRPr="00AB4220" w:rsidRDefault="001C1ED5" w:rsidP="00AB4220">
            <w:pPr>
              <w:pStyle w:val="Compact"/>
            </w:pPr>
            <w:r w:rsidRPr="00AB4220">
              <w:t>NTP</w:t>
            </w:r>
          </w:p>
        </w:tc>
        <w:tc>
          <w:tcPr>
            <w:tcW w:w="1274" w:type="dxa"/>
          </w:tcPr>
          <w:p w14:paraId="31F05E26" w14:textId="77777777" w:rsidR="00D220F2" w:rsidRPr="00AB4220" w:rsidRDefault="001C1ED5" w:rsidP="00AB4220">
            <w:pPr>
              <w:pStyle w:val="Compact"/>
            </w:pPr>
            <w:r w:rsidRPr="00AB4220">
              <w:t>123</w:t>
            </w:r>
          </w:p>
        </w:tc>
        <w:tc>
          <w:tcPr>
            <w:tcW w:w="1274" w:type="dxa"/>
          </w:tcPr>
          <w:p w14:paraId="6D58AD72" w14:textId="77777777" w:rsidR="00D220F2" w:rsidRPr="00AB4220" w:rsidRDefault="001C1ED5" w:rsidP="00AB4220">
            <w:pPr>
              <w:pStyle w:val="Compact"/>
            </w:pPr>
            <w:r w:rsidRPr="00AB4220">
              <w:t>UDP</w:t>
            </w:r>
          </w:p>
        </w:tc>
        <w:tc>
          <w:tcPr>
            <w:tcW w:w="3823" w:type="dxa"/>
          </w:tcPr>
          <w:p w14:paraId="7E02DFDA" w14:textId="77777777" w:rsidR="00D220F2" w:rsidRPr="00AB4220" w:rsidRDefault="001C1ED5" w:rsidP="00AB4220">
            <w:pPr>
              <w:pStyle w:val="Compact"/>
            </w:pPr>
            <w:r w:rsidRPr="00AB4220">
              <w:t>Network Time Protocol - synchronizes clocks across devices.</w:t>
            </w:r>
          </w:p>
        </w:tc>
      </w:tr>
      <w:tr w:rsidR="00D220F2" w14:paraId="1C8B1461" w14:textId="77777777" w:rsidTr="00AB4220">
        <w:tc>
          <w:tcPr>
            <w:tcW w:w="1365" w:type="dxa"/>
          </w:tcPr>
          <w:p w14:paraId="3204D049" w14:textId="77777777" w:rsidR="00D220F2" w:rsidRPr="00AB4220" w:rsidRDefault="001C1ED5" w:rsidP="00AB4220">
            <w:pPr>
              <w:pStyle w:val="Compact"/>
            </w:pPr>
            <w:r w:rsidRPr="00AB4220">
              <w:t>SIP</w:t>
            </w:r>
          </w:p>
        </w:tc>
        <w:tc>
          <w:tcPr>
            <w:tcW w:w="1274" w:type="dxa"/>
          </w:tcPr>
          <w:p w14:paraId="7DB75064" w14:textId="77777777" w:rsidR="00D220F2" w:rsidRPr="00AB4220" w:rsidRDefault="001C1ED5" w:rsidP="00AB4220">
            <w:pPr>
              <w:pStyle w:val="Compact"/>
            </w:pPr>
            <w:r w:rsidRPr="00AB4220">
              <w:t>5060/5061</w:t>
            </w:r>
          </w:p>
        </w:tc>
        <w:tc>
          <w:tcPr>
            <w:tcW w:w="1274" w:type="dxa"/>
          </w:tcPr>
          <w:p w14:paraId="7C93FE4A" w14:textId="77777777" w:rsidR="00D220F2" w:rsidRPr="00AB4220" w:rsidRDefault="001C1ED5" w:rsidP="00AB4220">
            <w:pPr>
              <w:pStyle w:val="Compact"/>
            </w:pPr>
            <w:r w:rsidRPr="00AB4220">
              <w:t>TCP/UDP</w:t>
            </w:r>
          </w:p>
        </w:tc>
        <w:tc>
          <w:tcPr>
            <w:tcW w:w="3823" w:type="dxa"/>
          </w:tcPr>
          <w:p w14:paraId="548F67B9" w14:textId="77777777" w:rsidR="00D220F2" w:rsidRPr="00AB4220" w:rsidRDefault="001C1ED5" w:rsidP="00AB4220">
            <w:pPr>
              <w:pStyle w:val="Compact"/>
            </w:pPr>
            <w:r w:rsidRPr="00AB4220">
              <w:t>Session Initiation Protocol - sets up VoIP calls. 5061 is encrypted.</w:t>
            </w:r>
          </w:p>
        </w:tc>
      </w:tr>
      <w:tr w:rsidR="00081794" w14:paraId="52882BF2" w14:textId="77777777" w:rsidTr="00AB4220">
        <w:trPr>
          <w:cnfStyle w:val="000000100000" w:firstRow="0" w:lastRow="0" w:firstColumn="0" w:lastColumn="0" w:oddVBand="0" w:evenVBand="0" w:oddHBand="1" w:evenHBand="0" w:firstRowFirstColumn="0" w:firstRowLastColumn="0" w:lastRowFirstColumn="0" w:lastRowLastColumn="0"/>
        </w:trPr>
        <w:tc>
          <w:tcPr>
            <w:tcW w:w="1365" w:type="dxa"/>
          </w:tcPr>
          <w:p w14:paraId="4DEE22FD" w14:textId="3B7B81E7" w:rsidR="00081794" w:rsidRPr="00AB4220" w:rsidRDefault="00081794" w:rsidP="00AB4220">
            <w:pPr>
              <w:pStyle w:val="Compact"/>
            </w:pPr>
            <w:r w:rsidRPr="00081794">
              <w:rPr>
                <w:lang w:val="en-US"/>
              </w:rPr>
              <w:t>NetBIOS</w:t>
            </w:r>
          </w:p>
        </w:tc>
        <w:tc>
          <w:tcPr>
            <w:tcW w:w="1274" w:type="dxa"/>
          </w:tcPr>
          <w:p w14:paraId="43C12DDC" w14:textId="33BAC6B1" w:rsidR="00081794" w:rsidRPr="00AB4220" w:rsidRDefault="00081794" w:rsidP="00AB4220">
            <w:pPr>
              <w:pStyle w:val="Compact"/>
            </w:pPr>
            <w:r w:rsidRPr="00081794">
              <w:rPr>
                <w:lang w:val="en-US"/>
              </w:rPr>
              <w:t>137/139</w:t>
            </w:r>
          </w:p>
        </w:tc>
        <w:tc>
          <w:tcPr>
            <w:tcW w:w="1274" w:type="dxa"/>
          </w:tcPr>
          <w:p w14:paraId="6509249D" w14:textId="39258BB8" w:rsidR="00081794" w:rsidRPr="00AB4220" w:rsidRDefault="00081794" w:rsidP="00AB4220">
            <w:pPr>
              <w:pStyle w:val="Compact"/>
            </w:pPr>
            <w:r w:rsidRPr="00081794">
              <w:rPr>
                <w:lang w:val="en-US"/>
              </w:rPr>
              <w:t>TCP/UDP</w:t>
            </w:r>
          </w:p>
        </w:tc>
        <w:tc>
          <w:tcPr>
            <w:tcW w:w="3823" w:type="dxa"/>
          </w:tcPr>
          <w:p w14:paraId="2ACE971E" w14:textId="5DBB9444" w:rsidR="00081794" w:rsidRPr="00AB4220" w:rsidRDefault="00081794" w:rsidP="00AB4220">
            <w:pPr>
              <w:pStyle w:val="Compact"/>
            </w:pPr>
            <w:r w:rsidRPr="00081794">
              <w:rPr>
                <w:lang w:val="en-US"/>
              </w:rPr>
              <w:t>Legacy Windows name resolution/session service. UDP 137 = name service, TCP 139 = session service. Mostly replaced by SMB direct (port 445) on modern Windows.</w:t>
            </w:r>
          </w:p>
        </w:tc>
      </w:tr>
    </w:tbl>
    <w:p w14:paraId="14B85016" w14:textId="77777777" w:rsidR="00165ABD" w:rsidRDefault="00165ABD" w:rsidP="00165ABD">
      <w:bookmarkStart w:id="141" w:name="network-hardware"/>
      <w:bookmarkEnd w:id="138"/>
    </w:p>
    <w:p w14:paraId="1E997D7F" w14:textId="444135C3" w:rsidR="00D220F2" w:rsidRDefault="001C1ED5" w:rsidP="00B07012">
      <w:pPr>
        <w:pStyle w:val="Heading2"/>
      </w:pPr>
      <w:bookmarkStart w:id="142" w:name="_Toc234114443"/>
      <w:r>
        <w:lastRenderedPageBreak/>
        <w:t>🔧 Network Hardware</w:t>
      </w:r>
      <w:bookmarkEnd w:id="142"/>
    </w:p>
    <w:tbl>
      <w:tblPr>
        <w:tblStyle w:val="TableBasicBlue"/>
        <w:tblW w:w="5000" w:type="pct"/>
        <w:tblLayout w:type="fixed"/>
        <w:tblLook w:val="0420" w:firstRow="1" w:lastRow="0" w:firstColumn="0" w:lastColumn="0" w:noHBand="0" w:noVBand="1"/>
      </w:tblPr>
      <w:tblGrid>
        <w:gridCol w:w="2467"/>
        <w:gridCol w:w="6883"/>
      </w:tblGrid>
      <w:tr w:rsidR="00D220F2" w:rsidRPr="00B07012" w14:paraId="78BF3E74" w14:textId="77777777" w:rsidTr="00AB4220">
        <w:trPr>
          <w:cnfStyle w:val="100000000000" w:firstRow="1" w:lastRow="0" w:firstColumn="0" w:lastColumn="0" w:oddVBand="0" w:evenVBand="0" w:oddHBand="0" w:evenHBand="0" w:firstRowFirstColumn="0" w:firstRowLastColumn="0" w:lastRowFirstColumn="0" w:lastRowLastColumn="0"/>
        </w:trPr>
        <w:tc>
          <w:tcPr>
            <w:tcW w:w="2033" w:type="dxa"/>
          </w:tcPr>
          <w:p w14:paraId="017023B8" w14:textId="77777777" w:rsidR="00D220F2" w:rsidRPr="00AB4220" w:rsidRDefault="001C1ED5" w:rsidP="00AB4220">
            <w:pPr>
              <w:pStyle w:val="Compact"/>
            </w:pPr>
            <w:r w:rsidRPr="00AB4220">
              <w:t>Device</w:t>
            </w:r>
          </w:p>
        </w:tc>
        <w:tc>
          <w:tcPr>
            <w:tcW w:w="5672" w:type="dxa"/>
          </w:tcPr>
          <w:p w14:paraId="4616EE42" w14:textId="77777777" w:rsidR="00D220F2" w:rsidRPr="00AB4220" w:rsidRDefault="001C1ED5" w:rsidP="00AB4220">
            <w:pPr>
              <w:pStyle w:val="Compact"/>
            </w:pPr>
            <w:r w:rsidRPr="00AB4220">
              <w:t>Function &amp; Key Details</w:t>
            </w:r>
          </w:p>
        </w:tc>
      </w:tr>
      <w:tr w:rsidR="00D220F2" w14:paraId="50142C9E" w14:textId="77777777" w:rsidTr="00AB4220">
        <w:trPr>
          <w:cnfStyle w:val="000000100000" w:firstRow="0" w:lastRow="0" w:firstColumn="0" w:lastColumn="0" w:oddVBand="0" w:evenVBand="0" w:oddHBand="1" w:evenHBand="0" w:firstRowFirstColumn="0" w:firstRowLastColumn="0" w:lastRowFirstColumn="0" w:lastRowLastColumn="0"/>
        </w:trPr>
        <w:tc>
          <w:tcPr>
            <w:tcW w:w="2033" w:type="dxa"/>
          </w:tcPr>
          <w:p w14:paraId="5BCBE3B2" w14:textId="77777777" w:rsidR="00D220F2" w:rsidRPr="00AB4220" w:rsidRDefault="001C1ED5" w:rsidP="00AB4220">
            <w:pPr>
              <w:pStyle w:val="Compact"/>
            </w:pPr>
            <w:r w:rsidRPr="00AB4220">
              <w:t>Hub</w:t>
            </w:r>
          </w:p>
        </w:tc>
        <w:tc>
          <w:tcPr>
            <w:tcW w:w="5672" w:type="dxa"/>
          </w:tcPr>
          <w:p w14:paraId="37EB11BC" w14:textId="77777777" w:rsidR="00D220F2" w:rsidRPr="00AB4220" w:rsidRDefault="001C1ED5" w:rsidP="00AB4220">
            <w:pPr>
              <w:pStyle w:val="Compact"/>
            </w:pPr>
            <w:r w:rsidRPr="00AB4220">
              <w:t>Legacy device that broadcasts all incoming data to every connected port. Creates collisions. Replaced by switches.</w:t>
            </w:r>
          </w:p>
        </w:tc>
      </w:tr>
      <w:tr w:rsidR="00D220F2" w14:paraId="596F51A4" w14:textId="77777777" w:rsidTr="00AB4220">
        <w:tc>
          <w:tcPr>
            <w:tcW w:w="2033" w:type="dxa"/>
          </w:tcPr>
          <w:p w14:paraId="310082A4" w14:textId="77777777" w:rsidR="00D220F2" w:rsidRPr="00AB4220" w:rsidRDefault="001C1ED5" w:rsidP="00AB4220">
            <w:pPr>
              <w:pStyle w:val="Compact"/>
            </w:pPr>
            <w:r w:rsidRPr="00AB4220">
              <w:t>Switch</w:t>
            </w:r>
          </w:p>
        </w:tc>
        <w:tc>
          <w:tcPr>
            <w:tcW w:w="5672" w:type="dxa"/>
          </w:tcPr>
          <w:p w14:paraId="7BA08DDD" w14:textId="77777777" w:rsidR="00D220F2" w:rsidRPr="00AB4220" w:rsidRDefault="001C1ED5" w:rsidP="00AB4220">
            <w:pPr>
              <w:pStyle w:val="Compact"/>
            </w:pPr>
            <w:r w:rsidRPr="00AB4220">
              <w:t>Forwards frames only to the correct destination port using MAC address tables. Most common LAN device. Operates at Layer 2 (Data Link).</w:t>
            </w:r>
          </w:p>
        </w:tc>
      </w:tr>
      <w:tr w:rsidR="00D220F2" w14:paraId="76C0931D" w14:textId="77777777" w:rsidTr="00AB4220">
        <w:trPr>
          <w:cnfStyle w:val="000000100000" w:firstRow="0" w:lastRow="0" w:firstColumn="0" w:lastColumn="0" w:oddVBand="0" w:evenVBand="0" w:oddHBand="1" w:evenHBand="0" w:firstRowFirstColumn="0" w:firstRowLastColumn="0" w:lastRowFirstColumn="0" w:lastRowLastColumn="0"/>
        </w:trPr>
        <w:tc>
          <w:tcPr>
            <w:tcW w:w="2033" w:type="dxa"/>
          </w:tcPr>
          <w:p w14:paraId="1E9BF23F" w14:textId="77777777" w:rsidR="00D220F2" w:rsidRPr="00AB4220" w:rsidRDefault="001C1ED5" w:rsidP="00AB4220">
            <w:pPr>
              <w:pStyle w:val="Compact"/>
            </w:pPr>
            <w:r w:rsidRPr="00AB4220">
              <w:t>Router</w:t>
            </w:r>
          </w:p>
        </w:tc>
        <w:tc>
          <w:tcPr>
            <w:tcW w:w="5672" w:type="dxa"/>
          </w:tcPr>
          <w:p w14:paraId="5FA9236A" w14:textId="77777777" w:rsidR="00D220F2" w:rsidRPr="00AB4220" w:rsidRDefault="001C1ED5" w:rsidP="00AB4220">
            <w:pPr>
              <w:pStyle w:val="Compact"/>
            </w:pPr>
            <w:r w:rsidRPr="00AB4220">
              <w:t>Connects different networks together and routes packets between them using IP addresses. Operates at Layer 3 (Network).</w:t>
            </w:r>
          </w:p>
        </w:tc>
      </w:tr>
      <w:tr w:rsidR="00D220F2" w14:paraId="36D29A0E" w14:textId="77777777" w:rsidTr="00AB4220">
        <w:tc>
          <w:tcPr>
            <w:tcW w:w="2033" w:type="dxa"/>
          </w:tcPr>
          <w:p w14:paraId="54D8B82B" w14:textId="77777777" w:rsidR="00D220F2" w:rsidRPr="00AB4220" w:rsidRDefault="001C1ED5" w:rsidP="00AB4220">
            <w:pPr>
              <w:pStyle w:val="Compact"/>
            </w:pPr>
            <w:r w:rsidRPr="00AB4220">
              <w:t>Wireless Access Point (WAP)</w:t>
            </w:r>
          </w:p>
        </w:tc>
        <w:tc>
          <w:tcPr>
            <w:tcW w:w="5672" w:type="dxa"/>
          </w:tcPr>
          <w:p w14:paraId="191E348C" w14:textId="77777777" w:rsidR="00D220F2" w:rsidRPr="00AB4220" w:rsidRDefault="001C1ED5" w:rsidP="00AB4220">
            <w:pPr>
              <w:pStyle w:val="Compact"/>
            </w:pPr>
            <w:r w:rsidRPr="00AB4220">
              <w:t>Connects wireless devices to a wired network. Does NOT route - just bridges wireless and wired segments.</w:t>
            </w:r>
          </w:p>
        </w:tc>
      </w:tr>
      <w:tr w:rsidR="00D220F2" w14:paraId="63338C2A" w14:textId="77777777" w:rsidTr="00AB4220">
        <w:trPr>
          <w:cnfStyle w:val="000000100000" w:firstRow="0" w:lastRow="0" w:firstColumn="0" w:lastColumn="0" w:oddVBand="0" w:evenVBand="0" w:oddHBand="1" w:evenHBand="0" w:firstRowFirstColumn="0" w:firstRowLastColumn="0" w:lastRowFirstColumn="0" w:lastRowLastColumn="0"/>
        </w:trPr>
        <w:tc>
          <w:tcPr>
            <w:tcW w:w="2033" w:type="dxa"/>
          </w:tcPr>
          <w:p w14:paraId="486CD198" w14:textId="77777777" w:rsidR="00D220F2" w:rsidRPr="00AB4220" w:rsidRDefault="001C1ED5" w:rsidP="00AB4220">
            <w:pPr>
              <w:pStyle w:val="Compact"/>
            </w:pPr>
            <w:r w:rsidRPr="00AB4220">
              <w:t>Modem</w:t>
            </w:r>
          </w:p>
        </w:tc>
        <w:tc>
          <w:tcPr>
            <w:tcW w:w="5672" w:type="dxa"/>
          </w:tcPr>
          <w:p w14:paraId="11B18B24" w14:textId="77777777" w:rsidR="00D220F2" w:rsidRPr="00AB4220" w:rsidRDefault="001C1ED5" w:rsidP="00AB4220">
            <w:pPr>
              <w:pStyle w:val="Compact"/>
            </w:pPr>
            <w:r w:rsidRPr="00AB4220">
              <w:t>Converts the ISP’s signal (cable, DSL, fiber) into a format usable by the local network.</w:t>
            </w:r>
          </w:p>
        </w:tc>
      </w:tr>
      <w:tr w:rsidR="00D220F2" w14:paraId="3150828E" w14:textId="77777777" w:rsidTr="00AB4220">
        <w:tc>
          <w:tcPr>
            <w:tcW w:w="2033" w:type="dxa"/>
          </w:tcPr>
          <w:p w14:paraId="4B9507EA" w14:textId="77777777" w:rsidR="00D220F2" w:rsidRPr="00AB4220" w:rsidRDefault="001C1ED5" w:rsidP="00AB4220">
            <w:pPr>
              <w:pStyle w:val="Compact"/>
            </w:pPr>
            <w:r w:rsidRPr="00AB4220">
              <w:t>Firewall</w:t>
            </w:r>
          </w:p>
        </w:tc>
        <w:tc>
          <w:tcPr>
            <w:tcW w:w="5672" w:type="dxa"/>
          </w:tcPr>
          <w:p w14:paraId="2F5D81FD" w14:textId="77777777" w:rsidR="00D220F2" w:rsidRPr="00AB4220" w:rsidRDefault="001C1ED5" w:rsidP="00AB4220">
            <w:pPr>
              <w:pStyle w:val="Compact"/>
            </w:pPr>
            <w:r w:rsidRPr="00AB4220">
              <w:t>Monitors and controls incoming/outgoing network traffic based on security rules. Can be hardware or software.</w:t>
            </w:r>
          </w:p>
        </w:tc>
      </w:tr>
      <w:tr w:rsidR="00D220F2" w14:paraId="17741DCA" w14:textId="77777777" w:rsidTr="00AB4220">
        <w:trPr>
          <w:cnfStyle w:val="000000100000" w:firstRow="0" w:lastRow="0" w:firstColumn="0" w:lastColumn="0" w:oddVBand="0" w:evenVBand="0" w:oddHBand="1" w:evenHBand="0" w:firstRowFirstColumn="0" w:firstRowLastColumn="0" w:lastRowFirstColumn="0" w:lastRowLastColumn="0"/>
        </w:trPr>
        <w:tc>
          <w:tcPr>
            <w:tcW w:w="2033" w:type="dxa"/>
          </w:tcPr>
          <w:p w14:paraId="78AD4B89" w14:textId="77777777" w:rsidR="00D220F2" w:rsidRPr="00AB4220" w:rsidRDefault="001C1ED5" w:rsidP="00AB4220">
            <w:pPr>
              <w:pStyle w:val="Compact"/>
            </w:pPr>
            <w:r w:rsidRPr="00AB4220">
              <w:t>Proxy Server</w:t>
            </w:r>
          </w:p>
        </w:tc>
        <w:tc>
          <w:tcPr>
            <w:tcW w:w="5672" w:type="dxa"/>
          </w:tcPr>
          <w:p w14:paraId="2B37D1B0" w14:textId="77777777" w:rsidR="00D220F2" w:rsidRPr="00AB4220" w:rsidRDefault="001C1ED5" w:rsidP="00AB4220">
            <w:pPr>
              <w:pStyle w:val="Compact"/>
            </w:pPr>
            <w:r w:rsidRPr="00AB4220">
              <w:t>Acts as an intermediary between clients and the internet. Can filter content, cache web pages, and improve security.</w:t>
            </w:r>
          </w:p>
        </w:tc>
      </w:tr>
      <w:tr w:rsidR="00D220F2" w14:paraId="47FCDD28" w14:textId="77777777" w:rsidTr="00AB4220">
        <w:tc>
          <w:tcPr>
            <w:tcW w:w="2033" w:type="dxa"/>
          </w:tcPr>
          <w:p w14:paraId="5CA7817C" w14:textId="77777777" w:rsidR="00D220F2" w:rsidRPr="00AB4220" w:rsidRDefault="001C1ED5" w:rsidP="00AB4220">
            <w:pPr>
              <w:pStyle w:val="Compact"/>
            </w:pPr>
            <w:r w:rsidRPr="00AB4220">
              <w:t>IDS/IPS</w:t>
            </w:r>
          </w:p>
        </w:tc>
        <w:tc>
          <w:tcPr>
            <w:tcW w:w="5672" w:type="dxa"/>
          </w:tcPr>
          <w:p w14:paraId="211F473E" w14:textId="77777777" w:rsidR="00D220F2" w:rsidRPr="00AB4220" w:rsidRDefault="001C1ED5" w:rsidP="00AB4220">
            <w:pPr>
              <w:pStyle w:val="Compact"/>
            </w:pPr>
            <w:r w:rsidRPr="00AB4220">
              <w:t>Intrusion Detection System monitors traffic for threats. Intrusion Prevention System also blocks detected threats.</w:t>
            </w:r>
          </w:p>
        </w:tc>
      </w:tr>
      <w:tr w:rsidR="00D220F2" w14:paraId="5D556F25" w14:textId="77777777" w:rsidTr="00AB4220">
        <w:trPr>
          <w:cnfStyle w:val="000000100000" w:firstRow="0" w:lastRow="0" w:firstColumn="0" w:lastColumn="0" w:oddVBand="0" w:evenVBand="0" w:oddHBand="1" w:evenHBand="0" w:firstRowFirstColumn="0" w:firstRowLastColumn="0" w:lastRowFirstColumn="0" w:lastRowLastColumn="0"/>
        </w:trPr>
        <w:tc>
          <w:tcPr>
            <w:tcW w:w="2033" w:type="dxa"/>
          </w:tcPr>
          <w:p w14:paraId="4ABD13E2" w14:textId="77777777" w:rsidR="00D220F2" w:rsidRPr="00AB4220" w:rsidRDefault="001C1ED5" w:rsidP="00AB4220">
            <w:pPr>
              <w:pStyle w:val="Compact"/>
            </w:pPr>
            <w:r w:rsidRPr="00AB4220">
              <w:t>PoE Switch / Injector</w:t>
            </w:r>
          </w:p>
        </w:tc>
        <w:tc>
          <w:tcPr>
            <w:tcW w:w="5672" w:type="dxa"/>
          </w:tcPr>
          <w:p w14:paraId="52B0A276" w14:textId="77777777" w:rsidR="00D220F2" w:rsidRPr="00AB4220" w:rsidRDefault="001C1ED5" w:rsidP="00AB4220">
            <w:pPr>
              <w:pStyle w:val="Compact"/>
            </w:pPr>
            <w:r w:rsidRPr="00AB4220">
              <w:t>Power over Ethernet - supplies electrical power to devices (IP cameras, WAPs, IP phones) through network cables.</w:t>
            </w:r>
          </w:p>
        </w:tc>
      </w:tr>
    </w:tbl>
    <w:p w14:paraId="3195B5F5" w14:textId="77777777" w:rsidR="00D220F2" w:rsidRDefault="001C1ED5" w:rsidP="00B07012">
      <w:pPr>
        <w:pStyle w:val="Heading2"/>
      </w:pPr>
      <w:bookmarkStart w:id="143" w:name="dns-deep-dive"/>
      <w:bookmarkStart w:id="144" w:name="_Toc234114444"/>
      <w:bookmarkEnd w:id="141"/>
      <w:r>
        <w:t>📡 DNS Deep Dive</w:t>
      </w:r>
      <w:bookmarkEnd w:id="144"/>
    </w:p>
    <w:p w14:paraId="577257D6" w14:textId="77777777" w:rsidR="00D220F2" w:rsidRDefault="001C1ED5">
      <w:pPr>
        <w:pStyle w:val="FirstParagraph"/>
      </w:pPr>
      <w:r>
        <w:t>DNS (Domain Name System) is the “phone book” of the internet - it translates human-readable domain names (like www.comptia.org) into IP addresses that computers use.</w:t>
      </w:r>
    </w:p>
    <w:tbl>
      <w:tblPr>
        <w:tblStyle w:val="TableBasicBlue"/>
        <w:tblW w:w="5000" w:type="pct"/>
        <w:tblLayout w:type="fixed"/>
        <w:tblLook w:val="0420" w:firstRow="1" w:lastRow="0" w:firstColumn="0" w:lastColumn="0" w:noHBand="0" w:noVBand="1"/>
      </w:tblPr>
      <w:tblGrid>
        <w:gridCol w:w="1885"/>
        <w:gridCol w:w="7465"/>
      </w:tblGrid>
      <w:tr w:rsidR="00D220F2" w:rsidRPr="00B07012" w14:paraId="783AA509" w14:textId="77777777" w:rsidTr="00AB4220">
        <w:trPr>
          <w:cnfStyle w:val="100000000000" w:firstRow="1" w:lastRow="0" w:firstColumn="0" w:lastColumn="0" w:oddVBand="0" w:evenVBand="0" w:oddHBand="0" w:evenHBand="0" w:firstRowFirstColumn="0" w:firstRowLastColumn="0" w:lastRowFirstColumn="0" w:lastRowLastColumn="0"/>
        </w:trPr>
        <w:tc>
          <w:tcPr>
            <w:tcW w:w="1885" w:type="dxa"/>
          </w:tcPr>
          <w:p w14:paraId="58A092CB" w14:textId="77777777" w:rsidR="00D220F2" w:rsidRPr="00AB4220" w:rsidRDefault="001C1ED5" w:rsidP="00AB4220">
            <w:pPr>
              <w:pStyle w:val="Compact"/>
            </w:pPr>
            <w:r w:rsidRPr="00AB4220">
              <w:t>DNS Record Type</w:t>
            </w:r>
          </w:p>
        </w:tc>
        <w:tc>
          <w:tcPr>
            <w:tcW w:w="7465" w:type="dxa"/>
          </w:tcPr>
          <w:p w14:paraId="232C5EB9" w14:textId="77777777" w:rsidR="00D220F2" w:rsidRPr="00AB4220" w:rsidRDefault="001C1ED5" w:rsidP="00AB4220">
            <w:pPr>
              <w:pStyle w:val="Compact"/>
            </w:pPr>
            <w:r w:rsidRPr="00AB4220">
              <w:t>Purpose</w:t>
            </w:r>
          </w:p>
        </w:tc>
      </w:tr>
      <w:tr w:rsidR="00D220F2" w14:paraId="343372A4" w14:textId="77777777" w:rsidTr="00AB4220">
        <w:trPr>
          <w:cnfStyle w:val="000000100000" w:firstRow="0" w:lastRow="0" w:firstColumn="0" w:lastColumn="0" w:oddVBand="0" w:evenVBand="0" w:oddHBand="1" w:evenHBand="0" w:firstRowFirstColumn="0" w:firstRowLastColumn="0" w:lastRowFirstColumn="0" w:lastRowLastColumn="0"/>
        </w:trPr>
        <w:tc>
          <w:tcPr>
            <w:tcW w:w="1885" w:type="dxa"/>
          </w:tcPr>
          <w:p w14:paraId="7CDA558F" w14:textId="77777777" w:rsidR="00D220F2" w:rsidRPr="00AB4220" w:rsidRDefault="001C1ED5" w:rsidP="00AB4220">
            <w:pPr>
              <w:pStyle w:val="Compact"/>
            </w:pPr>
            <w:r w:rsidRPr="00AB4220">
              <w:t>A Record</w:t>
            </w:r>
          </w:p>
        </w:tc>
        <w:tc>
          <w:tcPr>
            <w:tcW w:w="7465" w:type="dxa"/>
          </w:tcPr>
          <w:p w14:paraId="5F114290" w14:textId="77777777" w:rsidR="00D220F2" w:rsidRPr="00AB4220" w:rsidRDefault="001C1ED5" w:rsidP="00AB4220">
            <w:pPr>
              <w:pStyle w:val="Compact"/>
            </w:pPr>
            <w:r w:rsidRPr="00AB4220">
              <w:t>Maps a hostname to an IPv4 address. Example: comptia.org → 104.21.x.x</w:t>
            </w:r>
          </w:p>
        </w:tc>
      </w:tr>
      <w:tr w:rsidR="00D220F2" w14:paraId="7E6D98BF" w14:textId="77777777" w:rsidTr="00AB4220">
        <w:tc>
          <w:tcPr>
            <w:tcW w:w="1885" w:type="dxa"/>
          </w:tcPr>
          <w:p w14:paraId="34C1DFBC" w14:textId="77777777" w:rsidR="00D220F2" w:rsidRPr="00AB4220" w:rsidRDefault="001C1ED5" w:rsidP="00AB4220">
            <w:pPr>
              <w:pStyle w:val="Compact"/>
            </w:pPr>
            <w:r w:rsidRPr="00AB4220">
              <w:t>AAAA Record</w:t>
            </w:r>
          </w:p>
        </w:tc>
        <w:tc>
          <w:tcPr>
            <w:tcW w:w="7465" w:type="dxa"/>
          </w:tcPr>
          <w:p w14:paraId="0CB10731" w14:textId="77777777" w:rsidR="00D220F2" w:rsidRPr="00AB4220" w:rsidRDefault="001C1ED5" w:rsidP="00AB4220">
            <w:pPr>
              <w:pStyle w:val="Compact"/>
            </w:pPr>
            <w:r w:rsidRPr="00AB4220">
              <w:t>Maps a hostname to an IPv6 address.</w:t>
            </w:r>
          </w:p>
        </w:tc>
      </w:tr>
      <w:tr w:rsidR="00D220F2" w14:paraId="0916D98D" w14:textId="77777777" w:rsidTr="00AB4220">
        <w:trPr>
          <w:cnfStyle w:val="000000100000" w:firstRow="0" w:lastRow="0" w:firstColumn="0" w:lastColumn="0" w:oddVBand="0" w:evenVBand="0" w:oddHBand="1" w:evenHBand="0" w:firstRowFirstColumn="0" w:firstRowLastColumn="0" w:lastRowFirstColumn="0" w:lastRowLastColumn="0"/>
        </w:trPr>
        <w:tc>
          <w:tcPr>
            <w:tcW w:w="1885" w:type="dxa"/>
          </w:tcPr>
          <w:p w14:paraId="4D89CF32" w14:textId="77777777" w:rsidR="00D220F2" w:rsidRPr="00AB4220" w:rsidRDefault="001C1ED5" w:rsidP="00AB4220">
            <w:pPr>
              <w:pStyle w:val="Compact"/>
            </w:pPr>
            <w:r w:rsidRPr="00AB4220">
              <w:t>CNAME Record</w:t>
            </w:r>
          </w:p>
        </w:tc>
        <w:tc>
          <w:tcPr>
            <w:tcW w:w="7465" w:type="dxa"/>
          </w:tcPr>
          <w:p w14:paraId="3ADE9C16" w14:textId="77777777" w:rsidR="00D220F2" w:rsidRPr="00AB4220" w:rsidRDefault="001C1ED5" w:rsidP="00AB4220">
            <w:pPr>
              <w:pStyle w:val="Compact"/>
            </w:pPr>
            <w:r w:rsidRPr="00AB4220">
              <w:t>Creates an alias (canonical name) that points to another hostname.</w:t>
            </w:r>
          </w:p>
        </w:tc>
      </w:tr>
      <w:tr w:rsidR="00D220F2" w14:paraId="19D101A6" w14:textId="77777777" w:rsidTr="00AB4220">
        <w:tc>
          <w:tcPr>
            <w:tcW w:w="1885" w:type="dxa"/>
          </w:tcPr>
          <w:p w14:paraId="4CA4BCBB" w14:textId="77777777" w:rsidR="00D220F2" w:rsidRPr="00AB4220" w:rsidRDefault="001C1ED5" w:rsidP="00AB4220">
            <w:pPr>
              <w:pStyle w:val="Compact"/>
            </w:pPr>
            <w:r w:rsidRPr="00AB4220">
              <w:t>MX Record</w:t>
            </w:r>
          </w:p>
        </w:tc>
        <w:tc>
          <w:tcPr>
            <w:tcW w:w="7465" w:type="dxa"/>
          </w:tcPr>
          <w:p w14:paraId="66E928D9" w14:textId="77777777" w:rsidR="00D220F2" w:rsidRPr="00AB4220" w:rsidRDefault="001C1ED5" w:rsidP="00AB4220">
            <w:pPr>
              <w:pStyle w:val="Compact"/>
            </w:pPr>
            <w:r w:rsidRPr="00AB4220">
              <w:t>Mail Exchanger - specifies which server handles email for a domain.</w:t>
            </w:r>
          </w:p>
        </w:tc>
      </w:tr>
      <w:tr w:rsidR="00D220F2" w14:paraId="5E8CE5F5" w14:textId="77777777" w:rsidTr="00AB4220">
        <w:trPr>
          <w:cnfStyle w:val="000000100000" w:firstRow="0" w:lastRow="0" w:firstColumn="0" w:lastColumn="0" w:oddVBand="0" w:evenVBand="0" w:oddHBand="1" w:evenHBand="0" w:firstRowFirstColumn="0" w:firstRowLastColumn="0" w:lastRowFirstColumn="0" w:lastRowLastColumn="0"/>
        </w:trPr>
        <w:tc>
          <w:tcPr>
            <w:tcW w:w="1885" w:type="dxa"/>
          </w:tcPr>
          <w:p w14:paraId="0238F79A" w14:textId="77777777" w:rsidR="00D220F2" w:rsidRPr="00AB4220" w:rsidRDefault="001C1ED5" w:rsidP="00AB4220">
            <w:pPr>
              <w:pStyle w:val="Compact"/>
            </w:pPr>
            <w:r w:rsidRPr="00AB4220">
              <w:t>PTR Record</w:t>
            </w:r>
          </w:p>
        </w:tc>
        <w:tc>
          <w:tcPr>
            <w:tcW w:w="7465" w:type="dxa"/>
          </w:tcPr>
          <w:p w14:paraId="5E7F8E8F" w14:textId="77777777" w:rsidR="00D220F2" w:rsidRPr="00AB4220" w:rsidRDefault="001C1ED5" w:rsidP="00AB4220">
            <w:pPr>
              <w:pStyle w:val="Compact"/>
            </w:pPr>
            <w:r w:rsidRPr="00AB4220">
              <w:t>Reverse DNS lookup - maps an IP address back to a hostname.</w:t>
            </w:r>
          </w:p>
        </w:tc>
      </w:tr>
      <w:tr w:rsidR="00D220F2" w14:paraId="27A08315" w14:textId="77777777" w:rsidTr="00AB4220">
        <w:tc>
          <w:tcPr>
            <w:tcW w:w="1885" w:type="dxa"/>
          </w:tcPr>
          <w:p w14:paraId="5E5EC8F6" w14:textId="77777777" w:rsidR="00D220F2" w:rsidRPr="00AB4220" w:rsidRDefault="001C1ED5" w:rsidP="00AB4220">
            <w:pPr>
              <w:pStyle w:val="Compact"/>
            </w:pPr>
            <w:r w:rsidRPr="00AB4220">
              <w:t>NS Record</w:t>
            </w:r>
          </w:p>
        </w:tc>
        <w:tc>
          <w:tcPr>
            <w:tcW w:w="7465" w:type="dxa"/>
          </w:tcPr>
          <w:p w14:paraId="755060DA" w14:textId="77777777" w:rsidR="00D220F2" w:rsidRPr="00AB4220" w:rsidRDefault="001C1ED5" w:rsidP="00AB4220">
            <w:pPr>
              <w:pStyle w:val="Compact"/>
            </w:pPr>
            <w:r w:rsidRPr="00AB4220">
              <w:t>Name Server - identifies which DNS servers are authoritative for a domain.</w:t>
            </w:r>
          </w:p>
        </w:tc>
      </w:tr>
      <w:tr w:rsidR="00D220F2" w14:paraId="4832DE16" w14:textId="77777777" w:rsidTr="00AB4220">
        <w:trPr>
          <w:cnfStyle w:val="000000100000" w:firstRow="0" w:lastRow="0" w:firstColumn="0" w:lastColumn="0" w:oddVBand="0" w:evenVBand="0" w:oddHBand="1" w:evenHBand="0" w:firstRowFirstColumn="0" w:firstRowLastColumn="0" w:lastRowFirstColumn="0" w:lastRowLastColumn="0"/>
        </w:trPr>
        <w:tc>
          <w:tcPr>
            <w:tcW w:w="1885" w:type="dxa"/>
          </w:tcPr>
          <w:p w14:paraId="53D18815" w14:textId="77777777" w:rsidR="00D220F2" w:rsidRPr="00AB4220" w:rsidRDefault="001C1ED5" w:rsidP="00AB4220">
            <w:pPr>
              <w:pStyle w:val="Compact"/>
            </w:pPr>
            <w:r w:rsidRPr="00AB4220">
              <w:t>TXT Record</w:t>
            </w:r>
          </w:p>
        </w:tc>
        <w:tc>
          <w:tcPr>
            <w:tcW w:w="7465" w:type="dxa"/>
          </w:tcPr>
          <w:p w14:paraId="285E6419" w14:textId="77777777" w:rsidR="00D220F2" w:rsidRPr="00AB4220" w:rsidRDefault="001C1ED5" w:rsidP="00AB4220">
            <w:pPr>
              <w:pStyle w:val="Compact"/>
            </w:pPr>
            <w:r w:rsidRPr="00AB4220">
              <w:t>Stores text information for various purposes (e.g., SPF email validation, domain verification).</w:t>
            </w:r>
          </w:p>
        </w:tc>
      </w:tr>
    </w:tbl>
    <w:p w14:paraId="627EC503" w14:textId="77777777" w:rsidR="00D220F2" w:rsidRDefault="001C1ED5" w:rsidP="00B07012">
      <w:pPr>
        <w:pStyle w:val="Heading2"/>
      </w:pPr>
      <w:bookmarkStart w:id="145" w:name="dhcp-process-dora"/>
      <w:bookmarkStart w:id="146" w:name="_Toc234114445"/>
      <w:bookmarkEnd w:id="143"/>
      <w:r>
        <w:lastRenderedPageBreak/>
        <w:t>🔄 DHCP Process (DORA)</w:t>
      </w:r>
      <w:bookmarkEnd w:id="146"/>
    </w:p>
    <w:p w14:paraId="42B4FDA6" w14:textId="2D505ECF" w:rsidR="00291342" w:rsidRDefault="001C1ED5" w:rsidP="00106532">
      <w:pPr>
        <w:pStyle w:val="FirstParagraph"/>
      </w:pPr>
      <w:r>
        <w:t>DHCP automatically assigns IP addresses to devices. The process uses four steps, remembered by the acronym DORA:</w:t>
      </w:r>
    </w:p>
    <w:tbl>
      <w:tblPr>
        <w:tblStyle w:val="TableBasicBlue"/>
        <w:tblW w:w="5000" w:type="pct"/>
        <w:tblLayout w:type="fixed"/>
        <w:tblLook w:val="0420" w:firstRow="1" w:lastRow="0" w:firstColumn="0" w:lastColumn="0" w:noHBand="0" w:noVBand="1"/>
      </w:tblPr>
      <w:tblGrid>
        <w:gridCol w:w="2077"/>
        <w:gridCol w:w="7273"/>
      </w:tblGrid>
      <w:tr w:rsidR="00D220F2" w:rsidRPr="00B07012" w14:paraId="0FCEDC04" w14:textId="77777777" w:rsidTr="00AB4220">
        <w:trPr>
          <w:cnfStyle w:val="100000000000" w:firstRow="1" w:lastRow="0" w:firstColumn="0" w:lastColumn="0" w:oddVBand="0" w:evenVBand="0" w:oddHBand="0" w:evenHBand="0" w:firstRowFirstColumn="0" w:firstRowLastColumn="0" w:lastRowFirstColumn="0" w:lastRowLastColumn="0"/>
        </w:trPr>
        <w:tc>
          <w:tcPr>
            <w:tcW w:w="2077" w:type="dxa"/>
          </w:tcPr>
          <w:p w14:paraId="51C23410" w14:textId="77777777" w:rsidR="00D220F2" w:rsidRPr="00AB4220" w:rsidRDefault="001C1ED5" w:rsidP="00AB4220">
            <w:pPr>
              <w:pStyle w:val="Compact"/>
            </w:pPr>
            <w:r w:rsidRPr="00AB4220">
              <w:t>Step</w:t>
            </w:r>
          </w:p>
        </w:tc>
        <w:tc>
          <w:tcPr>
            <w:tcW w:w="7273" w:type="dxa"/>
          </w:tcPr>
          <w:p w14:paraId="22541C50" w14:textId="1732F746" w:rsidR="00D220F2" w:rsidRPr="00AB4220" w:rsidRDefault="001C1ED5" w:rsidP="00AB4220">
            <w:pPr>
              <w:pStyle w:val="Compact"/>
            </w:pPr>
            <w:r w:rsidRPr="00AB4220">
              <w:t>What Happens</w:t>
            </w:r>
          </w:p>
        </w:tc>
      </w:tr>
      <w:tr w:rsidR="00D220F2" w14:paraId="682B28E0" w14:textId="77777777" w:rsidTr="00AB4220">
        <w:trPr>
          <w:cnfStyle w:val="000000100000" w:firstRow="0" w:lastRow="0" w:firstColumn="0" w:lastColumn="0" w:oddVBand="0" w:evenVBand="0" w:oddHBand="1" w:evenHBand="0" w:firstRowFirstColumn="0" w:firstRowLastColumn="0" w:lastRowFirstColumn="0" w:lastRowLastColumn="0"/>
        </w:trPr>
        <w:tc>
          <w:tcPr>
            <w:tcW w:w="2077" w:type="dxa"/>
          </w:tcPr>
          <w:p w14:paraId="0DDB4CB7" w14:textId="159E936B" w:rsidR="00D220F2" w:rsidRPr="00AB4220" w:rsidRDefault="001C1ED5" w:rsidP="00AB4220">
            <w:pPr>
              <w:pStyle w:val="Compact"/>
            </w:pPr>
            <w:r w:rsidRPr="00AB4220">
              <w:t>D - Discover</w:t>
            </w:r>
          </w:p>
        </w:tc>
        <w:tc>
          <w:tcPr>
            <w:tcW w:w="7273" w:type="dxa"/>
          </w:tcPr>
          <w:p w14:paraId="311AB1FE" w14:textId="537A5A6E" w:rsidR="00D220F2" w:rsidRPr="00AB4220" w:rsidRDefault="004C1C55" w:rsidP="00AB4220">
            <w:pPr>
              <w:pStyle w:val="Compact"/>
            </w:pPr>
            <w:r w:rsidRPr="00AB4220">
              <w:t>The client broadcasts a DHCPDISCOVER message looking for a DHCP server.</w:t>
            </w:r>
          </w:p>
        </w:tc>
      </w:tr>
      <w:tr w:rsidR="00D220F2" w14:paraId="785770A3" w14:textId="77777777" w:rsidTr="00AB4220">
        <w:tc>
          <w:tcPr>
            <w:tcW w:w="2077" w:type="dxa"/>
          </w:tcPr>
          <w:p w14:paraId="5ACBFDC7" w14:textId="6844D318" w:rsidR="00D220F2" w:rsidRPr="00AB4220" w:rsidRDefault="001C1ED5" w:rsidP="00AB4220">
            <w:pPr>
              <w:pStyle w:val="Compact"/>
            </w:pPr>
            <w:r w:rsidRPr="00AB4220">
              <w:t>O - Offer</w:t>
            </w:r>
          </w:p>
        </w:tc>
        <w:tc>
          <w:tcPr>
            <w:tcW w:w="7273" w:type="dxa"/>
          </w:tcPr>
          <w:p w14:paraId="5ED3A46A" w14:textId="56D13FAD" w:rsidR="00D220F2" w:rsidRPr="00AB4220" w:rsidRDefault="004C1C55" w:rsidP="00AB4220">
            <w:pPr>
              <w:pStyle w:val="Compact"/>
            </w:pPr>
            <w:r w:rsidRPr="00AB4220">
              <w:t>The DHCP server responds with a DHCPOFFER, proposing an available IP address.</w:t>
            </w:r>
          </w:p>
        </w:tc>
      </w:tr>
      <w:tr w:rsidR="00D220F2" w14:paraId="59803C9A" w14:textId="77777777" w:rsidTr="00AB4220">
        <w:trPr>
          <w:cnfStyle w:val="000000100000" w:firstRow="0" w:lastRow="0" w:firstColumn="0" w:lastColumn="0" w:oddVBand="0" w:evenVBand="0" w:oddHBand="1" w:evenHBand="0" w:firstRowFirstColumn="0" w:firstRowLastColumn="0" w:lastRowFirstColumn="0" w:lastRowLastColumn="0"/>
        </w:trPr>
        <w:tc>
          <w:tcPr>
            <w:tcW w:w="2077" w:type="dxa"/>
          </w:tcPr>
          <w:p w14:paraId="4D892044" w14:textId="1ED2072B" w:rsidR="00D220F2" w:rsidRPr="00AB4220" w:rsidRDefault="001C1ED5" w:rsidP="00AB4220">
            <w:pPr>
              <w:pStyle w:val="Compact"/>
            </w:pPr>
            <w:r w:rsidRPr="00AB4220">
              <w:t>R - Request</w:t>
            </w:r>
          </w:p>
        </w:tc>
        <w:tc>
          <w:tcPr>
            <w:tcW w:w="7273" w:type="dxa"/>
          </w:tcPr>
          <w:p w14:paraId="20A79EB5" w14:textId="61548C43" w:rsidR="00D220F2" w:rsidRPr="00AB4220" w:rsidRDefault="004C1C55" w:rsidP="00AB4220">
            <w:pPr>
              <w:pStyle w:val="Compact"/>
            </w:pPr>
            <w:r w:rsidRPr="00AB4220">
              <w:t>The client broadcasts a DHCPREQUEST to accept the offered IP address.</w:t>
            </w:r>
          </w:p>
        </w:tc>
      </w:tr>
      <w:tr w:rsidR="00D220F2" w14:paraId="466F8AE0" w14:textId="77777777" w:rsidTr="00AB4220">
        <w:tc>
          <w:tcPr>
            <w:tcW w:w="2077" w:type="dxa"/>
          </w:tcPr>
          <w:p w14:paraId="27A1B84A" w14:textId="009DE5B7" w:rsidR="00D220F2" w:rsidRPr="00AB4220" w:rsidRDefault="001C1ED5" w:rsidP="00AB4220">
            <w:pPr>
              <w:pStyle w:val="Compact"/>
            </w:pPr>
            <w:r w:rsidRPr="00AB4220">
              <w:t>A - Acknowledge</w:t>
            </w:r>
          </w:p>
        </w:tc>
        <w:tc>
          <w:tcPr>
            <w:tcW w:w="7273" w:type="dxa"/>
          </w:tcPr>
          <w:p w14:paraId="0227A848" w14:textId="253F1C43" w:rsidR="00D220F2" w:rsidRPr="00AB4220" w:rsidRDefault="004C1C55" w:rsidP="00AB4220">
            <w:pPr>
              <w:pStyle w:val="Compact"/>
            </w:pPr>
            <w:r w:rsidRPr="00AB4220">
              <w:t>The DHCP server sends a DHCPACK confirming the IP assignment with lease duration.</w:t>
            </w:r>
          </w:p>
        </w:tc>
      </w:tr>
    </w:tbl>
    <w:p w14:paraId="600FBB08" w14:textId="0D6BA688" w:rsidR="00106532" w:rsidRDefault="00106532" w:rsidP="00106532">
      <w:bookmarkStart w:id="147" w:name="nat-and-private-addressing"/>
      <w:bookmarkEnd w:id="145"/>
    </w:p>
    <w:p w14:paraId="079E0D8F" w14:textId="3FB64AEE" w:rsidR="00106532" w:rsidRDefault="00106532" w:rsidP="00E43558">
      <w:pPr>
        <w:jc w:val="center"/>
      </w:pPr>
      <w:r>
        <w:rPr>
          <w:noProof/>
        </w:rPr>
        <w:drawing>
          <wp:inline distT="0" distB="0" distL="0" distR="0" wp14:anchorId="4F65579D" wp14:editId="55320D0E">
            <wp:extent cx="5943600" cy="5158105"/>
            <wp:effectExtent l="0" t="0" r="0" b="0"/>
            <wp:docPr id="956385464" name="Picture 25" descr="DHCP DORA process diagram showing the 4-step IP assignment sequence (Discover, Offer, Request, Acknowledge) with UDP port lab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385464" name="Picture 25" descr="DHCP DORA process diagram showing the 4-step IP assignment sequence (Discover, Offer, Request, Acknowledge) with UDP port labels."/>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5158105"/>
                    </a:xfrm>
                    <a:prstGeom prst="rect">
                      <a:avLst/>
                    </a:prstGeom>
                  </pic:spPr>
                </pic:pic>
              </a:graphicData>
            </a:graphic>
          </wp:inline>
        </w:drawing>
      </w:r>
    </w:p>
    <w:p w14:paraId="402FA079" w14:textId="74544609" w:rsidR="00D220F2" w:rsidRDefault="001C1ED5" w:rsidP="00B07012">
      <w:pPr>
        <w:pStyle w:val="Heading2"/>
      </w:pPr>
      <w:bookmarkStart w:id="148" w:name="_Toc234114446"/>
      <w:r>
        <w:lastRenderedPageBreak/>
        <w:t>🏠 NAT and Private Addressing</w:t>
      </w:r>
      <w:bookmarkEnd w:id="148"/>
    </w:p>
    <w:p w14:paraId="7E2C1E6A" w14:textId="34546911" w:rsidR="00D220F2" w:rsidRDefault="00363D62">
      <w:pPr>
        <w:pStyle w:val="FirstParagraph"/>
      </w:pPr>
      <w:r>
        <w:t>NAT (Network Address Translation) allows multiple devices on a private network to share a single public IP address. Your home router performs NAT - all your devices share one public IP when accessing the internet.</w:t>
      </w:r>
    </w:p>
    <w:tbl>
      <w:tblPr>
        <w:tblStyle w:val="TableBasicBlue"/>
        <w:tblW w:w="5000" w:type="pct"/>
        <w:tblLayout w:type="fixed"/>
        <w:tblLook w:val="0420" w:firstRow="1" w:lastRow="0" w:firstColumn="0" w:lastColumn="0" w:noHBand="0" w:noVBand="1"/>
      </w:tblPr>
      <w:tblGrid>
        <w:gridCol w:w="3376"/>
        <w:gridCol w:w="5974"/>
      </w:tblGrid>
      <w:tr w:rsidR="00D220F2" w:rsidRPr="00B07012" w14:paraId="2F56FDA1" w14:textId="77777777" w:rsidTr="00AB4220">
        <w:trPr>
          <w:cnfStyle w:val="100000000000" w:firstRow="1" w:lastRow="0" w:firstColumn="0" w:lastColumn="0" w:oddVBand="0" w:evenVBand="0" w:oddHBand="0" w:evenHBand="0" w:firstRowFirstColumn="0" w:firstRowLastColumn="0" w:lastRowFirstColumn="0" w:lastRowLastColumn="0"/>
        </w:trPr>
        <w:tc>
          <w:tcPr>
            <w:tcW w:w="2782" w:type="dxa"/>
          </w:tcPr>
          <w:p w14:paraId="7D97CE40" w14:textId="77777777" w:rsidR="00D220F2" w:rsidRPr="00AB4220" w:rsidRDefault="001C1ED5" w:rsidP="00AB4220">
            <w:pPr>
              <w:pStyle w:val="Compact"/>
            </w:pPr>
            <w:r w:rsidRPr="00AB4220">
              <w:t>Concept</w:t>
            </w:r>
          </w:p>
        </w:tc>
        <w:tc>
          <w:tcPr>
            <w:tcW w:w="4923" w:type="dxa"/>
          </w:tcPr>
          <w:p w14:paraId="43D0764B" w14:textId="77777777" w:rsidR="00D220F2" w:rsidRPr="00AB4220" w:rsidRDefault="001C1ED5" w:rsidP="00AB4220">
            <w:pPr>
              <w:pStyle w:val="Compact"/>
            </w:pPr>
            <w:r w:rsidRPr="00AB4220">
              <w:t>Explanation</w:t>
            </w:r>
          </w:p>
        </w:tc>
      </w:tr>
      <w:tr w:rsidR="00D220F2" w14:paraId="3376EC25" w14:textId="77777777" w:rsidTr="00AB4220">
        <w:trPr>
          <w:cnfStyle w:val="000000100000" w:firstRow="0" w:lastRow="0" w:firstColumn="0" w:lastColumn="0" w:oddVBand="0" w:evenVBand="0" w:oddHBand="1" w:evenHBand="0" w:firstRowFirstColumn="0" w:firstRowLastColumn="0" w:lastRowFirstColumn="0" w:lastRowLastColumn="0"/>
        </w:trPr>
        <w:tc>
          <w:tcPr>
            <w:tcW w:w="2782" w:type="dxa"/>
          </w:tcPr>
          <w:p w14:paraId="374CCFEC" w14:textId="77777777" w:rsidR="00D220F2" w:rsidRPr="00AB4220" w:rsidRDefault="001C1ED5" w:rsidP="00AB4220">
            <w:pPr>
              <w:pStyle w:val="Compact"/>
            </w:pPr>
            <w:r w:rsidRPr="00AB4220">
              <w:t>PAT (Port Address Translation)</w:t>
            </w:r>
          </w:p>
        </w:tc>
        <w:tc>
          <w:tcPr>
            <w:tcW w:w="4923" w:type="dxa"/>
          </w:tcPr>
          <w:p w14:paraId="18D160B0" w14:textId="77777777" w:rsidR="00D220F2" w:rsidRPr="00AB4220" w:rsidRDefault="001C1ED5" w:rsidP="00AB4220">
            <w:pPr>
              <w:pStyle w:val="Compact"/>
            </w:pPr>
            <w:r w:rsidRPr="00AB4220">
              <w:t>A form of NAT that uses unique port numbers to map multiple private IPs to one public IP. Most home routers use PAT.</w:t>
            </w:r>
          </w:p>
        </w:tc>
      </w:tr>
      <w:tr w:rsidR="00D220F2" w14:paraId="1E1E6901" w14:textId="77777777" w:rsidTr="00AB4220">
        <w:tc>
          <w:tcPr>
            <w:tcW w:w="2782" w:type="dxa"/>
          </w:tcPr>
          <w:p w14:paraId="744E27B9" w14:textId="77777777" w:rsidR="00D220F2" w:rsidRPr="00AB4220" w:rsidRDefault="001C1ED5" w:rsidP="00AB4220">
            <w:pPr>
              <w:pStyle w:val="Compact"/>
            </w:pPr>
            <w:r w:rsidRPr="00AB4220">
              <w:t>Private IP ranges</w:t>
            </w:r>
          </w:p>
        </w:tc>
        <w:tc>
          <w:tcPr>
            <w:tcW w:w="4923" w:type="dxa"/>
          </w:tcPr>
          <w:p w14:paraId="7556CDB4" w14:textId="77777777" w:rsidR="00D220F2" w:rsidRPr="00AB4220" w:rsidRDefault="001C1ED5" w:rsidP="00AB4220">
            <w:pPr>
              <w:pStyle w:val="Compact"/>
            </w:pPr>
            <w:r w:rsidRPr="00AB4220">
              <w:t>10.0.0.0/8, 172.16.0.0/12, 192.168.0.0/16 — not routable on the internet. Used inside networks.</w:t>
            </w:r>
          </w:p>
        </w:tc>
      </w:tr>
      <w:tr w:rsidR="00D220F2" w14:paraId="11B28882" w14:textId="77777777" w:rsidTr="00AB4220">
        <w:trPr>
          <w:cnfStyle w:val="000000100000" w:firstRow="0" w:lastRow="0" w:firstColumn="0" w:lastColumn="0" w:oddVBand="0" w:evenVBand="0" w:oddHBand="1" w:evenHBand="0" w:firstRowFirstColumn="0" w:firstRowLastColumn="0" w:lastRowFirstColumn="0" w:lastRowLastColumn="0"/>
        </w:trPr>
        <w:tc>
          <w:tcPr>
            <w:tcW w:w="2782" w:type="dxa"/>
          </w:tcPr>
          <w:p w14:paraId="0FAF1386" w14:textId="77777777" w:rsidR="00D220F2" w:rsidRPr="00AB4220" w:rsidRDefault="001C1ED5" w:rsidP="00AB4220">
            <w:pPr>
              <w:pStyle w:val="Compact"/>
            </w:pPr>
            <w:r w:rsidRPr="00AB4220">
              <w:t>Public IP</w:t>
            </w:r>
          </w:p>
        </w:tc>
        <w:tc>
          <w:tcPr>
            <w:tcW w:w="4923" w:type="dxa"/>
          </w:tcPr>
          <w:p w14:paraId="4A8CAC15" w14:textId="77777777" w:rsidR="00D220F2" w:rsidRPr="00AB4220" w:rsidRDefault="001C1ED5" w:rsidP="00AB4220">
            <w:pPr>
              <w:pStyle w:val="Compact"/>
            </w:pPr>
            <w:r w:rsidRPr="00AB4220">
              <w:t>A globally unique, internet-routable IP address assigned by your ISP.</w:t>
            </w:r>
          </w:p>
        </w:tc>
      </w:tr>
    </w:tbl>
    <w:p w14:paraId="4A22A871" w14:textId="77777777" w:rsidR="00106532" w:rsidRDefault="00106532" w:rsidP="00106532">
      <w:bookmarkStart w:id="149" w:name="vlans-virtual-local-area-networks"/>
      <w:bookmarkEnd w:id="147"/>
    </w:p>
    <w:p w14:paraId="4920243B" w14:textId="4D3FC95D" w:rsidR="00106532" w:rsidRDefault="00106532" w:rsidP="00E43558">
      <w:pPr>
        <w:jc w:val="center"/>
      </w:pPr>
      <w:r>
        <w:rPr>
          <w:noProof/>
        </w:rPr>
        <w:drawing>
          <wp:inline distT="0" distB="0" distL="0" distR="0" wp14:anchorId="231CDF69" wp14:editId="399CF364">
            <wp:extent cx="5943600" cy="3256280"/>
            <wp:effectExtent l="0" t="0" r="0" b="1270"/>
            <wp:docPr id="773429598" name="Picture 26" descr="NAT and PAT network address translation diagram explaining how private network devices share a single public IP address using a translation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429598" name="Picture 26" descr="NAT and PAT network address translation diagram explaining how private network devices share a single public IP address using a translation tabl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256280"/>
                    </a:xfrm>
                    <a:prstGeom prst="rect">
                      <a:avLst/>
                    </a:prstGeom>
                  </pic:spPr>
                </pic:pic>
              </a:graphicData>
            </a:graphic>
          </wp:inline>
        </w:drawing>
      </w:r>
    </w:p>
    <w:p w14:paraId="292ED5B3" w14:textId="77777777" w:rsidR="00106532" w:rsidRDefault="00106532" w:rsidP="00106532"/>
    <w:p w14:paraId="092BA5C4" w14:textId="084B41A9" w:rsidR="00D220F2" w:rsidRDefault="001C1ED5" w:rsidP="00B07012">
      <w:pPr>
        <w:pStyle w:val="Heading2"/>
      </w:pPr>
      <w:bookmarkStart w:id="150" w:name="_Toc234114447"/>
      <w:r>
        <w:t>🔒 VLANs (Virtual Local Area Networks)</w:t>
      </w:r>
      <w:bookmarkEnd w:id="150"/>
    </w:p>
    <w:p w14:paraId="6A830F11" w14:textId="57AD3C0D" w:rsidR="00D220F2" w:rsidRDefault="001C1ED5">
      <w:pPr>
        <w:pStyle w:val="FirstParagraph"/>
      </w:pPr>
      <w:r>
        <w:t>A VLAN logically segments a physical network into separate broadcast domains, even if the devices share the same physical switches. This improves security, performance, and manageability.</w:t>
      </w:r>
    </w:p>
    <w:p w14:paraId="40E5E83A" w14:textId="7512953F" w:rsidR="00D220F2" w:rsidRDefault="001C1ED5">
      <w:pPr>
        <w:numPr>
          <w:ilvl w:val="0"/>
          <w:numId w:val="16"/>
        </w:numPr>
      </w:pPr>
      <w:r>
        <w:lastRenderedPageBreak/>
        <w:t>Example: A company might use VLAN 10 for HR, VLAN 20 for Engineering, and VLAN 30 for Guest Wi-Fi - all running on the same physical switch infrastructure.</w:t>
      </w:r>
    </w:p>
    <w:p w14:paraId="4F0AC5DF" w14:textId="2FEDAA38" w:rsidR="00D220F2" w:rsidRDefault="001C1ED5">
      <w:pPr>
        <w:numPr>
          <w:ilvl w:val="0"/>
          <w:numId w:val="16"/>
        </w:numPr>
      </w:pPr>
      <w:r>
        <w:t>Inter-VLAN routing requires a Layer 3 switch or router.</w:t>
      </w:r>
    </w:p>
    <w:p w14:paraId="6B55DCD1" w14:textId="152E7F21" w:rsidR="00D220F2" w:rsidRDefault="001C1ED5">
      <w:pPr>
        <w:numPr>
          <w:ilvl w:val="0"/>
          <w:numId w:val="16"/>
        </w:numPr>
      </w:pPr>
      <w:r>
        <w:t>Trunk ports carry traffic for multiple VLANs between switches.</w:t>
      </w:r>
    </w:p>
    <w:p w14:paraId="248DD299" w14:textId="7431AA8C" w:rsidR="00FC77F7" w:rsidRDefault="00FC77F7" w:rsidP="00FC77F7"/>
    <w:p w14:paraId="081C938B" w14:textId="7B2BD7EA" w:rsidR="00FC77F7" w:rsidRDefault="00E43558" w:rsidP="00E43558">
      <w:pPr>
        <w:jc w:val="center"/>
        <w:rPr>
          <w:noProof/>
        </w:rPr>
      </w:pPr>
      <w:r>
        <w:rPr>
          <w:noProof/>
        </w:rPr>
        <w:drawing>
          <wp:inline distT="0" distB="0" distL="0" distR="0" wp14:anchorId="5C0725D7" wp14:editId="1B013BF4">
            <wp:extent cx="5943600" cy="3884930"/>
            <wp:effectExtent l="0" t="0" r="0" b="1270"/>
            <wp:docPr id="323486477" name="Picture 27" descr="Network diagram illustrating VLAN segmentation and port isolation, where specific devices marked with a red X signify isolation from other devices within the same broadcast domain to enhance network sec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86477" name="Picture 27" descr="Network diagram illustrating VLAN segmentation and port isolation, where specific devices marked with a red X signify isolation from other devices within the same broadcast domain to enhance network security."/>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884930"/>
                    </a:xfrm>
                    <a:prstGeom prst="rect">
                      <a:avLst/>
                    </a:prstGeom>
                  </pic:spPr>
                </pic:pic>
              </a:graphicData>
            </a:graphic>
          </wp:inline>
        </w:drawing>
      </w:r>
    </w:p>
    <w:p w14:paraId="7A4C9DC7" w14:textId="77777777" w:rsidR="00E43558" w:rsidRDefault="00E43558" w:rsidP="00FC77F7"/>
    <w:p w14:paraId="580531D7" w14:textId="77777777" w:rsidR="00D220F2" w:rsidRDefault="001C1ED5" w:rsidP="009B617A">
      <w:pPr>
        <w:pStyle w:val="BlockText"/>
        <w:keepNext/>
        <w:keepLines/>
        <w:pBdr>
          <w:left w:val="single" w:sz="18" w:space="0" w:color="27AE60"/>
        </w:pBdr>
        <w:shd w:val="clear" w:color="auto" w:fill="E7FFEC"/>
        <w:spacing w:before="240" w:after="240"/>
        <w:ind w:left="432" w:right="432"/>
      </w:pPr>
      <w:r w:rsidRPr="00FD06BA">
        <w:rPr>
          <w:b/>
          <w:color w:val="27AE60"/>
        </w:rPr>
        <w:t xml:space="preserve">💡 </w:t>
      </w:r>
      <w:r w:rsidRPr="00FD06BA">
        <w:rPr>
          <w:b/>
          <w:bCs/>
          <w:color w:val="27AE60"/>
        </w:rPr>
        <w:t>Pro Tip:</w:t>
      </w:r>
      <w:r w:rsidRPr="00FD06BA">
        <w:t xml:space="preserve"> - Know the difference between a hub (broadcasts to all) and a switch (sends to correct port only). - Memorize the most common ports - especially 80, 443, 22, 25, 53, 67/68, 3389, 110, 143, 445. - An APIPA address (169.254.x.x) always means a DHCP problem. - Default gateway = the local router IP. DNS = translates names to IPs. DHCP = assigns IPs automatically. - IPv6 loopback is ::1 - IPv4 loopback is 127.0.0.1 - TCP is reliable and connection-oriented. UDP is fast but does not guarantee delivery.</w:t>
      </w:r>
    </w:p>
    <w:p w14:paraId="4A18C013" w14:textId="328D7404" w:rsidR="00C62FE0" w:rsidRDefault="00C62FE0">
      <w:pPr>
        <w:spacing w:before="0" w:after="200"/>
        <w:rPr>
          <w:b/>
          <w:color w:val="27AE60"/>
        </w:rPr>
      </w:pPr>
      <w:r>
        <w:rPr>
          <w:b/>
          <w:color w:val="27AE60"/>
        </w:rPr>
        <w:br w:type="page"/>
      </w:r>
    </w:p>
    <w:p w14:paraId="4FD87FE5" w14:textId="77777777" w:rsidR="00A825F1" w:rsidRDefault="00A825F1" w:rsidP="00C62FE0">
      <w:pPr>
        <w:pStyle w:val="QuickReview"/>
      </w:pPr>
      <w:bookmarkStart w:id="151" w:name="_Toc234114448"/>
      <w:r w:rsidRPr="00BE3B4F">
        <w:lastRenderedPageBreak/>
        <w:t>Quick Review</w:t>
      </w:r>
      <w:r>
        <w:t xml:space="preserve"> — Networking</w:t>
      </w:r>
      <w:bookmarkEnd w:id="151"/>
    </w:p>
    <w:p w14:paraId="3FAF42A4" w14:textId="77777777" w:rsidR="00A825F1" w:rsidRPr="00BE3B4F" w:rsidRDefault="00A825F1" w:rsidP="00A825F1">
      <w:pPr>
        <w:pStyle w:val="Heading3"/>
      </w:pPr>
      <w:r>
        <w:t>Questions</w:t>
      </w:r>
    </w:p>
    <w:p w14:paraId="419C6E3C" w14:textId="77777777" w:rsidR="00A825F1" w:rsidRPr="00BE3B4F" w:rsidRDefault="00A825F1" w:rsidP="00D6658A">
      <w:r w:rsidRPr="00BE3B4F">
        <w:t>What does an APIPA address (169.254.x.x) indicate when it appears on a device?</w:t>
      </w:r>
    </w:p>
    <w:p w14:paraId="293DD9C7" w14:textId="77777777" w:rsidR="00A825F1" w:rsidRPr="00BE3B4F" w:rsidRDefault="00A825F1" w:rsidP="00D6658A">
      <w:r w:rsidRPr="00BE3B4F">
        <w:t>Name the four steps of the DHCP process (DORA) and what happens at each step.</w:t>
      </w:r>
    </w:p>
    <w:p w14:paraId="44D862F0" w14:textId="77777777" w:rsidR="00A825F1" w:rsidRPr="00BE3B4F" w:rsidRDefault="00A825F1" w:rsidP="00D6658A">
      <w:r w:rsidRPr="00BE3B4F">
        <w:t>A switch operates at which OSI layer, and what type of address does it use to forward traffic?</w:t>
      </w:r>
    </w:p>
    <w:p w14:paraId="3C585B24" w14:textId="77777777" w:rsidR="00A825F1" w:rsidRPr="00BE3B4F" w:rsidRDefault="00A825F1" w:rsidP="00D6658A">
      <w:r w:rsidRPr="00BE3B4F">
        <w:t>What is the difference between NAT and PAT?</w:t>
      </w:r>
    </w:p>
    <w:p w14:paraId="24AD58A2" w14:textId="77777777" w:rsidR="00A825F1" w:rsidRPr="00BE3B4F" w:rsidRDefault="00A825F1" w:rsidP="00D6658A">
      <w:r w:rsidRPr="00BE3B4F">
        <w:t>What is the key difference between TCP and UDP, and give one use case for each?</w:t>
      </w:r>
    </w:p>
    <w:p w14:paraId="292E0F8D" w14:textId="77777777" w:rsidR="00A825F1" w:rsidRPr="00BE3B4F" w:rsidRDefault="00A825F1" w:rsidP="00D6658A"/>
    <w:p w14:paraId="67175FC0" w14:textId="77777777" w:rsidR="00A825F1" w:rsidRPr="00BE3B4F" w:rsidRDefault="00000000" w:rsidP="00D6658A">
      <w:r>
        <w:pict w14:anchorId="69828941">
          <v:rect id="_x0000_i8760" style="width:0;height:1.5pt" o:hralign="center" o:hrstd="t" o:hr="t" fillcolor="#a0a0a0" stroked="f"/>
        </w:pict>
      </w:r>
    </w:p>
    <w:p w14:paraId="06C12630" w14:textId="77777777" w:rsidR="00A825F1" w:rsidRPr="00BE3B4F" w:rsidRDefault="00A825F1" w:rsidP="00A825F1">
      <w:pPr>
        <w:pStyle w:val="Heading3"/>
      </w:pPr>
      <w:r w:rsidRPr="00BE3B4F">
        <w:t>Answer Key</w:t>
      </w:r>
    </w:p>
    <w:p w14:paraId="3AE2C652" w14:textId="77777777" w:rsidR="00A825F1" w:rsidRPr="00BE3B4F" w:rsidRDefault="00A825F1" w:rsidP="00D6658A">
      <w:r w:rsidRPr="00BE3B4F">
        <w:t>An APIPA address indicates that the device cannot reach a DHCP server and has self-assigned a link-local address. It signals a DHCP problem — the device will not have internet connectivity.</w:t>
      </w:r>
    </w:p>
    <w:p w14:paraId="28DF0B30" w14:textId="77777777" w:rsidR="00A825F1" w:rsidRPr="00BE3B4F" w:rsidRDefault="00A825F1" w:rsidP="00D6658A">
      <w:r w:rsidRPr="00BE3B4F">
        <w:t>Discover — Client broadcasts looking for a DHCP server. Offer — Server responds with an available IP address. Request — Client broadcasts acceptance of the offered IP. Acknowledge — Server confirms the assignment with a lease duration.</w:t>
      </w:r>
    </w:p>
    <w:p w14:paraId="0FBCEA49" w14:textId="77777777" w:rsidR="00A825F1" w:rsidRPr="00BE3B4F" w:rsidRDefault="00A825F1" w:rsidP="00D6658A">
      <w:r w:rsidRPr="00BE3B4F">
        <w:t>A switch operates at Layer 2 (Data Link) and uses MAC addresses to forward frames to the correct port.</w:t>
      </w:r>
    </w:p>
    <w:p w14:paraId="5D74AEAF" w14:textId="77777777" w:rsidR="00A825F1" w:rsidRPr="00BE3B4F" w:rsidRDefault="00A825F1" w:rsidP="00D6658A">
      <w:r w:rsidRPr="00BE3B4F">
        <w:t>NAT (Network Address Translation) maps private IPs to a public IP for internet access. PAT (Port Address Translation) is a form of NAT that uses unique port numbers to allow multiple private IPs to share a single public IP simultaneously. Most home routers use PAT.</w:t>
      </w:r>
    </w:p>
    <w:p w14:paraId="605E6A4E" w14:textId="77777777" w:rsidR="00A825F1" w:rsidRPr="00BE3B4F" w:rsidRDefault="00A825F1" w:rsidP="00D6658A">
      <w:r w:rsidRPr="00BE3B4F">
        <w:t>TCP is connection-oriented and guarantees delivery, order, and error checking — used for web browsing (HTTP/S), email, and file transfers. UDP is connectionless and does not guarantee delivery — used for video streaming, VoIP, gaming, and DNS queries.</w:t>
      </w:r>
    </w:p>
    <w:p w14:paraId="76A2E070" w14:textId="77777777" w:rsidR="00535DA8" w:rsidRDefault="00535DA8" w:rsidP="00A825F1">
      <w:pPr>
        <w:pStyle w:val="Heading1"/>
        <w:ind w:firstLine="0"/>
      </w:pPr>
      <w:bookmarkStart w:id="152" w:name="module-virtualization-cloud-computing"/>
      <w:bookmarkStart w:id="153" w:name="module-desktop-pc-hardware"/>
      <w:bookmarkStart w:id="154" w:name="_Toc234114449"/>
      <w:bookmarkEnd w:id="113"/>
      <w:bookmarkEnd w:id="149"/>
      <w:r>
        <w:lastRenderedPageBreak/>
        <w:t>☁️ Module: Virtualization &amp; Cloud Computing</w:t>
      </w:r>
      <w:bookmarkEnd w:id="154"/>
    </w:p>
    <w:p w14:paraId="61892ECF" w14:textId="77777777" w:rsidR="00535DA8" w:rsidRDefault="00535DA8" w:rsidP="00535DA8">
      <w:pPr>
        <w:pStyle w:val="Heading2"/>
      </w:pPr>
      <w:bookmarkStart w:id="155" w:name="module-objectives-13"/>
      <w:bookmarkStart w:id="156" w:name="_Toc234114450"/>
      <w:r>
        <w:rPr>
          <w:rFonts w:ascii="Segoe UI Emoji" w:hAnsi="Segoe UI Emoji" w:cs="Segoe UI Emoji"/>
        </w:rPr>
        <w:t>🎯</w:t>
      </w:r>
      <w:r>
        <w:t xml:space="preserve"> Module Objectives</w:t>
      </w:r>
      <w:bookmarkEnd w:id="156"/>
    </w:p>
    <w:p w14:paraId="66D59A6E" w14:textId="77777777" w:rsidR="00535DA8" w:rsidRDefault="00535DA8" w:rsidP="00535DA8">
      <w:pPr>
        <w:pStyle w:val="FirstParagraph"/>
      </w:pPr>
      <w:r>
        <w:t>Virtualization and cloud computing are major topics on the CompTIA A+ Core 1 exam (11% of exam weight). They enable modern computing environments, from virtual machines used in training labs to enterprise cloud services used by IT teams daily.</w:t>
      </w:r>
    </w:p>
    <w:p w14:paraId="2B9268FF" w14:textId="77777777" w:rsidR="00535DA8" w:rsidRDefault="00535DA8" w:rsidP="00D6658A">
      <w:r>
        <w:t>By the end of this module, learners will be able to:</w:t>
      </w:r>
    </w:p>
    <w:p w14:paraId="2AD2BBDB" w14:textId="77777777" w:rsidR="00535DA8" w:rsidRDefault="00535DA8">
      <w:pPr>
        <w:numPr>
          <w:ilvl w:val="0"/>
          <w:numId w:val="26"/>
        </w:numPr>
      </w:pPr>
      <w:r>
        <w:t>Explain the purpose of virtualization and the difference between Type 1 and Type 2 hypervisors.</w:t>
      </w:r>
    </w:p>
    <w:p w14:paraId="717D8364" w14:textId="77777777" w:rsidR="00535DA8" w:rsidRDefault="00535DA8">
      <w:pPr>
        <w:numPr>
          <w:ilvl w:val="0"/>
          <w:numId w:val="26"/>
        </w:numPr>
      </w:pPr>
      <w:r>
        <w:t>Configure local client-side virtual machines.</w:t>
      </w:r>
    </w:p>
    <w:p w14:paraId="7726946D" w14:textId="77777777" w:rsidR="00535DA8" w:rsidRDefault="00535DA8">
      <w:pPr>
        <w:numPr>
          <w:ilvl w:val="0"/>
          <w:numId w:val="26"/>
        </w:numPr>
      </w:pPr>
      <w:r>
        <w:t>Understand resource allocation concepts (CPU, RAM, storage, networking).</w:t>
      </w:r>
    </w:p>
    <w:p w14:paraId="1E19189A" w14:textId="77777777" w:rsidR="00535DA8" w:rsidRDefault="00535DA8">
      <w:pPr>
        <w:numPr>
          <w:ilvl w:val="0"/>
          <w:numId w:val="26"/>
        </w:numPr>
      </w:pPr>
      <w:r>
        <w:t>Use snapshots, cloning, and virtual networking.</w:t>
      </w:r>
    </w:p>
    <w:p w14:paraId="43D1A14A" w14:textId="77777777" w:rsidR="00535DA8" w:rsidRDefault="00535DA8">
      <w:pPr>
        <w:numPr>
          <w:ilvl w:val="0"/>
          <w:numId w:val="26"/>
        </w:numPr>
      </w:pPr>
      <w:r>
        <w:t>Identify cloud service models (IaaS, PaaS, SaaS).</w:t>
      </w:r>
    </w:p>
    <w:p w14:paraId="5C256973" w14:textId="77777777" w:rsidR="00535DA8" w:rsidRDefault="00535DA8">
      <w:pPr>
        <w:numPr>
          <w:ilvl w:val="0"/>
          <w:numId w:val="26"/>
        </w:numPr>
      </w:pPr>
      <w:r>
        <w:t>Describe common cloud concepts (elasticity, high availability, shared responsibility).</w:t>
      </w:r>
    </w:p>
    <w:p w14:paraId="224B4B41" w14:textId="77777777" w:rsidR="00535DA8" w:rsidRDefault="00535DA8" w:rsidP="00535DA8">
      <w:pPr>
        <w:pStyle w:val="Heading2"/>
      </w:pPr>
      <w:bookmarkStart w:id="157" w:name="hypervisor-types"/>
      <w:bookmarkStart w:id="158" w:name="_Toc234114451"/>
      <w:bookmarkEnd w:id="155"/>
      <w:r>
        <w:rPr>
          <w:rFonts w:ascii="Segoe UI Emoji" w:hAnsi="Segoe UI Emoji" w:cs="Segoe UI Emoji"/>
        </w:rPr>
        <w:t>🧱</w:t>
      </w:r>
      <w:r>
        <w:t xml:space="preserve"> Hypervisor Types</w:t>
      </w:r>
      <w:bookmarkEnd w:id="158"/>
    </w:p>
    <w:tbl>
      <w:tblPr>
        <w:tblStyle w:val="TableBasicBlue"/>
        <w:tblW w:w="5000" w:type="pct"/>
        <w:tblLayout w:type="fixed"/>
        <w:tblLook w:val="0420" w:firstRow="1" w:lastRow="0" w:firstColumn="0" w:lastColumn="0" w:noHBand="0" w:noVBand="1"/>
      </w:tblPr>
      <w:tblGrid>
        <w:gridCol w:w="4675"/>
        <w:gridCol w:w="4675"/>
      </w:tblGrid>
      <w:tr w:rsidR="00535DA8" w:rsidRPr="00B07012" w14:paraId="5BD85DB3" w14:textId="77777777" w:rsidTr="00AB4220">
        <w:trPr>
          <w:cnfStyle w:val="100000000000" w:firstRow="1" w:lastRow="0" w:firstColumn="0" w:lastColumn="0" w:oddVBand="0" w:evenVBand="0" w:oddHBand="0" w:evenHBand="0" w:firstRowFirstColumn="0" w:firstRowLastColumn="0" w:lastRowFirstColumn="0" w:lastRowLastColumn="0"/>
        </w:trPr>
        <w:tc>
          <w:tcPr>
            <w:tcW w:w="3852" w:type="dxa"/>
          </w:tcPr>
          <w:p w14:paraId="3D92B45C" w14:textId="77777777" w:rsidR="00535DA8" w:rsidRPr="00AB4220" w:rsidRDefault="00535DA8" w:rsidP="00AB4220">
            <w:pPr>
              <w:pStyle w:val="Compact"/>
            </w:pPr>
            <w:r w:rsidRPr="00AB4220">
              <w:t>Type 1 Hypervisor (Bare Metal)</w:t>
            </w:r>
          </w:p>
        </w:tc>
        <w:tc>
          <w:tcPr>
            <w:tcW w:w="3852" w:type="dxa"/>
          </w:tcPr>
          <w:p w14:paraId="401E0CA8" w14:textId="77777777" w:rsidR="00535DA8" w:rsidRPr="00AB4220" w:rsidRDefault="00535DA8" w:rsidP="00AB4220">
            <w:pPr>
              <w:pStyle w:val="Compact"/>
            </w:pPr>
            <w:r w:rsidRPr="00AB4220">
              <w:t>Type 2 Hypervisor (Hosted)</w:t>
            </w:r>
          </w:p>
        </w:tc>
      </w:tr>
      <w:tr w:rsidR="00535DA8" w14:paraId="3CE0C3F7" w14:textId="77777777" w:rsidTr="00AB4220">
        <w:trPr>
          <w:cnfStyle w:val="000000100000" w:firstRow="0" w:lastRow="0" w:firstColumn="0" w:lastColumn="0" w:oddVBand="0" w:evenVBand="0" w:oddHBand="1" w:evenHBand="0" w:firstRowFirstColumn="0" w:firstRowLastColumn="0" w:lastRowFirstColumn="0" w:lastRowLastColumn="0"/>
        </w:trPr>
        <w:tc>
          <w:tcPr>
            <w:tcW w:w="3852" w:type="dxa"/>
          </w:tcPr>
          <w:p w14:paraId="168F7F9C" w14:textId="77777777" w:rsidR="00535DA8" w:rsidRPr="00AB4220" w:rsidRDefault="00535DA8" w:rsidP="00AB4220">
            <w:pPr>
              <w:pStyle w:val="Compact"/>
            </w:pPr>
            <w:r w:rsidRPr="00AB4220">
              <w:t>Runs directly on hardware without a host OS.</w:t>
            </w:r>
          </w:p>
        </w:tc>
        <w:tc>
          <w:tcPr>
            <w:tcW w:w="3852" w:type="dxa"/>
          </w:tcPr>
          <w:p w14:paraId="1A1F4683" w14:textId="77777777" w:rsidR="00535DA8" w:rsidRPr="00AB4220" w:rsidRDefault="00535DA8" w:rsidP="00AB4220">
            <w:pPr>
              <w:pStyle w:val="Compact"/>
            </w:pPr>
            <w:r w:rsidRPr="00AB4220">
              <w:t>Runs on top of a host OS (Windows, macOS, Linux).</w:t>
            </w:r>
          </w:p>
        </w:tc>
      </w:tr>
      <w:tr w:rsidR="00535DA8" w14:paraId="598D155D" w14:textId="77777777" w:rsidTr="00AB4220">
        <w:tc>
          <w:tcPr>
            <w:tcW w:w="3852" w:type="dxa"/>
          </w:tcPr>
          <w:p w14:paraId="15CAB34C" w14:textId="77777777" w:rsidR="00535DA8" w:rsidRPr="00AB4220" w:rsidRDefault="00535DA8" w:rsidP="00AB4220">
            <w:pPr>
              <w:pStyle w:val="Compact"/>
            </w:pPr>
            <w:r w:rsidRPr="00AB4220">
              <w:t>Most efficient - enterprise/server environments.</w:t>
            </w:r>
          </w:p>
        </w:tc>
        <w:tc>
          <w:tcPr>
            <w:tcW w:w="3852" w:type="dxa"/>
          </w:tcPr>
          <w:p w14:paraId="1C4D38E9" w14:textId="77777777" w:rsidR="00535DA8" w:rsidRPr="00AB4220" w:rsidRDefault="00535DA8" w:rsidP="00AB4220">
            <w:pPr>
              <w:pStyle w:val="Compact"/>
            </w:pPr>
            <w:r w:rsidRPr="00AB4220">
              <w:t>Easier to install - ideal for students and labs.</w:t>
            </w:r>
          </w:p>
        </w:tc>
      </w:tr>
      <w:tr w:rsidR="00535DA8" w14:paraId="6511E6C2" w14:textId="77777777" w:rsidTr="00AB4220">
        <w:trPr>
          <w:cnfStyle w:val="000000100000" w:firstRow="0" w:lastRow="0" w:firstColumn="0" w:lastColumn="0" w:oddVBand="0" w:evenVBand="0" w:oddHBand="1" w:evenHBand="0" w:firstRowFirstColumn="0" w:firstRowLastColumn="0" w:lastRowFirstColumn="0" w:lastRowLastColumn="0"/>
        </w:trPr>
        <w:tc>
          <w:tcPr>
            <w:tcW w:w="3852" w:type="dxa"/>
          </w:tcPr>
          <w:p w14:paraId="14797F02" w14:textId="77777777" w:rsidR="00535DA8" w:rsidRPr="00AB4220" w:rsidRDefault="00535DA8" w:rsidP="00AB4220">
            <w:pPr>
              <w:pStyle w:val="Compact"/>
            </w:pPr>
            <w:r w:rsidRPr="00AB4220">
              <w:t>Examples: VMware ESXi, Microsoft Hyper-V Server, Xen, KVM.</w:t>
            </w:r>
          </w:p>
        </w:tc>
        <w:tc>
          <w:tcPr>
            <w:tcW w:w="3852" w:type="dxa"/>
          </w:tcPr>
          <w:p w14:paraId="140A2AA0" w14:textId="77777777" w:rsidR="00535DA8" w:rsidRPr="00AB4220" w:rsidRDefault="00535DA8" w:rsidP="00AB4220">
            <w:pPr>
              <w:pStyle w:val="Compact"/>
            </w:pPr>
            <w:r w:rsidRPr="00AB4220">
              <w:t>Examples: VMware Workstation, VirtualBox, Parallels Desktop.</w:t>
            </w:r>
          </w:p>
        </w:tc>
      </w:tr>
    </w:tbl>
    <w:p w14:paraId="7ACE87E0" w14:textId="77777777" w:rsidR="00535DA8" w:rsidRDefault="00535DA8" w:rsidP="00535DA8">
      <w:pPr>
        <w:pStyle w:val="Heading2"/>
      </w:pPr>
      <w:bookmarkStart w:id="159" w:name="configuring-a-local-virtual-machine"/>
      <w:bookmarkStart w:id="160" w:name="_Toc234114452"/>
      <w:bookmarkEnd w:id="157"/>
      <w:r>
        <w:rPr>
          <w:rFonts w:ascii="Segoe UI Emoji" w:hAnsi="Segoe UI Emoji" w:cs="Segoe UI Emoji"/>
        </w:rPr>
        <w:t>⚙️</w:t>
      </w:r>
      <w:r>
        <w:t xml:space="preserve"> Configuring a Local Virtual Machine</w:t>
      </w:r>
      <w:bookmarkEnd w:id="160"/>
    </w:p>
    <w:p w14:paraId="603F8FB0" w14:textId="77777777" w:rsidR="00535DA8" w:rsidRDefault="00535DA8" w:rsidP="00535DA8">
      <w:pPr>
        <w:pStyle w:val="FirstParagraph"/>
      </w:pPr>
      <w:r>
        <w:t>Setting up a VM involves more than installing the hypervisor. Each VM requires its own allocation of host resources - and those allocations directly affect both the VM’s performance and the stability of the host system.</w:t>
      </w:r>
    </w:p>
    <w:p w14:paraId="326D88E7" w14:textId="77777777" w:rsidR="00165ABD" w:rsidRPr="00165ABD" w:rsidRDefault="00165ABD" w:rsidP="00D6658A"/>
    <w:p w14:paraId="017841C3" w14:textId="77777777" w:rsidR="00535DA8" w:rsidRDefault="00535DA8" w:rsidP="00535DA8">
      <w:pPr>
        <w:pStyle w:val="Heading3"/>
      </w:pPr>
      <w:bookmarkStart w:id="161" w:name="vm-resource-allocation"/>
      <w:r>
        <w:rPr>
          <w:rFonts w:ascii="Segoe UI Emoji" w:hAnsi="Segoe UI Emoji" w:cs="Segoe UI Emoji"/>
        </w:rPr>
        <w:lastRenderedPageBreak/>
        <w:t>🔧</w:t>
      </w:r>
      <w:r>
        <w:t xml:space="preserve"> VM Resource Allocation</w:t>
      </w:r>
    </w:p>
    <w:tbl>
      <w:tblPr>
        <w:tblStyle w:val="TableBasicBlue"/>
        <w:tblW w:w="5000" w:type="pct"/>
        <w:tblLayout w:type="fixed"/>
        <w:tblLook w:val="0420" w:firstRow="1" w:lastRow="0" w:firstColumn="0" w:lastColumn="0" w:noHBand="0" w:noVBand="1"/>
      </w:tblPr>
      <w:tblGrid>
        <w:gridCol w:w="1793"/>
        <w:gridCol w:w="2177"/>
        <w:gridCol w:w="5380"/>
      </w:tblGrid>
      <w:tr w:rsidR="00535DA8" w:rsidRPr="00B07012" w14:paraId="137E0970" w14:textId="77777777" w:rsidTr="00AB4220">
        <w:trPr>
          <w:cnfStyle w:val="100000000000" w:firstRow="1" w:lastRow="0" w:firstColumn="0" w:lastColumn="0" w:oddVBand="0" w:evenVBand="0" w:oddHBand="0" w:evenHBand="0" w:firstRowFirstColumn="0" w:firstRowLastColumn="0" w:lastRowFirstColumn="0" w:lastRowLastColumn="0"/>
        </w:trPr>
        <w:tc>
          <w:tcPr>
            <w:tcW w:w="1478" w:type="dxa"/>
          </w:tcPr>
          <w:p w14:paraId="7D7F7BC0" w14:textId="77777777" w:rsidR="00535DA8" w:rsidRPr="00AB4220" w:rsidRDefault="00535DA8" w:rsidP="00AB4220">
            <w:pPr>
              <w:pStyle w:val="Compact"/>
            </w:pPr>
            <w:r w:rsidRPr="00AB4220">
              <w:t>Resource</w:t>
            </w:r>
          </w:p>
        </w:tc>
        <w:tc>
          <w:tcPr>
            <w:tcW w:w="1795" w:type="dxa"/>
          </w:tcPr>
          <w:p w14:paraId="1EBB7182" w14:textId="77777777" w:rsidR="00535DA8" w:rsidRPr="00AB4220" w:rsidRDefault="00535DA8" w:rsidP="00AB4220">
            <w:pPr>
              <w:pStyle w:val="Compact"/>
            </w:pPr>
            <w:r w:rsidRPr="00AB4220">
              <w:t>What to Configure</w:t>
            </w:r>
          </w:p>
        </w:tc>
        <w:tc>
          <w:tcPr>
            <w:tcW w:w="4435" w:type="dxa"/>
          </w:tcPr>
          <w:p w14:paraId="17FE57E1" w14:textId="77777777" w:rsidR="00535DA8" w:rsidRPr="00AB4220" w:rsidRDefault="00535DA8" w:rsidP="00AB4220">
            <w:pPr>
              <w:pStyle w:val="Compact"/>
            </w:pPr>
            <w:r w:rsidRPr="00AB4220">
              <w:t>Key Considerations</w:t>
            </w:r>
          </w:p>
        </w:tc>
      </w:tr>
      <w:tr w:rsidR="00535DA8" w14:paraId="661BAF77" w14:textId="77777777" w:rsidTr="00AB4220">
        <w:trPr>
          <w:cnfStyle w:val="000000100000" w:firstRow="0" w:lastRow="0" w:firstColumn="0" w:lastColumn="0" w:oddVBand="0" w:evenVBand="0" w:oddHBand="1" w:evenHBand="0" w:firstRowFirstColumn="0" w:firstRowLastColumn="0" w:lastRowFirstColumn="0" w:lastRowLastColumn="0"/>
        </w:trPr>
        <w:tc>
          <w:tcPr>
            <w:tcW w:w="1478" w:type="dxa"/>
          </w:tcPr>
          <w:p w14:paraId="653CD817" w14:textId="77777777" w:rsidR="00535DA8" w:rsidRPr="00AB4220" w:rsidRDefault="00535DA8" w:rsidP="00AB4220">
            <w:pPr>
              <w:pStyle w:val="Compact"/>
            </w:pPr>
            <w:r w:rsidRPr="00AB4220">
              <w:t>CPU (vCPU)</w:t>
            </w:r>
          </w:p>
        </w:tc>
        <w:tc>
          <w:tcPr>
            <w:tcW w:w="1795" w:type="dxa"/>
          </w:tcPr>
          <w:p w14:paraId="6A3AD25B" w14:textId="77777777" w:rsidR="00535DA8" w:rsidRPr="00AB4220" w:rsidRDefault="00535DA8" w:rsidP="00AB4220">
            <w:pPr>
              <w:pStyle w:val="Compact"/>
            </w:pPr>
            <w:r w:rsidRPr="00AB4220">
              <w:t>Number of virtual CPU cores assigned to the VM.</w:t>
            </w:r>
          </w:p>
        </w:tc>
        <w:tc>
          <w:tcPr>
            <w:tcW w:w="4435" w:type="dxa"/>
          </w:tcPr>
          <w:p w14:paraId="6DA4CB64" w14:textId="77777777" w:rsidR="00535DA8" w:rsidRPr="00AB4220" w:rsidRDefault="00535DA8" w:rsidP="00AB4220">
            <w:pPr>
              <w:pStyle w:val="Compact"/>
            </w:pPr>
            <w:r w:rsidRPr="00AB4220">
              <w:t>Never allocate more vCPUs than the host has physical cores. Over-allocating causes host slowdowns. Most lab VMs run fine with 1–2 vCPUs.</w:t>
            </w:r>
          </w:p>
        </w:tc>
      </w:tr>
      <w:tr w:rsidR="00535DA8" w14:paraId="75DD4EB9" w14:textId="77777777" w:rsidTr="00AB4220">
        <w:tc>
          <w:tcPr>
            <w:tcW w:w="1478" w:type="dxa"/>
          </w:tcPr>
          <w:p w14:paraId="4F27570C" w14:textId="77777777" w:rsidR="00535DA8" w:rsidRPr="00AB4220" w:rsidRDefault="00535DA8" w:rsidP="00AB4220">
            <w:pPr>
              <w:pStyle w:val="Compact"/>
            </w:pPr>
            <w:r w:rsidRPr="00AB4220">
              <w:t>RAM</w:t>
            </w:r>
          </w:p>
        </w:tc>
        <w:tc>
          <w:tcPr>
            <w:tcW w:w="1795" w:type="dxa"/>
          </w:tcPr>
          <w:p w14:paraId="33435A00" w14:textId="77777777" w:rsidR="00535DA8" w:rsidRPr="00AB4220" w:rsidRDefault="00535DA8" w:rsidP="00AB4220">
            <w:pPr>
              <w:pStyle w:val="Compact"/>
            </w:pPr>
            <w:r w:rsidRPr="00AB4220">
              <w:t>Amount of host RAM dedicated to the VM.</w:t>
            </w:r>
          </w:p>
        </w:tc>
        <w:tc>
          <w:tcPr>
            <w:tcW w:w="4435" w:type="dxa"/>
          </w:tcPr>
          <w:p w14:paraId="39E08865" w14:textId="77777777" w:rsidR="00535DA8" w:rsidRPr="00AB4220" w:rsidRDefault="00535DA8" w:rsidP="00AB4220">
            <w:pPr>
              <w:pStyle w:val="Compact"/>
            </w:pPr>
            <w:r w:rsidRPr="00AB4220">
              <w:t>The VM’s RAM is reserved from the host while the VM is running. A host with 16 GB RAM running a VM with 8 GB leaves 8 GB for the host OS.</w:t>
            </w:r>
          </w:p>
        </w:tc>
      </w:tr>
      <w:tr w:rsidR="00535DA8" w14:paraId="67F7B33D" w14:textId="77777777" w:rsidTr="00AB4220">
        <w:trPr>
          <w:cnfStyle w:val="000000100000" w:firstRow="0" w:lastRow="0" w:firstColumn="0" w:lastColumn="0" w:oddVBand="0" w:evenVBand="0" w:oddHBand="1" w:evenHBand="0" w:firstRowFirstColumn="0" w:firstRowLastColumn="0" w:lastRowFirstColumn="0" w:lastRowLastColumn="0"/>
        </w:trPr>
        <w:tc>
          <w:tcPr>
            <w:tcW w:w="1478" w:type="dxa"/>
          </w:tcPr>
          <w:p w14:paraId="46220CB6" w14:textId="77777777" w:rsidR="00535DA8" w:rsidRPr="00AB4220" w:rsidRDefault="00535DA8" w:rsidP="00AB4220">
            <w:pPr>
              <w:pStyle w:val="Compact"/>
            </w:pPr>
            <w:r w:rsidRPr="00AB4220">
              <w:t>Storage</w:t>
            </w:r>
          </w:p>
        </w:tc>
        <w:tc>
          <w:tcPr>
            <w:tcW w:w="1795" w:type="dxa"/>
          </w:tcPr>
          <w:p w14:paraId="234E858D" w14:textId="77777777" w:rsidR="00535DA8" w:rsidRPr="00AB4220" w:rsidRDefault="00535DA8" w:rsidP="00AB4220">
            <w:pPr>
              <w:pStyle w:val="Compact"/>
            </w:pPr>
            <w:r w:rsidRPr="00AB4220">
              <w:t>Size and type of the virtual disk file.</w:t>
            </w:r>
          </w:p>
        </w:tc>
        <w:tc>
          <w:tcPr>
            <w:tcW w:w="4435" w:type="dxa"/>
          </w:tcPr>
          <w:p w14:paraId="16662720" w14:textId="77777777" w:rsidR="00535DA8" w:rsidRPr="00AB4220" w:rsidRDefault="00535DA8" w:rsidP="00AB4220">
            <w:pPr>
              <w:pStyle w:val="Compact"/>
            </w:pPr>
            <w:r w:rsidRPr="00AB4220">
              <w:t>Two options: Dynamically allocated (disk file grows as data is added — saves space) or Fixed size (full size reserved immediately - better performance).</w:t>
            </w:r>
          </w:p>
        </w:tc>
      </w:tr>
      <w:tr w:rsidR="00535DA8" w14:paraId="0FDD46F2" w14:textId="77777777" w:rsidTr="00AB4220">
        <w:tc>
          <w:tcPr>
            <w:tcW w:w="1478" w:type="dxa"/>
          </w:tcPr>
          <w:p w14:paraId="24A42957" w14:textId="77777777" w:rsidR="00535DA8" w:rsidRPr="00AB4220" w:rsidRDefault="00535DA8" w:rsidP="00AB4220">
            <w:pPr>
              <w:pStyle w:val="Compact"/>
            </w:pPr>
            <w:r w:rsidRPr="00AB4220">
              <w:t>Network Adapter</w:t>
            </w:r>
          </w:p>
        </w:tc>
        <w:tc>
          <w:tcPr>
            <w:tcW w:w="1795" w:type="dxa"/>
          </w:tcPr>
          <w:p w14:paraId="48D2C3F3" w14:textId="77777777" w:rsidR="00535DA8" w:rsidRPr="00AB4220" w:rsidRDefault="00535DA8" w:rsidP="00AB4220">
            <w:pPr>
              <w:pStyle w:val="Compact"/>
            </w:pPr>
            <w:r w:rsidRPr="00AB4220">
              <w:t>Networking mode assigned to the VM.</w:t>
            </w:r>
          </w:p>
        </w:tc>
        <w:tc>
          <w:tcPr>
            <w:tcW w:w="4435" w:type="dxa"/>
          </w:tcPr>
          <w:p w14:paraId="58B416D8" w14:textId="77777777" w:rsidR="00535DA8" w:rsidRPr="00AB4220" w:rsidRDefault="00535DA8" w:rsidP="00AB4220">
            <w:pPr>
              <w:pStyle w:val="Compact"/>
            </w:pPr>
            <w:r w:rsidRPr="00AB4220">
              <w:t>Choose NAT, Bridged, Host-only, or Internal (see Virtual Networking table above). Can be changed after creation.</w:t>
            </w:r>
          </w:p>
        </w:tc>
      </w:tr>
      <w:tr w:rsidR="00535DA8" w14:paraId="2DA2321D" w14:textId="77777777" w:rsidTr="00AB4220">
        <w:trPr>
          <w:cnfStyle w:val="000000100000" w:firstRow="0" w:lastRow="0" w:firstColumn="0" w:lastColumn="0" w:oddVBand="0" w:evenVBand="0" w:oddHBand="1" w:evenHBand="0" w:firstRowFirstColumn="0" w:firstRowLastColumn="0" w:lastRowFirstColumn="0" w:lastRowLastColumn="0"/>
        </w:trPr>
        <w:tc>
          <w:tcPr>
            <w:tcW w:w="1478" w:type="dxa"/>
          </w:tcPr>
          <w:p w14:paraId="36F769A9" w14:textId="77777777" w:rsidR="00535DA8" w:rsidRPr="00AB4220" w:rsidRDefault="00535DA8" w:rsidP="00AB4220">
            <w:pPr>
              <w:pStyle w:val="Compact"/>
            </w:pPr>
            <w:r w:rsidRPr="00AB4220">
              <w:t>Display / Video Memory</w:t>
            </w:r>
          </w:p>
        </w:tc>
        <w:tc>
          <w:tcPr>
            <w:tcW w:w="1795" w:type="dxa"/>
          </w:tcPr>
          <w:p w14:paraId="4C9D57A1" w14:textId="77777777" w:rsidR="00535DA8" w:rsidRPr="00AB4220" w:rsidRDefault="00535DA8" w:rsidP="00AB4220">
            <w:pPr>
              <w:pStyle w:val="Compact"/>
            </w:pPr>
            <w:r w:rsidRPr="00AB4220">
              <w:t>Amount of VRAM assigned for the VM’s display.</w:t>
            </w:r>
          </w:p>
        </w:tc>
        <w:tc>
          <w:tcPr>
            <w:tcW w:w="4435" w:type="dxa"/>
          </w:tcPr>
          <w:p w14:paraId="4B379028" w14:textId="77777777" w:rsidR="00535DA8" w:rsidRPr="00AB4220" w:rsidRDefault="00535DA8" w:rsidP="00AB4220">
            <w:pPr>
              <w:pStyle w:val="Compact"/>
            </w:pPr>
            <w:r w:rsidRPr="00AB4220">
              <w:t>Increase if the VM will run a GUI-heavy OS. Minimal for server/CLI-only VMs.</w:t>
            </w:r>
          </w:p>
        </w:tc>
      </w:tr>
    </w:tbl>
    <w:p w14:paraId="4269455F" w14:textId="77777777" w:rsidR="00535DA8" w:rsidRDefault="00535DA8" w:rsidP="00535DA8">
      <w:pPr>
        <w:pStyle w:val="Heading3"/>
      </w:pPr>
      <w:bookmarkStart w:id="162" w:name="vm-setup-best-practices"/>
      <w:bookmarkEnd w:id="161"/>
      <w:r>
        <w:rPr>
          <w:rFonts w:ascii="Segoe UI Emoji" w:hAnsi="Segoe UI Emoji" w:cs="Segoe UI Emoji"/>
        </w:rPr>
        <w:t>💡</w:t>
      </w:r>
      <w:r>
        <w:t xml:space="preserve"> VM Setup Best Practices</w:t>
      </w:r>
    </w:p>
    <w:p w14:paraId="5B972840" w14:textId="77777777" w:rsidR="00535DA8" w:rsidRDefault="00535DA8">
      <w:pPr>
        <w:numPr>
          <w:ilvl w:val="0"/>
          <w:numId w:val="27"/>
        </w:numPr>
      </w:pPr>
      <w:r>
        <w:t xml:space="preserve">Install </w:t>
      </w:r>
      <w:r>
        <w:rPr>
          <w:b/>
          <w:bCs/>
        </w:rPr>
        <w:t>Guest Additions</w:t>
      </w:r>
      <w:r>
        <w:t xml:space="preserve"> (VirtualBox) or </w:t>
      </w:r>
      <w:r>
        <w:rPr>
          <w:b/>
          <w:bCs/>
        </w:rPr>
        <w:t>VMware Tools</w:t>
      </w:r>
      <w:r>
        <w:t xml:space="preserve"> after OS installation. These drivers improve display resolution, clipboard sharing, and drag-and-drop between host and guest.</w:t>
      </w:r>
    </w:p>
    <w:p w14:paraId="50EFF7D1" w14:textId="77777777" w:rsidR="00535DA8" w:rsidRDefault="00535DA8">
      <w:pPr>
        <w:numPr>
          <w:ilvl w:val="0"/>
          <w:numId w:val="27"/>
        </w:numPr>
      </w:pPr>
      <w:r>
        <w:t xml:space="preserve">Keep VM disk files on an </w:t>
      </w:r>
      <w:r>
        <w:rPr>
          <w:b/>
          <w:bCs/>
        </w:rPr>
        <w:t>SSD</w:t>
      </w:r>
      <w:r>
        <w:t xml:space="preserve"> when possible - spinning disk VMs run noticeably slower.</w:t>
      </w:r>
    </w:p>
    <w:p w14:paraId="2102DB3A" w14:textId="77777777" w:rsidR="00535DA8" w:rsidRDefault="00535DA8">
      <w:pPr>
        <w:numPr>
          <w:ilvl w:val="0"/>
          <w:numId w:val="27"/>
        </w:numPr>
      </w:pPr>
      <w:r>
        <w:t>Set RAM conservatively. A VM that uses 75% of host RAM will cause the host OS to page to disk, slowing everything down.</w:t>
      </w:r>
    </w:p>
    <w:p w14:paraId="05A112CC" w14:textId="77777777" w:rsidR="00535DA8" w:rsidRDefault="00535DA8">
      <w:pPr>
        <w:numPr>
          <w:ilvl w:val="0"/>
          <w:numId w:val="27"/>
        </w:numPr>
      </w:pPr>
      <w:r>
        <w:t>Always name VMs descriptively (e.g., Win11-Lab, Ubuntu-Server-Test)</w:t>
      </w:r>
    </w:p>
    <w:p w14:paraId="0F5ABD9B" w14:textId="77777777" w:rsidR="00535DA8" w:rsidRDefault="00535DA8">
      <w:pPr>
        <w:pStyle w:val="Compact"/>
        <w:numPr>
          <w:ilvl w:val="1"/>
          <w:numId w:val="28"/>
        </w:numPr>
      </w:pPr>
      <w:r>
        <w:t>generic names like VM1 create confusion in multi-VM environments.</w:t>
      </w:r>
    </w:p>
    <w:p w14:paraId="27289E34" w14:textId="77777777" w:rsidR="00535DA8" w:rsidRDefault="00535DA8" w:rsidP="00535DA8">
      <w:pPr>
        <w:pStyle w:val="Heading3"/>
      </w:pPr>
      <w:bookmarkStart w:id="163" w:name="snapshots-and-cloning"/>
      <w:bookmarkEnd w:id="162"/>
      <w:r>
        <w:rPr>
          <w:rFonts w:ascii="Segoe UI Emoji" w:hAnsi="Segoe UI Emoji" w:cs="Segoe UI Emoji"/>
        </w:rPr>
        <w:t>📸</w:t>
      </w:r>
      <w:r>
        <w:t xml:space="preserve"> Snapshots and Cloning</w:t>
      </w:r>
    </w:p>
    <w:p w14:paraId="5C4A01E3" w14:textId="77777777" w:rsidR="00535DA8" w:rsidRDefault="00535DA8" w:rsidP="00535DA8">
      <w:pPr>
        <w:pStyle w:val="FirstParagraph"/>
      </w:pPr>
      <w:r>
        <w:t>Snapshots and clones are two critical VM management tools that every A+ technician should understand - and the exam distinguishes clearly between them.</w:t>
      </w:r>
    </w:p>
    <w:tbl>
      <w:tblPr>
        <w:tblStyle w:val="TableBasicBlue"/>
        <w:tblW w:w="5000" w:type="pct"/>
        <w:tblLayout w:type="fixed"/>
        <w:tblLook w:val="0420" w:firstRow="1" w:lastRow="0" w:firstColumn="0" w:lastColumn="0" w:noHBand="0" w:noVBand="1"/>
      </w:tblPr>
      <w:tblGrid>
        <w:gridCol w:w="2012"/>
        <w:gridCol w:w="3669"/>
        <w:gridCol w:w="3669"/>
      </w:tblGrid>
      <w:tr w:rsidR="00535DA8" w:rsidRPr="00B07012" w14:paraId="71D508D2" w14:textId="77777777" w:rsidTr="00AB4220">
        <w:trPr>
          <w:cnfStyle w:val="100000000000" w:firstRow="1" w:lastRow="0" w:firstColumn="0" w:lastColumn="0" w:oddVBand="0" w:evenVBand="0" w:oddHBand="0" w:evenHBand="0" w:firstRowFirstColumn="0" w:firstRowLastColumn="0" w:lastRowFirstColumn="0" w:lastRowLastColumn="0"/>
        </w:trPr>
        <w:tc>
          <w:tcPr>
            <w:tcW w:w="2010" w:type="dxa"/>
          </w:tcPr>
          <w:p w14:paraId="1E3748DE" w14:textId="77777777" w:rsidR="00535DA8" w:rsidRPr="00AB4220" w:rsidRDefault="00535DA8" w:rsidP="00AB4220">
            <w:pPr>
              <w:pStyle w:val="Compact"/>
            </w:pPr>
            <w:r w:rsidRPr="00AB4220">
              <w:t>Feature</w:t>
            </w:r>
          </w:p>
        </w:tc>
        <w:tc>
          <w:tcPr>
            <w:tcW w:w="3667" w:type="dxa"/>
          </w:tcPr>
          <w:p w14:paraId="49F33999" w14:textId="77777777" w:rsidR="00535DA8" w:rsidRPr="00AB4220" w:rsidRDefault="00535DA8" w:rsidP="00AB4220">
            <w:pPr>
              <w:pStyle w:val="Compact"/>
            </w:pPr>
            <w:r w:rsidRPr="00AB4220">
              <w:t>Snapshot</w:t>
            </w:r>
          </w:p>
        </w:tc>
        <w:tc>
          <w:tcPr>
            <w:tcW w:w="3667" w:type="dxa"/>
          </w:tcPr>
          <w:p w14:paraId="12F59154" w14:textId="77777777" w:rsidR="00535DA8" w:rsidRPr="00AB4220" w:rsidRDefault="00535DA8" w:rsidP="00AB4220">
            <w:pPr>
              <w:pStyle w:val="Compact"/>
            </w:pPr>
            <w:r w:rsidRPr="00AB4220">
              <w:t>Clone</w:t>
            </w:r>
          </w:p>
        </w:tc>
      </w:tr>
      <w:tr w:rsidR="00535DA8" w14:paraId="16DA5FE4" w14:textId="77777777" w:rsidTr="00AB4220">
        <w:trPr>
          <w:cnfStyle w:val="000000100000" w:firstRow="0" w:lastRow="0" w:firstColumn="0" w:lastColumn="0" w:oddVBand="0" w:evenVBand="0" w:oddHBand="1" w:evenHBand="0" w:firstRowFirstColumn="0" w:firstRowLastColumn="0" w:lastRowFirstColumn="0" w:lastRowLastColumn="0"/>
        </w:trPr>
        <w:tc>
          <w:tcPr>
            <w:tcW w:w="2010" w:type="dxa"/>
          </w:tcPr>
          <w:p w14:paraId="14C0612B" w14:textId="77777777" w:rsidR="00535DA8" w:rsidRPr="00AB4220" w:rsidRDefault="00535DA8" w:rsidP="00AB4220">
            <w:pPr>
              <w:pStyle w:val="Compact"/>
            </w:pPr>
            <w:r w:rsidRPr="00AB4220">
              <w:t>What it does</w:t>
            </w:r>
          </w:p>
        </w:tc>
        <w:tc>
          <w:tcPr>
            <w:tcW w:w="3667" w:type="dxa"/>
          </w:tcPr>
          <w:p w14:paraId="335C7248" w14:textId="77777777" w:rsidR="00535DA8" w:rsidRPr="00AB4220" w:rsidRDefault="00535DA8" w:rsidP="00AB4220">
            <w:pPr>
              <w:pStyle w:val="Compact"/>
            </w:pPr>
            <w:r w:rsidRPr="00AB4220">
              <w:t>Captures the exact state of the VM (disk, RAM, settings) at a point in time.</w:t>
            </w:r>
          </w:p>
        </w:tc>
        <w:tc>
          <w:tcPr>
            <w:tcW w:w="3667" w:type="dxa"/>
          </w:tcPr>
          <w:p w14:paraId="7C990ED1" w14:textId="77777777" w:rsidR="00535DA8" w:rsidRPr="00AB4220" w:rsidRDefault="00535DA8" w:rsidP="00AB4220">
            <w:pPr>
              <w:pStyle w:val="Compact"/>
            </w:pPr>
            <w:r w:rsidRPr="00AB4220">
              <w:t>Creates a complete independent copy of the entire VM.</w:t>
            </w:r>
          </w:p>
        </w:tc>
      </w:tr>
      <w:tr w:rsidR="00535DA8" w14:paraId="7F585E53" w14:textId="77777777" w:rsidTr="00AB4220">
        <w:tc>
          <w:tcPr>
            <w:tcW w:w="2010" w:type="dxa"/>
          </w:tcPr>
          <w:p w14:paraId="529D59F6" w14:textId="77777777" w:rsidR="00535DA8" w:rsidRPr="00AB4220" w:rsidRDefault="00535DA8" w:rsidP="00AB4220">
            <w:pPr>
              <w:pStyle w:val="Compact"/>
            </w:pPr>
            <w:r w:rsidRPr="00AB4220">
              <w:lastRenderedPageBreak/>
              <w:t>Use case</w:t>
            </w:r>
          </w:p>
        </w:tc>
        <w:tc>
          <w:tcPr>
            <w:tcW w:w="3667" w:type="dxa"/>
          </w:tcPr>
          <w:p w14:paraId="79910BAE" w14:textId="77777777" w:rsidR="00535DA8" w:rsidRPr="00AB4220" w:rsidRDefault="00535DA8" w:rsidP="00AB4220">
            <w:pPr>
              <w:pStyle w:val="Compact"/>
            </w:pPr>
            <w:r w:rsidRPr="00AB4220">
              <w:t>Before making changes - allows you to instantly revert if something breaks.</w:t>
            </w:r>
          </w:p>
        </w:tc>
        <w:tc>
          <w:tcPr>
            <w:tcW w:w="3667" w:type="dxa"/>
          </w:tcPr>
          <w:p w14:paraId="4C79FFD5" w14:textId="77777777" w:rsidR="00535DA8" w:rsidRPr="00AB4220" w:rsidRDefault="00535DA8" w:rsidP="00AB4220">
            <w:pPr>
              <w:pStyle w:val="Compact"/>
            </w:pPr>
            <w:r w:rsidRPr="00AB4220">
              <w:t>Deploying multiple identical VMs from a well-known-good baseline.</w:t>
            </w:r>
          </w:p>
        </w:tc>
      </w:tr>
      <w:tr w:rsidR="00535DA8" w14:paraId="7E10935C" w14:textId="77777777" w:rsidTr="00AB4220">
        <w:trPr>
          <w:cnfStyle w:val="000000100000" w:firstRow="0" w:lastRow="0" w:firstColumn="0" w:lastColumn="0" w:oddVBand="0" w:evenVBand="0" w:oddHBand="1" w:evenHBand="0" w:firstRowFirstColumn="0" w:firstRowLastColumn="0" w:lastRowFirstColumn="0" w:lastRowLastColumn="0"/>
        </w:trPr>
        <w:tc>
          <w:tcPr>
            <w:tcW w:w="2010" w:type="dxa"/>
          </w:tcPr>
          <w:p w14:paraId="7C278F15" w14:textId="77777777" w:rsidR="00535DA8" w:rsidRPr="00AB4220" w:rsidRDefault="00535DA8" w:rsidP="00AB4220">
            <w:pPr>
              <w:pStyle w:val="Compact"/>
            </w:pPr>
            <w:r w:rsidRPr="00AB4220">
              <w:t>Speed</w:t>
            </w:r>
          </w:p>
        </w:tc>
        <w:tc>
          <w:tcPr>
            <w:tcW w:w="3667" w:type="dxa"/>
          </w:tcPr>
          <w:p w14:paraId="14A91F6E" w14:textId="77777777" w:rsidR="00535DA8" w:rsidRPr="00AB4220" w:rsidRDefault="00535DA8" w:rsidP="00AB4220">
            <w:pPr>
              <w:pStyle w:val="Compact"/>
            </w:pPr>
            <w:r w:rsidRPr="00AB4220">
              <w:t>Very fast to create.</w:t>
            </w:r>
          </w:p>
        </w:tc>
        <w:tc>
          <w:tcPr>
            <w:tcW w:w="3667" w:type="dxa"/>
          </w:tcPr>
          <w:p w14:paraId="372769BF" w14:textId="77777777" w:rsidR="00535DA8" w:rsidRPr="00AB4220" w:rsidRDefault="00535DA8" w:rsidP="00AB4220">
            <w:pPr>
              <w:pStyle w:val="Compact"/>
            </w:pPr>
            <w:r w:rsidRPr="00AB4220">
              <w:t>Slower - copies the entire disk file.</w:t>
            </w:r>
          </w:p>
        </w:tc>
      </w:tr>
      <w:tr w:rsidR="00535DA8" w14:paraId="3CFB3F70" w14:textId="77777777" w:rsidTr="00AB4220">
        <w:tc>
          <w:tcPr>
            <w:tcW w:w="2010" w:type="dxa"/>
          </w:tcPr>
          <w:p w14:paraId="5CF21B7E" w14:textId="77777777" w:rsidR="00535DA8" w:rsidRPr="00AB4220" w:rsidRDefault="00535DA8" w:rsidP="00AB4220">
            <w:pPr>
              <w:pStyle w:val="Compact"/>
            </w:pPr>
            <w:r w:rsidRPr="00AB4220">
              <w:t>Dependency</w:t>
            </w:r>
          </w:p>
        </w:tc>
        <w:tc>
          <w:tcPr>
            <w:tcW w:w="3667" w:type="dxa"/>
          </w:tcPr>
          <w:p w14:paraId="4F15A057" w14:textId="77777777" w:rsidR="00535DA8" w:rsidRPr="00AB4220" w:rsidRDefault="00535DA8" w:rsidP="00AB4220">
            <w:pPr>
              <w:pStyle w:val="Compact"/>
            </w:pPr>
            <w:r w:rsidRPr="00AB4220">
              <w:t>The VM depends on the snapshot chain. Too many snapshots degrade performance.</w:t>
            </w:r>
          </w:p>
        </w:tc>
        <w:tc>
          <w:tcPr>
            <w:tcW w:w="3667" w:type="dxa"/>
          </w:tcPr>
          <w:p w14:paraId="0BB51535" w14:textId="77777777" w:rsidR="00535DA8" w:rsidRPr="00AB4220" w:rsidRDefault="00535DA8" w:rsidP="00AB4220">
            <w:pPr>
              <w:pStyle w:val="Compact"/>
            </w:pPr>
            <w:r w:rsidRPr="00AB4220">
              <w:t>The clone is fully independent - deleting the original has no effect on the clone.</w:t>
            </w:r>
          </w:p>
        </w:tc>
      </w:tr>
      <w:tr w:rsidR="00535DA8" w14:paraId="729FCE5E" w14:textId="77777777" w:rsidTr="00AB4220">
        <w:trPr>
          <w:cnfStyle w:val="000000100000" w:firstRow="0" w:lastRow="0" w:firstColumn="0" w:lastColumn="0" w:oddVBand="0" w:evenVBand="0" w:oddHBand="1" w:evenHBand="0" w:firstRowFirstColumn="0" w:firstRowLastColumn="0" w:lastRowFirstColumn="0" w:lastRowLastColumn="0"/>
        </w:trPr>
        <w:tc>
          <w:tcPr>
            <w:tcW w:w="2010" w:type="dxa"/>
          </w:tcPr>
          <w:p w14:paraId="0DBD7379" w14:textId="77777777" w:rsidR="00535DA8" w:rsidRPr="00AB4220" w:rsidRDefault="00535DA8" w:rsidP="00AB4220">
            <w:pPr>
              <w:pStyle w:val="Compact"/>
            </w:pPr>
            <w:r w:rsidRPr="00AB4220">
              <w:t>Storage</w:t>
            </w:r>
          </w:p>
        </w:tc>
        <w:tc>
          <w:tcPr>
            <w:tcW w:w="3667" w:type="dxa"/>
          </w:tcPr>
          <w:p w14:paraId="38039CE2" w14:textId="77777777" w:rsidR="00535DA8" w:rsidRPr="00AB4220" w:rsidRDefault="00535DA8" w:rsidP="00AB4220">
            <w:pPr>
              <w:pStyle w:val="Compact"/>
            </w:pPr>
            <w:r w:rsidRPr="00AB4220">
              <w:t>Small - only records what changed.</w:t>
            </w:r>
          </w:p>
        </w:tc>
        <w:tc>
          <w:tcPr>
            <w:tcW w:w="3667" w:type="dxa"/>
          </w:tcPr>
          <w:p w14:paraId="7DA65F37" w14:textId="77777777" w:rsidR="00535DA8" w:rsidRPr="00AB4220" w:rsidRDefault="00535DA8" w:rsidP="00AB4220">
            <w:pPr>
              <w:pStyle w:val="Compact"/>
            </w:pPr>
            <w:r w:rsidRPr="00AB4220">
              <w:t>Large - full copy of the VM disk.</w:t>
            </w:r>
          </w:p>
        </w:tc>
      </w:tr>
    </w:tbl>
    <w:p w14:paraId="77BCE30E" w14:textId="77777777" w:rsidR="00535DA8" w:rsidRDefault="00535DA8" w:rsidP="00AE6311">
      <w:pPr>
        <w:pStyle w:val="Tip-Trap"/>
      </w:pPr>
      <w:bookmarkStart w:id="164" w:name="virtual-networking-in-vms"/>
      <w:bookmarkEnd w:id="159"/>
      <w:bookmarkEnd w:id="163"/>
      <w:r w:rsidRPr="00B07012">
        <w:rPr>
          <w:rFonts w:ascii="Segoe UI Emoji" w:hAnsi="Segoe UI Emoji"/>
          <w:b/>
          <w:color w:val="C0392B"/>
        </w:rPr>
        <w:t>⚠️</w:t>
      </w:r>
      <w:r w:rsidRPr="00B07012">
        <w:rPr>
          <w:b/>
          <w:color w:val="C0392B"/>
        </w:rPr>
        <w:t xml:space="preserve"> </w:t>
      </w:r>
      <w:r w:rsidRPr="00B07012">
        <w:rPr>
          <w:b/>
          <w:bCs/>
          <w:color w:val="C0392B"/>
        </w:rPr>
        <w:t>Exam Trap:</w:t>
      </w:r>
      <w:r>
        <w:t xml:space="preserve"> Snapshots are not backups. A snapshot lives on the same physical disk as the VM. If the disk fails, both the VM and all its snapshots are lost. Use a proper backup solution for VMs you cannot afford to lose. Too many accumulated snapshots causes significant performance degradation.</w:t>
      </w:r>
    </w:p>
    <w:p w14:paraId="245F9A7B" w14:textId="77777777" w:rsidR="00535DA8" w:rsidRDefault="00535DA8" w:rsidP="00535DA8">
      <w:pPr>
        <w:pStyle w:val="Heading2"/>
      </w:pPr>
      <w:bookmarkStart w:id="165" w:name="_Toc234114453"/>
      <w:r>
        <w:rPr>
          <w:rFonts w:ascii="Segoe UI Emoji" w:hAnsi="Segoe UI Emoji" w:cs="Segoe UI Emoji"/>
        </w:rPr>
        <w:t>🌐</w:t>
      </w:r>
      <w:r>
        <w:t xml:space="preserve"> Virtual Networking in VMs</w:t>
      </w:r>
      <w:bookmarkEnd w:id="165"/>
    </w:p>
    <w:tbl>
      <w:tblPr>
        <w:tblStyle w:val="TableBasicBlue"/>
        <w:tblW w:w="5000" w:type="pct"/>
        <w:tblLayout w:type="fixed"/>
        <w:tblLook w:val="0420" w:firstRow="1" w:lastRow="0" w:firstColumn="0" w:lastColumn="0" w:noHBand="0" w:noVBand="1"/>
      </w:tblPr>
      <w:tblGrid>
        <w:gridCol w:w="2049"/>
        <w:gridCol w:w="2946"/>
        <w:gridCol w:w="4355"/>
      </w:tblGrid>
      <w:tr w:rsidR="00535DA8" w:rsidRPr="00B07012" w14:paraId="6C65B280" w14:textId="77777777" w:rsidTr="00AB4220">
        <w:trPr>
          <w:cnfStyle w:val="100000000000" w:firstRow="1" w:lastRow="0" w:firstColumn="0" w:lastColumn="0" w:oddVBand="0" w:evenVBand="0" w:oddHBand="0" w:evenHBand="0" w:firstRowFirstColumn="0" w:firstRowLastColumn="0" w:lastRowFirstColumn="0" w:lastRowLastColumn="0"/>
        </w:trPr>
        <w:tc>
          <w:tcPr>
            <w:tcW w:w="1689" w:type="dxa"/>
          </w:tcPr>
          <w:p w14:paraId="02B6270C" w14:textId="77777777" w:rsidR="00535DA8" w:rsidRPr="00AB4220" w:rsidRDefault="00535DA8" w:rsidP="00AB4220">
            <w:pPr>
              <w:pStyle w:val="Compact"/>
            </w:pPr>
            <w:r w:rsidRPr="00AB4220">
              <w:t>Mode</w:t>
            </w:r>
          </w:p>
        </w:tc>
        <w:tc>
          <w:tcPr>
            <w:tcW w:w="2428" w:type="dxa"/>
          </w:tcPr>
          <w:p w14:paraId="210499FA" w14:textId="77777777" w:rsidR="00535DA8" w:rsidRPr="00AB4220" w:rsidRDefault="00535DA8" w:rsidP="00AB4220">
            <w:pPr>
              <w:pStyle w:val="Compact"/>
            </w:pPr>
            <w:r w:rsidRPr="00AB4220">
              <w:t>Description</w:t>
            </w:r>
          </w:p>
        </w:tc>
        <w:tc>
          <w:tcPr>
            <w:tcW w:w="3590" w:type="dxa"/>
          </w:tcPr>
          <w:p w14:paraId="4893E284" w14:textId="77777777" w:rsidR="00535DA8" w:rsidRPr="00AB4220" w:rsidRDefault="00535DA8" w:rsidP="00AB4220">
            <w:pPr>
              <w:pStyle w:val="Compact"/>
            </w:pPr>
            <w:r w:rsidRPr="00AB4220">
              <w:t>Use Case</w:t>
            </w:r>
          </w:p>
        </w:tc>
      </w:tr>
      <w:tr w:rsidR="00535DA8" w14:paraId="1B75CE75" w14:textId="77777777" w:rsidTr="00AB4220">
        <w:trPr>
          <w:cnfStyle w:val="000000100000" w:firstRow="0" w:lastRow="0" w:firstColumn="0" w:lastColumn="0" w:oddVBand="0" w:evenVBand="0" w:oddHBand="1" w:evenHBand="0" w:firstRowFirstColumn="0" w:firstRowLastColumn="0" w:lastRowFirstColumn="0" w:lastRowLastColumn="0"/>
        </w:trPr>
        <w:tc>
          <w:tcPr>
            <w:tcW w:w="1689" w:type="dxa"/>
          </w:tcPr>
          <w:p w14:paraId="147DBC75" w14:textId="77777777" w:rsidR="00535DA8" w:rsidRPr="00AB4220" w:rsidRDefault="00535DA8" w:rsidP="00AB4220">
            <w:pPr>
              <w:pStyle w:val="Compact"/>
            </w:pPr>
            <w:r w:rsidRPr="00AB4220">
              <w:t>NAT</w:t>
            </w:r>
          </w:p>
        </w:tc>
        <w:tc>
          <w:tcPr>
            <w:tcW w:w="2428" w:type="dxa"/>
          </w:tcPr>
          <w:p w14:paraId="36B393F8" w14:textId="77777777" w:rsidR="00535DA8" w:rsidRPr="00AB4220" w:rsidRDefault="00535DA8" w:rsidP="00AB4220">
            <w:pPr>
              <w:pStyle w:val="Compact"/>
            </w:pPr>
            <w:r w:rsidRPr="00AB4220">
              <w:t>VM shares host’s IP via translation.</w:t>
            </w:r>
          </w:p>
        </w:tc>
        <w:tc>
          <w:tcPr>
            <w:tcW w:w="3590" w:type="dxa"/>
          </w:tcPr>
          <w:p w14:paraId="2240652A" w14:textId="77777777" w:rsidR="00535DA8" w:rsidRPr="00AB4220" w:rsidRDefault="00535DA8" w:rsidP="00AB4220">
            <w:pPr>
              <w:pStyle w:val="Compact"/>
            </w:pPr>
            <w:r w:rsidRPr="00AB4220">
              <w:t>Safest, easiest setup.</w:t>
            </w:r>
          </w:p>
        </w:tc>
      </w:tr>
      <w:tr w:rsidR="00535DA8" w14:paraId="78365878" w14:textId="77777777" w:rsidTr="00AB4220">
        <w:tc>
          <w:tcPr>
            <w:tcW w:w="1689" w:type="dxa"/>
          </w:tcPr>
          <w:p w14:paraId="117E1BF3" w14:textId="77777777" w:rsidR="00535DA8" w:rsidRPr="00AB4220" w:rsidRDefault="00535DA8" w:rsidP="00AB4220">
            <w:pPr>
              <w:pStyle w:val="Compact"/>
            </w:pPr>
            <w:r w:rsidRPr="00AB4220">
              <w:t>Bridged</w:t>
            </w:r>
          </w:p>
        </w:tc>
        <w:tc>
          <w:tcPr>
            <w:tcW w:w="2428" w:type="dxa"/>
          </w:tcPr>
          <w:p w14:paraId="2E02EAA8" w14:textId="77777777" w:rsidR="00535DA8" w:rsidRPr="00AB4220" w:rsidRDefault="00535DA8" w:rsidP="00AB4220">
            <w:pPr>
              <w:pStyle w:val="Compact"/>
            </w:pPr>
            <w:r w:rsidRPr="00AB4220">
              <w:t>VM receives its own IP from the network.</w:t>
            </w:r>
          </w:p>
        </w:tc>
        <w:tc>
          <w:tcPr>
            <w:tcW w:w="3590" w:type="dxa"/>
          </w:tcPr>
          <w:p w14:paraId="40F0FD68" w14:textId="77777777" w:rsidR="00535DA8" w:rsidRPr="00AB4220" w:rsidRDefault="00535DA8" w:rsidP="00AB4220">
            <w:pPr>
              <w:pStyle w:val="Compact"/>
            </w:pPr>
            <w:r w:rsidRPr="00AB4220">
              <w:t>Needed for servers or lab networks.</w:t>
            </w:r>
          </w:p>
        </w:tc>
      </w:tr>
      <w:tr w:rsidR="00535DA8" w14:paraId="6078F2C4" w14:textId="77777777" w:rsidTr="00AB4220">
        <w:trPr>
          <w:cnfStyle w:val="000000100000" w:firstRow="0" w:lastRow="0" w:firstColumn="0" w:lastColumn="0" w:oddVBand="0" w:evenVBand="0" w:oddHBand="1" w:evenHBand="0" w:firstRowFirstColumn="0" w:firstRowLastColumn="0" w:lastRowFirstColumn="0" w:lastRowLastColumn="0"/>
        </w:trPr>
        <w:tc>
          <w:tcPr>
            <w:tcW w:w="1689" w:type="dxa"/>
          </w:tcPr>
          <w:p w14:paraId="57ECDDB1" w14:textId="77777777" w:rsidR="00535DA8" w:rsidRPr="00AB4220" w:rsidRDefault="00535DA8" w:rsidP="00AB4220">
            <w:pPr>
              <w:pStyle w:val="Compact"/>
            </w:pPr>
            <w:r w:rsidRPr="00AB4220">
              <w:t>Host-only</w:t>
            </w:r>
          </w:p>
        </w:tc>
        <w:tc>
          <w:tcPr>
            <w:tcW w:w="2428" w:type="dxa"/>
          </w:tcPr>
          <w:p w14:paraId="3501B0EF" w14:textId="77777777" w:rsidR="00535DA8" w:rsidRPr="00AB4220" w:rsidRDefault="00535DA8" w:rsidP="00AB4220">
            <w:pPr>
              <w:pStyle w:val="Compact"/>
            </w:pPr>
            <w:r w:rsidRPr="00AB4220">
              <w:t>VM communicates ONLY with the host.</w:t>
            </w:r>
          </w:p>
        </w:tc>
        <w:tc>
          <w:tcPr>
            <w:tcW w:w="3590" w:type="dxa"/>
          </w:tcPr>
          <w:p w14:paraId="1CED8E4D" w14:textId="77777777" w:rsidR="00535DA8" w:rsidRPr="00AB4220" w:rsidRDefault="00535DA8" w:rsidP="00AB4220">
            <w:pPr>
              <w:pStyle w:val="Compact"/>
            </w:pPr>
            <w:r w:rsidRPr="00AB4220">
              <w:t>Secure, isolated labs.</w:t>
            </w:r>
          </w:p>
        </w:tc>
      </w:tr>
      <w:tr w:rsidR="00535DA8" w14:paraId="428BDCD3" w14:textId="77777777" w:rsidTr="00AB4220">
        <w:tc>
          <w:tcPr>
            <w:tcW w:w="1689" w:type="dxa"/>
          </w:tcPr>
          <w:p w14:paraId="1B063E65" w14:textId="77777777" w:rsidR="00535DA8" w:rsidRPr="00AB4220" w:rsidRDefault="00535DA8" w:rsidP="00AB4220">
            <w:pPr>
              <w:pStyle w:val="Compact"/>
            </w:pPr>
            <w:r w:rsidRPr="00AB4220">
              <w:t>Internal network</w:t>
            </w:r>
          </w:p>
        </w:tc>
        <w:tc>
          <w:tcPr>
            <w:tcW w:w="2428" w:type="dxa"/>
          </w:tcPr>
          <w:p w14:paraId="59945F76" w14:textId="77777777" w:rsidR="00535DA8" w:rsidRPr="00AB4220" w:rsidRDefault="00535DA8" w:rsidP="00AB4220">
            <w:pPr>
              <w:pStyle w:val="Compact"/>
            </w:pPr>
            <w:r w:rsidRPr="00AB4220">
              <w:t>VMs communicate only with each other.</w:t>
            </w:r>
          </w:p>
        </w:tc>
        <w:tc>
          <w:tcPr>
            <w:tcW w:w="3590" w:type="dxa"/>
          </w:tcPr>
          <w:p w14:paraId="2C1F299B" w14:textId="77777777" w:rsidR="00535DA8" w:rsidRPr="00AB4220" w:rsidRDefault="00535DA8" w:rsidP="00AB4220">
            <w:pPr>
              <w:pStyle w:val="Compact"/>
            </w:pPr>
            <w:r w:rsidRPr="00AB4220">
              <w:t>Multi-VM simulations.</w:t>
            </w:r>
          </w:p>
        </w:tc>
      </w:tr>
    </w:tbl>
    <w:p w14:paraId="0AA3695E" w14:textId="77777777" w:rsidR="00535DA8" w:rsidRDefault="00535DA8" w:rsidP="00535DA8">
      <w:pPr>
        <w:pStyle w:val="Heading2"/>
      </w:pPr>
      <w:bookmarkStart w:id="166" w:name="cloud-service-models"/>
      <w:bookmarkStart w:id="167" w:name="_Toc234114454"/>
      <w:bookmarkEnd w:id="164"/>
      <w:r>
        <w:rPr>
          <w:rFonts w:ascii="Segoe UI Emoji" w:hAnsi="Segoe UI Emoji" w:cs="Segoe UI Emoji"/>
        </w:rPr>
        <w:t>📦</w:t>
      </w:r>
      <w:r>
        <w:t xml:space="preserve"> Cloud Service Models</w:t>
      </w:r>
      <w:bookmarkEnd w:id="167"/>
    </w:p>
    <w:tbl>
      <w:tblPr>
        <w:tblStyle w:val="TableBasicBlue"/>
        <w:tblW w:w="5000" w:type="pct"/>
        <w:tblLayout w:type="fixed"/>
        <w:tblLook w:val="0420" w:firstRow="1" w:lastRow="0" w:firstColumn="0" w:lastColumn="0" w:noHBand="0" w:noVBand="1"/>
      </w:tblPr>
      <w:tblGrid>
        <w:gridCol w:w="2605"/>
        <w:gridCol w:w="2828"/>
        <w:gridCol w:w="3917"/>
      </w:tblGrid>
      <w:tr w:rsidR="00535DA8" w:rsidRPr="00B07012" w14:paraId="5ABEBA8C" w14:textId="77777777" w:rsidTr="00AB4220">
        <w:trPr>
          <w:cnfStyle w:val="100000000000" w:firstRow="1" w:lastRow="0" w:firstColumn="0" w:lastColumn="0" w:oddVBand="0" w:evenVBand="0" w:oddHBand="0" w:evenHBand="0" w:firstRowFirstColumn="0" w:firstRowLastColumn="0" w:lastRowFirstColumn="0" w:lastRowLastColumn="0"/>
        </w:trPr>
        <w:tc>
          <w:tcPr>
            <w:tcW w:w="2605" w:type="dxa"/>
          </w:tcPr>
          <w:p w14:paraId="3A0DDF0A" w14:textId="77777777" w:rsidR="00535DA8" w:rsidRPr="00AB4220" w:rsidRDefault="00535DA8" w:rsidP="00AB4220">
            <w:pPr>
              <w:pStyle w:val="Compact"/>
            </w:pPr>
            <w:r w:rsidRPr="00AB4220">
              <w:t>Model</w:t>
            </w:r>
          </w:p>
        </w:tc>
        <w:tc>
          <w:tcPr>
            <w:tcW w:w="2828" w:type="dxa"/>
          </w:tcPr>
          <w:p w14:paraId="41325CB2" w14:textId="77777777" w:rsidR="00535DA8" w:rsidRPr="00AB4220" w:rsidRDefault="00535DA8" w:rsidP="00AB4220">
            <w:pPr>
              <w:pStyle w:val="Compact"/>
            </w:pPr>
            <w:r w:rsidRPr="00AB4220">
              <w:t>Meaning</w:t>
            </w:r>
          </w:p>
        </w:tc>
        <w:tc>
          <w:tcPr>
            <w:tcW w:w="3917" w:type="dxa"/>
          </w:tcPr>
          <w:p w14:paraId="441AFF3E" w14:textId="77777777" w:rsidR="00535DA8" w:rsidRPr="00AB4220" w:rsidRDefault="00535DA8" w:rsidP="00AB4220">
            <w:pPr>
              <w:pStyle w:val="Compact"/>
            </w:pPr>
            <w:r w:rsidRPr="00AB4220">
              <w:t>Examples</w:t>
            </w:r>
          </w:p>
        </w:tc>
      </w:tr>
      <w:tr w:rsidR="00535DA8" w14:paraId="5CFBA086" w14:textId="77777777" w:rsidTr="00AB4220">
        <w:trPr>
          <w:cnfStyle w:val="000000100000" w:firstRow="0" w:lastRow="0" w:firstColumn="0" w:lastColumn="0" w:oddVBand="0" w:evenVBand="0" w:oddHBand="1" w:evenHBand="0" w:firstRowFirstColumn="0" w:firstRowLastColumn="0" w:lastRowFirstColumn="0" w:lastRowLastColumn="0"/>
        </w:trPr>
        <w:tc>
          <w:tcPr>
            <w:tcW w:w="2605" w:type="dxa"/>
          </w:tcPr>
          <w:p w14:paraId="62078292" w14:textId="11E04667" w:rsidR="00535DA8" w:rsidRPr="00AB4220" w:rsidRDefault="00535DA8" w:rsidP="00AB4220">
            <w:pPr>
              <w:pStyle w:val="Compact"/>
            </w:pPr>
            <w:r w:rsidRPr="00AB4220">
              <w:t>SaaS</w:t>
            </w:r>
            <w:r w:rsidR="00AC566E" w:rsidRPr="00AB4220">
              <w:br/>
            </w:r>
            <w:r w:rsidR="00AC566E" w:rsidRPr="00AB4220">
              <w:rPr>
                <w:lang w:val="en-US"/>
              </w:rPr>
              <w:t>(Software as a Service)</w:t>
            </w:r>
          </w:p>
        </w:tc>
        <w:tc>
          <w:tcPr>
            <w:tcW w:w="2828" w:type="dxa"/>
          </w:tcPr>
          <w:p w14:paraId="55290297" w14:textId="77777777" w:rsidR="00535DA8" w:rsidRPr="00AB4220" w:rsidRDefault="00535DA8" w:rsidP="00AB4220">
            <w:pPr>
              <w:pStyle w:val="Compact"/>
            </w:pPr>
            <w:r w:rsidRPr="00AB4220">
              <w:t>Software is delivered fully online.</w:t>
            </w:r>
          </w:p>
        </w:tc>
        <w:tc>
          <w:tcPr>
            <w:tcW w:w="3917" w:type="dxa"/>
          </w:tcPr>
          <w:p w14:paraId="215535BF" w14:textId="77777777" w:rsidR="00535DA8" w:rsidRPr="00AB4220" w:rsidRDefault="00535DA8" w:rsidP="00AB4220">
            <w:pPr>
              <w:pStyle w:val="Compact"/>
            </w:pPr>
            <w:r w:rsidRPr="00AB4220">
              <w:t>Microsoft 365, Gmail, Salesforce.</w:t>
            </w:r>
          </w:p>
        </w:tc>
      </w:tr>
      <w:tr w:rsidR="00535DA8" w14:paraId="44841E7C" w14:textId="77777777" w:rsidTr="00AB4220">
        <w:tc>
          <w:tcPr>
            <w:tcW w:w="2605" w:type="dxa"/>
          </w:tcPr>
          <w:p w14:paraId="34213610" w14:textId="77777777" w:rsidR="00AC566E" w:rsidRPr="00AB4220" w:rsidRDefault="00535DA8" w:rsidP="00AB4220">
            <w:pPr>
              <w:pStyle w:val="Compact"/>
            </w:pPr>
            <w:r w:rsidRPr="00AB4220">
              <w:t>PaaS</w:t>
            </w:r>
          </w:p>
          <w:p w14:paraId="3C4A211A" w14:textId="17690CEA" w:rsidR="00535DA8" w:rsidRPr="00AB4220" w:rsidRDefault="00AC566E" w:rsidP="00AB4220">
            <w:pPr>
              <w:pStyle w:val="Compact"/>
            </w:pPr>
            <w:r w:rsidRPr="00AB4220">
              <w:rPr>
                <w:lang w:val="en-US"/>
              </w:rPr>
              <w:t>(Platform as a Service)</w:t>
            </w:r>
          </w:p>
        </w:tc>
        <w:tc>
          <w:tcPr>
            <w:tcW w:w="2828" w:type="dxa"/>
          </w:tcPr>
          <w:p w14:paraId="02E4B5EB" w14:textId="77777777" w:rsidR="00535DA8" w:rsidRPr="00AB4220" w:rsidRDefault="00535DA8" w:rsidP="00AB4220">
            <w:pPr>
              <w:pStyle w:val="Compact"/>
            </w:pPr>
            <w:r w:rsidRPr="00AB4220">
              <w:t>Platform for building applications.</w:t>
            </w:r>
          </w:p>
        </w:tc>
        <w:tc>
          <w:tcPr>
            <w:tcW w:w="3917" w:type="dxa"/>
          </w:tcPr>
          <w:p w14:paraId="1B23B930" w14:textId="77777777" w:rsidR="00535DA8" w:rsidRPr="00AB4220" w:rsidRDefault="00535DA8" w:rsidP="00AB4220">
            <w:pPr>
              <w:pStyle w:val="Compact"/>
            </w:pPr>
            <w:r w:rsidRPr="00AB4220">
              <w:t>Azure App Service, Google App Engine.</w:t>
            </w:r>
          </w:p>
        </w:tc>
      </w:tr>
      <w:tr w:rsidR="00535DA8" w14:paraId="61B21C7E" w14:textId="77777777" w:rsidTr="00AB4220">
        <w:trPr>
          <w:cnfStyle w:val="000000100000" w:firstRow="0" w:lastRow="0" w:firstColumn="0" w:lastColumn="0" w:oddVBand="0" w:evenVBand="0" w:oddHBand="1" w:evenHBand="0" w:firstRowFirstColumn="0" w:firstRowLastColumn="0" w:lastRowFirstColumn="0" w:lastRowLastColumn="0"/>
        </w:trPr>
        <w:tc>
          <w:tcPr>
            <w:tcW w:w="2605" w:type="dxa"/>
          </w:tcPr>
          <w:p w14:paraId="19689BDC" w14:textId="77777777" w:rsidR="00AC566E" w:rsidRPr="00AB4220" w:rsidRDefault="00535DA8" w:rsidP="00AB4220">
            <w:pPr>
              <w:pStyle w:val="Compact"/>
            </w:pPr>
            <w:r w:rsidRPr="00AB4220">
              <w:t>IaaS</w:t>
            </w:r>
          </w:p>
          <w:p w14:paraId="1B9266CC" w14:textId="38FB3D3A" w:rsidR="00535DA8" w:rsidRPr="00AB4220" w:rsidRDefault="00AC566E" w:rsidP="00AB4220">
            <w:pPr>
              <w:pStyle w:val="Compact"/>
            </w:pPr>
            <w:r w:rsidRPr="00AB4220">
              <w:rPr>
                <w:lang w:val="en-US"/>
              </w:rPr>
              <w:t>(Infrastructure as a Service</w:t>
            </w:r>
          </w:p>
        </w:tc>
        <w:tc>
          <w:tcPr>
            <w:tcW w:w="2828" w:type="dxa"/>
          </w:tcPr>
          <w:p w14:paraId="5A7E5B3A" w14:textId="77777777" w:rsidR="00535DA8" w:rsidRPr="00AB4220" w:rsidRDefault="00535DA8" w:rsidP="00AB4220">
            <w:pPr>
              <w:pStyle w:val="Compact"/>
            </w:pPr>
            <w:r w:rsidRPr="00AB4220">
              <w:t>Virtual machines &amp; storage.</w:t>
            </w:r>
          </w:p>
        </w:tc>
        <w:tc>
          <w:tcPr>
            <w:tcW w:w="3917" w:type="dxa"/>
          </w:tcPr>
          <w:p w14:paraId="3C7EA5F9" w14:textId="77777777" w:rsidR="00535DA8" w:rsidRPr="00AB4220" w:rsidRDefault="00535DA8" w:rsidP="00AB4220">
            <w:pPr>
              <w:pStyle w:val="Compact"/>
            </w:pPr>
            <w:r w:rsidRPr="00AB4220">
              <w:t>AWS EC2, Azure VMs.</w:t>
            </w:r>
          </w:p>
        </w:tc>
      </w:tr>
    </w:tbl>
    <w:p w14:paraId="08FC0237" w14:textId="77777777" w:rsidR="00535DA8" w:rsidRDefault="00535DA8" w:rsidP="00535DA8">
      <w:pPr>
        <w:pStyle w:val="Heading2"/>
      </w:pPr>
      <w:bookmarkStart w:id="168" w:name="cloud-deployment-models"/>
      <w:bookmarkStart w:id="169" w:name="_Toc234114455"/>
      <w:bookmarkEnd w:id="166"/>
      <w:r>
        <w:rPr>
          <w:rFonts w:ascii="Segoe UI Emoji" w:hAnsi="Segoe UI Emoji" w:cs="Segoe UI Emoji"/>
        </w:rPr>
        <w:lastRenderedPageBreak/>
        <w:t>🏗️</w:t>
      </w:r>
      <w:r>
        <w:t xml:space="preserve"> Cloud Deployment Models</w:t>
      </w:r>
      <w:bookmarkEnd w:id="169"/>
    </w:p>
    <w:tbl>
      <w:tblPr>
        <w:tblStyle w:val="TableBasicBlue"/>
        <w:tblW w:w="5000" w:type="pct"/>
        <w:tblLayout w:type="fixed"/>
        <w:tblLook w:val="0420" w:firstRow="1" w:lastRow="0" w:firstColumn="0" w:lastColumn="0" w:noHBand="0" w:noVBand="1"/>
      </w:tblPr>
      <w:tblGrid>
        <w:gridCol w:w="2467"/>
        <w:gridCol w:w="6883"/>
      </w:tblGrid>
      <w:tr w:rsidR="00535DA8" w:rsidRPr="00B07012" w14:paraId="2545A1A7" w14:textId="77777777" w:rsidTr="00AB4220">
        <w:trPr>
          <w:cnfStyle w:val="100000000000" w:firstRow="1" w:lastRow="0" w:firstColumn="0" w:lastColumn="0" w:oddVBand="0" w:evenVBand="0" w:oddHBand="0" w:evenHBand="0" w:firstRowFirstColumn="0" w:firstRowLastColumn="0" w:lastRowFirstColumn="0" w:lastRowLastColumn="0"/>
        </w:trPr>
        <w:tc>
          <w:tcPr>
            <w:tcW w:w="2033" w:type="dxa"/>
          </w:tcPr>
          <w:p w14:paraId="46EDB5CC" w14:textId="77777777" w:rsidR="00535DA8" w:rsidRPr="00AB4220" w:rsidRDefault="00535DA8" w:rsidP="00AB4220">
            <w:pPr>
              <w:pStyle w:val="Compact"/>
            </w:pPr>
            <w:r w:rsidRPr="00AB4220">
              <w:t>Deployment Model</w:t>
            </w:r>
          </w:p>
        </w:tc>
        <w:tc>
          <w:tcPr>
            <w:tcW w:w="5672" w:type="dxa"/>
          </w:tcPr>
          <w:p w14:paraId="28642755" w14:textId="77777777" w:rsidR="00535DA8" w:rsidRPr="00AB4220" w:rsidRDefault="00535DA8" w:rsidP="00AB4220">
            <w:pPr>
              <w:pStyle w:val="Compact"/>
            </w:pPr>
            <w:r w:rsidRPr="00AB4220">
              <w:t>Description</w:t>
            </w:r>
          </w:p>
        </w:tc>
      </w:tr>
      <w:tr w:rsidR="00535DA8" w14:paraId="56F3AD7C" w14:textId="77777777" w:rsidTr="00AB4220">
        <w:trPr>
          <w:cnfStyle w:val="000000100000" w:firstRow="0" w:lastRow="0" w:firstColumn="0" w:lastColumn="0" w:oddVBand="0" w:evenVBand="0" w:oddHBand="1" w:evenHBand="0" w:firstRowFirstColumn="0" w:firstRowLastColumn="0" w:lastRowFirstColumn="0" w:lastRowLastColumn="0"/>
        </w:trPr>
        <w:tc>
          <w:tcPr>
            <w:tcW w:w="2033" w:type="dxa"/>
          </w:tcPr>
          <w:p w14:paraId="7B5738DD" w14:textId="77777777" w:rsidR="00535DA8" w:rsidRPr="00AB4220" w:rsidRDefault="00535DA8" w:rsidP="00AB4220">
            <w:pPr>
              <w:pStyle w:val="Compact"/>
            </w:pPr>
            <w:r w:rsidRPr="00AB4220">
              <w:t>Public Cloud</w:t>
            </w:r>
          </w:p>
        </w:tc>
        <w:tc>
          <w:tcPr>
            <w:tcW w:w="5672" w:type="dxa"/>
          </w:tcPr>
          <w:p w14:paraId="5C2D7523" w14:textId="77777777" w:rsidR="00535DA8" w:rsidRPr="00AB4220" w:rsidRDefault="00535DA8" w:rsidP="00AB4220">
            <w:pPr>
              <w:pStyle w:val="Compact"/>
            </w:pPr>
            <w:r w:rsidRPr="00AB4220">
              <w:t>Shared infrastructure managed by providers (AWS, Azure, GCP).</w:t>
            </w:r>
          </w:p>
        </w:tc>
      </w:tr>
      <w:tr w:rsidR="00535DA8" w14:paraId="7E3B814E" w14:textId="77777777" w:rsidTr="00AB4220">
        <w:tc>
          <w:tcPr>
            <w:tcW w:w="2033" w:type="dxa"/>
          </w:tcPr>
          <w:p w14:paraId="5D534BDB" w14:textId="77777777" w:rsidR="00535DA8" w:rsidRPr="00AB4220" w:rsidRDefault="00535DA8" w:rsidP="00AB4220">
            <w:pPr>
              <w:pStyle w:val="Compact"/>
            </w:pPr>
            <w:r w:rsidRPr="00AB4220">
              <w:t>Private Cloud</w:t>
            </w:r>
          </w:p>
        </w:tc>
        <w:tc>
          <w:tcPr>
            <w:tcW w:w="5672" w:type="dxa"/>
          </w:tcPr>
          <w:p w14:paraId="5F91FA48" w14:textId="77777777" w:rsidR="00535DA8" w:rsidRPr="00AB4220" w:rsidRDefault="00535DA8" w:rsidP="00AB4220">
            <w:pPr>
              <w:pStyle w:val="Compact"/>
            </w:pPr>
            <w:r w:rsidRPr="00AB4220">
              <w:t>Organization-owned cloud infrastructure.</w:t>
            </w:r>
          </w:p>
        </w:tc>
      </w:tr>
      <w:tr w:rsidR="00535DA8" w14:paraId="68B8F011" w14:textId="77777777" w:rsidTr="00AB4220">
        <w:trPr>
          <w:cnfStyle w:val="000000100000" w:firstRow="0" w:lastRow="0" w:firstColumn="0" w:lastColumn="0" w:oddVBand="0" w:evenVBand="0" w:oddHBand="1" w:evenHBand="0" w:firstRowFirstColumn="0" w:firstRowLastColumn="0" w:lastRowFirstColumn="0" w:lastRowLastColumn="0"/>
        </w:trPr>
        <w:tc>
          <w:tcPr>
            <w:tcW w:w="2033" w:type="dxa"/>
          </w:tcPr>
          <w:p w14:paraId="4BDC95C8" w14:textId="77777777" w:rsidR="00535DA8" w:rsidRPr="00AB4220" w:rsidRDefault="00535DA8" w:rsidP="00AB4220">
            <w:pPr>
              <w:pStyle w:val="Compact"/>
            </w:pPr>
            <w:r w:rsidRPr="00AB4220">
              <w:t>Hybrid Cloud</w:t>
            </w:r>
          </w:p>
        </w:tc>
        <w:tc>
          <w:tcPr>
            <w:tcW w:w="5672" w:type="dxa"/>
          </w:tcPr>
          <w:p w14:paraId="686AEAA7" w14:textId="77777777" w:rsidR="00535DA8" w:rsidRPr="00AB4220" w:rsidRDefault="00535DA8" w:rsidP="00AB4220">
            <w:pPr>
              <w:pStyle w:val="Compact"/>
            </w:pPr>
            <w:r w:rsidRPr="00AB4220">
              <w:t>Mix of public + private cloud.</w:t>
            </w:r>
          </w:p>
        </w:tc>
      </w:tr>
      <w:tr w:rsidR="00535DA8" w14:paraId="70D9ECD6" w14:textId="77777777" w:rsidTr="00AB4220">
        <w:tc>
          <w:tcPr>
            <w:tcW w:w="2033" w:type="dxa"/>
          </w:tcPr>
          <w:p w14:paraId="19DEAF7E" w14:textId="77777777" w:rsidR="00535DA8" w:rsidRPr="00AB4220" w:rsidRDefault="00535DA8" w:rsidP="00AB4220">
            <w:pPr>
              <w:pStyle w:val="Compact"/>
            </w:pPr>
            <w:r w:rsidRPr="00AB4220">
              <w:t>Community Cloud</w:t>
            </w:r>
          </w:p>
        </w:tc>
        <w:tc>
          <w:tcPr>
            <w:tcW w:w="5672" w:type="dxa"/>
          </w:tcPr>
          <w:p w14:paraId="0EFF3D28" w14:textId="77777777" w:rsidR="00535DA8" w:rsidRPr="00AB4220" w:rsidRDefault="00535DA8" w:rsidP="00AB4220">
            <w:pPr>
              <w:pStyle w:val="Compact"/>
            </w:pPr>
            <w:r w:rsidRPr="00AB4220">
              <w:t>Shared by similar organizations (e.g., government agencies).</w:t>
            </w:r>
          </w:p>
        </w:tc>
      </w:tr>
    </w:tbl>
    <w:p w14:paraId="735FCE9E" w14:textId="77777777" w:rsidR="00535DA8" w:rsidRDefault="00535DA8" w:rsidP="00535DA8">
      <w:pPr>
        <w:pStyle w:val="Heading2"/>
      </w:pPr>
      <w:bookmarkStart w:id="170" w:name="core-cloud-concepts"/>
      <w:bookmarkStart w:id="171" w:name="_Toc234114456"/>
      <w:bookmarkEnd w:id="168"/>
      <w:r>
        <w:rPr>
          <w:rFonts w:ascii="Segoe UI Emoji" w:hAnsi="Segoe UI Emoji" w:cs="Segoe UI Emoji"/>
        </w:rPr>
        <w:t>☁️</w:t>
      </w:r>
      <w:r>
        <w:t xml:space="preserve"> Core Cloud Concepts</w:t>
      </w:r>
      <w:bookmarkEnd w:id="171"/>
    </w:p>
    <w:p w14:paraId="3D866D6C" w14:textId="77777777" w:rsidR="00535DA8" w:rsidRDefault="00535DA8" w:rsidP="00535DA8">
      <w:pPr>
        <w:pStyle w:val="Heading3"/>
      </w:pPr>
      <w:bookmarkStart w:id="172" w:name="elasticity"/>
      <w:r>
        <w:rPr>
          <w:rFonts w:ascii="Segoe UI Emoji" w:hAnsi="Segoe UI Emoji" w:cs="Segoe UI Emoji"/>
        </w:rPr>
        <w:t>📈</w:t>
      </w:r>
      <w:r>
        <w:t xml:space="preserve"> Elasticity</w:t>
      </w:r>
    </w:p>
    <w:p w14:paraId="6920A2F8" w14:textId="77777777" w:rsidR="00535DA8" w:rsidRDefault="00535DA8" w:rsidP="00535DA8">
      <w:pPr>
        <w:pStyle w:val="FirstParagraph"/>
      </w:pPr>
      <w:r>
        <w:t xml:space="preserve">Elasticity is the ability of a cloud environment to </w:t>
      </w:r>
      <w:r>
        <w:rPr>
          <w:b/>
          <w:bCs/>
        </w:rPr>
        <w:t>automatically scale resources up or down</w:t>
      </w:r>
      <w:r>
        <w:t xml:space="preserve"> in response to demand - without manual intervention. This is one of the defining characteristics of cloud computing and a direct advantage over on-premises infrastructure.</w:t>
      </w:r>
    </w:p>
    <w:p w14:paraId="24190306" w14:textId="77777777" w:rsidR="00535DA8" w:rsidRDefault="00535DA8">
      <w:pPr>
        <w:numPr>
          <w:ilvl w:val="0"/>
          <w:numId w:val="29"/>
        </w:numPr>
      </w:pPr>
      <w:r>
        <w:t>A web server hosting a retail site can automatically spin up 20 additional VM instances during a holiday sale and scale back down to 2 instances when traffic drops - paying only for what was used.</w:t>
      </w:r>
    </w:p>
    <w:p w14:paraId="6E95CB7A" w14:textId="77777777" w:rsidR="00535DA8" w:rsidRDefault="00535DA8">
      <w:pPr>
        <w:numPr>
          <w:ilvl w:val="0"/>
          <w:numId w:val="29"/>
        </w:numPr>
      </w:pPr>
      <w:r>
        <w:t>On-premises hardware cannot do this. You buy for peak capacity, and those resources sit idle the rest of the time.</w:t>
      </w:r>
    </w:p>
    <w:p w14:paraId="03AC0069" w14:textId="77777777" w:rsidR="00535DA8" w:rsidRDefault="00535DA8" w:rsidP="00535DA8">
      <w:pPr>
        <w:pStyle w:val="FirstParagraph"/>
      </w:pPr>
      <w:r>
        <w:rPr>
          <w:b/>
          <w:bCs/>
        </w:rPr>
        <w:t>Elasticity vs. Scalability:</w:t>
      </w:r>
      <w:r>
        <w:t xml:space="preserve"> These terms appear together on the exam. </w:t>
      </w:r>
      <w:r>
        <w:rPr>
          <w:i/>
          <w:iCs/>
        </w:rPr>
        <w:t>Scalability</w:t>
      </w:r>
      <w:r>
        <w:t xml:space="preserve"> is the ability to grow capacity - it can be manual. </w:t>
      </w:r>
      <w:r>
        <w:rPr>
          <w:i/>
          <w:iCs/>
        </w:rPr>
        <w:t>Elasticity</w:t>
      </w:r>
      <w:r>
        <w:t xml:space="preserve"> specifically means </w:t>
      </w:r>
      <w:r>
        <w:rPr>
          <w:b/>
          <w:bCs/>
        </w:rPr>
        <w:t>automatic</w:t>
      </w:r>
      <w:r>
        <w:t>, on-demand scaling. All elastic systems are scalable; not all scalable systems are elastic.</w:t>
      </w:r>
      <w:r>
        <w:br/>
      </w:r>
    </w:p>
    <w:p w14:paraId="78985DA2" w14:textId="77777777" w:rsidR="00535DA8" w:rsidRDefault="00535DA8" w:rsidP="00535DA8">
      <w:pPr>
        <w:pStyle w:val="Heading3"/>
      </w:pPr>
      <w:bookmarkStart w:id="173" w:name="high-availability-ha"/>
      <w:bookmarkEnd w:id="172"/>
      <w:r>
        <w:rPr>
          <w:rFonts w:ascii="Segoe UI Emoji" w:hAnsi="Segoe UI Emoji" w:cs="Segoe UI Emoji"/>
        </w:rPr>
        <w:t>🔁</w:t>
      </w:r>
      <w:r>
        <w:t xml:space="preserve"> High Availability (HA)</w:t>
      </w:r>
    </w:p>
    <w:p w14:paraId="084D177A" w14:textId="77777777" w:rsidR="00535DA8" w:rsidRDefault="00535DA8" w:rsidP="00535DA8">
      <w:pPr>
        <w:pStyle w:val="FirstParagraph"/>
      </w:pPr>
      <w:r>
        <w:t xml:space="preserve">High Availability refers to a system or service designed to remain </w:t>
      </w:r>
      <w:r>
        <w:rPr>
          <w:b/>
          <w:bCs/>
        </w:rPr>
        <w:t>operational with minimal downtime</w:t>
      </w:r>
      <w:r>
        <w:t>, even when individual components fail. It is measured as a percentage of uptime over a given period.</w:t>
      </w:r>
    </w:p>
    <w:tbl>
      <w:tblPr>
        <w:tblStyle w:val="TableBasicBlue"/>
        <w:tblW w:w="5000" w:type="pct"/>
        <w:tblLayout w:type="fixed"/>
        <w:tblLook w:val="0420" w:firstRow="1" w:lastRow="0" w:firstColumn="0" w:lastColumn="0" w:noHBand="0" w:noVBand="1"/>
      </w:tblPr>
      <w:tblGrid>
        <w:gridCol w:w="2467"/>
        <w:gridCol w:w="3766"/>
        <w:gridCol w:w="3117"/>
      </w:tblGrid>
      <w:tr w:rsidR="00535DA8" w:rsidRPr="00B07012" w14:paraId="583FF610" w14:textId="77777777" w:rsidTr="00AB4220">
        <w:trPr>
          <w:cnfStyle w:val="100000000000" w:firstRow="1" w:lastRow="0" w:firstColumn="0" w:lastColumn="0" w:oddVBand="0" w:evenVBand="0" w:oddHBand="0" w:evenHBand="0" w:firstRowFirstColumn="0" w:firstRowLastColumn="0" w:lastRowFirstColumn="0" w:lastRowLastColumn="0"/>
        </w:trPr>
        <w:tc>
          <w:tcPr>
            <w:tcW w:w="2033" w:type="dxa"/>
          </w:tcPr>
          <w:p w14:paraId="108A4E1C" w14:textId="77777777" w:rsidR="00535DA8" w:rsidRPr="00AB4220" w:rsidRDefault="00535DA8" w:rsidP="00AB4220">
            <w:pPr>
              <w:pStyle w:val="Compact"/>
            </w:pPr>
            <w:r w:rsidRPr="00AB4220">
              <w:t>Availability</w:t>
            </w:r>
          </w:p>
        </w:tc>
        <w:tc>
          <w:tcPr>
            <w:tcW w:w="3103" w:type="dxa"/>
          </w:tcPr>
          <w:p w14:paraId="24E330C9" w14:textId="77777777" w:rsidR="00535DA8" w:rsidRPr="00AB4220" w:rsidRDefault="00535DA8" w:rsidP="00AB4220">
            <w:pPr>
              <w:pStyle w:val="Compact"/>
            </w:pPr>
            <w:r w:rsidRPr="00AB4220">
              <w:t>Downtime per Year</w:t>
            </w:r>
          </w:p>
        </w:tc>
        <w:tc>
          <w:tcPr>
            <w:tcW w:w="2568" w:type="dxa"/>
          </w:tcPr>
          <w:p w14:paraId="3AD353BB" w14:textId="77777777" w:rsidR="00535DA8" w:rsidRPr="00AB4220" w:rsidRDefault="00535DA8" w:rsidP="00AB4220">
            <w:pPr>
              <w:pStyle w:val="Compact"/>
            </w:pPr>
            <w:r w:rsidRPr="00AB4220">
              <w:t>Common Name</w:t>
            </w:r>
          </w:p>
        </w:tc>
      </w:tr>
      <w:tr w:rsidR="00535DA8" w14:paraId="74F7E50F" w14:textId="77777777" w:rsidTr="00AB4220">
        <w:trPr>
          <w:cnfStyle w:val="000000100000" w:firstRow="0" w:lastRow="0" w:firstColumn="0" w:lastColumn="0" w:oddVBand="0" w:evenVBand="0" w:oddHBand="1" w:evenHBand="0" w:firstRowFirstColumn="0" w:firstRowLastColumn="0" w:lastRowFirstColumn="0" w:lastRowLastColumn="0"/>
        </w:trPr>
        <w:tc>
          <w:tcPr>
            <w:tcW w:w="2033" w:type="dxa"/>
          </w:tcPr>
          <w:p w14:paraId="28CFA871" w14:textId="77777777" w:rsidR="00535DA8" w:rsidRPr="00AB4220" w:rsidRDefault="00535DA8" w:rsidP="00AB4220">
            <w:pPr>
              <w:pStyle w:val="Compact"/>
            </w:pPr>
            <w:r w:rsidRPr="00AB4220">
              <w:t>99%</w:t>
            </w:r>
          </w:p>
        </w:tc>
        <w:tc>
          <w:tcPr>
            <w:tcW w:w="3103" w:type="dxa"/>
          </w:tcPr>
          <w:p w14:paraId="417DCEB8" w14:textId="77777777" w:rsidR="00535DA8" w:rsidRPr="00AB4220" w:rsidRDefault="00535DA8" w:rsidP="00AB4220">
            <w:pPr>
              <w:pStyle w:val="Compact"/>
            </w:pPr>
            <w:r w:rsidRPr="00AB4220">
              <w:t>~87.6 hours</w:t>
            </w:r>
          </w:p>
        </w:tc>
        <w:tc>
          <w:tcPr>
            <w:tcW w:w="2568" w:type="dxa"/>
          </w:tcPr>
          <w:p w14:paraId="12703041" w14:textId="77777777" w:rsidR="00535DA8" w:rsidRPr="00AB4220" w:rsidRDefault="00535DA8" w:rsidP="00AB4220">
            <w:pPr>
              <w:pStyle w:val="Compact"/>
            </w:pPr>
            <w:r w:rsidRPr="00AB4220">
              <w:t>Two nines</w:t>
            </w:r>
          </w:p>
        </w:tc>
      </w:tr>
      <w:tr w:rsidR="00535DA8" w14:paraId="7E3653EB" w14:textId="77777777" w:rsidTr="00AB4220">
        <w:tc>
          <w:tcPr>
            <w:tcW w:w="2033" w:type="dxa"/>
          </w:tcPr>
          <w:p w14:paraId="651B5A2C" w14:textId="77777777" w:rsidR="00535DA8" w:rsidRPr="00AB4220" w:rsidRDefault="00535DA8" w:rsidP="00AB4220">
            <w:pPr>
              <w:pStyle w:val="Compact"/>
            </w:pPr>
            <w:r w:rsidRPr="00AB4220">
              <w:t>99.9%</w:t>
            </w:r>
          </w:p>
        </w:tc>
        <w:tc>
          <w:tcPr>
            <w:tcW w:w="3103" w:type="dxa"/>
          </w:tcPr>
          <w:p w14:paraId="655F2F36" w14:textId="77777777" w:rsidR="00535DA8" w:rsidRPr="00AB4220" w:rsidRDefault="00535DA8" w:rsidP="00AB4220">
            <w:pPr>
              <w:pStyle w:val="Compact"/>
            </w:pPr>
            <w:r w:rsidRPr="00AB4220">
              <w:t>~8.76 hours</w:t>
            </w:r>
          </w:p>
        </w:tc>
        <w:tc>
          <w:tcPr>
            <w:tcW w:w="2568" w:type="dxa"/>
          </w:tcPr>
          <w:p w14:paraId="0FA313AC" w14:textId="77777777" w:rsidR="00535DA8" w:rsidRPr="00AB4220" w:rsidRDefault="00535DA8" w:rsidP="00AB4220">
            <w:pPr>
              <w:pStyle w:val="Compact"/>
            </w:pPr>
            <w:r w:rsidRPr="00AB4220">
              <w:t>Three nines</w:t>
            </w:r>
          </w:p>
        </w:tc>
      </w:tr>
      <w:tr w:rsidR="00535DA8" w14:paraId="342A0F54" w14:textId="77777777" w:rsidTr="00AB4220">
        <w:trPr>
          <w:cnfStyle w:val="000000100000" w:firstRow="0" w:lastRow="0" w:firstColumn="0" w:lastColumn="0" w:oddVBand="0" w:evenVBand="0" w:oddHBand="1" w:evenHBand="0" w:firstRowFirstColumn="0" w:firstRowLastColumn="0" w:lastRowFirstColumn="0" w:lastRowLastColumn="0"/>
        </w:trPr>
        <w:tc>
          <w:tcPr>
            <w:tcW w:w="2033" w:type="dxa"/>
          </w:tcPr>
          <w:p w14:paraId="053E658C" w14:textId="77777777" w:rsidR="00535DA8" w:rsidRPr="00AB4220" w:rsidRDefault="00535DA8" w:rsidP="00AB4220">
            <w:pPr>
              <w:pStyle w:val="Compact"/>
            </w:pPr>
            <w:r w:rsidRPr="00AB4220">
              <w:t>99.99%</w:t>
            </w:r>
          </w:p>
        </w:tc>
        <w:tc>
          <w:tcPr>
            <w:tcW w:w="3103" w:type="dxa"/>
          </w:tcPr>
          <w:p w14:paraId="45CA530C" w14:textId="77777777" w:rsidR="00535DA8" w:rsidRPr="00AB4220" w:rsidRDefault="00535DA8" w:rsidP="00AB4220">
            <w:pPr>
              <w:pStyle w:val="Compact"/>
            </w:pPr>
            <w:r w:rsidRPr="00AB4220">
              <w:t>~52.6 minutes</w:t>
            </w:r>
          </w:p>
        </w:tc>
        <w:tc>
          <w:tcPr>
            <w:tcW w:w="2568" w:type="dxa"/>
          </w:tcPr>
          <w:p w14:paraId="7DE0CD1F" w14:textId="77777777" w:rsidR="00535DA8" w:rsidRPr="00AB4220" w:rsidRDefault="00535DA8" w:rsidP="00AB4220">
            <w:pPr>
              <w:pStyle w:val="Compact"/>
            </w:pPr>
            <w:r w:rsidRPr="00AB4220">
              <w:t>Four nines</w:t>
            </w:r>
          </w:p>
        </w:tc>
      </w:tr>
      <w:tr w:rsidR="00535DA8" w14:paraId="23BB6E98" w14:textId="77777777" w:rsidTr="00AB4220">
        <w:tc>
          <w:tcPr>
            <w:tcW w:w="2033" w:type="dxa"/>
          </w:tcPr>
          <w:p w14:paraId="4C9AE71A" w14:textId="77777777" w:rsidR="00535DA8" w:rsidRPr="00AB4220" w:rsidRDefault="00535DA8" w:rsidP="00AB4220">
            <w:pPr>
              <w:pStyle w:val="Compact"/>
            </w:pPr>
            <w:r w:rsidRPr="00AB4220">
              <w:t>99.999%</w:t>
            </w:r>
          </w:p>
        </w:tc>
        <w:tc>
          <w:tcPr>
            <w:tcW w:w="3103" w:type="dxa"/>
          </w:tcPr>
          <w:p w14:paraId="6DA0A543" w14:textId="77777777" w:rsidR="00535DA8" w:rsidRPr="00AB4220" w:rsidRDefault="00535DA8" w:rsidP="00AB4220">
            <w:pPr>
              <w:pStyle w:val="Compact"/>
            </w:pPr>
            <w:r w:rsidRPr="00AB4220">
              <w:t>~5.26 minutes</w:t>
            </w:r>
          </w:p>
        </w:tc>
        <w:tc>
          <w:tcPr>
            <w:tcW w:w="2568" w:type="dxa"/>
          </w:tcPr>
          <w:p w14:paraId="46F0ECDB" w14:textId="77777777" w:rsidR="00535DA8" w:rsidRPr="00AB4220" w:rsidRDefault="00535DA8" w:rsidP="00AB4220">
            <w:pPr>
              <w:pStyle w:val="Compact"/>
            </w:pPr>
            <w:r w:rsidRPr="00AB4220">
              <w:t>Five nines</w:t>
            </w:r>
          </w:p>
        </w:tc>
      </w:tr>
    </w:tbl>
    <w:p w14:paraId="688E794F" w14:textId="77777777" w:rsidR="00535DA8" w:rsidRDefault="00535DA8" w:rsidP="00D6658A">
      <w:r>
        <w:lastRenderedPageBreak/>
        <w:t xml:space="preserve">Cloud providers achieve high availability through </w:t>
      </w:r>
      <w:r>
        <w:rPr>
          <w:b/>
          <w:bCs/>
        </w:rPr>
        <w:t>redundancy</w:t>
      </w:r>
      <w:r>
        <w:t xml:space="preserve"> - duplicate systems, data centers, and network paths so that no single failure brings the service down. When a VM host fails in a properly configured cloud environment, workloads automatically migrate to a healthy host.</w:t>
      </w:r>
    </w:p>
    <w:p w14:paraId="3CD0BF77" w14:textId="77777777" w:rsidR="00535DA8" w:rsidRDefault="00535DA8" w:rsidP="00535DA8">
      <w:pPr>
        <w:pStyle w:val="Heading3"/>
      </w:pPr>
      <w:bookmarkStart w:id="174" w:name="shared-responsibility-model"/>
      <w:bookmarkEnd w:id="173"/>
      <w:r>
        <w:rPr>
          <w:rFonts w:ascii="Segoe UI Emoji" w:hAnsi="Segoe UI Emoji" w:cs="Segoe UI Emoji"/>
        </w:rPr>
        <w:t>🤝</w:t>
      </w:r>
      <w:r>
        <w:t xml:space="preserve"> Shared Responsibility Model</w:t>
      </w:r>
    </w:p>
    <w:p w14:paraId="2F4E040F" w14:textId="77777777" w:rsidR="00535DA8" w:rsidRDefault="00535DA8" w:rsidP="00535DA8">
      <w:pPr>
        <w:pStyle w:val="FirstParagraph"/>
      </w:pPr>
      <w:r>
        <w:t xml:space="preserve">The shared responsibility model defines </w:t>
      </w:r>
      <w:r>
        <w:rPr>
          <w:b/>
          <w:bCs/>
        </w:rPr>
        <w:t>who is responsible for securing what</w:t>
      </w:r>
      <w:r>
        <w:t xml:space="preserve"> in a cloud environment. The exact boundary shifts depending on the service model - and the exam tests this directly.</w:t>
      </w:r>
    </w:p>
    <w:tbl>
      <w:tblPr>
        <w:tblStyle w:val="TableBasicBlue"/>
        <w:tblW w:w="5000" w:type="pct"/>
        <w:tblLayout w:type="fixed"/>
        <w:tblLook w:val="0420" w:firstRow="1" w:lastRow="0" w:firstColumn="0" w:lastColumn="0" w:noHBand="0" w:noVBand="1"/>
      </w:tblPr>
      <w:tblGrid>
        <w:gridCol w:w="2695"/>
        <w:gridCol w:w="1873"/>
        <w:gridCol w:w="1594"/>
        <w:gridCol w:w="1594"/>
        <w:gridCol w:w="1594"/>
      </w:tblGrid>
      <w:tr w:rsidR="00535DA8" w:rsidRPr="00B07012" w14:paraId="0C530F20" w14:textId="77777777" w:rsidTr="00081794">
        <w:trPr>
          <w:cnfStyle w:val="100000000000" w:firstRow="1" w:lastRow="0" w:firstColumn="0" w:lastColumn="0" w:oddVBand="0" w:evenVBand="0" w:oddHBand="0" w:evenHBand="0" w:firstRowFirstColumn="0" w:firstRowLastColumn="0" w:lastRowFirstColumn="0" w:lastRowLastColumn="0"/>
        </w:trPr>
        <w:tc>
          <w:tcPr>
            <w:tcW w:w="2695" w:type="dxa"/>
          </w:tcPr>
          <w:p w14:paraId="5EFE8665" w14:textId="77777777" w:rsidR="00535DA8" w:rsidRPr="00AB4220" w:rsidRDefault="00535DA8" w:rsidP="00AB4220">
            <w:pPr>
              <w:pStyle w:val="Compact"/>
            </w:pPr>
            <w:r w:rsidRPr="00AB4220">
              <w:t>Responsibility</w:t>
            </w:r>
          </w:p>
        </w:tc>
        <w:tc>
          <w:tcPr>
            <w:tcW w:w="1873" w:type="dxa"/>
          </w:tcPr>
          <w:p w14:paraId="6576AD73" w14:textId="77777777" w:rsidR="00535DA8" w:rsidRPr="00AB4220" w:rsidRDefault="00535DA8" w:rsidP="00AB4220">
            <w:pPr>
              <w:pStyle w:val="Compact"/>
            </w:pPr>
            <w:r w:rsidRPr="00AB4220">
              <w:t>On-Premises</w:t>
            </w:r>
          </w:p>
        </w:tc>
        <w:tc>
          <w:tcPr>
            <w:tcW w:w="1594" w:type="dxa"/>
          </w:tcPr>
          <w:p w14:paraId="14E9100A" w14:textId="77777777" w:rsidR="00535DA8" w:rsidRPr="00AB4220" w:rsidRDefault="00535DA8" w:rsidP="00AB4220">
            <w:pPr>
              <w:pStyle w:val="Compact"/>
            </w:pPr>
            <w:r w:rsidRPr="00AB4220">
              <w:t>IaaS</w:t>
            </w:r>
          </w:p>
        </w:tc>
        <w:tc>
          <w:tcPr>
            <w:tcW w:w="1594" w:type="dxa"/>
          </w:tcPr>
          <w:p w14:paraId="4C18FB64" w14:textId="77777777" w:rsidR="00535DA8" w:rsidRPr="00AB4220" w:rsidRDefault="00535DA8" w:rsidP="00AB4220">
            <w:pPr>
              <w:pStyle w:val="Compact"/>
            </w:pPr>
            <w:r w:rsidRPr="00AB4220">
              <w:t>PaaS</w:t>
            </w:r>
          </w:p>
        </w:tc>
        <w:tc>
          <w:tcPr>
            <w:tcW w:w="1594" w:type="dxa"/>
          </w:tcPr>
          <w:p w14:paraId="75710829" w14:textId="77777777" w:rsidR="00535DA8" w:rsidRPr="00AB4220" w:rsidRDefault="00535DA8" w:rsidP="00AB4220">
            <w:pPr>
              <w:pStyle w:val="Compact"/>
            </w:pPr>
            <w:r w:rsidRPr="00AB4220">
              <w:t>SaaS</w:t>
            </w:r>
          </w:p>
        </w:tc>
      </w:tr>
      <w:tr w:rsidR="00535DA8" w14:paraId="208D69AC" w14:textId="77777777" w:rsidTr="00081794">
        <w:trPr>
          <w:cnfStyle w:val="000000100000" w:firstRow="0" w:lastRow="0" w:firstColumn="0" w:lastColumn="0" w:oddVBand="0" w:evenVBand="0" w:oddHBand="1" w:evenHBand="0" w:firstRowFirstColumn="0" w:firstRowLastColumn="0" w:lastRowFirstColumn="0" w:lastRowLastColumn="0"/>
        </w:trPr>
        <w:tc>
          <w:tcPr>
            <w:tcW w:w="2695" w:type="dxa"/>
          </w:tcPr>
          <w:p w14:paraId="6977E669" w14:textId="77777777" w:rsidR="00535DA8" w:rsidRPr="00AB4220" w:rsidRDefault="00535DA8" w:rsidP="00AB4220">
            <w:pPr>
              <w:pStyle w:val="Compact"/>
            </w:pPr>
            <w:r w:rsidRPr="00AB4220">
              <w:t>Physical datacenter &amp; hardware</w:t>
            </w:r>
          </w:p>
        </w:tc>
        <w:tc>
          <w:tcPr>
            <w:tcW w:w="1873" w:type="dxa"/>
          </w:tcPr>
          <w:p w14:paraId="37CF354B" w14:textId="77777777" w:rsidR="00535DA8" w:rsidRPr="00AB4220" w:rsidRDefault="00535DA8" w:rsidP="00AB4220">
            <w:pPr>
              <w:pStyle w:val="Compact"/>
            </w:pPr>
            <w:r w:rsidRPr="00AB4220">
              <w:t>Customer</w:t>
            </w:r>
          </w:p>
        </w:tc>
        <w:tc>
          <w:tcPr>
            <w:tcW w:w="1594" w:type="dxa"/>
          </w:tcPr>
          <w:p w14:paraId="233C4E59" w14:textId="77777777" w:rsidR="00535DA8" w:rsidRPr="00AB4220" w:rsidRDefault="00535DA8" w:rsidP="00AB4220">
            <w:pPr>
              <w:pStyle w:val="Compact"/>
            </w:pPr>
            <w:r w:rsidRPr="00AB4220">
              <w:t>Provider</w:t>
            </w:r>
          </w:p>
        </w:tc>
        <w:tc>
          <w:tcPr>
            <w:tcW w:w="1594" w:type="dxa"/>
          </w:tcPr>
          <w:p w14:paraId="5B96667A" w14:textId="77777777" w:rsidR="00535DA8" w:rsidRPr="00AB4220" w:rsidRDefault="00535DA8" w:rsidP="00AB4220">
            <w:pPr>
              <w:pStyle w:val="Compact"/>
            </w:pPr>
            <w:r w:rsidRPr="00AB4220">
              <w:t>Provider</w:t>
            </w:r>
          </w:p>
        </w:tc>
        <w:tc>
          <w:tcPr>
            <w:tcW w:w="1594" w:type="dxa"/>
          </w:tcPr>
          <w:p w14:paraId="33E62E5D" w14:textId="77777777" w:rsidR="00535DA8" w:rsidRPr="00AB4220" w:rsidRDefault="00535DA8" w:rsidP="00AB4220">
            <w:pPr>
              <w:pStyle w:val="Compact"/>
            </w:pPr>
            <w:r w:rsidRPr="00AB4220">
              <w:t>Provider</w:t>
            </w:r>
          </w:p>
        </w:tc>
      </w:tr>
      <w:tr w:rsidR="00535DA8" w14:paraId="2EFFDB61" w14:textId="77777777" w:rsidTr="00081794">
        <w:tc>
          <w:tcPr>
            <w:tcW w:w="2695" w:type="dxa"/>
          </w:tcPr>
          <w:p w14:paraId="6C1BB4B0" w14:textId="77777777" w:rsidR="00535DA8" w:rsidRPr="00AB4220" w:rsidRDefault="00535DA8" w:rsidP="00AB4220">
            <w:pPr>
              <w:pStyle w:val="Compact"/>
            </w:pPr>
            <w:r w:rsidRPr="00AB4220">
              <w:t>Network infrastructure</w:t>
            </w:r>
          </w:p>
        </w:tc>
        <w:tc>
          <w:tcPr>
            <w:tcW w:w="1873" w:type="dxa"/>
          </w:tcPr>
          <w:p w14:paraId="7DEFAF88" w14:textId="77777777" w:rsidR="00535DA8" w:rsidRPr="00AB4220" w:rsidRDefault="00535DA8" w:rsidP="00AB4220">
            <w:pPr>
              <w:pStyle w:val="Compact"/>
            </w:pPr>
            <w:r w:rsidRPr="00AB4220">
              <w:t>Customer</w:t>
            </w:r>
          </w:p>
        </w:tc>
        <w:tc>
          <w:tcPr>
            <w:tcW w:w="1594" w:type="dxa"/>
          </w:tcPr>
          <w:p w14:paraId="6F2DEE50" w14:textId="77777777" w:rsidR="00535DA8" w:rsidRPr="00AB4220" w:rsidRDefault="00535DA8" w:rsidP="00AB4220">
            <w:pPr>
              <w:pStyle w:val="Compact"/>
            </w:pPr>
            <w:r w:rsidRPr="00AB4220">
              <w:t>Provider</w:t>
            </w:r>
          </w:p>
        </w:tc>
        <w:tc>
          <w:tcPr>
            <w:tcW w:w="1594" w:type="dxa"/>
          </w:tcPr>
          <w:p w14:paraId="501C6148" w14:textId="77777777" w:rsidR="00535DA8" w:rsidRPr="00AB4220" w:rsidRDefault="00535DA8" w:rsidP="00AB4220">
            <w:pPr>
              <w:pStyle w:val="Compact"/>
            </w:pPr>
            <w:r w:rsidRPr="00AB4220">
              <w:t>Provider</w:t>
            </w:r>
          </w:p>
        </w:tc>
        <w:tc>
          <w:tcPr>
            <w:tcW w:w="1594" w:type="dxa"/>
          </w:tcPr>
          <w:p w14:paraId="6BCCE87C" w14:textId="77777777" w:rsidR="00535DA8" w:rsidRPr="00AB4220" w:rsidRDefault="00535DA8" w:rsidP="00AB4220">
            <w:pPr>
              <w:pStyle w:val="Compact"/>
            </w:pPr>
            <w:r w:rsidRPr="00AB4220">
              <w:t>Provider</w:t>
            </w:r>
          </w:p>
        </w:tc>
      </w:tr>
      <w:tr w:rsidR="00535DA8" w14:paraId="24996573" w14:textId="77777777" w:rsidTr="00081794">
        <w:trPr>
          <w:cnfStyle w:val="000000100000" w:firstRow="0" w:lastRow="0" w:firstColumn="0" w:lastColumn="0" w:oddVBand="0" w:evenVBand="0" w:oddHBand="1" w:evenHBand="0" w:firstRowFirstColumn="0" w:firstRowLastColumn="0" w:lastRowFirstColumn="0" w:lastRowLastColumn="0"/>
        </w:trPr>
        <w:tc>
          <w:tcPr>
            <w:tcW w:w="2695" w:type="dxa"/>
          </w:tcPr>
          <w:p w14:paraId="288FD54E" w14:textId="77777777" w:rsidR="00535DA8" w:rsidRPr="00AB4220" w:rsidRDefault="00535DA8" w:rsidP="00AB4220">
            <w:pPr>
              <w:pStyle w:val="Compact"/>
            </w:pPr>
            <w:r w:rsidRPr="00AB4220">
              <w:t>Hypervisor / virtualization layer</w:t>
            </w:r>
          </w:p>
        </w:tc>
        <w:tc>
          <w:tcPr>
            <w:tcW w:w="1873" w:type="dxa"/>
          </w:tcPr>
          <w:p w14:paraId="30F6EC9A" w14:textId="77777777" w:rsidR="00535DA8" w:rsidRPr="00AB4220" w:rsidRDefault="00535DA8" w:rsidP="00AB4220">
            <w:pPr>
              <w:pStyle w:val="Compact"/>
            </w:pPr>
            <w:r w:rsidRPr="00AB4220">
              <w:t>Customer</w:t>
            </w:r>
          </w:p>
        </w:tc>
        <w:tc>
          <w:tcPr>
            <w:tcW w:w="1594" w:type="dxa"/>
          </w:tcPr>
          <w:p w14:paraId="0BDF8C91" w14:textId="77777777" w:rsidR="00535DA8" w:rsidRPr="00AB4220" w:rsidRDefault="00535DA8" w:rsidP="00AB4220">
            <w:pPr>
              <w:pStyle w:val="Compact"/>
            </w:pPr>
            <w:r w:rsidRPr="00AB4220">
              <w:t>Provider</w:t>
            </w:r>
          </w:p>
        </w:tc>
        <w:tc>
          <w:tcPr>
            <w:tcW w:w="1594" w:type="dxa"/>
          </w:tcPr>
          <w:p w14:paraId="1A204822" w14:textId="77777777" w:rsidR="00535DA8" w:rsidRPr="00AB4220" w:rsidRDefault="00535DA8" w:rsidP="00AB4220">
            <w:pPr>
              <w:pStyle w:val="Compact"/>
            </w:pPr>
            <w:r w:rsidRPr="00AB4220">
              <w:t>Provider</w:t>
            </w:r>
          </w:p>
        </w:tc>
        <w:tc>
          <w:tcPr>
            <w:tcW w:w="1594" w:type="dxa"/>
          </w:tcPr>
          <w:p w14:paraId="637BEF54" w14:textId="77777777" w:rsidR="00535DA8" w:rsidRPr="00AB4220" w:rsidRDefault="00535DA8" w:rsidP="00AB4220">
            <w:pPr>
              <w:pStyle w:val="Compact"/>
            </w:pPr>
            <w:r w:rsidRPr="00AB4220">
              <w:t>Provider</w:t>
            </w:r>
          </w:p>
        </w:tc>
      </w:tr>
      <w:tr w:rsidR="00535DA8" w14:paraId="09B2D228" w14:textId="77777777" w:rsidTr="00081794">
        <w:tc>
          <w:tcPr>
            <w:tcW w:w="2695" w:type="dxa"/>
          </w:tcPr>
          <w:p w14:paraId="2BD5B0E4" w14:textId="77777777" w:rsidR="00535DA8" w:rsidRPr="00AB4220" w:rsidRDefault="00535DA8" w:rsidP="00AB4220">
            <w:pPr>
              <w:pStyle w:val="Compact"/>
            </w:pPr>
            <w:r w:rsidRPr="00AB4220">
              <w:t>Operating system</w:t>
            </w:r>
          </w:p>
        </w:tc>
        <w:tc>
          <w:tcPr>
            <w:tcW w:w="1873" w:type="dxa"/>
          </w:tcPr>
          <w:p w14:paraId="3FEFD293" w14:textId="77777777" w:rsidR="00535DA8" w:rsidRPr="00AB4220" w:rsidRDefault="00535DA8" w:rsidP="00AB4220">
            <w:pPr>
              <w:pStyle w:val="Compact"/>
            </w:pPr>
            <w:r w:rsidRPr="00AB4220">
              <w:t>Customer</w:t>
            </w:r>
          </w:p>
        </w:tc>
        <w:tc>
          <w:tcPr>
            <w:tcW w:w="1594" w:type="dxa"/>
          </w:tcPr>
          <w:p w14:paraId="6E6E30A2" w14:textId="77777777" w:rsidR="00535DA8" w:rsidRPr="00AB4220" w:rsidRDefault="00535DA8" w:rsidP="00AB4220">
            <w:pPr>
              <w:pStyle w:val="Compact"/>
            </w:pPr>
            <w:r w:rsidRPr="00AB4220">
              <w:t>Customer</w:t>
            </w:r>
          </w:p>
        </w:tc>
        <w:tc>
          <w:tcPr>
            <w:tcW w:w="1594" w:type="dxa"/>
          </w:tcPr>
          <w:p w14:paraId="144CB1E3" w14:textId="77777777" w:rsidR="00535DA8" w:rsidRPr="00AB4220" w:rsidRDefault="00535DA8" w:rsidP="00AB4220">
            <w:pPr>
              <w:pStyle w:val="Compact"/>
            </w:pPr>
            <w:r w:rsidRPr="00AB4220">
              <w:t>Provider</w:t>
            </w:r>
          </w:p>
        </w:tc>
        <w:tc>
          <w:tcPr>
            <w:tcW w:w="1594" w:type="dxa"/>
          </w:tcPr>
          <w:p w14:paraId="5D510ED4" w14:textId="77777777" w:rsidR="00535DA8" w:rsidRPr="00AB4220" w:rsidRDefault="00535DA8" w:rsidP="00AB4220">
            <w:pPr>
              <w:pStyle w:val="Compact"/>
            </w:pPr>
            <w:r w:rsidRPr="00AB4220">
              <w:t>Provider</w:t>
            </w:r>
          </w:p>
        </w:tc>
      </w:tr>
      <w:tr w:rsidR="00535DA8" w14:paraId="47B13507" w14:textId="77777777" w:rsidTr="00081794">
        <w:trPr>
          <w:cnfStyle w:val="000000100000" w:firstRow="0" w:lastRow="0" w:firstColumn="0" w:lastColumn="0" w:oddVBand="0" w:evenVBand="0" w:oddHBand="1" w:evenHBand="0" w:firstRowFirstColumn="0" w:firstRowLastColumn="0" w:lastRowFirstColumn="0" w:lastRowLastColumn="0"/>
        </w:trPr>
        <w:tc>
          <w:tcPr>
            <w:tcW w:w="2695" w:type="dxa"/>
          </w:tcPr>
          <w:p w14:paraId="2C34F4AA" w14:textId="77777777" w:rsidR="00535DA8" w:rsidRPr="00AB4220" w:rsidRDefault="00535DA8" w:rsidP="00AB4220">
            <w:pPr>
              <w:pStyle w:val="Compact"/>
            </w:pPr>
            <w:r w:rsidRPr="00AB4220">
              <w:t>Runtime &amp; middleware</w:t>
            </w:r>
          </w:p>
        </w:tc>
        <w:tc>
          <w:tcPr>
            <w:tcW w:w="1873" w:type="dxa"/>
          </w:tcPr>
          <w:p w14:paraId="069AF713" w14:textId="77777777" w:rsidR="00535DA8" w:rsidRPr="00AB4220" w:rsidRDefault="00535DA8" w:rsidP="00AB4220">
            <w:pPr>
              <w:pStyle w:val="Compact"/>
            </w:pPr>
            <w:r w:rsidRPr="00AB4220">
              <w:t>Customer</w:t>
            </w:r>
          </w:p>
        </w:tc>
        <w:tc>
          <w:tcPr>
            <w:tcW w:w="1594" w:type="dxa"/>
          </w:tcPr>
          <w:p w14:paraId="02055B2A" w14:textId="77777777" w:rsidR="00535DA8" w:rsidRPr="00AB4220" w:rsidRDefault="00535DA8" w:rsidP="00AB4220">
            <w:pPr>
              <w:pStyle w:val="Compact"/>
            </w:pPr>
            <w:r w:rsidRPr="00AB4220">
              <w:t>Customer</w:t>
            </w:r>
          </w:p>
        </w:tc>
        <w:tc>
          <w:tcPr>
            <w:tcW w:w="1594" w:type="dxa"/>
          </w:tcPr>
          <w:p w14:paraId="228703C5" w14:textId="77777777" w:rsidR="00535DA8" w:rsidRPr="00AB4220" w:rsidRDefault="00535DA8" w:rsidP="00AB4220">
            <w:pPr>
              <w:pStyle w:val="Compact"/>
            </w:pPr>
            <w:r w:rsidRPr="00AB4220">
              <w:t>Provider</w:t>
            </w:r>
          </w:p>
        </w:tc>
        <w:tc>
          <w:tcPr>
            <w:tcW w:w="1594" w:type="dxa"/>
          </w:tcPr>
          <w:p w14:paraId="30A8682C" w14:textId="77777777" w:rsidR="00535DA8" w:rsidRPr="00AB4220" w:rsidRDefault="00535DA8" w:rsidP="00AB4220">
            <w:pPr>
              <w:pStyle w:val="Compact"/>
            </w:pPr>
            <w:r w:rsidRPr="00AB4220">
              <w:t>Provider</w:t>
            </w:r>
          </w:p>
        </w:tc>
      </w:tr>
      <w:tr w:rsidR="00535DA8" w14:paraId="17D8642C" w14:textId="77777777" w:rsidTr="00081794">
        <w:tc>
          <w:tcPr>
            <w:tcW w:w="2695" w:type="dxa"/>
          </w:tcPr>
          <w:p w14:paraId="744C2D99" w14:textId="77777777" w:rsidR="00535DA8" w:rsidRPr="00AB4220" w:rsidRDefault="00535DA8" w:rsidP="00AB4220">
            <w:pPr>
              <w:pStyle w:val="Compact"/>
            </w:pPr>
            <w:r w:rsidRPr="00AB4220">
              <w:t>Application</w:t>
            </w:r>
          </w:p>
        </w:tc>
        <w:tc>
          <w:tcPr>
            <w:tcW w:w="1873" w:type="dxa"/>
          </w:tcPr>
          <w:p w14:paraId="297E418B" w14:textId="77777777" w:rsidR="00535DA8" w:rsidRPr="00AB4220" w:rsidRDefault="00535DA8" w:rsidP="00AB4220">
            <w:pPr>
              <w:pStyle w:val="Compact"/>
            </w:pPr>
            <w:r w:rsidRPr="00AB4220">
              <w:t>Customer</w:t>
            </w:r>
          </w:p>
        </w:tc>
        <w:tc>
          <w:tcPr>
            <w:tcW w:w="1594" w:type="dxa"/>
          </w:tcPr>
          <w:p w14:paraId="6BA527D1" w14:textId="77777777" w:rsidR="00535DA8" w:rsidRPr="00AB4220" w:rsidRDefault="00535DA8" w:rsidP="00AB4220">
            <w:pPr>
              <w:pStyle w:val="Compact"/>
            </w:pPr>
            <w:r w:rsidRPr="00AB4220">
              <w:t>Customer</w:t>
            </w:r>
          </w:p>
        </w:tc>
        <w:tc>
          <w:tcPr>
            <w:tcW w:w="1594" w:type="dxa"/>
          </w:tcPr>
          <w:p w14:paraId="39F57137" w14:textId="77777777" w:rsidR="00535DA8" w:rsidRPr="00AB4220" w:rsidRDefault="00535DA8" w:rsidP="00AB4220">
            <w:pPr>
              <w:pStyle w:val="Compact"/>
            </w:pPr>
            <w:r w:rsidRPr="00AB4220">
              <w:t>Customer</w:t>
            </w:r>
          </w:p>
        </w:tc>
        <w:tc>
          <w:tcPr>
            <w:tcW w:w="1594" w:type="dxa"/>
          </w:tcPr>
          <w:p w14:paraId="1805213A" w14:textId="77777777" w:rsidR="00535DA8" w:rsidRPr="00AB4220" w:rsidRDefault="00535DA8" w:rsidP="00AB4220">
            <w:pPr>
              <w:pStyle w:val="Compact"/>
            </w:pPr>
            <w:r w:rsidRPr="00AB4220">
              <w:t>Provider</w:t>
            </w:r>
          </w:p>
        </w:tc>
      </w:tr>
      <w:tr w:rsidR="00535DA8" w14:paraId="60C89452" w14:textId="77777777" w:rsidTr="00081794">
        <w:trPr>
          <w:cnfStyle w:val="000000100000" w:firstRow="0" w:lastRow="0" w:firstColumn="0" w:lastColumn="0" w:oddVBand="0" w:evenVBand="0" w:oddHBand="1" w:evenHBand="0" w:firstRowFirstColumn="0" w:firstRowLastColumn="0" w:lastRowFirstColumn="0" w:lastRowLastColumn="0"/>
        </w:trPr>
        <w:tc>
          <w:tcPr>
            <w:tcW w:w="2695" w:type="dxa"/>
          </w:tcPr>
          <w:p w14:paraId="6387A501" w14:textId="77777777" w:rsidR="00535DA8" w:rsidRPr="00AB4220" w:rsidRDefault="00535DA8" w:rsidP="00AB4220">
            <w:pPr>
              <w:pStyle w:val="Compact"/>
            </w:pPr>
            <w:r w:rsidRPr="00AB4220">
              <w:t>Data &amp; access management</w:t>
            </w:r>
          </w:p>
        </w:tc>
        <w:tc>
          <w:tcPr>
            <w:tcW w:w="1873" w:type="dxa"/>
          </w:tcPr>
          <w:p w14:paraId="65D1F9F8" w14:textId="77777777" w:rsidR="00535DA8" w:rsidRPr="00AB4220" w:rsidRDefault="00535DA8" w:rsidP="00AB4220">
            <w:pPr>
              <w:pStyle w:val="Compact"/>
            </w:pPr>
            <w:r w:rsidRPr="00AB4220">
              <w:t>Customer</w:t>
            </w:r>
          </w:p>
        </w:tc>
        <w:tc>
          <w:tcPr>
            <w:tcW w:w="1594" w:type="dxa"/>
          </w:tcPr>
          <w:p w14:paraId="436F7A6E" w14:textId="77777777" w:rsidR="00535DA8" w:rsidRPr="00AB4220" w:rsidRDefault="00535DA8" w:rsidP="00AB4220">
            <w:pPr>
              <w:pStyle w:val="Compact"/>
            </w:pPr>
            <w:r w:rsidRPr="00AB4220">
              <w:t>Customer</w:t>
            </w:r>
          </w:p>
        </w:tc>
        <w:tc>
          <w:tcPr>
            <w:tcW w:w="1594" w:type="dxa"/>
          </w:tcPr>
          <w:p w14:paraId="26B8B7E9" w14:textId="77777777" w:rsidR="00535DA8" w:rsidRPr="00AB4220" w:rsidRDefault="00535DA8" w:rsidP="00AB4220">
            <w:pPr>
              <w:pStyle w:val="Compact"/>
            </w:pPr>
            <w:r w:rsidRPr="00AB4220">
              <w:t>Customer</w:t>
            </w:r>
          </w:p>
        </w:tc>
        <w:tc>
          <w:tcPr>
            <w:tcW w:w="1594" w:type="dxa"/>
          </w:tcPr>
          <w:p w14:paraId="17743958" w14:textId="77777777" w:rsidR="00535DA8" w:rsidRPr="00AB4220" w:rsidRDefault="00535DA8" w:rsidP="00AB4220">
            <w:pPr>
              <w:pStyle w:val="Compact"/>
            </w:pPr>
            <w:r w:rsidRPr="00AB4220">
              <w:t>Customer</w:t>
            </w:r>
          </w:p>
        </w:tc>
      </w:tr>
    </w:tbl>
    <w:p w14:paraId="09EF0634" w14:textId="77777777" w:rsidR="00535DA8" w:rsidRDefault="00535DA8" w:rsidP="00D6658A">
      <w:r>
        <w:t xml:space="preserve">The key insight: </w:t>
      </w:r>
      <w:r>
        <w:rPr>
          <w:b/>
          <w:bCs/>
        </w:rPr>
        <w:t>the customer always owns their data and is always responsible for identity and access management</w:t>
      </w:r>
      <w:r>
        <w:t>, regardless of the service model. The provider takes on progressively more responsibility as you move from IaaS → PaaS → SaaS, but they never take ownership of the customer’s data.</w:t>
      </w:r>
    </w:p>
    <w:p w14:paraId="31CDA865" w14:textId="77777777" w:rsidR="00535DA8" w:rsidRDefault="00535DA8" w:rsidP="00535DA8">
      <w:pPr>
        <w:pStyle w:val="BlockText"/>
        <w:pBdr>
          <w:left w:val="single" w:sz="18" w:space="0" w:color="27AE60"/>
        </w:pBdr>
        <w:shd w:val="clear" w:color="auto" w:fill="E7FFEC"/>
        <w:spacing w:before="240" w:after="240"/>
        <w:ind w:left="432" w:right="432"/>
      </w:pPr>
      <w:r w:rsidRPr="00B07012">
        <w:rPr>
          <w:rFonts w:ascii="Segoe UI Emoji" w:hAnsi="Segoe UI Emoji" w:cs="Segoe UI Emoji"/>
          <w:b/>
          <w:color w:val="27AE60"/>
        </w:rPr>
        <w:t>💡</w:t>
      </w:r>
      <w:r w:rsidRPr="00B07012">
        <w:rPr>
          <w:b/>
          <w:color w:val="27AE60"/>
        </w:rPr>
        <w:t xml:space="preserve"> </w:t>
      </w:r>
      <w:r w:rsidRPr="00B07012">
        <w:rPr>
          <w:b/>
          <w:bCs/>
          <w:color w:val="27AE60"/>
        </w:rPr>
        <w:t>Pro Tip:</w:t>
      </w:r>
      <w:r>
        <w:t xml:space="preserve"> - Know the difference between Type 1 vs Type 2 hypervisors. - Understand SaaS vs PaaS vs IaaS. - Be able to identify NAT, bridged, and host-only networking. - Remember: snapshots are NOT backups. - Elasticity = automatic scaling. High availability = minimal downtime through redundancy. Shared responsibility = customer always owns their data, even in SaaS.</w:t>
      </w:r>
    </w:p>
    <w:p w14:paraId="39C20AAD" w14:textId="77777777" w:rsidR="00535DA8" w:rsidRDefault="00535DA8" w:rsidP="00AE6311">
      <w:pPr>
        <w:pStyle w:val="Tip-Trap"/>
      </w:pPr>
      <w:r w:rsidRPr="00B07012">
        <w:rPr>
          <w:rFonts w:ascii="Segoe UI Emoji" w:hAnsi="Segoe UI Emoji"/>
          <w:b/>
          <w:color w:val="C0392B"/>
        </w:rPr>
        <w:t>⚠️</w:t>
      </w:r>
      <w:r w:rsidRPr="00B07012">
        <w:rPr>
          <w:b/>
          <w:color w:val="C0392B"/>
        </w:rPr>
        <w:t xml:space="preserve"> </w:t>
      </w:r>
      <w:r w:rsidRPr="00B07012">
        <w:rPr>
          <w:b/>
          <w:bCs/>
          <w:color w:val="C0392B"/>
        </w:rPr>
        <w:t>Exam Trap:</w:t>
      </w:r>
      <w:r>
        <w:t xml:space="preserve"> “The cloud provider is responsible for everything” is never correct. Even in a SaaS model, the customer owns their data, controls who has access to it, and is responsible for compliance with regulations like HIPAA and GDPR as they apply to that data.</w:t>
      </w:r>
    </w:p>
    <w:p w14:paraId="0EE12A83" w14:textId="6F28A5F9" w:rsidR="00C62FE0" w:rsidRDefault="00C62FE0">
      <w:pPr>
        <w:spacing w:before="0" w:after="200"/>
        <w:rPr>
          <w:rFonts w:ascii="Segoe UI Emoji" w:hAnsi="Segoe UI Emoji" w:cs="Segoe UI Emoji"/>
          <w:b/>
          <w:color w:val="C0392B"/>
        </w:rPr>
      </w:pPr>
      <w:r>
        <w:rPr>
          <w:rFonts w:ascii="Segoe UI Emoji" w:hAnsi="Segoe UI Emoji" w:cs="Segoe UI Emoji"/>
          <w:b/>
          <w:color w:val="C0392B"/>
        </w:rPr>
        <w:br w:type="page"/>
      </w:r>
    </w:p>
    <w:p w14:paraId="6A82C2E3" w14:textId="025AEE26" w:rsidR="00BA608D" w:rsidRDefault="00BA608D" w:rsidP="00C62FE0">
      <w:pPr>
        <w:pStyle w:val="QuickReview"/>
      </w:pPr>
      <w:bookmarkStart w:id="175" w:name="_Toc234114457"/>
      <w:r w:rsidRPr="00BA608D">
        <w:lastRenderedPageBreak/>
        <w:t>Quick Review— Virtualization &amp; Cloud Computing</w:t>
      </w:r>
      <w:bookmarkEnd w:id="175"/>
    </w:p>
    <w:p w14:paraId="3ADED3D0" w14:textId="7D78F030" w:rsidR="00BA608D" w:rsidRPr="00BA608D" w:rsidRDefault="00BA608D" w:rsidP="00BA608D">
      <w:pPr>
        <w:pStyle w:val="Heading3"/>
      </w:pPr>
      <w:r>
        <w:t>Questions</w:t>
      </w:r>
    </w:p>
    <w:p w14:paraId="357B5EAC" w14:textId="77777777" w:rsidR="00BA608D" w:rsidRPr="00BA608D" w:rsidRDefault="00BA608D" w:rsidP="00D6658A">
      <w:r w:rsidRPr="00BA608D">
        <w:t>What is the key difference between a Type 1 and a Type 2 hypervisor, and give one example of each?</w:t>
      </w:r>
    </w:p>
    <w:p w14:paraId="58EBCF04" w14:textId="77777777" w:rsidR="00BA608D" w:rsidRPr="00BA608D" w:rsidRDefault="00BA608D" w:rsidP="00D6658A">
      <w:r w:rsidRPr="00BA608D">
        <w:t>A technician creates a snapshot of a VM before installing updates. The updates cause a critical failure. What can the technician do, and why are snapshots not considered backups?</w:t>
      </w:r>
    </w:p>
    <w:p w14:paraId="6971A0D2" w14:textId="77777777" w:rsidR="00BA608D" w:rsidRPr="00BA608D" w:rsidRDefault="00BA608D" w:rsidP="00D6658A">
      <w:r w:rsidRPr="00BA608D">
        <w:t>In the shared responsibility model, what does the customer </w:t>
      </w:r>
      <w:r w:rsidRPr="00BA608D">
        <w:rPr>
          <w:i/>
          <w:iCs/>
        </w:rPr>
        <w:t>always</w:t>
      </w:r>
      <w:r w:rsidRPr="00BA608D">
        <w:t> remain responsible for, regardless of whether the service is IaaS, PaaS, or SaaS?</w:t>
      </w:r>
    </w:p>
    <w:p w14:paraId="4733865C" w14:textId="77777777" w:rsidR="00BA608D" w:rsidRPr="00BA608D" w:rsidRDefault="00000000" w:rsidP="00D6658A">
      <w:r>
        <w:pict w14:anchorId="335BF996">
          <v:rect id="_x0000_i8761" style="width:0;height:1.5pt" o:hralign="center" o:hrstd="t" o:hr="t" fillcolor="#a0a0a0" stroked="f"/>
        </w:pict>
      </w:r>
    </w:p>
    <w:p w14:paraId="1EB64ABF" w14:textId="77777777" w:rsidR="00BA608D" w:rsidRPr="00BA608D" w:rsidRDefault="00BA608D" w:rsidP="00BA608D">
      <w:pPr>
        <w:pStyle w:val="Heading3"/>
      </w:pPr>
      <w:r w:rsidRPr="00BA608D">
        <w:t>Answer Key</w:t>
      </w:r>
    </w:p>
    <w:p w14:paraId="525E3443" w14:textId="77777777" w:rsidR="00BA608D" w:rsidRPr="00BA608D" w:rsidRDefault="00BA608D" w:rsidP="00D6658A">
      <w:r w:rsidRPr="00BA608D">
        <w:t>A Type 1 hypervisor runs directly on hardware without a host OS (most efficient, used in enterprise environments) — example: VMware ESXi. A Type 2 hypervisor runs on top of a host OS (easier to install, ideal for labs) — example: VirtualBox.</w:t>
      </w:r>
    </w:p>
    <w:p w14:paraId="0307D4FF" w14:textId="77777777" w:rsidR="00BA608D" w:rsidRPr="00BA608D" w:rsidRDefault="00BA608D" w:rsidP="00D6658A">
      <w:r w:rsidRPr="00BA608D">
        <w:t>The technician can revert the snapshot to instantly return the VM to its pre-update state. Snapshots are not backups because they live on the same physical disk as the VM — if the disk fails, both the VM and all snapshots are lost.</w:t>
      </w:r>
    </w:p>
    <w:p w14:paraId="5E82E844" w14:textId="77777777" w:rsidR="00BA608D" w:rsidRPr="00BA608D" w:rsidRDefault="00BA608D" w:rsidP="00D6658A">
      <w:r w:rsidRPr="00BA608D">
        <w:t>The customer always remains responsible for their data and identity/access management (controlling who has access), regardless of the service model.</w:t>
      </w:r>
    </w:p>
    <w:p w14:paraId="16C0FD64" w14:textId="77777777" w:rsidR="00A825F1" w:rsidRPr="00A825F1" w:rsidRDefault="00A825F1" w:rsidP="00D6658A"/>
    <w:p w14:paraId="5A55DEF1" w14:textId="77777777" w:rsidR="00D220F2" w:rsidRDefault="001C1ED5" w:rsidP="008D18DF">
      <w:pPr>
        <w:pStyle w:val="Heading1"/>
      </w:pPr>
      <w:bookmarkStart w:id="176" w:name="_Toc234114458"/>
      <w:bookmarkEnd w:id="152"/>
      <w:bookmarkEnd w:id="170"/>
      <w:bookmarkEnd w:id="174"/>
      <w:r>
        <w:lastRenderedPageBreak/>
        <w:t>🖥️ Module: Desktop PC Hardware</w:t>
      </w:r>
      <w:bookmarkEnd w:id="176"/>
    </w:p>
    <w:p w14:paraId="2B56BB96" w14:textId="77777777" w:rsidR="00D220F2" w:rsidRDefault="001C1ED5" w:rsidP="00B07012">
      <w:pPr>
        <w:pStyle w:val="Heading2"/>
      </w:pPr>
      <w:bookmarkStart w:id="177" w:name="module-objectives-7"/>
      <w:bookmarkStart w:id="178" w:name="_Toc234114459"/>
      <w:r>
        <w:rPr>
          <w:rFonts w:ascii="Segoe UI Emoji" w:hAnsi="Segoe UI Emoji" w:cs="Segoe UI Emoji"/>
        </w:rPr>
        <w:t>🎯</w:t>
      </w:r>
      <w:r>
        <w:t xml:space="preserve"> Module Objectives</w:t>
      </w:r>
      <w:bookmarkEnd w:id="178"/>
    </w:p>
    <w:p w14:paraId="396742E2" w14:textId="77777777" w:rsidR="00D220F2" w:rsidRDefault="001C1ED5">
      <w:pPr>
        <w:pStyle w:val="FirstParagraph"/>
      </w:pPr>
      <w:r>
        <w:t>Desktop hardware is 25% of Core 1 - the largest single domain. While laptops get most hands-on attention, the exam tests desktop components, form factors, power supply specs, and cooling in depth.</w:t>
      </w:r>
    </w:p>
    <w:p w14:paraId="497DA654" w14:textId="77777777" w:rsidR="00D220F2" w:rsidRDefault="001C1ED5" w:rsidP="00D6658A">
      <w:r>
        <w:t>By the end of this module, learners will be able to:</w:t>
      </w:r>
    </w:p>
    <w:p w14:paraId="7462B044" w14:textId="77777777" w:rsidR="00D220F2" w:rsidRDefault="001C1ED5">
      <w:pPr>
        <w:numPr>
          <w:ilvl w:val="0"/>
          <w:numId w:val="17"/>
        </w:numPr>
      </w:pPr>
      <w:r>
        <w:t>Identify and describe the major components inside a desktop PC.</w:t>
      </w:r>
    </w:p>
    <w:p w14:paraId="0911130C" w14:textId="77777777" w:rsidR="00D220F2" w:rsidRDefault="001C1ED5">
      <w:pPr>
        <w:numPr>
          <w:ilvl w:val="0"/>
          <w:numId w:val="17"/>
        </w:numPr>
      </w:pPr>
      <w:r>
        <w:t>Differentiate between motherboard form factors (ATX, microATX, mini-ITX).</w:t>
      </w:r>
    </w:p>
    <w:p w14:paraId="6F146E07" w14:textId="77777777" w:rsidR="00D220F2" w:rsidRDefault="001C1ED5">
      <w:pPr>
        <w:numPr>
          <w:ilvl w:val="0"/>
          <w:numId w:val="17"/>
        </w:numPr>
      </w:pPr>
      <w:r>
        <w:t>Select the correct power supply wattage and connector types for a system.</w:t>
      </w:r>
    </w:p>
    <w:p w14:paraId="7DCDE4FF" w14:textId="77777777" w:rsidR="00D220F2" w:rsidRDefault="001C1ED5">
      <w:pPr>
        <w:numPr>
          <w:ilvl w:val="0"/>
          <w:numId w:val="17"/>
        </w:numPr>
      </w:pPr>
      <w:r>
        <w:t>Understand CPU socket types, cooling solutions, and thermal management.</w:t>
      </w:r>
    </w:p>
    <w:p w14:paraId="5ED6FE8D" w14:textId="77777777" w:rsidR="00D220F2" w:rsidRDefault="001C1ED5">
      <w:pPr>
        <w:numPr>
          <w:ilvl w:val="0"/>
          <w:numId w:val="17"/>
        </w:numPr>
      </w:pPr>
      <w:r>
        <w:t>Identify RAM types, slots, and installation rules (dual-channel).</w:t>
      </w:r>
    </w:p>
    <w:p w14:paraId="78F0410F" w14:textId="77777777" w:rsidR="00D220F2" w:rsidRDefault="001C1ED5">
      <w:pPr>
        <w:numPr>
          <w:ilvl w:val="0"/>
          <w:numId w:val="17"/>
        </w:numPr>
      </w:pPr>
      <w:r>
        <w:t>Recognize PCIe slot versions and their use cases.</w:t>
      </w:r>
    </w:p>
    <w:p w14:paraId="33FCD47C" w14:textId="77777777" w:rsidR="00D220F2" w:rsidRDefault="001C1ED5">
      <w:pPr>
        <w:numPr>
          <w:ilvl w:val="0"/>
          <w:numId w:val="17"/>
        </w:numPr>
      </w:pPr>
      <w:r>
        <w:t>Understand case/chassis types and their trade-offs.</w:t>
      </w:r>
    </w:p>
    <w:p w14:paraId="05707297" w14:textId="77777777" w:rsidR="00D220F2" w:rsidRDefault="001C1ED5" w:rsidP="00B07012">
      <w:pPr>
        <w:pStyle w:val="Heading2"/>
      </w:pPr>
      <w:bookmarkStart w:id="179" w:name="motherboard-form-factors"/>
      <w:bookmarkStart w:id="180" w:name="_Toc234114460"/>
      <w:bookmarkEnd w:id="177"/>
      <w:r>
        <w:t>🎛 Motherboard Form Factors</w:t>
      </w:r>
      <w:bookmarkEnd w:id="180"/>
    </w:p>
    <w:p w14:paraId="45E8C0A7" w14:textId="77777777" w:rsidR="00D220F2" w:rsidRDefault="001C1ED5">
      <w:pPr>
        <w:pStyle w:val="FirstParagraph"/>
      </w:pPr>
      <w:r>
        <w:t>The form factor determines the motherboard’s physical size, screw hole positions, and how it fits into a case. Choosing compatible components requires matching form factors.</w:t>
      </w:r>
    </w:p>
    <w:tbl>
      <w:tblPr>
        <w:tblStyle w:val="TableBasicBlue"/>
        <w:tblW w:w="5000" w:type="pct"/>
        <w:tblLayout w:type="fixed"/>
        <w:tblLook w:val="0420" w:firstRow="1" w:lastRow="0" w:firstColumn="0" w:lastColumn="0" w:noHBand="0" w:noVBand="1"/>
      </w:tblPr>
      <w:tblGrid>
        <w:gridCol w:w="1994"/>
        <w:gridCol w:w="2119"/>
        <w:gridCol w:w="1746"/>
        <w:gridCol w:w="3491"/>
      </w:tblGrid>
      <w:tr w:rsidR="00D220F2" w:rsidRPr="00B07012" w14:paraId="38C2AFCC" w14:textId="77777777" w:rsidTr="00AB4220">
        <w:trPr>
          <w:cnfStyle w:val="100000000000" w:firstRow="1" w:lastRow="0" w:firstColumn="0" w:lastColumn="0" w:oddVBand="0" w:evenVBand="0" w:oddHBand="0" w:evenHBand="0" w:firstRowFirstColumn="0" w:firstRowLastColumn="0" w:lastRowFirstColumn="0" w:lastRowLastColumn="0"/>
        </w:trPr>
        <w:tc>
          <w:tcPr>
            <w:tcW w:w="1645" w:type="dxa"/>
          </w:tcPr>
          <w:p w14:paraId="0D33B08C" w14:textId="77777777" w:rsidR="00D220F2" w:rsidRPr="00AB4220" w:rsidRDefault="001C1ED5" w:rsidP="00AB4220">
            <w:pPr>
              <w:pStyle w:val="Compact"/>
            </w:pPr>
            <w:r w:rsidRPr="00AB4220">
              <w:t>Form Factor</w:t>
            </w:r>
          </w:p>
        </w:tc>
        <w:tc>
          <w:tcPr>
            <w:tcW w:w="1748" w:type="dxa"/>
          </w:tcPr>
          <w:p w14:paraId="1308913A" w14:textId="77777777" w:rsidR="00D220F2" w:rsidRPr="00AB4220" w:rsidRDefault="001C1ED5" w:rsidP="00AB4220">
            <w:pPr>
              <w:pStyle w:val="Compact"/>
            </w:pPr>
            <w:r w:rsidRPr="00AB4220">
              <w:t>Dimensions</w:t>
            </w:r>
          </w:p>
        </w:tc>
        <w:tc>
          <w:tcPr>
            <w:tcW w:w="1440" w:type="dxa"/>
          </w:tcPr>
          <w:p w14:paraId="4AB8118C" w14:textId="77777777" w:rsidR="00D220F2" w:rsidRPr="00AB4220" w:rsidRDefault="001C1ED5" w:rsidP="00AB4220">
            <w:pPr>
              <w:pStyle w:val="Compact"/>
            </w:pPr>
            <w:r w:rsidRPr="00AB4220">
              <w:t>PCIe Slots</w:t>
            </w:r>
          </w:p>
        </w:tc>
        <w:tc>
          <w:tcPr>
            <w:tcW w:w="2880" w:type="dxa"/>
          </w:tcPr>
          <w:p w14:paraId="1285F989" w14:textId="77777777" w:rsidR="00D220F2" w:rsidRPr="00AB4220" w:rsidRDefault="001C1ED5" w:rsidP="00AB4220">
            <w:pPr>
              <w:pStyle w:val="Compact"/>
            </w:pPr>
            <w:r w:rsidRPr="00AB4220">
              <w:t>Best Use Case</w:t>
            </w:r>
          </w:p>
        </w:tc>
      </w:tr>
      <w:tr w:rsidR="00D220F2" w14:paraId="7A73D1E3" w14:textId="77777777" w:rsidTr="00AB4220">
        <w:trPr>
          <w:cnfStyle w:val="000000100000" w:firstRow="0" w:lastRow="0" w:firstColumn="0" w:lastColumn="0" w:oddVBand="0" w:evenVBand="0" w:oddHBand="1" w:evenHBand="0" w:firstRowFirstColumn="0" w:firstRowLastColumn="0" w:lastRowFirstColumn="0" w:lastRowLastColumn="0"/>
        </w:trPr>
        <w:tc>
          <w:tcPr>
            <w:tcW w:w="1645" w:type="dxa"/>
          </w:tcPr>
          <w:p w14:paraId="1FDEF356" w14:textId="77777777" w:rsidR="00D220F2" w:rsidRPr="00AB4220" w:rsidRDefault="001C1ED5" w:rsidP="00AB4220">
            <w:pPr>
              <w:pStyle w:val="Compact"/>
            </w:pPr>
            <w:r w:rsidRPr="00AB4220">
              <w:t>ATX</w:t>
            </w:r>
          </w:p>
        </w:tc>
        <w:tc>
          <w:tcPr>
            <w:tcW w:w="1748" w:type="dxa"/>
          </w:tcPr>
          <w:p w14:paraId="4729F5FF" w14:textId="77777777" w:rsidR="00D220F2" w:rsidRPr="00AB4220" w:rsidRDefault="001C1ED5" w:rsidP="00AB4220">
            <w:pPr>
              <w:pStyle w:val="Compact"/>
            </w:pPr>
            <w:r w:rsidRPr="00AB4220">
              <w:t>305 × 244 mm</w:t>
            </w:r>
          </w:p>
        </w:tc>
        <w:tc>
          <w:tcPr>
            <w:tcW w:w="1440" w:type="dxa"/>
          </w:tcPr>
          <w:p w14:paraId="2FCF039E" w14:textId="77777777" w:rsidR="00D220F2" w:rsidRPr="00AB4220" w:rsidRDefault="001C1ED5" w:rsidP="00AB4220">
            <w:pPr>
              <w:pStyle w:val="Compact"/>
            </w:pPr>
            <w:r w:rsidRPr="00AB4220">
              <w:t>7 expansion slots</w:t>
            </w:r>
          </w:p>
        </w:tc>
        <w:tc>
          <w:tcPr>
            <w:tcW w:w="2880" w:type="dxa"/>
          </w:tcPr>
          <w:p w14:paraId="33CA7EEB" w14:textId="03677A2A" w:rsidR="00463235" w:rsidRPr="00AB4220" w:rsidRDefault="001C1ED5" w:rsidP="00AB4220">
            <w:pPr>
              <w:pStyle w:val="Compact"/>
            </w:pPr>
            <w:r w:rsidRPr="00AB4220">
              <w:t>Full desktop towers — maximum expandability for workstations and gaming rigs.</w:t>
            </w:r>
          </w:p>
        </w:tc>
      </w:tr>
      <w:tr w:rsidR="00D220F2" w14:paraId="38499BD8" w14:textId="77777777" w:rsidTr="00AB4220">
        <w:tc>
          <w:tcPr>
            <w:tcW w:w="1645" w:type="dxa"/>
          </w:tcPr>
          <w:p w14:paraId="4847ED79" w14:textId="77777777" w:rsidR="00D220F2" w:rsidRPr="00AB4220" w:rsidRDefault="001C1ED5" w:rsidP="00AB4220">
            <w:pPr>
              <w:pStyle w:val="Compact"/>
            </w:pPr>
            <w:r w:rsidRPr="00AB4220">
              <w:t>Micro-ATX (mATX)</w:t>
            </w:r>
          </w:p>
        </w:tc>
        <w:tc>
          <w:tcPr>
            <w:tcW w:w="1748" w:type="dxa"/>
          </w:tcPr>
          <w:p w14:paraId="0A6E061D" w14:textId="77777777" w:rsidR="00D220F2" w:rsidRPr="00AB4220" w:rsidRDefault="001C1ED5" w:rsidP="00AB4220">
            <w:pPr>
              <w:pStyle w:val="Compact"/>
            </w:pPr>
            <w:r w:rsidRPr="00AB4220">
              <w:t>244 × 244 mm</w:t>
            </w:r>
          </w:p>
        </w:tc>
        <w:tc>
          <w:tcPr>
            <w:tcW w:w="1440" w:type="dxa"/>
          </w:tcPr>
          <w:p w14:paraId="39ED4121" w14:textId="77777777" w:rsidR="00D220F2" w:rsidRPr="00AB4220" w:rsidRDefault="001C1ED5" w:rsidP="00AB4220">
            <w:pPr>
              <w:pStyle w:val="Compact"/>
            </w:pPr>
            <w:r w:rsidRPr="00AB4220">
              <w:t>4 expansion slots</w:t>
            </w:r>
          </w:p>
        </w:tc>
        <w:tc>
          <w:tcPr>
            <w:tcW w:w="2880" w:type="dxa"/>
          </w:tcPr>
          <w:p w14:paraId="5DE86A79" w14:textId="5DCB7CDD" w:rsidR="00463235" w:rsidRPr="00AB4220" w:rsidRDefault="001C1ED5" w:rsidP="00AB4220">
            <w:pPr>
              <w:pStyle w:val="Compact"/>
            </w:pPr>
            <w:r w:rsidRPr="00AB4220">
              <w:t>Mid-size builds balancing size and expansion. Most common in pre-built systems.</w:t>
            </w:r>
          </w:p>
        </w:tc>
      </w:tr>
      <w:tr w:rsidR="00D220F2" w14:paraId="032ADC22" w14:textId="77777777" w:rsidTr="00AB4220">
        <w:trPr>
          <w:cnfStyle w:val="000000100000" w:firstRow="0" w:lastRow="0" w:firstColumn="0" w:lastColumn="0" w:oddVBand="0" w:evenVBand="0" w:oddHBand="1" w:evenHBand="0" w:firstRowFirstColumn="0" w:firstRowLastColumn="0" w:lastRowFirstColumn="0" w:lastRowLastColumn="0"/>
        </w:trPr>
        <w:tc>
          <w:tcPr>
            <w:tcW w:w="1645" w:type="dxa"/>
          </w:tcPr>
          <w:p w14:paraId="7AEC78EB" w14:textId="77777777" w:rsidR="00D220F2" w:rsidRPr="00AB4220" w:rsidRDefault="001C1ED5" w:rsidP="00AB4220">
            <w:pPr>
              <w:pStyle w:val="Compact"/>
            </w:pPr>
            <w:r w:rsidRPr="00AB4220">
              <w:t>Mini-ITX</w:t>
            </w:r>
          </w:p>
        </w:tc>
        <w:tc>
          <w:tcPr>
            <w:tcW w:w="1748" w:type="dxa"/>
          </w:tcPr>
          <w:p w14:paraId="5CE7CC33" w14:textId="77777777" w:rsidR="00D220F2" w:rsidRPr="00AB4220" w:rsidRDefault="001C1ED5" w:rsidP="00AB4220">
            <w:pPr>
              <w:pStyle w:val="Compact"/>
            </w:pPr>
            <w:r w:rsidRPr="00AB4220">
              <w:t>170 × 170 mm</w:t>
            </w:r>
          </w:p>
        </w:tc>
        <w:tc>
          <w:tcPr>
            <w:tcW w:w="1440" w:type="dxa"/>
          </w:tcPr>
          <w:p w14:paraId="4391B20B" w14:textId="77777777" w:rsidR="00D220F2" w:rsidRPr="00AB4220" w:rsidRDefault="001C1ED5" w:rsidP="00AB4220">
            <w:pPr>
              <w:pStyle w:val="Compact"/>
            </w:pPr>
            <w:r w:rsidRPr="00AB4220">
              <w:t>1 expansion slot</w:t>
            </w:r>
          </w:p>
        </w:tc>
        <w:tc>
          <w:tcPr>
            <w:tcW w:w="2880" w:type="dxa"/>
          </w:tcPr>
          <w:p w14:paraId="476830F4" w14:textId="325DA05B" w:rsidR="00463235" w:rsidRPr="00AB4220" w:rsidRDefault="001C1ED5" w:rsidP="00AB4220">
            <w:pPr>
              <w:pStyle w:val="Compact"/>
            </w:pPr>
            <w:r w:rsidRPr="00AB4220">
              <w:t>Compact/small form factor (SFF) builds. Limited cooling and expansion.</w:t>
            </w:r>
          </w:p>
        </w:tc>
      </w:tr>
      <w:tr w:rsidR="00D220F2" w14:paraId="764F4940" w14:textId="77777777" w:rsidTr="00AB4220">
        <w:tc>
          <w:tcPr>
            <w:tcW w:w="1645" w:type="dxa"/>
          </w:tcPr>
          <w:p w14:paraId="1E4BAF83" w14:textId="19FE6DC5" w:rsidR="00D220F2" w:rsidRPr="00AB4220" w:rsidRDefault="001C1ED5" w:rsidP="00AB4220">
            <w:pPr>
              <w:pStyle w:val="Compact"/>
            </w:pPr>
            <w:r w:rsidRPr="00AB4220">
              <w:t>Extended ATX (E-ATX)</w:t>
            </w:r>
          </w:p>
        </w:tc>
        <w:tc>
          <w:tcPr>
            <w:tcW w:w="1748" w:type="dxa"/>
          </w:tcPr>
          <w:p w14:paraId="5899000B" w14:textId="43716E69" w:rsidR="00D220F2" w:rsidRPr="00AB4220" w:rsidRDefault="001C1ED5" w:rsidP="00AB4220">
            <w:pPr>
              <w:pStyle w:val="Compact"/>
            </w:pPr>
            <w:r w:rsidRPr="00AB4220">
              <w:t>305 × 330 mm</w:t>
            </w:r>
          </w:p>
        </w:tc>
        <w:tc>
          <w:tcPr>
            <w:tcW w:w="1440" w:type="dxa"/>
          </w:tcPr>
          <w:p w14:paraId="00A39378" w14:textId="47E3D40F" w:rsidR="00D220F2" w:rsidRPr="00AB4220" w:rsidRDefault="001C1ED5" w:rsidP="00AB4220">
            <w:pPr>
              <w:pStyle w:val="Compact"/>
            </w:pPr>
            <w:r w:rsidRPr="00AB4220">
              <w:t>8+ expansion slots</w:t>
            </w:r>
          </w:p>
        </w:tc>
        <w:tc>
          <w:tcPr>
            <w:tcW w:w="2880" w:type="dxa"/>
          </w:tcPr>
          <w:p w14:paraId="1E5D2488" w14:textId="2D732B47" w:rsidR="00D220F2" w:rsidRPr="00AB4220" w:rsidRDefault="001C1ED5" w:rsidP="00AB4220">
            <w:pPr>
              <w:pStyle w:val="Compact"/>
            </w:pPr>
            <w:r w:rsidRPr="00AB4220">
              <w:t>High-end workstations and servers needing maximum PCIe lanes.</w:t>
            </w:r>
          </w:p>
        </w:tc>
      </w:tr>
    </w:tbl>
    <w:p w14:paraId="6358F2F7" w14:textId="1214E450" w:rsidR="00257253" w:rsidRDefault="00257253" w:rsidP="00D6658A">
      <w:pPr>
        <w:rPr>
          <w:noProof/>
        </w:rPr>
      </w:pPr>
    </w:p>
    <w:p w14:paraId="137209A2" w14:textId="70D4C7CF" w:rsidR="00363D62" w:rsidRDefault="00E43558" w:rsidP="00D6658A">
      <w:r>
        <w:rPr>
          <w:noProof/>
        </w:rPr>
        <w:lastRenderedPageBreak/>
        <w:drawing>
          <wp:inline distT="0" distB="0" distL="0" distR="0" wp14:anchorId="2E023641" wp14:editId="15F2B472">
            <wp:extent cx="5044440" cy="8229600"/>
            <wp:effectExtent l="0" t="0" r="0" b="0"/>
            <wp:docPr id="119022222" name="Picture 28" descr="Motherboard form factor comparison chart listing dimensions, PCIe slots, and use cases for E-ATX, ATX, mATX, and Mini-IT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22222" name="Picture 28" descr="Motherboard form factor comparison chart listing dimensions, PCIe slots, and use cases for E-ATX, ATX, mATX, and Mini-ITX."/>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044440" cy="8229600"/>
                    </a:xfrm>
                    <a:prstGeom prst="rect">
                      <a:avLst/>
                    </a:prstGeom>
                  </pic:spPr>
                </pic:pic>
              </a:graphicData>
            </a:graphic>
          </wp:inline>
        </w:drawing>
      </w:r>
    </w:p>
    <w:p w14:paraId="7FD852CE" w14:textId="4253EAF2" w:rsidR="00D220F2" w:rsidRPr="00363D62" w:rsidRDefault="001C1ED5" w:rsidP="00AE6311">
      <w:pPr>
        <w:pStyle w:val="Tip-Trap"/>
      </w:pPr>
      <w:r w:rsidRPr="00363D62">
        <w:rPr>
          <w:rFonts w:ascii="Segoe UI Emoji" w:hAnsi="Segoe UI Emoji"/>
          <w:b/>
          <w:color w:val="C0392B"/>
        </w:rPr>
        <w:lastRenderedPageBreak/>
        <w:t>⚠️</w:t>
      </w:r>
      <w:r w:rsidRPr="00363D62">
        <w:rPr>
          <w:b/>
          <w:color w:val="C0392B"/>
        </w:rPr>
        <w:t xml:space="preserve"> </w:t>
      </w:r>
      <w:r w:rsidRPr="00363D62">
        <w:rPr>
          <w:b/>
          <w:bCs/>
          <w:color w:val="C0392B"/>
        </w:rPr>
        <w:t>Exam Trap:</w:t>
      </w:r>
      <w:r w:rsidRPr="00363D62">
        <w:t xml:space="preserve"> CompTIA Core 1 loves to test you on identifying these physical components. Pay close attention to the difference between the main 24-pin power (#5) and the 8-pin CPU power (#4), as well as identifying PCIe slots vs. RAM slots!</w:t>
      </w:r>
    </w:p>
    <w:p w14:paraId="28EDB7A7" w14:textId="77777777" w:rsidR="00D220F2" w:rsidRDefault="001C1ED5" w:rsidP="0031077C">
      <w:pPr>
        <w:pStyle w:val="Heading3"/>
      </w:pPr>
      <w:r>
        <w:rPr>
          <w:rFonts w:ascii="Segoe UI Emoji" w:hAnsi="Segoe UI Emoji" w:cs="Segoe UI Emoji"/>
        </w:rPr>
        <w:t>🧮</w:t>
      </w:r>
      <w:r>
        <w:t xml:space="preserve"> Motherboard Components</w:t>
      </w:r>
    </w:p>
    <w:p w14:paraId="42AB3D3C" w14:textId="3C92DDF7" w:rsidR="00D220F2" w:rsidRDefault="0031077C" w:rsidP="00D6658A">
      <w:r w:rsidRPr="0031077C">
        <w:t>Figure: ATX motherboard (ASUS TUF Gaming Z590-PLUS WIFI). Numbers 1–22 identify board components; letters A–K identify rear panel connectors. See accompanying table for full descriptions and exam notes.</w:t>
      </w:r>
    </w:p>
    <w:p w14:paraId="3F9282B9" w14:textId="1D6DAD2F" w:rsidR="00055B9C" w:rsidRPr="0031077C" w:rsidRDefault="00055B9C" w:rsidP="00D6658A">
      <w:r>
        <w:rPr>
          <w:noProof/>
        </w:rPr>
        <w:drawing>
          <wp:inline distT="0" distB="0" distL="0" distR="0" wp14:anchorId="1399B899" wp14:editId="5F4B6105">
            <wp:extent cx="5800837" cy="6321425"/>
            <wp:effectExtent l="0" t="0" r="0" b="3175"/>
            <wp:docPr id="1722409832" name="Picture 65" descr="Annotated photo of an ASUS TUF Gaming Z590-PLUS WIFI motherboard identifying 22 internal components and 11 rear I/O ports for technical stu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409832" name="Picture 65" descr="Annotated photo of an ASUS TUF Gaming Z590-PLUS WIFI motherboard identifying 22 internal components and 11 rear I/O ports for technical study."/>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815235" cy="6337115"/>
                    </a:xfrm>
                    <a:prstGeom prst="rect">
                      <a:avLst/>
                    </a:prstGeom>
                  </pic:spPr>
                </pic:pic>
              </a:graphicData>
            </a:graphic>
          </wp:inline>
        </w:drawing>
      </w:r>
    </w:p>
    <w:p w14:paraId="79CD441D" w14:textId="5005C100" w:rsidR="00D220F2" w:rsidRDefault="0056109E" w:rsidP="0031077C">
      <w:pPr>
        <w:pStyle w:val="ImageCaption"/>
        <w:keepNext/>
      </w:pPr>
      <w:r>
        <w:lastRenderedPageBreak/>
        <w:t xml:space="preserve"> </w:t>
      </w:r>
    </w:p>
    <w:tbl>
      <w:tblPr>
        <w:tblStyle w:val="TableBasicBlue"/>
        <w:tblW w:w="5000" w:type="pct"/>
        <w:tblLayout w:type="fixed"/>
        <w:tblLook w:val="0420" w:firstRow="1" w:lastRow="0" w:firstColumn="0" w:lastColumn="0" w:noHBand="0" w:noVBand="1"/>
      </w:tblPr>
      <w:tblGrid>
        <w:gridCol w:w="712"/>
        <w:gridCol w:w="2522"/>
        <w:gridCol w:w="4593"/>
        <w:gridCol w:w="1523"/>
      </w:tblGrid>
      <w:tr w:rsidR="00D220F2" w:rsidRPr="00B07012" w14:paraId="5184A7E0" w14:textId="77777777" w:rsidTr="00AB4220">
        <w:trPr>
          <w:cnfStyle w:val="100000000000" w:firstRow="1" w:lastRow="0" w:firstColumn="0" w:lastColumn="0" w:oddVBand="0" w:evenVBand="0" w:oddHBand="0" w:evenHBand="0" w:firstRowFirstColumn="0" w:firstRowLastColumn="0" w:lastRowFirstColumn="0" w:lastRowLastColumn="0"/>
        </w:trPr>
        <w:tc>
          <w:tcPr>
            <w:tcW w:w="712" w:type="dxa"/>
          </w:tcPr>
          <w:p w14:paraId="52BB0339" w14:textId="77777777" w:rsidR="00D220F2" w:rsidRPr="00AB4220" w:rsidRDefault="001C1ED5" w:rsidP="00AB4220">
            <w:pPr>
              <w:pStyle w:val="Compact"/>
            </w:pPr>
            <w:r w:rsidRPr="00AB4220">
              <w:t>#</w:t>
            </w:r>
          </w:p>
        </w:tc>
        <w:tc>
          <w:tcPr>
            <w:tcW w:w="2520" w:type="dxa"/>
          </w:tcPr>
          <w:p w14:paraId="6B7770C1" w14:textId="77777777" w:rsidR="00D220F2" w:rsidRPr="00AB4220" w:rsidRDefault="001C1ED5" w:rsidP="00AB4220">
            <w:pPr>
              <w:pStyle w:val="Compact"/>
            </w:pPr>
            <w:r w:rsidRPr="00AB4220">
              <w:t>Component</w:t>
            </w:r>
          </w:p>
        </w:tc>
        <w:tc>
          <w:tcPr>
            <w:tcW w:w="4590" w:type="dxa"/>
          </w:tcPr>
          <w:p w14:paraId="602D8E27" w14:textId="77777777" w:rsidR="00D220F2" w:rsidRPr="00AB4220" w:rsidRDefault="001C1ED5" w:rsidP="00AB4220">
            <w:pPr>
              <w:pStyle w:val="Compact"/>
            </w:pPr>
            <w:r w:rsidRPr="00AB4220">
              <w:t>Exam Notes</w:t>
            </w:r>
          </w:p>
        </w:tc>
        <w:tc>
          <w:tcPr>
            <w:tcW w:w="1522" w:type="dxa"/>
          </w:tcPr>
          <w:p w14:paraId="4EB359B1" w14:textId="77777777" w:rsidR="00D220F2" w:rsidRPr="00AB4220" w:rsidRDefault="001C1ED5" w:rsidP="00AB4220">
            <w:pPr>
              <w:pStyle w:val="Compact"/>
            </w:pPr>
            <w:r w:rsidRPr="00AB4220">
              <w:t>Priority</w:t>
            </w:r>
          </w:p>
        </w:tc>
      </w:tr>
      <w:tr w:rsidR="00D220F2" w:rsidRPr="00555EF3" w14:paraId="6BEF237D" w14:textId="77777777" w:rsidTr="00AB4220">
        <w:trPr>
          <w:cnfStyle w:val="000000100000" w:firstRow="0" w:lastRow="0" w:firstColumn="0" w:lastColumn="0" w:oddVBand="0" w:evenVBand="0" w:oddHBand="1" w:evenHBand="0" w:firstRowFirstColumn="0" w:firstRowLastColumn="0" w:lastRowFirstColumn="0" w:lastRowLastColumn="0"/>
          <w:trHeight w:val="1152"/>
        </w:trPr>
        <w:tc>
          <w:tcPr>
            <w:tcW w:w="9344" w:type="dxa"/>
            <w:gridSpan w:val="4"/>
          </w:tcPr>
          <w:p w14:paraId="69292EA3" w14:textId="77777777" w:rsidR="00D220F2" w:rsidRPr="00AB4220" w:rsidRDefault="001C1ED5" w:rsidP="00AB4220">
            <w:pPr>
              <w:pStyle w:val="Compact"/>
            </w:pPr>
            <w:r w:rsidRPr="00AB4220">
              <w:t>Board Components (1–22)</w:t>
            </w:r>
          </w:p>
        </w:tc>
      </w:tr>
      <w:tr w:rsidR="00D220F2" w14:paraId="712EE63F" w14:textId="77777777" w:rsidTr="00AB4220">
        <w:tc>
          <w:tcPr>
            <w:tcW w:w="712" w:type="dxa"/>
          </w:tcPr>
          <w:p w14:paraId="5031716A" w14:textId="77777777" w:rsidR="00D220F2" w:rsidRPr="00AB4220" w:rsidRDefault="001C1ED5" w:rsidP="00AB4220">
            <w:pPr>
              <w:pStyle w:val="Compact"/>
            </w:pPr>
            <w:r w:rsidRPr="00AB4220">
              <w:t>1</w:t>
            </w:r>
          </w:p>
        </w:tc>
        <w:tc>
          <w:tcPr>
            <w:tcW w:w="2520" w:type="dxa"/>
          </w:tcPr>
          <w:p w14:paraId="13D8C4DB" w14:textId="77777777" w:rsidR="00D220F2" w:rsidRPr="00AB4220" w:rsidRDefault="001C1ED5" w:rsidP="00AB4220">
            <w:pPr>
              <w:pStyle w:val="Compact"/>
            </w:pPr>
            <w:r w:rsidRPr="00AB4220">
              <w:t>CPU Socket LGA 1200</w:t>
            </w:r>
          </w:p>
        </w:tc>
        <w:tc>
          <w:tcPr>
            <w:tcW w:w="4590" w:type="dxa"/>
          </w:tcPr>
          <w:p w14:paraId="7E04B4C3" w14:textId="77777777" w:rsidR="00D220F2" w:rsidRPr="00AB4220" w:rsidRDefault="001C1ED5" w:rsidP="00AB4220">
            <w:pPr>
              <w:pStyle w:val="Compact"/>
            </w:pPr>
            <w:r w:rsidRPr="00AB4220">
              <w:t>Intel 10th/11th gen. LGA = pins on motherboard, not CPU. Must match CPU socket type exactly. Incompatible with LGA 1700 (12th gen+).</w:t>
            </w:r>
          </w:p>
        </w:tc>
        <w:tc>
          <w:tcPr>
            <w:tcW w:w="1522" w:type="dxa"/>
          </w:tcPr>
          <w:p w14:paraId="15978751" w14:textId="77777777" w:rsidR="00D220F2" w:rsidRPr="00AB4220" w:rsidRDefault="001C1ED5" w:rsidP="00AB4220">
            <w:pPr>
              <w:pStyle w:val="Compact"/>
            </w:pPr>
            <w:r w:rsidRPr="00AB4220">
              <w:t>High</w:t>
            </w:r>
          </w:p>
        </w:tc>
      </w:tr>
      <w:tr w:rsidR="00280CC0" w14:paraId="3D4F78B1" w14:textId="77777777" w:rsidTr="00AB4220">
        <w:trPr>
          <w:cnfStyle w:val="000000100000" w:firstRow="0" w:lastRow="0" w:firstColumn="0" w:lastColumn="0" w:oddVBand="0" w:evenVBand="0" w:oddHBand="1" w:evenHBand="0" w:firstRowFirstColumn="0" w:firstRowLastColumn="0" w:lastRowFirstColumn="0" w:lastRowLastColumn="0"/>
        </w:trPr>
        <w:tc>
          <w:tcPr>
            <w:tcW w:w="712" w:type="dxa"/>
          </w:tcPr>
          <w:p w14:paraId="2F43E517" w14:textId="77777777" w:rsidR="00280CC0" w:rsidRPr="00AB4220" w:rsidRDefault="00280CC0" w:rsidP="00AB4220">
            <w:pPr>
              <w:pStyle w:val="Compact"/>
            </w:pPr>
            <w:r w:rsidRPr="00AB4220">
              <w:t>2</w:t>
            </w:r>
          </w:p>
        </w:tc>
        <w:tc>
          <w:tcPr>
            <w:tcW w:w="2520" w:type="dxa"/>
          </w:tcPr>
          <w:p w14:paraId="5AB873E7" w14:textId="77777777" w:rsidR="00280CC0" w:rsidRPr="00AB4220" w:rsidRDefault="00280CC0" w:rsidP="00AB4220">
            <w:pPr>
              <w:pStyle w:val="Compact"/>
            </w:pPr>
            <w:r w:rsidRPr="00AB4220">
              <w:t>DIMM Slots DDR4</w:t>
            </w:r>
          </w:p>
        </w:tc>
        <w:tc>
          <w:tcPr>
            <w:tcW w:w="4590" w:type="dxa"/>
          </w:tcPr>
          <w:p w14:paraId="7FEADD4E" w14:textId="298F8EE0" w:rsidR="00280CC0" w:rsidRPr="00AB4220" w:rsidRDefault="00280CC0" w:rsidP="00AB4220">
            <w:pPr>
              <w:pStyle w:val="Compact"/>
            </w:pPr>
            <w:r w:rsidRPr="00AB4220">
              <w:t>4 slots. Dual-channel requires matched pairs in correct slots (A1+B1 or</w:t>
            </w:r>
            <w:r w:rsidR="006E4965" w:rsidRPr="00AB4220">
              <w:t xml:space="preserve"> </w:t>
            </w:r>
            <w:r w:rsidRPr="00AB4220">
              <w:t>A2+B2). DDR4 and DDR5 are NOT</w:t>
            </w:r>
            <w:r w:rsidR="006E4965" w:rsidRPr="00AB4220">
              <w:t xml:space="preserve"> </w:t>
            </w:r>
            <w:r w:rsidRPr="00AB4220">
              <w:t xml:space="preserve">interchangeable - different notch positions. </w:t>
            </w:r>
          </w:p>
        </w:tc>
        <w:tc>
          <w:tcPr>
            <w:tcW w:w="1522" w:type="dxa"/>
          </w:tcPr>
          <w:p w14:paraId="714348DF" w14:textId="63CC7DDD" w:rsidR="00280CC0" w:rsidRPr="00AB4220" w:rsidRDefault="00280CC0" w:rsidP="00AB4220">
            <w:pPr>
              <w:pStyle w:val="Compact"/>
            </w:pPr>
            <w:r w:rsidRPr="00AB4220">
              <w:t>High</w:t>
            </w:r>
          </w:p>
        </w:tc>
      </w:tr>
      <w:tr w:rsidR="00D220F2" w14:paraId="7FBDF58F" w14:textId="77777777" w:rsidTr="00AB4220">
        <w:tc>
          <w:tcPr>
            <w:tcW w:w="712" w:type="dxa"/>
          </w:tcPr>
          <w:p w14:paraId="2CD5E483" w14:textId="77777777" w:rsidR="00D220F2" w:rsidRPr="00AB4220" w:rsidRDefault="001C1ED5" w:rsidP="00AB4220">
            <w:pPr>
              <w:pStyle w:val="Compact"/>
            </w:pPr>
            <w:r w:rsidRPr="00AB4220">
              <w:t>3</w:t>
            </w:r>
          </w:p>
        </w:tc>
        <w:tc>
          <w:tcPr>
            <w:tcW w:w="2520" w:type="dxa"/>
          </w:tcPr>
          <w:p w14:paraId="24AC30A3" w14:textId="77777777" w:rsidR="00D220F2" w:rsidRPr="00AB4220" w:rsidRDefault="001C1ED5" w:rsidP="00AB4220">
            <w:pPr>
              <w:pStyle w:val="Compact"/>
            </w:pPr>
            <w:r w:rsidRPr="00AB4220">
              <w:t>Expansion Slots (PCIe)</w:t>
            </w:r>
          </w:p>
        </w:tc>
        <w:tc>
          <w:tcPr>
            <w:tcW w:w="4590" w:type="dxa"/>
          </w:tcPr>
          <w:p w14:paraId="7CD295C8" w14:textId="77777777" w:rsidR="00D220F2" w:rsidRPr="00AB4220" w:rsidRDefault="001C1ED5" w:rsidP="00AB4220">
            <w:pPr>
              <w:pStyle w:val="Compact"/>
            </w:pPr>
            <w:r w:rsidRPr="00AB4220">
              <w:t>Top long slot = PCIe x16 for GPU. Shorter slots = PCIe x1/x4. PCIe versions (3.0/4.0/5.0) are backward compatible but run at slower speed.</w:t>
            </w:r>
          </w:p>
        </w:tc>
        <w:tc>
          <w:tcPr>
            <w:tcW w:w="1522" w:type="dxa"/>
          </w:tcPr>
          <w:p w14:paraId="35C91F2E" w14:textId="77777777" w:rsidR="00D220F2" w:rsidRPr="00AB4220" w:rsidRDefault="001C1ED5" w:rsidP="00AB4220">
            <w:pPr>
              <w:pStyle w:val="Compact"/>
            </w:pPr>
            <w:r w:rsidRPr="00AB4220">
              <w:t>High</w:t>
            </w:r>
          </w:p>
        </w:tc>
      </w:tr>
      <w:tr w:rsidR="00D220F2" w14:paraId="4AEBBFEA" w14:textId="77777777" w:rsidTr="00AB4220">
        <w:trPr>
          <w:cnfStyle w:val="000000100000" w:firstRow="0" w:lastRow="0" w:firstColumn="0" w:lastColumn="0" w:oddVBand="0" w:evenVBand="0" w:oddHBand="1" w:evenHBand="0" w:firstRowFirstColumn="0" w:firstRowLastColumn="0" w:lastRowFirstColumn="0" w:lastRowLastColumn="0"/>
        </w:trPr>
        <w:tc>
          <w:tcPr>
            <w:tcW w:w="712" w:type="dxa"/>
          </w:tcPr>
          <w:p w14:paraId="35826496" w14:textId="77777777" w:rsidR="00D220F2" w:rsidRPr="00AB4220" w:rsidRDefault="001C1ED5" w:rsidP="00AB4220">
            <w:pPr>
              <w:pStyle w:val="Compact"/>
            </w:pPr>
            <w:r w:rsidRPr="00AB4220">
              <w:t>4</w:t>
            </w:r>
          </w:p>
        </w:tc>
        <w:tc>
          <w:tcPr>
            <w:tcW w:w="2520" w:type="dxa"/>
          </w:tcPr>
          <w:p w14:paraId="6659AF39" w14:textId="77777777" w:rsidR="00D220F2" w:rsidRPr="00AB4220" w:rsidRDefault="001C1ED5" w:rsidP="00AB4220">
            <w:pPr>
              <w:pStyle w:val="Compact"/>
            </w:pPr>
            <w:r w:rsidRPr="00AB4220">
              <w:t>Power Connector 8+4 pin EPS</w:t>
            </w:r>
          </w:p>
        </w:tc>
        <w:tc>
          <w:tcPr>
            <w:tcW w:w="4590" w:type="dxa"/>
          </w:tcPr>
          <w:p w14:paraId="19A40AA8" w14:textId="77777777" w:rsidR="00D220F2" w:rsidRPr="00AB4220" w:rsidRDefault="001C1ED5" w:rsidP="00AB4220">
            <w:pPr>
              <w:pStyle w:val="Compact"/>
            </w:pPr>
            <w:r w:rsidRPr="00AB4220">
              <w:t>Dedicated 12V CPU power. 8-pin required; +4 pin optional for overclocking. Separate from the 24-pin main board power.</w:t>
            </w:r>
          </w:p>
        </w:tc>
        <w:tc>
          <w:tcPr>
            <w:tcW w:w="1522" w:type="dxa"/>
          </w:tcPr>
          <w:p w14:paraId="4539868E" w14:textId="77777777" w:rsidR="00D220F2" w:rsidRPr="00AB4220" w:rsidRDefault="001C1ED5" w:rsidP="00AB4220">
            <w:pPr>
              <w:pStyle w:val="Compact"/>
            </w:pPr>
            <w:r w:rsidRPr="00AB4220">
              <w:t>High</w:t>
            </w:r>
          </w:p>
        </w:tc>
      </w:tr>
      <w:tr w:rsidR="00D220F2" w14:paraId="0467CF3B" w14:textId="77777777" w:rsidTr="00AB4220">
        <w:tc>
          <w:tcPr>
            <w:tcW w:w="712" w:type="dxa"/>
          </w:tcPr>
          <w:p w14:paraId="512E550A" w14:textId="77777777" w:rsidR="00D220F2" w:rsidRPr="00AB4220" w:rsidRDefault="001C1ED5" w:rsidP="00AB4220">
            <w:pPr>
              <w:pStyle w:val="Compact"/>
            </w:pPr>
            <w:r w:rsidRPr="00AB4220">
              <w:t>5</w:t>
            </w:r>
          </w:p>
        </w:tc>
        <w:tc>
          <w:tcPr>
            <w:tcW w:w="2520" w:type="dxa"/>
          </w:tcPr>
          <w:p w14:paraId="79814316" w14:textId="77777777" w:rsidR="00D220F2" w:rsidRPr="00AB4220" w:rsidRDefault="001C1ED5" w:rsidP="00AB4220">
            <w:pPr>
              <w:pStyle w:val="Compact"/>
            </w:pPr>
            <w:r w:rsidRPr="00AB4220">
              <w:t>Power Connector 24-pin ATX</w:t>
            </w:r>
          </w:p>
        </w:tc>
        <w:tc>
          <w:tcPr>
            <w:tcW w:w="4590" w:type="dxa"/>
          </w:tcPr>
          <w:p w14:paraId="6EF796C1" w14:textId="77777777" w:rsidR="00D220F2" w:rsidRPr="00AB4220" w:rsidRDefault="001C1ED5" w:rsidP="00AB4220">
            <w:pPr>
              <w:pStyle w:val="Compact"/>
            </w:pPr>
            <w:r w:rsidRPr="00AB4220">
              <w:t>Main motherboard power. Provides 3.3V, 5V, and 12V rails. System will not POST without this connected. PSU symptom: random shutdowns, burning smell.</w:t>
            </w:r>
          </w:p>
        </w:tc>
        <w:tc>
          <w:tcPr>
            <w:tcW w:w="1522" w:type="dxa"/>
          </w:tcPr>
          <w:p w14:paraId="2B5F5C61" w14:textId="77777777" w:rsidR="00D220F2" w:rsidRPr="00AB4220" w:rsidRDefault="001C1ED5" w:rsidP="00AB4220">
            <w:pPr>
              <w:pStyle w:val="Compact"/>
            </w:pPr>
            <w:r w:rsidRPr="00AB4220">
              <w:t>High</w:t>
            </w:r>
          </w:p>
        </w:tc>
      </w:tr>
      <w:tr w:rsidR="00D220F2" w14:paraId="11EDE056" w14:textId="77777777" w:rsidTr="00AB4220">
        <w:trPr>
          <w:cnfStyle w:val="000000100000" w:firstRow="0" w:lastRow="0" w:firstColumn="0" w:lastColumn="0" w:oddVBand="0" w:evenVBand="0" w:oddHBand="1" w:evenHBand="0" w:firstRowFirstColumn="0" w:firstRowLastColumn="0" w:lastRowFirstColumn="0" w:lastRowLastColumn="0"/>
        </w:trPr>
        <w:tc>
          <w:tcPr>
            <w:tcW w:w="712" w:type="dxa"/>
          </w:tcPr>
          <w:p w14:paraId="1D85C3AE" w14:textId="77777777" w:rsidR="00D220F2" w:rsidRPr="00AB4220" w:rsidRDefault="001C1ED5" w:rsidP="00AB4220">
            <w:pPr>
              <w:pStyle w:val="Compact"/>
            </w:pPr>
            <w:r w:rsidRPr="00AB4220">
              <w:t>6</w:t>
            </w:r>
          </w:p>
        </w:tc>
        <w:tc>
          <w:tcPr>
            <w:tcW w:w="2520" w:type="dxa"/>
          </w:tcPr>
          <w:p w14:paraId="2FB0BB5C" w14:textId="77777777" w:rsidR="00D220F2" w:rsidRPr="00AB4220" w:rsidRDefault="001C1ED5" w:rsidP="00AB4220">
            <w:pPr>
              <w:pStyle w:val="Compact"/>
            </w:pPr>
            <w:r w:rsidRPr="00AB4220">
              <w:t>M.2 Slots (Socket 3)</w:t>
            </w:r>
          </w:p>
        </w:tc>
        <w:tc>
          <w:tcPr>
            <w:tcW w:w="4590" w:type="dxa"/>
          </w:tcPr>
          <w:p w14:paraId="2A108766" w14:textId="77777777" w:rsidR="00D220F2" w:rsidRPr="00AB4220" w:rsidRDefault="001C1ED5" w:rsidP="00AB4220">
            <w:pPr>
              <w:pStyle w:val="Compact"/>
            </w:pPr>
            <w:r w:rsidRPr="00AB4220">
              <w:t>Supports PCIe NVMe and SATA SSDs. Top slot = PCIe 4.0 (fastest). NVMe speeds up to 7,000 MB/s vs SATA III at 600 MB/s.</w:t>
            </w:r>
          </w:p>
        </w:tc>
        <w:tc>
          <w:tcPr>
            <w:tcW w:w="1522" w:type="dxa"/>
          </w:tcPr>
          <w:p w14:paraId="572718C3" w14:textId="77777777" w:rsidR="00D220F2" w:rsidRPr="00AB4220" w:rsidRDefault="001C1ED5" w:rsidP="00AB4220">
            <w:pPr>
              <w:pStyle w:val="Compact"/>
            </w:pPr>
            <w:r w:rsidRPr="00AB4220">
              <w:t>High</w:t>
            </w:r>
          </w:p>
        </w:tc>
      </w:tr>
      <w:tr w:rsidR="00280CC0" w14:paraId="685BAA22" w14:textId="77777777" w:rsidTr="00AB4220">
        <w:tc>
          <w:tcPr>
            <w:tcW w:w="712" w:type="dxa"/>
          </w:tcPr>
          <w:p w14:paraId="6DC40181" w14:textId="77777777" w:rsidR="00280CC0" w:rsidRPr="00AB4220" w:rsidRDefault="00280CC0" w:rsidP="00AB4220">
            <w:pPr>
              <w:pStyle w:val="Compact"/>
            </w:pPr>
            <w:r w:rsidRPr="00AB4220">
              <w:t>7</w:t>
            </w:r>
          </w:p>
        </w:tc>
        <w:tc>
          <w:tcPr>
            <w:tcW w:w="2520" w:type="dxa"/>
          </w:tcPr>
          <w:p w14:paraId="137AAFE5" w14:textId="77777777" w:rsidR="00280CC0" w:rsidRPr="00AB4220" w:rsidRDefault="00280CC0" w:rsidP="00AB4220">
            <w:pPr>
              <w:pStyle w:val="Compact"/>
            </w:pPr>
            <w:r w:rsidRPr="00AB4220">
              <w:t>SATA 6Gb/s Ports</w:t>
            </w:r>
          </w:p>
        </w:tc>
        <w:tc>
          <w:tcPr>
            <w:tcW w:w="4590" w:type="dxa"/>
          </w:tcPr>
          <w:p w14:paraId="7045374F" w14:textId="692D8887" w:rsidR="00280CC0" w:rsidRPr="00AB4220" w:rsidRDefault="00280CC0" w:rsidP="00AB4220">
            <w:pPr>
              <w:pStyle w:val="Compact"/>
            </w:pPr>
            <w:r w:rsidRPr="00AB4220">
              <w:t>For HDDs, SSDs, and optical drives. Max</w:t>
            </w:r>
            <w:r w:rsidR="006E4965" w:rsidRPr="00AB4220">
              <w:t xml:space="preserve"> </w:t>
            </w:r>
            <w:r w:rsidRPr="00AB4220">
              <w:t xml:space="preserve">6 Gb/s (SATA III). Clicking sounds = HDD head crash. ‘Boot device not found’ = check SATA + power cables. </w:t>
            </w:r>
          </w:p>
        </w:tc>
        <w:tc>
          <w:tcPr>
            <w:tcW w:w="1522" w:type="dxa"/>
          </w:tcPr>
          <w:p w14:paraId="64BAABBF" w14:textId="6DA25E91" w:rsidR="00280CC0" w:rsidRPr="00AB4220" w:rsidRDefault="00280CC0" w:rsidP="00AB4220">
            <w:pPr>
              <w:pStyle w:val="Compact"/>
            </w:pPr>
            <w:r w:rsidRPr="00AB4220">
              <w:t>High</w:t>
            </w:r>
          </w:p>
        </w:tc>
      </w:tr>
      <w:tr w:rsidR="00D220F2" w14:paraId="06D6F158" w14:textId="77777777" w:rsidTr="00AB4220">
        <w:trPr>
          <w:cnfStyle w:val="000000100000" w:firstRow="0" w:lastRow="0" w:firstColumn="0" w:lastColumn="0" w:oddVBand="0" w:evenVBand="0" w:oddHBand="1" w:evenHBand="0" w:firstRowFirstColumn="0" w:firstRowLastColumn="0" w:lastRowFirstColumn="0" w:lastRowLastColumn="0"/>
        </w:trPr>
        <w:tc>
          <w:tcPr>
            <w:tcW w:w="712" w:type="dxa"/>
          </w:tcPr>
          <w:p w14:paraId="1F9ABBD6" w14:textId="77777777" w:rsidR="00D220F2" w:rsidRPr="00AB4220" w:rsidRDefault="001C1ED5" w:rsidP="00AB4220">
            <w:pPr>
              <w:pStyle w:val="Compact"/>
            </w:pPr>
            <w:r w:rsidRPr="00AB4220">
              <w:t>8</w:t>
            </w:r>
          </w:p>
        </w:tc>
        <w:tc>
          <w:tcPr>
            <w:tcW w:w="2520" w:type="dxa"/>
          </w:tcPr>
          <w:p w14:paraId="0E24C049" w14:textId="77777777" w:rsidR="00D220F2" w:rsidRPr="00AB4220" w:rsidRDefault="001C1ED5" w:rsidP="00AB4220">
            <w:pPr>
              <w:pStyle w:val="Compact"/>
            </w:pPr>
            <w:r w:rsidRPr="00AB4220">
              <w:t>USB 3.2 Gen 1 Front Panel Connector</w:t>
            </w:r>
          </w:p>
        </w:tc>
        <w:tc>
          <w:tcPr>
            <w:tcW w:w="4590" w:type="dxa"/>
          </w:tcPr>
          <w:p w14:paraId="32F16532" w14:textId="77777777" w:rsidR="00D220F2" w:rsidRPr="00AB4220" w:rsidRDefault="001C1ED5" w:rsidP="00AB4220">
            <w:pPr>
              <w:pStyle w:val="Compact"/>
            </w:pPr>
            <w:r w:rsidRPr="00AB4220">
              <w:t>Internal header connecting front panel USB ports on the case. 19-pin connector. Gen 1 = 5 Gbps.</w:t>
            </w:r>
          </w:p>
        </w:tc>
        <w:tc>
          <w:tcPr>
            <w:tcW w:w="1522" w:type="dxa"/>
          </w:tcPr>
          <w:p w14:paraId="71C3FD3D" w14:textId="77777777" w:rsidR="00D220F2" w:rsidRPr="00AB4220" w:rsidRDefault="001C1ED5" w:rsidP="00AB4220">
            <w:pPr>
              <w:pStyle w:val="Compact"/>
            </w:pPr>
            <w:r w:rsidRPr="00AB4220">
              <w:t>Medium</w:t>
            </w:r>
          </w:p>
        </w:tc>
      </w:tr>
      <w:tr w:rsidR="00D220F2" w14:paraId="13B4B89E" w14:textId="77777777" w:rsidTr="00AB4220">
        <w:tc>
          <w:tcPr>
            <w:tcW w:w="712" w:type="dxa"/>
          </w:tcPr>
          <w:p w14:paraId="7EF56AE5" w14:textId="77777777" w:rsidR="00D220F2" w:rsidRPr="00AB4220" w:rsidRDefault="001C1ED5" w:rsidP="00AB4220">
            <w:pPr>
              <w:pStyle w:val="Compact"/>
            </w:pPr>
            <w:r w:rsidRPr="00AB4220">
              <w:t>9</w:t>
            </w:r>
          </w:p>
        </w:tc>
        <w:tc>
          <w:tcPr>
            <w:tcW w:w="2520" w:type="dxa"/>
          </w:tcPr>
          <w:p w14:paraId="2812E0A8" w14:textId="77777777" w:rsidR="00D220F2" w:rsidRPr="00AB4220" w:rsidRDefault="001C1ED5" w:rsidP="00AB4220">
            <w:pPr>
              <w:pStyle w:val="Compact"/>
            </w:pPr>
            <w:r w:rsidRPr="00AB4220">
              <w:t>USB 3.2 Gen 1 Header</w:t>
            </w:r>
          </w:p>
        </w:tc>
        <w:tc>
          <w:tcPr>
            <w:tcW w:w="4590" w:type="dxa"/>
          </w:tcPr>
          <w:p w14:paraId="77416478" w14:textId="77777777" w:rsidR="00D220F2" w:rsidRPr="00AB4220" w:rsidRDefault="001C1ED5" w:rsidP="00AB4220">
            <w:pPr>
              <w:pStyle w:val="Compact"/>
            </w:pPr>
            <w:r w:rsidRPr="00AB4220">
              <w:t>Additional internal USB 3.x header. Blue-colored connectors indicate USB 3.x. Used for case front panel or add-in cards.</w:t>
            </w:r>
          </w:p>
        </w:tc>
        <w:tc>
          <w:tcPr>
            <w:tcW w:w="1522" w:type="dxa"/>
          </w:tcPr>
          <w:p w14:paraId="22B84ED3" w14:textId="77777777" w:rsidR="00D220F2" w:rsidRPr="00AB4220" w:rsidRDefault="001C1ED5" w:rsidP="00AB4220">
            <w:pPr>
              <w:pStyle w:val="Compact"/>
            </w:pPr>
            <w:r w:rsidRPr="00AB4220">
              <w:t>Medium</w:t>
            </w:r>
          </w:p>
        </w:tc>
      </w:tr>
      <w:tr w:rsidR="00D220F2" w14:paraId="266356F9" w14:textId="77777777" w:rsidTr="00AB4220">
        <w:trPr>
          <w:cnfStyle w:val="000000100000" w:firstRow="0" w:lastRow="0" w:firstColumn="0" w:lastColumn="0" w:oddVBand="0" w:evenVBand="0" w:oddHBand="1" w:evenHBand="0" w:firstRowFirstColumn="0" w:firstRowLastColumn="0" w:lastRowFirstColumn="0" w:lastRowLastColumn="0"/>
        </w:trPr>
        <w:tc>
          <w:tcPr>
            <w:tcW w:w="712" w:type="dxa"/>
          </w:tcPr>
          <w:p w14:paraId="171B2F36" w14:textId="77777777" w:rsidR="00D220F2" w:rsidRPr="00AB4220" w:rsidRDefault="001C1ED5" w:rsidP="00AB4220">
            <w:pPr>
              <w:pStyle w:val="Compact"/>
            </w:pPr>
            <w:r w:rsidRPr="00AB4220">
              <w:lastRenderedPageBreak/>
              <w:t>10</w:t>
            </w:r>
          </w:p>
        </w:tc>
        <w:tc>
          <w:tcPr>
            <w:tcW w:w="2520" w:type="dxa"/>
          </w:tcPr>
          <w:p w14:paraId="08EEEBBC" w14:textId="77777777" w:rsidR="00D220F2" w:rsidRPr="00AB4220" w:rsidRDefault="001C1ED5" w:rsidP="00AB4220">
            <w:pPr>
              <w:pStyle w:val="Compact"/>
            </w:pPr>
            <w:r w:rsidRPr="00AB4220">
              <w:t>USB 2.0 Headers</w:t>
            </w:r>
          </w:p>
        </w:tc>
        <w:tc>
          <w:tcPr>
            <w:tcW w:w="4590" w:type="dxa"/>
          </w:tcPr>
          <w:p w14:paraId="50D638DA" w14:textId="77777777" w:rsidR="00D220F2" w:rsidRPr="00AB4220" w:rsidRDefault="001C1ED5" w:rsidP="00AB4220">
            <w:pPr>
              <w:pStyle w:val="Compact"/>
            </w:pPr>
            <w:r w:rsidRPr="00AB4220">
              <w:t>9-pin internal headers for case front panel USB 2.0 ports. Max 480 Mbps. Still common for connecting peripherals via internal headers.</w:t>
            </w:r>
          </w:p>
        </w:tc>
        <w:tc>
          <w:tcPr>
            <w:tcW w:w="1522" w:type="dxa"/>
          </w:tcPr>
          <w:p w14:paraId="454FEDD1" w14:textId="77777777" w:rsidR="00D220F2" w:rsidRPr="00AB4220" w:rsidRDefault="001C1ED5" w:rsidP="00AB4220">
            <w:pPr>
              <w:pStyle w:val="Compact"/>
            </w:pPr>
            <w:r w:rsidRPr="00AB4220">
              <w:t>Medium</w:t>
            </w:r>
          </w:p>
        </w:tc>
      </w:tr>
      <w:tr w:rsidR="00D220F2" w14:paraId="080C10BA" w14:textId="77777777" w:rsidTr="00AB4220">
        <w:tc>
          <w:tcPr>
            <w:tcW w:w="712" w:type="dxa"/>
          </w:tcPr>
          <w:p w14:paraId="4C0C6573" w14:textId="77777777" w:rsidR="00D220F2" w:rsidRPr="00AB4220" w:rsidRDefault="001C1ED5" w:rsidP="00AB4220">
            <w:pPr>
              <w:pStyle w:val="Compact"/>
            </w:pPr>
            <w:r w:rsidRPr="00AB4220">
              <w:t>11</w:t>
            </w:r>
          </w:p>
        </w:tc>
        <w:tc>
          <w:tcPr>
            <w:tcW w:w="2520" w:type="dxa"/>
          </w:tcPr>
          <w:p w14:paraId="129CC233" w14:textId="77777777" w:rsidR="00D220F2" w:rsidRPr="00AB4220" w:rsidRDefault="001C1ED5" w:rsidP="00AB4220">
            <w:pPr>
              <w:pStyle w:val="Compact"/>
            </w:pPr>
            <w:r w:rsidRPr="00AB4220">
              <w:t>AURA Addressable Gen2 Headers</w:t>
            </w:r>
          </w:p>
        </w:tc>
        <w:tc>
          <w:tcPr>
            <w:tcW w:w="4590" w:type="dxa"/>
          </w:tcPr>
          <w:p w14:paraId="22D2D4B4" w14:textId="77777777" w:rsidR="00D220F2" w:rsidRPr="00AB4220" w:rsidRDefault="001C1ED5" w:rsidP="00AB4220">
            <w:pPr>
              <w:pStyle w:val="Compact"/>
            </w:pPr>
            <w:r w:rsidRPr="00AB4220">
              <w:t>ARGB header for addressable RGB lighting strips and fans. Each LED is individually controllable. Not exam tested.</w:t>
            </w:r>
          </w:p>
        </w:tc>
        <w:tc>
          <w:tcPr>
            <w:tcW w:w="1522" w:type="dxa"/>
          </w:tcPr>
          <w:p w14:paraId="0D36BD62" w14:textId="77777777" w:rsidR="00D220F2" w:rsidRPr="00AB4220" w:rsidRDefault="001C1ED5" w:rsidP="00AB4220">
            <w:pPr>
              <w:pStyle w:val="Compact"/>
            </w:pPr>
            <w:r w:rsidRPr="00AB4220">
              <w:t>Low</w:t>
            </w:r>
          </w:p>
        </w:tc>
      </w:tr>
      <w:tr w:rsidR="00D220F2" w14:paraId="7BBE07B7" w14:textId="77777777" w:rsidTr="00AB4220">
        <w:trPr>
          <w:cnfStyle w:val="000000100000" w:firstRow="0" w:lastRow="0" w:firstColumn="0" w:lastColumn="0" w:oddVBand="0" w:evenVBand="0" w:oddHBand="1" w:evenHBand="0" w:firstRowFirstColumn="0" w:firstRowLastColumn="0" w:lastRowFirstColumn="0" w:lastRowLastColumn="0"/>
        </w:trPr>
        <w:tc>
          <w:tcPr>
            <w:tcW w:w="712" w:type="dxa"/>
          </w:tcPr>
          <w:p w14:paraId="51EA64EB" w14:textId="77777777" w:rsidR="00D220F2" w:rsidRPr="00AB4220" w:rsidRDefault="001C1ED5" w:rsidP="00AB4220">
            <w:pPr>
              <w:pStyle w:val="Compact"/>
            </w:pPr>
            <w:r w:rsidRPr="00AB4220">
              <w:t>12</w:t>
            </w:r>
          </w:p>
        </w:tc>
        <w:tc>
          <w:tcPr>
            <w:tcW w:w="2520" w:type="dxa"/>
          </w:tcPr>
          <w:p w14:paraId="282E71CD" w14:textId="77777777" w:rsidR="00D220F2" w:rsidRPr="00AB4220" w:rsidRDefault="001C1ED5" w:rsidP="00AB4220">
            <w:pPr>
              <w:pStyle w:val="Compact"/>
            </w:pPr>
            <w:r w:rsidRPr="00AB4220">
              <w:t>AURA RGB Headers</w:t>
            </w:r>
          </w:p>
        </w:tc>
        <w:tc>
          <w:tcPr>
            <w:tcW w:w="4590" w:type="dxa"/>
          </w:tcPr>
          <w:p w14:paraId="18D08491" w14:textId="77777777" w:rsidR="00D220F2" w:rsidRPr="00AB4220" w:rsidRDefault="001C1ED5" w:rsidP="00AB4220">
            <w:pPr>
              <w:pStyle w:val="Compact"/>
            </w:pPr>
            <w:r w:rsidRPr="00AB4220">
              <w:t>Standard RGB header (4-pin). All LEDs are the same color. Distinct from ARGB. Not exam tested.</w:t>
            </w:r>
          </w:p>
        </w:tc>
        <w:tc>
          <w:tcPr>
            <w:tcW w:w="1522" w:type="dxa"/>
          </w:tcPr>
          <w:p w14:paraId="127A5FE8" w14:textId="77777777" w:rsidR="00D220F2" w:rsidRPr="00AB4220" w:rsidRDefault="001C1ED5" w:rsidP="00AB4220">
            <w:pPr>
              <w:pStyle w:val="Compact"/>
            </w:pPr>
            <w:r w:rsidRPr="00AB4220">
              <w:t>Low</w:t>
            </w:r>
          </w:p>
        </w:tc>
      </w:tr>
      <w:tr w:rsidR="00280CC0" w14:paraId="688A09CE" w14:textId="77777777" w:rsidTr="00AB4220">
        <w:tc>
          <w:tcPr>
            <w:tcW w:w="712" w:type="dxa"/>
          </w:tcPr>
          <w:p w14:paraId="443AFFC6" w14:textId="77777777" w:rsidR="00280CC0" w:rsidRPr="00AB4220" w:rsidRDefault="00280CC0" w:rsidP="00AB4220">
            <w:pPr>
              <w:pStyle w:val="Compact"/>
            </w:pPr>
            <w:r w:rsidRPr="00AB4220">
              <w:t>13</w:t>
            </w:r>
          </w:p>
        </w:tc>
        <w:tc>
          <w:tcPr>
            <w:tcW w:w="2520" w:type="dxa"/>
          </w:tcPr>
          <w:p w14:paraId="2673385B" w14:textId="77777777" w:rsidR="00280CC0" w:rsidRPr="00AB4220" w:rsidRDefault="00280CC0" w:rsidP="00AB4220">
            <w:pPr>
              <w:pStyle w:val="Compact"/>
            </w:pPr>
            <w:r w:rsidRPr="00AB4220">
              <w:t>Clear CMOS Header</w:t>
            </w:r>
          </w:p>
        </w:tc>
        <w:tc>
          <w:tcPr>
            <w:tcW w:w="4590" w:type="dxa"/>
          </w:tcPr>
          <w:p w14:paraId="5087C7D5" w14:textId="2986F2AD" w:rsidR="00280CC0" w:rsidRPr="00AB4220" w:rsidRDefault="00280CC0" w:rsidP="00AB4220">
            <w:pPr>
              <w:pStyle w:val="Compact"/>
            </w:pPr>
            <w:r w:rsidRPr="00AB4220">
              <w:t>Resets BIOS settings to factory defaults. Used when system won’t POST</w:t>
            </w:r>
            <w:r w:rsidR="006E4965" w:rsidRPr="00AB4220">
              <w:t xml:space="preserve"> </w:t>
            </w:r>
            <w:r w:rsidRPr="00AB4220">
              <w:t>after bad BIOS settings. Alternative:</w:t>
            </w:r>
            <w:r w:rsidR="006E4965" w:rsidRPr="00AB4220">
              <w:t xml:space="preserve"> </w:t>
            </w:r>
            <w:r w:rsidRPr="00AB4220">
              <w:t xml:space="preserve">remove CMOS battery for 10-15 seconds. </w:t>
            </w:r>
          </w:p>
        </w:tc>
        <w:tc>
          <w:tcPr>
            <w:tcW w:w="1522" w:type="dxa"/>
          </w:tcPr>
          <w:p w14:paraId="2D45C457" w14:textId="37B5E801" w:rsidR="00280CC0" w:rsidRPr="00AB4220" w:rsidRDefault="00280CC0" w:rsidP="00AB4220">
            <w:pPr>
              <w:pStyle w:val="Compact"/>
            </w:pPr>
            <w:r w:rsidRPr="00AB4220">
              <w:t>Medium</w:t>
            </w:r>
          </w:p>
        </w:tc>
      </w:tr>
      <w:tr w:rsidR="00D220F2" w14:paraId="7733D092" w14:textId="77777777" w:rsidTr="00AB4220">
        <w:trPr>
          <w:cnfStyle w:val="000000100000" w:firstRow="0" w:lastRow="0" w:firstColumn="0" w:lastColumn="0" w:oddVBand="0" w:evenVBand="0" w:oddHBand="1" w:evenHBand="0" w:firstRowFirstColumn="0" w:firstRowLastColumn="0" w:lastRowFirstColumn="0" w:lastRowLastColumn="0"/>
        </w:trPr>
        <w:tc>
          <w:tcPr>
            <w:tcW w:w="712" w:type="dxa"/>
          </w:tcPr>
          <w:p w14:paraId="12A719A0" w14:textId="77777777" w:rsidR="00D220F2" w:rsidRPr="00AB4220" w:rsidRDefault="001C1ED5" w:rsidP="00AB4220">
            <w:pPr>
              <w:pStyle w:val="Compact"/>
            </w:pPr>
            <w:r w:rsidRPr="00AB4220">
              <w:t>14</w:t>
            </w:r>
          </w:p>
        </w:tc>
        <w:tc>
          <w:tcPr>
            <w:tcW w:w="2520" w:type="dxa"/>
          </w:tcPr>
          <w:p w14:paraId="2F8ED748" w14:textId="77777777" w:rsidR="00D220F2" w:rsidRPr="00AB4220" w:rsidRDefault="001C1ED5" w:rsidP="00AB4220">
            <w:pPr>
              <w:pStyle w:val="Compact"/>
            </w:pPr>
            <w:r w:rsidRPr="00AB4220">
              <w:t>COM Port Header</w:t>
            </w:r>
          </w:p>
        </w:tc>
        <w:tc>
          <w:tcPr>
            <w:tcW w:w="4590" w:type="dxa"/>
          </w:tcPr>
          <w:p w14:paraId="15E5BBED" w14:textId="77777777" w:rsidR="00D220F2" w:rsidRPr="00AB4220" w:rsidRDefault="001C1ED5" w:rsidP="00AB4220">
            <w:pPr>
              <w:pStyle w:val="Compact"/>
            </w:pPr>
            <w:r w:rsidRPr="00AB4220">
              <w:t>Legacy serial port header. Used in industrial/POS systems. Managed by Super I/O chip. Rarely tested on modern A+ exam.</w:t>
            </w:r>
          </w:p>
        </w:tc>
        <w:tc>
          <w:tcPr>
            <w:tcW w:w="1522" w:type="dxa"/>
          </w:tcPr>
          <w:p w14:paraId="2967339D" w14:textId="77777777" w:rsidR="00D220F2" w:rsidRPr="00AB4220" w:rsidRDefault="001C1ED5" w:rsidP="00AB4220">
            <w:pPr>
              <w:pStyle w:val="Compact"/>
            </w:pPr>
            <w:r w:rsidRPr="00AB4220">
              <w:t>Low</w:t>
            </w:r>
          </w:p>
        </w:tc>
      </w:tr>
      <w:tr w:rsidR="00280CC0" w14:paraId="20E082B5" w14:textId="77777777" w:rsidTr="00AB4220">
        <w:tc>
          <w:tcPr>
            <w:tcW w:w="712" w:type="dxa"/>
          </w:tcPr>
          <w:p w14:paraId="19D55645" w14:textId="77777777" w:rsidR="00280CC0" w:rsidRPr="00AB4220" w:rsidRDefault="00280CC0" w:rsidP="00AB4220">
            <w:pPr>
              <w:pStyle w:val="Compact"/>
            </w:pPr>
            <w:r w:rsidRPr="00AB4220">
              <w:t>15</w:t>
            </w:r>
          </w:p>
        </w:tc>
        <w:tc>
          <w:tcPr>
            <w:tcW w:w="2520" w:type="dxa"/>
          </w:tcPr>
          <w:p w14:paraId="285B57D4" w14:textId="77777777" w:rsidR="00280CC0" w:rsidRPr="00AB4220" w:rsidRDefault="00280CC0" w:rsidP="00AB4220">
            <w:pPr>
              <w:pStyle w:val="Compact"/>
            </w:pPr>
            <w:r w:rsidRPr="00AB4220">
              <w:t>Front Panel Audio Header</w:t>
            </w:r>
          </w:p>
        </w:tc>
        <w:tc>
          <w:tcPr>
            <w:tcW w:w="4590" w:type="dxa"/>
          </w:tcPr>
          <w:p w14:paraId="7C0F5B7C" w14:textId="4895B990" w:rsidR="00280CC0" w:rsidRPr="00AB4220" w:rsidRDefault="00280CC0" w:rsidP="00AB4220">
            <w:pPr>
              <w:pStyle w:val="Compact"/>
            </w:pPr>
            <w:r w:rsidRPr="00AB4220">
              <w:t>Connects case front-panel headphone/mic</w:t>
            </w:r>
            <w:r w:rsidR="006E4965" w:rsidRPr="00AB4220">
              <w:t xml:space="preserve"> </w:t>
            </w:r>
            <w:r w:rsidRPr="00AB4220">
              <w:t>jacks to motherboard. HD Audio</w:t>
            </w:r>
            <w:r w:rsidR="006E4965" w:rsidRPr="00AB4220">
              <w:t xml:space="preserve"> </w:t>
            </w:r>
            <w:r w:rsidRPr="00AB4220">
              <w:t>standard. If front audio doesn’t work,</w:t>
            </w:r>
            <w:r w:rsidR="006E4965" w:rsidRPr="00AB4220">
              <w:t xml:space="preserve"> </w:t>
            </w:r>
            <w:r w:rsidRPr="00AB4220">
              <w:t xml:space="preserve">check this header first. </w:t>
            </w:r>
          </w:p>
        </w:tc>
        <w:tc>
          <w:tcPr>
            <w:tcW w:w="1522" w:type="dxa"/>
          </w:tcPr>
          <w:p w14:paraId="534533C9" w14:textId="32FCB5E2" w:rsidR="00280CC0" w:rsidRPr="00AB4220" w:rsidRDefault="00F766F9" w:rsidP="00AB4220">
            <w:pPr>
              <w:pStyle w:val="Compact"/>
            </w:pPr>
            <w:r w:rsidRPr="00AB4220">
              <w:t>Medium</w:t>
            </w:r>
          </w:p>
        </w:tc>
      </w:tr>
      <w:tr w:rsidR="00280CC0" w14:paraId="506E2D7A" w14:textId="77777777" w:rsidTr="00AB4220">
        <w:trPr>
          <w:cnfStyle w:val="000000100000" w:firstRow="0" w:lastRow="0" w:firstColumn="0" w:lastColumn="0" w:oddVBand="0" w:evenVBand="0" w:oddHBand="1" w:evenHBand="0" w:firstRowFirstColumn="0" w:firstRowLastColumn="0" w:lastRowFirstColumn="0" w:lastRowLastColumn="0"/>
        </w:trPr>
        <w:tc>
          <w:tcPr>
            <w:tcW w:w="712" w:type="dxa"/>
          </w:tcPr>
          <w:p w14:paraId="600327AD" w14:textId="77777777" w:rsidR="00280CC0" w:rsidRPr="00AB4220" w:rsidRDefault="00280CC0" w:rsidP="00AB4220">
            <w:pPr>
              <w:pStyle w:val="Compact"/>
            </w:pPr>
            <w:r w:rsidRPr="00AB4220">
              <w:t>16</w:t>
            </w:r>
          </w:p>
        </w:tc>
        <w:tc>
          <w:tcPr>
            <w:tcW w:w="2520" w:type="dxa"/>
          </w:tcPr>
          <w:p w14:paraId="74161473" w14:textId="77777777" w:rsidR="00280CC0" w:rsidRPr="00AB4220" w:rsidRDefault="00280CC0" w:rsidP="00AB4220">
            <w:pPr>
              <w:pStyle w:val="Compact"/>
            </w:pPr>
            <w:r w:rsidRPr="00AB4220">
              <w:t>System Panel Header</w:t>
            </w:r>
          </w:p>
        </w:tc>
        <w:tc>
          <w:tcPr>
            <w:tcW w:w="4590" w:type="dxa"/>
          </w:tcPr>
          <w:p w14:paraId="1B8A0AE2" w14:textId="6612B65E" w:rsidR="00280CC0" w:rsidRPr="00AB4220" w:rsidRDefault="00280CC0" w:rsidP="00AB4220">
            <w:pPr>
              <w:pStyle w:val="Compact"/>
            </w:pPr>
            <w:r w:rsidRPr="00AB4220">
              <w:t>Connects power button, reset button,</w:t>
            </w:r>
            <w:r w:rsidR="006E4965" w:rsidRPr="00AB4220">
              <w:t xml:space="preserve"> </w:t>
            </w:r>
            <w:r w:rsidRPr="00AB4220">
              <w:t>HDD LED, and power LED from the case.</w:t>
            </w:r>
            <w:r w:rsidR="006E4965" w:rsidRPr="00AB4220">
              <w:t xml:space="preserve"> </w:t>
            </w:r>
            <w:r w:rsidRPr="00AB4220">
              <w:t xml:space="preserve">Incorrect wiring = system won’t </w:t>
            </w:r>
            <w:r w:rsidR="006E4965" w:rsidRPr="00AB4220">
              <w:t>power on</w:t>
            </w:r>
            <w:r w:rsidRPr="00AB4220">
              <w:t xml:space="preserve">. Check polarity for LEDs. </w:t>
            </w:r>
          </w:p>
        </w:tc>
        <w:tc>
          <w:tcPr>
            <w:tcW w:w="1522" w:type="dxa"/>
          </w:tcPr>
          <w:p w14:paraId="0E1B829B" w14:textId="76EB2822" w:rsidR="00280CC0" w:rsidRPr="00AB4220" w:rsidRDefault="00F766F9" w:rsidP="00AB4220">
            <w:pPr>
              <w:pStyle w:val="Compact"/>
            </w:pPr>
            <w:r w:rsidRPr="00AB4220">
              <w:t>High</w:t>
            </w:r>
          </w:p>
        </w:tc>
      </w:tr>
      <w:tr w:rsidR="00D220F2" w14:paraId="4A8842FA" w14:textId="77777777" w:rsidTr="00AB4220">
        <w:tc>
          <w:tcPr>
            <w:tcW w:w="712" w:type="dxa"/>
          </w:tcPr>
          <w:p w14:paraId="2DD391DD" w14:textId="77777777" w:rsidR="00D220F2" w:rsidRPr="00AB4220" w:rsidRDefault="001C1ED5" w:rsidP="00AB4220">
            <w:pPr>
              <w:pStyle w:val="Compact"/>
            </w:pPr>
            <w:r w:rsidRPr="00AB4220">
              <w:t>17</w:t>
            </w:r>
          </w:p>
        </w:tc>
        <w:tc>
          <w:tcPr>
            <w:tcW w:w="2520" w:type="dxa"/>
          </w:tcPr>
          <w:p w14:paraId="288F9E62" w14:textId="77777777" w:rsidR="00D220F2" w:rsidRPr="00AB4220" w:rsidRDefault="001C1ED5" w:rsidP="00AB4220">
            <w:pPr>
              <w:pStyle w:val="Compact"/>
            </w:pPr>
            <w:r w:rsidRPr="00AB4220">
              <w:t>Thunderbolt Header</w:t>
            </w:r>
          </w:p>
        </w:tc>
        <w:tc>
          <w:tcPr>
            <w:tcW w:w="4590" w:type="dxa"/>
          </w:tcPr>
          <w:p w14:paraId="28BBD9F0" w14:textId="77777777" w:rsidR="00D220F2" w:rsidRPr="00AB4220" w:rsidRDefault="001C1ED5" w:rsidP="00AB4220">
            <w:pPr>
              <w:pStyle w:val="Compact"/>
            </w:pPr>
            <w:r w:rsidRPr="00AB4220">
              <w:t>Internal header for add-in Thunderbolt card. TB5 = up to 80 Gbps, 240W charging, dual 8K monitors. Uses USB-C connector.</w:t>
            </w:r>
          </w:p>
        </w:tc>
        <w:tc>
          <w:tcPr>
            <w:tcW w:w="1522" w:type="dxa"/>
          </w:tcPr>
          <w:p w14:paraId="49A498D7" w14:textId="77777777" w:rsidR="00D220F2" w:rsidRPr="00AB4220" w:rsidRDefault="001C1ED5" w:rsidP="00AB4220">
            <w:pPr>
              <w:pStyle w:val="Compact"/>
            </w:pPr>
            <w:r w:rsidRPr="00AB4220">
              <w:t>Low</w:t>
            </w:r>
          </w:p>
        </w:tc>
      </w:tr>
      <w:tr w:rsidR="00D220F2" w14:paraId="5B2BD3BE" w14:textId="77777777" w:rsidTr="00AB4220">
        <w:trPr>
          <w:cnfStyle w:val="000000100000" w:firstRow="0" w:lastRow="0" w:firstColumn="0" w:lastColumn="0" w:oddVBand="0" w:evenVBand="0" w:oddHBand="1" w:evenHBand="0" w:firstRowFirstColumn="0" w:firstRowLastColumn="0" w:lastRowFirstColumn="0" w:lastRowLastColumn="0"/>
        </w:trPr>
        <w:tc>
          <w:tcPr>
            <w:tcW w:w="712" w:type="dxa"/>
          </w:tcPr>
          <w:p w14:paraId="687E469C" w14:textId="77777777" w:rsidR="00D220F2" w:rsidRPr="00AB4220" w:rsidRDefault="001C1ED5" w:rsidP="00AB4220">
            <w:pPr>
              <w:pStyle w:val="Compact"/>
            </w:pPr>
            <w:r w:rsidRPr="00AB4220">
              <w:t>18</w:t>
            </w:r>
          </w:p>
        </w:tc>
        <w:tc>
          <w:tcPr>
            <w:tcW w:w="2520" w:type="dxa"/>
          </w:tcPr>
          <w:p w14:paraId="4F67CE0D" w14:textId="77777777" w:rsidR="00D220F2" w:rsidRPr="00AB4220" w:rsidRDefault="001C1ED5" w:rsidP="00AB4220">
            <w:pPr>
              <w:pStyle w:val="Compact"/>
            </w:pPr>
            <w:r w:rsidRPr="00AB4220">
              <w:t>Q-LEDs</w:t>
            </w:r>
          </w:p>
        </w:tc>
        <w:tc>
          <w:tcPr>
            <w:tcW w:w="4590" w:type="dxa"/>
          </w:tcPr>
          <w:p w14:paraId="5C589A78" w14:textId="77777777" w:rsidR="00D220F2" w:rsidRPr="00AB4220" w:rsidRDefault="001C1ED5" w:rsidP="00AB4220">
            <w:pPr>
              <w:pStyle w:val="Compact"/>
            </w:pPr>
            <w:r w:rsidRPr="00AB4220">
              <w:t>Diagnostic LEDs that light up during POST failure. Indicate which component is failing: CPU / DRAM / VGA / BOOT. Critical for no-POST troubleshooting.</w:t>
            </w:r>
          </w:p>
        </w:tc>
        <w:tc>
          <w:tcPr>
            <w:tcW w:w="1522" w:type="dxa"/>
          </w:tcPr>
          <w:p w14:paraId="4E2ACDF3" w14:textId="77777777" w:rsidR="00D220F2" w:rsidRPr="00AB4220" w:rsidRDefault="001C1ED5" w:rsidP="00AB4220">
            <w:pPr>
              <w:pStyle w:val="Compact"/>
            </w:pPr>
            <w:r w:rsidRPr="00AB4220">
              <w:t>Medium</w:t>
            </w:r>
          </w:p>
        </w:tc>
      </w:tr>
      <w:tr w:rsidR="00F766F9" w14:paraId="7C9ED7C6" w14:textId="77777777" w:rsidTr="00AB4220">
        <w:tc>
          <w:tcPr>
            <w:tcW w:w="712" w:type="dxa"/>
          </w:tcPr>
          <w:p w14:paraId="3B671284" w14:textId="77777777" w:rsidR="00F766F9" w:rsidRPr="00AB4220" w:rsidRDefault="00F766F9" w:rsidP="00AB4220">
            <w:pPr>
              <w:pStyle w:val="Compact"/>
            </w:pPr>
            <w:r w:rsidRPr="00AB4220">
              <w:t>19</w:t>
            </w:r>
          </w:p>
        </w:tc>
        <w:tc>
          <w:tcPr>
            <w:tcW w:w="2520" w:type="dxa"/>
          </w:tcPr>
          <w:p w14:paraId="7C3E1A68" w14:textId="77777777" w:rsidR="00F766F9" w:rsidRPr="00AB4220" w:rsidRDefault="00F766F9" w:rsidP="00AB4220">
            <w:pPr>
              <w:pStyle w:val="Compact"/>
            </w:pPr>
            <w:r w:rsidRPr="00AB4220">
              <w:t>PCH Heatsink</w:t>
            </w:r>
          </w:p>
        </w:tc>
        <w:tc>
          <w:tcPr>
            <w:tcW w:w="4590" w:type="dxa"/>
          </w:tcPr>
          <w:p w14:paraId="6FF7EA7A" w14:textId="4413D709" w:rsidR="00F766F9" w:rsidRPr="00AB4220" w:rsidRDefault="00F766F9" w:rsidP="00AB4220">
            <w:pPr>
              <w:pStyle w:val="Compact"/>
            </w:pPr>
            <w:r w:rsidRPr="00AB4220">
              <w:t xml:space="preserve">Covers the Platform Controller Hub - modern replacement for North/South Bridge. Handles SATA, USB, audio, and PCIe lanes from chipset. </w:t>
            </w:r>
          </w:p>
        </w:tc>
        <w:tc>
          <w:tcPr>
            <w:tcW w:w="1522" w:type="dxa"/>
          </w:tcPr>
          <w:p w14:paraId="7587FA6B" w14:textId="482D42DE" w:rsidR="00F766F9" w:rsidRPr="00AB4220" w:rsidRDefault="00F766F9" w:rsidP="00AB4220">
            <w:pPr>
              <w:pStyle w:val="Compact"/>
            </w:pPr>
            <w:r w:rsidRPr="00AB4220">
              <w:t>Medium</w:t>
            </w:r>
          </w:p>
        </w:tc>
      </w:tr>
      <w:tr w:rsidR="00D220F2" w14:paraId="25D8CB2D" w14:textId="77777777" w:rsidTr="00AB4220">
        <w:trPr>
          <w:cnfStyle w:val="000000100000" w:firstRow="0" w:lastRow="0" w:firstColumn="0" w:lastColumn="0" w:oddVBand="0" w:evenVBand="0" w:oddHBand="1" w:evenHBand="0" w:firstRowFirstColumn="0" w:firstRowLastColumn="0" w:lastRowFirstColumn="0" w:lastRowLastColumn="0"/>
        </w:trPr>
        <w:tc>
          <w:tcPr>
            <w:tcW w:w="712" w:type="dxa"/>
          </w:tcPr>
          <w:p w14:paraId="74C8BF56" w14:textId="77777777" w:rsidR="00D220F2" w:rsidRPr="00AB4220" w:rsidRDefault="001C1ED5" w:rsidP="00AB4220">
            <w:pPr>
              <w:pStyle w:val="Compact"/>
            </w:pPr>
            <w:r w:rsidRPr="00AB4220">
              <w:t>20</w:t>
            </w:r>
          </w:p>
        </w:tc>
        <w:tc>
          <w:tcPr>
            <w:tcW w:w="2520" w:type="dxa"/>
          </w:tcPr>
          <w:p w14:paraId="5461428C" w14:textId="77777777" w:rsidR="00D220F2" w:rsidRPr="00AB4220" w:rsidRDefault="001C1ED5" w:rsidP="00AB4220">
            <w:pPr>
              <w:pStyle w:val="Compact"/>
            </w:pPr>
            <w:r w:rsidRPr="00AB4220">
              <w:t>CMOS Battery</w:t>
            </w:r>
          </w:p>
        </w:tc>
        <w:tc>
          <w:tcPr>
            <w:tcW w:w="4590" w:type="dxa"/>
          </w:tcPr>
          <w:p w14:paraId="3242DBE3" w14:textId="77777777" w:rsidR="00D220F2" w:rsidRPr="00AB4220" w:rsidRDefault="001C1ED5" w:rsidP="00AB4220">
            <w:pPr>
              <w:pStyle w:val="Compact"/>
            </w:pPr>
            <w:r w:rsidRPr="00AB4220">
              <w:t>CR2032 coin cell. Powers BIOS clock and settings when PC is off. Dead battery = clock resets every boot, BIOS settings lost. Replace every 3-5 years.</w:t>
            </w:r>
          </w:p>
        </w:tc>
        <w:tc>
          <w:tcPr>
            <w:tcW w:w="1522" w:type="dxa"/>
          </w:tcPr>
          <w:p w14:paraId="49FA63F0" w14:textId="77777777" w:rsidR="00D220F2" w:rsidRPr="00AB4220" w:rsidRDefault="001C1ED5" w:rsidP="00AB4220">
            <w:pPr>
              <w:pStyle w:val="Compact"/>
            </w:pPr>
            <w:r w:rsidRPr="00AB4220">
              <w:t>High</w:t>
            </w:r>
          </w:p>
        </w:tc>
      </w:tr>
      <w:tr w:rsidR="00280CC0" w14:paraId="018DC2EA" w14:textId="77777777" w:rsidTr="00AB4220">
        <w:tc>
          <w:tcPr>
            <w:tcW w:w="712" w:type="dxa"/>
          </w:tcPr>
          <w:p w14:paraId="08F740C9" w14:textId="77777777" w:rsidR="00280CC0" w:rsidRPr="00AB4220" w:rsidRDefault="00280CC0" w:rsidP="00AB4220">
            <w:pPr>
              <w:pStyle w:val="Compact"/>
            </w:pPr>
            <w:r w:rsidRPr="00AB4220">
              <w:lastRenderedPageBreak/>
              <w:t>21</w:t>
            </w:r>
          </w:p>
        </w:tc>
        <w:tc>
          <w:tcPr>
            <w:tcW w:w="2520" w:type="dxa"/>
          </w:tcPr>
          <w:p w14:paraId="107D24C8" w14:textId="77777777" w:rsidR="00280CC0" w:rsidRPr="00AB4220" w:rsidRDefault="00280CC0" w:rsidP="00AB4220">
            <w:pPr>
              <w:pStyle w:val="Compact"/>
            </w:pPr>
            <w:r w:rsidRPr="00AB4220">
              <w:t>Fan &amp; Pump Headers</w:t>
            </w:r>
          </w:p>
        </w:tc>
        <w:tc>
          <w:tcPr>
            <w:tcW w:w="4590" w:type="dxa"/>
          </w:tcPr>
          <w:p w14:paraId="5CE80DF7" w14:textId="7E87D7EC" w:rsidR="00280CC0" w:rsidRPr="00AB4220" w:rsidRDefault="00280CC0" w:rsidP="00AB4220">
            <w:pPr>
              <w:pStyle w:val="Compact"/>
            </w:pPr>
            <w:r w:rsidRPr="00AB4220">
              <w:t>CPU_FAN = required (system won’t boot</w:t>
            </w:r>
            <w:r w:rsidR="006E4965" w:rsidRPr="00AB4220">
              <w:t xml:space="preserve"> </w:t>
            </w:r>
            <w:r w:rsidRPr="00AB4220">
              <w:t>without fan detected). AIO_PUMP =</w:t>
            </w:r>
            <w:r w:rsidR="006E4965" w:rsidRPr="00AB4220">
              <w:t xml:space="preserve"> </w:t>
            </w:r>
            <w:r w:rsidRPr="00AB4220">
              <w:t>liquid cooler pump. CHA_FAN 1/2/3 =</w:t>
            </w:r>
            <w:r w:rsidR="006E4965" w:rsidRPr="00AB4220">
              <w:t xml:space="preserve"> </w:t>
            </w:r>
            <w:r w:rsidRPr="00AB4220">
              <w:t>optional case fans. 4-pin = PWM speed</w:t>
            </w:r>
            <w:r w:rsidR="006E4965" w:rsidRPr="00AB4220">
              <w:t xml:space="preserve"> </w:t>
            </w:r>
            <w:r w:rsidRPr="00AB4220">
              <w:t xml:space="preserve">control. </w:t>
            </w:r>
          </w:p>
        </w:tc>
        <w:tc>
          <w:tcPr>
            <w:tcW w:w="1522" w:type="dxa"/>
          </w:tcPr>
          <w:p w14:paraId="2BF8C441" w14:textId="7723A94D" w:rsidR="00280CC0" w:rsidRPr="00AB4220" w:rsidRDefault="00280CC0" w:rsidP="00AB4220">
            <w:pPr>
              <w:pStyle w:val="Compact"/>
            </w:pPr>
            <w:r w:rsidRPr="00AB4220">
              <w:t>High</w:t>
            </w:r>
          </w:p>
        </w:tc>
      </w:tr>
      <w:tr w:rsidR="00D220F2" w14:paraId="566DFD55" w14:textId="77777777" w:rsidTr="00AB4220">
        <w:trPr>
          <w:cnfStyle w:val="000000100000" w:firstRow="0" w:lastRow="0" w:firstColumn="0" w:lastColumn="0" w:oddVBand="0" w:evenVBand="0" w:oddHBand="1" w:evenHBand="0" w:firstRowFirstColumn="0" w:firstRowLastColumn="0" w:lastRowFirstColumn="0" w:lastRowLastColumn="0"/>
        </w:trPr>
        <w:tc>
          <w:tcPr>
            <w:tcW w:w="712" w:type="dxa"/>
          </w:tcPr>
          <w:p w14:paraId="367B418E" w14:textId="77777777" w:rsidR="00D220F2" w:rsidRPr="00AB4220" w:rsidRDefault="001C1ED5" w:rsidP="00AB4220">
            <w:pPr>
              <w:pStyle w:val="Compact"/>
            </w:pPr>
            <w:r w:rsidRPr="00AB4220">
              <w:t>22</w:t>
            </w:r>
          </w:p>
        </w:tc>
        <w:tc>
          <w:tcPr>
            <w:tcW w:w="2520" w:type="dxa"/>
          </w:tcPr>
          <w:p w14:paraId="318EC76B" w14:textId="77777777" w:rsidR="00D220F2" w:rsidRPr="00AB4220" w:rsidRDefault="001C1ED5" w:rsidP="00AB4220">
            <w:pPr>
              <w:pStyle w:val="Compact"/>
            </w:pPr>
            <w:r w:rsidRPr="00AB4220">
              <w:t>Rear Panel I/O</w:t>
            </w:r>
          </w:p>
        </w:tc>
        <w:tc>
          <w:tcPr>
            <w:tcW w:w="4590" w:type="dxa"/>
          </w:tcPr>
          <w:p w14:paraId="4D852937" w14:textId="77777777" w:rsidR="00D220F2" w:rsidRPr="00AB4220" w:rsidRDefault="001C1ED5" w:rsidP="00AB4220">
            <w:pPr>
              <w:pStyle w:val="Compact"/>
            </w:pPr>
            <w:r w:rsidRPr="00AB4220">
              <w:t>All external ports are on the back of the board. Includes USB, video, audio, network, and PS/2. See rear panel section below.</w:t>
            </w:r>
          </w:p>
        </w:tc>
        <w:tc>
          <w:tcPr>
            <w:tcW w:w="1522" w:type="dxa"/>
          </w:tcPr>
          <w:p w14:paraId="088AF88D" w14:textId="77777777" w:rsidR="00D220F2" w:rsidRPr="00AB4220" w:rsidRDefault="001C1ED5" w:rsidP="00AB4220">
            <w:pPr>
              <w:pStyle w:val="Compact"/>
            </w:pPr>
            <w:r w:rsidRPr="00AB4220">
              <w:t>Medium</w:t>
            </w:r>
          </w:p>
        </w:tc>
      </w:tr>
      <w:tr w:rsidR="00D220F2" w:rsidRPr="00555EF3" w14:paraId="13806026" w14:textId="77777777" w:rsidTr="00AB4220">
        <w:trPr>
          <w:trHeight w:val="1152"/>
        </w:trPr>
        <w:tc>
          <w:tcPr>
            <w:tcW w:w="9344" w:type="dxa"/>
            <w:gridSpan w:val="4"/>
          </w:tcPr>
          <w:p w14:paraId="549C83FD" w14:textId="77777777" w:rsidR="00D220F2" w:rsidRPr="00AB4220" w:rsidRDefault="001C1ED5" w:rsidP="00AB4220">
            <w:pPr>
              <w:pStyle w:val="Compact"/>
            </w:pPr>
            <w:r w:rsidRPr="00AB4220">
              <w:t>Rear Panel Connectors (A–K)</w:t>
            </w:r>
          </w:p>
        </w:tc>
      </w:tr>
      <w:tr w:rsidR="00D220F2" w14:paraId="7917CA04" w14:textId="77777777" w:rsidTr="00AB4220">
        <w:trPr>
          <w:cnfStyle w:val="000000100000" w:firstRow="0" w:lastRow="0" w:firstColumn="0" w:lastColumn="0" w:oddVBand="0" w:evenVBand="0" w:oddHBand="1" w:evenHBand="0" w:firstRowFirstColumn="0" w:firstRowLastColumn="0" w:lastRowFirstColumn="0" w:lastRowLastColumn="0"/>
        </w:trPr>
        <w:tc>
          <w:tcPr>
            <w:tcW w:w="712" w:type="dxa"/>
          </w:tcPr>
          <w:p w14:paraId="3EF5401C" w14:textId="77777777" w:rsidR="00D220F2" w:rsidRPr="00AB4220" w:rsidRDefault="001C1ED5" w:rsidP="00AB4220">
            <w:pPr>
              <w:pStyle w:val="Compact"/>
            </w:pPr>
            <w:r w:rsidRPr="00AB4220">
              <w:t>A</w:t>
            </w:r>
          </w:p>
        </w:tc>
        <w:tc>
          <w:tcPr>
            <w:tcW w:w="2520" w:type="dxa"/>
          </w:tcPr>
          <w:p w14:paraId="61A955C0" w14:textId="77777777" w:rsidR="00D220F2" w:rsidRPr="00AB4220" w:rsidRDefault="001C1ED5" w:rsidP="00AB4220">
            <w:pPr>
              <w:pStyle w:val="Compact"/>
            </w:pPr>
            <w:r w:rsidRPr="00AB4220">
              <w:t>USB 2.0 Type-A</w:t>
            </w:r>
          </w:p>
        </w:tc>
        <w:tc>
          <w:tcPr>
            <w:tcW w:w="4590" w:type="dxa"/>
          </w:tcPr>
          <w:p w14:paraId="384B8FF3" w14:textId="77777777" w:rsidR="00D220F2" w:rsidRPr="00AB4220" w:rsidRDefault="001C1ED5" w:rsidP="00AB4220">
            <w:pPr>
              <w:pStyle w:val="Compact"/>
            </w:pPr>
            <w:r w:rsidRPr="00AB4220">
              <w:t>480 Mbps. Usually black colored. Still used for keyboards, mice, and low-speed peripherals. Backward compatible with USB 1.1.</w:t>
            </w:r>
          </w:p>
        </w:tc>
        <w:tc>
          <w:tcPr>
            <w:tcW w:w="1522" w:type="dxa"/>
          </w:tcPr>
          <w:p w14:paraId="45DE3804" w14:textId="77777777" w:rsidR="00D220F2" w:rsidRPr="00AB4220" w:rsidRDefault="001C1ED5" w:rsidP="00AB4220">
            <w:pPr>
              <w:pStyle w:val="Compact"/>
            </w:pPr>
            <w:r w:rsidRPr="00AB4220">
              <w:t>High</w:t>
            </w:r>
          </w:p>
        </w:tc>
      </w:tr>
      <w:tr w:rsidR="00D220F2" w14:paraId="5E2A1C3B" w14:textId="77777777" w:rsidTr="00AB4220">
        <w:tc>
          <w:tcPr>
            <w:tcW w:w="712" w:type="dxa"/>
          </w:tcPr>
          <w:p w14:paraId="20ADF01E" w14:textId="77777777" w:rsidR="00D220F2" w:rsidRPr="00AB4220" w:rsidRDefault="001C1ED5" w:rsidP="00AB4220">
            <w:pPr>
              <w:pStyle w:val="Compact"/>
            </w:pPr>
            <w:r w:rsidRPr="00AB4220">
              <w:t>B</w:t>
            </w:r>
          </w:p>
        </w:tc>
        <w:tc>
          <w:tcPr>
            <w:tcW w:w="2520" w:type="dxa"/>
          </w:tcPr>
          <w:p w14:paraId="4BE181B2" w14:textId="77777777" w:rsidR="00D220F2" w:rsidRPr="00AB4220" w:rsidRDefault="001C1ED5" w:rsidP="00AB4220">
            <w:pPr>
              <w:pStyle w:val="Compact"/>
            </w:pPr>
            <w:r w:rsidRPr="00AB4220">
              <w:t>HDMI Port</w:t>
            </w:r>
          </w:p>
        </w:tc>
        <w:tc>
          <w:tcPr>
            <w:tcW w:w="4590" w:type="dxa"/>
          </w:tcPr>
          <w:p w14:paraId="2539587E" w14:textId="77777777" w:rsidR="00D220F2" w:rsidRPr="00AB4220" w:rsidRDefault="001C1ED5" w:rsidP="00AB4220">
            <w:pPr>
              <w:pStyle w:val="Compact"/>
            </w:pPr>
            <w:r w:rsidRPr="00AB4220">
              <w:t>Carries video and audio over single cable. 19-pin. Only available when using CPU with integrated graphics (no discrete GPU required).</w:t>
            </w:r>
          </w:p>
        </w:tc>
        <w:tc>
          <w:tcPr>
            <w:tcW w:w="1522" w:type="dxa"/>
          </w:tcPr>
          <w:p w14:paraId="2404908C" w14:textId="77777777" w:rsidR="00D220F2" w:rsidRPr="00AB4220" w:rsidRDefault="001C1ED5" w:rsidP="00AB4220">
            <w:pPr>
              <w:pStyle w:val="Compact"/>
            </w:pPr>
            <w:r w:rsidRPr="00AB4220">
              <w:t>High</w:t>
            </w:r>
          </w:p>
        </w:tc>
      </w:tr>
      <w:tr w:rsidR="00280CC0" w14:paraId="40613923" w14:textId="77777777" w:rsidTr="00AB4220">
        <w:trPr>
          <w:cnfStyle w:val="000000100000" w:firstRow="0" w:lastRow="0" w:firstColumn="0" w:lastColumn="0" w:oddVBand="0" w:evenVBand="0" w:oddHBand="1" w:evenHBand="0" w:firstRowFirstColumn="0" w:firstRowLastColumn="0" w:lastRowFirstColumn="0" w:lastRowLastColumn="0"/>
        </w:trPr>
        <w:tc>
          <w:tcPr>
            <w:tcW w:w="712" w:type="dxa"/>
          </w:tcPr>
          <w:p w14:paraId="1089E751" w14:textId="77777777" w:rsidR="00280CC0" w:rsidRPr="00AB4220" w:rsidRDefault="00280CC0" w:rsidP="00AB4220">
            <w:pPr>
              <w:pStyle w:val="Compact"/>
            </w:pPr>
            <w:r w:rsidRPr="00AB4220">
              <w:t>C</w:t>
            </w:r>
          </w:p>
        </w:tc>
        <w:tc>
          <w:tcPr>
            <w:tcW w:w="2520" w:type="dxa"/>
          </w:tcPr>
          <w:p w14:paraId="157BC6C6" w14:textId="77777777" w:rsidR="00280CC0" w:rsidRPr="00AB4220" w:rsidRDefault="00280CC0" w:rsidP="00AB4220">
            <w:pPr>
              <w:pStyle w:val="Compact"/>
            </w:pPr>
            <w:r w:rsidRPr="00AB4220">
              <w:t>USB 3.2 Gen 2x2 Type-C</w:t>
            </w:r>
          </w:p>
        </w:tc>
        <w:tc>
          <w:tcPr>
            <w:tcW w:w="4590" w:type="dxa"/>
          </w:tcPr>
          <w:p w14:paraId="0EC8170C" w14:textId="358E99F4" w:rsidR="00280CC0" w:rsidRPr="00AB4220" w:rsidRDefault="00280CC0" w:rsidP="00AB4220">
            <w:pPr>
              <w:pStyle w:val="Compact"/>
            </w:pPr>
            <w:r w:rsidRPr="00AB4220">
              <w:t>Fastest USB on this board - 20 Gbps.</w:t>
            </w:r>
            <w:r w:rsidR="006E4965" w:rsidRPr="00AB4220">
              <w:t xml:space="preserve"> </w:t>
            </w:r>
            <w:r w:rsidRPr="00AB4220">
              <w:t>USB-C connector. Gen 2x2 = two 10 Gbps</w:t>
            </w:r>
            <w:r w:rsidR="006E4965" w:rsidRPr="00AB4220">
              <w:t xml:space="preserve"> </w:t>
            </w:r>
            <w:r w:rsidRPr="00AB4220">
              <w:t xml:space="preserve">channels bonded. Note: not Thunderbolt. </w:t>
            </w:r>
          </w:p>
        </w:tc>
        <w:tc>
          <w:tcPr>
            <w:tcW w:w="1522" w:type="dxa"/>
          </w:tcPr>
          <w:p w14:paraId="4885642F" w14:textId="26621730" w:rsidR="00280CC0" w:rsidRPr="00AB4220" w:rsidRDefault="00280CC0" w:rsidP="00AB4220">
            <w:pPr>
              <w:pStyle w:val="Compact"/>
            </w:pPr>
            <w:r w:rsidRPr="00AB4220">
              <w:t>Medium</w:t>
            </w:r>
          </w:p>
        </w:tc>
      </w:tr>
      <w:tr w:rsidR="00D220F2" w14:paraId="4F6B264D" w14:textId="77777777" w:rsidTr="00AB4220">
        <w:tc>
          <w:tcPr>
            <w:tcW w:w="712" w:type="dxa"/>
          </w:tcPr>
          <w:p w14:paraId="6CD9DA4A" w14:textId="77777777" w:rsidR="00D220F2" w:rsidRPr="00AB4220" w:rsidRDefault="001C1ED5" w:rsidP="00AB4220">
            <w:pPr>
              <w:pStyle w:val="Compact"/>
            </w:pPr>
            <w:r w:rsidRPr="00AB4220">
              <w:t>D</w:t>
            </w:r>
          </w:p>
        </w:tc>
        <w:tc>
          <w:tcPr>
            <w:tcW w:w="2520" w:type="dxa"/>
          </w:tcPr>
          <w:p w14:paraId="7C983C45" w14:textId="77777777" w:rsidR="00D220F2" w:rsidRPr="00AB4220" w:rsidRDefault="001C1ED5" w:rsidP="00AB4220">
            <w:pPr>
              <w:pStyle w:val="Compact"/>
            </w:pPr>
            <w:r w:rsidRPr="00AB4220">
              <w:t>USB 3.2 Gen 2 Type-A</w:t>
            </w:r>
          </w:p>
        </w:tc>
        <w:tc>
          <w:tcPr>
            <w:tcW w:w="4590" w:type="dxa"/>
          </w:tcPr>
          <w:p w14:paraId="774D18C7" w14:textId="77777777" w:rsidR="00D220F2" w:rsidRPr="00AB4220" w:rsidRDefault="001C1ED5" w:rsidP="00AB4220">
            <w:pPr>
              <w:pStyle w:val="Compact"/>
            </w:pPr>
            <w:r w:rsidRPr="00AB4220">
              <w:t>10 Gbps. Usually red on ASUS boards to distinguish from Gen 1 (blue). Type-A = standard rectangular USB connector.</w:t>
            </w:r>
          </w:p>
        </w:tc>
        <w:tc>
          <w:tcPr>
            <w:tcW w:w="1522" w:type="dxa"/>
          </w:tcPr>
          <w:p w14:paraId="63BC71EB" w14:textId="77777777" w:rsidR="00D220F2" w:rsidRPr="00AB4220" w:rsidRDefault="001C1ED5" w:rsidP="00AB4220">
            <w:pPr>
              <w:pStyle w:val="Compact"/>
            </w:pPr>
            <w:r w:rsidRPr="00AB4220">
              <w:t>Medium</w:t>
            </w:r>
          </w:p>
        </w:tc>
      </w:tr>
      <w:tr w:rsidR="00280CC0" w14:paraId="4D8A8EA3" w14:textId="77777777" w:rsidTr="00AB4220">
        <w:trPr>
          <w:cnfStyle w:val="000000100000" w:firstRow="0" w:lastRow="0" w:firstColumn="0" w:lastColumn="0" w:oddVBand="0" w:evenVBand="0" w:oddHBand="1" w:evenHBand="0" w:firstRowFirstColumn="0" w:firstRowLastColumn="0" w:lastRowFirstColumn="0" w:lastRowLastColumn="0"/>
        </w:trPr>
        <w:tc>
          <w:tcPr>
            <w:tcW w:w="712" w:type="dxa"/>
          </w:tcPr>
          <w:p w14:paraId="5CA94152" w14:textId="77777777" w:rsidR="00280CC0" w:rsidRPr="00AB4220" w:rsidRDefault="00280CC0" w:rsidP="00AB4220">
            <w:pPr>
              <w:pStyle w:val="Compact"/>
            </w:pPr>
            <w:r w:rsidRPr="00AB4220">
              <w:t>E</w:t>
            </w:r>
          </w:p>
        </w:tc>
        <w:tc>
          <w:tcPr>
            <w:tcW w:w="2520" w:type="dxa"/>
          </w:tcPr>
          <w:p w14:paraId="643BCF76" w14:textId="77777777" w:rsidR="00280CC0" w:rsidRPr="00AB4220" w:rsidRDefault="00280CC0" w:rsidP="00AB4220">
            <w:pPr>
              <w:pStyle w:val="Compact"/>
            </w:pPr>
            <w:r w:rsidRPr="00AB4220">
              <w:t>Wi-Fi Module (Wi-Fi 6)</w:t>
            </w:r>
          </w:p>
        </w:tc>
        <w:tc>
          <w:tcPr>
            <w:tcW w:w="4590" w:type="dxa"/>
          </w:tcPr>
          <w:p w14:paraId="4159AEAA" w14:textId="5F48CF0A" w:rsidR="00280CC0" w:rsidRPr="00AB4220" w:rsidRDefault="00280CC0" w:rsidP="00AB4220">
            <w:pPr>
              <w:pStyle w:val="Compact"/>
            </w:pPr>
            <w:r w:rsidRPr="00AB4220">
              <w:t>802.11ax - up to 9.6 Gbps. Built-in</w:t>
            </w:r>
            <w:r w:rsidR="006E4965" w:rsidRPr="00AB4220">
              <w:t xml:space="preserve"> </w:t>
            </w:r>
            <w:r w:rsidRPr="00AB4220">
              <w:t>Bluetooth. Antennas connect here. Uses</w:t>
            </w:r>
            <w:r w:rsidR="006E4965" w:rsidRPr="00AB4220">
              <w:t xml:space="preserve"> </w:t>
            </w:r>
            <w:r w:rsidRPr="00AB4220">
              <w:t>M.2 E-key slot internally. Managed via</w:t>
            </w:r>
            <w:r w:rsidR="006E4965" w:rsidRPr="00AB4220">
              <w:t xml:space="preserve"> </w:t>
            </w:r>
            <w:r w:rsidRPr="00AB4220">
              <w:t xml:space="preserve">Device Manager in Windows. </w:t>
            </w:r>
          </w:p>
        </w:tc>
        <w:tc>
          <w:tcPr>
            <w:tcW w:w="1522" w:type="dxa"/>
          </w:tcPr>
          <w:p w14:paraId="6592D88D" w14:textId="197C0344" w:rsidR="00280CC0" w:rsidRPr="00AB4220" w:rsidRDefault="00280CC0" w:rsidP="00AB4220">
            <w:pPr>
              <w:pStyle w:val="Compact"/>
            </w:pPr>
            <w:r w:rsidRPr="00AB4220">
              <w:t>High</w:t>
            </w:r>
          </w:p>
        </w:tc>
      </w:tr>
      <w:tr w:rsidR="00D220F2" w14:paraId="2AE86864" w14:textId="77777777" w:rsidTr="00AB4220">
        <w:tc>
          <w:tcPr>
            <w:tcW w:w="712" w:type="dxa"/>
          </w:tcPr>
          <w:p w14:paraId="578ECEE4" w14:textId="77777777" w:rsidR="00D220F2" w:rsidRPr="00AB4220" w:rsidRDefault="001C1ED5" w:rsidP="00AB4220">
            <w:pPr>
              <w:pStyle w:val="Compact"/>
            </w:pPr>
            <w:r w:rsidRPr="00AB4220">
              <w:t>F</w:t>
            </w:r>
          </w:p>
        </w:tc>
        <w:tc>
          <w:tcPr>
            <w:tcW w:w="2520" w:type="dxa"/>
          </w:tcPr>
          <w:p w14:paraId="1CA3EC34" w14:textId="77777777" w:rsidR="00D220F2" w:rsidRPr="00AB4220" w:rsidRDefault="001C1ED5" w:rsidP="00AB4220">
            <w:pPr>
              <w:pStyle w:val="Compact"/>
            </w:pPr>
            <w:r w:rsidRPr="00AB4220">
              <w:t>Optical S/PDIF OUT</w:t>
            </w:r>
          </w:p>
        </w:tc>
        <w:tc>
          <w:tcPr>
            <w:tcW w:w="4590" w:type="dxa"/>
          </w:tcPr>
          <w:p w14:paraId="57A94588" w14:textId="77777777" w:rsidR="00D220F2" w:rsidRPr="00AB4220" w:rsidRDefault="001C1ED5" w:rsidP="00AB4220">
            <w:pPr>
              <w:pStyle w:val="Compact"/>
            </w:pPr>
            <w:r w:rsidRPr="00AB4220">
              <w:t>Digital audio output using fiber optic cable. Immune to electrical interference. Used for home theater receivers. Legacy but may appear on exam.</w:t>
            </w:r>
          </w:p>
        </w:tc>
        <w:tc>
          <w:tcPr>
            <w:tcW w:w="1522" w:type="dxa"/>
          </w:tcPr>
          <w:p w14:paraId="13DD468E" w14:textId="77777777" w:rsidR="00D220F2" w:rsidRPr="00AB4220" w:rsidRDefault="001C1ED5" w:rsidP="00AB4220">
            <w:pPr>
              <w:pStyle w:val="Compact"/>
            </w:pPr>
            <w:r w:rsidRPr="00AB4220">
              <w:t>Low</w:t>
            </w:r>
          </w:p>
        </w:tc>
      </w:tr>
      <w:tr w:rsidR="00280CC0" w14:paraId="18AFF284" w14:textId="77777777" w:rsidTr="00AB4220">
        <w:trPr>
          <w:cnfStyle w:val="000000100000" w:firstRow="0" w:lastRow="0" w:firstColumn="0" w:lastColumn="0" w:oddVBand="0" w:evenVBand="0" w:oddHBand="1" w:evenHBand="0" w:firstRowFirstColumn="0" w:firstRowLastColumn="0" w:lastRowFirstColumn="0" w:lastRowLastColumn="0"/>
        </w:trPr>
        <w:tc>
          <w:tcPr>
            <w:tcW w:w="712" w:type="dxa"/>
          </w:tcPr>
          <w:p w14:paraId="30F97DA6" w14:textId="77777777" w:rsidR="00280CC0" w:rsidRPr="00AB4220" w:rsidRDefault="00280CC0" w:rsidP="00AB4220">
            <w:pPr>
              <w:pStyle w:val="Compact"/>
            </w:pPr>
            <w:r w:rsidRPr="00AB4220">
              <w:t>G</w:t>
            </w:r>
          </w:p>
        </w:tc>
        <w:tc>
          <w:tcPr>
            <w:tcW w:w="2520" w:type="dxa"/>
          </w:tcPr>
          <w:p w14:paraId="6E56216B" w14:textId="77777777" w:rsidR="00280CC0" w:rsidRPr="00AB4220" w:rsidRDefault="00280CC0" w:rsidP="00AB4220">
            <w:pPr>
              <w:pStyle w:val="Compact"/>
            </w:pPr>
            <w:r w:rsidRPr="00AB4220">
              <w:t>PS/2 Combo Port</w:t>
            </w:r>
          </w:p>
        </w:tc>
        <w:tc>
          <w:tcPr>
            <w:tcW w:w="4590" w:type="dxa"/>
          </w:tcPr>
          <w:p w14:paraId="469001A1" w14:textId="163A8515" w:rsidR="00280CC0" w:rsidRPr="00AB4220" w:rsidRDefault="00280CC0" w:rsidP="00AB4220">
            <w:pPr>
              <w:pStyle w:val="Compact"/>
            </w:pPr>
            <w:r w:rsidRPr="00AB4220">
              <w:t>Legacy keyboard/mouse port. NOT</w:t>
            </w:r>
            <w:r w:rsidR="006E4965" w:rsidRPr="00AB4220">
              <w:t xml:space="preserve"> </w:t>
            </w:r>
            <w:r w:rsidRPr="00AB4220">
              <w:t>hot-swappable - must plug in before</w:t>
            </w:r>
            <w:r w:rsidR="006E4965" w:rsidRPr="00AB4220">
              <w:t xml:space="preserve"> </w:t>
            </w:r>
            <w:r w:rsidRPr="00AB4220">
              <w:t>boot. Purple = keyboard, green = mouse</w:t>
            </w:r>
            <w:r w:rsidR="006E4965" w:rsidRPr="00AB4220">
              <w:t xml:space="preserve"> </w:t>
            </w:r>
            <w:r w:rsidRPr="00AB4220">
              <w:t xml:space="preserve">(older individual ports). </w:t>
            </w:r>
          </w:p>
        </w:tc>
        <w:tc>
          <w:tcPr>
            <w:tcW w:w="1522" w:type="dxa"/>
          </w:tcPr>
          <w:p w14:paraId="794CF716" w14:textId="699FAD24" w:rsidR="00280CC0" w:rsidRPr="00AB4220" w:rsidRDefault="00280CC0" w:rsidP="00AB4220">
            <w:pPr>
              <w:pStyle w:val="Compact"/>
            </w:pPr>
            <w:r w:rsidRPr="00AB4220">
              <w:t>Medium</w:t>
            </w:r>
          </w:p>
        </w:tc>
      </w:tr>
      <w:tr w:rsidR="00D220F2" w14:paraId="0BF80B7D" w14:textId="77777777" w:rsidTr="00AB4220">
        <w:tc>
          <w:tcPr>
            <w:tcW w:w="712" w:type="dxa"/>
          </w:tcPr>
          <w:p w14:paraId="30F77E9B" w14:textId="77777777" w:rsidR="00D220F2" w:rsidRPr="00AB4220" w:rsidRDefault="001C1ED5" w:rsidP="00AB4220">
            <w:pPr>
              <w:pStyle w:val="Compact"/>
            </w:pPr>
            <w:r w:rsidRPr="00AB4220">
              <w:t>H</w:t>
            </w:r>
          </w:p>
        </w:tc>
        <w:tc>
          <w:tcPr>
            <w:tcW w:w="2520" w:type="dxa"/>
          </w:tcPr>
          <w:p w14:paraId="21C0D32E" w14:textId="77777777" w:rsidR="00D220F2" w:rsidRPr="00AB4220" w:rsidRDefault="001C1ED5" w:rsidP="00AB4220">
            <w:pPr>
              <w:pStyle w:val="Compact"/>
            </w:pPr>
            <w:r w:rsidRPr="00AB4220">
              <w:t>DisplayPort</w:t>
            </w:r>
          </w:p>
        </w:tc>
        <w:tc>
          <w:tcPr>
            <w:tcW w:w="4590" w:type="dxa"/>
          </w:tcPr>
          <w:p w14:paraId="7D726180" w14:textId="77777777" w:rsidR="00D220F2" w:rsidRPr="00AB4220" w:rsidRDefault="001C1ED5" w:rsidP="00AB4220">
            <w:pPr>
              <w:pStyle w:val="Compact"/>
            </w:pPr>
            <w:r w:rsidRPr="00AB4220">
              <w:t>20-pin latching connector. Replacement for VGA/DVI. Supports higher refresh rates than HDMI. Can transmit via USB-C alt mode.</w:t>
            </w:r>
          </w:p>
        </w:tc>
        <w:tc>
          <w:tcPr>
            <w:tcW w:w="1522" w:type="dxa"/>
          </w:tcPr>
          <w:p w14:paraId="28136AE1" w14:textId="77777777" w:rsidR="00D220F2" w:rsidRPr="00AB4220" w:rsidRDefault="001C1ED5" w:rsidP="00AB4220">
            <w:pPr>
              <w:pStyle w:val="Compact"/>
            </w:pPr>
            <w:r w:rsidRPr="00AB4220">
              <w:t>High</w:t>
            </w:r>
          </w:p>
        </w:tc>
      </w:tr>
      <w:tr w:rsidR="00D220F2" w14:paraId="77DA8B1F" w14:textId="77777777" w:rsidTr="00AB4220">
        <w:trPr>
          <w:cnfStyle w:val="000000100000" w:firstRow="0" w:lastRow="0" w:firstColumn="0" w:lastColumn="0" w:oddVBand="0" w:evenVBand="0" w:oddHBand="1" w:evenHBand="0" w:firstRowFirstColumn="0" w:firstRowLastColumn="0" w:lastRowFirstColumn="0" w:lastRowLastColumn="0"/>
        </w:trPr>
        <w:tc>
          <w:tcPr>
            <w:tcW w:w="712" w:type="dxa"/>
          </w:tcPr>
          <w:p w14:paraId="45DD7468" w14:textId="77777777" w:rsidR="00D220F2" w:rsidRPr="00AB4220" w:rsidRDefault="001C1ED5" w:rsidP="00AB4220">
            <w:pPr>
              <w:pStyle w:val="Compact"/>
            </w:pPr>
            <w:r w:rsidRPr="00AB4220">
              <w:lastRenderedPageBreak/>
              <w:t>I</w:t>
            </w:r>
          </w:p>
        </w:tc>
        <w:tc>
          <w:tcPr>
            <w:tcW w:w="2520" w:type="dxa"/>
          </w:tcPr>
          <w:p w14:paraId="5BC783E2" w14:textId="77777777" w:rsidR="00D220F2" w:rsidRPr="00AB4220" w:rsidRDefault="001C1ED5" w:rsidP="00AB4220">
            <w:pPr>
              <w:pStyle w:val="Compact"/>
            </w:pPr>
            <w:r w:rsidRPr="00AB4220">
              <w:t>USB 3.2 Gen 1 Type-A</w:t>
            </w:r>
          </w:p>
        </w:tc>
        <w:tc>
          <w:tcPr>
            <w:tcW w:w="4590" w:type="dxa"/>
          </w:tcPr>
          <w:p w14:paraId="101B6798" w14:textId="77777777" w:rsidR="00D220F2" w:rsidRPr="00AB4220" w:rsidRDefault="001C1ED5" w:rsidP="00AB4220">
            <w:pPr>
              <w:pStyle w:val="Compact"/>
            </w:pPr>
            <w:r w:rsidRPr="00AB4220">
              <w:t>5 Gbps. Blue colored. Most common USB 3.x ports. SuperSpeed USB. Backward compatible with USB 2.0 devices at slower speed.</w:t>
            </w:r>
          </w:p>
        </w:tc>
        <w:tc>
          <w:tcPr>
            <w:tcW w:w="1522" w:type="dxa"/>
          </w:tcPr>
          <w:p w14:paraId="0661FAAE" w14:textId="77777777" w:rsidR="00D220F2" w:rsidRPr="00AB4220" w:rsidRDefault="001C1ED5" w:rsidP="00AB4220">
            <w:pPr>
              <w:pStyle w:val="Compact"/>
            </w:pPr>
            <w:r w:rsidRPr="00AB4220">
              <w:t>High</w:t>
            </w:r>
          </w:p>
        </w:tc>
      </w:tr>
      <w:tr w:rsidR="00D220F2" w14:paraId="257B9215" w14:textId="77777777" w:rsidTr="00AB4220">
        <w:tc>
          <w:tcPr>
            <w:tcW w:w="712" w:type="dxa"/>
          </w:tcPr>
          <w:p w14:paraId="16182105" w14:textId="77777777" w:rsidR="00D220F2" w:rsidRPr="00AB4220" w:rsidRDefault="001C1ED5" w:rsidP="00AB4220">
            <w:pPr>
              <w:pStyle w:val="Compact"/>
            </w:pPr>
            <w:r w:rsidRPr="00AB4220">
              <w:t>J</w:t>
            </w:r>
          </w:p>
        </w:tc>
        <w:tc>
          <w:tcPr>
            <w:tcW w:w="2520" w:type="dxa"/>
          </w:tcPr>
          <w:p w14:paraId="36B780ED" w14:textId="77777777" w:rsidR="00D220F2" w:rsidRPr="00AB4220" w:rsidRDefault="001C1ED5" w:rsidP="00AB4220">
            <w:pPr>
              <w:pStyle w:val="Compact"/>
            </w:pPr>
            <w:r w:rsidRPr="00AB4220">
              <w:t>Ethernet RJ-45 (2.5G)</w:t>
            </w:r>
          </w:p>
        </w:tc>
        <w:tc>
          <w:tcPr>
            <w:tcW w:w="4590" w:type="dxa"/>
          </w:tcPr>
          <w:p w14:paraId="38D9E235" w14:textId="77777777" w:rsidR="00D220F2" w:rsidRPr="00AB4220" w:rsidRDefault="001C1ED5" w:rsidP="00AB4220">
            <w:pPr>
              <w:pStyle w:val="Compact"/>
            </w:pPr>
            <w:r w:rsidRPr="00AB4220">
              <w:t>2.5 Gbps wired network. RJ-45 connector. APIPA address (169.254.x.x) = DHCP failure, not a physical port issue.</w:t>
            </w:r>
          </w:p>
        </w:tc>
        <w:tc>
          <w:tcPr>
            <w:tcW w:w="1522" w:type="dxa"/>
          </w:tcPr>
          <w:p w14:paraId="19C7EA7E" w14:textId="77777777" w:rsidR="00D220F2" w:rsidRPr="00AB4220" w:rsidRDefault="001C1ED5" w:rsidP="00AB4220">
            <w:pPr>
              <w:pStyle w:val="Compact"/>
            </w:pPr>
            <w:r w:rsidRPr="00AB4220">
              <w:t>High</w:t>
            </w:r>
          </w:p>
        </w:tc>
      </w:tr>
      <w:tr w:rsidR="00D220F2" w14:paraId="5DC9F2B5" w14:textId="77777777" w:rsidTr="00AB4220">
        <w:trPr>
          <w:cnfStyle w:val="000000100000" w:firstRow="0" w:lastRow="0" w:firstColumn="0" w:lastColumn="0" w:oddVBand="0" w:evenVBand="0" w:oddHBand="1" w:evenHBand="0" w:firstRowFirstColumn="0" w:firstRowLastColumn="0" w:lastRowFirstColumn="0" w:lastRowLastColumn="0"/>
        </w:trPr>
        <w:tc>
          <w:tcPr>
            <w:tcW w:w="712" w:type="dxa"/>
          </w:tcPr>
          <w:p w14:paraId="109FECD9" w14:textId="77777777" w:rsidR="00D220F2" w:rsidRPr="00AB4220" w:rsidRDefault="001C1ED5" w:rsidP="00AB4220">
            <w:pPr>
              <w:pStyle w:val="Compact"/>
            </w:pPr>
            <w:r w:rsidRPr="00AB4220">
              <w:t>K</w:t>
            </w:r>
          </w:p>
        </w:tc>
        <w:tc>
          <w:tcPr>
            <w:tcW w:w="2520" w:type="dxa"/>
          </w:tcPr>
          <w:p w14:paraId="624E03AB" w14:textId="77777777" w:rsidR="00D220F2" w:rsidRPr="00AB4220" w:rsidRDefault="001C1ED5" w:rsidP="00AB4220">
            <w:pPr>
              <w:pStyle w:val="Compact"/>
            </w:pPr>
            <w:r w:rsidRPr="00AB4220">
              <w:t>Audio Jacks (3.5mm)</w:t>
            </w:r>
          </w:p>
        </w:tc>
        <w:tc>
          <w:tcPr>
            <w:tcW w:w="4590" w:type="dxa"/>
          </w:tcPr>
          <w:p w14:paraId="65EF91DB" w14:textId="77777777" w:rsidR="00D220F2" w:rsidRPr="00AB4220" w:rsidRDefault="001C1ED5" w:rsidP="00AB4220">
            <w:pPr>
              <w:pStyle w:val="Compact"/>
            </w:pPr>
            <w:r w:rsidRPr="00AB4220">
              <w:t>Color coded: green = line out/speakers, pink = mic in, blue = line in. Rear outputs for surround sound. Managed by onboard audio codec.</w:t>
            </w:r>
          </w:p>
        </w:tc>
        <w:tc>
          <w:tcPr>
            <w:tcW w:w="1522" w:type="dxa"/>
          </w:tcPr>
          <w:p w14:paraId="32BB7D7D" w14:textId="77777777" w:rsidR="00D220F2" w:rsidRPr="00AB4220" w:rsidRDefault="001C1ED5" w:rsidP="00AB4220">
            <w:pPr>
              <w:pStyle w:val="Compact"/>
            </w:pPr>
            <w:r w:rsidRPr="00AB4220">
              <w:t>Medium</w:t>
            </w:r>
          </w:p>
        </w:tc>
      </w:tr>
    </w:tbl>
    <w:p w14:paraId="277102D7" w14:textId="3C535431" w:rsidR="00D220F2" w:rsidRPr="00A67FAD" w:rsidRDefault="001C1ED5" w:rsidP="00D6658A">
      <w:pPr>
        <w:rPr>
          <w:rStyle w:val="TableCaptionChar"/>
        </w:rPr>
      </w:pPr>
      <w:r w:rsidRPr="00A67FAD">
        <w:rPr>
          <w:rStyle w:val="TableCaptionChar"/>
        </w:rPr>
        <w:t>Priority guide: High = frequently tested on A+ exam</w:t>
      </w:r>
      <w:r w:rsidR="00A73069">
        <w:rPr>
          <w:rStyle w:val="TableCaptionChar"/>
        </w:rPr>
        <w:t>.</w:t>
      </w:r>
      <w:r w:rsidR="0017409E">
        <w:rPr>
          <w:rStyle w:val="TableCaptionChar"/>
        </w:rPr>
        <w:t xml:space="preserve"> </w:t>
      </w:r>
      <w:r w:rsidRPr="00A67FAD">
        <w:rPr>
          <w:rStyle w:val="TableCaptionChar"/>
        </w:rPr>
        <w:t>Medium = may appear on exam</w:t>
      </w:r>
      <w:r w:rsidR="00A73069">
        <w:rPr>
          <w:rStyle w:val="TableCaptionChar"/>
        </w:rPr>
        <w:t>.</w:t>
      </w:r>
      <w:r w:rsidR="006E4965" w:rsidRPr="00A67FAD">
        <w:rPr>
          <w:rStyle w:val="TableCaptionChar"/>
        </w:rPr>
        <w:t xml:space="preserve"> </w:t>
      </w:r>
      <w:r w:rsidRPr="00A67FAD">
        <w:rPr>
          <w:rStyle w:val="TableCaptionChar"/>
        </w:rPr>
        <w:t>Low = good to know, rarely tested</w:t>
      </w:r>
      <w:r w:rsidR="00A73069">
        <w:rPr>
          <w:rStyle w:val="TableCaptionChar"/>
        </w:rPr>
        <w:t>.</w:t>
      </w:r>
    </w:p>
    <w:p w14:paraId="3586B9F6" w14:textId="77777777" w:rsidR="00D220F2" w:rsidRDefault="001C1ED5" w:rsidP="00B07012">
      <w:pPr>
        <w:pStyle w:val="Heading2"/>
      </w:pPr>
      <w:bookmarkStart w:id="181" w:name="ram-random-access-memory"/>
      <w:bookmarkStart w:id="182" w:name="_Toc234114461"/>
      <w:bookmarkEnd w:id="179"/>
      <w:r>
        <w:t>💾 RAM (Random Access Memory)</w:t>
      </w:r>
      <w:bookmarkEnd w:id="182"/>
    </w:p>
    <w:p w14:paraId="0A0F16AB" w14:textId="77777777" w:rsidR="00D220F2" w:rsidRDefault="001C1ED5" w:rsidP="00B07012">
      <w:pPr>
        <w:pStyle w:val="Heading3"/>
      </w:pPr>
      <w:bookmarkStart w:id="183" w:name="ram-types"/>
      <w:r>
        <w:t>📋 RAM Types</w:t>
      </w:r>
    </w:p>
    <w:tbl>
      <w:tblPr>
        <w:tblStyle w:val="TableBasicBlue"/>
        <w:tblW w:w="5000" w:type="pct"/>
        <w:tblLayout w:type="fixed"/>
        <w:tblLook w:val="0420" w:firstRow="1" w:lastRow="0" w:firstColumn="0" w:lastColumn="0" w:noHBand="0" w:noVBand="1"/>
      </w:tblPr>
      <w:tblGrid>
        <w:gridCol w:w="1578"/>
        <w:gridCol w:w="1943"/>
        <w:gridCol w:w="1700"/>
        <w:gridCol w:w="4129"/>
      </w:tblGrid>
      <w:tr w:rsidR="00D220F2" w:rsidRPr="00B07012" w14:paraId="0E7C9BED" w14:textId="77777777" w:rsidTr="00AB4220">
        <w:trPr>
          <w:cnfStyle w:val="100000000000" w:firstRow="1" w:lastRow="0" w:firstColumn="0" w:lastColumn="0" w:oddVBand="0" w:evenVBand="0" w:oddHBand="0" w:evenHBand="0" w:firstRowFirstColumn="0" w:firstRowLastColumn="0" w:lastRowFirstColumn="0" w:lastRowLastColumn="0"/>
        </w:trPr>
        <w:tc>
          <w:tcPr>
            <w:tcW w:w="1577" w:type="dxa"/>
          </w:tcPr>
          <w:p w14:paraId="7FE544B5" w14:textId="77777777" w:rsidR="00D220F2" w:rsidRPr="00AB4220" w:rsidRDefault="001C1ED5" w:rsidP="00AB4220">
            <w:pPr>
              <w:pStyle w:val="Compact"/>
            </w:pPr>
            <w:r w:rsidRPr="00AB4220">
              <w:t>DDR Type</w:t>
            </w:r>
          </w:p>
        </w:tc>
        <w:tc>
          <w:tcPr>
            <w:tcW w:w="1942" w:type="dxa"/>
          </w:tcPr>
          <w:p w14:paraId="1989C280" w14:textId="77777777" w:rsidR="00D220F2" w:rsidRPr="00AB4220" w:rsidRDefault="001C1ED5" w:rsidP="00AB4220">
            <w:pPr>
              <w:pStyle w:val="Compact"/>
            </w:pPr>
            <w:r w:rsidRPr="00AB4220">
              <w:t>Speed Range</w:t>
            </w:r>
          </w:p>
        </w:tc>
        <w:tc>
          <w:tcPr>
            <w:tcW w:w="1699" w:type="dxa"/>
          </w:tcPr>
          <w:p w14:paraId="54F76DF5" w14:textId="77777777" w:rsidR="00D220F2" w:rsidRPr="00AB4220" w:rsidRDefault="001C1ED5" w:rsidP="00AB4220">
            <w:pPr>
              <w:pStyle w:val="Compact"/>
            </w:pPr>
            <w:r w:rsidRPr="00AB4220">
              <w:t>Voltage</w:t>
            </w:r>
          </w:p>
        </w:tc>
        <w:tc>
          <w:tcPr>
            <w:tcW w:w="4126" w:type="dxa"/>
          </w:tcPr>
          <w:p w14:paraId="33423874" w14:textId="77777777" w:rsidR="00D220F2" w:rsidRPr="00AB4220" w:rsidRDefault="001C1ED5" w:rsidP="00AB4220">
            <w:pPr>
              <w:pStyle w:val="Compact"/>
            </w:pPr>
            <w:r w:rsidRPr="00AB4220">
              <w:t>Key Notes</w:t>
            </w:r>
          </w:p>
        </w:tc>
      </w:tr>
      <w:tr w:rsidR="00D220F2" w14:paraId="0D4EFC76" w14:textId="77777777" w:rsidTr="00AB4220">
        <w:trPr>
          <w:cnfStyle w:val="000000100000" w:firstRow="0" w:lastRow="0" w:firstColumn="0" w:lastColumn="0" w:oddVBand="0" w:evenVBand="0" w:oddHBand="1" w:evenHBand="0" w:firstRowFirstColumn="0" w:firstRowLastColumn="0" w:lastRowFirstColumn="0" w:lastRowLastColumn="0"/>
        </w:trPr>
        <w:tc>
          <w:tcPr>
            <w:tcW w:w="1577" w:type="dxa"/>
          </w:tcPr>
          <w:p w14:paraId="5D768825" w14:textId="77777777" w:rsidR="00D220F2" w:rsidRPr="00AB4220" w:rsidRDefault="001C1ED5" w:rsidP="00AB4220">
            <w:pPr>
              <w:pStyle w:val="Compact"/>
            </w:pPr>
            <w:r w:rsidRPr="00AB4220">
              <w:t>DDR4</w:t>
            </w:r>
          </w:p>
        </w:tc>
        <w:tc>
          <w:tcPr>
            <w:tcW w:w="1942" w:type="dxa"/>
          </w:tcPr>
          <w:p w14:paraId="2751E45C" w14:textId="77777777" w:rsidR="00D220F2" w:rsidRPr="00AB4220" w:rsidRDefault="001C1ED5" w:rsidP="00AB4220">
            <w:pPr>
              <w:pStyle w:val="Compact"/>
            </w:pPr>
            <w:r w:rsidRPr="00AB4220">
              <w:t>2133–3200+ MHz</w:t>
            </w:r>
          </w:p>
        </w:tc>
        <w:tc>
          <w:tcPr>
            <w:tcW w:w="1699" w:type="dxa"/>
          </w:tcPr>
          <w:p w14:paraId="0BB26D00" w14:textId="77777777" w:rsidR="00D220F2" w:rsidRPr="00AB4220" w:rsidRDefault="001C1ED5" w:rsidP="00AB4220">
            <w:pPr>
              <w:pStyle w:val="Compact"/>
            </w:pPr>
            <w:r w:rsidRPr="00AB4220">
              <w:t>1.2V</w:t>
            </w:r>
          </w:p>
        </w:tc>
        <w:tc>
          <w:tcPr>
            <w:tcW w:w="4126" w:type="dxa"/>
          </w:tcPr>
          <w:p w14:paraId="570C48BA" w14:textId="77777777" w:rsidR="00D220F2" w:rsidRPr="00AB4220" w:rsidRDefault="001C1ED5" w:rsidP="00AB4220">
            <w:pPr>
              <w:pStyle w:val="Compact"/>
            </w:pPr>
            <w:r w:rsidRPr="00AB4220">
              <w:t>Current mainstream standard. Most desktops and laptops shipping 2016–2023.</w:t>
            </w:r>
          </w:p>
        </w:tc>
      </w:tr>
      <w:tr w:rsidR="00D220F2" w14:paraId="137E1871" w14:textId="77777777" w:rsidTr="00AB4220">
        <w:tc>
          <w:tcPr>
            <w:tcW w:w="1577" w:type="dxa"/>
          </w:tcPr>
          <w:p w14:paraId="2A37FC22" w14:textId="77777777" w:rsidR="00D220F2" w:rsidRPr="00AB4220" w:rsidRDefault="001C1ED5" w:rsidP="00AB4220">
            <w:pPr>
              <w:pStyle w:val="Compact"/>
            </w:pPr>
            <w:r w:rsidRPr="00AB4220">
              <w:t>DDR5</w:t>
            </w:r>
          </w:p>
        </w:tc>
        <w:tc>
          <w:tcPr>
            <w:tcW w:w="1942" w:type="dxa"/>
          </w:tcPr>
          <w:p w14:paraId="40D05FD8" w14:textId="77777777" w:rsidR="00D220F2" w:rsidRPr="00AB4220" w:rsidRDefault="001C1ED5" w:rsidP="00AB4220">
            <w:pPr>
              <w:pStyle w:val="Compact"/>
            </w:pPr>
            <w:r w:rsidRPr="00AB4220">
              <w:t>4800–7200+ MHz</w:t>
            </w:r>
          </w:p>
        </w:tc>
        <w:tc>
          <w:tcPr>
            <w:tcW w:w="1699" w:type="dxa"/>
          </w:tcPr>
          <w:p w14:paraId="14F9C3DA" w14:textId="77777777" w:rsidR="00D220F2" w:rsidRPr="00AB4220" w:rsidRDefault="001C1ED5" w:rsidP="00AB4220">
            <w:pPr>
              <w:pStyle w:val="Compact"/>
            </w:pPr>
            <w:r w:rsidRPr="00AB4220">
              <w:t>1.1V</w:t>
            </w:r>
          </w:p>
        </w:tc>
        <w:tc>
          <w:tcPr>
            <w:tcW w:w="4126" w:type="dxa"/>
          </w:tcPr>
          <w:p w14:paraId="4CDB48A1" w14:textId="77777777" w:rsidR="00D220F2" w:rsidRPr="00AB4220" w:rsidRDefault="001C1ED5" w:rsidP="00AB4220">
            <w:pPr>
              <w:pStyle w:val="Compact"/>
            </w:pPr>
            <w:r w:rsidRPr="00AB4220">
              <w:t>Current high-performance standard. Required for Intel 12th gen+ and AMD Ryzen 7000+. Higher bandwidth and capacity.</w:t>
            </w:r>
          </w:p>
        </w:tc>
      </w:tr>
      <w:tr w:rsidR="00D220F2" w14:paraId="5EB4ED1E" w14:textId="77777777" w:rsidTr="00AB4220">
        <w:trPr>
          <w:cnfStyle w:val="000000100000" w:firstRow="0" w:lastRow="0" w:firstColumn="0" w:lastColumn="0" w:oddVBand="0" w:evenVBand="0" w:oddHBand="1" w:evenHBand="0" w:firstRowFirstColumn="0" w:firstRowLastColumn="0" w:lastRowFirstColumn="0" w:lastRowLastColumn="0"/>
        </w:trPr>
        <w:tc>
          <w:tcPr>
            <w:tcW w:w="1577" w:type="dxa"/>
          </w:tcPr>
          <w:p w14:paraId="677C5342" w14:textId="77777777" w:rsidR="00D220F2" w:rsidRPr="00AB4220" w:rsidRDefault="001C1ED5" w:rsidP="00AB4220">
            <w:pPr>
              <w:pStyle w:val="Compact"/>
            </w:pPr>
            <w:r w:rsidRPr="00AB4220">
              <w:t>DDR3</w:t>
            </w:r>
          </w:p>
        </w:tc>
        <w:tc>
          <w:tcPr>
            <w:tcW w:w="1942" w:type="dxa"/>
          </w:tcPr>
          <w:p w14:paraId="2792EB43" w14:textId="77777777" w:rsidR="00D220F2" w:rsidRPr="00AB4220" w:rsidRDefault="001C1ED5" w:rsidP="00AB4220">
            <w:pPr>
              <w:pStyle w:val="Compact"/>
            </w:pPr>
            <w:r w:rsidRPr="00AB4220">
              <w:t>1066–1866 MHz</w:t>
            </w:r>
          </w:p>
        </w:tc>
        <w:tc>
          <w:tcPr>
            <w:tcW w:w="1699" w:type="dxa"/>
          </w:tcPr>
          <w:p w14:paraId="4A582C7A" w14:textId="77777777" w:rsidR="00D220F2" w:rsidRPr="00AB4220" w:rsidRDefault="001C1ED5" w:rsidP="00AB4220">
            <w:pPr>
              <w:pStyle w:val="Compact"/>
            </w:pPr>
            <w:r w:rsidRPr="00AB4220">
              <w:t>1.35–1.5V</w:t>
            </w:r>
          </w:p>
        </w:tc>
        <w:tc>
          <w:tcPr>
            <w:tcW w:w="4126" w:type="dxa"/>
          </w:tcPr>
          <w:p w14:paraId="33AF1492" w14:textId="77777777" w:rsidR="00D220F2" w:rsidRPr="00AB4220" w:rsidRDefault="001C1ED5" w:rsidP="00AB4220">
            <w:pPr>
              <w:pStyle w:val="Compact"/>
            </w:pPr>
            <w:r w:rsidRPr="00AB4220">
              <w:t>Legacy. Found in older systems. NOT compatible with DDR4/DDR5 slots.</w:t>
            </w:r>
          </w:p>
        </w:tc>
      </w:tr>
      <w:tr w:rsidR="00D220F2" w14:paraId="4D5B367A" w14:textId="77777777" w:rsidTr="00AB4220">
        <w:tc>
          <w:tcPr>
            <w:tcW w:w="1577" w:type="dxa"/>
          </w:tcPr>
          <w:p w14:paraId="5DF98E0F" w14:textId="77777777" w:rsidR="00D220F2" w:rsidRPr="00AB4220" w:rsidRDefault="001C1ED5" w:rsidP="00AB4220">
            <w:pPr>
              <w:pStyle w:val="Compact"/>
            </w:pPr>
            <w:r w:rsidRPr="00AB4220">
              <w:t>ECC RAM</w:t>
            </w:r>
          </w:p>
        </w:tc>
        <w:tc>
          <w:tcPr>
            <w:tcW w:w="1942" w:type="dxa"/>
          </w:tcPr>
          <w:p w14:paraId="49CBC072" w14:textId="77777777" w:rsidR="00D220F2" w:rsidRPr="00AB4220" w:rsidRDefault="001C1ED5" w:rsidP="00AB4220">
            <w:pPr>
              <w:pStyle w:val="Compact"/>
            </w:pPr>
            <w:r w:rsidRPr="00AB4220">
              <w:t>Varies</w:t>
            </w:r>
          </w:p>
        </w:tc>
        <w:tc>
          <w:tcPr>
            <w:tcW w:w="1699" w:type="dxa"/>
          </w:tcPr>
          <w:p w14:paraId="28A2BDF1" w14:textId="77777777" w:rsidR="00D220F2" w:rsidRPr="00AB4220" w:rsidRDefault="001C1ED5" w:rsidP="00AB4220">
            <w:pPr>
              <w:pStyle w:val="Compact"/>
            </w:pPr>
            <w:r w:rsidRPr="00AB4220">
              <w:t>Varies</w:t>
            </w:r>
          </w:p>
        </w:tc>
        <w:tc>
          <w:tcPr>
            <w:tcW w:w="4126" w:type="dxa"/>
          </w:tcPr>
          <w:p w14:paraId="065D88F1" w14:textId="77777777" w:rsidR="00D220F2" w:rsidRPr="00AB4220" w:rsidRDefault="001C1ED5" w:rsidP="00AB4220">
            <w:pPr>
              <w:pStyle w:val="Compact"/>
            </w:pPr>
            <w:r w:rsidRPr="00AB4220">
              <w:t>Error-Correcting Code RAM. Detects and corrects single-bit memory errors. Used in servers and workstations.</w:t>
            </w:r>
          </w:p>
        </w:tc>
      </w:tr>
    </w:tbl>
    <w:p w14:paraId="13C91D46" w14:textId="6A134D6F" w:rsidR="00AB2CF0" w:rsidRDefault="00AB2CF0" w:rsidP="007F796A">
      <w:pPr>
        <w:rPr>
          <w:noProof/>
        </w:rPr>
      </w:pPr>
      <w:bookmarkStart w:id="184" w:name="ram-installation-rules"/>
      <w:bookmarkEnd w:id="183"/>
    </w:p>
    <w:p w14:paraId="499B3920" w14:textId="5FBF06FE" w:rsidR="00E43558" w:rsidRDefault="00E43558" w:rsidP="00E43558">
      <w:pPr>
        <w:jc w:val="center"/>
        <w:rPr>
          <w:noProof/>
        </w:rPr>
      </w:pPr>
      <w:r>
        <w:rPr>
          <w:noProof/>
        </w:rPr>
        <w:lastRenderedPageBreak/>
        <w:drawing>
          <wp:inline distT="0" distB="0" distL="0" distR="0" wp14:anchorId="3E7C181D" wp14:editId="2FD4E8C6">
            <wp:extent cx="5943600" cy="4648835"/>
            <wp:effectExtent l="0" t="0" r="0" b="0"/>
            <wp:docPr id="339889940" name="Picture 29" descr="DDR RAM comparison chart for DDR3, DDR4, and DDR5, highlighting notch positions, voltage, and speed differences for the CompTIA A+ ex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889940" name="Picture 29" descr="DDR RAM comparison chart for DDR3, DDR4, and DDR5, highlighting notch positions, voltage, and speed differences for the CompTIA A+ exam."/>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4648835"/>
                    </a:xfrm>
                    <a:prstGeom prst="rect">
                      <a:avLst/>
                    </a:prstGeom>
                  </pic:spPr>
                </pic:pic>
              </a:graphicData>
            </a:graphic>
          </wp:inline>
        </w:drawing>
      </w:r>
    </w:p>
    <w:p w14:paraId="7C981AC4" w14:textId="77777777" w:rsidR="00E43558" w:rsidRDefault="00E43558" w:rsidP="007F796A"/>
    <w:p w14:paraId="3F45D79D" w14:textId="3DCD9B3C" w:rsidR="00D220F2" w:rsidRDefault="001C1ED5" w:rsidP="00B07012">
      <w:pPr>
        <w:pStyle w:val="Heading3"/>
      </w:pPr>
      <w:r>
        <w:t>🔧 RAM Installation Rules</w:t>
      </w:r>
    </w:p>
    <w:p w14:paraId="756D6E16" w14:textId="1DBC615F" w:rsidR="00D220F2" w:rsidRDefault="001C1ED5">
      <w:pPr>
        <w:numPr>
          <w:ilvl w:val="0"/>
          <w:numId w:val="18"/>
        </w:numPr>
      </w:pPr>
      <w:r>
        <w:t xml:space="preserve">Dual-Channel: Installing matched pairs of RAM in the </w:t>
      </w:r>
      <w:r w:rsidR="00A67FAD">
        <w:t>correct slots</w:t>
      </w:r>
      <w:r>
        <w:t xml:space="preserve"> (usually slots 1&amp;3 or 2&amp;4 - check motherboard manual) doubles memory bandwidth. Color-coded slots on most boards.</w:t>
      </w:r>
    </w:p>
    <w:p w14:paraId="022529D9" w14:textId="77777777" w:rsidR="00D220F2" w:rsidRDefault="001C1ED5">
      <w:pPr>
        <w:numPr>
          <w:ilvl w:val="0"/>
          <w:numId w:val="18"/>
        </w:numPr>
      </w:pPr>
      <w:r>
        <w:t>Capacity: Install RAM in matched pairs (e.g., 2×8GB, 2×16GB) for dual-channel operation. Mismatched sizes default to single-channel.</w:t>
      </w:r>
    </w:p>
    <w:p w14:paraId="66C31404" w14:textId="77777777" w:rsidR="00D220F2" w:rsidRDefault="001C1ED5">
      <w:pPr>
        <w:numPr>
          <w:ilvl w:val="0"/>
          <w:numId w:val="18"/>
        </w:numPr>
      </w:pPr>
      <w:r>
        <w:t>Compatibility: DDR4 and DDR5 slots are physically different and not interchangeable. DDR5 DIMMs have a different notch position.</w:t>
      </w:r>
    </w:p>
    <w:p w14:paraId="64E3C168" w14:textId="77777777" w:rsidR="00D220F2" w:rsidRDefault="001C1ED5">
      <w:pPr>
        <w:numPr>
          <w:ilvl w:val="0"/>
          <w:numId w:val="18"/>
        </w:numPr>
      </w:pPr>
      <w:r>
        <w:t>Max Capacity: Determined by the motherboard chipset and CPU, not just the number of slots.</w:t>
      </w:r>
    </w:p>
    <w:p w14:paraId="107FAF77" w14:textId="77777777" w:rsidR="00D220F2" w:rsidRDefault="001C1ED5" w:rsidP="00B07012">
      <w:pPr>
        <w:pStyle w:val="Heading2"/>
      </w:pPr>
      <w:bookmarkStart w:id="185" w:name="power-supply-unit-psu"/>
      <w:bookmarkStart w:id="186" w:name="_Toc234114462"/>
      <w:bookmarkEnd w:id="181"/>
      <w:bookmarkEnd w:id="184"/>
      <w:r>
        <w:lastRenderedPageBreak/>
        <w:t>⚡ Power Supply Unit (PSU)</w:t>
      </w:r>
      <w:bookmarkEnd w:id="186"/>
    </w:p>
    <w:p w14:paraId="0D7B254D" w14:textId="77777777" w:rsidR="00D220F2" w:rsidRDefault="001C1ED5" w:rsidP="00B07012">
      <w:pPr>
        <w:pStyle w:val="Heading3"/>
      </w:pPr>
      <w:bookmarkStart w:id="187" w:name="psu-form-factors-ratings"/>
      <w:r>
        <w:t>📊 PSU Form Factors &amp; Ratings</w:t>
      </w:r>
    </w:p>
    <w:tbl>
      <w:tblPr>
        <w:tblStyle w:val="TableBasicBlue"/>
        <w:tblW w:w="5000" w:type="pct"/>
        <w:tblLayout w:type="fixed"/>
        <w:tblLook w:val="0420" w:firstRow="1" w:lastRow="0" w:firstColumn="0" w:lastColumn="0" w:noHBand="0" w:noVBand="1"/>
      </w:tblPr>
      <w:tblGrid>
        <w:gridCol w:w="2857"/>
        <w:gridCol w:w="6493"/>
      </w:tblGrid>
      <w:tr w:rsidR="00D220F2" w:rsidRPr="00B07012" w14:paraId="3F914817" w14:textId="77777777" w:rsidTr="00AB4220">
        <w:trPr>
          <w:cnfStyle w:val="100000000000" w:firstRow="1" w:lastRow="0" w:firstColumn="0" w:lastColumn="0" w:oddVBand="0" w:evenVBand="0" w:oddHBand="0" w:evenHBand="0" w:firstRowFirstColumn="0" w:firstRowLastColumn="0" w:lastRowFirstColumn="0" w:lastRowLastColumn="0"/>
        </w:trPr>
        <w:tc>
          <w:tcPr>
            <w:tcW w:w="2354" w:type="dxa"/>
          </w:tcPr>
          <w:p w14:paraId="4852AFDF" w14:textId="77777777" w:rsidR="00D220F2" w:rsidRPr="00AB4220" w:rsidRDefault="001C1ED5" w:rsidP="00AB4220">
            <w:pPr>
              <w:pStyle w:val="Compact"/>
            </w:pPr>
            <w:r w:rsidRPr="00AB4220">
              <w:t>Specification</w:t>
            </w:r>
          </w:p>
        </w:tc>
        <w:tc>
          <w:tcPr>
            <w:tcW w:w="5351" w:type="dxa"/>
          </w:tcPr>
          <w:p w14:paraId="2731E0FE" w14:textId="77777777" w:rsidR="00D220F2" w:rsidRPr="00AB4220" w:rsidRDefault="001C1ED5" w:rsidP="00AB4220">
            <w:pPr>
              <w:pStyle w:val="Compact"/>
            </w:pPr>
            <w:r w:rsidRPr="00AB4220">
              <w:t>Details &amp; Exam Relevance</w:t>
            </w:r>
          </w:p>
        </w:tc>
      </w:tr>
      <w:tr w:rsidR="00D220F2" w14:paraId="2EC4E0B1" w14:textId="77777777" w:rsidTr="00AB4220">
        <w:trPr>
          <w:cnfStyle w:val="000000100000" w:firstRow="0" w:lastRow="0" w:firstColumn="0" w:lastColumn="0" w:oddVBand="0" w:evenVBand="0" w:oddHBand="1" w:evenHBand="0" w:firstRowFirstColumn="0" w:firstRowLastColumn="0" w:lastRowFirstColumn="0" w:lastRowLastColumn="0"/>
        </w:trPr>
        <w:tc>
          <w:tcPr>
            <w:tcW w:w="2354" w:type="dxa"/>
          </w:tcPr>
          <w:p w14:paraId="43876FB3" w14:textId="77777777" w:rsidR="00D220F2" w:rsidRPr="00AB4220" w:rsidRDefault="001C1ED5" w:rsidP="00AB4220">
            <w:pPr>
              <w:pStyle w:val="Compact"/>
            </w:pPr>
            <w:r w:rsidRPr="00AB4220">
              <w:t>ATX PSU</w:t>
            </w:r>
          </w:p>
        </w:tc>
        <w:tc>
          <w:tcPr>
            <w:tcW w:w="5351" w:type="dxa"/>
          </w:tcPr>
          <w:p w14:paraId="3DD4FB99" w14:textId="77777777" w:rsidR="00D220F2" w:rsidRPr="00AB4220" w:rsidRDefault="001C1ED5" w:rsidP="00AB4220">
            <w:pPr>
              <w:pStyle w:val="Compact"/>
            </w:pPr>
            <w:r w:rsidRPr="00AB4220">
              <w:t>Standard desktop PSU. Uses a 24-pin ATX connector to the motherboard and an 8-pin (or 4+4 pin) EPS connector for the CPU.</w:t>
            </w:r>
          </w:p>
        </w:tc>
      </w:tr>
      <w:tr w:rsidR="00D220F2" w14:paraId="0F1B90E9" w14:textId="77777777" w:rsidTr="00AB4220">
        <w:tc>
          <w:tcPr>
            <w:tcW w:w="2354" w:type="dxa"/>
          </w:tcPr>
          <w:p w14:paraId="51ECC469" w14:textId="77777777" w:rsidR="00D220F2" w:rsidRPr="00AB4220" w:rsidRDefault="001C1ED5" w:rsidP="00AB4220">
            <w:pPr>
              <w:pStyle w:val="Compact"/>
            </w:pPr>
            <w:r w:rsidRPr="00AB4220">
              <w:t>SFX PSU</w:t>
            </w:r>
          </w:p>
        </w:tc>
        <w:tc>
          <w:tcPr>
            <w:tcW w:w="5351" w:type="dxa"/>
          </w:tcPr>
          <w:p w14:paraId="0337CF62" w14:textId="77777777" w:rsidR="00D220F2" w:rsidRPr="00AB4220" w:rsidRDefault="001C1ED5" w:rsidP="00AB4220">
            <w:pPr>
              <w:pStyle w:val="Compact"/>
            </w:pPr>
            <w:r w:rsidRPr="00AB4220">
              <w:t>Small Form Factor PSU. Used in compact cases. Physically smaller than ATX but uses the same connectors.</w:t>
            </w:r>
          </w:p>
        </w:tc>
      </w:tr>
      <w:tr w:rsidR="00D220F2" w14:paraId="7153A44B" w14:textId="77777777" w:rsidTr="00AB4220">
        <w:trPr>
          <w:cnfStyle w:val="000000100000" w:firstRow="0" w:lastRow="0" w:firstColumn="0" w:lastColumn="0" w:oddVBand="0" w:evenVBand="0" w:oddHBand="1" w:evenHBand="0" w:firstRowFirstColumn="0" w:firstRowLastColumn="0" w:lastRowFirstColumn="0" w:lastRowLastColumn="0"/>
        </w:trPr>
        <w:tc>
          <w:tcPr>
            <w:tcW w:w="2354" w:type="dxa"/>
          </w:tcPr>
          <w:p w14:paraId="2F92F7DD" w14:textId="77777777" w:rsidR="00D220F2" w:rsidRPr="00AB4220" w:rsidRDefault="001C1ED5" w:rsidP="00AB4220">
            <w:pPr>
              <w:pStyle w:val="Compact"/>
            </w:pPr>
            <w:r w:rsidRPr="00AB4220">
              <w:t>Wattage</w:t>
            </w:r>
          </w:p>
        </w:tc>
        <w:tc>
          <w:tcPr>
            <w:tcW w:w="5351" w:type="dxa"/>
          </w:tcPr>
          <w:p w14:paraId="343BB320" w14:textId="77777777" w:rsidR="00D220F2" w:rsidRPr="00AB4220" w:rsidRDefault="001C1ED5" w:rsidP="00AB4220">
            <w:pPr>
              <w:pStyle w:val="Compact"/>
            </w:pPr>
            <w:r w:rsidRPr="00AB4220">
              <w:t>Must be sufficient for all components. Rule of thumb: Add up TDP of CPU + GPU + storage + fans, then add 20-30% headroom.</w:t>
            </w:r>
          </w:p>
        </w:tc>
      </w:tr>
      <w:tr w:rsidR="00D220F2" w14:paraId="3E264BB2" w14:textId="77777777" w:rsidTr="00AB4220">
        <w:tc>
          <w:tcPr>
            <w:tcW w:w="2354" w:type="dxa"/>
          </w:tcPr>
          <w:p w14:paraId="30D2D100" w14:textId="77777777" w:rsidR="00D220F2" w:rsidRPr="00AB4220" w:rsidRDefault="001C1ED5" w:rsidP="00AB4220">
            <w:pPr>
              <w:pStyle w:val="Compact"/>
            </w:pPr>
            <w:r w:rsidRPr="00AB4220">
              <w:t>80 PLUS Rating</w:t>
            </w:r>
          </w:p>
        </w:tc>
        <w:tc>
          <w:tcPr>
            <w:tcW w:w="5351" w:type="dxa"/>
          </w:tcPr>
          <w:p w14:paraId="22A8BB4D" w14:textId="55D25BDA" w:rsidR="00D220F2" w:rsidRPr="00AB4220" w:rsidRDefault="00747A6F" w:rsidP="00AB4220">
            <w:pPr>
              <w:pStyle w:val="Compact"/>
            </w:pPr>
            <w:r w:rsidRPr="00AB4220">
              <w:t xml:space="preserve">The 80 PLUS program certifies PSUs at 20%, 50%, and 100% load (Titanium also adds 10%). Efficiency means how much wall power is converted into usable DC power for components. </w:t>
            </w:r>
            <w:r w:rsidR="001C1ED5" w:rsidRPr="00AB4220">
              <w:t>Higher = less heat and lower electricity cost.</w:t>
            </w:r>
            <w:r w:rsidRPr="00AB4220">
              <w:t xml:space="preserve"> </w:t>
            </w:r>
            <w:r w:rsidRPr="00AB4220">
              <w:rPr>
                <w:lang w:val="en-US"/>
              </w:rPr>
              <w:t>50% Load Is Peak Efficiency</w:t>
            </w:r>
          </w:p>
        </w:tc>
      </w:tr>
      <w:tr w:rsidR="00D220F2" w14:paraId="45BD9666" w14:textId="77777777" w:rsidTr="00AB4220">
        <w:trPr>
          <w:cnfStyle w:val="000000100000" w:firstRow="0" w:lastRow="0" w:firstColumn="0" w:lastColumn="0" w:oddVBand="0" w:evenVBand="0" w:oddHBand="1" w:evenHBand="0" w:firstRowFirstColumn="0" w:firstRowLastColumn="0" w:lastRowFirstColumn="0" w:lastRowLastColumn="0"/>
        </w:trPr>
        <w:tc>
          <w:tcPr>
            <w:tcW w:w="2354" w:type="dxa"/>
          </w:tcPr>
          <w:p w14:paraId="5E32B385" w14:textId="77777777" w:rsidR="00D220F2" w:rsidRPr="00AB4220" w:rsidRDefault="001C1ED5" w:rsidP="00AB4220">
            <w:pPr>
              <w:pStyle w:val="Compact"/>
            </w:pPr>
            <w:r w:rsidRPr="00AB4220">
              <w:t>Modular vs. Non-Modular</w:t>
            </w:r>
          </w:p>
        </w:tc>
        <w:tc>
          <w:tcPr>
            <w:tcW w:w="5351" w:type="dxa"/>
          </w:tcPr>
          <w:p w14:paraId="5A1DD692" w14:textId="77777777" w:rsidR="00D220F2" w:rsidRPr="00AB4220" w:rsidRDefault="001C1ED5" w:rsidP="00AB4220">
            <w:pPr>
              <w:pStyle w:val="Compact"/>
            </w:pPr>
            <w:r w:rsidRPr="00AB4220">
              <w:t>Modular PSUs allow unused cables to be removed, improving airflow and cable management. Semi-modular keeps essential cables attached.</w:t>
            </w:r>
          </w:p>
        </w:tc>
      </w:tr>
    </w:tbl>
    <w:p w14:paraId="153FAE75" w14:textId="21645CF1" w:rsidR="00D220F2" w:rsidRDefault="001C1ED5" w:rsidP="00AE6311">
      <w:pPr>
        <w:pStyle w:val="Tip-Trap"/>
      </w:pPr>
      <w:r w:rsidRPr="00B07012">
        <w:rPr>
          <w:b/>
          <w:color w:val="C0392B"/>
        </w:rPr>
        <w:t xml:space="preserve">⚠️ </w:t>
      </w:r>
      <w:r w:rsidRPr="00B07012">
        <w:rPr>
          <w:b/>
          <w:bCs/>
          <w:color w:val="C0392B"/>
        </w:rPr>
        <w:t>Exam Trap:</w:t>
      </w:r>
      <w:r>
        <w:t xml:space="preserve"> A PSU with insufficient wattage causes random shutdowns and instability - symptoms that look like software or RAM errors. Always check PSU wattage when troubleshooting unexplained crashes</w:t>
      </w:r>
      <w:r w:rsidR="005856F4">
        <w:t>.</w:t>
      </w:r>
    </w:p>
    <w:p w14:paraId="4137254F" w14:textId="77777777" w:rsidR="00747A6F" w:rsidRDefault="00747A6F" w:rsidP="00747A6F">
      <w:pPr>
        <w:pStyle w:val="BlockText"/>
        <w:pBdr>
          <w:left w:val="single" w:sz="18" w:space="0" w:color="27AE60"/>
        </w:pBdr>
        <w:shd w:val="clear" w:color="auto" w:fill="E7FFEC"/>
        <w:spacing w:before="240" w:after="240"/>
        <w:ind w:left="432" w:right="432"/>
      </w:pPr>
      <w:r w:rsidRPr="00B07012">
        <w:rPr>
          <w:rFonts w:ascii="Segoe UI Emoji" w:hAnsi="Segoe UI Emoji" w:cs="Segoe UI Emoji"/>
          <w:b/>
          <w:color w:val="27AE60"/>
        </w:rPr>
        <w:t>💡</w:t>
      </w:r>
      <w:r w:rsidRPr="00B07012">
        <w:rPr>
          <w:b/>
          <w:color w:val="27AE60"/>
        </w:rPr>
        <w:t xml:space="preserve"> </w:t>
      </w:r>
      <w:r w:rsidRPr="00B07012">
        <w:rPr>
          <w:b/>
          <w:bCs/>
          <w:color w:val="27AE60"/>
        </w:rPr>
        <w:t>Pro Tip:</w:t>
      </w:r>
      <w:r>
        <w:t xml:space="preserve"> - </w:t>
      </w:r>
      <w:r w:rsidRPr="00747A6F">
        <w:rPr>
          <w:b/>
          <w:bCs/>
        </w:rPr>
        <w:t xml:space="preserve">Why </w:t>
      </w:r>
      <w:r>
        <w:rPr>
          <w:b/>
          <w:bCs/>
        </w:rPr>
        <w:t>80 Plus</w:t>
      </w:r>
      <w:r w:rsidRPr="00747A6F">
        <w:rPr>
          <w:b/>
          <w:bCs/>
        </w:rPr>
        <w:t xml:space="preserve"> Matters</w:t>
      </w:r>
      <w:r>
        <w:t xml:space="preserve"> </w:t>
      </w:r>
    </w:p>
    <w:p w14:paraId="072A3E00" w14:textId="032FD949" w:rsidR="00747A6F" w:rsidRDefault="00747A6F" w:rsidP="00747A6F">
      <w:pPr>
        <w:pStyle w:val="BlockText"/>
        <w:pBdr>
          <w:left w:val="single" w:sz="18" w:space="0" w:color="27AE60"/>
        </w:pBdr>
        <w:shd w:val="clear" w:color="auto" w:fill="E7FFEC"/>
        <w:spacing w:before="240" w:after="240"/>
        <w:ind w:left="432" w:right="432"/>
      </w:pPr>
      <w:r>
        <w:t>Higher ratings = less wasted energy as heat, quieter cooling, and lower electricity draw. Savings are modest (about $5–8/year between Bronze and Gold for a typical gaming PC), but higher rated PSUs often use better components and last longer. Gold is the sweet spot for most builds — balancing cost, efficiency, and reliability.</w:t>
      </w:r>
    </w:p>
    <w:p w14:paraId="4049AD48" w14:textId="77777777" w:rsidR="00747A6F" w:rsidRPr="00747A6F" w:rsidRDefault="00747A6F" w:rsidP="00D6658A"/>
    <w:p w14:paraId="3C79CC79" w14:textId="77777777" w:rsidR="00747A6F" w:rsidRPr="00747A6F" w:rsidRDefault="00747A6F" w:rsidP="00D6658A"/>
    <w:p w14:paraId="60BDC70D" w14:textId="77777777" w:rsidR="00747A6F" w:rsidRPr="00747A6F" w:rsidRDefault="00747A6F" w:rsidP="00D6658A"/>
    <w:p w14:paraId="33D459C2" w14:textId="77777777" w:rsidR="00747A6F" w:rsidRDefault="00747A6F" w:rsidP="00D6658A"/>
    <w:p w14:paraId="4606E00D" w14:textId="1848BA98" w:rsidR="00747A6F" w:rsidRPr="00747A6F" w:rsidRDefault="00747A6F" w:rsidP="00D6658A"/>
    <w:p w14:paraId="0C5B252F" w14:textId="77777777" w:rsidR="00747A6F" w:rsidRPr="00747A6F" w:rsidRDefault="00747A6F" w:rsidP="00D6658A"/>
    <w:p w14:paraId="17B2716D" w14:textId="0211D1D5" w:rsidR="00410DFE" w:rsidRDefault="00410DFE" w:rsidP="00E97B36">
      <w:pPr>
        <w:jc w:val="center"/>
      </w:pPr>
      <w:bookmarkStart w:id="188" w:name="psu-connector-types"/>
      <w:bookmarkEnd w:id="187"/>
      <w:r>
        <w:rPr>
          <w:noProof/>
        </w:rPr>
        <w:lastRenderedPageBreak/>
        <w:drawing>
          <wp:inline distT="0" distB="0" distL="0" distR="0" wp14:anchorId="00AB97C6" wp14:editId="6260AE18">
            <wp:extent cx="5943600" cy="5067935"/>
            <wp:effectExtent l="0" t="0" r="0" b="0"/>
            <wp:docPr id="1317164987" name="Picture 30" descr="A detailed CompTIA A+ study infographic for understanding a computer Power Supply Unit (PSU). The diagram features a 750-watt specification label emphasizing the +12V rail, an 80 PLUS efficiency hierarchy chart showing peak efficiencies at 50% load, troubleshooting tips for failing PSUs, and labeled visual examples of modular cables, including 24-pin ATX, SATA, PCIe, CPU, and Molex conne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164987" name="Picture 30" descr="A detailed CompTIA A+ study infographic for understanding a computer Power Supply Unit (PSU). The diagram features a 750-watt specification label emphasizing the +12V rail, an 80 PLUS efficiency hierarchy chart showing peak efficiencies at 50% load, troubleshooting tips for failing PSUs, and labeled visual examples of modular cables, including 24-pin ATX, SATA, PCIe, CPU, and Molex connectors"/>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5067935"/>
                    </a:xfrm>
                    <a:prstGeom prst="rect">
                      <a:avLst/>
                    </a:prstGeom>
                  </pic:spPr>
                </pic:pic>
              </a:graphicData>
            </a:graphic>
          </wp:inline>
        </w:drawing>
      </w:r>
    </w:p>
    <w:p w14:paraId="5B2F544D" w14:textId="77777777" w:rsidR="00410DFE" w:rsidRDefault="00410DFE" w:rsidP="00410DFE"/>
    <w:p w14:paraId="47148B75" w14:textId="7E121B68" w:rsidR="00D220F2" w:rsidRDefault="001C1ED5" w:rsidP="00B07012">
      <w:pPr>
        <w:pStyle w:val="Heading3"/>
      </w:pPr>
      <w:r>
        <w:t>🔌 PSU Connector Types</w:t>
      </w:r>
    </w:p>
    <w:tbl>
      <w:tblPr>
        <w:tblStyle w:val="TableBasicBlue"/>
        <w:tblW w:w="5000" w:type="pct"/>
        <w:tblLayout w:type="fixed"/>
        <w:tblLook w:val="0420" w:firstRow="1" w:lastRow="0" w:firstColumn="0" w:lastColumn="0" w:noHBand="0" w:noVBand="1"/>
      </w:tblPr>
      <w:tblGrid>
        <w:gridCol w:w="2467"/>
        <w:gridCol w:w="6883"/>
      </w:tblGrid>
      <w:tr w:rsidR="00D220F2" w:rsidRPr="00B07012" w14:paraId="49DB1285" w14:textId="77777777" w:rsidTr="00AB4220">
        <w:trPr>
          <w:cnfStyle w:val="100000000000" w:firstRow="1" w:lastRow="0" w:firstColumn="0" w:lastColumn="0" w:oddVBand="0" w:evenVBand="0" w:oddHBand="0" w:evenHBand="0" w:firstRowFirstColumn="0" w:firstRowLastColumn="0" w:lastRowFirstColumn="0" w:lastRowLastColumn="0"/>
        </w:trPr>
        <w:tc>
          <w:tcPr>
            <w:tcW w:w="2465" w:type="dxa"/>
          </w:tcPr>
          <w:p w14:paraId="7A36CFE2" w14:textId="77777777" w:rsidR="00D220F2" w:rsidRPr="00AB4220" w:rsidRDefault="001C1ED5" w:rsidP="00AB4220">
            <w:pPr>
              <w:pStyle w:val="Compact"/>
            </w:pPr>
            <w:r w:rsidRPr="00AB4220">
              <w:t>Connector</w:t>
            </w:r>
          </w:p>
        </w:tc>
        <w:tc>
          <w:tcPr>
            <w:tcW w:w="6879" w:type="dxa"/>
          </w:tcPr>
          <w:p w14:paraId="23D1FCC7" w14:textId="77777777" w:rsidR="00D220F2" w:rsidRPr="00AB4220" w:rsidRDefault="001C1ED5" w:rsidP="00AB4220">
            <w:pPr>
              <w:pStyle w:val="Compact"/>
            </w:pPr>
            <w:r w:rsidRPr="00AB4220">
              <w:t>Purpose</w:t>
            </w:r>
          </w:p>
        </w:tc>
      </w:tr>
      <w:tr w:rsidR="00D23BFE" w14:paraId="0D4A7144" w14:textId="77777777" w:rsidTr="00AB4220">
        <w:trPr>
          <w:cnfStyle w:val="000000100000" w:firstRow="0" w:lastRow="0" w:firstColumn="0" w:lastColumn="0" w:oddVBand="0" w:evenVBand="0" w:oddHBand="1" w:evenHBand="0" w:firstRowFirstColumn="0" w:firstRowLastColumn="0" w:lastRowFirstColumn="0" w:lastRowLastColumn="0"/>
        </w:trPr>
        <w:tc>
          <w:tcPr>
            <w:tcW w:w="2465" w:type="dxa"/>
          </w:tcPr>
          <w:p w14:paraId="67D22FF2" w14:textId="4150D2F5" w:rsidR="00D23BFE" w:rsidRPr="00AB4220" w:rsidRDefault="00D23BFE" w:rsidP="00AB4220">
            <w:pPr>
              <w:pStyle w:val="Compact"/>
            </w:pPr>
            <w:r w:rsidRPr="00AB4220">
              <w:t>8-pin EPS (4+4 pin)</w:t>
            </w:r>
          </w:p>
        </w:tc>
        <w:tc>
          <w:tcPr>
            <w:tcW w:w="6879" w:type="dxa"/>
          </w:tcPr>
          <w:p w14:paraId="058653D3" w14:textId="39FEE514" w:rsidR="00D23BFE" w:rsidRPr="00AB4220" w:rsidRDefault="00D23BFE" w:rsidP="00AB4220">
            <w:pPr>
              <w:pStyle w:val="Compact"/>
            </w:pPr>
            <w:r w:rsidRPr="00AB4220">
              <w:t>CPU power. Provides dedicated 12V power to the processor VRM. Some high-end boards use dual 8-pin.</w:t>
            </w:r>
          </w:p>
        </w:tc>
      </w:tr>
      <w:tr w:rsidR="00D220F2" w14:paraId="6FB09E8C" w14:textId="77777777" w:rsidTr="00AB4220">
        <w:tc>
          <w:tcPr>
            <w:tcW w:w="2465" w:type="dxa"/>
          </w:tcPr>
          <w:p w14:paraId="746242F1" w14:textId="77777777" w:rsidR="00D220F2" w:rsidRPr="00AB4220" w:rsidRDefault="001C1ED5" w:rsidP="00AB4220">
            <w:pPr>
              <w:pStyle w:val="Compact"/>
            </w:pPr>
            <w:r w:rsidRPr="00AB4220">
              <w:t>24-pin ATX</w:t>
            </w:r>
          </w:p>
        </w:tc>
        <w:tc>
          <w:tcPr>
            <w:tcW w:w="6879" w:type="dxa"/>
          </w:tcPr>
          <w:p w14:paraId="78AF1474" w14:textId="77777777" w:rsidR="00D220F2" w:rsidRPr="00AB4220" w:rsidRDefault="001C1ED5" w:rsidP="00AB4220">
            <w:pPr>
              <w:pStyle w:val="Compact"/>
            </w:pPr>
            <w:r w:rsidRPr="00AB4220">
              <w:t>Main motherboard power connector. Provides 3.3V, 5V, and 12V rails to the board.</w:t>
            </w:r>
          </w:p>
        </w:tc>
      </w:tr>
      <w:tr w:rsidR="00D220F2" w14:paraId="5218A4D5" w14:textId="77777777" w:rsidTr="00AB4220">
        <w:trPr>
          <w:cnfStyle w:val="000000100000" w:firstRow="0" w:lastRow="0" w:firstColumn="0" w:lastColumn="0" w:oddVBand="0" w:evenVBand="0" w:oddHBand="1" w:evenHBand="0" w:firstRowFirstColumn="0" w:firstRowLastColumn="0" w:lastRowFirstColumn="0" w:lastRowLastColumn="0"/>
        </w:trPr>
        <w:tc>
          <w:tcPr>
            <w:tcW w:w="2465" w:type="dxa"/>
          </w:tcPr>
          <w:p w14:paraId="59B4C068" w14:textId="77777777" w:rsidR="00D220F2" w:rsidRPr="00AB4220" w:rsidRDefault="001C1ED5" w:rsidP="00AB4220">
            <w:pPr>
              <w:pStyle w:val="Compact"/>
            </w:pPr>
            <w:r w:rsidRPr="00AB4220">
              <w:t>6+2 pin PCIe</w:t>
            </w:r>
          </w:p>
        </w:tc>
        <w:tc>
          <w:tcPr>
            <w:tcW w:w="6879" w:type="dxa"/>
          </w:tcPr>
          <w:p w14:paraId="06464D85" w14:textId="77777777" w:rsidR="00D220F2" w:rsidRPr="00AB4220" w:rsidRDefault="001C1ED5" w:rsidP="00AB4220">
            <w:pPr>
              <w:pStyle w:val="Compact"/>
            </w:pPr>
            <w:r w:rsidRPr="00AB4220">
              <w:t>Dedicated GPU power. Mid-range GPUs use one connector; high-end GPUs may require two or three.</w:t>
            </w:r>
          </w:p>
        </w:tc>
      </w:tr>
      <w:tr w:rsidR="00D220F2" w14:paraId="7CD9D4BB" w14:textId="77777777" w:rsidTr="00AB4220">
        <w:tc>
          <w:tcPr>
            <w:tcW w:w="2465" w:type="dxa"/>
          </w:tcPr>
          <w:p w14:paraId="16785E17" w14:textId="77777777" w:rsidR="00D220F2" w:rsidRPr="00AB4220" w:rsidRDefault="001C1ED5" w:rsidP="00AB4220">
            <w:pPr>
              <w:pStyle w:val="Compact"/>
            </w:pPr>
            <w:r w:rsidRPr="00AB4220">
              <w:t>SATA Power</w:t>
            </w:r>
          </w:p>
        </w:tc>
        <w:tc>
          <w:tcPr>
            <w:tcW w:w="6879" w:type="dxa"/>
          </w:tcPr>
          <w:p w14:paraId="22BE629D" w14:textId="77777777" w:rsidR="00D220F2" w:rsidRPr="00AB4220" w:rsidRDefault="001C1ED5" w:rsidP="00AB4220">
            <w:pPr>
              <w:pStyle w:val="Compact"/>
            </w:pPr>
            <w:r w:rsidRPr="00AB4220">
              <w:t>15-pin connector for SATA HDDs, SSDs, and optical drives.</w:t>
            </w:r>
          </w:p>
        </w:tc>
      </w:tr>
      <w:tr w:rsidR="00D220F2" w14:paraId="4A558AA3" w14:textId="77777777" w:rsidTr="00AB4220">
        <w:trPr>
          <w:cnfStyle w:val="000000100000" w:firstRow="0" w:lastRow="0" w:firstColumn="0" w:lastColumn="0" w:oddVBand="0" w:evenVBand="0" w:oddHBand="1" w:evenHBand="0" w:firstRowFirstColumn="0" w:firstRowLastColumn="0" w:lastRowFirstColumn="0" w:lastRowLastColumn="0"/>
        </w:trPr>
        <w:tc>
          <w:tcPr>
            <w:tcW w:w="2465" w:type="dxa"/>
          </w:tcPr>
          <w:p w14:paraId="4BC316E0" w14:textId="77777777" w:rsidR="00D220F2" w:rsidRPr="00AB4220" w:rsidRDefault="001C1ED5" w:rsidP="00AB4220">
            <w:pPr>
              <w:pStyle w:val="Compact"/>
            </w:pPr>
            <w:r w:rsidRPr="00AB4220">
              <w:t>Molex (4-pin)</w:t>
            </w:r>
          </w:p>
        </w:tc>
        <w:tc>
          <w:tcPr>
            <w:tcW w:w="6879" w:type="dxa"/>
          </w:tcPr>
          <w:p w14:paraId="16515C7B" w14:textId="77777777" w:rsidR="00D220F2" w:rsidRPr="00AB4220" w:rsidRDefault="001C1ED5" w:rsidP="00AB4220">
            <w:pPr>
              <w:pStyle w:val="Compact"/>
            </w:pPr>
            <w:r w:rsidRPr="00AB4220">
              <w:t>Legacy connector for older HDDs, fans, and case lighting. Mostly obsolete but may appear on older systems.</w:t>
            </w:r>
          </w:p>
        </w:tc>
      </w:tr>
    </w:tbl>
    <w:p w14:paraId="4EB472A5" w14:textId="0ACA9F6F" w:rsidR="00D220F2" w:rsidRDefault="00D220F2" w:rsidP="007F796A"/>
    <w:p w14:paraId="609509F1" w14:textId="4197F948" w:rsidR="007F796A" w:rsidRDefault="007F796A" w:rsidP="00E97B36">
      <w:pPr>
        <w:jc w:val="center"/>
      </w:pPr>
      <w:r>
        <w:rPr>
          <w:noProof/>
        </w:rPr>
        <w:drawing>
          <wp:inline distT="0" distB="0" distL="0" distR="0" wp14:anchorId="7E4316BE" wp14:editId="0F4D3FF2">
            <wp:extent cx="5943600" cy="3456940"/>
            <wp:effectExtent l="0" t="0" r="0" b="0"/>
            <wp:docPr id="144573571" name="Picture 33" descr="Diagram illustrating five PSU connector types used in computer hardware, each with color-coded sections and labeled pin configurations. Connectors include 8-pin EPS (4+4) for CPU power, 24-pin ATX for motherboard power, SATA power for storage drives, 6+2 pin PCIe for graphics cards, and Molex (4-pin) for legacy power, highlighting pin counts, shapes, and typical usage scen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73571" name="Picture 33" descr="Diagram illustrating five PSU connector types used in computer hardware, each with color-coded sections and labeled pin configurations. Connectors include 8-pin EPS (4+4) for CPU power, 24-pin ATX for motherboard power, SATA power for storage drives, 6+2 pin PCIe for graphics cards, and Molex (4-pin) for legacy power, highlighting pin counts, shapes, and typical usage scenarios."/>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456940"/>
                    </a:xfrm>
                    <a:prstGeom prst="rect">
                      <a:avLst/>
                    </a:prstGeom>
                  </pic:spPr>
                </pic:pic>
              </a:graphicData>
            </a:graphic>
          </wp:inline>
        </w:drawing>
      </w:r>
    </w:p>
    <w:p w14:paraId="7B9EFF33" w14:textId="77777777" w:rsidR="00D220F2" w:rsidRDefault="001C1ED5" w:rsidP="00B07012">
      <w:pPr>
        <w:pStyle w:val="Heading2"/>
      </w:pPr>
      <w:bookmarkStart w:id="189" w:name="expansion-cards-pcie"/>
      <w:bookmarkStart w:id="190" w:name="_Toc234114463"/>
      <w:bookmarkEnd w:id="185"/>
      <w:bookmarkEnd w:id="188"/>
      <w:r>
        <w:t>🎮 Expansion Cards &amp; PCIe</w:t>
      </w:r>
      <w:bookmarkEnd w:id="190"/>
    </w:p>
    <w:p w14:paraId="1DB150E0" w14:textId="77777777" w:rsidR="00D220F2" w:rsidRDefault="001C1ED5" w:rsidP="00B07012">
      <w:pPr>
        <w:pStyle w:val="Heading3"/>
      </w:pPr>
      <w:bookmarkStart w:id="191" w:name="pcie-slot-versions-speeds"/>
      <w:r>
        <w:t>📐 PCIe Slot Versions &amp; Speeds</w:t>
      </w:r>
    </w:p>
    <w:tbl>
      <w:tblPr>
        <w:tblStyle w:val="TableBasicBlue"/>
        <w:tblW w:w="5000" w:type="pct"/>
        <w:tblLayout w:type="fixed"/>
        <w:tblLook w:val="0420" w:firstRow="1" w:lastRow="0" w:firstColumn="0" w:lastColumn="0" w:noHBand="0" w:noVBand="1"/>
      </w:tblPr>
      <w:tblGrid>
        <w:gridCol w:w="1794"/>
        <w:gridCol w:w="2562"/>
        <w:gridCol w:w="1664"/>
        <w:gridCol w:w="3330"/>
      </w:tblGrid>
      <w:tr w:rsidR="00D220F2" w:rsidRPr="00B07012" w14:paraId="4E9F6B14" w14:textId="77777777" w:rsidTr="00AB4220">
        <w:trPr>
          <w:cnfStyle w:val="100000000000" w:firstRow="1" w:lastRow="0" w:firstColumn="0" w:lastColumn="0" w:oddVBand="0" w:evenVBand="0" w:oddHBand="0" w:evenHBand="0" w:firstRowFirstColumn="0" w:firstRowLastColumn="0" w:lastRowFirstColumn="0" w:lastRowLastColumn="0"/>
        </w:trPr>
        <w:tc>
          <w:tcPr>
            <w:tcW w:w="1478" w:type="dxa"/>
          </w:tcPr>
          <w:p w14:paraId="367852E7" w14:textId="77777777" w:rsidR="00D220F2" w:rsidRPr="00AB4220" w:rsidRDefault="001C1ED5" w:rsidP="00AB4220">
            <w:pPr>
              <w:pStyle w:val="Compact"/>
            </w:pPr>
            <w:r w:rsidRPr="00AB4220">
              <w:t>PCIe Version</w:t>
            </w:r>
          </w:p>
        </w:tc>
        <w:tc>
          <w:tcPr>
            <w:tcW w:w="2112" w:type="dxa"/>
          </w:tcPr>
          <w:p w14:paraId="4111443B" w14:textId="77777777" w:rsidR="00D220F2" w:rsidRPr="00AB4220" w:rsidRDefault="001C1ED5" w:rsidP="00AB4220">
            <w:pPr>
              <w:pStyle w:val="Compact"/>
            </w:pPr>
            <w:r w:rsidRPr="00AB4220">
              <w:t>Speed per Lane (x1)</w:t>
            </w:r>
          </w:p>
        </w:tc>
        <w:tc>
          <w:tcPr>
            <w:tcW w:w="1372" w:type="dxa"/>
          </w:tcPr>
          <w:p w14:paraId="4E735CE1" w14:textId="77777777" w:rsidR="00D220F2" w:rsidRPr="00AB4220" w:rsidRDefault="001C1ED5" w:rsidP="00AB4220">
            <w:pPr>
              <w:pStyle w:val="Compact"/>
            </w:pPr>
            <w:r w:rsidRPr="00AB4220">
              <w:t>Speed at x16</w:t>
            </w:r>
          </w:p>
        </w:tc>
        <w:tc>
          <w:tcPr>
            <w:tcW w:w="2745" w:type="dxa"/>
          </w:tcPr>
          <w:p w14:paraId="3ABF0E96" w14:textId="77777777" w:rsidR="00D220F2" w:rsidRPr="00AB4220" w:rsidRDefault="001C1ED5" w:rsidP="00AB4220">
            <w:pPr>
              <w:pStyle w:val="Compact"/>
            </w:pPr>
            <w:r w:rsidRPr="00AB4220">
              <w:t>Common Use</w:t>
            </w:r>
          </w:p>
        </w:tc>
      </w:tr>
      <w:tr w:rsidR="00D220F2" w14:paraId="67CC6EC2" w14:textId="77777777" w:rsidTr="00AB4220">
        <w:trPr>
          <w:cnfStyle w:val="000000100000" w:firstRow="0" w:lastRow="0" w:firstColumn="0" w:lastColumn="0" w:oddVBand="0" w:evenVBand="0" w:oddHBand="1" w:evenHBand="0" w:firstRowFirstColumn="0" w:firstRowLastColumn="0" w:lastRowFirstColumn="0" w:lastRowLastColumn="0"/>
        </w:trPr>
        <w:tc>
          <w:tcPr>
            <w:tcW w:w="1478" w:type="dxa"/>
          </w:tcPr>
          <w:p w14:paraId="54DBCF42" w14:textId="77777777" w:rsidR="00D220F2" w:rsidRPr="00AB4220" w:rsidRDefault="001C1ED5" w:rsidP="00AB4220">
            <w:pPr>
              <w:pStyle w:val="Compact"/>
            </w:pPr>
            <w:r w:rsidRPr="00AB4220">
              <w:t>PCIe 3.0</w:t>
            </w:r>
          </w:p>
        </w:tc>
        <w:tc>
          <w:tcPr>
            <w:tcW w:w="2112" w:type="dxa"/>
          </w:tcPr>
          <w:p w14:paraId="0FAAED86" w14:textId="77777777" w:rsidR="00D220F2" w:rsidRPr="00AB4220" w:rsidRDefault="001C1ED5" w:rsidP="00AB4220">
            <w:pPr>
              <w:pStyle w:val="Compact"/>
            </w:pPr>
            <w:r w:rsidRPr="00AB4220">
              <w:t>~1 GB/s</w:t>
            </w:r>
          </w:p>
        </w:tc>
        <w:tc>
          <w:tcPr>
            <w:tcW w:w="1372" w:type="dxa"/>
          </w:tcPr>
          <w:p w14:paraId="2B66D94A" w14:textId="77777777" w:rsidR="00D220F2" w:rsidRPr="00AB4220" w:rsidRDefault="001C1ED5" w:rsidP="00AB4220">
            <w:pPr>
              <w:pStyle w:val="Compact"/>
            </w:pPr>
            <w:r w:rsidRPr="00AB4220">
              <w:t>~16 GB/s</w:t>
            </w:r>
          </w:p>
        </w:tc>
        <w:tc>
          <w:tcPr>
            <w:tcW w:w="2745" w:type="dxa"/>
          </w:tcPr>
          <w:p w14:paraId="23AABAC9" w14:textId="77777777" w:rsidR="00D220F2" w:rsidRPr="00AB4220" w:rsidRDefault="001C1ED5" w:rsidP="00AB4220">
            <w:pPr>
              <w:pStyle w:val="Compact"/>
            </w:pPr>
            <w:r w:rsidRPr="00AB4220">
              <w:t>GPUs, NVMe SSDs (still common in many systems).</w:t>
            </w:r>
          </w:p>
        </w:tc>
      </w:tr>
      <w:tr w:rsidR="00D220F2" w14:paraId="5B6E10C3" w14:textId="77777777" w:rsidTr="00AB4220">
        <w:tc>
          <w:tcPr>
            <w:tcW w:w="1478" w:type="dxa"/>
          </w:tcPr>
          <w:p w14:paraId="28C1FC18" w14:textId="77777777" w:rsidR="00D220F2" w:rsidRPr="00AB4220" w:rsidRDefault="001C1ED5" w:rsidP="00AB4220">
            <w:pPr>
              <w:pStyle w:val="Compact"/>
            </w:pPr>
            <w:r w:rsidRPr="00AB4220">
              <w:t>PCIe 4.0</w:t>
            </w:r>
          </w:p>
        </w:tc>
        <w:tc>
          <w:tcPr>
            <w:tcW w:w="2112" w:type="dxa"/>
          </w:tcPr>
          <w:p w14:paraId="34F0E29C" w14:textId="77777777" w:rsidR="00D220F2" w:rsidRPr="00AB4220" w:rsidRDefault="001C1ED5" w:rsidP="00AB4220">
            <w:pPr>
              <w:pStyle w:val="Compact"/>
            </w:pPr>
            <w:r w:rsidRPr="00AB4220">
              <w:t>~2 GB/s</w:t>
            </w:r>
          </w:p>
        </w:tc>
        <w:tc>
          <w:tcPr>
            <w:tcW w:w="1372" w:type="dxa"/>
          </w:tcPr>
          <w:p w14:paraId="183255DD" w14:textId="77777777" w:rsidR="00D220F2" w:rsidRPr="00AB4220" w:rsidRDefault="001C1ED5" w:rsidP="00AB4220">
            <w:pPr>
              <w:pStyle w:val="Compact"/>
            </w:pPr>
            <w:r w:rsidRPr="00AB4220">
              <w:t>~32 GB/s</w:t>
            </w:r>
          </w:p>
        </w:tc>
        <w:tc>
          <w:tcPr>
            <w:tcW w:w="2745" w:type="dxa"/>
          </w:tcPr>
          <w:p w14:paraId="5E14B4EF" w14:textId="77777777" w:rsidR="00D220F2" w:rsidRPr="00AB4220" w:rsidRDefault="001C1ED5" w:rsidP="00AB4220">
            <w:pPr>
              <w:pStyle w:val="Compact"/>
            </w:pPr>
            <w:r w:rsidRPr="00AB4220">
              <w:t>High-performance NVMe SSDs, modern GPUs.</w:t>
            </w:r>
          </w:p>
        </w:tc>
      </w:tr>
      <w:tr w:rsidR="00D220F2" w14:paraId="61BFB1C4" w14:textId="77777777" w:rsidTr="00AB4220">
        <w:trPr>
          <w:cnfStyle w:val="000000100000" w:firstRow="0" w:lastRow="0" w:firstColumn="0" w:lastColumn="0" w:oddVBand="0" w:evenVBand="0" w:oddHBand="1" w:evenHBand="0" w:firstRowFirstColumn="0" w:firstRowLastColumn="0" w:lastRowFirstColumn="0" w:lastRowLastColumn="0"/>
        </w:trPr>
        <w:tc>
          <w:tcPr>
            <w:tcW w:w="1478" w:type="dxa"/>
          </w:tcPr>
          <w:p w14:paraId="2885DDCF" w14:textId="77777777" w:rsidR="00D220F2" w:rsidRPr="00AB4220" w:rsidRDefault="001C1ED5" w:rsidP="00AB4220">
            <w:pPr>
              <w:pStyle w:val="Compact"/>
            </w:pPr>
            <w:r w:rsidRPr="00AB4220">
              <w:t>PCIe 5.0</w:t>
            </w:r>
          </w:p>
        </w:tc>
        <w:tc>
          <w:tcPr>
            <w:tcW w:w="2112" w:type="dxa"/>
          </w:tcPr>
          <w:p w14:paraId="329B274A" w14:textId="77777777" w:rsidR="00D220F2" w:rsidRPr="00AB4220" w:rsidRDefault="001C1ED5" w:rsidP="00AB4220">
            <w:pPr>
              <w:pStyle w:val="Compact"/>
            </w:pPr>
            <w:r w:rsidRPr="00AB4220">
              <w:t>~4 GB/s</w:t>
            </w:r>
          </w:p>
        </w:tc>
        <w:tc>
          <w:tcPr>
            <w:tcW w:w="1372" w:type="dxa"/>
          </w:tcPr>
          <w:p w14:paraId="053F1A9A" w14:textId="77777777" w:rsidR="00D220F2" w:rsidRPr="00AB4220" w:rsidRDefault="001C1ED5" w:rsidP="00AB4220">
            <w:pPr>
              <w:pStyle w:val="Compact"/>
            </w:pPr>
            <w:r w:rsidRPr="00AB4220">
              <w:t>~64 GB/s</w:t>
            </w:r>
          </w:p>
        </w:tc>
        <w:tc>
          <w:tcPr>
            <w:tcW w:w="2745" w:type="dxa"/>
          </w:tcPr>
          <w:p w14:paraId="60EC3BD1" w14:textId="77777777" w:rsidR="00D220F2" w:rsidRPr="00AB4220" w:rsidRDefault="001C1ED5" w:rsidP="00AB4220">
            <w:pPr>
              <w:pStyle w:val="Compact"/>
            </w:pPr>
            <w:r w:rsidRPr="00AB4220">
              <w:t>Cutting-edge NVMe SSDs, next-gen GPUs.</w:t>
            </w:r>
          </w:p>
        </w:tc>
      </w:tr>
      <w:tr w:rsidR="00D220F2" w14:paraId="594068BC" w14:textId="77777777" w:rsidTr="00AB4220">
        <w:tc>
          <w:tcPr>
            <w:tcW w:w="1478" w:type="dxa"/>
          </w:tcPr>
          <w:p w14:paraId="12139B2D" w14:textId="77777777" w:rsidR="00D220F2" w:rsidRPr="00AB4220" w:rsidRDefault="001C1ED5" w:rsidP="00AB4220">
            <w:pPr>
              <w:pStyle w:val="Compact"/>
            </w:pPr>
            <w:r w:rsidRPr="00AB4220">
              <w:t>PCIe 6.0</w:t>
            </w:r>
          </w:p>
        </w:tc>
        <w:tc>
          <w:tcPr>
            <w:tcW w:w="2112" w:type="dxa"/>
          </w:tcPr>
          <w:p w14:paraId="1534C133" w14:textId="77777777" w:rsidR="00D220F2" w:rsidRPr="00AB4220" w:rsidRDefault="001C1ED5" w:rsidP="00AB4220">
            <w:pPr>
              <w:pStyle w:val="Compact"/>
            </w:pPr>
            <w:r w:rsidRPr="00AB4220">
              <w:t>~8 GB/s</w:t>
            </w:r>
          </w:p>
        </w:tc>
        <w:tc>
          <w:tcPr>
            <w:tcW w:w="1372" w:type="dxa"/>
          </w:tcPr>
          <w:p w14:paraId="23E48FAE" w14:textId="77777777" w:rsidR="00D220F2" w:rsidRPr="00AB4220" w:rsidRDefault="001C1ED5" w:rsidP="00AB4220">
            <w:pPr>
              <w:pStyle w:val="Compact"/>
            </w:pPr>
            <w:r w:rsidRPr="00AB4220">
              <w:t>~128 GB/s</w:t>
            </w:r>
          </w:p>
        </w:tc>
        <w:tc>
          <w:tcPr>
            <w:tcW w:w="2745" w:type="dxa"/>
          </w:tcPr>
          <w:p w14:paraId="1268CB00" w14:textId="77777777" w:rsidR="00D220F2" w:rsidRPr="00AB4220" w:rsidRDefault="001C1ED5" w:rsidP="00AB4220">
            <w:pPr>
              <w:pStyle w:val="Compact"/>
            </w:pPr>
            <w:r w:rsidRPr="00AB4220">
              <w:t>Emerging standard — data center and future consumer use.</w:t>
            </w:r>
          </w:p>
        </w:tc>
      </w:tr>
    </w:tbl>
    <w:p w14:paraId="07C8DD5A" w14:textId="77777777" w:rsidR="00C340C9" w:rsidRDefault="00C340C9" w:rsidP="00C340C9">
      <w:bookmarkStart w:id="192" w:name="common-expansion-card-types"/>
      <w:bookmarkEnd w:id="191"/>
    </w:p>
    <w:p w14:paraId="6831C23D" w14:textId="77777777" w:rsidR="00C340C9" w:rsidRDefault="00C340C9" w:rsidP="00C340C9"/>
    <w:p w14:paraId="16FED4CF" w14:textId="73E3DE02" w:rsidR="00D220F2" w:rsidRDefault="001C1ED5" w:rsidP="00B07012">
      <w:pPr>
        <w:pStyle w:val="Heading3"/>
      </w:pPr>
      <w:r>
        <w:lastRenderedPageBreak/>
        <w:t>🃏 Common Expansion Card Types</w:t>
      </w:r>
    </w:p>
    <w:tbl>
      <w:tblPr>
        <w:tblStyle w:val="TableBasicBlue"/>
        <w:tblW w:w="5000" w:type="pct"/>
        <w:tblLayout w:type="fixed"/>
        <w:tblLook w:val="0420" w:firstRow="1" w:lastRow="0" w:firstColumn="0" w:lastColumn="0" w:noHBand="0" w:noVBand="1"/>
      </w:tblPr>
      <w:tblGrid>
        <w:gridCol w:w="2857"/>
        <w:gridCol w:w="6493"/>
      </w:tblGrid>
      <w:tr w:rsidR="00D220F2" w:rsidRPr="00B07012" w14:paraId="0A937C55" w14:textId="77777777" w:rsidTr="00AB4220">
        <w:trPr>
          <w:cnfStyle w:val="100000000000" w:firstRow="1" w:lastRow="0" w:firstColumn="0" w:lastColumn="0" w:oddVBand="0" w:evenVBand="0" w:oddHBand="0" w:evenHBand="0" w:firstRowFirstColumn="0" w:firstRowLastColumn="0" w:lastRowFirstColumn="0" w:lastRowLastColumn="0"/>
        </w:trPr>
        <w:tc>
          <w:tcPr>
            <w:tcW w:w="2354" w:type="dxa"/>
          </w:tcPr>
          <w:p w14:paraId="4936BAE0" w14:textId="77777777" w:rsidR="00D220F2" w:rsidRPr="00AB4220" w:rsidRDefault="001C1ED5" w:rsidP="00AB4220">
            <w:pPr>
              <w:pStyle w:val="Compact"/>
            </w:pPr>
            <w:r w:rsidRPr="00AB4220">
              <w:t>Card Type</w:t>
            </w:r>
          </w:p>
        </w:tc>
        <w:tc>
          <w:tcPr>
            <w:tcW w:w="5351" w:type="dxa"/>
          </w:tcPr>
          <w:p w14:paraId="53AC0D9F" w14:textId="77777777" w:rsidR="00D220F2" w:rsidRPr="00AB4220" w:rsidRDefault="001C1ED5" w:rsidP="00AB4220">
            <w:pPr>
              <w:pStyle w:val="Compact"/>
            </w:pPr>
            <w:r w:rsidRPr="00AB4220">
              <w:t>Purpose &amp; Notes</w:t>
            </w:r>
          </w:p>
        </w:tc>
      </w:tr>
      <w:tr w:rsidR="00D220F2" w14:paraId="38976769" w14:textId="77777777" w:rsidTr="00AB4220">
        <w:trPr>
          <w:cnfStyle w:val="000000100000" w:firstRow="0" w:lastRow="0" w:firstColumn="0" w:lastColumn="0" w:oddVBand="0" w:evenVBand="0" w:oddHBand="1" w:evenHBand="0" w:firstRowFirstColumn="0" w:firstRowLastColumn="0" w:lastRowFirstColumn="0" w:lastRowLastColumn="0"/>
        </w:trPr>
        <w:tc>
          <w:tcPr>
            <w:tcW w:w="2354" w:type="dxa"/>
          </w:tcPr>
          <w:p w14:paraId="57158E1D" w14:textId="77777777" w:rsidR="00D220F2" w:rsidRPr="00AB4220" w:rsidRDefault="001C1ED5" w:rsidP="00AB4220">
            <w:pPr>
              <w:pStyle w:val="Compact"/>
            </w:pPr>
            <w:r w:rsidRPr="00AB4220">
              <w:t>GPU (Video Card)</w:t>
            </w:r>
          </w:p>
        </w:tc>
        <w:tc>
          <w:tcPr>
            <w:tcW w:w="5351" w:type="dxa"/>
          </w:tcPr>
          <w:p w14:paraId="70F9C214" w14:textId="77777777" w:rsidR="00D220F2" w:rsidRPr="00AB4220" w:rsidRDefault="001C1ED5" w:rsidP="00AB4220">
            <w:pPr>
              <w:pStyle w:val="Compact"/>
            </w:pPr>
            <w:r w:rsidRPr="00AB4220">
              <w:t>Handles display output and graphics rendering. Connects to PCIe x16 slot. Requires separate PCIe power from PSU.</w:t>
            </w:r>
          </w:p>
        </w:tc>
      </w:tr>
      <w:tr w:rsidR="00D220F2" w14:paraId="47A5ADDC" w14:textId="77777777" w:rsidTr="00AB4220">
        <w:tc>
          <w:tcPr>
            <w:tcW w:w="2354" w:type="dxa"/>
          </w:tcPr>
          <w:p w14:paraId="23670196" w14:textId="77777777" w:rsidR="00D220F2" w:rsidRPr="00AB4220" w:rsidRDefault="001C1ED5" w:rsidP="00AB4220">
            <w:pPr>
              <w:pStyle w:val="Compact"/>
            </w:pPr>
            <w:r w:rsidRPr="00AB4220">
              <w:t>Sound Card</w:t>
            </w:r>
          </w:p>
        </w:tc>
        <w:tc>
          <w:tcPr>
            <w:tcW w:w="5351" w:type="dxa"/>
          </w:tcPr>
          <w:p w14:paraId="41B4942F" w14:textId="77777777" w:rsidR="00D220F2" w:rsidRPr="00AB4220" w:rsidRDefault="001C1ED5" w:rsidP="00AB4220">
            <w:pPr>
              <w:pStyle w:val="Compact"/>
            </w:pPr>
            <w:r w:rsidRPr="00AB4220">
              <w:t>Dedicated audio processing. Used when onboard audio is insufficient for professional audio work.</w:t>
            </w:r>
          </w:p>
        </w:tc>
      </w:tr>
      <w:tr w:rsidR="00D220F2" w14:paraId="32EB058E" w14:textId="77777777" w:rsidTr="00AB4220">
        <w:trPr>
          <w:cnfStyle w:val="000000100000" w:firstRow="0" w:lastRow="0" w:firstColumn="0" w:lastColumn="0" w:oddVBand="0" w:evenVBand="0" w:oddHBand="1" w:evenHBand="0" w:firstRowFirstColumn="0" w:firstRowLastColumn="0" w:lastRowFirstColumn="0" w:lastRowLastColumn="0"/>
        </w:trPr>
        <w:tc>
          <w:tcPr>
            <w:tcW w:w="2354" w:type="dxa"/>
          </w:tcPr>
          <w:p w14:paraId="3A0BA225" w14:textId="77777777" w:rsidR="00D220F2" w:rsidRPr="00AB4220" w:rsidRDefault="001C1ED5" w:rsidP="00AB4220">
            <w:pPr>
              <w:pStyle w:val="Compact"/>
            </w:pPr>
            <w:r w:rsidRPr="00AB4220">
              <w:t>NIC (Network Card)</w:t>
            </w:r>
          </w:p>
        </w:tc>
        <w:tc>
          <w:tcPr>
            <w:tcW w:w="5351" w:type="dxa"/>
          </w:tcPr>
          <w:p w14:paraId="6B583B62" w14:textId="77777777" w:rsidR="00D220F2" w:rsidRPr="00AB4220" w:rsidRDefault="001C1ED5" w:rsidP="00AB4220">
            <w:pPr>
              <w:pStyle w:val="Compact"/>
            </w:pPr>
            <w:r w:rsidRPr="00AB4220">
              <w:t>Adds wired or wireless networking. Used when onboard NIC is insufficient or fails.</w:t>
            </w:r>
          </w:p>
        </w:tc>
      </w:tr>
      <w:tr w:rsidR="00D220F2" w14:paraId="15B7053A" w14:textId="77777777" w:rsidTr="00AB4220">
        <w:tc>
          <w:tcPr>
            <w:tcW w:w="2354" w:type="dxa"/>
          </w:tcPr>
          <w:p w14:paraId="7D40E23D" w14:textId="77777777" w:rsidR="00D220F2" w:rsidRPr="00AB4220" w:rsidRDefault="001C1ED5" w:rsidP="00AB4220">
            <w:pPr>
              <w:pStyle w:val="Compact"/>
            </w:pPr>
            <w:r w:rsidRPr="00AB4220">
              <w:t>RAID Controller</w:t>
            </w:r>
          </w:p>
        </w:tc>
        <w:tc>
          <w:tcPr>
            <w:tcW w:w="5351" w:type="dxa"/>
          </w:tcPr>
          <w:p w14:paraId="3D342D34" w14:textId="77777777" w:rsidR="00D220F2" w:rsidRPr="00AB4220" w:rsidRDefault="001C1ED5" w:rsidP="00AB4220">
            <w:pPr>
              <w:pStyle w:val="Compact"/>
            </w:pPr>
            <w:r w:rsidRPr="00AB4220">
              <w:t>Manages RAID arrays in hardware, and offloading processing from the CPU.</w:t>
            </w:r>
          </w:p>
        </w:tc>
      </w:tr>
      <w:tr w:rsidR="00D220F2" w14:paraId="67EA9C87" w14:textId="77777777" w:rsidTr="00AB4220">
        <w:trPr>
          <w:cnfStyle w:val="000000100000" w:firstRow="0" w:lastRow="0" w:firstColumn="0" w:lastColumn="0" w:oddVBand="0" w:evenVBand="0" w:oddHBand="1" w:evenHBand="0" w:firstRowFirstColumn="0" w:firstRowLastColumn="0" w:lastRowFirstColumn="0" w:lastRowLastColumn="0"/>
        </w:trPr>
        <w:tc>
          <w:tcPr>
            <w:tcW w:w="2354" w:type="dxa"/>
          </w:tcPr>
          <w:p w14:paraId="295033AD" w14:textId="77777777" w:rsidR="00D220F2" w:rsidRPr="00AB4220" w:rsidRDefault="001C1ED5" w:rsidP="00AB4220">
            <w:pPr>
              <w:pStyle w:val="Compact"/>
            </w:pPr>
            <w:r w:rsidRPr="00AB4220">
              <w:t>Capture Card</w:t>
            </w:r>
          </w:p>
        </w:tc>
        <w:tc>
          <w:tcPr>
            <w:tcW w:w="5351" w:type="dxa"/>
          </w:tcPr>
          <w:p w14:paraId="04DB30C5" w14:textId="77777777" w:rsidR="00D220F2" w:rsidRPr="00AB4220" w:rsidRDefault="001C1ED5" w:rsidP="00AB4220">
            <w:pPr>
              <w:pStyle w:val="Compact"/>
            </w:pPr>
            <w:r w:rsidRPr="00AB4220">
              <w:t>Records or streams video input from external sources (cameras, gaming consoles).</w:t>
            </w:r>
          </w:p>
        </w:tc>
      </w:tr>
      <w:tr w:rsidR="00D220F2" w14:paraId="631BCEF4" w14:textId="77777777" w:rsidTr="00AB4220">
        <w:tc>
          <w:tcPr>
            <w:tcW w:w="2354" w:type="dxa"/>
          </w:tcPr>
          <w:p w14:paraId="2E83D244" w14:textId="77777777" w:rsidR="00D220F2" w:rsidRPr="00AB4220" w:rsidRDefault="001C1ED5" w:rsidP="00AB4220">
            <w:pPr>
              <w:pStyle w:val="Compact"/>
            </w:pPr>
            <w:r w:rsidRPr="00AB4220">
              <w:t>USB Expansion Card</w:t>
            </w:r>
          </w:p>
        </w:tc>
        <w:tc>
          <w:tcPr>
            <w:tcW w:w="5351" w:type="dxa"/>
          </w:tcPr>
          <w:p w14:paraId="122651C6" w14:textId="77777777" w:rsidR="00D220F2" w:rsidRPr="00AB4220" w:rsidRDefault="001C1ED5" w:rsidP="00AB4220">
            <w:pPr>
              <w:pStyle w:val="Compact"/>
            </w:pPr>
            <w:r w:rsidRPr="00AB4220">
              <w:t>Adds additional USB ports (especially USB 3.x or USB4) when onboard ports are insufficient.</w:t>
            </w:r>
          </w:p>
        </w:tc>
      </w:tr>
      <w:tr w:rsidR="00D220F2" w14:paraId="47442086" w14:textId="77777777" w:rsidTr="00AB4220">
        <w:trPr>
          <w:cnfStyle w:val="000000100000" w:firstRow="0" w:lastRow="0" w:firstColumn="0" w:lastColumn="0" w:oddVBand="0" w:evenVBand="0" w:oddHBand="1" w:evenHBand="0" w:firstRowFirstColumn="0" w:firstRowLastColumn="0" w:lastRowFirstColumn="0" w:lastRowLastColumn="0"/>
        </w:trPr>
        <w:tc>
          <w:tcPr>
            <w:tcW w:w="2354" w:type="dxa"/>
          </w:tcPr>
          <w:p w14:paraId="3CDF3F0E" w14:textId="77777777" w:rsidR="00D220F2" w:rsidRPr="00AB4220" w:rsidRDefault="001C1ED5" w:rsidP="00AB4220">
            <w:pPr>
              <w:pStyle w:val="Compact"/>
            </w:pPr>
            <w:r w:rsidRPr="00AB4220">
              <w:t>Thunderbolt Add-In Card</w:t>
            </w:r>
          </w:p>
        </w:tc>
        <w:tc>
          <w:tcPr>
            <w:tcW w:w="5351" w:type="dxa"/>
          </w:tcPr>
          <w:p w14:paraId="5B82E2D0" w14:textId="77777777" w:rsidR="00D220F2" w:rsidRPr="00AB4220" w:rsidRDefault="001C1ED5" w:rsidP="00AB4220">
            <w:pPr>
              <w:pStyle w:val="Compact"/>
            </w:pPr>
            <w:r w:rsidRPr="00AB4220">
              <w:t>Adds Thunderbolt connectivity to systems without native support.</w:t>
            </w:r>
          </w:p>
        </w:tc>
      </w:tr>
    </w:tbl>
    <w:p w14:paraId="1BA0A227" w14:textId="77777777" w:rsidR="00D220F2" w:rsidRDefault="001C1ED5" w:rsidP="00B07012">
      <w:pPr>
        <w:pStyle w:val="Heading2"/>
      </w:pPr>
      <w:bookmarkStart w:id="193" w:name="system-cooling-airflow"/>
      <w:bookmarkStart w:id="194" w:name="_Toc234114464"/>
      <w:bookmarkEnd w:id="189"/>
      <w:bookmarkEnd w:id="192"/>
      <w:r>
        <w:t>🌡️ System Cooling &amp; Airflow</w:t>
      </w:r>
      <w:bookmarkEnd w:id="194"/>
    </w:p>
    <w:p w14:paraId="7C79741A" w14:textId="77777777" w:rsidR="00D220F2" w:rsidRDefault="001C1ED5">
      <w:pPr>
        <w:pStyle w:val="FirstParagraph"/>
      </w:pPr>
      <w:r>
        <w:t>Proper airflow is critical for system stability. Poor cooling leads to thermal throttling, random shutdowns, and reduced component lifespan.</w:t>
      </w:r>
    </w:p>
    <w:tbl>
      <w:tblPr>
        <w:tblStyle w:val="TableBasicBlue"/>
        <w:tblW w:w="5000" w:type="pct"/>
        <w:tblLayout w:type="fixed"/>
        <w:tblLook w:val="0420" w:firstRow="1" w:lastRow="0" w:firstColumn="0" w:lastColumn="0" w:noHBand="0" w:noVBand="1"/>
      </w:tblPr>
      <w:tblGrid>
        <w:gridCol w:w="3246"/>
        <w:gridCol w:w="6104"/>
      </w:tblGrid>
      <w:tr w:rsidR="00D220F2" w:rsidRPr="00B07012" w14:paraId="1B7F76D4" w14:textId="77777777" w:rsidTr="00AB4220">
        <w:trPr>
          <w:cnfStyle w:val="100000000000" w:firstRow="1" w:lastRow="0" w:firstColumn="0" w:lastColumn="0" w:oddVBand="0" w:evenVBand="0" w:oddHBand="0" w:evenHBand="0" w:firstRowFirstColumn="0" w:firstRowLastColumn="0" w:lastRowFirstColumn="0" w:lastRowLastColumn="0"/>
        </w:trPr>
        <w:tc>
          <w:tcPr>
            <w:tcW w:w="2675" w:type="dxa"/>
          </w:tcPr>
          <w:p w14:paraId="5A6803A7" w14:textId="77777777" w:rsidR="00D220F2" w:rsidRPr="00AB4220" w:rsidRDefault="001C1ED5" w:rsidP="00AB4220">
            <w:pPr>
              <w:pStyle w:val="Compact"/>
            </w:pPr>
            <w:r w:rsidRPr="00AB4220">
              <w:t>Cooling Concept</w:t>
            </w:r>
          </w:p>
        </w:tc>
        <w:tc>
          <w:tcPr>
            <w:tcW w:w="5030" w:type="dxa"/>
          </w:tcPr>
          <w:p w14:paraId="63610165" w14:textId="77777777" w:rsidR="00D220F2" w:rsidRPr="00AB4220" w:rsidRDefault="001C1ED5" w:rsidP="00AB4220">
            <w:pPr>
              <w:pStyle w:val="Compact"/>
            </w:pPr>
            <w:r w:rsidRPr="00AB4220">
              <w:t>Explanation</w:t>
            </w:r>
          </w:p>
        </w:tc>
      </w:tr>
      <w:tr w:rsidR="00D220F2" w14:paraId="1242BA8B" w14:textId="77777777" w:rsidTr="00AB4220">
        <w:trPr>
          <w:cnfStyle w:val="000000100000" w:firstRow="0" w:lastRow="0" w:firstColumn="0" w:lastColumn="0" w:oddVBand="0" w:evenVBand="0" w:oddHBand="1" w:evenHBand="0" w:firstRowFirstColumn="0" w:firstRowLastColumn="0" w:lastRowFirstColumn="0" w:lastRowLastColumn="0"/>
        </w:trPr>
        <w:tc>
          <w:tcPr>
            <w:tcW w:w="2675" w:type="dxa"/>
          </w:tcPr>
          <w:p w14:paraId="03FE7584" w14:textId="77777777" w:rsidR="00D220F2" w:rsidRPr="00AB4220" w:rsidRDefault="001C1ED5" w:rsidP="00AB4220">
            <w:pPr>
              <w:pStyle w:val="Compact"/>
            </w:pPr>
            <w:r w:rsidRPr="00AB4220">
              <w:t>Positive vs. Negative Pressure</w:t>
            </w:r>
          </w:p>
        </w:tc>
        <w:tc>
          <w:tcPr>
            <w:tcW w:w="5030" w:type="dxa"/>
          </w:tcPr>
          <w:p w14:paraId="53EEFBE7" w14:textId="77777777" w:rsidR="00D220F2" w:rsidRPr="00AB4220" w:rsidRDefault="001C1ED5" w:rsidP="00AB4220">
            <w:pPr>
              <w:pStyle w:val="Compact"/>
            </w:pPr>
            <w:r w:rsidRPr="00AB4220">
              <w:t>Positive pressure: more intake than exhaust fans - keeps dust out. Negative pressure: more exhaust than intake - better airflow but draws in unfiltered air.</w:t>
            </w:r>
          </w:p>
        </w:tc>
      </w:tr>
      <w:tr w:rsidR="00D220F2" w14:paraId="345AC2EC" w14:textId="77777777" w:rsidTr="00AB4220">
        <w:tc>
          <w:tcPr>
            <w:tcW w:w="2675" w:type="dxa"/>
          </w:tcPr>
          <w:p w14:paraId="24FB1002" w14:textId="77777777" w:rsidR="00D220F2" w:rsidRPr="00AB4220" w:rsidRDefault="001C1ED5" w:rsidP="00AB4220">
            <w:pPr>
              <w:pStyle w:val="Compact"/>
            </w:pPr>
            <w:r w:rsidRPr="00AB4220">
              <w:t>Front-to-Back Airflow</w:t>
            </w:r>
          </w:p>
        </w:tc>
        <w:tc>
          <w:tcPr>
            <w:tcW w:w="5030" w:type="dxa"/>
          </w:tcPr>
          <w:p w14:paraId="4EA1E854" w14:textId="77777777" w:rsidR="00D220F2" w:rsidRPr="00AB4220" w:rsidRDefault="001C1ED5" w:rsidP="00AB4220">
            <w:pPr>
              <w:pStyle w:val="Compact"/>
            </w:pPr>
            <w:r w:rsidRPr="00AB4220">
              <w:t>Standard airflow pattern: cool air enters from front/bottom, hot air exits from rear/top. Components should be oriented to match this flow.</w:t>
            </w:r>
          </w:p>
        </w:tc>
      </w:tr>
      <w:tr w:rsidR="00D220F2" w14:paraId="440319F8" w14:textId="77777777" w:rsidTr="00AB4220">
        <w:trPr>
          <w:cnfStyle w:val="000000100000" w:firstRow="0" w:lastRow="0" w:firstColumn="0" w:lastColumn="0" w:oddVBand="0" w:evenVBand="0" w:oddHBand="1" w:evenHBand="0" w:firstRowFirstColumn="0" w:firstRowLastColumn="0" w:lastRowFirstColumn="0" w:lastRowLastColumn="0"/>
        </w:trPr>
        <w:tc>
          <w:tcPr>
            <w:tcW w:w="2675" w:type="dxa"/>
          </w:tcPr>
          <w:p w14:paraId="18F49A80" w14:textId="77777777" w:rsidR="00D220F2" w:rsidRPr="00AB4220" w:rsidRDefault="001C1ED5" w:rsidP="00AB4220">
            <w:pPr>
              <w:pStyle w:val="Compact"/>
            </w:pPr>
            <w:r w:rsidRPr="00AB4220">
              <w:t>Case Fans</w:t>
            </w:r>
          </w:p>
        </w:tc>
        <w:tc>
          <w:tcPr>
            <w:tcW w:w="5030" w:type="dxa"/>
          </w:tcPr>
          <w:p w14:paraId="7AD7CDE7" w14:textId="77777777" w:rsidR="00D220F2" w:rsidRPr="00AB4220" w:rsidRDefault="001C1ED5" w:rsidP="00AB4220">
            <w:pPr>
              <w:pStyle w:val="Compact"/>
            </w:pPr>
            <w:r w:rsidRPr="00AB4220">
              <w:t>Typically 120mm or 140mm. More fans = better cooling but more noise. Fan headers on motherboard: CPU_FAN (required), SYS_FAN (optional).</w:t>
            </w:r>
          </w:p>
        </w:tc>
      </w:tr>
      <w:tr w:rsidR="00D220F2" w14:paraId="027438CE" w14:textId="77777777" w:rsidTr="00AB4220">
        <w:tc>
          <w:tcPr>
            <w:tcW w:w="2675" w:type="dxa"/>
          </w:tcPr>
          <w:p w14:paraId="46080D18" w14:textId="77777777" w:rsidR="00D220F2" w:rsidRPr="00AB4220" w:rsidRDefault="001C1ED5" w:rsidP="00AB4220">
            <w:pPr>
              <w:pStyle w:val="Compact"/>
            </w:pPr>
            <w:r w:rsidRPr="00AB4220">
              <w:t>CPU TDP (Thermal Design Power)</w:t>
            </w:r>
          </w:p>
        </w:tc>
        <w:tc>
          <w:tcPr>
            <w:tcW w:w="5030" w:type="dxa"/>
          </w:tcPr>
          <w:p w14:paraId="3DEB2EEE" w14:textId="77777777" w:rsidR="00D220F2" w:rsidRPr="00AB4220" w:rsidRDefault="001C1ED5" w:rsidP="00AB4220">
            <w:pPr>
              <w:pStyle w:val="Compact"/>
            </w:pPr>
            <w:r w:rsidRPr="00AB4220">
              <w:t>Maximum heat output in watts the cooling system must handle. A 65W TDP CPU needs a cooler rated at least 65W.</w:t>
            </w:r>
          </w:p>
        </w:tc>
      </w:tr>
      <w:tr w:rsidR="00D220F2" w14:paraId="177F5A0E" w14:textId="77777777" w:rsidTr="00AB4220">
        <w:trPr>
          <w:cnfStyle w:val="000000100000" w:firstRow="0" w:lastRow="0" w:firstColumn="0" w:lastColumn="0" w:oddVBand="0" w:evenVBand="0" w:oddHBand="1" w:evenHBand="0" w:firstRowFirstColumn="0" w:firstRowLastColumn="0" w:lastRowFirstColumn="0" w:lastRowLastColumn="0"/>
        </w:trPr>
        <w:tc>
          <w:tcPr>
            <w:tcW w:w="2675" w:type="dxa"/>
          </w:tcPr>
          <w:p w14:paraId="3FB3F03B" w14:textId="77777777" w:rsidR="00D220F2" w:rsidRPr="00AB4220" w:rsidRDefault="001C1ED5" w:rsidP="00AB4220">
            <w:pPr>
              <w:pStyle w:val="Compact"/>
            </w:pPr>
            <w:r w:rsidRPr="00AB4220">
              <w:t>Dust Filters</w:t>
            </w:r>
          </w:p>
        </w:tc>
        <w:tc>
          <w:tcPr>
            <w:tcW w:w="5030" w:type="dxa"/>
          </w:tcPr>
          <w:p w14:paraId="7513E684" w14:textId="77777777" w:rsidR="00D220F2" w:rsidRPr="00AB4220" w:rsidRDefault="001C1ED5" w:rsidP="00AB4220">
            <w:pPr>
              <w:pStyle w:val="Compact"/>
            </w:pPr>
            <w:r w:rsidRPr="00AB4220">
              <w:t>Prevent dust accumulation on components. Clean every 3–6 months using compressed air.</w:t>
            </w:r>
          </w:p>
        </w:tc>
      </w:tr>
    </w:tbl>
    <w:p w14:paraId="0BAE878E" w14:textId="77777777" w:rsidR="00D220F2" w:rsidRDefault="001C1ED5" w:rsidP="00B07012">
      <w:pPr>
        <w:pStyle w:val="Heading2"/>
      </w:pPr>
      <w:bookmarkStart w:id="195" w:name="case-chassis-form-factors"/>
      <w:bookmarkStart w:id="196" w:name="_Toc234114465"/>
      <w:bookmarkEnd w:id="193"/>
      <w:r>
        <w:lastRenderedPageBreak/>
        <w:t>📦 Case / Chassis Form Factors</w:t>
      </w:r>
      <w:bookmarkEnd w:id="196"/>
    </w:p>
    <w:tbl>
      <w:tblPr>
        <w:tblStyle w:val="TableBasicBlue"/>
        <w:tblW w:w="5000" w:type="pct"/>
        <w:tblLayout w:type="fixed"/>
        <w:tblLook w:val="0420" w:firstRow="1" w:lastRow="0" w:firstColumn="0" w:lastColumn="0" w:noHBand="0" w:noVBand="1"/>
      </w:tblPr>
      <w:tblGrid>
        <w:gridCol w:w="2986"/>
        <w:gridCol w:w="6364"/>
      </w:tblGrid>
      <w:tr w:rsidR="00D220F2" w:rsidRPr="00B07012" w14:paraId="7FEBCCBE" w14:textId="77777777" w:rsidTr="00AB4220">
        <w:trPr>
          <w:cnfStyle w:val="100000000000" w:firstRow="1" w:lastRow="0" w:firstColumn="0" w:lastColumn="0" w:oddVBand="0" w:evenVBand="0" w:oddHBand="0" w:evenHBand="0" w:firstRowFirstColumn="0" w:firstRowLastColumn="0" w:lastRowFirstColumn="0" w:lastRowLastColumn="0"/>
        </w:trPr>
        <w:tc>
          <w:tcPr>
            <w:tcW w:w="2461" w:type="dxa"/>
          </w:tcPr>
          <w:p w14:paraId="41931C77" w14:textId="77777777" w:rsidR="00D220F2" w:rsidRPr="00AB4220" w:rsidRDefault="001C1ED5" w:rsidP="00AB4220">
            <w:pPr>
              <w:pStyle w:val="Compact"/>
            </w:pPr>
            <w:r w:rsidRPr="00AB4220">
              <w:t>Case Type</w:t>
            </w:r>
          </w:p>
        </w:tc>
        <w:tc>
          <w:tcPr>
            <w:tcW w:w="5244" w:type="dxa"/>
          </w:tcPr>
          <w:p w14:paraId="43B7DED1" w14:textId="77777777" w:rsidR="00D220F2" w:rsidRPr="00AB4220" w:rsidRDefault="001C1ED5" w:rsidP="00AB4220">
            <w:pPr>
              <w:pStyle w:val="Compact"/>
            </w:pPr>
            <w:r w:rsidRPr="00AB4220">
              <w:t>Compatible Motherboards &amp; Notes</w:t>
            </w:r>
          </w:p>
        </w:tc>
      </w:tr>
      <w:tr w:rsidR="00D220F2" w14:paraId="493F56B7" w14:textId="77777777" w:rsidTr="00AB4220">
        <w:trPr>
          <w:cnfStyle w:val="000000100000" w:firstRow="0" w:lastRow="0" w:firstColumn="0" w:lastColumn="0" w:oddVBand="0" w:evenVBand="0" w:oddHBand="1" w:evenHBand="0" w:firstRowFirstColumn="0" w:firstRowLastColumn="0" w:lastRowFirstColumn="0" w:lastRowLastColumn="0"/>
        </w:trPr>
        <w:tc>
          <w:tcPr>
            <w:tcW w:w="2461" w:type="dxa"/>
          </w:tcPr>
          <w:p w14:paraId="141A868B" w14:textId="77777777" w:rsidR="00D220F2" w:rsidRPr="00AB4220" w:rsidRDefault="001C1ED5" w:rsidP="00AB4220">
            <w:pPr>
              <w:pStyle w:val="Compact"/>
            </w:pPr>
            <w:r w:rsidRPr="00AB4220">
              <w:t>Full Tower</w:t>
            </w:r>
          </w:p>
        </w:tc>
        <w:tc>
          <w:tcPr>
            <w:tcW w:w="5244" w:type="dxa"/>
          </w:tcPr>
          <w:p w14:paraId="58A83D2A" w14:textId="77777777" w:rsidR="00D220F2" w:rsidRPr="00AB4220" w:rsidRDefault="001C1ED5" w:rsidP="00AB4220">
            <w:pPr>
              <w:pStyle w:val="Compact"/>
            </w:pPr>
            <w:r w:rsidRPr="00AB4220">
              <w:t>Supports E-ATX, ATX, mATX, Mini-ITX. Maximum space for components, cooling, and cable management.</w:t>
            </w:r>
          </w:p>
        </w:tc>
      </w:tr>
      <w:tr w:rsidR="00D220F2" w14:paraId="3F505168" w14:textId="77777777" w:rsidTr="00AB4220">
        <w:tc>
          <w:tcPr>
            <w:tcW w:w="2461" w:type="dxa"/>
          </w:tcPr>
          <w:p w14:paraId="1DEE77E2" w14:textId="77777777" w:rsidR="00D220F2" w:rsidRPr="00AB4220" w:rsidRDefault="001C1ED5" w:rsidP="00AB4220">
            <w:pPr>
              <w:pStyle w:val="Compact"/>
            </w:pPr>
            <w:r w:rsidRPr="00AB4220">
              <w:t>Mid Tower</w:t>
            </w:r>
          </w:p>
        </w:tc>
        <w:tc>
          <w:tcPr>
            <w:tcW w:w="5244" w:type="dxa"/>
          </w:tcPr>
          <w:p w14:paraId="6079E4ED" w14:textId="77777777" w:rsidR="00D220F2" w:rsidRPr="00AB4220" w:rsidRDefault="001C1ED5" w:rsidP="00AB4220">
            <w:pPr>
              <w:pStyle w:val="Compact"/>
            </w:pPr>
            <w:r w:rsidRPr="00AB4220">
              <w:t>Supports ATX, mATX, Mini-ITX. Most common case type. Good balance of size and expandability.</w:t>
            </w:r>
          </w:p>
        </w:tc>
      </w:tr>
      <w:tr w:rsidR="00D220F2" w14:paraId="0BC54A74" w14:textId="77777777" w:rsidTr="00AB4220">
        <w:trPr>
          <w:cnfStyle w:val="000000100000" w:firstRow="0" w:lastRow="0" w:firstColumn="0" w:lastColumn="0" w:oddVBand="0" w:evenVBand="0" w:oddHBand="1" w:evenHBand="0" w:firstRowFirstColumn="0" w:firstRowLastColumn="0" w:lastRowFirstColumn="0" w:lastRowLastColumn="0"/>
        </w:trPr>
        <w:tc>
          <w:tcPr>
            <w:tcW w:w="2461" w:type="dxa"/>
          </w:tcPr>
          <w:p w14:paraId="074FDF8C" w14:textId="77777777" w:rsidR="00D220F2" w:rsidRPr="00AB4220" w:rsidRDefault="001C1ED5" w:rsidP="00AB4220">
            <w:pPr>
              <w:pStyle w:val="Compact"/>
            </w:pPr>
            <w:r w:rsidRPr="00AB4220">
              <w:t>Mini Tower / SFF</w:t>
            </w:r>
          </w:p>
        </w:tc>
        <w:tc>
          <w:tcPr>
            <w:tcW w:w="5244" w:type="dxa"/>
          </w:tcPr>
          <w:p w14:paraId="1E3FAC64" w14:textId="77777777" w:rsidR="00D220F2" w:rsidRPr="00AB4220" w:rsidRDefault="001C1ED5" w:rsidP="00AB4220">
            <w:pPr>
              <w:pStyle w:val="Compact"/>
            </w:pPr>
            <w:r w:rsidRPr="00AB4220">
              <w:t>Supports mATX or Mini-ITX. Compact footprint. Limited cooling and expansion options.</w:t>
            </w:r>
          </w:p>
        </w:tc>
      </w:tr>
      <w:tr w:rsidR="00D220F2" w14:paraId="22F6298F" w14:textId="77777777" w:rsidTr="00AB4220">
        <w:tc>
          <w:tcPr>
            <w:tcW w:w="2461" w:type="dxa"/>
          </w:tcPr>
          <w:p w14:paraId="2AC5FA9D" w14:textId="77777777" w:rsidR="00D220F2" w:rsidRPr="00AB4220" w:rsidRDefault="001C1ED5" w:rsidP="00AB4220">
            <w:pPr>
              <w:pStyle w:val="Compact"/>
            </w:pPr>
            <w:r w:rsidRPr="00AB4220">
              <w:t>Rack Mount (1U/2U/4U)</w:t>
            </w:r>
          </w:p>
        </w:tc>
        <w:tc>
          <w:tcPr>
            <w:tcW w:w="5244" w:type="dxa"/>
          </w:tcPr>
          <w:p w14:paraId="082C34E7" w14:textId="77777777" w:rsidR="00D220F2" w:rsidRPr="00AB4220" w:rsidRDefault="001C1ED5" w:rsidP="00AB4220">
            <w:pPr>
              <w:pStyle w:val="Compact"/>
            </w:pPr>
            <w:r w:rsidRPr="00AB4220">
              <w:t>Used in server environments. Measured in rack units (U). Slides into standard 19-inch server racks.</w:t>
            </w:r>
          </w:p>
        </w:tc>
      </w:tr>
    </w:tbl>
    <w:p w14:paraId="58A509CC" w14:textId="6018E148" w:rsidR="00D220F2" w:rsidRDefault="00D220F2" w:rsidP="00D6658A"/>
    <w:p w14:paraId="02E35D51" w14:textId="1BC18AFC" w:rsidR="00C340C9" w:rsidRDefault="00C340C9" w:rsidP="00D6658A">
      <w:r>
        <w:rPr>
          <w:noProof/>
        </w:rPr>
        <w:drawing>
          <wp:inline distT="0" distB="0" distL="0" distR="0" wp14:anchorId="6AFD9F77" wp14:editId="1EDB81BB">
            <wp:extent cx="5943599" cy="3856615"/>
            <wp:effectExtent l="0" t="0" r="635" b="0"/>
            <wp:docPr id="125" name="Picture" descr="A detailed CompTIA A+ study infographic for understanding a computer Power Supply Unit (PSU). The diagram features a 750-watt specification label emphasizing the +12V rail, an 80 PLUS efficiency hierarchy chart showing peak efficiencies at 50% load, troubleshooting tips for failing PSUs, and labeled visual examples of modular cables, including 24-pin ATX, SATA, PCIe, CPU, and Molex connectors"/>
            <wp:cNvGraphicFramePr/>
            <a:graphic xmlns:a="http://schemas.openxmlformats.org/drawingml/2006/main">
              <a:graphicData uri="http://schemas.openxmlformats.org/drawingml/2006/picture">
                <pic:pic xmlns:pic="http://schemas.openxmlformats.org/drawingml/2006/picture">
                  <pic:nvPicPr>
                    <pic:cNvPr id="125" name="Picture" descr="A detailed CompTIA A+ study infographic for understanding a computer Power Supply Unit (PSU). The diagram features a 750-watt specification label emphasizing the +12V rail, an 80 PLUS efficiency hierarchy chart showing peak efficiencies at 50% load, troubleshooting tips for failing PSUs, and labeled visual examples of modular cables, including 24-pin ATX, SATA, PCIe, CPU, and Molex connectors"/>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5943599" cy="3856615"/>
                    </a:xfrm>
                    <a:prstGeom prst="rect">
                      <a:avLst/>
                    </a:prstGeom>
                    <a:noFill/>
                    <a:ln w="9525">
                      <a:noFill/>
                      <a:headEnd/>
                      <a:tailEnd/>
                    </a:ln>
                  </pic:spPr>
                </pic:pic>
              </a:graphicData>
            </a:graphic>
          </wp:inline>
        </w:drawing>
      </w:r>
    </w:p>
    <w:p w14:paraId="301A0DAE" w14:textId="505F002F" w:rsidR="00747A6F" w:rsidRDefault="00747A6F" w:rsidP="00AE6311">
      <w:pPr>
        <w:pStyle w:val="Tip-Exam"/>
      </w:pPr>
      <w:r w:rsidRPr="00A759A5">
        <w:rPr>
          <w:rFonts w:ascii="Segoe UI Emoji" w:hAnsi="Segoe UI Emoji"/>
          <w:b/>
          <w:color w:val="548DD4"/>
        </w:rPr>
        <w:t>ℹ️</w:t>
      </w:r>
      <w:r w:rsidRPr="00A759A5">
        <w:rPr>
          <w:b/>
          <w:color w:val="548DD4"/>
        </w:rPr>
        <w:t xml:space="preserve"> Exam Tip:</w:t>
      </w:r>
      <w:r w:rsidRPr="00A759A5">
        <w:t xml:space="preserve"> </w:t>
      </w:r>
      <w:r>
        <w:t xml:space="preserve">- </w:t>
      </w:r>
      <w:r w:rsidRPr="00747A6F">
        <w:t>Memorize PCIe slot sizes: x1 (short), x4 (medium), x8 (medium), x16 (long). GPUs always use x16 slots. - ATX power connector is 24-pin to motherboard + 8-pin to CPU - know both connectors. - DDR4 and DDR5 are NOT interchangeable - different notch positions prevent accidental insertion. - Dual-channel requires matched DIMMs in the correct slot pair - check the motherboard manual. - A dead CMOS battery = system clock resets on every boot and BIOS settings are lost. - PSU failure symptoms: random shutdowns, won’t power on, burning smell - always replace, never repair</w:t>
      </w:r>
    </w:p>
    <w:p w14:paraId="13D8AE8A" w14:textId="511144B5" w:rsidR="00D220F2" w:rsidRDefault="00F54696" w:rsidP="007F796A">
      <w:pPr>
        <w:pStyle w:val="Heading2"/>
      </w:pPr>
      <w:bookmarkStart w:id="197" w:name="cpu-central-processing-unit"/>
      <w:bookmarkEnd w:id="195"/>
      <w:r>
        <w:br w:type="page"/>
      </w:r>
      <w:bookmarkStart w:id="198" w:name="_Toc234114466"/>
      <w:r>
        <w:rPr>
          <w:rFonts w:ascii="Segoe UI Emoji" w:hAnsi="Segoe UI Emoji" w:cs="Segoe UI Emoji"/>
        </w:rPr>
        <w:lastRenderedPageBreak/>
        <w:t>🧠</w:t>
      </w:r>
      <w:r>
        <w:t xml:space="preserve"> CPU (Central Processing Unit)</w:t>
      </w:r>
      <w:bookmarkEnd w:id="198"/>
    </w:p>
    <w:p w14:paraId="7AAC9CDA" w14:textId="77777777" w:rsidR="00D220F2" w:rsidRDefault="001C1ED5" w:rsidP="00B07012">
      <w:pPr>
        <w:pStyle w:val="Heading3"/>
      </w:pPr>
      <w:bookmarkStart w:id="199" w:name="cpu-socket-types"/>
      <w:r>
        <w:rPr>
          <w:rFonts w:ascii="Segoe UI Emoji" w:hAnsi="Segoe UI Emoji" w:cs="Segoe UI Emoji"/>
        </w:rPr>
        <w:t>🔌</w:t>
      </w:r>
      <w:r>
        <w:t xml:space="preserve"> CPU Socket Types</w:t>
      </w:r>
    </w:p>
    <w:p w14:paraId="4B0A444A" w14:textId="77777777" w:rsidR="00D220F2" w:rsidRDefault="001C1ED5">
      <w:pPr>
        <w:pStyle w:val="FirstParagraph"/>
      </w:pPr>
      <w:r>
        <w:t>The CPU socket on the motherboard must match the CPU’s socket type. Sockets are generation-specific - always verify compatibility before purchasing.</w:t>
      </w:r>
    </w:p>
    <w:tbl>
      <w:tblPr>
        <w:tblStyle w:val="TableBasicBlue"/>
        <w:tblW w:w="5000" w:type="pct"/>
        <w:tblLayout w:type="fixed"/>
        <w:tblLook w:val="0420" w:firstRow="1" w:lastRow="0" w:firstColumn="0" w:lastColumn="0" w:noHBand="0" w:noVBand="1"/>
      </w:tblPr>
      <w:tblGrid>
        <w:gridCol w:w="1699"/>
        <w:gridCol w:w="1986"/>
        <w:gridCol w:w="5665"/>
      </w:tblGrid>
      <w:tr w:rsidR="009557E9" w:rsidRPr="00F54696" w14:paraId="2E4D38CC" w14:textId="77777777" w:rsidTr="00081794">
        <w:trPr>
          <w:cnfStyle w:val="100000000000" w:firstRow="1" w:lastRow="0" w:firstColumn="0" w:lastColumn="0" w:oddVBand="0" w:evenVBand="0" w:oddHBand="0" w:evenHBand="0" w:firstRowFirstColumn="0" w:firstRowLastColumn="0" w:lastRowFirstColumn="0" w:lastRowLastColumn="0"/>
        </w:trPr>
        <w:tc>
          <w:tcPr>
            <w:tcW w:w="1699" w:type="dxa"/>
          </w:tcPr>
          <w:p w14:paraId="6E8405E3" w14:textId="77777777" w:rsidR="009557E9" w:rsidRPr="00AB4220" w:rsidRDefault="009557E9" w:rsidP="00AB4220">
            <w:pPr>
              <w:pStyle w:val="CaptionedFigure"/>
              <w:rPr>
                <w:lang w:val="en-US"/>
              </w:rPr>
            </w:pPr>
            <w:r w:rsidRPr="00AB4220">
              <w:rPr>
                <w:lang w:val="en-US"/>
              </w:rPr>
              <w:t>Socket</w:t>
            </w:r>
          </w:p>
        </w:tc>
        <w:tc>
          <w:tcPr>
            <w:tcW w:w="1986" w:type="dxa"/>
          </w:tcPr>
          <w:p w14:paraId="59E2CD80" w14:textId="77777777" w:rsidR="009557E9" w:rsidRPr="00AB4220" w:rsidRDefault="009557E9" w:rsidP="00AB4220">
            <w:pPr>
              <w:pStyle w:val="CaptionedFigure"/>
              <w:rPr>
                <w:lang w:val="en-US"/>
              </w:rPr>
            </w:pPr>
            <w:r w:rsidRPr="00AB4220">
              <w:rPr>
                <w:lang w:val="en-US"/>
              </w:rPr>
              <w:t>Manufacturer</w:t>
            </w:r>
          </w:p>
        </w:tc>
        <w:tc>
          <w:tcPr>
            <w:tcW w:w="5665" w:type="dxa"/>
          </w:tcPr>
          <w:p w14:paraId="6CF28109" w14:textId="77777777" w:rsidR="009557E9" w:rsidRPr="00AB4220" w:rsidRDefault="009557E9" w:rsidP="00AB4220">
            <w:pPr>
              <w:pStyle w:val="CaptionedFigure"/>
              <w:rPr>
                <w:lang w:val="en-US"/>
              </w:rPr>
            </w:pPr>
            <w:r w:rsidRPr="00AB4220">
              <w:rPr>
                <w:lang w:val="en-US"/>
              </w:rPr>
              <w:t>Notes</w:t>
            </w:r>
          </w:p>
        </w:tc>
      </w:tr>
      <w:tr w:rsidR="009557E9" w:rsidRPr="00F54696" w14:paraId="35FB2B54" w14:textId="77777777" w:rsidTr="00081794">
        <w:trPr>
          <w:cnfStyle w:val="000000100000" w:firstRow="0" w:lastRow="0" w:firstColumn="0" w:lastColumn="0" w:oddVBand="0" w:evenVBand="0" w:oddHBand="1" w:evenHBand="0" w:firstRowFirstColumn="0" w:firstRowLastColumn="0" w:lastRowFirstColumn="0" w:lastRowLastColumn="0"/>
        </w:trPr>
        <w:tc>
          <w:tcPr>
            <w:tcW w:w="1699" w:type="dxa"/>
          </w:tcPr>
          <w:p w14:paraId="6388ADC5" w14:textId="77777777" w:rsidR="009557E9" w:rsidRPr="00AB4220" w:rsidRDefault="009557E9" w:rsidP="00AB4220">
            <w:pPr>
              <w:pStyle w:val="CaptionedFigure"/>
              <w:rPr>
                <w:lang w:val="en-US"/>
              </w:rPr>
            </w:pPr>
            <w:r w:rsidRPr="00AB4220">
              <w:rPr>
                <w:lang w:val="en-US"/>
              </w:rPr>
              <w:t>LGA 1700</w:t>
            </w:r>
          </w:p>
        </w:tc>
        <w:tc>
          <w:tcPr>
            <w:tcW w:w="1986" w:type="dxa"/>
          </w:tcPr>
          <w:p w14:paraId="0D7F393C" w14:textId="77777777" w:rsidR="009557E9" w:rsidRPr="00AB4220" w:rsidRDefault="009557E9" w:rsidP="00AB4220">
            <w:pPr>
              <w:pStyle w:val="CaptionedFigure"/>
              <w:rPr>
                <w:lang w:val="en-US"/>
              </w:rPr>
            </w:pPr>
            <w:r w:rsidRPr="00AB4220">
              <w:rPr>
                <w:lang w:val="en-US"/>
              </w:rPr>
              <w:t>Intel</w:t>
            </w:r>
          </w:p>
        </w:tc>
        <w:tc>
          <w:tcPr>
            <w:tcW w:w="5665" w:type="dxa"/>
          </w:tcPr>
          <w:p w14:paraId="64C35E07" w14:textId="77777777" w:rsidR="009557E9" w:rsidRPr="00AB4220" w:rsidRDefault="009557E9" w:rsidP="00AB4220">
            <w:pPr>
              <w:pStyle w:val="CaptionedFigure"/>
              <w:rPr>
                <w:lang w:val="en-US"/>
              </w:rPr>
            </w:pPr>
            <w:r w:rsidRPr="00AB4220">
              <w:rPr>
                <w:lang w:val="en-US"/>
              </w:rPr>
              <w:t>Used by Intel 12th, 13th, and 14th gen Core processors. LGA (Land Grid Array) - pins on motherboard.</w:t>
            </w:r>
          </w:p>
        </w:tc>
      </w:tr>
      <w:tr w:rsidR="009557E9" w:rsidRPr="00F54696" w14:paraId="53060BD7" w14:textId="77777777" w:rsidTr="00081794">
        <w:tc>
          <w:tcPr>
            <w:tcW w:w="1699" w:type="dxa"/>
          </w:tcPr>
          <w:p w14:paraId="7FBA07DC" w14:textId="77777777" w:rsidR="009557E9" w:rsidRPr="00AB4220" w:rsidRDefault="009557E9" w:rsidP="00AB4220">
            <w:pPr>
              <w:pStyle w:val="CaptionedFigure"/>
              <w:rPr>
                <w:lang w:val="en-US"/>
              </w:rPr>
            </w:pPr>
            <w:r w:rsidRPr="00AB4220">
              <w:rPr>
                <w:lang w:val="en-US"/>
              </w:rPr>
              <w:t>LGA 1851</w:t>
            </w:r>
          </w:p>
        </w:tc>
        <w:tc>
          <w:tcPr>
            <w:tcW w:w="1986" w:type="dxa"/>
          </w:tcPr>
          <w:p w14:paraId="1ECC74AA" w14:textId="77777777" w:rsidR="009557E9" w:rsidRPr="00AB4220" w:rsidRDefault="009557E9" w:rsidP="00AB4220">
            <w:pPr>
              <w:pStyle w:val="CaptionedFigure"/>
              <w:rPr>
                <w:lang w:val="en-US"/>
              </w:rPr>
            </w:pPr>
            <w:r w:rsidRPr="00AB4220">
              <w:rPr>
                <w:lang w:val="en-US"/>
              </w:rPr>
              <w:t>Intel</w:t>
            </w:r>
          </w:p>
        </w:tc>
        <w:tc>
          <w:tcPr>
            <w:tcW w:w="5665" w:type="dxa"/>
          </w:tcPr>
          <w:p w14:paraId="24A46D69" w14:textId="18D9A6FE" w:rsidR="009557E9" w:rsidRPr="00AB4220" w:rsidRDefault="003E5F02" w:rsidP="00AB4220">
            <w:pPr>
              <w:pStyle w:val="CaptionedFigure"/>
              <w:rPr>
                <w:lang w:val="en-US"/>
              </w:rPr>
            </w:pPr>
            <w:r w:rsidRPr="00AB4220">
              <w:rPr>
                <w:lang w:val="en-US"/>
              </w:rPr>
              <w:t>Launched 2024 for Arrow Lake ("Core Ultra Series 2") desktop CPUs; DDR5-only. Successor Nova Lake will use a new socket (LGA 1954), not LGA 1851.</w:t>
            </w:r>
          </w:p>
        </w:tc>
      </w:tr>
      <w:tr w:rsidR="009557E9" w:rsidRPr="00F54696" w14:paraId="3E1D7E60" w14:textId="77777777" w:rsidTr="00081794">
        <w:trPr>
          <w:cnfStyle w:val="000000100000" w:firstRow="0" w:lastRow="0" w:firstColumn="0" w:lastColumn="0" w:oddVBand="0" w:evenVBand="0" w:oddHBand="1" w:evenHBand="0" w:firstRowFirstColumn="0" w:firstRowLastColumn="0" w:lastRowFirstColumn="0" w:lastRowLastColumn="0"/>
        </w:trPr>
        <w:tc>
          <w:tcPr>
            <w:tcW w:w="1699" w:type="dxa"/>
          </w:tcPr>
          <w:p w14:paraId="2A0127E0" w14:textId="77777777" w:rsidR="009557E9" w:rsidRPr="00AB4220" w:rsidRDefault="009557E9" w:rsidP="00AB4220">
            <w:pPr>
              <w:pStyle w:val="CaptionedFigure"/>
              <w:rPr>
                <w:lang w:val="en-US"/>
              </w:rPr>
            </w:pPr>
            <w:r w:rsidRPr="00AB4220">
              <w:rPr>
                <w:lang w:val="en-US"/>
              </w:rPr>
              <w:t>AM4</w:t>
            </w:r>
          </w:p>
        </w:tc>
        <w:tc>
          <w:tcPr>
            <w:tcW w:w="1986" w:type="dxa"/>
          </w:tcPr>
          <w:p w14:paraId="09637E04" w14:textId="77777777" w:rsidR="009557E9" w:rsidRPr="00AB4220" w:rsidRDefault="009557E9" w:rsidP="00AB4220">
            <w:pPr>
              <w:pStyle w:val="CaptionedFigure"/>
              <w:rPr>
                <w:lang w:val="en-US"/>
              </w:rPr>
            </w:pPr>
            <w:r w:rsidRPr="00AB4220">
              <w:rPr>
                <w:lang w:val="en-US"/>
              </w:rPr>
              <w:t>AMD</w:t>
            </w:r>
          </w:p>
        </w:tc>
        <w:tc>
          <w:tcPr>
            <w:tcW w:w="5665" w:type="dxa"/>
          </w:tcPr>
          <w:p w14:paraId="48E6176D" w14:textId="77777777" w:rsidR="009557E9" w:rsidRPr="00AB4220" w:rsidRDefault="009557E9" w:rsidP="00AB4220">
            <w:pPr>
              <w:pStyle w:val="CaptionedFigure"/>
              <w:rPr>
                <w:lang w:val="en-US"/>
              </w:rPr>
            </w:pPr>
            <w:r w:rsidRPr="00AB4220">
              <w:rPr>
                <w:lang w:val="en-US"/>
              </w:rPr>
              <w:t>Used by AMD Ryzen 1000-5000 series. One of the longest-lasting sockets in history using PGA (Pin Grid Array) -pins on CPU socket.</w:t>
            </w:r>
          </w:p>
        </w:tc>
      </w:tr>
      <w:tr w:rsidR="009557E9" w:rsidRPr="00F54696" w14:paraId="13FDF1BB" w14:textId="77777777" w:rsidTr="00081794">
        <w:trPr>
          <w:trHeight w:val="737"/>
        </w:trPr>
        <w:tc>
          <w:tcPr>
            <w:tcW w:w="1699" w:type="dxa"/>
          </w:tcPr>
          <w:p w14:paraId="0C85F12F" w14:textId="77777777" w:rsidR="009557E9" w:rsidRPr="00AB4220" w:rsidRDefault="009557E9" w:rsidP="00AB4220">
            <w:pPr>
              <w:pStyle w:val="CaptionedFigure"/>
              <w:rPr>
                <w:lang w:val="en-US"/>
              </w:rPr>
            </w:pPr>
            <w:r w:rsidRPr="00AB4220">
              <w:rPr>
                <w:lang w:val="en-US"/>
              </w:rPr>
              <w:t>AM5</w:t>
            </w:r>
          </w:p>
        </w:tc>
        <w:tc>
          <w:tcPr>
            <w:tcW w:w="1986" w:type="dxa"/>
          </w:tcPr>
          <w:p w14:paraId="0982566B" w14:textId="77777777" w:rsidR="009557E9" w:rsidRPr="00AB4220" w:rsidRDefault="009557E9" w:rsidP="00AB4220">
            <w:pPr>
              <w:pStyle w:val="CaptionedFigure"/>
              <w:rPr>
                <w:lang w:val="en-US"/>
              </w:rPr>
            </w:pPr>
            <w:r w:rsidRPr="00AB4220">
              <w:rPr>
                <w:lang w:val="en-US"/>
              </w:rPr>
              <w:t>AMD</w:t>
            </w:r>
          </w:p>
        </w:tc>
        <w:tc>
          <w:tcPr>
            <w:tcW w:w="5665" w:type="dxa"/>
          </w:tcPr>
          <w:p w14:paraId="6839FF24" w14:textId="7739F991" w:rsidR="009557E9" w:rsidRPr="00AB4220" w:rsidRDefault="009557E9" w:rsidP="00AB4220">
            <w:pPr>
              <w:pStyle w:val="CaptionedFigure"/>
              <w:rPr>
                <w:lang w:val="en-US"/>
              </w:rPr>
            </w:pPr>
            <w:r w:rsidRPr="00AB4220">
              <w:rPr>
                <w:lang w:val="en-US"/>
              </w:rPr>
              <w:t>Used by AMD Ryzen 7000 series and newer. LGA-style (AMD moved pins to motherboard).</w:t>
            </w:r>
            <w:r w:rsidR="00B16183" w:rsidRPr="00AB4220">
              <w:rPr>
                <w:lang w:val="en-US"/>
              </w:rPr>
              <w:t xml:space="preserve"> AM5 is expected to support multiple future Ryzen generations</w:t>
            </w:r>
          </w:p>
        </w:tc>
      </w:tr>
      <w:tr w:rsidR="009557E9" w:rsidRPr="00F54696" w14:paraId="49F0CF6A" w14:textId="77777777" w:rsidTr="00081794">
        <w:trPr>
          <w:cnfStyle w:val="000000100000" w:firstRow="0" w:lastRow="0" w:firstColumn="0" w:lastColumn="0" w:oddVBand="0" w:evenVBand="0" w:oddHBand="1" w:evenHBand="0" w:firstRowFirstColumn="0" w:firstRowLastColumn="0" w:lastRowFirstColumn="0" w:lastRowLastColumn="0"/>
        </w:trPr>
        <w:tc>
          <w:tcPr>
            <w:tcW w:w="1699" w:type="dxa"/>
          </w:tcPr>
          <w:p w14:paraId="102F4AC2" w14:textId="77777777" w:rsidR="009557E9" w:rsidRPr="00AB4220" w:rsidRDefault="009557E9" w:rsidP="00AB4220">
            <w:pPr>
              <w:pStyle w:val="CaptionedFigure"/>
              <w:rPr>
                <w:lang w:val="en-US"/>
              </w:rPr>
            </w:pPr>
            <w:r w:rsidRPr="00AB4220">
              <w:rPr>
                <w:lang w:val="en-US"/>
              </w:rPr>
              <w:t>SP3 / SP5</w:t>
            </w:r>
          </w:p>
        </w:tc>
        <w:tc>
          <w:tcPr>
            <w:tcW w:w="1986" w:type="dxa"/>
          </w:tcPr>
          <w:p w14:paraId="0153B452" w14:textId="77777777" w:rsidR="009557E9" w:rsidRPr="00AB4220" w:rsidRDefault="009557E9" w:rsidP="00AB4220">
            <w:pPr>
              <w:pStyle w:val="CaptionedFigure"/>
              <w:rPr>
                <w:lang w:val="en-US"/>
              </w:rPr>
            </w:pPr>
            <w:r w:rsidRPr="00AB4220">
              <w:rPr>
                <w:lang w:val="en-US"/>
              </w:rPr>
              <w:t>AMD (Server)</w:t>
            </w:r>
          </w:p>
        </w:tc>
        <w:tc>
          <w:tcPr>
            <w:tcW w:w="5665" w:type="dxa"/>
          </w:tcPr>
          <w:p w14:paraId="033957FA" w14:textId="1413421A" w:rsidR="009557E9" w:rsidRPr="00AB4220" w:rsidRDefault="00B16183" w:rsidP="00AB4220">
            <w:pPr>
              <w:pStyle w:val="CaptionedFigure"/>
              <w:rPr>
                <w:lang w:val="en-US"/>
              </w:rPr>
            </w:pPr>
            <w:r w:rsidRPr="00AB4220">
              <w:rPr>
                <w:lang w:val="en-US"/>
              </w:rPr>
              <w:t>SP3 is used for EPYC Naples/Rome/Milan and  SP5 is used for EPYC Genoa/Bergamo (Zen 4 server).</w:t>
            </w:r>
            <w:r w:rsidRPr="00AB4220">
              <w:rPr>
                <w:lang w:val="en-US" w:eastAsia="zh-CN"/>
              </w:rPr>
              <w:t xml:space="preserve"> D</w:t>
            </w:r>
            <w:r w:rsidRPr="00AB4220">
              <w:rPr>
                <w:lang w:val="en-US"/>
              </w:rPr>
              <w:t>istinct sockets for different EPYC generations, not interchangeable.</w:t>
            </w:r>
          </w:p>
        </w:tc>
      </w:tr>
      <w:tr w:rsidR="009557E9" w:rsidRPr="00F54696" w14:paraId="7E8CD831" w14:textId="77777777" w:rsidTr="00081794">
        <w:tc>
          <w:tcPr>
            <w:tcW w:w="1699" w:type="dxa"/>
          </w:tcPr>
          <w:p w14:paraId="3651E053" w14:textId="77777777" w:rsidR="009557E9" w:rsidRPr="00AB4220" w:rsidRDefault="009557E9" w:rsidP="00AB4220">
            <w:pPr>
              <w:pStyle w:val="CaptionedFigure"/>
              <w:rPr>
                <w:lang w:val="en-US"/>
              </w:rPr>
            </w:pPr>
            <w:r w:rsidRPr="00AB4220">
              <w:rPr>
                <w:lang w:val="en-US"/>
              </w:rPr>
              <w:t>LGA 4677</w:t>
            </w:r>
          </w:p>
        </w:tc>
        <w:tc>
          <w:tcPr>
            <w:tcW w:w="1986" w:type="dxa"/>
          </w:tcPr>
          <w:p w14:paraId="7E178DF7" w14:textId="77777777" w:rsidR="009557E9" w:rsidRPr="00AB4220" w:rsidRDefault="009557E9" w:rsidP="00AB4220">
            <w:pPr>
              <w:pStyle w:val="CaptionedFigure"/>
              <w:rPr>
                <w:lang w:val="en-US"/>
              </w:rPr>
            </w:pPr>
            <w:r w:rsidRPr="00AB4220">
              <w:rPr>
                <w:lang w:val="en-US"/>
              </w:rPr>
              <w:t>Intel (Server)</w:t>
            </w:r>
          </w:p>
        </w:tc>
        <w:tc>
          <w:tcPr>
            <w:tcW w:w="5665" w:type="dxa"/>
          </w:tcPr>
          <w:p w14:paraId="68AE3750" w14:textId="77777777" w:rsidR="009557E9" w:rsidRPr="00AB4220" w:rsidRDefault="009557E9" w:rsidP="00AB4220">
            <w:pPr>
              <w:pStyle w:val="CaptionedFigure"/>
              <w:rPr>
                <w:lang w:val="en-US"/>
              </w:rPr>
            </w:pPr>
            <w:r w:rsidRPr="00AB4220">
              <w:rPr>
                <w:lang w:val="en-US"/>
              </w:rPr>
              <w:t>Used in Intel Xeon Scalable server processors.</w:t>
            </w:r>
          </w:p>
        </w:tc>
      </w:tr>
    </w:tbl>
    <w:p w14:paraId="30816171" w14:textId="77777777" w:rsidR="009557E9" w:rsidRPr="009557E9" w:rsidRDefault="009557E9" w:rsidP="00D6658A"/>
    <w:p w14:paraId="49E20DB3" w14:textId="77777777" w:rsidR="009557E9" w:rsidRDefault="009557E9" w:rsidP="00F766F9">
      <w:pPr>
        <w:pStyle w:val="CaptionedFigure"/>
        <w:rPr>
          <w:noProof/>
          <w:lang w:val="en"/>
        </w:rPr>
      </w:pPr>
    </w:p>
    <w:p w14:paraId="33E229A1" w14:textId="32D5A9DB" w:rsidR="00A363E8" w:rsidRDefault="009557E9" w:rsidP="00E97B36">
      <w:pPr>
        <w:pStyle w:val="CaptionedFigure"/>
        <w:jc w:val="center"/>
        <w:rPr>
          <w:noProof/>
          <w:lang w:val="en"/>
        </w:rPr>
      </w:pPr>
      <w:r>
        <w:rPr>
          <w:noProof/>
          <w:lang w:val="en"/>
        </w:rPr>
        <w:drawing>
          <wp:inline distT="0" distB="0" distL="0" distR="0" wp14:anchorId="4AC15072" wp14:editId="10C634DE">
            <wp:extent cx="5953125" cy="5148218"/>
            <wp:effectExtent l="0" t="0" r="0" b="0"/>
            <wp:docPr id="413493859" name="Picture 31" descr="CPU socket type comparison chart detailing PGA vs LGA architectures, including risk factors, handling best practices, and a PGA/LGA match-up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493859" name="Picture 31" descr="CPU socket type comparison chart detailing PGA vs LGA architectures, including risk factors, handling best practices, and a PGA/LGA match-up summary."/>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61319" cy="5155304"/>
                    </a:xfrm>
                    <a:prstGeom prst="rect">
                      <a:avLst/>
                    </a:prstGeom>
                  </pic:spPr>
                </pic:pic>
              </a:graphicData>
            </a:graphic>
          </wp:inline>
        </w:drawing>
      </w:r>
    </w:p>
    <w:p w14:paraId="69C0A64C" w14:textId="662193C1" w:rsidR="00F54696" w:rsidRDefault="00F54696" w:rsidP="00F766F9">
      <w:pPr>
        <w:pStyle w:val="CaptionedFigure"/>
        <w:rPr>
          <w:noProof/>
          <w:lang w:val="en"/>
        </w:rPr>
      </w:pPr>
      <w:r>
        <w:rPr>
          <w:noProof/>
          <w:lang w:val="en"/>
        </w:rPr>
        <w:br w:type="page"/>
      </w:r>
    </w:p>
    <w:p w14:paraId="74AE61B4" w14:textId="42CB1C33" w:rsidR="00F766F9" w:rsidRPr="00F766F9" w:rsidRDefault="008453BC" w:rsidP="00F766F9">
      <w:pPr>
        <w:pStyle w:val="CaptionedFigure"/>
        <w:rPr>
          <w:noProof/>
          <w:lang w:val="en"/>
        </w:rPr>
      </w:pPr>
      <w:r w:rsidRPr="00F766F9">
        <w:rPr>
          <w:b/>
          <w:bCs/>
          <w:noProof/>
          <w:lang w:val="en"/>
        </w:rPr>
        <w:lastRenderedPageBreak/>
        <mc:AlternateContent>
          <mc:Choice Requires="wps">
            <w:drawing>
              <wp:anchor distT="0" distB="0" distL="114300" distR="114300" simplePos="0" relativeHeight="251668480" behindDoc="0" locked="0" layoutInCell="1" allowOverlap="1" wp14:anchorId="3021B7B2" wp14:editId="1B1D8612">
                <wp:simplePos x="0" y="0"/>
                <wp:positionH relativeFrom="margin">
                  <wp:posOffset>2900045</wp:posOffset>
                </wp:positionH>
                <wp:positionV relativeFrom="paragraph">
                  <wp:posOffset>86360</wp:posOffset>
                </wp:positionV>
                <wp:extent cx="293370" cy="518160"/>
                <wp:effectExtent l="0" t="0" r="0" b="0"/>
                <wp:wrapNone/>
                <wp:docPr id="1913620811" name="Arrow: Chevron 1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rot="10800000">
                          <a:off x="0" y="0"/>
                          <a:ext cx="293370" cy="518160"/>
                        </a:xfrm>
                        <a:prstGeom prst="chevron">
                          <a:avLst/>
                        </a:prstGeom>
                        <a:solidFill>
                          <a:schemeClr val="tx2">
                            <a:lumMod val="60000"/>
                            <a:lumOff val="40000"/>
                          </a:schemeClr>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97AF411"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Arrow: Chevron 11" o:spid="_x0000_s1026" type="#_x0000_t55" alt="&quot;&quot;" style="position:absolute;margin-left:228.35pt;margin-top:6.8pt;width:23.1pt;height:40.8pt;rotation:180;z-index:25166848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4ELiwIAAJUFAAAOAAAAZHJzL2Uyb0RvYy54bWysVEtPGzEQvlfqf7B8L5sNAULEBkUgqkoU&#10;EFBxNl6bWLI9ru1kk/76ju3NklLUSlX3sBrP85vn2fnGaLIWPiiwDa0PRpQIy6FV9qWh3x6vPk0p&#10;CZHZlmmwoqFbEej5/OOHs87NxBiWoFvhCTqxYda5hi5jdLOqCnwpDAsH4IRFoQRvWMSnf6lazzr0&#10;bnQ1Ho2Oqw586zxwEQJyL4uQzrN/KQWPt1IGEYluKGKL+e/z/zn9q/kZm7145paK9zDYP6AwTFkM&#10;Ori6ZJGRlVe/uTKKewgg4wEHU4GUioucA2ZTj95k87BkTuRcsDjBDWUK/88tv1k/uDuPZehcmAUk&#10;UxYb6Q3xgNWqR9NR+nJyCJdscu22Q+3EJhKOzPHp4eEJVpij6Kie1se5tlXxlXw6H+JnAYYkoqHY&#10;4LWHUjS2vg4RIaD2TitZBNCqvVJa50eaCHGhPVkz7GXcjDMkvTJfoS284ww0dxTZ2PfCnuzY6D7P&#10;VfKSg/0SQNsUxkIKWLAUjshT1AN8LVKm4laLZKXtvZBEtViHOsMa4hQIjHNhY52mDUFk7WQmMdRg&#10;ePh3w14/mRZUg3Epxh+jDhY5Mtg4GBtlwb8XXQ+QZdFH+Ht5J/IZ2u2dL7OC3Q+OXyns7zUL8Y55&#10;XCVk4nmIt/iTGrqGQk9RsgT/4z1+0scJRyklHa5mQ8P3FfOCEv3F4uyf1pNJ2uX8mBydjPHh9yXP&#10;+xK7MheAE1NndJlM+lHvSOnBPOEVWaSoKGKWY2yc0Oh3j4tYTgbeIS4Wi6yG++tYvLYPju+6nob3&#10;cfPEvOuHPOJ23MBujdnszaAX3dQPC4tVBKnyFrzWta837n4enP5OpeOy/85ar9d0/hMAAP//AwBQ&#10;SwMEFAAGAAgAAAAhAMWS1X/gAAAACQEAAA8AAABkcnMvZG93bnJldi54bWxMj8FOwzAQRO9I/IO1&#10;SNyo00BSGuJUqBIcgAO0gMTNjZckwl6nsduEv2c5wXE1TzNvy9XkrDjiEDpPCuazBARS7U1HjYLX&#10;7d3FNYgQNRltPaGCbwywqk5PSl0YP9ILHjexEVxCodAK2hj7QspQt+h0mPkeibNPPzgd+RwaaQY9&#10;crmzMk2SXDrdES+0usd1i/XX5uAUvIcP+7i9z9f7p/08fXsI40K2z0qdn023NyAiTvEPhl99VoeK&#10;nXb+QCYIq+AqyxeMcnCZg2AgS9IliJ2CZZaCrEr5/4PqBwAA//8DAFBLAQItABQABgAIAAAAIQC2&#10;gziS/gAAAOEBAAATAAAAAAAAAAAAAAAAAAAAAABbQ29udGVudF9UeXBlc10ueG1sUEsBAi0AFAAG&#10;AAgAAAAhADj9If/WAAAAlAEAAAsAAAAAAAAAAAAAAAAALwEAAF9yZWxzLy5yZWxzUEsBAi0AFAAG&#10;AAgAAAAhAEbvgQuLAgAAlQUAAA4AAAAAAAAAAAAAAAAALgIAAGRycy9lMm9Eb2MueG1sUEsBAi0A&#10;FAAGAAgAAAAhAMWS1X/gAAAACQEAAA8AAAAAAAAAAAAAAAAA5QQAAGRycy9kb3ducmV2LnhtbFBL&#10;BQYAAAAABAAEAPMAAADyBQAAAAA=&#10;" adj="10800" fillcolor="#2c7fce [1951]" stroked="f" strokeweight=".5pt">
                <w10:wrap anchorx="margin"/>
              </v:shape>
            </w:pict>
          </mc:Fallback>
        </mc:AlternateContent>
      </w:r>
      <w:r w:rsidR="00F766F9" w:rsidRPr="00F766F9">
        <w:rPr>
          <w:noProof/>
          <w:lang w:val="en"/>
        </w:rPr>
        <w:drawing>
          <wp:anchor distT="0" distB="0" distL="114300" distR="114300" simplePos="0" relativeHeight="251660288" behindDoc="0" locked="0" layoutInCell="1" allowOverlap="1" wp14:anchorId="37004A0B" wp14:editId="7D49A09D">
            <wp:simplePos x="0" y="0"/>
            <wp:positionH relativeFrom="margin">
              <wp:align>right</wp:align>
            </wp:positionH>
            <wp:positionV relativeFrom="paragraph">
              <wp:posOffset>31636</wp:posOffset>
            </wp:positionV>
            <wp:extent cx="2594610" cy="2855595"/>
            <wp:effectExtent l="0" t="0" r="0" b="1905"/>
            <wp:wrapSquare wrapText="bothSides"/>
            <wp:docPr id="1062610206" name="Picture 1" descr="Intel LGA 1700 Socket. Identification of the Land Grid Array (LGA) architecture where pins are located on the mother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610206" name="Picture 1" descr="Intel LGA 1700 Socket. Identification of the Land Grid Array (LGA) architecture where pins are located on the motherboard."/>
                    <pic:cNvPicPr/>
                  </pic:nvPicPr>
                  <pic:blipFill>
                    <a:blip r:embed="rId31">
                      <a:extLst>
                        <a:ext uri="{28A0092B-C50C-407E-A947-70E740481C1C}">
                          <a14:useLocalDpi xmlns:a14="http://schemas.microsoft.com/office/drawing/2010/main" val="0"/>
                        </a:ext>
                      </a:extLst>
                    </a:blip>
                    <a:srcRect l="754" r="754"/>
                    <a:stretch>
                      <a:fillRect/>
                    </a:stretch>
                  </pic:blipFill>
                  <pic:spPr bwMode="auto">
                    <a:xfrm>
                      <a:off x="0" y="0"/>
                      <a:ext cx="2594610" cy="28555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766F9" w:rsidRPr="00F766F9">
        <w:rPr>
          <w:b/>
          <w:bCs/>
          <w:noProof/>
          <w:lang w:val="en"/>
        </w:rPr>
        <mc:AlternateContent>
          <mc:Choice Requires="wps">
            <w:drawing>
              <wp:inline distT="0" distB="0" distL="0" distR="0" wp14:anchorId="0A10F049" wp14:editId="18BD9A69">
                <wp:extent cx="2968388" cy="733425"/>
                <wp:effectExtent l="0" t="0" r="0" b="0"/>
                <wp:docPr id="1439947168"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8388" cy="733425"/>
                        </a:xfrm>
                        <a:prstGeom prst="rect">
                          <a:avLst/>
                        </a:prstGeom>
                        <a:noFill/>
                        <a:ln w="9525">
                          <a:noFill/>
                          <a:miter lim="800000"/>
                          <a:headEnd/>
                          <a:tailEnd/>
                        </a:ln>
                      </wps:spPr>
                      <wps:txbx>
                        <w:txbxContent>
                          <w:p w14:paraId="1C1D222D" w14:textId="77777777" w:rsidR="00F766F9" w:rsidRPr="0019597B" w:rsidRDefault="00F766F9" w:rsidP="008453BC">
                            <w:pPr>
                              <w:spacing w:before="0" w:after="0"/>
                              <w:rPr>
                                <w:b/>
                                <w:bCs/>
                              </w:rPr>
                            </w:pPr>
                            <w:r w:rsidRPr="0019597B">
                              <w:rPr>
                                <w:b/>
                                <w:bCs/>
                              </w:rPr>
                              <w:t>Intel LGA 1700 Socket.</w:t>
                            </w:r>
                            <w:r w:rsidRPr="0019597B">
                              <w:t xml:space="preserve"> Identification of the Land Grid Array (LGA) architecture where pins are located on the motherboard.</w:t>
                            </w:r>
                          </w:p>
                          <w:p w14:paraId="24B4CCB9" w14:textId="77777777" w:rsidR="00F766F9" w:rsidRDefault="00F766F9" w:rsidP="00F766F9"/>
                        </w:txbxContent>
                      </wps:txbx>
                      <wps:bodyPr rot="0" vert="horz" wrap="square" lIns="91440" tIns="45720" rIns="91440" bIns="45720" anchor="t" anchorCtr="0">
                        <a:noAutofit/>
                      </wps:bodyPr>
                    </wps:wsp>
                  </a:graphicData>
                </a:graphic>
              </wp:inline>
            </w:drawing>
          </mc:Choice>
          <mc:Fallback>
            <w:pict>
              <v:shapetype w14:anchorId="0A10F049" id="_x0000_t202" coordsize="21600,21600" o:spt="202" path="m,l,21600r21600,l21600,xe">
                <v:stroke joinstyle="miter"/>
                <v:path gradientshapeok="t" o:connecttype="rect"/>
              </v:shapetype>
              <v:shape id="Text Box 2" o:spid="_x0000_s1026" type="#_x0000_t202" alt="&quot;&quot;" style="width:233.75pt;height:57.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OaB9gEAAM0DAAAOAAAAZHJzL2Uyb0RvYy54bWysU8tu2zAQvBfoPxC81/IzsQXLQZo0RYH0&#10;AaT9AJqiLKIkl13Sltyv75JyHCO9FdWB4GrJ2Z3Z4fqmt4YdFAYNruKT0Zgz5STU2u0q/uP7w7sl&#10;ZyEKVwsDTlX8qAK/2bx9s+58qabQgqkVMgJxoex8xdsYfVkUQbbKijACrxwlG0ArIoW4K2oUHaFb&#10;U0zH46uiA6w9glQh0N/7Ick3Gb9plIxfmyaoyEzFqbeYV8zrNq3FZi3KHQrfanlqQ/xDF1ZoR0XP&#10;UPciCrZH/ReU1RIhQBNHEmwBTaOlyhyIzWT8is1TK7zKXEic4M8yhf8HK78cnvw3ZLF/Dz0NMJMI&#10;/hHkz8Ac3LXC7dQtInStEjUVniTJis6H8nQ1SR3KkEC23WeoachiHyED9Q3apArxZIROAzieRVd9&#10;ZJJ+TldXy9mSbCIpdz2bzaeLXEKUz7c9hvhRgWVpU3GkoWZ0cXgMMXUjyucjqZiDB21MHqxxrKv4&#10;akGQrzJWR/Kd0bbiy3H6Bickkh9cnS9Hoc2wpwLGnVgnogPl2G97OpjYb6E+En+EwV/0HmjTAv7m&#10;rCNvVTz82gtUnJlPjjRcTebzZMYczBfXUwrwMrO9zAgnCarikbNhexezgQdGt6R1o7MML52ceiXP&#10;ZHVO/k6mvIzzqZdXuPkDAAD//wMAUEsDBBQABgAIAAAAIQDotQhW2gAAAAUBAAAPAAAAZHJzL2Rv&#10;d25yZXYueG1sTI9BS8NAEIXvgv9hGcGb3a00tcZsiiheFasWvE2z0ySYnQ3ZbRP/vaOXenkwvMd7&#10;3xTryXfqSENsA1uYzwwo4iq4lmsL729PVytQMSE77AKThW+KsC7PzwrMXRj5lY6bVCsp4ZijhSal&#10;Ptc6Vg15jLPQE4u3D4PHJOdQazfgKOW+09fGLLXHlmWhwZ4eGqq+Ngdv4eN5/7ldmJf60Wf9GCaj&#10;2d9qay8vpvs7UImmdArDL76gQylMu3BgF1VnQR5JfyreYnmTgdpJaJ5loMtC/6cvfwAAAP//AwBQ&#10;SwECLQAUAAYACAAAACEAtoM4kv4AAADhAQAAEwAAAAAAAAAAAAAAAAAAAAAAW0NvbnRlbnRfVHlw&#10;ZXNdLnhtbFBLAQItABQABgAIAAAAIQA4/SH/1gAAAJQBAAALAAAAAAAAAAAAAAAAAC8BAABfcmVs&#10;cy8ucmVsc1BLAQItABQABgAIAAAAIQAXoOaB9gEAAM0DAAAOAAAAAAAAAAAAAAAAAC4CAABkcnMv&#10;ZTJvRG9jLnhtbFBLAQItABQABgAIAAAAIQDotQhW2gAAAAUBAAAPAAAAAAAAAAAAAAAAAFAEAABk&#10;cnMvZG93bnJldi54bWxQSwUGAAAAAAQABADzAAAAVwUAAAAA&#10;" filled="f" stroked="f">
                <v:textbox>
                  <w:txbxContent>
                    <w:p w14:paraId="1C1D222D" w14:textId="77777777" w:rsidR="00F766F9" w:rsidRPr="0019597B" w:rsidRDefault="00F766F9" w:rsidP="008453BC">
                      <w:pPr>
                        <w:spacing w:before="0" w:after="0"/>
                        <w:rPr>
                          <w:b/>
                          <w:bCs/>
                        </w:rPr>
                      </w:pPr>
                      <w:r w:rsidRPr="0019597B">
                        <w:rPr>
                          <w:b/>
                          <w:bCs/>
                        </w:rPr>
                        <w:t>Intel LGA 1700 Socket.</w:t>
                      </w:r>
                      <w:r w:rsidRPr="0019597B">
                        <w:t xml:space="preserve"> Identification of the Land Grid Array (LGA) architecture where pins are located on the motherboard.</w:t>
                      </w:r>
                    </w:p>
                    <w:p w14:paraId="24B4CCB9" w14:textId="77777777" w:rsidR="00F766F9" w:rsidRDefault="00F766F9" w:rsidP="00F766F9"/>
                  </w:txbxContent>
                </v:textbox>
                <w10:anchorlock/>
              </v:shape>
            </w:pict>
          </mc:Fallback>
        </mc:AlternateContent>
      </w:r>
    </w:p>
    <w:p w14:paraId="60E71DCA" w14:textId="7D9A8730" w:rsidR="00F766F9" w:rsidRPr="00F766F9" w:rsidRDefault="00F766F9" w:rsidP="00F766F9">
      <w:pPr>
        <w:pStyle w:val="CaptionedFigure"/>
        <w:rPr>
          <w:noProof/>
          <w:lang w:val="en"/>
        </w:rPr>
      </w:pPr>
      <w:r w:rsidRPr="00F766F9">
        <w:rPr>
          <w:noProof/>
          <w:lang w:val="en"/>
        </w:rPr>
        <mc:AlternateContent>
          <mc:Choice Requires="wps">
            <w:drawing>
              <wp:anchor distT="0" distB="0" distL="114300" distR="114300" simplePos="0" relativeHeight="251661312" behindDoc="0" locked="0" layoutInCell="1" allowOverlap="1" wp14:anchorId="6E5DA4F6" wp14:editId="12F2DEB5">
                <wp:simplePos x="0" y="0"/>
                <wp:positionH relativeFrom="margin">
                  <wp:align>left</wp:align>
                </wp:positionH>
                <wp:positionV relativeFrom="paragraph">
                  <wp:posOffset>83895</wp:posOffset>
                </wp:positionV>
                <wp:extent cx="5928818" cy="2232837"/>
                <wp:effectExtent l="0" t="0" r="15240" b="34290"/>
                <wp:wrapNone/>
                <wp:docPr id="3209268" name="Connector: Elbow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28818" cy="2232837"/>
                        </a:xfrm>
                        <a:prstGeom prst="bentConnector3">
                          <a:avLst>
                            <a:gd name="adj1" fmla="val 53693"/>
                          </a:avLst>
                        </a:prstGeom>
                        <a:ln>
                          <a:solidFill>
                            <a:schemeClr val="accent1">
                              <a:lumMod val="75000"/>
                            </a:schemeClr>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E271777"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3" o:spid="_x0000_s1026" type="#_x0000_t34" alt="&quot;&quot;" style="position:absolute;margin-left:0;margin-top:6.6pt;width:466.85pt;height:175.8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5ex8wEAAEcEAAAOAAAAZHJzL2Uyb0RvYy54bWysU8lu2zAUvBfoPxC811oMJ45hOQcH6aVL&#10;0DYfQHOxWXADydjy3/fxSZGTtmiBohdKXGbezPBxfdtbQ44yJu1dR5tZTYl03Avt9h19/Hb/bklJ&#10;yswJZryTHT3LRG83b9+sT2ElW3/wRshIgMSl1Sl09JBzWFVV4gdpWZr5IB1sKh8tyzCN+0pEdgJ2&#10;a6q2rq+qk48iRM9lSrB6N2zSDfIrJXn+rFSSmZiOgraMY8RxV8Zqs2arfWThoPkog/2DCsu0g6IT&#10;1R3LjDxF/QuV1Tz65FWecW8rr5TmEj2Am6b+yc3XAwsSvUA4KUwxpf9Hyz8dt+4hQgynkFYpPMTi&#10;olfRli/oIz2GdZ7Ckn0mHBYXN+1y2cD1cthr23m7nF+XOKsLPMSU30tvSfnp6E66vPXOwaX4OMe4&#10;2PFDypibII5ZaBAmvjeUKGvgGo7MkMX86mY+8o6nocIzc4EaV8bkjRb32hiclPaRWxMJUAAn51C6&#10;wYrmyX70Yli/XtQ1tgAwYscVCDp4wQZ7QwWJ7QR6i8lLWviXz0YOWr5IRbSAfFosN9G+VjLkZByc&#10;LjAFuidg/XfgeL5AB1UTeDD5x6oTAit7lyew1c7H31XPfTNegRrOPycw+C4R7Lw4Yx9hNNCtmOP4&#10;sspzeDlH+OX9b34AAAD//wMAUEsDBBQABgAIAAAAIQDlsQhH3AAAAAcBAAAPAAAAZHJzL2Rvd25y&#10;ZXYueG1sTI/BTsMwEETvSPyDtUjcqEMDbQhxKoSouFAhWj5gmyxJRLyObKdJ/57lBMedGc28LTaz&#10;7dWJfOgcG7hdJKCIK1d33Bj4PGxvMlAhItfYOyYDZwqwKS8vCsxrN/EHnfaxUVLCIUcDbYxDrnWo&#10;WrIYFm4gFu/LeYtRTt/o2uMk5bbXyyRZaYsdy0KLAz23VH3vR2sA19MW3+9H/4J+V83Z4a15PQdj&#10;rq/mp0dQkeb4F4ZffEGHUpiObuQ6qN6APBJFTZegxH1I0zWoo4F0dZeBLgv9n7/8AQAA//8DAFBL&#10;AQItABQABgAIAAAAIQC2gziS/gAAAOEBAAATAAAAAAAAAAAAAAAAAAAAAABbQ29udGVudF9UeXBl&#10;c10ueG1sUEsBAi0AFAAGAAgAAAAhADj9If/WAAAAlAEAAAsAAAAAAAAAAAAAAAAALwEAAF9yZWxz&#10;Ly5yZWxzUEsBAi0AFAAGAAgAAAAhAM9Ll7HzAQAARwQAAA4AAAAAAAAAAAAAAAAALgIAAGRycy9l&#10;Mm9Eb2MueG1sUEsBAi0AFAAGAAgAAAAhAOWxCEfcAAAABwEAAA8AAAAAAAAAAAAAAAAATQQAAGRy&#10;cy9kb3ducmV2LnhtbFBLBQYAAAAABAAEAPMAAABWBQAAAAA=&#10;" adj="11598" strokecolor="#0f4761 [2404]" strokeweight="1pt">
                <w10:wrap anchorx="margin"/>
              </v:shape>
            </w:pict>
          </mc:Fallback>
        </mc:AlternateContent>
      </w:r>
      <w:r w:rsidRPr="00F766F9">
        <w:rPr>
          <w:noProof/>
          <w:lang w:val="en"/>
        </w:rPr>
        <w:drawing>
          <wp:anchor distT="0" distB="0" distL="114300" distR="114300" simplePos="0" relativeHeight="251662336" behindDoc="0" locked="0" layoutInCell="1" allowOverlap="1" wp14:anchorId="052CA7E1" wp14:editId="25D21317">
            <wp:simplePos x="0" y="0"/>
            <wp:positionH relativeFrom="margin">
              <wp:posOffset>33494</wp:posOffset>
            </wp:positionH>
            <wp:positionV relativeFrom="paragraph">
              <wp:posOffset>193022</wp:posOffset>
            </wp:positionV>
            <wp:extent cx="3007995" cy="3190875"/>
            <wp:effectExtent l="0" t="0" r="1905" b="9525"/>
            <wp:wrapSquare wrapText="bothSides"/>
            <wp:docPr id="555009397" name="Picture 2" descr="AMD Ryzen Processor. Identification of the Pin Grid Array architecture where pins are located on the processor (PG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009397" name="Picture 2" descr="AMD Ryzen Processor. Identification of the Pin Grid Array architecture where pins are located on the processor (PGA). "/>
                    <pic:cNvPicPr/>
                  </pic:nvPicPr>
                  <pic:blipFill rotWithShape="1">
                    <a:blip r:embed="rId32" cstate="print">
                      <a:extLst>
                        <a:ext uri="{28A0092B-C50C-407E-A947-70E740481C1C}">
                          <a14:useLocalDpi xmlns:a14="http://schemas.microsoft.com/office/drawing/2010/main" val="0"/>
                        </a:ext>
                      </a:extLst>
                    </a:blip>
                    <a:srcRect l="8493" r="28526"/>
                    <a:stretch>
                      <a:fillRect/>
                    </a:stretch>
                  </pic:blipFill>
                  <pic:spPr bwMode="auto">
                    <a:xfrm>
                      <a:off x="0" y="0"/>
                      <a:ext cx="3007995" cy="3190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D6EC1B3" w14:textId="6A7B9C96" w:rsidR="00F766F9" w:rsidRPr="00F766F9" w:rsidRDefault="008453BC" w:rsidP="00F766F9">
      <w:pPr>
        <w:pStyle w:val="CaptionedFigure"/>
        <w:rPr>
          <w:noProof/>
          <w:lang w:val="en"/>
        </w:rPr>
      </w:pPr>
      <w:r w:rsidRPr="00F766F9">
        <w:rPr>
          <w:b/>
          <w:bCs/>
          <w:noProof/>
          <w:lang w:val="en"/>
        </w:rPr>
        <mc:AlternateContent>
          <mc:Choice Requires="wps">
            <w:drawing>
              <wp:anchor distT="45720" distB="45720" distL="114300" distR="114300" simplePos="0" relativeHeight="251664384" behindDoc="0" locked="0" layoutInCell="1" allowOverlap="1" wp14:anchorId="3FAA238B" wp14:editId="489AF27D">
                <wp:simplePos x="0" y="0"/>
                <wp:positionH relativeFrom="column">
                  <wp:posOffset>3505200</wp:posOffset>
                </wp:positionH>
                <wp:positionV relativeFrom="paragraph">
                  <wp:posOffset>2022474</wp:posOffset>
                </wp:positionV>
                <wp:extent cx="2421255" cy="893445"/>
                <wp:effectExtent l="0" t="0" r="0" b="1905"/>
                <wp:wrapNone/>
                <wp:docPr id="2130015209"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1255" cy="893445"/>
                        </a:xfrm>
                        <a:prstGeom prst="rect">
                          <a:avLst/>
                        </a:prstGeom>
                        <a:noFill/>
                        <a:ln w="9525">
                          <a:noFill/>
                          <a:miter lim="800000"/>
                          <a:headEnd/>
                          <a:tailEnd/>
                        </a:ln>
                      </wps:spPr>
                      <wps:txbx>
                        <w:txbxContent>
                          <w:p w14:paraId="576ED127" w14:textId="77777777" w:rsidR="00F766F9" w:rsidRDefault="00F766F9" w:rsidP="00F766F9">
                            <w:r w:rsidRPr="00461691">
                              <w:rPr>
                                <w:b/>
                                <w:bCs/>
                              </w:rPr>
                              <w:t>AMD Ryzen Processor.</w:t>
                            </w:r>
                            <w:r w:rsidRPr="00461691">
                              <w:t xml:space="preserve"> Identification of the </w:t>
                            </w:r>
                            <w:r>
                              <w:t>Pin Grid Array a</w:t>
                            </w:r>
                            <w:r w:rsidRPr="00461691">
                              <w:t xml:space="preserve">rchitecture where pins are located on the </w:t>
                            </w:r>
                            <w:r>
                              <w:t>processor (</w:t>
                            </w:r>
                            <w:r w:rsidRPr="00803E16">
                              <w:rPr>
                                <w:b/>
                                <w:bCs/>
                              </w:rPr>
                              <w:t>PGA</w:t>
                            </w:r>
                            <w:r>
                              <w:t xml:space="preserve">). </w:t>
                            </w:r>
                          </w:p>
                          <w:p w14:paraId="515AB363" w14:textId="77777777" w:rsidR="00F766F9" w:rsidRDefault="00F766F9" w:rsidP="00F766F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AA238B" id="_x0000_s1027" type="#_x0000_t202" alt="&quot;&quot;" style="position:absolute;margin-left:276pt;margin-top:159.25pt;width:190.65pt;height:70.3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86Rn+gEAANQDAAAOAAAAZHJzL2Uyb0RvYy54bWysU9uO0zAQfUfiHyy/06QhgW3UdLXssghp&#10;uUgLH+A4TmNhe4ztNilfz9jJdit4Q+TB8njiM3POHG+vJ63IUTgvwTR0vcopEYZDJ82+od+/3b+6&#10;osQHZjqmwIiGnoSn17uXL7ajrUUBA6hOOIIgxtejbegQgq2zzPNBaOZXYIXBZA9Os4Ch22edYyOi&#10;a5UVef4mG8F11gEX3uPp3Zyku4Tf94KHL33vRSCqodhbSKtLaxvXbLdl9d4xO0i+tMH+oQvNpMGi&#10;Z6g7Fhg5OPkXlJbcgYc+rDjoDPpecpE4IJt1/gebx4FZkbigON6eZfL/D5Z/Pj7ar46E6R1MOMBE&#10;wtsH4D88MXA7MLMXN87BOAjWYeF1lCwbra+Xq1FqX/sI0o6foMMhs0OABDT1TkdVkCdBdBzA6Sy6&#10;mALheFiUxbqoKko45q42r8uySiVY/XTbOh8+CNAkbhrqcKgJnR0ffIjdsPrpl1jMwL1UKg1WGTI2&#10;dFMVVbpwkdEyoO+U1Fgzj9/shEjyvenS5cCkmvdYQJmFdSQ6Uw5TOxHZLZJEEVroTiiDg9lm+Cxw&#10;M4D7RcmIFmuo/3lgTlCiPhqUcrMuy+jJFJTV2wIDd5lpLzPMcIRqaKBk3t6G5OOZ8g1K3sukxnMn&#10;S8tonSTSYvPozcs4/fX8GHe/AQAA//8DAFBLAwQUAAYACAAAACEAhdesweAAAAALAQAADwAAAGRy&#10;cy9kb3ducmV2LnhtbEyPwU7DMBBE70j8g7VI3KjdpEFNyKZCIK4gClTqzY23SUS8jmK3CX+POdHj&#10;aEYzb8rNbHtxptF3jhGWCwWCuHam4wbh8+Plbg3CB81G944J4Yc8bKrrq1IXxk38TudtaEQsYV9o&#10;hDaEoZDS1y1Z7RduII7e0Y1WhyjHRppRT7Hc9jJR6l5a3XFcaPVATy3V39uTRfh6Pe53K/XWPNts&#10;mNysJNtcIt7ezI8PIALN4T8Mf/gRHarIdHAnNl70CFmWxC8BIV2uMxAxkadpCuKAsMryBGRVyssP&#10;1S8AAAD//wMAUEsBAi0AFAAGAAgAAAAhALaDOJL+AAAA4QEAABMAAAAAAAAAAAAAAAAAAAAAAFtD&#10;b250ZW50X1R5cGVzXS54bWxQSwECLQAUAAYACAAAACEAOP0h/9YAAACUAQAACwAAAAAAAAAAAAAA&#10;AAAvAQAAX3JlbHMvLnJlbHNQSwECLQAUAAYACAAAACEAPPOkZ/oBAADUAwAADgAAAAAAAAAAAAAA&#10;AAAuAgAAZHJzL2Uyb0RvYy54bWxQSwECLQAUAAYACAAAACEAhdesweAAAAALAQAADwAAAAAAAAAA&#10;AAAAAABUBAAAZHJzL2Rvd25yZXYueG1sUEsFBgAAAAAEAAQA8wAAAGEFAAAAAA==&#10;" filled="f" stroked="f">
                <v:textbox>
                  <w:txbxContent>
                    <w:p w14:paraId="576ED127" w14:textId="77777777" w:rsidR="00F766F9" w:rsidRDefault="00F766F9" w:rsidP="00F766F9">
                      <w:r w:rsidRPr="00461691">
                        <w:rPr>
                          <w:b/>
                          <w:bCs/>
                        </w:rPr>
                        <w:t>AMD Ryzen Processor.</w:t>
                      </w:r>
                      <w:r w:rsidRPr="00461691">
                        <w:t xml:space="preserve"> Identification of the </w:t>
                      </w:r>
                      <w:r>
                        <w:t>Pin Grid Array a</w:t>
                      </w:r>
                      <w:r w:rsidRPr="00461691">
                        <w:t xml:space="preserve">rchitecture where pins are located on the </w:t>
                      </w:r>
                      <w:r>
                        <w:t>processor (</w:t>
                      </w:r>
                      <w:r w:rsidRPr="00803E16">
                        <w:rPr>
                          <w:b/>
                          <w:bCs/>
                        </w:rPr>
                        <w:t>PGA</w:t>
                      </w:r>
                      <w:r>
                        <w:t xml:space="preserve">). </w:t>
                      </w:r>
                    </w:p>
                    <w:p w14:paraId="515AB363" w14:textId="77777777" w:rsidR="00F766F9" w:rsidRDefault="00F766F9" w:rsidP="00F766F9"/>
                  </w:txbxContent>
                </v:textbox>
              </v:shape>
            </w:pict>
          </mc:Fallback>
        </mc:AlternateContent>
      </w:r>
    </w:p>
    <w:p w14:paraId="3D09B869" w14:textId="6D27B736" w:rsidR="00F766F9" w:rsidRPr="00F766F9" w:rsidRDefault="008453BC" w:rsidP="00F766F9">
      <w:pPr>
        <w:pStyle w:val="CaptionedFigure"/>
        <w:rPr>
          <w:b/>
          <w:bCs/>
          <w:noProof/>
          <w:lang w:val="en"/>
        </w:rPr>
      </w:pPr>
      <w:r w:rsidRPr="00F766F9">
        <w:rPr>
          <w:b/>
          <w:bCs/>
          <w:noProof/>
          <w:lang w:val="en"/>
        </w:rPr>
        <mc:AlternateContent>
          <mc:Choice Requires="wps">
            <w:drawing>
              <wp:anchor distT="0" distB="0" distL="114300" distR="114300" simplePos="0" relativeHeight="251667456" behindDoc="0" locked="0" layoutInCell="1" allowOverlap="1" wp14:anchorId="2C375EAC" wp14:editId="355B3CBE">
                <wp:simplePos x="0" y="0"/>
                <wp:positionH relativeFrom="column">
                  <wp:posOffset>3206750</wp:posOffset>
                </wp:positionH>
                <wp:positionV relativeFrom="paragraph">
                  <wp:posOffset>234315</wp:posOffset>
                </wp:positionV>
                <wp:extent cx="293370" cy="518160"/>
                <wp:effectExtent l="0" t="0" r="0" b="0"/>
                <wp:wrapNone/>
                <wp:docPr id="1632087641" name="Arrow: Chevron 1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93370" cy="518160"/>
                        </a:xfrm>
                        <a:prstGeom prst="chevron">
                          <a:avLst/>
                        </a:prstGeom>
                        <a:solidFill>
                          <a:schemeClr val="tx2">
                            <a:lumMod val="60000"/>
                            <a:lumOff val="40000"/>
                          </a:schemeClr>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903F733" id="Arrow: Chevron 11" o:spid="_x0000_s1026" type="#_x0000_t55" alt="&quot;&quot;" style="position:absolute;margin-left:252.5pt;margin-top:18.45pt;width:23.1pt;height:40.8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dWfhgIAAIYFAAAOAAAAZHJzL2Uyb0RvYy54bWysVNtuGyEQfa/Uf0C8N+t1nJuVdWQlSlUp&#10;TaIkVZ4JCzESMBSw1+7Xd4D12k2jVqrqh/UwzMwZzlzOL9ZGk5XwQYFtaH0wokRYDq2yrw399nT9&#10;6ZSSEJltmQYrGroRgV7MPn4479xUjGEBuhWeYBAbpp1r6CJGN62qwBfCsHAATli8lOANi3j0r1Xr&#10;WYfRja7Go9Fx1YFvnQcuQkDtVbmksxxfSsHjnZRBRKIbirnF/PX5+5K+1eycTV89cwvF+zTYP2Rh&#10;mLIIOoS6YpGRpVe/hTKKewgg4wEHU4GUiov8BnxNPXrzmscFcyK/BckJbqAp/L+w/Hb16O490tC5&#10;MA0oplespTfpH/Mj60zWZiBLrCPhqByfHR6eIKUcr47q0/o4k1ntnJ0P8bMAQ5LQUKzoykNhia1u&#10;QkRMtN5aJbgAWrXXSut8SC0gLrUnK4bFi+txJlgvzVdoi+54hL9SQlRjoYt6slVj+NxIKUoG+wVA&#10;2wRjIQGWXIpG5LbpE9yxkqW40SJ5afsgJFEt8lDntAackgLjXNhYp9wwiWyd3CRCDY6Hf3fs7ZNr&#10;yWpwLmT8EXXwyMhg4+BslAX/HroeUpbFHtPfe3cSX6Dd3HvioYxScPxaYX1vWIj3zOPsYEvgPoh3&#10;+JEauoZCL1GyAP/jPX2yx5bGW0o6nMWGhu9L5gUl+ovFZj+rJ5M0vPkwOToZ48Hv37zs39iluQTs&#10;mBo3j+NZTPZRb0XpwTzj2pgnVLxiliM2dmj028NlLDsCFw8X83k2w4F1LN7YR8e3VU/N+7R+Zt71&#10;TR5xOm5hO7ds+qbRi22qh4X5MoJUeQp2vPZ847DnxukXU9om++dstVufs58AAAD//wMAUEsDBBQA&#10;BgAIAAAAIQCeLXAr3QAAAAoBAAAPAAAAZHJzL2Rvd25yZXYueG1sTI/BTsMwEETvSPyDtUhcEHVS&#10;5KiEOFWF4AoiIPXqxtskYK+j2G3C37Oc4Ljap5k31XbxTpxxikMgDfkqA4HUBjtQp+Hj/fl2AyIm&#10;Q9a4QKjhGyNs68uLypQ2zPSG5yZ1gkMolkZDn9JYShnbHr2JqzAi8e8YJm8Sn1Mn7WRmDvdOrrOs&#10;kN4MxA29GfGxx/arOXkNbqdujvuXFGn5HJtij+7pdXZaX18tuwcQCZf0B8OvPqtDzU6HcCIbhdOg&#10;MsVbkoa74h4EA0rlaxAHJvONAllX8v+E+gcAAP//AwBQSwECLQAUAAYACAAAACEAtoM4kv4AAADh&#10;AQAAEwAAAAAAAAAAAAAAAAAAAAAAW0NvbnRlbnRfVHlwZXNdLnhtbFBLAQItABQABgAIAAAAIQA4&#10;/SH/1gAAAJQBAAALAAAAAAAAAAAAAAAAAC8BAABfcmVscy8ucmVsc1BLAQItABQABgAIAAAAIQCU&#10;FdWfhgIAAIYFAAAOAAAAAAAAAAAAAAAAAC4CAABkcnMvZTJvRG9jLnhtbFBLAQItABQABgAIAAAA&#10;IQCeLXAr3QAAAAoBAAAPAAAAAAAAAAAAAAAAAOAEAABkcnMvZG93bnJldi54bWxQSwUGAAAAAAQA&#10;BADzAAAA6gUAAAAA&#10;" adj="10800" fillcolor="#2c7fce [1951]" stroked="f" strokeweight=".5pt"/>
            </w:pict>
          </mc:Fallback>
        </mc:AlternateContent>
      </w:r>
    </w:p>
    <w:p w14:paraId="111891A8" w14:textId="01E4594D" w:rsidR="00F766F9" w:rsidRPr="00F766F9" w:rsidRDefault="00F766F9" w:rsidP="00F766F9">
      <w:pPr>
        <w:pStyle w:val="CaptionedFigure"/>
        <w:rPr>
          <w:b/>
          <w:bCs/>
          <w:noProof/>
          <w:lang w:val="en"/>
        </w:rPr>
      </w:pPr>
      <w:r w:rsidRPr="00F766F9">
        <w:rPr>
          <w:b/>
          <w:bCs/>
          <w:noProof/>
          <w:lang w:val="en"/>
        </w:rPr>
        <w:t xml:space="preserve"> </w:t>
      </w:r>
    </w:p>
    <w:p w14:paraId="76989DB0" w14:textId="742C193F" w:rsidR="00F766F9" w:rsidRPr="00F766F9" w:rsidRDefault="00F766F9" w:rsidP="00F766F9">
      <w:pPr>
        <w:pStyle w:val="CaptionedFigure"/>
        <w:rPr>
          <w:b/>
          <w:bCs/>
          <w:noProof/>
          <w:lang w:val="en"/>
        </w:rPr>
      </w:pPr>
    </w:p>
    <w:p w14:paraId="3D7BFA7A" w14:textId="360FEC26" w:rsidR="00F766F9" w:rsidRPr="00F766F9" w:rsidRDefault="008453BC" w:rsidP="00F766F9">
      <w:pPr>
        <w:pStyle w:val="CaptionedFigure"/>
        <w:rPr>
          <w:noProof/>
        </w:rPr>
      </w:pPr>
      <w:r w:rsidRPr="00F766F9">
        <w:rPr>
          <w:i/>
          <w:noProof/>
          <w:lang w:val="en"/>
        </w:rPr>
        <mc:AlternateContent>
          <mc:Choice Requires="wps">
            <w:drawing>
              <wp:anchor distT="0" distB="0" distL="114300" distR="114300" simplePos="0" relativeHeight="251663360" behindDoc="0" locked="0" layoutInCell="1" allowOverlap="1" wp14:anchorId="6D9DB160" wp14:editId="4AE754F3">
                <wp:simplePos x="0" y="0"/>
                <wp:positionH relativeFrom="margin">
                  <wp:posOffset>57150</wp:posOffset>
                </wp:positionH>
                <wp:positionV relativeFrom="paragraph">
                  <wp:posOffset>123189</wp:posOffset>
                </wp:positionV>
                <wp:extent cx="5875655" cy="347345"/>
                <wp:effectExtent l="0" t="0" r="10795" b="33655"/>
                <wp:wrapNone/>
                <wp:docPr id="971023123" name="Connector: Elbow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V="1">
                          <a:off x="0" y="0"/>
                          <a:ext cx="5875655" cy="347345"/>
                        </a:xfrm>
                        <a:prstGeom prst="bentConnector3">
                          <a:avLst>
                            <a:gd name="adj1" fmla="val 53106"/>
                          </a:avLst>
                        </a:prstGeom>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1D9044" id="Connector: Elbow 4" o:spid="_x0000_s1026" type="#_x0000_t34" alt="&quot;&quot;" style="position:absolute;margin-left:4.5pt;margin-top:9.7pt;width:462.65pt;height:27.35pt;flip:y;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LpyzAEAAOEDAAAOAAAAZHJzL2Uyb0RvYy54bWysU01v1DAQvSPxHyzf2STdZltFm+1hq/aC&#10;oALau9cZb4z8Jdtssv+esZNNESAkEBfL8cx7M+/NZHs3akVO4IO0pqXVqqQEDLedNMeWPn95eHdL&#10;SYjMdExZAy09Q6B3u7dvtoNr4Mr2VnXgCZKY0AyupX2MrimKwHvQLKysA4NBYb1mET/9seg8G5Bd&#10;q+KqLDfFYH3nvOUQAr7eT0G6y/xCAI8fhQgQiWop9hbz6fN5SGex27Lm6JnrJZ/bYP/QhWbSYNGF&#10;6p5FRr55+QuVltzbYEVccasLK4TkkDWgmqr8Sc3nnjnIWtCc4Babwv+j5R9Oe/Pk0YbBhSa4J59U&#10;jMJrIpR0LzjTrAs7JWO27bzYBmMkHB/r25t6U9eUcIytr2/W13XytZh4Ep/zIT6C1SRdWnoAE/fW&#10;GJyO9evMz07vQ8wGdsQwjZvCuq8VJUIrnMeJKVKvq3Iz887ZWOHCnKDKpKqvOvItnhVMwU8giOyw&#10;30lRXjHYK0+QHctxjl1VcwFlMDvBhFRqAZa51T8C5/wEhbx+fwNeELmyNXEBa2ms/131OF5aFlP+&#10;xYFJd7LgYLtznnC2Bvcoj2be+bSoP35n+OufufsOAAD//wMAUEsDBBQABgAIAAAAIQD+8tbk3QAA&#10;AAcBAAAPAAAAZHJzL2Rvd25yZXYueG1sTI/BTsMwEETvSPyDtUjcqFMSERLiVFUlxKHqgZYPcONt&#10;Ehqvg+224e+7nOhxZ0Yzb6vFZAdxRh96RwrmswQEUuNMT62Cr9370yuIEDUZPThCBb8YYFHf31W6&#10;NO5Cn3jexlZwCYVSK+hiHEspQ9Oh1WHmRiT2Ds5bHfn0rTReX7jcDvI5SV6k1T3xQqdHXHXYHLcn&#10;q+CwlsEuqU03q1x//OxyH47fa6UeH6blG4iIU/wPwx8+o0PNTHt3IhPEoKDgTyLLRQaC7SLNUhB7&#10;BXk2B1lX8pa/vgIAAP//AwBQSwECLQAUAAYACAAAACEAtoM4kv4AAADhAQAAEwAAAAAAAAAAAAAA&#10;AAAAAAAAW0NvbnRlbnRfVHlwZXNdLnhtbFBLAQItABQABgAIAAAAIQA4/SH/1gAAAJQBAAALAAAA&#10;AAAAAAAAAAAAAC8BAABfcmVscy8ucmVsc1BLAQItABQABgAIAAAAIQAr7LpyzAEAAOEDAAAOAAAA&#10;AAAAAAAAAAAAAC4CAABkcnMvZTJvRG9jLnhtbFBLAQItABQABgAIAAAAIQD+8tbk3QAAAAcBAAAP&#10;AAAAAAAAAAAAAAAAACYEAABkcnMvZG93bnJldi54bWxQSwUGAAAAAAQABADzAAAAMAUAAAAA&#10;" adj="11471" strokecolor="#156082 [3204]" strokeweight=".5pt">
                <w10:wrap anchorx="margin"/>
              </v:shape>
            </w:pict>
          </mc:Fallback>
        </mc:AlternateContent>
      </w:r>
    </w:p>
    <w:p w14:paraId="5844FAAD" w14:textId="77777777" w:rsidR="00F766F9" w:rsidRPr="00F766F9" w:rsidRDefault="00F766F9" w:rsidP="00F766F9">
      <w:pPr>
        <w:pStyle w:val="CaptionedFigure"/>
        <w:rPr>
          <w:noProof/>
          <w:lang w:val="en"/>
        </w:rPr>
      </w:pPr>
    </w:p>
    <w:p w14:paraId="19ACE5E5" w14:textId="5E5976E5" w:rsidR="00D220F2" w:rsidRDefault="001C1ED5" w:rsidP="00B07012">
      <w:pPr>
        <w:pStyle w:val="Heading3"/>
      </w:pPr>
      <w:bookmarkStart w:id="200" w:name="cpu-cooling-solutions"/>
      <w:bookmarkEnd w:id="199"/>
      <w:r>
        <w:t>❄️ CPU Cooling Solutions</w:t>
      </w:r>
    </w:p>
    <w:tbl>
      <w:tblPr>
        <w:tblStyle w:val="TableBasicBlue"/>
        <w:tblW w:w="5000" w:type="pct"/>
        <w:tblLayout w:type="fixed"/>
        <w:tblLook w:val="0420" w:firstRow="1" w:lastRow="0" w:firstColumn="0" w:lastColumn="0" w:noHBand="0" w:noVBand="1"/>
      </w:tblPr>
      <w:tblGrid>
        <w:gridCol w:w="2515"/>
        <w:gridCol w:w="6835"/>
      </w:tblGrid>
      <w:tr w:rsidR="00D220F2" w:rsidRPr="00B07012" w14:paraId="2206BE2F" w14:textId="77777777" w:rsidTr="00AB4220">
        <w:trPr>
          <w:cnfStyle w:val="100000000000" w:firstRow="1" w:lastRow="0" w:firstColumn="0" w:lastColumn="0" w:oddVBand="0" w:evenVBand="0" w:oddHBand="0" w:evenHBand="0" w:firstRowFirstColumn="0" w:firstRowLastColumn="0" w:lastRowFirstColumn="0" w:lastRowLastColumn="0"/>
        </w:trPr>
        <w:tc>
          <w:tcPr>
            <w:tcW w:w="2515" w:type="dxa"/>
          </w:tcPr>
          <w:p w14:paraId="18FC4EFF" w14:textId="77777777" w:rsidR="00D220F2" w:rsidRPr="00AB4220" w:rsidRDefault="001C1ED5" w:rsidP="00AB4220">
            <w:pPr>
              <w:pStyle w:val="Compact"/>
            </w:pPr>
            <w:r w:rsidRPr="00AB4220">
              <w:t>Cooling Type</w:t>
            </w:r>
          </w:p>
        </w:tc>
        <w:tc>
          <w:tcPr>
            <w:tcW w:w="6835" w:type="dxa"/>
          </w:tcPr>
          <w:p w14:paraId="226F4715" w14:textId="77777777" w:rsidR="00D220F2" w:rsidRPr="00AB4220" w:rsidRDefault="001C1ED5" w:rsidP="00AB4220">
            <w:pPr>
              <w:pStyle w:val="Compact"/>
            </w:pPr>
            <w:r w:rsidRPr="00AB4220">
              <w:t>Description &amp; Notes</w:t>
            </w:r>
          </w:p>
        </w:tc>
      </w:tr>
      <w:tr w:rsidR="00D220F2" w14:paraId="32818EC4" w14:textId="77777777" w:rsidTr="00AB4220">
        <w:trPr>
          <w:cnfStyle w:val="000000100000" w:firstRow="0" w:lastRow="0" w:firstColumn="0" w:lastColumn="0" w:oddVBand="0" w:evenVBand="0" w:oddHBand="1" w:evenHBand="0" w:firstRowFirstColumn="0" w:firstRowLastColumn="0" w:lastRowFirstColumn="0" w:lastRowLastColumn="0"/>
        </w:trPr>
        <w:tc>
          <w:tcPr>
            <w:tcW w:w="2515" w:type="dxa"/>
          </w:tcPr>
          <w:p w14:paraId="77BAC479" w14:textId="77777777" w:rsidR="00D220F2" w:rsidRPr="00AB4220" w:rsidRDefault="001C1ED5" w:rsidP="00AB4220">
            <w:pPr>
              <w:pStyle w:val="Compact"/>
            </w:pPr>
            <w:r w:rsidRPr="00AB4220">
              <w:t>Stock / Boxed Cooler</w:t>
            </w:r>
          </w:p>
        </w:tc>
        <w:tc>
          <w:tcPr>
            <w:tcW w:w="6835" w:type="dxa"/>
          </w:tcPr>
          <w:p w14:paraId="53104706" w14:textId="1E2FD57E" w:rsidR="00D220F2" w:rsidRPr="00AB4220" w:rsidRDefault="001C1ED5" w:rsidP="00AB4220">
            <w:pPr>
              <w:pStyle w:val="Compact"/>
            </w:pPr>
            <w:r w:rsidRPr="00AB4220">
              <w:t>Included with most non-K Intel and AMD CPUs. Adequate for stock speeds. Not recommended for overclocking.</w:t>
            </w:r>
            <w:r w:rsidR="00B16183" w:rsidRPr="00AB4220">
              <w:t xml:space="preserve"> </w:t>
            </w:r>
            <w:r w:rsidR="00B16183" w:rsidRPr="00AB4220">
              <w:rPr>
                <w:lang w:val="en-US"/>
              </w:rPr>
              <w:t>Intel “K” series and high</w:t>
            </w:r>
            <w:r w:rsidR="00B16183" w:rsidRPr="00AB4220">
              <w:rPr>
                <w:lang w:val="en-US"/>
              </w:rPr>
              <w:noBreakHyphen/>
              <w:t>end AMD often ship without a cooler — worth noting explicitly.</w:t>
            </w:r>
          </w:p>
        </w:tc>
      </w:tr>
      <w:tr w:rsidR="00D220F2" w14:paraId="7D5784D5" w14:textId="77777777" w:rsidTr="00AB4220">
        <w:tc>
          <w:tcPr>
            <w:tcW w:w="2515" w:type="dxa"/>
          </w:tcPr>
          <w:p w14:paraId="2F4ECA06" w14:textId="77777777" w:rsidR="00D220F2" w:rsidRPr="00AB4220" w:rsidRDefault="001C1ED5" w:rsidP="00AB4220">
            <w:pPr>
              <w:pStyle w:val="Compact"/>
            </w:pPr>
            <w:r w:rsidRPr="00AB4220">
              <w:t>Aftermarket Air Cooler</w:t>
            </w:r>
          </w:p>
        </w:tc>
        <w:tc>
          <w:tcPr>
            <w:tcW w:w="6835" w:type="dxa"/>
          </w:tcPr>
          <w:p w14:paraId="7CA91354" w14:textId="48E2C44A" w:rsidR="00D220F2" w:rsidRPr="00AB4220" w:rsidRDefault="001C1ED5" w:rsidP="00AB4220">
            <w:pPr>
              <w:pStyle w:val="Compact"/>
            </w:pPr>
            <w:r w:rsidRPr="00AB4220">
              <w:t>Third-party heatsink + fan. Better thermal performance than stock. Varies widely in size and TDP rating.</w:t>
            </w:r>
            <w:r w:rsidR="00B16183" w:rsidRPr="00AB4220">
              <w:t xml:space="preserve"> </w:t>
            </w:r>
            <w:r w:rsidR="00B16183" w:rsidRPr="00AB4220">
              <w:rPr>
                <w:lang w:val="en-US"/>
              </w:rPr>
              <w:t>Large tower coolers may require case clearance checks.</w:t>
            </w:r>
          </w:p>
        </w:tc>
      </w:tr>
      <w:tr w:rsidR="00D220F2" w14:paraId="77A3E71B" w14:textId="77777777" w:rsidTr="00AB4220">
        <w:trPr>
          <w:cnfStyle w:val="000000100000" w:firstRow="0" w:lastRow="0" w:firstColumn="0" w:lastColumn="0" w:oddVBand="0" w:evenVBand="0" w:oddHBand="1" w:evenHBand="0" w:firstRowFirstColumn="0" w:firstRowLastColumn="0" w:lastRowFirstColumn="0" w:lastRowLastColumn="0"/>
        </w:trPr>
        <w:tc>
          <w:tcPr>
            <w:tcW w:w="2515" w:type="dxa"/>
          </w:tcPr>
          <w:p w14:paraId="218FE162" w14:textId="77777777" w:rsidR="00D220F2" w:rsidRPr="00AB4220" w:rsidRDefault="001C1ED5" w:rsidP="00AB4220">
            <w:pPr>
              <w:pStyle w:val="Compact"/>
            </w:pPr>
            <w:r w:rsidRPr="00AB4220">
              <w:t>All-in-One (AIO) Liquid Cooler</w:t>
            </w:r>
          </w:p>
        </w:tc>
        <w:tc>
          <w:tcPr>
            <w:tcW w:w="6835" w:type="dxa"/>
          </w:tcPr>
          <w:p w14:paraId="27C625C6" w14:textId="1B4182FB" w:rsidR="00D220F2" w:rsidRPr="00AB4220" w:rsidRDefault="001C1ED5" w:rsidP="00AB4220">
            <w:pPr>
              <w:pStyle w:val="Compact"/>
            </w:pPr>
            <w:r w:rsidRPr="00AB4220">
              <w:t>Closed-loop liquid cooling with a pump, radiator, and fans. Excellent performance. Requires radiator mounting space in case.</w:t>
            </w:r>
            <w:r w:rsidR="00B16183" w:rsidRPr="00AB4220">
              <w:rPr>
                <w:lang w:val="en-US" w:eastAsia="zh-CN"/>
              </w:rPr>
              <w:t xml:space="preserve"> </w:t>
            </w:r>
            <w:r w:rsidR="00B16183" w:rsidRPr="00AB4220">
              <w:rPr>
                <w:lang w:val="en-US"/>
              </w:rPr>
              <w:t>Lifespan limited by pump reliability (typically 5–7 years).</w:t>
            </w:r>
          </w:p>
        </w:tc>
      </w:tr>
      <w:tr w:rsidR="00D220F2" w14:paraId="343F5AF1" w14:textId="77777777" w:rsidTr="00AB4220">
        <w:tc>
          <w:tcPr>
            <w:tcW w:w="2515" w:type="dxa"/>
          </w:tcPr>
          <w:p w14:paraId="65E5F044" w14:textId="77777777" w:rsidR="00D220F2" w:rsidRPr="00AB4220" w:rsidRDefault="001C1ED5" w:rsidP="00AB4220">
            <w:pPr>
              <w:pStyle w:val="Compact"/>
            </w:pPr>
            <w:r w:rsidRPr="00AB4220">
              <w:t>Custom Water-Cooling Loop</w:t>
            </w:r>
          </w:p>
        </w:tc>
        <w:tc>
          <w:tcPr>
            <w:tcW w:w="6835" w:type="dxa"/>
          </w:tcPr>
          <w:p w14:paraId="413F4B7A" w14:textId="02908DC8" w:rsidR="00D220F2" w:rsidRPr="00AB4220" w:rsidRDefault="001C1ED5" w:rsidP="00AB4220">
            <w:pPr>
              <w:pStyle w:val="Compact"/>
            </w:pPr>
            <w:r w:rsidRPr="00AB4220">
              <w:t>Fully custom liquid cooling. Maximum performance. Complex installation. Used in enthusiast/overclocking builds.</w:t>
            </w:r>
            <w:r w:rsidR="00B16183" w:rsidRPr="00AB4220">
              <w:t xml:space="preserve"> </w:t>
            </w:r>
          </w:p>
        </w:tc>
      </w:tr>
      <w:tr w:rsidR="00D220F2" w14:paraId="4E5F28B8" w14:textId="77777777" w:rsidTr="00AB4220">
        <w:trPr>
          <w:cnfStyle w:val="000000100000" w:firstRow="0" w:lastRow="0" w:firstColumn="0" w:lastColumn="0" w:oddVBand="0" w:evenVBand="0" w:oddHBand="1" w:evenHBand="0" w:firstRowFirstColumn="0" w:firstRowLastColumn="0" w:lastRowFirstColumn="0" w:lastRowLastColumn="0"/>
        </w:trPr>
        <w:tc>
          <w:tcPr>
            <w:tcW w:w="2515" w:type="dxa"/>
          </w:tcPr>
          <w:p w14:paraId="7D909E4C" w14:textId="77777777" w:rsidR="00D220F2" w:rsidRPr="00AB4220" w:rsidRDefault="001C1ED5" w:rsidP="00AB4220">
            <w:pPr>
              <w:pStyle w:val="Compact"/>
            </w:pPr>
            <w:r w:rsidRPr="00AB4220">
              <w:t>Passive Cooling</w:t>
            </w:r>
          </w:p>
        </w:tc>
        <w:tc>
          <w:tcPr>
            <w:tcW w:w="6835" w:type="dxa"/>
          </w:tcPr>
          <w:p w14:paraId="3015C624" w14:textId="77777777" w:rsidR="00D220F2" w:rsidRPr="00AB4220" w:rsidRDefault="001C1ED5" w:rsidP="00AB4220">
            <w:pPr>
              <w:pStyle w:val="Compact"/>
            </w:pPr>
            <w:r w:rsidRPr="00AB4220">
              <w:t>No fans - relies on heatsink mass and airflow. Used in low-power/silent systems. Not suitable for high-TDP CPUs.</w:t>
            </w:r>
          </w:p>
        </w:tc>
      </w:tr>
    </w:tbl>
    <w:p w14:paraId="7873022D" w14:textId="77777777" w:rsidR="00EF55B3" w:rsidRPr="00A72BF7" w:rsidRDefault="00EF55B3" w:rsidP="00EF55B3">
      <w:pPr>
        <w:pStyle w:val="Heading2"/>
        <w:rPr>
          <w:rFonts w:eastAsia="Times New Roman"/>
          <w:lang w:eastAsia="en-US"/>
        </w:rPr>
      </w:pPr>
      <w:bookmarkStart w:id="201" w:name="module-hard-drives-storage-technologies"/>
      <w:bookmarkStart w:id="202" w:name="_Toc233536514"/>
      <w:bookmarkStart w:id="203" w:name="module-computer-displays"/>
      <w:bookmarkStart w:id="204" w:name="_Toc234114467"/>
      <w:bookmarkEnd w:id="153"/>
      <w:bookmarkEnd w:id="197"/>
      <w:bookmarkEnd w:id="200"/>
      <w:r w:rsidRPr="00A72BF7">
        <w:rPr>
          <w:rFonts w:ascii="Segoe UI Emoji" w:eastAsia="Times New Roman" w:hAnsi="Segoe UI Emoji" w:cs="Segoe UI Emoji"/>
          <w:lang w:eastAsia="en-US"/>
        </w:rPr>
        <w:lastRenderedPageBreak/>
        <w:t>🎮</w:t>
      </w:r>
      <w:r w:rsidRPr="00A72BF7">
        <w:rPr>
          <w:rFonts w:eastAsia="Times New Roman"/>
          <w:lang w:eastAsia="en-US"/>
        </w:rPr>
        <w:t xml:space="preserve"> Graphics Cards &amp; GPUs</w:t>
      </w:r>
      <w:bookmarkEnd w:id="204"/>
    </w:p>
    <w:p w14:paraId="6F27751A" w14:textId="77777777" w:rsidR="00EF55B3" w:rsidRPr="00A72BF7" w:rsidRDefault="00EF55B3" w:rsidP="00EF55B3">
      <w:pPr>
        <w:pStyle w:val="Heading3"/>
        <w:rPr>
          <w:rFonts w:eastAsia="Times New Roman"/>
          <w:lang w:eastAsia="en-US"/>
        </w:rPr>
      </w:pPr>
      <w:r w:rsidRPr="00A72BF7">
        <w:rPr>
          <w:rFonts w:ascii="Segoe UI Emoji" w:eastAsia="Times New Roman" w:hAnsi="Segoe UI Emoji" w:cs="Segoe UI Emoji"/>
          <w:lang w:eastAsia="en-US"/>
        </w:rPr>
        <w:t>🖥️</w:t>
      </w:r>
      <w:r w:rsidRPr="00A72BF7">
        <w:rPr>
          <w:rFonts w:eastAsia="Times New Roman"/>
          <w:lang w:eastAsia="en-US"/>
        </w:rPr>
        <w:t xml:space="preserve"> Integrated vs. Discrete Graphics</w:t>
      </w:r>
    </w:p>
    <w:tbl>
      <w:tblPr>
        <w:tblStyle w:val="TableBasicBluePadded"/>
        <w:tblW w:w="0" w:type="auto"/>
        <w:tblLook w:val="04A0" w:firstRow="1" w:lastRow="0" w:firstColumn="1" w:lastColumn="0" w:noHBand="0" w:noVBand="1"/>
      </w:tblPr>
      <w:tblGrid>
        <w:gridCol w:w="2107"/>
        <w:gridCol w:w="2970"/>
        <w:gridCol w:w="4273"/>
      </w:tblGrid>
      <w:tr w:rsidR="00EF55B3" w:rsidRPr="007033B9" w14:paraId="11DA7BEF" w14:textId="77777777" w:rsidTr="002D3BB8">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left w:val="single" w:sz="4" w:space="0" w:color="auto"/>
            </w:tcBorders>
            <w:hideMark/>
          </w:tcPr>
          <w:p w14:paraId="57C450EB" w14:textId="77777777" w:rsidR="00EF55B3" w:rsidRPr="007033B9" w:rsidRDefault="00EF55B3" w:rsidP="002D3BB8">
            <w:pPr>
              <w:rPr>
                <w:rFonts w:ascii="Segoe UI Semibold" w:hAnsi="Segoe UI Semibold" w:cs="Segoe UI Semibold"/>
              </w:rPr>
            </w:pPr>
            <w:r w:rsidRPr="007033B9">
              <w:rPr>
                <w:rFonts w:ascii="Segoe UI Semibold" w:hAnsi="Segoe UI Semibold" w:cs="Segoe UI Semibold"/>
              </w:rPr>
              <w:t>Type</w:t>
            </w:r>
          </w:p>
        </w:tc>
        <w:tc>
          <w:tcPr>
            <w:tcW w:w="0" w:type="auto"/>
            <w:tcBorders>
              <w:top w:val="single" w:sz="4" w:space="0" w:color="auto"/>
            </w:tcBorders>
            <w:hideMark/>
          </w:tcPr>
          <w:p w14:paraId="2161258F" w14:textId="77777777" w:rsidR="00EF55B3" w:rsidRPr="007033B9" w:rsidRDefault="00EF55B3" w:rsidP="002D3BB8">
            <w:pPr>
              <w:rPr>
                <w:rFonts w:ascii="Segoe UI Semibold" w:hAnsi="Segoe UI Semibold" w:cs="Segoe UI Semibold"/>
              </w:rPr>
            </w:pPr>
            <w:r w:rsidRPr="007033B9">
              <w:rPr>
                <w:rFonts w:ascii="Segoe UI Semibold" w:hAnsi="Segoe UI Semibold" w:cs="Segoe UI Semibold"/>
              </w:rPr>
              <w:t>Description</w:t>
            </w:r>
          </w:p>
        </w:tc>
        <w:tc>
          <w:tcPr>
            <w:tcW w:w="0" w:type="auto"/>
            <w:tcBorders>
              <w:top w:val="single" w:sz="4" w:space="0" w:color="auto"/>
              <w:right w:val="single" w:sz="4" w:space="0" w:color="auto"/>
            </w:tcBorders>
            <w:hideMark/>
          </w:tcPr>
          <w:p w14:paraId="26EA9ECA" w14:textId="77777777" w:rsidR="00EF55B3" w:rsidRPr="007033B9" w:rsidRDefault="00EF55B3" w:rsidP="002D3BB8">
            <w:pPr>
              <w:rPr>
                <w:rFonts w:ascii="Segoe UI Semibold" w:hAnsi="Segoe UI Semibold" w:cs="Segoe UI Semibold"/>
              </w:rPr>
            </w:pPr>
            <w:r w:rsidRPr="007033B9">
              <w:rPr>
                <w:rFonts w:ascii="Segoe UI Semibold" w:hAnsi="Segoe UI Semibold" w:cs="Segoe UI Semibold"/>
              </w:rPr>
              <w:t>Key Detail</w:t>
            </w:r>
          </w:p>
        </w:tc>
      </w:tr>
      <w:tr w:rsidR="00EF55B3" w:rsidRPr="00A72BF7" w14:paraId="050CAF7B" w14:textId="77777777" w:rsidTr="002D3BB8">
        <w:trPr>
          <w:cnfStyle w:val="000000100000" w:firstRow="0" w:lastRow="0" w:firstColumn="0" w:lastColumn="0" w:oddVBand="0" w:evenVBand="0" w:oddHBand="1" w:evenHBand="0" w:firstRowFirstColumn="0" w:firstRowLastColumn="0" w:lastRowFirstColumn="0" w:lastRowLastColumn="0"/>
        </w:trPr>
        <w:tc>
          <w:tcPr>
            <w:tcW w:w="0" w:type="auto"/>
            <w:tcBorders>
              <w:left w:val="single" w:sz="4" w:space="0" w:color="auto"/>
            </w:tcBorders>
            <w:hideMark/>
          </w:tcPr>
          <w:p w14:paraId="05D13D6B" w14:textId="77777777" w:rsidR="00EF55B3" w:rsidRPr="00A72BF7" w:rsidRDefault="00EF55B3" w:rsidP="002D3BB8">
            <w:r w:rsidRPr="00A72BF7">
              <w:t>Integrated (Onboard/APU)</w:t>
            </w:r>
          </w:p>
        </w:tc>
        <w:tc>
          <w:tcPr>
            <w:tcW w:w="0" w:type="auto"/>
            <w:hideMark/>
          </w:tcPr>
          <w:p w14:paraId="472DF12F" w14:textId="77777777" w:rsidR="00EF55B3" w:rsidRPr="00A72BF7" w:rsidRDefault="00EF55B3" w:rsidP="002D3BB8">
            <w:r w:rsidRPr="00A72BF7">
              <w:t>GPU built into the CPU or motherboard chipset.</w:t>
            </w:r>
          </w:p>
        </w:tc>
        <w:tc>
          <w:tcPr>
            <w:tcW w:w="0" w:type="auto"/>
            <w:tcBorders>
              <w:right w:val="single" w:sz="4" w:space="0" w:color="auto"/>
            </w:tcBorders>
            <w:hideMark/>
          </w:tcPr>
          <w:p w14:paraId="488A8492" w14:textId="77777777" w:rsidR="00EF55B3" w:rsidRPr="00A72BF7" w:rsidRDefault="00EF55B3" w:rsidP="002D3BB8">
            <w:r w:rsidRPr="00A72BF7">
              <w:t>Shares system RAM; lower power draw; sufficient for basic tasks (web browsing, office work).</w:t>
            </w:r>
          </w:p>
        </w:tc>
      </w:tr>
      <w:tr w:rsidR="00EF55B3" w:rsidRPr="00A72BF7" w14:paraId="73B25657" w14:textId="77777777" w:rsidTr="002D3BB8">
        <w:trPr>
          <w:cnfStyle w:val="000000010000" w:firstRow="0" w:lastRow="0" w:firstColumn="0" w:lastColumn="0" w:oddVBand="0" w:evenVBand="0" w:oddHBand="0" w:evenHBand="1" w:firstRowFirstColumn="0" w:firstRowLastColumn="0" w:lastRowFirstColumn="0" w:lastRowLastColumn="0"/>
        </w:trPr>
        <w:tc>
          <w:tcPr>
            <w:tcW w:w="0" w:type="auto"/>
            <w:tcBorders>
              <w:left w:val="single" w:sz="4" w:space="0" w:color="auto"/>
              <w:bottom w:val="single" w:sz="4" w:space="0" w:color="auto"/>
            </w:tcBorders>
            <w:hideMark/>
          </w:tcPr>
          <w:p w14:paraId="52B4BE60" w14:textId="77777777" w:rsidR="00EF55B3" w:rsidRPr="00A72BF7" w:rsidRDefault="00EF55B3" w:rsidP="002D3BB8">
            <w:r w:rsidRPr="00A72BF7">
              <w:t>Discrete (Dedicated)</w:t>
            </w:r>
          </w:p>
        </w:tc>
        <w:tc>
          <w:tcPr>
            <w:tcW w:w="0" w:type="auto"/>
            <w:tcBorders>
              <w:bottom w:val="single" w:sz="4" w:space="0" w:color="auto"/>
            </w:tcBorders>
            <w:hideMark/>
          </w:tcPr>
          <w:p w14:paraId="7AF847A8" w14:textId="77777777" w:rsidR="00EF55B3" w:rsidRPr="00A72BF7" w:rsidRDefault="00EF55B3" w:rsidP="002D3BB8">
            <w:r w:rsidRPr="00A72BF7">
              <w:t>Separate expansion card with its own GPU and VRAM.</w:t>
            </w:r>
          </w:p>
        </w:tc>
        <w:tc>
          <w:tcPr>
            <w:tcW w:w="0" w:type="auto"/>
            <w:tcBorders>
              <w:bottom w:val="single" w:sz="4" w:space="0" w:color="auto"/>
              <w:right w:val="single" w:sz="4" w:space="0" w:color="auto"/>
            </w:tcBorders>
            <w:hideMark/>
          </w:tcPr>
          <w:p w14:paraId="21E1EF9E" w14:textId="77777777" w:rsidR="00EF55B3" w:rsidRPr="00A72BF7" w:rsidRDefault="00EF55B3" w:rsidP="002D3BB8">
            <w:r w:rsidRPr="00A72BF7">
              <w:t>Required for gaming, video editing, 3D rendering, and AI/ML workloads; installs via PCIe slot.</w:t>
            </w:r>
          </w:p>
        </w:tc>
      </w:tr>
    </w:tbl>
    <w:p w14:paraId="1BA72E8F" w14:textId="77777777" w:rsidR="00EF55B3" w:rsidRPr="00724FAF" w:rsidRDefault="00EF55B3" w:rsidP="00EF55B3">
      <w:pPr>
        <w:pStyle w:val="BlockText"/>
        <w:pBdr>
          <w:left w:val="single" w:sz="18" w:space="0" w:color="27AE60"/>
        </w:pBdr>
        <w:shd w:val="clear" w:color="auto" w:fill="E7FFEC"/>
        <w:spacing w:before="240" w:after="240"/>
        <w:ind w:left="432" w:right="432"/>
      </w:pPr>
      <w:r>
        <w:rPr>
          <w:rFonts w:ascii="Segoe UI Emoji" w:hAnsi="Segoe UI Emoji" w:cs="Segoe UI Emoji"/>
          <w:b/>
          <w:color w:val="27AE60"/>
        </w:rPr>
        <w:t>💡</w:t>
      </w:r>
      <w:r>
        <w:rPr>
          <w:b/>
          <w:color w:val="27AE60"/>
        </w:rPr>
        <w:t xml:space="preserve"> </w:t>
      </w:r>
      <w:r>
        <w:rPr>
          <w:b/>
          <w:bCs/>
          <w:color w:val="27AE60"/>
        </w:rPr>
        <w:t>Pro Tip:</w:t>
      </w:r>
      <w:r>
        <w:t xml:space="preserve">  </w:t>
      </w:r>
      <w:r w:rsidRPr="00A72BF7">
        <w:rPr>
          <w:rFonts w:eastAsia="Times New Roman"/>
          <w:lang w:eastAsia="en-US"/>
        </w:rPr>
        <w:t>APU" (Accelerated Processing Unit) is AMD's term for a CPU with integrated graphics built in. Intel's equivalent is simply called integrated graphics (e.g., Intel Iris Xe, Intel Arc integrated).</w:t>
      </w:r>
    </w:p>
    <w:p w14:paraId="77B1ED9A" w14:textId="77777777" w:rsidR="00EF55B3" w:rsidRPr="00A72BF7" w:rsidRDefault="00EF55B3" w:rsidP="00EF55B3">
      <w:pPr>
        <w:pStyle w:val="Heading3"/>
        <w:rPr>
          <w:rFonts w:eastAsia="Times New Roman"/>
          <w:lang w:eastAsia="en-US"/>
        </w:rPr>
      </w:pPr>
      <w:r w:rsidRPr="00A72BF7">
        <w:rPr>
          <w:rFonts w:ascii="Segoe UI Emoji" w:eastAsia="Times New Roman" w:hAnsi="Segoe UI Emoji" w:cs="Segoe UI Emoji"/>
          <w:lang w:eastAsia="en-US"/>
        </w:rPr>
        <w:t>🧠</w:t>
      </w:r>
      <w:r w:rsidRPr="00A72BF7">
        <w:rPr>
          <w:rFonts w:eastAsia="Times New Roman"/>
          <w:lang w:eastAsia="en-US"/>
        </w:rPr>
        <w:t xml:space="preserve"> Video RAM (VRAM)</w:t>
      </w:r>
    </w:p>
    <w:p w14:paraId="7FF51BFC" w14:textId="77777777" w:rsidR="00EF55B3" w:rsidRPr="00A72BF7" w:rsidRDefault="00EF55B3" w:rsidP="00EF55B3">
      <w:pPr>
        <w:rPr>
          <w:rFonts w:eastAsia="Times New Roman"/>
          <w:lang w:eastAsia="en-US"/>
        </w:rPr>
      </w:pPr>
      <w:r w:rsidRPr="00A72BF7">
        <w:rPr>
          <w:rFonts w:eastAsia="Times New Roman"/>
          <w:lang w:eastAsia="en-US"/>
        </w:rPr>
        <w:t>VRAM is dedicated memory on the graphics card used to store textures, frame buffers, and rendering data. More VRAM allows for higher resolutions, more detailed textures, and better multitasking across multiple displays.</w:t>
      </w:r>
    </w:p>
    <w:p w14:paraId="793F9A3D" w14:textId="77777777" w:rsidR="00EF55B3" w:rsidRPr="00A72BF7" w:rsidRDefault="00EF55B3" w:rsidP="00EF55B3">
      <w:pPr>
        <w:rPr>
          <w:rFonts w:eastAsia="Times New Roman"/>
          <w:lang w:eastAsia="en-US"/>
        </w:rPr>
      </w:pPr>
      <w:r w:rsidRPr="00A72BF7">
        <w:rPr>
          <w:rFonts w:eastAsia="Times New Roman"/>
          <w:lang w:eastAsia="en-US"/>
        </w:rPr>
        <w:t>Unlike integrated graphics — which borrow from system RAM and compete with the CPU for memory bandwidth — a discrete card's VRAM is separate, dedicated, and doesn't slow down other system processes.</w:t>
      </w:r>
    </w:p>
    <w:p w14:paraId="180D1491" w14:textId="77777777" w:rsidR="00EF55B3" w:rsidRPr="00A72BF7" w:rsidRDefault="00EF55B3" w:rsidP="00EF55B3">
      <w:pPr>
        <w:pStyle w:val="Heading3"/>
        <w:rPr>
          <w:rFonts w:eastAsia="Times New Roman"/>
          <w:lang w:eastAsia="en-US"/>
        </w:rPr>
      </w:pPr>
      <w:r w:rsidRPr="00A72BF7">
        <w:rPr>
          <w:rFonts w:ascii="Segoe UI Emoji" w:eastAsia="Times New Roman" w:hAnsi="Segoe UI Emoji" w:cs="Segoe UI Emoji"/>
          <w:lang w:eastAsia="en-US"/>
        </w:rPr>
        <w:t>🔌</w:t>
      </w:r>
      <w:r w:rsidRPr="00A72BF7">
        <w:rPr>
          <w:rFonts w:eastAsia="Times New Roman"/>
          <w:lang w:eastAsia="en-US"/>
        </w:rPr>
        <w:t xml:space="preserve"> Expansion Slot &amp; Installation</w:t>
      </w:r>
    </w:p>
    <w:tbl>
      <w:tblPr>
        <w:tblStyle w:val="TableBasicBluePadded"/>
        <w:tblW w:w="0" w:type="auto"/>
        <w:tblLook w:val="04A0" w:firstRow="1" w:lastRow="0" w:firstColumn="1" w:lastColumn="0" w:noHBand="0" w:noVBand="1"/>
      </w:tblPr>
      <w:tblGrid>
        <w:gridCol w:w="1847"/>
        <w:gridCol w:w="7503"/>
      </w:tblGrid>
      <w:tr w:rsidR="00EF55B3" w:rsidRPr="007033B9" w14:paraId="71AD3870" w14:textId="77777777" w:rsidTr="002D3BB8">
        <w:trPr>
          <w:cnfStyle w:val="100000000000" w:firstRow="1" w:lastRow="0" w:firstColumn="0" w:lastColumn="0" w:oddVBand="0" w:evenVBand="0" w:oddHBand="0" w:evenHBand="0" w:firstRowFirstColumn="0" w:firstRowLastColumn="0" w:lastRowFirstColumn="0" w:lastRowLastColumn="0"/>
          <w:trHeight w:val="359"/>
        </w:trPr>
        <w:tc>
          <w:tcPr>
            <w:tcW w:w="0" w:type="auto"/>
            <w:tcBorders>
              <w:top w:val="single" w:sz="4" w:space="0" w:color="auto"/>
              <w:left w:val="single" w:sz="4" w:space="0" w:color="auto"/>
            </w:tcBorders>
            <w:hideMark/>
          </w:tcPr>
          <w:p w14:paraId="48DAC2A3" w14:textId="77777777" w:rsidR="00EF55B3" w:rsidRPr="007033B9" w:rsidRDefault="00EF55B3" w:rsidP="002D3BB8">
            <w:pPr>
              <w:rPr>
                <w:rFonts w:ascii="Segoe UI Semibold" w:hAnsi="Segoe UI Semibold" w:cs="Segoe UI Semibold"/>
              </w:rPr>
            </w:pPr>
            <w:r w:rsidRPr="007033B9">
              <w:rPr>
                <w:rFonts w:ascii="Segoe UI Semibold" w:hAnsi="Segoe UI Semibold" w:cs="Segoe UI Semibold"/>
              </w:rPr>
              <w:t>Component</w:t>
            </w:r>
          </w:p>
        </w:tc>
        <w:tc>
          <w:tcPr>
            <w:tcW w:w="0" w:type="auto"/>
            <w:tcBorders>
              <w:top w:val="single" w:sz="4" w:space="0" w:color="auto"/>
              <w:right w:val="single" w:sz="4" w:space="0" w:color="auto"/>
            </w:tcBorders>
            <w:hideMark/>
          </w:tcPr>
          <w:p w14:paraId="0B69B764" w14:textId="77777777" w:rsidR="00EF55B3" w:rsidRPr="007033B9" w:rsidRDefault="00EF55B3" w:rsidP="002D3BB8">
            <w:pPr>
              <w:rPr>
                <w:rFonts w:ascii="Segoe UI Semibold" w:hAnsi="Segoe UI Semibold" w:cs="Segoe UI Semibold"/>
              </w:rPr>
            </w:pPr>
            <w:r w:rsidRPr="007033B9">
              <w:rPr>
                <w:rFonts w:ascii="Segoe UI Semibold" w:hAnsi="Segoe UI Semibold" w:cs="Segoe UI Semibold"/>
              </w:rPr>
              <w:t>Notes</w:t>
            </w:r>
          </w:p>
        </w:tc>
      </w:tr>
      <w:tr w:rsidR="00EF55B3" w:rsidRPr="00A72BF7" w14:paraId="200B0688" w14:textId="77777777" w:rsidTr="002D3BB8">
        <w:trPr>
          <w:cnfStyle w:val="000000100000" w:firstRow="0" w:lastRow="0" w:firstColumn="0" w:lastColumn="0" w:oddVBand="0" w:evenVBand="0" w:oddHBand="1" w:evenHBand="0" w:firstRowFirstColumn="0" w:firstRowLastColumn="0" w:lastRowFirstColumn="0" w:lastRowLastColumn="0"/>
        </w:trPr>
        <w:tc>
          <w:tcPr>
            <w:tcW w:w="0" w:type="auto"/>
            <w:tcBorders>
              <w:left w:val="single" w:sz="4" w:space="0" w:color="auto"/>
            </w:tcBorders>
            <w:hideMark/>
          </w:tcPr>
          <w:p w14:paraId="1D5B1AF9" w14:textId="77777777" w:rsidR="00EF55B3" w:rsidRPr="00A72BF7" w:rsidRDefault="00EF55B3" w:rsidP="002D3BB8">
            <w:r w:rsidRPr="00A72BF7">
              <w:t>PCIe x16 slot</w:t>
            </w:r>
          </w:p>
        </w:tc>
        <w:tc>
          <w:tcPr>
            <w:tcW w:w="0" w:type="auto"/>
            <w:tcBorders>
              <w:right w:val="single" w:sz="4" w:space="0" w:color="auto"/>
            </w:tcBorders>
            <w:hideMark/>
          </w:tcPr>
          <w:p w14:paraId="4B2686B7" w14:textId="77777777" w:rsidR="00EF55B3" w:rsidRPr="00A72BF7" w:rsidRDefault="00EF55B3" w:rsidP="002D3BB8">
            <w:r w:rsidRPr="00A72BF7">
              <w:t>Standard interface for discrete graphics cards; PCIe generation (3.0/4.0/5.0/6.0) affects available bandwidth.</w:t>
            </w:r>
          </w:p>
        </w:tc>
      </w:tr>
      <w:tr w:rsidR="00EF55B3" w:rsidRPr="00A72BF7" w14:paraId="5E4A3279" w14:textId="77777777" w:rsidTr="002D3BB8">
        <w:trPr>
          <w:cnfStyle w:val="000000010000" w:firstRow="0" w:lastRow="0" w:firstColumn="0" w:lastColumn="0" w:oddVBand="0" w:evenVBand="0" w:oddHBand="0" w:evenHBand="1" w:firstRowFirstColumn="0" w:firstRowLastColumn="0" w:lastRowFirstColumn="0" w:lastRowLastColumn="0"/>
        </w:trPr>
        <w:tc>
          <w:tcPr>
            <w:tcW w:w="0" w:type="auto"/>
            <w:tcBorders>
              <w:left w:val="single" w:sz="4" w:space="0" w:color="auto"/>
            </w:tcBorders>
            <w:hideMark/>
          </w:tcPr>
          <w:p w14:paraId="62064008" w14:textId="77777777" w:rsidR="00EF55B3" w:rsidRPr="00A72BF7" w:rsidRDefault="00EF55B3" w:rsidP="002D3BB8">
            <w:r w:rsidRPr="00A72BF7">
              <w:t>Auxiliary power</w:t>
            </w:r>
          </w:p>
        </w:tc>
        <w:tc>
          <w:tcPr>
            <w:tcW w:w="0" w:type="auto"/>
            <w:tcBorders>
              <w:right w:val="single" w:sz="4" w:space="0" w:color="auto"/>
            </w:tcBorders>
            <w:hideMark/>
          </w:tcPr>
          <w:p w14:paraId="24D36EB1" w14:textId="77777777" w:rsidR="00EF55B3" w:rsidRPr="00A72BF7" w:rsidRDefault="00EF55B3" w:rsidP="002D3BB8">
            <w:r w:rsidRPr="00A72BF7">
              <w:t>Higher-end cards require additional power via 6-pin or 8-pin PCIe power connectors directly from the PSU.</w:t>
            </w:r>
          </w:p>
        </w:tc>
      </w:tr>
      <w:tr w:rsidR="00EF55B3" w:rsidRPr="00A72BF7" w14:paraId="4EB3E9C9" w14:textId="77777777" w:rsidTr="002D3BB8">
        <w:trPr>
          <w:cnfStyle w:val="000000100000" w:firstRow="0" w:lastRow="0" w:firstColumn="0" w:lastColumn="0" w:oddVBand="0" w:evenVBand="0" w:oddHBand="1" w:evenHBand="0" w:firstRowFirstColumn="0" w:firstRowLastColumn="0" w:lastRowFirstColumn="0" w:lastRowLastColumn="0"/>
        </w:trPr>
        <w:tc>
          <w:tcPr>
            <w:tcW w:w="0" w:type="auto"/>
            <w:tcBorders>
              <w:left w:val="single" w:sz="4" w:space="0" w:color="auto"/>
              <w:bottom w:val="single" w:sz="4" w:space="0" w:color="auto"/>
            </w:tcBorders>
            <w:hideMark/>
          </w:tcPr>
          <w:p w14:paraId="5F7F324F" w14:textId="77777777" w:rsidR="00EF55B3" w:rsidRPr="00A72BF7" w:rsidRDefault="00EF55B3" w:rsidP="002D3BB8">
            <w:r w:rsidRPr="00A72BF7">
              <w:t>Physical clearance</w:t>
            </w:r>
          </w:p>
        </w:tc>
        <w:tc>
          <w:tcPr>
            <w:tcW w:w="0" w:type="auto"/>
            <w:tcBorders>
              <w:bottom w:val="single" w:sz="4" w:space="0" w:color="auto"/>
              <w:right w:val="single" w:sz="4" w:space="0" w:color="auto"/>
            </w:tcBorders>
            <w:hideMark/>
          </w:tcPr>
          <w:p w14:paraId="2DB9DF2F" w14:textId="77777777" w:rsidR="00EF55B3" w:rsidRPr="00A72BF7" w:rsidRDefault="00EF55B3" w:rsidP="002D3BB8">
            <w:r w:rsidRPr="00A72BF7">
              <w:t>Larger cards require adequate case space and airflow clearance.</w:t>
            </w:r>
          </w:p>
        </w:tc>
      </w:tr>
    </w:tbl>
    <w:p w14:paraId="671CAA72" w14:textId="77777777" w:rsidR="00EF55B3" w:rsidRDefault="00EF55B3" w:rsidP="00EF55B3">
      <w:pPr>
        <w:pStyle w:val="BodyText"/>
        <w:keepNext/>
        <w:keepLines/>
        <w:pBdr>
          <w:left w:val="single" w:sz="18" w:space="0" w:color="548DD4"/>
        </w:pBdr>
        <w:shd w:val="clear" w:color="auto" w:fill="DBE5F1"/>
        <w:spacing w:before="240" w:after="240"/>
        <w:ind w:left="360" w:right="432"/>
      </w:pPr>
      <w:r>
        <w:rPr>
          <w:rFonts w:ascii="Segoe UI Emoji" w:hAnsi="Segoe UI Emoji" w:cs="Segoe UI Emoji"/>
          <w:b/>
          <w:color w:val="548DD4"/>
        </w:rPr>
        <w:t>ℹ️</w:t>
      </w:r>
      <w:r>
        <w:rPr>
          <w:b/>
          <w:color w:val="548DD4"/>
        </w:rPr>
        <w:t xml:space="preserve"> Exam Tip: </w:t>
      </w:r>
      <w:r w:rsidRPr="00A72BF7">
        <w:rPr>
          <w:rFonts w:eastAsia="Times New Roman"/>
          <w:lang w:eastAsia="en-US"/>
        </w:rPr>
        <w:t>A graphics card drawing more power than the motherboard's PCIe slot alone can supply (75W) will require a supplemental power connector — failing to connect it is a common cause of a card not powering on or the system failing to boot</w:t>
      </w:r>
      <w:r>
        <w:rPr>
          <w:rFonts w:eastAsia="Times New Roman"/>
          <w:lang w:eastAsia="en-US"/>
        </w:rPr>
        <w:t>.</w:t>
      </w:r>
    </w:p>
    <w:p w14:paraId="51C3BCDE" w14:textId="77777777" w:rsidR="00EF55B3" w:rsidRPr="00A72BF7" w:rsidRDefault="00EF55B3" w:rsidP="00EF55B3">
      <w:pPr>
        <w:rPr>
          <w:rFonts w:eastAsia="Times New Roman"/>
          <w:lang w:eastAsia="en-US"/>
        </w:rPr>
      </w:pPr>
    </w:p>
    <w:p w14:paraId="5D31683D" w14:textId="77777777" w:rsidR="00EF55B3" w:rsidRPr="00A72BF7" w:rsidRDefault="00EF55B3" w:rsidP="00EF55B3">
      <w:pPr>
        <w:pStyle w:val="Heading3"/>
        <w:rPr>
          <w:rFonts w:eastAsia="Times New Roman"/>
          <w:lang w:eastAsia="en-US"/>
        </w:rPr>
      </w:pPr>
      <w:r w:rsidRPr="00A72BF7">
        <w:rPr>
          <w:rFonts w:ascii="Segoe UI Emoji" w:eastAsia="Times New Roman" w:hAnsi="Segoe UI Emoji" w:cs="Segoe UI Emoji"/>
          <w:lang w:eastAsia="en-US"/>
        </w:rPr>
        <w:lastRenderedPageBreak/>
        <w:t>🎥</w:t>
      </w:r>
      <w:r w:rsidRPr="00A72BF7">
        <w:rPr>
          <w:rFonts w:eastAsia="Times New Roman"/>
          <w:lang w:eastAsia="en-US"/>
        </w:rPr>
        <w:t xml:space="preserve"> Output Ports</w:t>
      </w:r>
    </w:p>
    <w:p w14:paraId="4B78D2F6" w14:textId="77777777" w:rsidR="00EF55B3" w:rsidRPr="00A72BF7" w:rsidRDefault="00EF55B3" w:rsidP="00EF55B3">
      <w:pPr>
        <w:rPr>
          <w:rFonts w:eastAsia="Times New Roman"/>
          <w:lang w:eastAsia="en-US"/>
        </w:rPr>
      </w:pPr>
      <w:r w:rsidRPr="00A72BF7">
        <w:rPr>
          <w:rFonts w:eastAsia="Times New Roman"/>
          <w:lang w:eastAsia="en-US"/>
        </w:rPr>
        <w:t xml:space="preserve">Graphics cards use the same standard video connectors covered in the Display Technologies module — HDMI, DisplayPort, DVI, and VGA — but here the GPU acts as the </w:t>
      </w:r>
      <w:r w:rsidRPr="00A72BF7">
        <w:rPr>
          <w:rFonts w:eastAsia="Times New Roman"/>
          <w:i/>
          <w:iCs/>
          <w:lang w:eastAsia="en-US"/>
        </w:rPr>
        <w:t>source</w:t>
      </w:r>
      <w:r w:rsidRPr="00A72BF7">
        <w:rPr>
          <w:rFonts w:eastAsia="Times New Roman"/>
          <w:lang w:eastAsia="en-US"/>
        </w:rPr>
        <w:t xml:space="preserve"> device. Multiple output ports on a single card allow for multi-monitor setups.</w:t>
      </w:r>
    </w:p>
    <w:p w14:paraId="7542094C" w14:textId="77777777" w:rsidR="00EF55B3" w:rsidRPr="00A72BF7" w:rsidRDefault="00EF55B3" w:rsidP="00EF55B3">
      <w:pPr>
        <w:pStyle w:val="Heading3"/>
        <w:rPr>
          <w:rFonts w:eastAsia="Times New Roman"/>
          <w:lang w:eastAsia="en-US"/>
        </w:rPr>
      </w:pPr>
      <w:r w:rsidRPr="00A72BF7">
        <w:rPr>
          <w:rFonts w:ascii="Segoe UI Emoji" w:eastAsia="Times New Roman" w:hAnsi="Segoe UI Emoji" w:cs="Segoe UI Emoji"/>
          <w:lang w:eastAsia="en-US"/>
        </w:rPr>
        <w:t>🌬️</w:t>
      </w:r>
      <w:r w:rsidRPr="00A72BF7">
        <w:rPr>
          <w:rFonts w:eastAsia="Times New Roman"/>
          <w:lang w:eastAsia="en-US"/>
        </w:rPr>
        <w:t xml:space="preserve"> Cooling</w:t>
      </w:r>
    </w:p>
    <w:tbl>
      <w:tblPr>
        <w:tblStyle w:val="TableBasicBluePadded"/>
        <w:tblW w:w="0" w:type="auto"/>
        <w:tblLook w:val="04A0" w:firstRow="1" w:lastRow="0" w:firstColumn="1" w:lastColumn="0" w:noHBand="0" w:noVBand="1"/>
      </w:tblPr>
      <w:tblGrid>
        <w:gridCol w:w="1467"/>
        <w:gridCol w:w="7883"/>
      </w:tblGrid>
      <w:tr w:rsidR="00EF55B3" w:rsidRPr="007033B9" w14:paraId="104F3F48" w14:textId="77777777" w:rsidTr="002D3BB8">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left w:val="single" w:sz="4" w:space="0" w:color="auto"/>
            </w:tcBorders>
            <w:hideMark/>
          </w:tcPr>
          <w:p w14:paraId="016B91F6" w14:textId="77777777" w:rsidR="00EF55B3" w:rsidRPr="007033B9" w:rsidRDefault="00EF55B3" w:rsidP="002D3BB8">
            <w:pPr>
              <w:rPr>
                <w:rFonts w:ascii="Segoe UI Semibold" w:hAnsi="Segoe UI Semibold" w:cs="Segoe UI Semibold"/>
              </w:rPr>
            </w:pPr>
            <w:r w:rsidRPr="007033B9">
              <w:rPr>
                <w:rFonts w:ascii="Segoe UI Semibold" w:hAnsi="Segoe UI Semibold" w:cs="Segoe UI Semibold"/>
              </w:rPr>
              <w:t>Method</w:t>
            </w:r>
          </w:p>
        </w:tc>
        <w:tc>
          <w:tcPr>
            <w:tcW w:w="0" w:type="auto"/>
            <w:tcBorders>
              <w:top w:val="single" w:sz="4" w:space="0" w:color="auto"/>
              <w:right w:val="single" w:sz="4" w:space="0" w:color="auto"/>
            </w:tcBorders>
            <w:hideMark/>
          </w:tcPr>
          <w:p w14:paraId="16CB4CD5" w14:textId="77777777" w:rsidR="00EF55B3" w:rsidRPr="007033B9" w:rsidRDefault="00EF55B3" w:rsidP="002D3BB8">
            <w:pPr>
              <w:rPr>
                <w:rFonts w:ascii="Segoe UI Semibold" w:hAnsi="Segoe UI Semibold" w:cs="Segoe UI Semibold"/>
              </w:rPr>
            </w:pPr>
            <w:r w:rsidRPr="007033B9">
              <w:rPr>
                <w:rFonts w:ascii="Segoe UI Semibold" w:hAnsi="Segoe UI Semibold" w:cs="Segoe UI Semibold"/>
              </w:rPr>
              <w:t>Description</w:t>
            </w:r>
          </w:p>
        </w:tc>
      </w:tr>
      <w:tr w:rsidR="00EF55B3" w:rsidRPr="00A72BF7" w14:paraId="36047405" w14:textId="77777777" w:rsidTr="002D3BB8">
        <w:trPr>
          <w:cnfStyle w:val="000000100000" w:firstRow="0" w:lastRow="0" w:firstColumn="0" w:lastColumn="0" w:oddVBand="0" w:evenVBand="0" w:oddHBand="1" w:evenHBand="0" w:firstRowFirstColumn="0" w:firstRowLastColumn="0" w:lastRowFirstColumn="0" w:lastRowLastColumn="0"/>
        </w:trPr>
        <w:tc>
          <w:tcPr>
            <w:tcW w:w="0" w:type="auto"/>
            <w:tcBorders>
              <w:left w:val="single" w:sz="4" w:space="0" w:color="auto"/>
            </w:tcBorders>
            <w:hideMark/>
          </w:tcPr>
          <w:p w14:paraId="4B3B591A" w14:textId="77777777" w:rsidR="00EF55B3" w:rsidRPr="00A72BF7" w:rsidRDefault="00EF55B3" w:rsidP="002D3BB8">
            <w:r w:rsidRPr="00A72BF7">
              <w:t>Air (Blower)</w:t>
            </w:r>
          </w:p>
        </w:tc>
        <w:tc>
          <w:tcPr>
            <w:tcW w:w="0" w:type="auto"/>
            <w:tcBorders>
              <w:right w:val="single" w:sz="4" w:space="0" w:color="auto"/>
            </w:tcBorders>
            <w:hideMark/>
          </w:tcPr>
          <w:p w14:paraId="3ED61585" w14:textId="77777777" w:rsidR="00EF55B3" w:rsidRPr="00A72BF7" w:rsidRDefault="00EF55B3" w:rsidP="002D3BB8">
            <w:r w:rsidRPr="00A72BF7">
              <w:t>Single fan channels hot air out the back of the case; simpler, often louder.</w:t>
            </w:r>
          </w:p>
        </w:tc>
      </w:tr>
      <w:tr w:rsidR="00EF55B3" w:rsidRPr="00A72BF7" w14:paraId="409BF6C8" w14:textId="77777777" w:rsidTr="002D3BB8">
        <w:trPr>
          <w:cnfStyle w:val="000000010000" w:firstRow="0" w:lastRow="0" w:firstColumn="0" w:lastColumn="0" w:oddVBand="0" w:evenVBand="0" w:oddHBand="0" w:evenHBand="1" w:firstRowFirstColumn="0" w:firstRowLastColumn="0" w:lastRowFirstColumn="0" w:lastRowLastColumn="0"/>
        </w:trPr>
        <w:tc>
          <w:tcPr>
            <w:tcW w:w="0" w:type="auto"/>
            <w:tcBorders>
              <w:left w:val="single" w:sz="4" w:space="0" w:color="auto"/>
            </w:tcBorders>
            <w:hideMark/>
          </w:tcPr>
          <w:p w14:paraId="63E3C273" w14:textId="77777777" w:rsidR="00EF55B3" w:rsidRPr="00A72BF7" w:rsidRDefault="00EF55B3" w:rsidP="002D3BB8">
            <w:r w:rsidRPr="00A72BF7">
              <w:t>Air (Open-air)</w:t>
            </w:r>
          </w:p>
        </w:tc>
        <w:tc>
          <w:tcPr>
            <w:tcW w:w="0" w:type="auto"/>
            <w:tcBorders>
              <w:right w:val="single" w:sz="4" w:space="0" w:color="auto"/>
            </w:tcBorders>
            <w:hideMark/>
          </w:tcPr>
          <w:p w14:paraId="33A79F6D" w14:textId="77777777" w:rsidR="00EF55B3" w:rsidRPr="00A72BF7" w:rsidRDefault="00EF55B3" w:rsidP="002D3BB8">
            <w:r w:rsidRPr="00A72BF7">
              <w:t>Multiple fans vent heat into the case interior; better cooling, requires good case airflow.</w:t>
            </w:r>
          </w:p>
        </w:tc>
      </w:tr>
      <w:tr w:rsidR="00EF55B3" w:rsidRPr="00A72BF7" w14:paraId="403AA38C" w14:textId="77777777" w:rsidTr="002D3BB8">
        <w:trPr>
          <w:cnfStyle w:val="000000100000" w:firstRow="0" w:lastRow="0" w:firstColumn="0" w:lastColumn="0" w:oddVBand="0" w:evenVBand="0" w:oddHBand="1" w:evenHBand="0" w:firstRowFirstColumn="0" w:firstRowLastColumn="0" w:lastRowFirstColumn="0" w:lastRowLastColumn="0"/>
        </w:trPr>
        <w:tc>
          <w:tcPr>
            <w:tcW w:w="0" w:type="auto"/>
            <w:tcBorders>
              <w:left w:val="single" w:sz="4" w:space="0" w:color="auto"/>
              <w:bottom w:val="single" w:sz="4" w:space="0" w:color="auto"/>
            </w:tcBorders>
            <w:hideMark/>
          </w:tcPr>
          <w:p w14:paraId="3A573CDC" w14:textId="77777777" w:rsidR="00EF55B3" w:rsidRPr="00A72BF7" w:rsidRDefault="00EF55B3" w:rsidP="002D3BB8">
            <w:r w:rsidRPr="00A72BF7">
              <w:t>Liquid (AIO)</w:t>
            </w:r>
          </w:p>
        </w:tc>
        <w:tc>
          <w:tcPr>
            <w:tcW w:w="0" w:type="auto"/>
            <w:tcBorders>
              <w:bottom w:val="single" w:sz="4" w:space="0" w:color="auto"/>
              <w:right w:val="single" w:sz="4" w:space="0" w:color="auto"/>
            </w:tcBorders>
            <w:hideMark/>
          </w:tcPr>
          <w:p w14:paraId="3FC69478" w14:textId="77777777" w:rsidR="00EF55B3" w:rsidRPr="00A72BF7" w:rsidRDefault="00EF55B3" w:rsidP="002D3BB8">
            <w:r w:rsidRPr="00A72BF7">
              <w:t>Closed-loop liquid cooling for high-end cards; quieter and more efficient at managing heat.</w:t>
            </w:r>
          </w:p>
        </w:tc>
      </w:tr>
    </w:tbl>
    <w:p w14:paraId="24A1178A" w14:textId="77777777" w:rsidR="00EF55B3" w:rsidRDefault="00EF55B3" w:rsidP="00EF55B3">
      <w:pPr>
        <w:pStyle w:val="BlockText"/>
        <w:pBdr>
          <w:left w:val="single" w:sz="18" w:space="0" w:color="27AE60"/>
        </w:pBdr>
        <w:shd w:val="clear" w:color="auto" w:fill="E7FFEC"/>
        <w:spacing w:before="240" w:after="240"/>
        <w:ind w:left="432" w:right="432"/>
      </w:pPr>
      <w:r>
        <w:rPr>
          <w:rFonts w:ascii="Segoe UI Emoji" w:hAnsi="Segoe UI Emoji" w:cs="Segoe UI Emoji"/>
          <w:b/>
          <w:color w:val="27AE60"/>
        </w:rPr>
        <w:t>💡</w:t>
      </w:r>
      <w:r>
        <w:rPr>
          <w:b/>
          <w:color w:val="27AE60"/>
        </w:rPr>
        <w:t xml:space="preserve"> </w:t>
      </w:r>
      <w:r>
        <w:rPr>
          <w:b/>
          <w:bCs/>
          <w:color w:val="27AE60"/>
        </w:rPr>
        <w:t>Pro Tip:</w:t>
      </w:r>
      <w:r>
        <w:t xml:space="preserve"> </w:t>
      </w:r>
      <w:r w:rsidRPr="00A72BF7">
        <w:rPr>
          <w:rFonts w:eastAsia="Times New Roman"/>
          <w:lang w:eastAsia="en-US"/>
        </w:rPr>
        <w:t>Thermal throttling occurs when a GPU exceeds safe operating temperatures</w:t>
      </w:r>
      <w:r>
        <w:rPr>
          <w:rFonts w:eastAsia="Times New Roman"/>
          <w:lang w:eastAsia="en-US"/>
        </w:rPr>
        <w:t>. T</w:t>
      </w:r>
      <w:r w:rsidRPr="00A72BF7">
        <w:rPr>
          <w:rFonts w:eastAsia="Times New Roman"/>
          <w:lang w:eastAsia="en-US"/>
        </w:rPr>
        <w:t>he card automatically reduces clock speed to cool down, resulting in a performance drop</w:t>
      </w:r>
      <w:r>
        <w:rPr>
          <w:rFonts w:eastAsia="Times New Roman"/>
          <w:lang w:eastAsia="en-US"/>
        </w:rPr>
        <w:t>.</w:t>
      </w:r>
    </w:p>
    <w:p w14:paraId="5310CF44" w14:textId="77777777" w:rsidR="00EF55B3" w:rsidRPr="00A72BF7" w:rsidRDefault="00EF55B3" w:rsidP="00EF55B3">
      <w:pPr>
        <w:pStyle w:val="Heading3"/>
        <w:rPr>
          <w:rFonts w:eastAsia="Times New Roman"/>
          <w:lang w:eastAsia="en-US"/>
        </w:rPr>
      </w:pPr>
      <w:r w:rsidRPr="00A72BF7">
        <w:rPr>
          <w:rFonts w:ascii="Segoe UI Emoji" w:eastAsia="Times New Roman" w:hAnsi="Segoe UI Emoji" w:cs="Segoe UI Emoji"/>
          <w:lang w:eastAsia="en-US"/>
        </w:rPr>
        <w:t>💾</w:t>
      </w:r>
      <w:r w:rsidRPr="00A72BF7">
        <w:rPr>
          <w:rFonts w:eastAsia="Times New Roman"/>
          <w:lang w:eastAsia="en-US"/>
        </w:rPr>
        <w:t xml:space="preserve"> Drivers</w:t>
      </w:r>
    </w:p>
    <w:p w14:paraId="46EC3E24" w14:textId="77777777" w:rsidR="00EF55B3" w:rsidRPr="00A72BF7" w:rsidRDefault="00EF55B3" w:rsidP="00EF55B3">
      <w:pPr>
        <w:rPr>
          <w:rFonts w:eastAsia="Times New Roman"/>
          <w:lang w:eastAsia="en-US"/>
        </w:rPr>
      </w:pPr>
      <w:r w:rsidRPr="00A72BF7">
        <w:rPr>
          <w:rFonts w:eastAsia="Times New Roman"/>
          <w:lang w:eastAsia="en-US"/>
        </w:rPr>
        <w:t>GPU drivers must be installed and updated separately from the operating system — NVIDIA, AMD, and Intel each provide their own driver packages. Outdated or corrupted drivers are among the most common causes of display artifacts, crashes, or a card not being detected properly by the OS.</w:t>
      </w:r>
    </w:p>
    <w:p w14:paraId="7018CE21" w14:textId="77777777" w:rsidR="00EF55B3" w:rsidRPr="00A72BF7" w:rsidRDefault="00EF55B3" w:rsidP="00EF55B3">
      <w:pPr>
        <w:rPr>
          <w:rFonts w:eastAsia="Times New Roman"/>
          <w:lang w:eastAsia="en-US"/>
        </w:rPr>
      </w:pPr>
      <w:r w:rsidRPr="00A72BF7">
        <w:rPr>
          <w:rFonts w:ascii="Segoe UI Emoji" w:eastAsia="Times New Roman" w:hAnsi="Segoe UI Emoji" w:cs="Segoe UI Emoji"/>
          <w:lang w:eastAsia="en-US"/>
        </w:rPr>
        <w:t>🛠️</w:t>
      </w:r>
      <w:r w:rsidRPr="00A72BF7">
        <w:rPr>
          <w:rFonts w:eastAsia="Times New Roman"/>
          <w:lang w:eastAsia="en-US"/>
        </w:rPr>
        <w:t xml:space="preserve"> Common Troubleshooting Symptoms</w:t>
      </w:r>
    </w:p>
    <w:tbl>
      <w:tblPr>
        <w:tblStyle w:val="TableBasicBluePadded"/>
        <w:tblW w:w="0" w:type="auto"/>
        <w:tblLook w:val="04A0" w:firstRow="1" w:lastRow="0" w:firstColumn="1" w:lastColumn="0" w:noHBand="0" w:noVBand="1"/>
      </w:tblPr>
      <w:tblGrid>
        <w:gridCol w:w="3054"/>
        <w:gridCol w:w="6296"/>
      </w:tblGrid>
      <w:tr w:rsidR="00EF55B3" w:rsidRPr="007033B9" w14:paraId="47DF1501" w14:textId="77777777" w:rsidTr="002D3BB8">
        <w:trPr>
          <w:cnfStyle w:val="100000000000" w:firstRow="1" w:lastRow="0" w:firstColumn="0" w:lastColumn="0" w:oddVBand="0" w:evenVBand="0" w:oddHBand="0" w:evenHBand="0" w:firstRowFirstColumn="0" w:firstRowLastColumn="0" w:lastRowFirstColumn="0" w:lastRowLastColumn="0"/>
          <w:trHeight w:val="458"/>
        </w:trPr>
        <w:tc>
          <w:tcPr>
            <w:tcW w:w="0" w:type="auto"/>
            <w:tcBorders>
              <w:top w:val="single" w:sz="4" w:space="0" w:color="auto"/>
              <w:left w:val="single" w:sz="4" w:space="0" w:color="auto"/>
            </w:tcBorders>
            <w:hideMark/>
          </w:tcPr>
          <w:p w14:paraId="02A8CD24" w14:textId="77777777" w:rsidR="00EF55B3" w:rsidRPr="007033B9" w:rsidRDefault="00EF55B3" w:rsidP="002D3BB8">
            <w:pPr>
              <w:spacing w:before="100" w:after="100"/>
              <w:rPr>
                <w:rFonts w:ascii="Segoe UI Semibold" w:hAnsi="Segoe UI Semibold" w:cs="Segoe UI Semibold"/>
              </w:rPr>
            </w:pPr>
            <w:r w:rsidRPr="007033B9">
              <w:rPr>
                <w:rFonts w:ascii="Segoe UI Semibold" w:hAnsi="Segoe UI Semibold" w:cs="Segoe UI Semibold"/>
              </w:rPr>
              <w:lastRenderedPageBreak/>
              <w:t>Symptom</w:t>
            </w:r>
          </w:p>
        </w:tc>
        <w:tc>
          <w:tcPr>
            <w:tcW w:w="0" w:type="auto"/>
            <w:tcBorders>
              <w:top w:val="single" w:sz="4" w:space="0" w:color="auto"/>
              <w:right w:val="single" w:sz="4" w:space="0" w:color="auto"/>
            </w:tcBorders>
            <w:hideMark/>
          </w:tcPr>
          <w:p w14:paraId="20D28904" w14:textId="77777777" w:rsidR="00EF55B3" w:rsidRPr="007033B9" w:rsidRDefault="00EF55B3" w:rsidP="002D3BB8">
            <w:pPr>
              <w:spacing w:before="100" w:after="100"/>
              <w:rPr>
                <w:rFonts w:ascii="Segoe UI Semibold" w:hAnsi="Segoe UI Semibold" w:cs="Segoe UI Semibold"/>
              </w:rPr>
            </w:pPr>
            <w:r w:rsidRPr="007033B9">
              <w:rPr>
                <w:rFonts w:ascii="Segoe UI Semibold" w:hAnsi="Segoe UI Semibold" w:cs="Segoe UI Semibold"/>
              </w:rPr>
              <w:t>Likely Cause / Fix</w:t>
            </w:r>
          </w:p>
        </w:tc>
      </w:tr>
      <w:tr w:rsidR="00EF55B3" w:rsidRPr="00A72BF7" w14:paraId="385E59FF" w14:textId="77777777" w:rsidTr="002D3BB8">
        <w:trPr>
          <w:cnfStyle w:val="000000100000" w:firstRow="0" w:lastRow="0" w:firstColumn="0" w:lastColumn="0" w:oddVBand="0" w:evenVBand="0" w:oddHBand="1" w:evenHBand="0" w:firstRowFirstColumn="0" w:firstRowLastColumn="0" w:lastRowFirstColumn="0" w:lastRowLastColumn="0"/>
        </w:trPr>
        <w:tc>
          <w:tcPr>
            <w:tcW w:w="0" w:type="auto"/>
            <w:tcBorders>
              <w:left w:val="single" w:sz="4" w:space="0" w:color="auto"/>
            </w:tcBorders>
            <w:hideMark/>
          </w:tcPr>
          <w:p w14:paraId="54359AD5" w14:textId="77777777" w:rsidR="00EF55B3" w:rsidRPr="00A72BF7" w:rsidRDefault="00EF55B3" w:rsidP="002D3BB8">
            <w:pPr>
              <w:spacing w:before="100" w:after="100"/>
            </w:pPr>
            <w:r w:rsidRPr="00A72BF7">
              <w:t>No display output</w:t>
            </w:r>
          </w:p>
        </w:tc>
        <w:tc>
          <w:tcPr>
            <w:tcW w:w="0" w:type="auto"/>
            <w:tcBorders>
              <w:right w:val="single" w:sz="4" w:space="0" w:color="auto"/>
            </w:tcBorders>
            <w:hideMark/>
          </w:tcPr>
          <w:p w14:paraId="2781C48F" w14:textId="77777777" w:rsidR="00EF55B3" w:rsidRPr="00A72BF7" w:rsidRDefault="00EF55B3" w:rsidP="002D3BB8">
            <w:pPr>
              <w:spacing w:before="100" w:after="100"/>
            </w:pPr>
            <w:r w:rsidRPr="00A72BF7">
              <w:t>Check card seating in the slot, auxiliary power connections, and monitor cable/input source.</w:t>
            </w:r>
          </w:p>
        </w:tc>
      </w:tr>
      <w:tr w:rsidR="00EF55B3" w:rsidRPr="00A72BF7" w14:paraId="70C82B18" w14:textId="77777777" w:rsidTr="002D3BB8">
        <w:trPr>
          <w:cnfStyle w:val="000000010000" w:firstRow="0" w:lastRow="0" w:firstColumn="0" w:lastColumn="0" w:oddVBand="0" w:evenVBand="0" w:oddHBand="0" w:evenHBand="1" w:firstRowFirstColumn="0" w:firstRowLastColumn="0" w:lastRowFirstColumn="0" w:lastRowLastColumn="0"/>
        </w:trPr>
        <w:tc>
          <w:tcPr>
            <w:tcW w:w="0" w:type="auto"/>
            <w:tcBorders>
              <w:left w:val="single" w:sz="4" w:space="0" w:color="auto"/>
            </w:tcBorders>
            <w:hideMark/>
          </w:tcPr>
          <w:p w14:paraId="16AF6062" w14:textId="77777777" w:rsidR="00EF55B3" w:rsidRPr="00A72BF7" w:rsidRDefault="00EF55B3" w:rsidP="002D3BB8">
            <w:pPr>
              <w:spacing w:before="100" w:after="100"/>
            </w:pPr>
            <w:r w:rsidRPr="00A72BF7">
              <w:t>Artifacts or glitches on screen</w:t>
            </w:r>
          </w:p>
        </w:tc>
        <w:tc>
          <w:tcPr>
            <w:tcW w:w="0" w:type="auto"/>
            <w:tcBorders>
              <w:right w:val="single" w:sz="4" w:space="0" w:color="auto"/>
            </w:tcBorders>
            <w:hideMark/>
          </w:tcPr>
          <w:p w14:paraId="611153C9" w14:textId="77777777" w:rsidR="00EF55B3" w:rsidRPr="00A72BF7" w:rsidRDefault="00EF55B3" w:rsidP="002D3BB8">
            <w:pPr>
              <w:spacing w:before="100" w:after="100"/>
            </w:pPr>
            <w:r w:rsidRPr="00A72BF7">
              <w:t>Often a driver issue, overheating, or a failing card.</w:t>
            </w:r>
          </w:p>
        </w:tc>
      </w:tr>
      <w:tr w:rsidR="00EF55B3" w:rsidRPr="00A72BF7" w14:paraId="6404B94F" w14:textId="77777777" w:rsidTr="002D3BB8">
        <w:trPr>
          <w:cnfStyle w:val="000000100000" w:firstRow="0" w:lastRow="0" w:firstColumn="0" w:lastColumn="0" w:oddVBand="0" w:evenVBand="0" w:oddHBand="1" w:evenHBand="0" w:firstRowFirstColumn="0" w:firstRowLastColumn="0" w:lastRowFirstColumn="0" w:lastRowLastColumn="0"/>
        </w:trPr>
        <w:tc>
          <w:tcPr>
            <w:tcW w:w="0" w:type="auto"/>
            <w:tcBorders>
              <w:left w:val="single" w:sz="4" w:space="0" w:color="auto"/>
            </w:tcBorders>
            <w:hideMark/>
          </w:tcPr>
          <w:p w14:paraId="4A2A3932" w14:textId="77777777" w:rsidR="00EF55B3" w:rsidRPr="00A72BF7" w:rsidRDefault="00EF55B3" w:rsidP="002D3BB8">
            <w:pPr>
              <w:spacing w:before="100" w:after="100"/>
            </w:pPr>
            <w:r w:rsidRPr="00A72BF7">
              <w:t>System won't boot with discrete card installed</w:t>
            </w:r>
          </w:p>
        </w:tc>
        <w:tc>
          <w:tcPr>
            <w:tcW w:w="0" w:type="auto"/>
            <w:tcBorders>
              <w:right w:val="single" w:sz="4" w:space="0" w:color="auto"/>
            </w:tcBorders>
            <w:hideMark/>
          </w:tcPr>
          <w:p w14:paraId="50E10835" w14:textId="77777777" w:rsidR="00EF55B3" w:rsidRPr="00A72BF7" w:rsidRDefault="00EF55B3" w:rsidP="002D3BB8">
            <w:pPr>
              <w:spacing w:before="100" w:after="100"/>
            </w:pPr>
            <w:r w:rsidRPr="00A72BF7">
              <w:t>BIOS/UEFI may still be set to use integrated graphics as the primary display — check boot display settings.</w:t>
            </w:r>
          </w:p>
        </w:tc>
      </w:tr>
      <w:tr w:rsidR="00EF55B3" w:rsidRPr="00A72BF7" w14:paraId="44B57BE6" w14:textId="77777777" w:rsidTr="002D3BB8">
        <w:trPr>
          <w:cnfStyle w:val="000000010000" w:firstRow="0" w:lastRow="0" w:firstColumn="0" w:lastColumn="0" w:oddVBand="0" w:evenVBand="0" w:oddHBand="0" w:evenHBand="1" w:firstRowFirstColumn="0" w:firstRowLastColumn="0" w:lastRowFirstColumn="0" w:lastRowLastColumn="0"/>
        </w:trPr>
        <w:tc>
          <w:tcPr>
            <w:tcW w:w="0" w:type="auto"/>
            <w:tcBorders>
              <w:left w:val="single" w:sz="4" w:space="0" w:color="auto"/>
              <w:bottom w:val="single" w:sz="4" w:space="0" w:color="auto"/>
            </w:tcBorders>
            <w:hideMark/>
          </w:tcPr>
          <w:p w14:paraId="244606A9" w14:textId="77777777" w:rsidR="00EF55B3" w:rsidRPr="00A72BF7" w:rsidRDefault="00EF55B3" w:rsidP="002D3BB8">
            <w:pPr>
              <w:spacing w:before="100" w:after="100"/>
            </w:pPr>
            <w:r w:rsidRPr="00A72BF7">
              <w:t>Card not detected by OS</w:t>
            </w:r>
          </w:p>
        </w:tc>
        <w:tc>
          <w:tcPr>
            <w:tcW w:w="0" w:type="auto"/>
            <w:tcBorders>
              <w:bottom w:val="single" w:sz="4" w:space="0" w:color="auto"/>
              <w:right w:val="single" w:sz="4" w:space="0" w:color="auto"/>
            </w:tcBorders>
            <w:hideMark/>
          </w:tcPr>
          <w:p w14:paraId="2D7A37A5" w14:textId="77777777" w:rsidR="00EF55B3" w:rsidRPr="00A72BF7" w:rsidRDefault="00EF55B3" w:rsidP="002D3BB8">
            <w:pPr>
              <w:spacing w:before="100" w:after="100"/>
            </w:pPr>
            <w:r w:rsidRPr="00A72BF7">
              <w:t>Reseat the card, check power connectors, or reinstall/update drivers.</w:t>
            </w:r>
          </w:p>
        </w:tc>
      </w:tr>
    </w:tbl>
    <w:p w14:paraId="015F00EC" w14:textId="77777777" w:rsidR="00EF55B3" w:rsidRDefault="00EF55B3" w:rsidP="00EF55B3">
      <w:pPr>
        <w:pStyle w:val="BodyText"/>
        <w:keepNext/>
        <w:keepLines/>
        <w:pBdr>
          <w:left w:val="single" w:sz="18" w:space="0" w:color="548DD4"/>
        </w:pBdr>
        <w:shd w:val="clear" w:color="auto" w:fill="DBE5F1"/>
        <w:spacing w:before="240" w:after="240"/>
        <w:ind w:left="360" w:right="432"/>
        <w:rPr>
          <w:rFonts w:eastAsia="Times New Roman"/>
          <w:lang w:eastAsia="en-US"/>
        </w:rPr>
      </w:pPr>
      <w:r>
        <w:rPr>
          <w:rFonts w:ascii="Segoe UI Emoji" w:hAnsi="Segoe UI Emoji" w:cs="Segoe UI Emoji"/>
          <w:b/>
          <w:color w:val="548DD4"/>
        </w:rPr>
        <w:t>ℹ️</w:t>
      </w:r>
      <w:r>
        <w:rPr>
          <w:b/>
          <w:color w:val="548DD4"/>
        </w:rPr>
        <w:t xml:space="preserve"> Exam Tip:</w:t>
      </w:r>
      <w:r>
        <w:t xml:space="preserve"> </w:t>
      </w:r>
      <w:r w:rsidRPr="00A72BF7">
        <w:rPr>
          <w:rFonts w:eastAsia="Times New Roman"/>
          <w:lang w:eastAsia="en-US"/>
        </w:rPr>
        <w:t xml:space="preserve"> If a system boots fine with onboard graphics but shows no display once a discrete card is installed, check the BIOS/UEFI setting for primary display adapter — it may still be pointed at the integrated GPU instead of the PCIe slot</w:t>
      </w:r>
      <w:r>
        <w:rPr>
          <w:rFonts w:eastAsia="Times New Roman"/>
          <w:lang w:eastAsia="en-US"/>
        </w:rPr>
        <w:t>.</w:t>
      </w:r>
    </w:p>
    <w:p w14:paraId="48145E71" w14:textId="56F93D13" w:rsidR="0017260D" w:rsidRPr="0017260D" w:rsidRDefault="0017260D" w:rsidP="0017260D">
      <w:pPr>
        <w:pStyle w:val="Heading2"/>
      </w:pPr>
      <w:bookmarkStart w:id="205" w:name="_Toc234114468"/>
      <w:r w:rsidRPr="0017260D">
        <w:rPr>
          <w:rFonts w:ascii="Segoe UI Emoji" w:hAnsi="Segoe UI Emoji" w:cs="Segoe UI Emoji"/>
        </w:rPr>
        <w:t>🖥️</w:t>
      </w:r>
      <w:r w:rsidRPr="0017260D">
        <w:t xml:space="preserve"> Custom PC Configurations</w:t>
      </w:r>
      <w:bookmarkEnd w:id="205"/>
    </w:p>
    <w:tbl>
      <w:tblPr>
        <w:tblStyle w:val="TableBasicBlue"/>
        <w:tblW w:w="0" w:type="auto"/>
        <w:tblLook w:val="04A0" w:firstRow="1" w:lastRow="0" w:firstColumn="1" w:lastColumn="0" w:noHBand="0" w:noVBand="1"/>
      </w:tblPr>
      <w:tblGrid>
        <w:gridCol w:w="2155"/>
        <w:gridCol w:w="3823"/>
        <w:gridCol w:w="3372"/>
      </w:tblGrid>
      <w:tr w:rsidR="0017260D" w:rsidRPr="0017260D" w14:paraId="003A8AED" w14:textId="77777777" w:rsidTr="0017260D">
        <w:trPr>
          <w:cnfStyle w:val="100000000000" w:firstRow="1" w:lastRow="0" w:firstColumn="0" w:lastColumn="0" w:oddVBand="0" w:evenVBand="0" w:oddHBand="0" w:evenHBand="0" w:firstRowFirstColumn="0" w:firstRowLastColumn="0" w:lastRowFirstColumn="0" w:lastRowLastColumn="0"/>
        </w:trPr>
        <w:tc>
          <w:tcPr>
            <w:tcW w:w="0" w:type="auto"/>
            <w:hideMark/>
          </w:tcPr>
          <w:p w14:paraId="5077F0B0" w14:textId="77777777" w:rsidR="0017260D" w:rsidRPr="0017260D" w:rsidRDefault="0017260D" w:rsidP="0017260D">
            <w:pPr>
              <w:rPr>
                <w:bCs/>
              </w:rPr>
            </w:pPr>
            <w:r w:rsidRPr="0017260D">
              <w:rPr>
                <w:bCs/>
              </w:rPr>
              <w:t>Build Type</w:t>
            </w:r>
          </w:p>
        </w:tc>
        <w:tc>
          <w:tcPr>
            <w:tcW w:w="0" w:type="auto"/>
            <w:hideMark/>
          </w:tcPr>
          <w:p w14:paraId="24596F66" w14:textId="77777777" w:rsidR="0017260D" w:rsidRPr="0017260D" w:rsidRDefault="0017260D" w:rsidP="0017260D">
            <w:pPr>
              <w:rPr>
                <w:bCs/>
              </w:rPr>
            </w:pPr>
            <w:r w:rsidRPr="0017260D">
              <w:rPr>
                <w:bCs/>
              </w:rPr>
              <w:t>Priority Components</w:t>
            </w:r>
          </w:p>
        </w:tc>
        <w:tc>
          <w:tcPr>
            <w:tcW w:w="0" w:type="auto"/>
            <w:hideMark/>
          </w:tcPr>
          <w:p w14:paraId="16135F45" w14:textId="77777777" w:rsidR="0017260D" w:rsidRPr="0017260D" w:rsidRDefault="0017260D" w:rsidP="0017260D">
            <w:pPr>
              <w:rPr>
                <w:bCs/>
              </w:rPr>
            </w:pPr>
            <w:r w:rsidRPr="0017260D">
              <w:rPr>
                <w:bCs/>
              </w:rPr>
              <w:t>Key Consideration</w:t>
            </w:r>
          </w:p>
        </w:tc>
      </w:tr>
      <w:tr w:rsidR="0017260D" w:rsidRPr="0017260D" w14:paraId="781F3F81" w14:textId="77777777" w:rsidTr="0017260D">
        <w:trPr>
          <w:cnfStyle w:val="000000100000" w:firstRow="0" w:lastRow="0" w:firstColumn="0" w:lastColumn="0" w:oddVBand="0" w:evenVBand="0" w:oddHBand="1" w:evenHBand="0" w:firstRowFirstColumn="0" w:firstRowLastColumn="0" w:lastRowFirstColumn="0" w:lastRowLastColumn="0"/>
        </w:trPr>
        <w:tc>
          <w:tcPr>
            <w:tcW w:w="0" w:type="auto"/>
            <w:hideMark/>
          </w:tcPr>
          <w:p w14:paraId="60F043B1" w14:textId="77777777" w:rsidR="0017260D" w:rsidRPr="0017260D" w:rsidRDefault="0017260D" w:rsidP="0017260D">
            <w:r w:rsidRPr="0017260D">
              <w:t>Graphic/CAD Workstation</w:t>
            </w:r>
          </w:p>
        </w:tc>
        <w:tc>
          <w:tcPr>
            <w:tcW w:w="0" w:type="auto"/>
            <w:hideMark/>
          </w:tcPr>
          <w:p w14:paraId="7C61D3D6" w14:textId="77777777" w:rsidR="0017260D" w:rsidRPr="0017260D" w:rsidRDefault="0017260D" w:rsidP="0017260D">
            <w:r w:rsidRPr="0017260D">
              <w:t>High-end multi-core CPU, large RAM, professional GPU (ECC memory support)</w:t>
            </w:r>
          </w:p>
        </w:tc>
        <w:tc>
          <w:tcPr>
            <w:tcW w:w="0" w:type="auto"/>
            <w:hideMark/>
          </w:tcPr>
          <w:p w14:paraId="5008AE9B" w14:textId="77777777" w:rsidR="0017260D" w:rsidRPr="0017260D" w:rsidRDefault="0017260D" w:rsidP="0017260D">
            <w:r w:rsidRPr="0017260D">
              <w:t>Precision over speed; often needs ECC RAM</w:t>
            </w:r>
          </w:p>
        </w:tc>
      </w:tr>
      <w:tr w:rsidR="0017260D" w:rsidRPr="0017260D" w14:paraId="033DAB54" w14:textId="77777777" w:rsidTr="0017260D">
        <w:tc>
          <w:tcPr>
            <w:tcW w:w="0" w:type="auto"/>
            <w:hideMark/>
          </w:tcPr>
          <w:p w14:paraId="61D437D7" w14:textId="77777777" w:rsidR="0017260D" w:rsidRPr="0017260D" w:rsidRDefault="0017260D" w:rsidP="0017260D">
            <w:r w:rsidRPr="0017260D">
              <w:t>Audio/Video Editing</w:t>
            </w:r>
          </w:p>
        </w:tc>
        <w:tc>
          <w:tcPr>
            <w:tcW w:w="0" w:type="auto"/>
            <w:hideMark/>
          </w:tcPr>
          <w:p w14:paraId="256F163D" w14:textId="77777777" w:rsidR="0017260D" w:rsidRPr="0017260D" w:rsidRDefault="0017260D" w:rsidP="0017260D">
            <w:r w:rsidRPr="0017260D">
              <w:t>Fast multi-core CPU, large/fast storage (NVMe), color-accurate display</w:t>
            </w:r>
          </w:p>
        </w:tc>
        <w:tc>
          <w:tcPr>
            <w:tcW w:w="0" w:type="auto"/>
            <w:hideMark/>
          </w:tcPr>
          <w:p w14:paraId="31B4E18D" w14:textId="77777777" w:rsidR="0017260D" w:rsidRPr="0017260D" w:rsidRDefault="0017260D" w:rsidP="0017260D">
            <w:r w:rsidRPr="0017260D">
              <w:t>High storage throughput and capacity</w:t>
            </w:r>
          </w:p>
        </w:tc>
      </w:tr>
      <w:tr w:rsidR="0017260D" w:rsidRPr="0017260D" w14:paraId="41697754" w14:textId="77777777" w:rsidTr="0017260D">
        <w:trPr>
          <w:cnfStyle w:val="000000100000" w:firstRow="0" w:lastRow="0" w:firstColumn="0" w:lastColumn="0" w:oddVBand="0" w:evenVBand="0" w:oddHBand="1" w:evenHBand="0" w:firstRowFirstColumn="0" w:firstRowLastColumn="0" w:lastRowFirstColumn="0" w:lastRowLastColumn="0"/>
        </w:trPr>
        <w:tc>
          <w:tcPr>
            <w:tcW w:w="0" w:type="auto"/>
            <w:hideMark/>
          </w:tcPr>
          <w:p w14:paraId="6FE26578" w14:textId="77777777" w:rsidR="0017260D" w:rsidRPr="0017260D" w:rsidRDefault="0017260D" w:rsidP="0017260D">
            <w:r w:rsidRPr="0017260D">
              <w:t>Virtualization Host</w:t>
            </w:r>
          </w:p>
        </w:tc>
        <w:tc>
          <w:tcPr>
            <w:tcW w:w="0" w:type="auto"/>
            <w:hideMark/>
          </w:tcPr>
          <w:p w14:paraId="5B5B9006" w14:textId="77777777" w:rsidR="0017260D" w:rsidRPr="0017260D" w:rsidRDefault="0017260D" w:rsidP="0017260D">
            <w:r w:rsidRPr="0017260D">
              <w:t>Max CPU cores/threads, maximum RAM, fast storage</w:t>
            </w:r>
          </w:p>
        </w:tc>
        <w:tc>
          <w:tcPr>
            <w:tcW w:w="0" w:type="auto"/>
            <w:hideMark/>
          </w:tcPr>
          <w:p w14:paraId="62B12872" w14:textId="77777777" w:rsidR="0017260D" w:rsidRPr="0017260D" w:rsidRDefault="0017260D" w:rsidP="0017260D">
            <w:r w:rsidRPr="0017260D">
              <w:t>Needs virtualization extensions (VT-x/AMD-V) enabled in BIOS</w:t>
            </w:r>
          </w:p>
        </w:tc>
      </w:tr>
      <w:tr w:rsidR="0017260D" w:rsidRPr="0017260D" w14:paraId="1DAAA923" w14:textId="77777777" w:rsidTr="0017260D">
        <w:tc>
          <w:tcPr>
            <w:tcW w:w="0" w:type="auto"/>
            <w:hideMark/>
          </w:tcPr>
          <w:p w14:paraId="0613AA29" w14:textId="77777777" w:rsidR="0017260D" w:rsidRPr="0017260D" w:rsidRDefault="0017260D" w:rsidP="0017260D">
            <w:r w:rsidRPr="0017260D">
              <w:t>Gaming PC</w:t>
            </w:r>
          </w:p>
        </w:tc>
        <w:tc>
          <w:tcPr>
            <w:tcW w:w="0" w:type="auto"/>
            <w:hideMark/>
          </w:tcPr>
          <w:p w14:paraId="3B7395CD" w14:textId="77777777" w:rsidR="0017260D" w:rsidRPr="0017260D" w:rsidRDefault="0017260D" w:rsidP="0017260D">
            <w:r w:rsidRPr="0017260D">
              <w:t>High-end GPU, fast single-core CPU performance, high refresh-rate display</w:t>
            </w:r>
          </w:p>
        </w:tc>
        <w:tc>
          <w:tcPr>
            <w:tcW w:w="0" w:type="auto"/>
            <w:hideMark/>
          </w:tcPr>
          <w:p w14:paraId="5C46A812" w14:textId="77777777" w:rsidR="0017260D" w:rsidRPr="0017260D" w:rsidRDefault="0017260D" w:rsidP="0017260D">
            <w:r w:rsidRPr="0017260D">
              <w:t>GPU is the priority component</w:t>
            </w:r>
          </w:p>
        </w:tc>
      </w:tr>
      <w:tr w:rsidR="0017260D" w:rsidRPr="0017260D" w14:paraId="7AF3822C" w14:textId="77777777" w:rsidTr="0017260D">
        <w:trPr>
          <w:cnfStyle w:val="000000100000" w:firstRow="0" w:lastRow="0" w:firstColumn="0" w:lastColumn="0" w:oddVBand="0" w:evenVBand="0" w:oddHBand="1" w:evenHBand="0" w:firstRowFirstColumn="0" w:firstRowLastColumn="0" w:lastRowFirstColumn="0" w:lastRowLastColumn="0"/>
        </w:trPr>
        <w:tc>
          <w:tcPr>
            <w:tcW w:w="0" w:type="auto"/>
            <w:hideMark/>
          </w:tcPr>
          <w:p w14:paraId="37275B16" w14:textId="77777777" w:rsidR="0017260D" w:rsidRPr="0017260D" w:rsidRDefault="0017260D" w:rsidP="0017260D">
            <w:r w:rsidRPr="0017260D">
              <w:t>Home Theater PC (HTPC)</w:t>
            </w:r>
          </w:p>
        </w:tc>
        <w:tc>
          <w:tcPr>
            <w:tcW w:w="0" w:type="auto"/>
            <w:hideMark/>
          </w:tcPr>
          <w:p w14:paraId="7BDE3DBF" w14:textId="77777777" w:rsidR="0017260D" w:rsidRPr="0017260D" w:rsidRDefault="0017260D" w:rsidP="0017260D">
            <w:r w:rsidRPr="0017260D">
              <w:t>Small form factor case, quiet/passive cooling, HDMI output</w:t>
            </w:r>
          </w:p>
        </w:tc>
        <w:tc>
          <w:tcPr>
            <w:tcW w:w="0" w:type="auto"/>
            <w:hideMark/>
          </w:tcPr>
          <w:p w14:paraId="17F3B1AA" w14:textId="77777777" w:rsidR="0017260D" w:rsidRPr="0017260D" w:rsidRDefault="0017260D" w:rsidP="0017260D">
            <w:r w:rsidRPr="0017260D">
              <w:t>Low noise output is critical</w:t>
            </w:r>
          </w:p>
        </w:tc>
      </w:tr>
      <w:tr w:rsidR="0017260D" w:rsidRPr="0017260D" w14:paraId="3B654AAB" w14:textId="77777777" w:rsidTr="0017260D">
        <w:tc>
          <w:tcPr>
            <w:tcW w:w="0" w:type="auto"/>
            <w:hideMark/>
          </w:tcPr>
          <w:p w14:paraId="6AD5D3C2" w14:textId="77777777" w:rsidR="0017260D" w:rsidRPr="0017260D" w:rsidRDefault="0017260D" w:rsidP="0017260D">
            <w:r w:rsidRPr="0017260D">
              <w:t>Thin Client</w:t>
            </w:r>
          </w:p>
        </w:tc>
        <w:tc>
          <w:tcPr>
            <w:tcW w:w="0" w:type="auto"/>
            <w:hideMark/>
          </w:tcPr>
          <w:p w14:paraId="2829AA65" w14:textId="77777777" w:rsidR="0017260D" w:rsidRPr="0017260D" w:rsidRDefault="0017260D" w:rsidP="0017260D">
            <w:r w:rsidRPr="0017260D">
              <w:t>Minimal CPU/RAM, no local storage needed</w:t>
            </w:r>
          </w:p>
        </w:tc>
        <w:tc>
          <w:tcPr>
            <w:tcW w:w="0" w:type="auto"/>
            <w:hideMark/>
          </w:tcPr>
          <w:p w14:paraId="617AB457" w14:textId="77777777" w:rsidR="0017260D" w:rsidRPr="0017260D" w:rsidRDefault="0017260D" w:rsidP="0017260D">
            <w:r w:rsidRPr="0017260D">
              <w:t>Relies on network/server for processing</w:t>
            </w:r>
          </w:p>
        </w:tc>
      </w:tr>
      <w:tr w:rsidR="0017260D" w:rsidRPr="0017260D" w14:paraId="5206ADA2" w14:textId="77777777" w:rsidTr="0017260D">
        <w:trPr>
          <w:cnfStyle w:val="000000100000" w:firstRow="0" w:lastRow="0" w:firstColumn="0" w:lastColumn="0" w:oddVBand="0" w:evenVBand="0" w:oddHBand="1" w:evenHBand="0" w:firstRowFirstColumn="0" w:firstRowLastColumn="0" w:lastRowFirstColumn="0" w:lastRowLastColumn="0"/>
        </w:trPr>
        <w:tc>
          <w:tcPr>
            <w:tcW w:w="0" w:type="auto"/>
            <w:hideMark/>
          </w:tcPr>
          <w:p w14:paraId="37EE4C87" w14:textId="77777777" w:rsidR="0017260D" w:rsidRPr="0017260D" w:rsidRDefault="0017260D" w:rsidP="0017260D">
            <w:r w:rsidRPr="0017260D">
              <w:t>NAS (Network Attached Storage)</w:t>
            </w:r>
          </w:p>
        </w:tc>
        <w:tc>
          <w:tcPr>
            <w:tcW w:w="0" w:type="auto"/>
            <w:hideMark/>
          </w:tcPr>
          <w:p w14:paraId="4BFA98AE" w14:textId="77777777" w:rsidR="0017260D" w:rsidRPr="0017260D" w:rsidRDefault="0017260D" w:rsidP="0017260D">
            <w:r w:rsidRPr="0017260D">
              <w:t>RAID-capable storage, reliable NIC, low-power CPU</w:t>
            </w:r>
          </w:p>
        </w:tc>
        <w:tc>
          <w:tcPr>
            <w:tcW w:w="0" w:type="auto"/>
            <w:hideMark/>
          </w:tcPr>
          <w:p w14:paraId="67C0298B" w14:textId="77777777" w:rsidR="0017260D" w:rsidRPr="0017260D" w:rsidRDefault="0017260D" w:rsidP="0017260D">
            <w:r w:rsidRPr="0017260D">
              <w:t>Redundancy and always-on reliability matter most</w:t>
            </w:r>
          </w:p>
        </w:tc>
      </w:tr>
    </w:tbl>
    <w:p w14:paraId="707847BA" w14:textId="77777777" w:rsidR="0017260D" w:rsidRDefault="0017260D" w:rsidP="0017260D"/>
    <w:p w14:paraId="34B31375" w14:textId="77777777" w:rsidR="00EF55B3" w:rsidRDefault="00EF55B3" w:rsidP="00EF55B3">
      <w:pPr>
        <w:pStyle w:val="Heading1"/>
      </w:pPr>
      <w:bookmarkStart w:id="206" w:name="_Toc234114469"/>
      <w:r>
        <w:lastRenderedPageBreak/>
        <w:t>🖥️ Module: Computer Displays</w:t>
      </w:r>
      <w:bookmarkEnd w:id="202"/>
      <w:bookmarkEnd w:id="206"/>
    </w:p>
    <w:p w14:paraId="54FE5269" w14:textId="77777777" w:rsidR="00EF55B3" w:rsidRDefault="00EF55B3" w:rsidP="00EF55B3">
      <w:pPr>
        <w:pStyle w:val="Heading2"/>
      </w:pPr>
      <w:bookmarkStart w:id="207" w:name="_Toc233536515"/>
      <w:bookmarkStart w:id="208" w:name="module-objectives-8"/>
      <w:bookmarkStart w:id="209" w:name="_Toc234114470"/>
      <w:r>
        <w:rPr>
          <w:rFonts w:ascii="Segoe UI Emoji" w:hAnsi="Segoe UI Emoji" w:cs="Segoe UI Emoji"/>
        </w:rPr>
        <w:t>🎯</w:t>
      </w:r>
      <w:r>
        <w:t xml:space="preserve"> Module Objectives</w:t>
      </w:r>
      <w:bookmarkEnd w:id="207"/>
      <w:bookmarkEnd w:id="209"/>
    </w:p>
    <w:p w14:paraId="3BAC627F" w14:textId="77777777" w:rsidR="00EF55B3" w:rsidRDefault="00EF55B3" w:rsidP="00EF55B3">
      <w:pPr>
        <w:pStyle w:val="FirstParagraph"/>
      </w:pPr>
      <w:r>
        <w:t>By the end of this module, learners will be able to:</w:t>
      </w:r>
    </w:p>
    <w:p w14:paraId="5F4B63EC" w14:textId="77777777" w:rsidR="00EF55B3" w:rsidRDefault="00EF55B3" w:rsidP="00EF55B3">
      <w:pPr>
        <w:numPr>
          <w:ilvl w:val="0"/>
          <w:numId w:val="19"/>
        </w:numPr>
      </w:pPr>
      <w:r>
        <w:t>Differentiate between major display panel technologies: LCD, LED, OLED, and their variants.</w:t>
      </w:r>
    </w:p>
    <w:p w14:paraId="6A454101" w14:textId="77777777" w:rsidR="00EF55B3" w:rsidRDefault="00EF55B3" w:rsidP="00EF55B3">
      <w:pPr>
        <w:numPr>
          <w:ilvl w:val="0"/>
          <w:numId w:val="19"/>
        </w:numPr>
      </w:pPr>
      <w:r>
        <w:t>Identify the function of an inverter and a digitizer and their role in display assembly.</w:t>
      </w:r>
    </w:p>
    <w:p w14:paraId="7DDBAF42" w14:textId="77777777" w:rsidR="00EF55B3" w:rsidRDefault="00EF55B3" w:rsidP="00EF55B3">
      <w:pPr>
        <w:numPr>
          <w:ilvl w:val="0"/>
          <w:numId w:val="19"/>
        </w:numPr>
      </w:pPr>
      <w:r>
        <w:t>Explain key display attributes such as resolution, refresh rate, and pixel density.</w:t>
      </w:r>
    </w:p>
    <w:p w14:paraId="6FDF6664" w14:textId="77777777" w:rsidR="00EF55B3" w:rsidRDefault="00EF55B3" w:rsidP="00EF55B3">
      <w:pPr>
        <w:numPr>
          <w:ilvl w:val="0"/>
          <w:numId w:val="19"/>
        </w:numPr>
      </w:pPr>
      <w:r>
        <w:t>Identify common projector connection types and troubleshoot typical projector issues (overheating, bulb failure, image/input problems).</w:t>
      </w:r>
    </w:p>
    <w:p w14:paraId="68680E6D" w14:textId="77777777" w:rsidR="00EF55B3" w:rsidRDefault="00EF55B3" w:rsidP="00EF55B3">
      <w:pPr>
        <w:numPr>
          <w:ilvl w:val="0"/>
          <w:numId w:val="19"/>
        </w:numPr>
      </w:pPr>
      <w:r>
        <w:t>Compare display configuration modes for multi-monitor and projector setups (duplicate, extend, external only).</w:t>
      </w:r>
    </w:p>
    <w:p w14:paraId="7AFE4E6D" w14:textId="77777777" w:rsidR="00EF55B3" w:rsidRDefault="00EF55B3" w:rsidP="00EF55B3">
      <w:pPr>
        <w:pStyle w:val="Heading2"/>
      </w:pPr>
      <w:bookmarkStart w:id="210" w:name="_Toc233536516"/>
      <w:bookmarkStart w:id="211" w:name="display-technologies"/>
      <w:bookmarkStart w:id="212" w:name="_Toc234114471"/>
      <w:bookmarkEnd w:id="208"/>
      <w:r>
        <w:rPr>
          <w:rFonts w:ascii="Segoe UI Emoji" w:hAnsi="Segoe UI Emoji" w:cs="Segoe UI Emoji"/>
        </w:rPr>
        <w:t>🖥️</w:t>
      </w:r>
      <w:r>
        <w:t xml:space="preserve"> Display Technologies</w:t>
      </w:r>
      <w:bookmarkEnd w:id="210"/>
      <w:bookmarkEnd w:id="212"/>
    </w:p>
    <w:tbl>
      <w:tblPr>
        <w:tblStyle w:val="TableBasicBlue"/>
        <w:tblW w:w="5000" w:type="pct"/>
        <w:tblLayout w:type="fixed"/>
        <w:tblLook w:val="0020" w:firstRow="1" w:lastRow="0" w:firstColumn="0" w:lastColumn="0" w:noHBand="0" w:noVBand="0"/>
      </w:tblPr>
      <w:tblGrid>
        <w:gridCol w:w="2207"/>
        <w:gridCol w:w="3278"/>
        <w:gridCol w:w="3865"/>
      </w:tblGrid>
      <w:tr w:rsidR="00EF55B3" w:rsidRPr="00B07012" w14:paraId="35CCD732" w14:textId="77777777" w:rsidTr="002D3BB8">
        <w:trPr>
          <w:cnfStyle w:val="100000000000" w:firstRow="1" w:lastRow="0" w:firstColumn="0" w:lastColumn="0" w:oddVBand="0" w:evenVBand="0" w:oddHBand="0" w:evenHBand="0" w:firstRowFirstColumn="0" w:firstRowLastColumn="0" w:lastRowFirstColumn="0" w:lastRowLastColumn="0"/>
        </w:trPr>
        <w:tc>
          <w:tcPr>
            <w:tcW w:w="2207" w:type="dxa"/>
          </w:tcPr>
          <w:p w14:paraId="09139BD8" w14:textId="77777777" w:rsidR="00EF55B3" w:rsidRPr="00B07012" w:rsidRDefault="00EF55B3" w:rsidP="002D3BB8">
            <w:pPr>
              <w:rPr>
                <w:b w:val="0"/>
              </w:rPr>
            </w:pPr>
            <w:r w:rsidRPr="00B07012">
              <w:t>Technology</w:t>
            </w:r>
          </w:p>
        </w:tc>
        <w:tc>
          <w:tcPr>
            <w:tcW w:w="3278" w:type="dxa"/>
          </w:tcPr>
          <w:p w14:paraId="504E64D7" w14:textId="77777777" w:rsidR="00EF55B3" w:rsidRPr="00B07012" w:rsidRDefault="00EF55B3" w:rsidP="002D3BB8">
            <w:pPr>
              <w:rPr>
                <w:b w:val="0"/>
              </w:rPr>
            </w:pPr>
            <w:r w:rsidRPr="00B07012">
              <w:t>Description</w:t>
            </w:r>
          </w:p>
        </w:tc>
        <w:tc>
          <w:tcPr>
            <w:tcW w:w="3865" w:type="dxa"/>
          </w:tcPr>
          <w:p w14:paraId="6A7F6EDC" w14:textId="77777777" w:rsidR="00EF55B3" w:rsidRPr="00B07012" w:rsidRDefault="00EF55B3" w:rsidP="002D3BB8">
            <w:pPr>
              <w:rPr>
                <w:b w:val="0"/>
              </w:rPr>
            </w:pPr>
            <w:r w:rsidRPr="00B07012">
              <w:t>Variants / Features</w:t>
            </w:r>
          </w:p>
        </w:tc>
      </w:tr>
      <w:tr w:rsidR="00EF55B3" w14:paraId="683027E8" w14:textId="77777777" w:rsidTr="002D3BB8">
        <w:trPr>
          <w:cnfStyle w:val="000000100000" w:firstRow="0" w:lastRow="0" w:firstColumn="0" w:lastColumn="0" w:oddVBand="0" w:evenVBand="0" w:oddHBand="1" w:evenHBand="0" w:firstRowFirstColumn="0" w:firstRowLastColumn="0" w:lastRowFirstColumn="0" w:lastRowLastColumn="0"/>
        </w:trPr>
        <w:tc>
          <w:tcPr>
            <w:tcW w:w="2207" w:type="dxa"/>
          </w:tcPr>
          <w:p w14:paraId="0E687AE0" w14:textId="77777777" w:rsidR="00EF55B3" w:rsidRDefault="00EF55B3" w:rsidP="002D3BB8">
            <w:r>
              <w:t>LCD (Liquid Crystal Display)</w:t>
            </w:r>
          </w:p>
        </w:tc>
        <w:tc>
          <w:tcPr>
            <w:tcW w:w="3278" w:type="dxa"/>
          </w:tcPr>
          <w:p w14:paraId="593E9174" w14:textId="77777777" w:rsidR="00EF55B3" w:rsidRDefault="00EF55B3" w:rsidP="002D3BB8">
            <w:r>
              <w:t>Uses liquid crystals between polarized glass panes. Requires backlighting.</w:t>
            </w:r>
          </w:p>
        </w:tc>
        <w:tc>
          <w:tcPr>
            <w:tcW w:w="3865" w:type="dxa"/>
          </w:tcPr>
          <w:p w14:paraId="505F042E" w14:textId="77777777" w:rsidR="00EF55B3" w:rsidRDefault="00EF55B3" w:rsidP="002D3BB8">
            <w:r>
              <w:t>TN: Fastest, cheapest, worst color. IPS: Best color, widest viewing angle. VA: Best contrast ratio.</w:t>
            </w:r>
          </w:p>
        </w:tc>
      </w:tr>
      <w:tr w:rsidR="00EF55B3" w14:paraId="36ECD86A" w14:textId="77777777" w:rsidTr="002D3BB8">
        <w:tc>
          <w:tcPr>
            <w:tcW w:w="2207" w:type="dxa"/>
          </w:tcPr>
          <w:p w14:paraId="1A77EF43" w14:textId="77777777" w:rsidR="00EF55B3" w:rsidRDefault="00EF55B3" w:rsidP="002D3BB8">
            <w:r>
              <w:t>LED</w:t>
            </w:r>
          </w:p>
        </w:tc>
        <w:tc>
          <w:tcPr>
            <w:tcW w:w="3278" w:type="dxa"/>
          </w:tcPr>
          <w:p w14:paraId="06229A1C" w14:textId="77777777" w:rsidR="00EF55B3" w:rsidRDefault="00EF55B3" w:rsidP="002D3BB8">
            <w:r>
              <w:t>Technically an LCD that uses LEDs for backlighting instead of older fluorescent lamps (CCFL).</w:t>
            </w:r>
          </w:p>
        </w:tc>
        <w:tc>
          <w:tcPr>
            <w:tcW w:w="3865" w:type="dxa"/>
          </w:tcPr>
          <w:p w14:paraId="787EE38F" w14:textId="77777777" w:rsidR="00EF55B3" w:rsidRDefault="00EF55B3" w:rsidP="002D3BB8">
            <w:r>
              <w:t xml:space="preserve">More power efficient. </w:t>
            </w:r>
            <w:r w:rsidRPr="00B16183">
              <w:rPr>
                <w:lang w:val="en-US"/>
              </w:rPr>
              <w:t>LEDs are DC devices, requiring driver circuits for stable operation</w:t>
            </w:r>
            <w:r>
              <w:rPr>
                <w:lang w:val="en-US"/>
              </w:rPr>
              <w:t>.</w:t>
            </w:r>
          </w:p>
        </w:tc>
      </w:tr>
      <w:tr w:rsidR="00EF55B3" w14:paraId="44CB6003" w14:textId="77777777" w:rsidTr="002D3BB8">
        <w:trPr>
          <w:cnfStyle w:val="000000100000" w:firstRow="0" w:lastRow="0" w:firstColumn="0" w:lastColumn="0" w:oddVBand="0" w:evenVBand="0" w:oddHBand="1" w:evenHBand="0" w:firstRowFirstColumn="0" w:firstRowLastColumn="0" w:lastRowFirstColumn="0" w:lastRowLastColumn="0"/>
        </w:trPr>
        <w:tc>
          <w:tcPr>
            <w:tcW w:w="2207" w:type="dxa"/>
          </w:tcPr>
          <w:p w14:paraId="373730E7" w14:textId="77777777" w:rsidR="00EF55B3" w:rsidRDefault="00EF55B3" w:rsidP="002D3BB8">
            <w:r>
              <w:t>OLED (Organic LED)</w:t>
            </w:r>
          </w:p>
        </w:tc>
        <w:tc>
          <w:tcPr>
            <w:tcW w:w="3278" w:type="dxa"/>
          </w:tcPr>
          <w:p w14:paraId="5B5BD1F4" w14:textId="77777777" w:rsidR="00EF55B3" w:rsidRDefault="00EF55B3" w:rsidP="002D3BB8">
            <w:r>
              <w:t>Uses organic compounds that emit their own light. Self-emissive pixels.</w:t>
            </w:r>
          </w:p>
        </w:tc>
        <w:tc>
          <w:tcPr>
            <w:tcW w:w="3865" w:type="dxa"/>
          </w:tcPr>
          <w:p w14:paraId="6C9254C8" w14:textId="77777777" w:rsidR="00EF55B3" w:rsidRDefault="00EF55B3" w:rsidP="002D3BB8">
            <w:r>
              <w:t xml:space="preserve">No backlighting needed. Truly black colors. Common in smartphones and foldables. </w:t>
            </w:r>
          </w:p>
        </w:tc>
      </w:tr>
      <w:tr w:rsidR="00EF55B3" w14:paraId="61E67DA6" w14:textId="77777777" w:rsidTr="002D3BB8">
        <w:tc>
          <w:tcPr>
            <w:tcW w:w="2207" w:type="dxa"/>
          </w:tcPr>
          <w:p w14:paraId="492F2789" w14:textId="77777777" w:rsidR="00EF55B3" w:rsidRDefault="00EF55B3" w:rsidP="002D3BB8">
            <w:r>
              <w:t>QLED (Quantum Dot LED)</w:t>
            </w:r>
          </w:p>
        </w:tc>
        <w:tc>
          <w:tcPr>
            <w:tcW w:w="3278" w:type="dxa"/>
          </w:tcPr>
          <w:p w14:paraId="310C8172" w14:textId="77777777" w:rsidR="00EF55B3" w:rsidRDefault="00EF55B3" w:rsidP="002D3BB8">
            <w:r>
              <w:t>LCD display that uses a quantum-dot enhanced LED backlight.</w:t>
            </w:r>
          </w:p>
        </w:tc>
        <w:tc>
          <w:tcPr>
            <w:tcW w:w="3865" w:type="dxa"/>
          </w:tcPr>
          <w:p w14:paraId="47CEC19D" w14:textId="77777777" w:rsidR="00EF55B3" w:rsidRDefault="00EF55B3" w:rsidP="002D3BB8">
            <w:r>
              <w:t>Higher brightness, vibrant and more saturated colors. I</w:t>
            </w:r>
            <w:r w:rsidRPr="000D7D7A">
              <w:rPr>
                <w:lang w:val="en-US"/>
              </w:rPr>
              <w:t>t’s still LCD — not self</w:t>
            </w:r>
            <w:r w:rsidRPr="000D7D7A">
              <w:rPr>
                <w:lang w:val="en-US"/>
              </w:rPr>
              <w:noBreakHyphen/>
              <w:t>emissive like OLED</w:t>
            </w:r>
          </w:p>
        </w:tc>
      </w:tr>
      <w:tr w:rsidR="00EF55B3" w14:paraId="6243AC77" w14:textId="77777777" w:rsidTr="002D3BB8">
        <w:trPr>
          <w:cnfStyle w:val="000000100000" w:firstRow="0" w:lastRow="0" w:firstColumn="0" w:lastColumn="0" w:oddVBand="0" w:evenVBand="0" w:oddHBand="1" w:evenHBand="0" w:firstRowFirstColumn="0" w:firstRowLastColumn="0" w:lastRowFirstColumn="0" w:lastRowLastColumn="0"/>
        </w:trPr>
        <w:tc>
          <w:tcPr>
            <w:tcW w:w="2207" w:type="dxa"/>
          </w:tcPr>
          <w:p w14:paraId="626F2C6F" w14:textId="77777777" w:rsidR="00EF55B3" w:rsidRDefault="00EF55B3" w:rsidP="002D3BB8">
            <w:r>
              <w:t>Mini-LED</w:t>
            </w:r>
          </w:p>
        </w:tc>
        <w:tc>
          <w:tcPr>
            <w:tcW w:w="3278" w:type="dxa"/>
          </w:tcPr>
          <w:p w14:paraId="5E088413" w14:textId="77777777" w:rsidR="00EF55B3" w:rsidRDefault="00EF55B3" w:rsidP="002D3BB8">
            <w:r>
              <w:t>Advanced LED backlight technology using thousands of tiny LEDs.</w:t>
            </w:r>
          </w:p>
        </w:tc>
        <w:tc>
          <w:tcPr>
            <w:tcW w:w="3865" w:type="dxa"/>
          </w:tcPr>
          <w:p w14:paraId="07BFC05F" w14:textId="77777777" w:rsidR="00EF55B3" w:rsidRDefault="00EF55B3" w:rsidP="002D3BB8">
            <w:r>
              <w:t>Precise local dimming zones. Higher contrast than traditional LED.</w:t>
            </w:r>
          </w:p>
        </w:tc>
      </w:tr>
      <w:tr w:rsidR="00EF55B3" w14:paraId="13FE3CFC" w14:textId="77777777" w:rsidTr="002D3BB8">
        <w:tc>
          <w:tcPr>
            <w:tcW w:w="2207" w:type="dxa"/>
          </w:tcPr>
          <w:p w14:paraId="593C34A9" w14:textId="77777777" w:rsidR="00EF55B3" w:rsidRDefault="00EF55B3" w:rsidP="002D3BB8">
            <w:r>
              <w:lastRenderedPageBreak/>
              <w:t>CCFL (Cold Cathode Fluorescent Lamp)</w:t>
            </w:r>
          </w:p>
        </w:tc>
        <w:tc>
          <w:tcPr>
            <w:tcW w:w="3278" w:type="dxa"/>
          </w:tcPr>
          <w:p w14:paraId="75BD12A7" w14:textId="77777777" w:rsidR="00EF55B3" w:rsidRDefault="00EF55B3" w:rsidP="002D3BB8">
            <w:r>
              <w:t>Older backlight technology used before LED.</w:t>
            </w:r>
          </w:p>
        </w:tc>
        <w:tc>
          <w:tcPr>
            <w:tcW w:w="3865" w:type="dxa"/>
          </w:tcPr>
          <w:p w14:paraId="71819A02" w14:textId="77777777" w:rsidR="00EF55B3" w:rsidRDefault="00EF55B3" w:rsidP="002D3BB8">
            <w:r>
              <w:t>Requires inverter to convert DC to AC. Bulkier and hotter. Obsolete in modern systems.</w:t>
            </w:r>
          </w:p>
        </w:tc>
      </w:tr>
    </w:tbl>
    <w:p w14:paraId="1B764593" w14:textId="77777777" w:rsidR="00EF55B3" w:rsidRDefault="00EF55B3" w:rsidP="00EF55B3">
      <w:pPr>
        <w:pStyle w:val="BlockText"/>
        <w:pBdr>
          <w:left w:val="single" w:sz="18" w:space="0" w:color="27AE60"/>
        </w:pBdr>
        <w:shd w:val="clear" w:color="auto" w:fill="E7FFEC"/>
        <w:spacing w:before="240" w:after="240"/>
        <w:ind w:left="432" w:right="432"/>
      </w:pPr>
      <w:bookmarkStart w:id="213" w:name="inverter-and-digitizer"/>
      <w:bookmarkEnd w:id="211"/>
      <w:r>
        <w:rPr>
          <w:rFonts w:ascii="Segoe UI Emoji" w:hAnsi="Segoe UI Emoji" w:cs="Segoe UI Emoji"/>
          <w:b/>
          <w:color w:val="27AE60"/>
        </w:rPr>
        <w:t>💡</w:t>
      </w:r>
      <w:r>
        <w:rPr>
          <w:b/>
          <w:color w:val="27AE60"/>
        </w:rPr>
        <w:t xml:space="preserve"> </w:t>
      </w:r>
      <w:r>
        <w:rPr>
          <w:b/>
          <w:bCs/>
          <w:color w:val="27AE60"/>
        </w:rPr>
        <w:t>Pro Tip:</w:t>
      </w:r>
      <w:r>
        <w:t xml:space="preserve"> </w:t>
      </w:r>
      <w:r w:rsidRPr="00B16183">
        <w:t>LCD itself is the umbrella term — TN/IPS/VA are panel types</w:t>
      </w:r>
      <w:r>
        <w:t xml:space="preserve">. OLED is </w:t>
      </w:r>
      <w:r w:rsidRPr="000D7D7A">
        <w:t>susceptibility to burn</w:t>
      </w:r>
      <w:r w:rsidRPr="000D7D7A">
        <w:noBreakHyphen/>
        <w:t>in with static images.</w:t>
      </w:r>
      <w:r>
        <w:t xml:space="preserve"> Mini-LED is o</w:t>
      </w:r>
      <w:r w:rsidRPr="000D7D7A">
        <w:t xml:space="preserve">ften marketed as </w:t>
      </w:r>
      <w:r>
        <w:t>‘</w:t>
      </w:r>
      <w:r w:rsidRPr="000D7D7A">
        <w:t>near</w:t>
      </w:r>
      <w:r w:rsidRPr="000D7D7A">
        <w:noBreakHyphen/>
        <w:t>OLED</w:t>
      </w:r>
      <w:r>
        <w:t>’</w:t>
      </w:r>
      <w:r w:rsidRPr="000D7D7A">
        <w:t xml:space="preserve"> contrast, but still LCD</w:t>
      </w:r>
      <w:r w:rsidRPr="000D7D7A">
        <w:noBreakHyphen/>
        <w:t>based.</w:t>
      </w:r>
    </w:p>
    <w:p w14:paraId="2357CA75" w14:textId="77777777" w:rsidR="00EF55B3" w:rsidRDefault="00EF55B3" w:rsidP="00EF55B3">
      <w:pPr>
        <w:pStyle w:val="Heading2"/>
      </w:pPr>
      <w:bookmarkStart w:id="214" w:name="_Toc233536517"/>
      <w:bookmarkStart w:id="215" w:name="_Toc234114472"/>
      <w:r>
        <w:rPr>
          <w:rFonts w:ascii="Segoe UI Emoji" w:hAnsi="Segoe UI Emoji" w:cs="Segoe UI Emoji"/>
        </w:rPr>
        <w:t>👆</w:t>
      </w:r>
      <w:r>
        <w:t xml:space="preserve"> Inverter and Digitizer</w:t>
      </w:r>
      <w:bookmarkEnd w:id="214"/>
      <w:bookmarkEnd w:id="215"/>
    </w:p>
    <w:p w14:paraId="79FEAADD" w14:textId="77777777" w:rsidR="00EF55B3" w:rsidRDefault="00EF55B3" w:rsidP="00EF55B3">
      <w:pPr>
        <w:numPr>
          <w:ilvl w:val="0"/>
          <w:numId w:val="19"/>
        </w:numPr>
      </w:pPr>
      <w:r>
        <w:t xml:space="preserve">Inverter: A circuit board that converts Direct Current (DC) from the laptop to Alternating Current (AC). If an LCD display goes dark but an external monitor works, the inverter may be faulty. </w:t>
      </w:r>
      <w:r w:rsidRPr="000D7D7A">
        <w:rPr>
          <w:b/>
          <w:bCs/>
        </w:rPr>
        <w:t>LED-backlit and OLED displays do NOT require inverters, only CCFL</w:t>
      </w:r>
      <w:r w:rsidRPr="000D7D7A">
        <w:rPr>
          <w:rFonts w:ascii="Cambria Math" w:hAnsi="Cambria Math" w:cs="Cambria Math"/>
          <w:b/>
          <w:bCs/>
        </w:rPr>
        <w:t>‑</w:t>
      </w:r>
      <w:r w:rsidRPr="000D7D7A">
        <w:rPr>
          <w:b/>
          <w:bCs/>
        </w:rPr>
        <w:t>backlit LCDs.</w:t>
      </w:r>
    </w:p>
    <w:p w14:paraId="39EDE19D" w14:textId="77777777" w:rsidR="00EF55B3" w:rsidRDefault="00EF55B3" w:rsidP="00EF55B3">
      <w:pPr>
        <w:numPr>
          <w:ilvl w:val="0"/>
          <w:numId w:val="19"/>
        </w:numPr>
      </w:pPr>
      <w:r>
        <w:t>Digitizer: The component that registers touches and touch gestures (swiping, pinching) on a touchscreen. Works by monitoring the capacitance of a conductive layer. If integrated, you must often replace the entire panel.</w:t>
      </w:r>
    </w:p>
    <w:p w14:paraId="75F50B4A" w14:textId="77777777" w:rsidR="00EF55B3" w:rsidRDefault="00EF55B3" w:rsidP="00EF55B3">
      <w:pPr>
        <w:pStyle w:val="Heading2"/>
      </w:pPr>
      <w:bookmarkStart w:id="216" w:name="_Toc234114473"/>
      <w:r>
        <w:rPr>
          <w:rFonts w:ascii="Segoe UI Emoji" w:hAnsi="Segoe UI Emoji" w:cs="Segoe UI Emoji"/>
        </w:rPr>
        <w:t>🎥</w:t>
      </w:r>
      <w:r>
        <w:t>Projectors</w:t>
      </w:r>
      <w:bookmarkEnd w:id="216"/>
    </w:p>
    <w:p w14:paraId="54BF0C1E" w14:textId="77777777" w:rsidR="00EF55B3" w:rsidRPr="00203405" w:rsidRDefault="00EF55B3" w:rsidP="00EF55B3">
      <w:pPr>
        <w:spacing w:before="160" w:after="160"/>
      </w:pPr>
      <w:r w:rsidRPr="00203405">
        <w:t xml:space="preserve">Projectors extend the same video output as monitors but introduce unique connection and maintenance considerations specific to display hardware. </w:t>
      </w:r>
    </w:p>
    <w:p w14:paraId="4040CD04" w14:textId="77777777" w:rsidR="00EF55B3" w:rsidRPr="00203405" w:rsidRDefault="00EF55B3" w:rsidP="00EF55B3">
      <w:pPr>
        <w:pStyle w:val="Heading3"/>
      </w:pPr>
      <w:r w:rsidRPr="00203405">
        <w:t>Connection Types</w:t>
      </w:r>
    </w:p>
    <w:p w14:paraId="1105DE6F" w14:textId="77777777" w:rsidR="00EF55B3" w:rsidRPr="005E4B1B" w:rsidRDefault="00EF55B3" w:rsidP="00EF55B3">
      <w:pPr>
        <w:spacing w:before="160" w:after="160"/>
      </w:pPr>
      <w:r w:rsidRPr="00203405">
        <w:t>Projectors use the same standard video connectors as monitors:</w:t>
      </w:r>
      <w:r>
        <w:t xml:space="preserve"> </w:t>
      </w:r>
    </w:p>
    <w:tbl>
      <w:tblPr>
        <w:tblStyle w:val="TableBasicBlue"/>
        <w:tblW w:w="5000" w:type="pct"/>
        <w:tblLook w:val="04A0" w:firstRow="1" w:lastRow="0" w:firstColumn="1" w:lastColumn="0" w:noHBand="0" w:noVBand="1"/>
      </w:tblPr>
      <w:tblGrid>
        <w:gridCol w:w="1858"/>
        <w:gridCol w:w="7492"/>
      </w:tblGrid>
      <w:tr w:rsidR="00EF55B3" w:rsidRPr="005E4B1B" w14:paraId="2F907B8E" w14:textId="77777777" w:rsidTr="002D3BB8">
        <w:trPr>
          <w:cnfStyle w:val="100000000000" w:firstRow="1" w:lastRow="0" w:firstColumn="0" w:lastColumn="0" w:oddVBand="0" w:evenVBand="0" w:oddHBand="0" w:evenHBand="0" w:firstRowFirstColumn="0" w:firstRowLastColumn="0" w:lastRowFirstColumn="0" w:lastRowLastColumn="0"/>
          <w:trHeight w:val="215"/>
        </w:trPr>
        <w:tc>
          <w:tcPr>
            <w:tcW w:w="0" w:type="auto"/>
            <w:hideMark/>
          </w:tcPr>
          <w:p w14:paraId="293302D8" w14:textId="77777777" w:rsidR="00EF55B3" w:rsidRPr="005E4B1B" w:rsidRDefault="00EF55B3" w:rsidP="002D3BB8">
            <w:r w:rsidRPr="005E4B1B">
              <w:t>Connector</w:t>
            </w:r>
          </w:p>
        </w:tc>
        <w:tc>
          <w:tcPr>
            <w:tcW w:w="0" w:type="auto"/>
            <w:hideMark/>
          </w:tcPr>
          <w:p w14:paraId="2500ECFD" w14:textId="77777777" w:rsidR="00EF55B3" w:rsidRPr="005E4B1B" w:rsidRDefault="00EF55B3" w:rsidP="002D3BB8">
            <w:r w:rsidRPr="005E4B1B">
              <w:t>Notes</w:t>
            </w:r>
          </w:p>
        </w:tc>
      </w:tr>
      <w:tr w:rsidR="00EF55B3" w:rsidRPr="005E4B1B" w14:paraId="3A5C2EFF" w14:textId="77777777" w:rsidTr="002D3BB8">
        <w:trPr>
          <w:cnfStyle w:val="000000100000" w:firstRow="0" w:lastRow="0" w:firstColumn="0" w:lastColumn="0" w:oddVBand="0" w:evenVBand="0" w:oddHBand="1" w:evenHBand="0" w:firstRowFirstColumn="0" w:firstRowLastColumn="0" w:lastRowFirstColumn="0" w:lastRowLastColumn="0"/>
        </w:trPr>
        <w:tc>
          <w:tcPr>
            <w:tcW w:w="0" w:type="auto"/>
            <w:hideMark/>
          </w:tcPr>
          <w:p w14:paraId="54E0C1AA" w14:textId="77777777" w:rsidR="00EF55B3" w:rsidRPr="005E4B1B" w:rsidRDefault="00EF55B3" w:rsidP="002D3BB8">
            <w:r w:rsidRPr="005E4B1B">
              <w:t>HDMI</w:t>
            </w:r>
          </w:p>
        </w:tc>
        <w:tc>
          <w:tcPr>
            <w:tcW w:w="0" w:type="auto"/>
            <w:hideMark/>
          </w:tcPr>
          <w:p w14:paraId="4D7270BF" w14:textId="77777777" w:rsidR="00EF55B3" w:rsidRPr="005E4B1B" w:rsidRDefault="00EF55B3" w:rsidP="002D3BB8">
            <w:r w:rsidRPr="005E4B1B">
              <w:t>Most common on modern projectors; carries audio + video</w:t>
            </w:r>
          </w:p>
        </w:tc>
      </w:tr>
      <w:tr w:rsidR="00EF55B3" w:rsidRPr="005E4B1B" w14:paraId="2AF1797F" w14:textId="77777777" w:rsidTr="002D3BB8">
        <w:tc>
          <w:tcPr>
            <w:tcW w:w="0" w:type="auto"/>
            <w:hideMark/>
          </w:tcPr>
          <w:p w14:paraId="7D83BDC8" w14:textId="77777777" w:rsidR="00EF55B3" w:rsidRPr="005E4B1B" w:rsidRDefault="00EF55B3" w:rsidP="002D3BB8">
            <w:r w:rsidRPr="005E4B1B">
              <w:t>VGA</w:t>
            </w:r>
          </w:p>
        </w:tc>
        <w:tc>
          <w:tcPr>
            <w:tcW w:w="0" w:type="auto"/>
            <w:hideMark/>
          </w:tcPr>
          <w:p w14:paraId="421496FF" w14:textId="77777777" w:rsidR="00EF55B3" w:rsidRPr="005E4B1B" w:rsidRDefault="00EF55B3" w:rsidP="002D3BB8">
            <w:r w:rsidRPr="005E4B1B">
              <w:t>Still common on older/budget projectors; analog, video only</w:t>
            </w:r>
          </w:p>
        </w:tc>
      </w:tr>
      <w:tr w:rsidR="00EF55B3" w:rsidRPr="005E4B1B" w14:paraId="6F4A9B35" w14:textId="77777777" w:rsidTr="002D3BB8">
        <w:trPr>
          <w:cnfStyle w:val="000000100000" w:firstRow="0" w:lastRow="0" w:firstColumn="0" w:lastColumn="0" w:oddVBand="0" w:evenVBand="0" w:oddHBand="1" w:evenHBand="0" w:firstRowFirstColumn="0" w:firstRowLastColumn="0" w:lastRowFirstColumn="0" w:lastRowLastColumn="0"/>
        </w:trPr>
        <w:tc>
          <w:tcPr>
            <w:tcW w:w="0" w:type="auto"/>
            <w:hideMark/>
          </w:tcPr>
          <w:p w14:paraId="0CCED435" w14:textId="77777777" w:rsidR="00EF55B3" w:rsidRPr="005E4B1B" w:rsidRDefault="00EF55B3" w:rsidP="002D3BB8">
            <w:r w:rsidRPr="005E4B1B">
              <w:t>DVI</w:t>
            </w:r>
          </w:p>
        </w:tc>
        <w:tc>
          <w:tcPr>
            <w:tcW w:w="0" w:type="auto"/>
            <w:hideMark/>
          </w:tcPr>
          <w:p w14:paraId="75AFAB46" w14:textId="77777777" w:rsidR="00EF55B3" w:rsidRPr="005E4B1B" w:rsidRDefault="00EF55B3" w:rsidP="002D3BB8">
            <w:r w:rsidRPr="005E4B1B">
              <w:t>Less common on projectors; digital video only</w:t>
            </w:r>
          </w:p>
        </w:tc>
      </w:tr>
      <w:tr w:rsidR="00EF55B3" w:rsidRPr="005E4B1B" w14:paraId="3FDFC6C8" w14:textId="77777777" w:rsidTr="002D3BB8">
        <w:tc>
          <w:tcPr>
            <w:tcW w:w="0" w:type="auto"/>
            <w:hideMark/>
          </w:tcPr>
          <w:p w14:paraId="1C3126FC" w14:textId="77777777" w:rsidR="00EF55B3" w:rsidRPr="005E4B1B" w:rsidRDefault="00EF55B3" w:rsidP="002D3BB8">
            <w:r w:rsidRPr="005E4B1B">
              <w:t>DisplayPort</w:t>
            </w:r>
          </w:p>
        </w:tc>
        <w:tc>
          <w:tcPr>
            <w:tcW w:w="0" w:type="auto"/>
            <w:hideMark/>
          </w:tcPr>
          <w:p w14:paraId="24B14639" w14:textId="77777777" w:rsidR="00EF55B3" w:rsidRPr="005E4B1B" w:rsidRDefault="00EF55B3" w:rsidP="002D3BB8">
            <w:r w:rsidRPr="005E4B1B">
              <w:t>Found on higher-end business/professional projectors</w:t>
            </w:r>
          </w:p>
        </w:tc>
      </w:tr>
    </w:tbl>
    <w:p w14:paraId="5D200C41" w14:textId="77777777" w:rsidR="00EF55B3" w:rsidRDefault="00EF55B3" w:rsidP="00EF55B3">
      <w:pPr>
        <w:pStyle w:val="Heading3"/>
      </w:pPr>
      <w:r>
        <w:br w:type="page"/>
      </w:r>
    </w:p>
    <w:p w14:paraId="06D9CAD7" w14:textId="016364D6" w:rsidR="00EF55B3" w:rsidRPr="00203405" w:rsidRDefault="00EF55B3" w:rsidP="00EF55B3">
      <w:pPr>
        <w:pStyle w:val="Heading3"/>
      </w:pPr>
      <w:r w:rsidRPr="00203405">
        <w:lastRenderedPageBreak/>
        <w:t>Common Troubleshooting Symptoms</w:t>
      </w:r>
    </w:p>
    <w:tbl>
      <w:tblPr>
        <w:tblStyle w:val="TableBasicBlue"/>
        <w:tblW w:w="0" w:type="auto"/>
        <w:tblLook w:val="04A0" w:firstRow="1" w:lastRow="0" w:firstColumn="1" w:lastColumn="0" w:noHBand="0" w:noVBand="1"/>
      </w:tblPr>
      <w:tblGrid>
        <w:gridCol w:w="2448"/>
        <w:gridCol w:w="6902"/>
      </w:tblGrid>
      <w:tr w:rsidR="00EF55B3" w:rsidRPr="005E4B1B" w14:paraId="7AA17222" w14:textId="77777777" w:rsidTr="002D3BB8">
        <w:trPr>
          <w:cnfStyle w:val="100000000000" w:firstRow="1" w:lastRow="0" w:firstColumn="0" w:lastColumn="0" w:oddVBand="0" w:evenVBand="0" w:oddHBand="0" w:evenHBand="0" w:firstRowFirstColumn="0" w:firstRowLastColumn="0" w:lastRowFirstColumn="0" w:lastRowLastColumn="0"/>
        </w:trPr>
        <w:tc>
          <w:tcPr>
            <w:tcW w:w="0" w:type="auto"/>
            <w:hideMark/>
          </w:tcPr>
          <w:p w14:paraId="6C4747F6" w14:textId="77777777" w:rsidR="00EF55B3" w:rsidRPr="005E4B1B" w:rsidRDefault="00EF55B3" w:rsidP="002D3BB8">
            <w:pPr>
              <w:spacing w:before="160" w:after="160"/>
              <w:rPr>
                <w:rFonts w:ascii="Segoe UI Semibold" w:hAnsi="Segoe UI Semibold" w:cs="Segoe UI Semibold"/>
                <w:bCs/>
              </w:rPr>
            </w:pPr>
            <w:r w:rsidRPr="005E4B1B">
              <w:rPr>
                <w:rFonts w:ascii="Segoe UI Semibold" w:hAnsi="Segoe UI Semibold" w:cs="Segoe UI Semibold"/>
                <w:bCs/>
              </w:rPr>
              <w:t>Symptom</w:t>
            </w:r>
          </w:p>
        </w:tc>
        <w:tc>
          <w:tcPr>
            <w:tcW w:w="0" w:type="auto"/>
            <w:hideMark/>
          </w:tcPr>
          <w:p w14:paraId="05A08881" w14:textId="77777777" w:rsidR="00EF55B3" w:rsidRPr="005E4B1B" w:rsidRDefault="00EF55B3" w:rsidP="002D3BB8">
            <w:pPr>
              <w:spacing w:before="160" w:after="160"/>
              <w:rPr>
                <w:rFonts w:ascii="Segoe UI Semibold" w:hAnsi="Segoe UI Semibold" w:cs="Segoe UI Semibold"/>
                <w:bCs/>
              </w:rPr>
            </w:pPr>
            <w:r w:rsidRPr="005E4B1B">
              <w:rPr>
                <w:rFonts w:ascii="Segoe UI Semibold" w:hAnsi="Segoe UI Semibold" w:cs="Segoe UI Semibold"/>
                <w:bCs/>
              </w:rPr>
              <w:t>Likely Cause / Fix</w:t>
            </w:r>
          </w:p>
        </w:tc>
      </w:tr>
      <w:tr w:rsidR="00EF55B3" w:rsidRPr="00203405" w14:paraId="55FAA9E8" w14:textId="77777777" w:rsidTr="002D3BB8">
        <w:trPr>
          <w:cnfStyle w:val="000000100000" w:firstRow="0" w:lastRow="0" w:firstColumn="0" w:lastColumn="0" w:oddVBand="0" w:evenVBand="0" w:oddHBand="1" w:evenHBand="0" w:firstRowFirstColumn="0" w:firstRowLastColumn="0" w:lastRowFirstColumn="0" w:lastRowLastColumn="0"/>
        </w:trPr>
        <w:tc>
          <w:tcPr>
            <w:tcW w:w="0" w:type="auto"/>
            <w:hideMark/>
          </w:tcPr>
          <w:p w14:paraId="1EA4882D" w14:textId="77777777" w:rsidR="00EF55B3" w:rsidRPr="00203405" w:rsidRDefault="00EF55B3" w:rsidP="002D3BB8">
            <w:pPr>
              <w:spacing w:before="160" w:after="160"/>
            </w:pPr>
            <w:r w:rsidRPr="00203405">
              <w:t>Intermittent shutdown</w:t>
            </w:r>
          </w:p>
        </w:tc>
        <w:tc>
          <w:tcPr>
            <w:tcW w:w="0" w:type="auto"/>
            <w:hideMark/>
          </w:tcPr>
          <w:p w14:paraId="2908E9B6" w14:textId="77777777" w:rsidR="00EF55B3" w:rsidRPr="00203405" w:rsidRDefault="00EF55B3" w:rsidP="002D3BB8">
            <w:pPr>
              <w:spacing w:before="160" w:after="160"/>
            </w:pPr>
            <w:r w:rsidRPr="00203405">
              <w:t>Overheating — check for a clogged/dirty air filter restricting airflow; projector shuts down automatically to prevent damage</w:t>
            </w:r>
          </w:p>
        </w:tc>
      </w:tr>
      <w:tr w:rsidR="00EF55B3" w:rsidRPr="00203405" w14:paraId="19446330" w14:textId="77777777" w:rsidTr="002D3BB8">
        <w:tc>
          <w:tcPr>
            <w:tcW w:w="0" w:type="auto"/>
            <w:hideMark/>
          </w:tcPr>
          <w:p w14:paraId="0C550B5E" w14:textId="77777777" w:rsidR="00EF55B3" w:rsidRPr="00203405" w:rsidRDefault="00EF55B3" w:rsidP="002D3BB8">
            <w:pPr>
              <w:spacing w:before="160" w:after="160"/>
            </w:pPr>
            <w:r w:rsidRPr="00203405">
              <w:t>Burnt-out bulb (lamp)</w:t>
            </w:r>
          </w:p>
        </w:tc>
        <w:tc>
          <w:tcPr>
            <w:tcW w:w="0" w:type="auto"/>
            <w:hideMark/>
          </w:tcPr>
          <w:p w14:paraId="35A1BFB5" w14:textId="77777777" w:rsidR="00EF55B3" w:rsidRPr="00203405" w:rsidRDefault="00EF55B3" w:rsidP="002D3BB8">
            <w:pPr>
              <w:spacing w:before="160" w:after="160"/>
            </w:pPr>
            <w:r w:rsidRPr="00203405">
              <w:t>Lamps have a limited lifespan and dim/fail over time — replace the projector bulb</w:t>
            </w:r>
          </w:p>
        </w:tc>
      </w:tr>
      <w:tr w:rsidR="00EF55B3" w:rsidRPr="00203405" w14:paraId="505D5C7D" w14:textId="77777777" w:rsidTr="002D3BB8">
        <w:trPr>
          <w:cnfStyle w:val="000000100000" w:firstRow="0" w:lastRow="0" w:firstColumn="0" w:lastColumn="0" w:oddVBand="0" w:evenVBand="0" w:oddHBand="1" w:evenHBand="0" w:firstRowFirstColumn="0" w:firstRowLastColumn="0" w:lastRowFirstColumn="0" w:lastRowLastColumn="0"/>
        </w:trPr>
        <w:tc>
          <w:tcPr>
            <w:tcW w:w="0" w:type="auto"/>
            <w:hideMark/>
          </w:tcPr>
          <w:p w14:paraId="6F9DF982" w14:textId="77777777" w:rsidR="00EF55B3" w:rsidRPr="00203405" w:rsidRDefault="00EF55B3" w:rsidP="002D3BB8">
            <w:pPr>
              <w:spacing w:before="160" w:after="160"/>
            </w:pPr>
            <w:r w:rsidRPr="00203405">
              <w:t>Fuzzy or blurry image</w:t>
            </w:r>
          </w:p>
        </w:tc>
        <w:tc>
          <w:tcPr>
            <w:tcW w:w="0" w:type="auto"/>
            <w:hideMark/>
          </w:tcPr>
          <w:p w14:paraId="1A79DE99" w14:textId="77777777" w:rsidR="00EF55B3" w:rsidRPr="00203405" w:rsidRDefault="00EF55B3" w:rsidP="002D3BB8">
            <w:pPr>
              <w:spacing w:before="160" w:after="160"/>
            </w:pPr>
            <w:r w:rsidRPr="00203405">
              <w:t>Lens isn't properly focused — adjust the focus ring; also check resolution/scaling settings</w:t>
            </w:r>
          </w:p>
        </w:tc>
      </w:tr>
      <w:tr w:rsidR="00EF55B3" w:rsidRPr="00203405" w14:paraId="3C21F0E3" w14:textId="77777777" w:rsidTr="002D3BB8">
        <w:tc>
          <w:tcPr>
            <w:tcW w:w="0" w:type="auto"/>
            <w:hideMark/>
          </w:tcPr>
          <w:p w14:paraId="28B1F723" w14:textId="77777777" w:rsidR="00EF55B3" w:rsidRPr="00203405" w:rsidRDefault="00EF55B3" w:rsidP="002D3BB8">
            <w:pPr>
              <w:spacing w:before="160" w:after="160"/>
            </w:pPr>
            <w:r w:rsidRPr="00203405">
              <w:t>Distorted image</w:t>
            </w:r>
          </w:p>
        </w:tc>
        <w:tc>
          <w:tcPr>
            <w:tcW w:w="0" w:type="auto"/>
            <w:hideMark/>
          </w:tcPr>
          <w:p w14:paraId="4E62B761" w14:textId="77777777" w:rsidR="00EF55B3" w:rsidRPr="00203405" w:rsidRDefault="00EF55B3" w:rsidP="002D3BB8">
            <w:pPr>
              <w:spacing w:before="160" w:after="160"/>
            </w:pPr>
            <w:r w:rsidRPr="00203405">
              <w:t>Incorrect aspect ratio or resolution setting; keystone correction may be needed if projector is angled</w:t>
            </w:r>
          </w:p>
        </w:tc>
      </w:tr>
      <w:tr w:rsidR="00EF55B3" w:rsidRPr="00203405" w14:paraId="2EA4D4E3" w14:textId="77777777" w:rsidTr="002D3BB8">
        <w:trPr>
          <w:cnfStyle w:val="000000100000" w:firstRow="0" w:lastRow="0" w:firstColumn="0" w:lastColumn="0" w:oddVBand="0" w:evenVBand="0" w:oddHBand="1" w:evenHBand="0" w:firstRowFirstColumn="0" w:firstRowLastColumn="0" w:lastRowFirstColumn="0" w:lastRowLastColumn="0"/>
        </w:trPr>
        <w:tc>
          <w:tcPr>
            <w:tcW w:w="0" w:type="auto"/>
            <w:hideMark/>
          </w:tcPr>
          <w:p w14:paraId="7D22F679" w14:textId="77777777" w:rsidR="00EF55B3" w:rsidRPr="00203405" w:rsidRDefault="00EF55B3" w:rsidP="002D3BB8">
            <w:pPr>
              <w:spacing w:before="160" w:after="160"/>
            </w:pPr>
            <w:r w:rsidRPr="00203405">
              <w:t>Dead pixels</w:t>
            </w:r>
          </w:p>
        </w:tc>
        <w:tc>
          <w:tcPr>
            <w:tcW w:w="0" w:type="auto"/>
            <w:hideMark/>
          </w:tcPr>
          <w:p w14:paraId="41568122" w14:textId="77777777" w:rsidR="00EF55B3" w:rsidRPr="00203405" w:rsidRDefault="00EF55B3" w:rsidP="002D3BB8">
            <w:pPr>
              <w:spacing w:before="160" w:after="160"/>
            </w:pPr>
            <w:r w:rsidRPr="00203405">
              <w:t>Physical defect in the imaging chip/panel — generally not user-repairable</w:t>
            </w:r>
          </w:p>
        </w:tc>
      </w:tr>
      <w:tr w:rsidR="00EF55B3" w:rsidRPr="00203405" w14:paraId="0D4E5EF9" w14:textId="77777777" w:rsidTr="002D3BB8">
        <w:tc>
          <w:tcPr>
            <w:tcW w:w="0" w:type="auto"/>
            <w:hideMark/>
          </w:tcPr>
          <w:p w14:paraId="0487D2A6" w14:textId="77777777" w:rsidR="00EF55B3" w:rsidRPr="00203405" w:rsidRDefault="00EF55B3" w:rsidP="002D3BB8">
            <w:pPr>
              <w:spacing w:before="160" w:after="160"/>
            </w:pPr>
            <w:r w:rsidRPr="00203405">
              <w:t>Flashing screen</w:t>
            </w:r>
          </w:p>
        </w:tc>
        <w:tc>
          <w:tcPr>
            <w:tcW w:w="0" w:type="auto"/>
            <w:hideMark/>
          </w:tcPr>
          <w:p w14:paraId="69A8D709" w14:textId="77777777" w:rsidR="00EF55B3" w:rsidRPr="00203405" w:rsidRDefault="00EF55B3" w:rsidP="002D3BB8">
            <w:pPr>
              <w:spacing w:before="160" w:after="160"/>
            </w:pPr>
            <w:r w:rsidRPr="00203405">
              <w:t>Loose cable connection or failing video source/adapter</w:t>
            </w:r>
          </w:p>
        </w:tc>
      </w:tr>
      <w:tr w:rsidR="00EF55B3" w:rsidRPr="00203405" w14:paraId="5CE11FC5" w14:textId="77777777" w:rsidTr="002D3BB8">
        <w:trPr>
          <w:cnfStyle w:val="000000100000" w:firstRow="0" w:lastRow="0" w:firstColumn="0" w:lastColumn="0" w:oddVBand="0" w:evenVBand="0" w:oddHBand="1" w:evenHBand="0" w:firstRowFirstColumn="0" w:firstRowLastColumn="0" w:lastRowFirstColumn="0" w:lastRowLastColumn="0"/>
        </w:trPr>
        <w:tc>
          <w:tcPr>
            <w:tcW w:w="0" w:type="auto"/>
            <w:hideMark/>
          </w:tcPr>
          <w:p w14:paraId="129E1CC0" w14:textId="77777777" w:rsidR="00EF55B3" w:rsidRPr="00203405" w:rsidRDefault="00EF55B3" w:rsidP="002D3BB8">
            <w:pPr>
              <w:spacing w:before="160" w:after="160"/>
            </w:pPr>
            <w:r w:rsidRPr="00203405">
              <w:t>Sizing issues</w:t>
            </w:r>
          </w:p>
        </w:tc>
        <w:tc>
          <w:tcPr>
            <w:tcW w:w="0" w:type="auto"/>
            <w:hideMark/>
          </w:tcPr>
          <w:p w14:paraId="56C19E42" w14:textId="77777777" w:rsidR="00EF55B3" w:rsidRPr="00203405" w:rsidRDefault="00EF55B3" w:rsidP="002D3BB8">
            <w:pPr>
              <w:spacing w:before="160" w:after="160"/>
            </w:pPr>
            <w:r w:rsidRPr="00203405">
              <w:t>Wrong aspect ratio selected, or keystoning from an off-angle placement</w:t>
            </w:r>
          </w:p>
        </w:tc>
      </w:tr>
      <w:tr w:rsidR="00EF55B3" w:rsidRPr="00203405" w14:paraId="29B84BBC" w14:textId="77777777" w:rsidTr="002D3BB8">
        <w:tc>
          <w:tcPr>
            <w:tcW w:w="0" w:type="auto"/>
            <w:hideMark/>
          </w:tcPr>
          <w:p w14:paraId="438CA195" w14:textId="77777777" w:rsidR="00EF55B3" w:rsidRPr="00203405" w:rsidRDefault="00EF55B3" w:rsidP="002D3BB8">
            <w:pPr>
              <w:spacing w:before="160" w:after="160"/>
            </w:pPr>
            <w:r w:rsidRPr="00203405">
              <w:t>Incorrect input source / "No Signal"</w:t>
            </w:r>
          </w:p>
        </w:tc>
        <w:tc>
          <w:tcPr>
            <w:tcW w:w="0" w:type="auto"/>
            <w:hideMark/>
          </w:tcPr>
          <w:p w14:paraId="051FA2E1" w14:textId="77777777" w:rsidR="00EF55B3" w:rsidRPr="00203405" w:rsidRDefault="00EF55B3" w:rsidP="002D3BB8">
            <w:pPr>
              <w:spacing w:before="160" w:after="160"/>
            </w:pPr>
            <w:r w:rsidRPr="00203405">
              <w:t>Wrong input selected on the projector — cycle through input sources to match the connected cable</w:t>
            </w:r>
          </w:p>
        </w:tc>
      </w:tr>
      <w:tr w:rsidR="00EF55B3" w:rsidRPr="00203405" w14:paraId="5C1DCF50" w14:textId="77777777" w:rsidTr="002D3BB8">
        <w:trPr>
          <w:cnfStyle w:val="000000100000" w:firstRow="0" w:lastRow="0" w:firstColumn="0" w:lastColumn="0" w:oddVBand="0" w:evenVBand="0" w:oddHBand="1" w:evenHBand="0" w:firstRowFirstColumn="0" w:firstRowLastColumn="0" w:lastRowFirstColumn="0" w:lastRowLastColumn="0"/>
        </w:trPr>
        <w:tc>
          <w:tcPr>
            <w:tcW w:w="0" w:type="auto"/>
            <w:hideMark/>
          </w:tcPr>
          <w:p w14:paraId="1E3E3567" w14:textId="77777777" w:rsidR="00EF55B3" w:rsidRPr="00203405" w:rsidRDefault="00EF55B3" w:rsidP="002D3BB8">
            <w:pPr>
              <w:spacing w:before="160" w:after="160"/>
            </w:pPr>
            <w:r w:rsidRPr="00203405">
              <w:t>Audio issues</w:t>
            </w:r>
          </w:p>
        </w:tc>
        <w:tc>
          <w:tcPr>
            <w:tcW w:w="0" w:type="auto"/>
            <w:hideMark/>
          </w:tcPr>
          <w:p w14:paraId="53937C8B" w14:textId="77777777" w:rsidR="00EF55B3" w:rsidRPr="00203405" w:rsidRDefault="00EF55B3" w:rsidP="002D3BB8">
            <w:pPr>
              <w:spacing w:before="160" w:after="160"/>
            </w:pPr>
            <w:r w:rsidRPr="00203405">
              <w:t>Check cable connection, mute/volume settings, and whether the projector or an external speaker system is handling audio output</w:t>
            </w:r>
          </w:p>
        </w:tc>
      </w:tr>
    </w:tbl>
    <w:p w14:paraId="7EA722B3" w14:textId="77777777" w:rsidR="00EF55B3" w:rsidRPr="005E4B1B" w:rsidRDefault="00EF55B3" w:rsidP="00EF55B3">
      <w:pPr>
        <w:pStyle w:val="Heading3"/>
      </w:pPr>
      <w:r w:rsidRPr="005E4B1B">
        <w:t>Maintenance Basics</w:t>
      </w:r>
    </w:p>
    <w:p w14:paraId="6CEB29C8" w14:textId="77777777" w:rsidR="00EF55B3" w:rsidRPr="00203405" w:rsidRDefault="00EF55B3">
      <w:pPr>
        <w:numPr>
          <w:ilvl w:val="0"/>
          <w:numId w:val="206"/>
        </w:numPr>
        <w:spacing w:before="160" w:after="160"/>
      </w:pPr>
      <w:r w:rsidRPr="00203405">
        <w:rPr>
          <w:b/>
          <w:bCs/>
        </w:rPr>
        <w:t>Bulb/lamp replacement</w:t>
      </w:r>
      <w:r w:rsidRPr="00203405">
        <w:t xml:space="preserve"> — lamps degrade with use and eventually burn out; always allow the projector to cool before replacing</w:t>
      </w:r>
    </w:p>
    <w:p w14:paraId="14AEC822" w14:textId="77777777" w:rsidR="00EF55B3" w:rsidRPr="00203405" w:rsidRDefault="00EF55B3">
      <w:pPr>
        <w:numPr>
          <w:ilvl w:val="0"/>
          <w:numId w:val="206"/>
        </w:numPr>
        <w:spacing w:before="160" w:after="160"/>
      </w:pPr>
      <w:r w:rsidRPr="00203405">
        <w:rPr>
          <w:b/>
          <w:bCs/>
        </w:rPr>
        <w:t>Air filter cleaning</w:t>
      </w:r>
      <w:r w:rsidRPr="00203405">
        <w:t xml:space="preserve"> — a dirty filter is one of the most common causes of overheating and unexpected shutdown</w:t>
      </w:r>
    </w:p>
    <w:p w14:paraId="1040782D" w14:textId="77777777" w:rsidR="00EF55B3" w:rsidRDefault="00EF55B3">
      <w:pPr>
        <w:numPr>
          <w:ilvl w:val="0"/>
          <w:numId w:val="206"/>
        </w:numPr>
      </w:pPr>
      <w:r w:rsidRPr="00203405">
        <w:rPr>
          <w:b/>
          <w:bCs/>
        </w:rPr>
        <w:t>Ventilation</w:t>
      </w:r>
      <w:r w:rsidRPr="00203405">
        <w:t xml:space="preserve"> — ensure adequate clearance around intake/exhaust vents to prevent heat buildup</w:t>
      </w:r>
    </w:p>
    <w:p w14:paraId="144F1631" w14:textId="77777777" w:rsidR="00EF55B3" w:rsidRDefault="00EF55B3" w:rsidP="00EF55B3">
      <w:pPr>
        <w:pStyle w:val="BodyText"/>
        <w:keepNext/>
        <w:keepLines/>
        <w:pBdr>
          <w:left w:val="single" w:sz="18" w:space="0" w:color="548DD4"/>
        </w:pBdr>
        <w:shd w:val="clear" w:color="auto" w:fill="DBE5F1"/>
        <w:spacing w:before="240" w:after="240"/>
        <w:ind w:left="360" w:right="432"/>
      </w:pPr>
      <w:r w:rsidRPr="00A759A5">
        <w:rPr>
          <w:rFonts w:ascii="Segoe UI Emoji" w:hAnsi="Segoe UI Emoji" w:cs="Segoe UI Emoji"/>
          <w:b/>
          <w:color w:val="548DD4"/>
        </w:rPr>
        <w:lastRenderedPageBreak/>
        <w:t>ℹ️</w:t>
      </w:r>
      <w:r w:rsidRPr="00A759A5">
        <w:rPr>
          <w:b/>
          <w:color w:val="548DD4"/>
        </w:rPr>
        <w:t xml:space="preserve"> Exam Tip:</w:t>
      </w:r>
      <w:r w:rsidRPr="00A759A5">
        <w:t xml:space="preserve"> </w:t>
      </w:r>
      <w:r>
        <w:t xml:space="preserve"> </w:t>
      </w:r>
      <w:r w:rsidRPr="005E4B1B">
        <w:t>Projector-specific troubleshooting (bulb failure, overheating shutdown, filter maintenance) is a common way exam questions distinguish projector issues from standard monitor issues — monitors don't have bulbs or air filters to worry about.</w:t>
      </w:r>
    </w:p>
    <w:p w14:paraId="3912FFFC" w14:textId="77777777" w:rsidR="00EF55B3" w:rsidRDefault="00EF55B3" w:rsidP="00EF55B3">
      <w:pPr>
        <w:pStyle w:val="Heading2"/>
      </w:pPr>
      <w:bookmarkStart w:id="217" w:name="_Toc233536518"/>
      <w:bookmarkStart w:id="218" w:name="display-attributes"/>
      <w:bookmarkStart w:id="219" w:name="_Toc234114474"/>
      <w:bookmarkEnd w:id="213"/>
      <w:r>
        <w:rPr>
          <w:rFonts w:ascii="Segoe UI Emoji" w:hAnsi="Segoe UI Emoji" w:cs="Segoe UI Emoji"/>
        </w:rPr>
        <w:t>📐</w:t>
      </w:r>
      <w:r>
        <w:t xml:space="preserve"> Display Attributes</w:t>
      </w:r>
      <w:bookmarkEnd w:id="217"/>
      <w:bookmarkEnd w:id="219"/>
    </w:p>
    <w:tbl>
      <w:tblPr>
        <w:tblStyle w:val="TableBasicBlue"/>
        <w:tblW w:w="5000" w:type="pct"/>
        <w:tblLayout w:type="fixed"/>
        <w:tblLook w:val="0020" w:firstRow="1" w:lastRow="0" w:firstColumn="0" w:lastColumn="0" w:noHBand="0" w:noVBand="0"/>
      </w:tblPr>
      <w:tblGrid>
        <w:gridCol w:w="2207"/>
        <w:gridCol w:w="3278"/>
        <w:gridCol w:w="3865"/>
      </w:tblGrid>
      <w:tr w:rsidR="00EF55B3" w:rsidRPr="00B07012" w14:paraId="201220E9" w14:textId="77777777" w:rsidTr="002D3BB8">
        <w:trPr>
          <w:cnfStyle w:val="100000000000" w:firstRow="1" w:lastRow="0" w:firstColumn="0" w:lastColumn="0" w:oddVBand="0" w:evenVBand="0" w:oddHBand="0" w:evenHBand="0" w:firstRowFirstColumn="0" w:firstRowLastColumn="0" w:lastRowFirstColumn="0" w:lastRowLastColumn="0"/>
        </w:trPr>
        <w:tc>
          <w:tcPr>
            <w:tcW w:w="2207" w:type="dxa"/>
          </w:tcPr>
          <w:p w14:paraId="28F34A81" w14:textId="77777777" w:rsidR="00EF55B3" w:rsidRPr="00B07012" w:rsidRDefault="00EF55B3" w:rsidP="002D3BB8">
            <w:pPr>
              <w:rPr>
                <w:b w:val="0"/>
              </w:rPr>
            </w:pPr>
            <w:r w:rsidRPr="005E4B1B">
              <w:t>Attribute</w:t>
            </w:r>
          </w:p>
        </w:tc>
        <w:tc>
          <w:tcPr>
            <w:tcW w:w="3278" w:type="dxa"/>
          </w:tcPr>
          <w:p w14:paraId="187DF62E" w14:textId="77777777" w:rsidR="00EF55B3" w:rsidRPr="00B07012" w:rsidRDefault="00EF55B3" w:rsidP="002D3BB8">
            <w:pPr>
              <w:rPr>
                <w:b w:val="0"/>
              </w:rPr>
            </w:pPr>
            <w:r w:rsidRPr="00B07012">
              <w:rPr>
                <w:bCs/>
              </w:rPr>
              <w:t>Definition</w:t>
            </w:r>
          </w:p>
        </w:tc>
        <w:tc>
          <w:tcPr>
            <w:tcW w:w="3865" w:type="dxa"/>
          </w:tcPr>
          <w:p w14:paraId="335A08D8" w14:textId="77777777" w:rsidR="00EF55B3" w:rsidRPr="00B07012" w:rsidRDefault="00EF55B3" w:rsidP="002D3BB8">
            <w:pPr>
              <w:rPr>
                <w:b w:val="0"/>
              </w:rPr>
            </w:pPr>
            <w:r w:rsidRPr="00B07012">
              <w:rPr>
                <w:bCs/>
              </w:rPr>
              <w:t>Key Detail</w:t>
            </w:r>
          </w:p>
        </w:tc>
      </w:tr>
      <w:tr w:rsidR="00EF55B3" w14:paraId="688A1317" w14:textId="77777777" w:rsidTr="002D3BB8">
        <w:trPr>
          <w:cnfStyle w:val="000000100000" w:firstRow="0" w:lastRow="0" w:firstColumn="0" w:lastColumn="0" w:oddVBand="0" w:evenVBand="0" w:oddHBand="1" w:evenHBand="0" w:firstRowFirstColumn="0" w:firstRowLastColumn="0" w:lastRowFirstColumn="0" w:lastRowLastColumn="0"/>
        </w:trPr>
        <w:tc>
          <w:tcPr>
            <w:tcW w:w="2207" w:type="dxa"/>
          </w:tcPr>
          <w:p w14:paraId="72854755" w14:textId="77777777" w:rsidR="00EF55B3" w:rsidRDefault="00EF55B3" w:rsidP="002D3BB8">
            <w:r>
              <w:t>Resolution</w:t>
            </w:r>
          </w:p>
        </w:tc>
        <w:tc>
          <w:tcPr>
            <w:tcW w:w="3278" w:type="dxa"/>
          </w:tcPr>
          <w:p w14:paraId="7E0E8D06" w14:textId="77777777" w:rsidR="00EF55B3" w:rsidRDefault="00EF55B3" w:rsidP="002D3BB8">
            <w:r>
              <w:t>Number of pixels horizontally × vertically (e.g., 1920×1080).</w:t>
            </w:r>
          </w:p>
        </w:tc>
        <w:tc>
          <w:tcPr>
            <w:tcW w:w="3865" w:type="dxa"/>
          </w:tcPr>
          <w:p w14:paraId="0F4516D8" w14:textId="77777777" w:rsidR="00EF55B3" w:rsidRDefault="00EF55B3" w:rsidP="002D3BB8">
            <w:r>
              <w:t>Native Resolution is the one at which the display looks its best.</w:t>
            </w:r>
          </w:p>
        </w:tc>
      </w:tr>
      <w:tr w:rsidR="00EF55B3" w14:paraId="431906C4" w14:textId="77777777" w:rsidTr="002D3BB8">
        <w:tc>
          <w:tcPr>
            <w:tcW w:w="2207" w:type="dxa"/>
          </w:tcPr>
          <w:p w14:paraId="140B4328" w14:textId="77777777" w:rsidR="00EF55B3" w:rsidRDefault="00EF55B3" w:rsidP="002D3BB8">
            <w:r>
              <w:t>Pixel Density</w:t>
            </w:r>
          </w:p>
        </w:tc>
        <w:tc>
          <w:tcPr>
            <w:tcW w:w="3278" w:type="dxa"/>
          </w:tcPr>
          <w:p w14:paraId="0F1C1B4B" w14:textId="77777777" w:rsidR="00EF55B3" w:rsidRDefault="00EF55B3" w:rsidP="002D3BB8">
            <w:r>
              <w:t>Number of pixels per linear unit (e.g., per inch).</w:t>
            </w:r>
          </w:p>
        </w:tc>
        <w:tc>
          <w:tcPr>
            <w:tcW w:w="3865" w:type="dxa"/>
          </w:tcPr>
          <w:p w14:paraId="444FC3D8" w14:textId="77777777" w:rsidR="00EF55B3" w:rsidRDefault="00EF55B3" w:rsidP="002D3BB8">
            <w:r>
              <w:t>Higher density = greater perceived detail.</w:t>
            </w:r>
          </w:p>
        </w:tc>
      </w:tr>
      <w:tr w:rsidR="00EF55B3" w14:paraId="02B2AF22" w14:textId="77777777" w:rsidTr="002D3BB8">
        <w:trPr>
          <w:cnfStyle w:val="000000100000" w:firstRow="0" w:lastRow="0" w:firstColumn="0" w:lastColumn="0" w:oddVBand="0" w:evenVBand="0" w:oddHBand="1" w:evenHBand="0" w:firstRowFirstColumn="0" w:firstRowLastColumn="0" w:lastRowFirstColumn="0" w:lastRowLastColumn="0"/>
        </w:trPr>
        <w:tc>
          <w:tcPr>
            <w:tcW w:w="2207" w:type="dxa"/>
          </w:tcPr>
          <w:p w14:paraId="32256A1E" w14:textId="77777777" w:rsidR="00EF55B3" w:rsidRDefault="00EF55B3" w:rsidP="002D3BB8">
            <w:r>
              <w:t>Refresh Rate</w:t>
            </w:r>
          </w:p>
        </w:tc>
        <w:tc>
          <w:tcPr>
            <w:tcW w:w="3278" w:type="dxa"/>
          </w:tcPr>
          <w:p w14:paraId="6064BD5D" w14:textId="77777777" w:rsidR="00EF55B3" w:rsidRDefault="00EF55B3" w:rsidP="002D3BB8">
            <w:r>
              <w:t>How many times the display redraws per second, measured in Hertz (Hz).</w:t>
            </w:r>
          </w:p>
        </w:tc>
        <w:tc>
          <w:tcPr>
            <w:tcW w:w="3865" w:type="dxa"/>
          </w:tcPr>
          <w:p w14:paraId="13C18908" w14:textId="77777777" w:rsidR="00EF55B3" w:rsidRDefault="00EF55B3" w:rsidP="002D3BB8">
            <w:r>
              <w:t>Faster refresh rates (120 Hz+) provide a more fluid experience.</w:t>
            </w:r>
          </w:p>
        </w:tc>
      </w:tr>
      <w:tr w:rsidR="00EF55B3" w14:paraId="53433074" w14:textId="77777777" w:rsidTr="002D3BB8">
        <w:tc>
          <w:tcPr>
            <w:tcW w:w="2207" w:type="dxa"/>
          </w:tcPr>
          <w:p w14:paraId="1BF559CF" w14:textId="77777777" w:rsidR="00EF55B3" w:rsidRDefault="00EF55B3" w:rsidP="002D3BB8">
            <w:r>
              <w:t>Color Depth</w:t>
            </w:r>
          </w:p>
        </w:tc>
        <w:tc>
          <w:tcPr>
            <w:tcW w:w="3278" w:type="dxa"/>
          </w:tcPr>
          <w:p w14:paraId="2E83255B" w14:textId="77777777" w:rsidR="00EF55B3" w:rsidRDefault="00EF55B3" w:rsidP="002D3BB8">
            <w:r>
              <w:t>Number of bits per pixel for color information.</w:t>
            </w:r>
          </w:p>
        </w:tc>
        <w:tc>
          <w:tcPr>
            <w:tcW w:w="3865" w:type="dxa"/>
          </w:tcPr>
          <w:p w14:paraId="783CE5A7" w14:textId="77777777" w:rsidR="00EF55B3" w:rsidRDefault="00EF55B3" w:rsidP="002D3BB8">
            <w:r>
              <w:t>8-bit color gives approximately 17 million possible colors.</w:t>
            </w:r>
          </w:p>
        </w:tc>
      </w:tr>
      <w:tr w:rsidR="00EF55B3" w14:paraId="68DC5B39" w14:textId="77777777" w:rsidTr="002D3BB8">
        <w:trPr>
          <w:cnfStyle w:val="000000100000" w:firstRow="0" w:lastRow="0" w:firstColumn="0" w:lastColumn="0" w:oddVBand="0" w:evenVBand="0" w:oddHBand="1" w:evenHBand="0" w:firstRowFirstColumn="0" w:firstRowLastColumn="0" w:lastRowFirstColumn="0" w:lastRowLastColumn="0"/>
        </w:trPr>
        <w:tc>
          <w:tcPr>
            <w:tcW w:w="2207" w:type="dxa"/>
          </w:tcPr>
          <w:p w14:paraId="53A6A47C" w14:textId="77777777" w:rsidR="00EF55B3" w:rsidRDefault="00EF55B3" w:rsidP="002D3BB8">
            <w:r>
              <w:t>Color Gamut</w:t>
            </w:r>
          </w:p>
        </w:tc>
        <w:tc>
          <w:tcPr>
            <w:tcW w:w="3278" w:type="dxa"/>
          </w:tcPr>
          <w:p w14:paraId="3B011ACA" w14:textId="77777777" w:rsidR="00EF55B3" w:rsidRDefault="00EF55B3" w:rsidP="002D3BB8">
            <w:r>
              <w:t>Range of visible colors a monitor can display.</w:t>
            </w:r>
          </w:p>
        </w:tc>
        <w:tc>
          <w:tcPr>
            <w:tcW w:w="3865" w:type="dxa"/>
          </w:tcPr>
          <w:p w14:paraId="346D86E2" w14:textId="77777777" w:rsidR="00EF55B3" w:rsidRDefault="00EF55B3" w:rsidP="002D3BB8">
            <w:r>
              <w:t>Often expressed as a percentage of sRGB or Adobe RGB.</w:t>
            </w:r>
          </w:p>
        </w:tc>
      </w:tr>
    </w:tbl>
    <w:p w14:paraId="68A492B7" w14:textId="77777777" w:rsidR="00EF55B3" w:rsidRDefault="00EF55B3" w:rsidP="00EF55B3">
      <w:pPr>
        <w:pStyle w:val="Heading2"/>
      </w:pPr>
      <w:bookmarkStart w:id="220" w:name="_Toc233536519"/>
      <w:bookmarkStart w:id="221" w:name="multiple-display-setup"/>
      <w:bookmarkStart w:id="222" w:name="_Toc234114475"/>
      <w:bookmarkEnd w:id="218"/>
      <w:r>
        <w:rPr>
          <w:rFonts w:ascii="Segoe UI Symbol" w:hAnsi="Segoe UI Symbol" w:cs="Segoe UI Symbol"/>
        </w:rPr>
        <w:t>🖧</w:t>
      </w:r>
      <w:r>
        <w:t xml:space="preserve"> Multiple Display Setup</w:t>
      </w:r>
      <w:bookmarkEnd w:id="220"/>
      <w:bookmarkEnd w:id="222"/>
    </w:p>
    <w:tbl>
      <w:tblPr>
        <w:tblStyle w:val="TableBasicBlue"/>
        <w:tblW w:w="5000" w:type="pct"/>
        <w:tblLayout w:type="fixed"/>
        <w:tblLook w:val="0020" w:firstRow="1" w:lastRow="0" w:firstColumn="0" w:lastColumn="0" w:noHBand="0" w:noVBand="0"/>
      </w:tblPr>
      <w:tblGrid>
        <w:gridCol w:w="2467"/>
        <w:gridCol w:w="6883"/>
      </w:tblGrid>
      <w:tr w:rsidR="00EF55B3" w:rsidRPr="00B07012" w14:paraId="040F31B0" w14:textId="77777777" w:rsidTr="002D3BB8">
        <w:trPr>
          <w:cnfStyle w:val="100000000000" w:firstRow="1" w:lastRow="0" w:firstColumn="0" w:lastColumn="0" w:oddVBand="0" w:evenVBand="0" w:oddHBand="0" w:evenHBand="0" w:firstRowFirstColumn="0" w:firstRowLastColumn="0" w:lastRowFirstColumn="0" w:lastRowLastColumn="0"/>
        </w:trPr>
        <w:tc>
          <w:tcPr>
            <w:tcW w:w="2033" w:type="dxa"/>
          </w:tcPr>
          <w:p w14:paraId="0C9D5DBC" w14:textId="77777777" w:rsidR="00EF55B3" w:rsidRPr="00B07012" w:rsidRDefault="00EF55B3" w:rsidP="002D3BB8">
            <w:pPr>
              <w:rPr>
                <w:b w:val="0"/>
              </w:rPr>
            </w:pPr>
            <w:r w:rsidRPr="00B07012">
              <w:t>Mode</w:t>
            </w:r>
          </w:p>
        </w:tc>
        <w:tc>
          <w:tcPr>
            <w:tcW w:w="5672" w:type="dxa"/>
          </w:tcPr>
          <w:p w14:paraId="0C21B451" w14:textId="77777777" w:rsidR="00EF55B3" w:rsidRPr="00B07012" w:rsidRDefault="00EF55B3" w:rsidP="002D3BB8">
            <w:pPr>
              <w:rPr>
                <w:b w:val="0"/>
              </w:rPr>
            </w:pPr>
            <w:r w:rsidRPr="00B07012">
              <w:t>Description</w:t>
            </w:r>
          </w:p>
        </w:tc>
      </w:tr>
      <w:tr w:rsidR="00EF55B3" w14:paraId="1B38512D" w14:textId="77777777" w:rsidTr="002D3BB8">
        <w:trPr>
          <w:cnfStyle w:val="000000100000" w:firstRow="0" w:lastRow="0" w:firstColumn="0" w:lastColumn="0" w:oddVBand="0" w:evenVBand="0" w:oddHBand="1" w:evenHBand="0" w:firstRowFirstColumn="0" w:firstRowLastColumn="0" w:lastRowFirstColumn="0" w:lastRowLastColumn="0"/>
        </w:trPr>
        <w:tc>
          <w:tcPr>
            <w:tcW w:w="2033" w:type="dxa"/>
          </w:tcPr>
          <w:p w14:paraId="55F1F17F" w14:textId="77777777" w:rsidR="00EF55B3" w:rsidRDefault="00EF55B3" w:rsidP="002D3BB8">
            <w:r>
              <w:t>Internal Display Only</w:t>
            </w:r>
          </w:p>
        </w:tc>
        <w:tc>
          <w:tcPr>
            <w:tcW w:w="5672" w:type="dxa"/>
          </w:tcPr>
          <w:p w14:paraId="3DCA76B2" w14:textId="77777777" w:rsidR="00EF55B3" w:rsidRDefault="00EF55B3" w:rsidP="002D3BB8">
            <w:r>
              <w:t>Uses only the laptop screen.</w:t>
            </w:r>
          </w:p>
        </w:tc>
      </w:tr>
      <w:tr w:rsidR="00EF55B3" w14:paraId="7C3625CD" w14:textId="77777777" w:rsidTr="002D3BB8">
        <w:tc>
          <w:tcPr>
            <w:tcW w:w="2033" w:type="dxa"/>
          </w:tcPr>
          <w:p w14:paraId="5A8EDBE6" w14:textId="77777777" w:rsidR="00EF55B3" w:rsidRDefault="00EF55B3" w:rsidP="002D3BB8">
            <w:r>
              <w:t>Duplicate / Clone</w:t>
            </w:r>
          </w:p>
        </w:tc>
        <w:tc>
          <w:tcPr>
            <w:tcW w:w="5672" w:type="dxa"/>
          </w:tcPr>
          <w:p w14:paraId="3596FB5E" w14:textId="77777777" w:rsidR="00EF55B3" w:rsidRDefault="00EF55B3" w:rsidP="002D3BB8">
            <w:r>
              <w:t>The external display shows the same content as the internal one (useful for presentations).</w:t>
            </w:r>
          </w:p>
        </w:tc>
      </w:tr>
      <w:tr w:rsidR="00EF55B3" w14:paraId="1E1BE0DE" w14:textId="77777777" w:rsidTr="002D3BB8">
        <w:trPr>
          <w:cnfStyle w:val="000000100000" w:firstRow="0" w:lastRow="0" w:firstColumn="0" w:lastColumn="0" w:oddVBand="0" w:evenVBand="0" w:oddHBand="1" w:evenHBand="0" w:firstRowFirstColumn="0" w:firstRowLastColumn="0" w:lastRowFirstColumn="0" w:lastRowLastColumn="0"/>
        </w:trPr>
        <w:tc>
          <w:tcPr>
            <w:tcW w:w="2033" w:type="dxa"/>
          </w:tcPr>
          <w:p w14:paraId="445535D0" w14:textId="77777777" w:rsidR="00EF55B3" w:rsidRDefault="00EF55B3" w:rsidP="002D3BB8">
            <w:r>
              <w:t>Extend</w:t>
            </w:r>
          </w:p>
        </w:tc>
        <w:tc>
          <w:tcPr>
            <w:tcW w:w="5672" w:type="dxa"/>
          </w:tcPr>
          <w:p w14:paraId="13FE4EA6" w14:textId="77777777" w:rsidR="00EF55B3" w:rsidRDefault="00EF55B3" w:rsidP="002D3BB8">
            <w:r>
              <w:t>The external display expands the virtual desktop across both monitors.</w:t>
            </w:r>
          </w:p>
        </w:tc>
      </w:tr>
      <w:tr w:rsidR="00EF55B3" w14:paraId="42BBC461" w14:textId="77777777" w:rsidTr="002D3BB8">
        <w:tc>
          <w:tcPr>
            <w:tcW w:w="2033" w:type="dxa"/>
          </w:tcPr>
          <w:p w14:paraId="2E8E5EB8" w14:textId="77777777" w:rsidR="00EF55B3" w:rsidRDefault="00EF55B3" w:rsidP="002D3BB8">
            <w:r>
              <w:t>External Only</w:t>
            </w:r>
          </w:p>
        </w:tc>
        <w:tc>
          <w:tcPr>
            <w:tcW w:w="5672" w:type="dxa"/>
          </w:tcPr>
          <w:p w14:paraId="26D489EB" w14:textId="77777777" w:rsidR="00EF55B3" w:rsidRDefault="00EF55B3" w:rsidP="002D3BB8">
            <w:r>
              <w:t>Disables the laptop screen and uses only the external monitor.</w:t>
            </w:r>
          </w:p>
        </w:tc>
      </w:tr>
    </w:tbl>
    <w:p w14:paraId="01944B3D" w14:textId="77777777" w:rsidR="00D220F2" w:rsidRDefault="001C1ED5" w:rsidP="008D18DF">
      <w:pPr>
        <w:pStyle w:val="Heading1"/>
      </w:pPr>
      <w:bookmarkStart w:id="223" w:name="_Toc234114476"/>
      <w:bookmarkEnd w:id="203"/>
      <w:bookmarkEnd w:id="221"/>
      <w:r>
        <w:lastRenderedPageBreak/>
        <w:t>💾 Module: Hard Drives &amp; Storage Technologies</w:t>
      </w:r>
      <w:bookmarkEnd w:id="223"/>
    </w:p>
    <w:p w14:paraId="311711EB" w14:textId="77777777" w:rsidR="00D220F2" w:rsidRDefault="001C1ED5" w:rsidP="00B07012">
      <w:pPr>
        <w:pStyle w:val="Heading2"/>
      </w:pPr>
      <w:bookmarkStart w:id="224" w:name="module-objectives-9"/>
      <w:bookmarkStart w:id="225" w:name="_Toc234114477"/>
      <w:r>
        <w:rPr>
          <w:rFonts w:ascii="Segoe UI Emoji" w:hAnsi="Segoe UI Emoji" w:cs="Segoe UI Emoji"/>
        </w:rPr>
        <w:t>🎯</w:t>
      </w:r>
      <w:r>
        <w:t xml:space="preserve"> Module Objectives</w:t>
      </w:r>
      <w:bookmarkEnd w:id="225"/>
    </w:p>
    <w:p w14:paraId="5D172509" w14:textId="77777777" w:rsidR="00D220F2" w:rsidRDefault="001C1ED5">
      <w:pPr>
        <w:pStyle w:val="FirstParagraph"/>
      </w:pPr>
      <w:r>
        <w:t>By the end of this module, learners will be able to:</w:t>
      </w:r>
    </w:p>
    <w:p w14:paraId="5BF4A63E" w14:textId="77777777" w:rsidR="00D220F2" w:rsidRDefault="001C1ED5">
      <w:pPr>
        <w:numPr>
          <w:ilvl w:val="0"/>
          <w:numId w:val="20"/>
        </w:numPr>
      </w:pPr>
      <w:r>
        <w:t>Identify and differentiate between primary storage device types, including HDDs, SSDs, and hybrid technologies.</w:t>
      </w:r>
    </w:p>
    <w:p w14:paraId="539A841F" w14:textId="77777777" w:rsidR="00D220F2" w:rsidRDefault="001C1ED5">
      <w:pPr>
        <w:numPr>
          <w:ilvl w:val="0"/>
          <w:numId w:val="20"/>
        </w:numPr>
      </w:pPr>
      <w:r>
        <w:t>Understand common storage interfaces and connections, including SATA, NVMe, and PCIe.</w:t>
      </w:r>
    </w:p>
    <w:p w14:paraId="69CB6CCE" w14:textId="77777777" w:rsidR="00D220F2" w:rsidRDefault="001C1ED5">
      <w:pPr>
        <w:numPr>
          <w:ilvl w:val="0"/>
          <w:numId w:val="20"/>
        </w:numPr>
      </w:pPr>
      <w:r>
        <w:t>Differentiate between MBR (Master Boot Record) and GPT (GUID Partition Table) partition formats.</w:t>
      </w:r>
    </w:p>
    <w:p w14:paraId="3C1A08FB" w14:textId="77777777" w:rsidR="00D220F2" w:rsidRDefault="001C1ED5">
      <w:pPr>
        <w:numPr>
          <w:ilvl w:val="0"/>
          <w:numId w:val="20"/>
        </w:numPr>
      </w:pPr>
      <w:r>
        <w:t>Describe RAID concepts, including striping, mirroring, and parity.</w:t>
      </w:r>
    </w:p>
    <w:p w14:paraId="4DD75F79" w14:textId="77777777" w:rsidR="00D220F2" w:rsidRDefault="001C1ED5" w:rsidP="00B07012">
      <w:pPr>
        <w:pStyle w:val="Heading2"/>
      </w:pPr>
      <w:bookmarkStart w:id="226" w:name="storage-drive-comparison"/>
      <w:bookmarkStart w:id="227" w:name="_Toc234114478"/>
      <w:bookmarkEnd w:id="224"/>
      <w:r>
        <w:t>📊 Storage Drive Comparison</w:t>
      </w:r>
      <w:bookmarkEnd w:id="227"/>
    </w:p>
    <w:tbl>
      <w:tblPr>
        <w:tblStyle w:val="TableBasicBlue"/>
        <w:tblW w:w="5000" w:type="pct"/>
        <w:tblLook w:val="0420" w:firstRow="1" w:lastRow="0" w:firstColumn="0" w:lastColumn="0" w:noHBand="0" w:noVBand="1"/>
      </w:tblPr>
      <w:tblGrid>
        <w:gridCol w:w="1614"/>
        <w:gridCol w:w="1533"/>
        <w:gridCol w:w="1590"/>
        <w:gridCol w:w="2031"/>
        <w:gridCol w:w="2582"/>
      </w:tblGrid>
      <w:tr w:rsidR="009563F2" w:rsidRPr="009563F2" w14:paraId="3CE04B34" w14:textId="77777777" w:rsidTr="00AB4220">
        <w:trPr>
          <w:cnfStyle w:val="100000000000" w:firstRow="1" w:lastRow="0" w:firstColumn="0" w:lastColumn="0" w:oddVBand="0" w:evenVBand="0" w:oddHBand="0" w:evenHBand="0" w:firstRowFirstColumn="0" w:firstRowLastColumn="0" w:lastRowFirstColumn="0" w:lastRowLastColumn="0"/>
        </w:trPr>
        <w:tc>
          <w:tcPr>
            <w:tcW w:w="863" w:type="pct"/>
            <w:hideMark/>
          </w:tcPr>
          <w:p w14:paraId="78A0607C" w14:textId="6ECD6080" w:rsidR="009563F2" w:rsidRPr="00AB4220" w:rsidRDefault="009563F2" w:rsidP="00AB4220">
            <w:r w:rsidRPr="00AB4220">
              <w:t>Feature</w:t>
            </w:r>
          </w:p>
        </w:tc>
        <w:tc>
          <w:tcPr>
            <w:tcW w:w="820" w:type="pct"/>
            <w:hideMark/>
          </w:tcPr>
          <w:p w14:paraId="3BA26EF5" w14:textId="4AB3D9E4" w:rsidR="009563F2" w:rsidRPr="00AB4220" w:rsidRDefault="009563F2" w:rsidP="00AB4220">
            <w:r w:rsidRPr="00AB4220">
              <w:t>HDD</w:t>
            </w:r>
          </w:p>
        </w:tc>
        <w:tc>
          <w:tcPr>
            <w:tcW w:w="0" w:type="auto"/>
            <w:hideMark/>
          </w:tcPr>
          <w:p w14:paraId="61878BC9" w14:textId="77777777" w:rsidR="009563F2" w:rsidRPr="00AB4220" w:rsidRDefault="009563F2" w:rsidP="00AB4220">
            <w:r w:rsidRPr="00AB4220">
              <w:t>SSD (SATA)</w:t>
            </w:r>
          </w:p>
        </w:tc>
        <w:tc>
          <w:tcPr>
            <w:tcW w:w="0" w:type="auto"/>
            <w:hideMark/>
          </w:tcPr>
          <w:p w14:paraId="280A959B" w14:textId="2B231B3C" w:rsidR="009563F2" w:rsidRPr="00AB4220" w:rsidRDefault="009563F2" w:rsidP="00AB4220">
            <w:r w:rsidRPr="00AB4220">
              <w:t>SSHD - Hybrid</w:t>
            </w:r>
          </w:p>
        </w:tc>
        <w:tc>
          <w:tcPr>
            <w:tcW w:w="0" w:type="auto"/>
            <w:hideMark/>
          </w:tcPr>
          <w:p w14:paraId="391A3141" w14:textId="77777777" w:rsidR="009563F2" w:rsidRPr="00AB4220" w:rsidRDefault="009563F2" w:rsidP="00AB4220">
            <w:r w:rsidRPr="00AB4220">
              <w:t>M.2 NVMe SSD</w:t>
            </w:r>
          </w:p>
        </w:tc>
      </w:tr>
      <w:tr w:rsidR="009563F2" w:rsidRPr="009563F2" w14:paraId="094E2386" w14:textId="77777777" w:rsidTr="00AB4220">
        <w:trPr>
          <w:cnfStyle w:val="000000100000" w:firstRow="0" w:lastRow="0" w:firstColumn="0" w:lastColumn="0" w:oddVBand="0" w:evenVBand="0" w:oddHBand="1" w:evenHBand="0" w:firstRowFirstColumn="0" w:firstRowLastColumn="0" w:lastRowFirstColumn="0" w:lastRowLastColumn="0"/>
        </w:trPr>
        <w:tc>
          <w:tcPr>
            <w:tcW w:w="863" w:type="pct"/>
            <w:hideMark/>
          </w:tcPr>
          <w:p w14:paraId="03B1D366" w14:textId="77777777" w:rsidR="009563F2" w:rsidRPr="00AB4220" w:rsidRDefault="009563F2" w:rsidP="00AB4220">
            <w:r w:rsidRPr="00AB4220">
              <w:t>Technology</w:t>
            </w:r>
          </w:p>
        </w:tc>
        <w:tc>
          <w:tcPr>
            <w:tcW w:w="820" w:type="pct"/>
            <w:hideMark/>
          </w:tcPr>
          <w:p w14:paraId="5807AACC" w14:textId="77777777" w:rsidR="009563F2" w:rsidRPr="00AB4220" w:rsidRDefault="009563F2" w:rsidP="00AB4220">
            <w:r w:rsidRPr="00AB4220">
              <w:t>Mechanical (spinning platters, moving read/write heads)</w:t>
            </w:r>
          </w:p>
        </w:tc>
        <w:tc>
          <w:tcPr>
            <w:tcW w:w="0" w:type="auto"/>
            <w:hideMark/>
          </w:tcPr>
          <w:p w14:paraId="39303D89" w14:textId="77777777" w:rsidR="009563F2" w:rsidRPr="00AB4220" w:rsidRDefault="009563F2" w:rsidP="00AB4220">
            <w:r w:rsidRPr="00AB4220">
              <w:t>Electronic (NAND flash memory chips)</w:t>
            </w:r>
          </w:p>
        </w:tc>
        <w:tc>
          <w:tcPr>
            <w:tcW w:w="0" w:type="auto"/>
            <w:hideMark/>
          </w:tcPr>
          <w:p w14:paraId="0AB57A0E" w14:textId="77777777" w:rsidR="009563F2" w:rsidRPr="00AB4220" w:rsidRDefault="009563F2" w:rsidP="00AB4220">
            <w:r w:rsidRPr="00AB4220">
              <w:t>Combines a traditional spinning HDD with a small amount of NAND flash cache</w:t>
            </w:r>
          </w:p>
        </w:tc>
        <w:tc>
          <w:tcPr>
            <w:tcW w:w="0" w:type="auto"/>
            <w:hideMark/>
          </w:tcPr>
          <w:p w14:paraId="6F1810EC" w14:textId="77777777" w:rsidR="009563F2" w:rsidRPr="00AB4220" w:rsidRDefault="009563F2" w:rsidP="00AB4220">
            <w:r w:rsidRPr="00AB4220">
              <w:t>Electronic (NAND flash memory chips) connected directly via PCIe bus; bypasses the SATA bottleneck</w:t>
            </w:r>
          </w:p>
        </w:tc>
      </w:tr>
      <w:tr w:rsidR="009563F2" w:rsidRPr="009563F2" w14:paraId="517D78F9" w14:textId="77777777" w:rsidTr="00AB4220">
        <w:tc>
          <w:tcPr>
            <w:tcW w:w="863" w:type="pct"/>
            <w:hideMark/>
          </w:tcPr>
          <w:p w14:paraId="15B593D7" w14:textId="77777777" w:rsidR="009563F2" w:rsidRPr="00AB4220" w:rsidRDefault="009563F2" w:rsidP="00AB4220">
            <w:r w:rsidRPr="00AB4220">
              <w:t>Cost</w:t>
            </w:r>
          </w:p>
        </w:tc>
        <w:tc>
          <w:tcPr>
            <w:tcW w:w="820" w:type="pct"/>
            <w:hideMark/>
          </w:tcPr>
          <w:p w14:paraId="71F54F82" w14:textId="77777777" w:rsidR="009563F2" w:rsidRPr="00AB4220" w:rsidRDefault="009563F2" w:rsidP="00AB4220">
            <w:r w:rsidRPr="00AB4220">
              <w:t>More affordable per GB</w:t>
            </w:r>
          </w:p>
        </w:tc>
        <w:tc>
          <w:tcPr>
            <w:tcW w:w="0" w:type="auto"/>
            <w:hideMark/>
          </w:tcPr>
          <w:p w14:paraId="6AF8151A" w14:textId="77777777" w:rsidR="009563F2" w:rsidRPr="00AB4220" w:rsidRDefault="009563F2" w:rsidP="00AB4220">
            <w:r w:rsidRPr="00AB4220">
              <w:t>More expensive per GB</w:t>
            </w:r>
          </w:p>
        </w:tc>
        <w:tc>
          <w:tcPr>
            <w:tcW w:w="0" w:type="auto"/>
            <w:hideMark/>
          </w:tcPr>
          <w:p w14:paraId="4A4E6F6B" w14:textId="77777777" w:rsidR="009563F2" w:rsidRPr="00AB4220" w:rsidRDefault="009563F2" w:rsidP="00AB4220">
            <w:r w:rsidRPr="00AB4220">
              <w:t>Mid-range — more than HDD, less than SSD</w:t>
            </w:r>
          </w:p>
        </w:tc>
        <w:tc>
          <w:tcPr>
            <w:tcW w:w="0" w:type="auto"/>
            <w:hideMark/>
          </w:tcPr>
          <w:p w14:paraId="3E154825" w14:textId="77777777" w:rsidR="009563F2" w:rsidRPr="00AB4220" w:rsidRDefault="009563F2" w:rsidP="00AB4220">
            <w:r w:rsidRPr="00AB4220">
              <w:t>Most expensive per GB of consumer drives</w:t>
            </w:r>
          </w:p>
        </w:tc>
      </w:tr>
      <w:tr w:rsidR="009563F2" w:rsidRPr="009563F2" w14:paraId="1F50EA6C" w14:textId="77777777" w:rsidTr="00AB4220">
        <w:trPr>
          <w:cnfStyle w:val="000000100000" w:firstRow="0" w:lastRow="0" w:firstColumn="0" w:lastColumn="0" w:oddVBand="0" w:evenVBand="0" w:oddHBand="1" w:evenHBand="0" w:firstRowFirstColumn="0" w:firstRowLastColumn="0" w:lastRowFirstColumn="0" w:lastRowLastColumn="0"/>
        </w:trPr>
        <w:tc>
          <w:tcPr>
            <w:tcW w:w="863" w:type="pct"/>
            <w:hideMark/>
          </w:tcPr>
          <w:p w14:paraId="5596D7E0" w14:textId="77777777" w:rsidR="009563F2" w:rsidRPr="00AB4220" w:rsidRDefault="009563F2" w:rsidP="00AB4220">
            <w:r w:rsidRPr="00AB4220">
              <w:t>Performance</w:t>
            </w:r>
          </w:p>
        </w:tc>
        <w:tc>
          <w:tcPr>
            <w:tcW w:w="820" w:type="pct"/>
            <w:hideMark/>
          </w:tcPr>
          <w:p w14:paraId="16E48A0A" w14:textId="77777777" w:rsidR="009563F2" w:rsidRPr="00AB4220" w:rsidRDefault="009563F2" w:rsidP="00AB4220">
            <w:r w:rsidRPr="00AB4220">
              <w:t>Slower read/write speeds, higher latency</w:t>
            </w:r>
          </w:p>
        </w:tc>
        <w:tc>
          <w:tcPr>
            <w:tcW w:w="0" w:type="auto"/>
            <w:hideMark/>
          </w:tcPr>
          <w:p w14:paraId="5890570E" w14:textId="77777777" w:rsidR="009563F2" w:rsidRPr="00AB4220" w:rsidRDefault="009563F2" w:rsidP="00AB4220">
            <w:r w:rsidRPr="00AB4220">
              <w:t>Much faster, very low latency</w:t>
            </w:r>
          </w:p>
        </w:tc>
        <w:tc>
          <w:tcPr>
            <w:tcW w:w="0" w:type="auto"/>
            <w:hideMark/>
          </w:tcPr>
          <w:p w14:paraId="3468A17B" w14:textId="77777777" w:rsidR="009563F2" w:rsidRPr="00AB4220" w:rsidRDefault="009563F2" w:rsidP="00AB4220">
            <w:r w:rsidRPr="00AB4220">
              <w:t>Faster than HDD for frequently accessed data (cached on flash); slower than SSD overall</w:t>
            </w:r>
          </w:p>
        </w:tc>
        <w:tc>
          <w:tcPr>
            <w:tcW w:w="0" w:type="auto"/>
            <w:hideMark/>
          </w:tcPr>
          <w:p w14:paraId="2D07CD04" w14:textId="6CF5E1D1" w:rsidR="009563F2" w:rsidRPr="00AB4220" w:rsidRDefault="009563F2" w:rsidP="00AB4220">
            <w:r w:rsidRPr="00AB4220">
              <w:t>Fastest consumer storage — 3,500</w:t>
            </w:r>
            <w:r w:rsidR="00893A2E" w:rsidRPr="00AB4220">
              <w:t>-</w:t>
            </w:r>
            <w:r w:rsidRPr="00AB4220">
              <w:t>7,000+ MB/s read/write (vs. 600 MB/s max for SATA SSD)</w:t>
            </w:r>
          </w:p>
        </w:tc>
      </w:tr>
      <w:tr w:rsidR="009563F2" w:rsidRPr="009563F2" w14:paraId="7CA747B4" w14:textId="77777777" w:rsidTr="00AB4220">
        <w:tc>
          <w:tcPr>
            <w:tcW w:w="863" w:type="pct"/>
            <w:hideMark/>
          </w:tcPr>
          <w:p w14:paraId="7E3DEE26" w14:textId="77777777" w:rsidR="009563F2" w:rsidRPr="00AB4220" w:rsidRDefault="009563F2" w:rsidP="00AB4220">
            <w:r w:rsidRPr="00AB4220">
              <w:lastRenderedPageBreak/>
              <w:t>Durability</w:t>
            </w:r>
          </w:p>
        </w:tc>
        <w:tc>
          <w:tcPr>
            <w:tcW w:w="820" w:type="pct"/>
            <w:hideMark/>
          </w:tcPr>
          <w:p w14:paraId="28E61B7F" w14:textId="77777777" w:rsidR="009563F2" w:rsidRPr="00AB4220" w:rsidRDefault="009563F2" w:rsidP="00AB4220">
            <w:r w:rsidRPr="00AB4220">
              <w:t>Lower durability; susceptible to physical shock</w:t>
            </w:r>
          </w:p>
        </w:tc>
        <w:tc>
          <w:tcPr>
            <w:tcW w:w="0" w:type="auto"/>
            <w:hideMark/>
          </w:tcPr>
          <w:p w14:paraId="1EB99C00" w14:textId="77777777" w:rsidR="009563F2" w:rsidRPr="00AB4220" w:rsidRDefault="009563F2" w:rsidP="00AB4220">
            <w:r w:rsidRPr="00AB4220">
              <w:t>Higher durability; no moving parts</w:t>
            </w:r>
          </w:p>
        </w:tc>
        <w:tc>
          <w:tcPr>
            <w:tcW w:w="0" w:type="auto"/>
            <w:hideMark/>
          </w:tcPr>
          <w:p w14:paraId="51A25CB4" w14:textId="77777777" w:rsidR="009563F2" w:rsidRPr="00AB4220" w:rsidRDefault="009563F2" w:rsidP="00AB4220">
            <w:r w:rsidRPr="00AB4220">
              <w:t>Same as HDD — still has moving parts susceptible to physical shock</w:t>
            </w:r>
          </w:p>
        </w:tc>
        <w:tc>
          <w:tcPr>
            <w:tcW w:w="0" w:type="auto"/>
            <w:hideMark/>
          </w:tcPr>
          <w:p w14:paraId="5CCB41C7" w14:textId="77777777" w:rsidR="009563F2" w:rsidRPr="00AB4220" w:rsidRDefault="009563F2" w:rsidP="00AB4220">
            <w:r w:rsidRPr="00AB4220">
              <w:t>High durability; no moving parts. Compact M.2 form factor (no cables needed)</w:t>
            </w:r>
          </w:p>
        </w:tc>
      </w:tr>
      <w:tr w:rsidR="009563F2" w:rsidRPr="009563F2" w14:paraId="3E556100" w14:textId="77777777" w:rsidTr="00AB4220">
        <w:trPr>
          <w:cnfStyle w:val="000000100000" w:firstRow="0" w:lastRow="0" w:firstColumn="0" w:lastColumn="0" w:oddVBand="0" w:evenVBand="0" w:oddHBand="1" w:evenHBand="0" w:firstRowFirstColumn="0" w:firstRowLastColumn="0" w:lastRowFirstColumn="0" w:lastRowLastColumn="0"/>
        </w:trPr>
        <w:tc>
          <w:tcPr>
            <w:tcW w:w="863" w:type="pct"/>
            <w:hideMark/>
          </w:tcPr>
          <w:p w14:paraId="3876D17B" w14:textId="77777777" w:rsidR="009563F2" w:rsidRPr="00AB4220" w:rsidRDefault="009563F2" w:rsidP="00AB4220">
            <w:r w:rsidRPr="00AB4220">
              <w:t>Power/Heat</w:t>
            </w:r>
          </w:p>
        </w:tc>
        <w:tc>
          <w:tcPr>
            <w:tcW w:w="820" w:type="pct"/>
            <w:hideMark/>
          </w:tcPr>
          <w:p w14:paraId="414F36B9" w14:textId="77777777" w:rsidR="009563F2" w:rsidRPr="00AB4220" w:rsidRDefault="009563F2" w:rsidP="00AB4220">
            <w:r w:rsidRPr="00AB4220">
              <w:t>Consumes more power and generates more heat</w:t>
            </w:r>
          </w:p>
        </w:tc>
        <w:tc>
          <w:tcPr>
            <w:tcW w:w="0" w:type="auto"/>
            <w:hideMark/>
          </w:tcPr>
          <w:p w14:paraId="16F32549" w14:textId="77777777" w:rsidR="009563F2" w:rsidRPr="00AB4220" w:rsidRDefault="009563F2" w:rsidP="00AB4220">
            <w:r w:rsidRPr="00AB4220">
              <w:t>Consumes less power and generates less heat</w:t>
            </w:r>
          </w:p>
        </w:tc>
        <w:tc>
          <w:tcPr>
            <w:tcW w:w="0" w:type="auto"/>
            <w:hideMark/>
          </w:tcPr>
          <w:p w14:paraId="08EA1F57" w14:textId="77777777" w:rsidR="009563F2" w:rsidRPr="00AB4220" w:rsidRDefault="009563F2" w:rsidP="00AB4220">
            <w:r w:rsidRPr="00AB4220">
              <w:t>Similar to HDD — spinning platters still consume power and generate heat</w:t>
            </w:r>
          </w:p>
        </w:tc>
        <w:tc>
          <w:tcPr>
            <w:tcW w:w="0" w:type="auto"/>
            <w:hideMark/>
          </w:tcPr>
          <w:p w14:paraId="18C0FA77" w14:textId="77777777" w:rsidR="009563F2" w:rsidRPr="00AB4220" w:rsidRDefault="009563F2" w:rsidP="00AB4220">
            <w:r w:rsidRPr="00AB4220">
              <w:t>Low power consumption but can run hotter than SATA SSDs under sustained load. Many motherboards include M.2 heatsinks</w:t>
            </w:r>
          </w:p>
        </w:tc>
      </w:tr>
    </w:tbl>
    <w:p w14:paraId="7DD53E07" w14:textId="77777777" w:rsidR="009563F2" w:rsidRPr="009563F2" w:rsidRDefault="009563F2" w:rsidP="009563F2"/>
    <w:p w14:paraId="3987C664" w14:textId="26E4884D" w:rsidR="00D220F2" w:rsidRDefault="001C1ED5" w:rsidP="00B07012">
      <w:pPr>
        <w:pStyle w:val="Heading2"/>
      </w:pPr>
      <w:bookmarkStart w:id="228" w:name="connection-type-comparison"/>
      <w:bookmarkStart w:id="229" w:name="_Toc234114479"/>
      <w:bookmarkEnd w:id="226"/>
      <w:r>
        <w:t xml:space="preserve">🔌 </w:t>
      </w:r>
      <w:r w:rsidR="009563F2" w:rsidRPr="009563F2">
        <w:t>Storage Interfaces &amp; Form Factors</w:t>
      </w:r>
      <w:bookmarkEnd w:id="229"/>
    </w:p>
    <w:tbl>
      <w:tblPr>
        <w:tblStyle w:val="TableBasicBlue"/>
        <w:tblW w:w="5000" w:type="pct"/>
        <w:tblLayout w:type="fixed"/>
        <w:tblLook w:val="0420" w:firstRow="1" w:lastRow="0" w:firstColumn="0" w:lastColumn="0" w:noHBand="0" w:noVBand="1"/>
      </w:tblPr>
      <w:tblGrid>
        <w:gridCol w:w="2334"/>
        <w:gridCol w:w="1801"/>
        <w:gridCol w:w="2269"/>
        <w:gridCol w:w="2946"/>
      </w:tblGrid>
      <w:tr w:rsidR="00D220F2" w:rsidRPr="00B07012" w14:paraId="6013BAD3" w14:textId="77777777" w:rsidTr="00AB4220">
        <w:trPr>
          <w:cnfStyle w:val="100000000000" w:firstRow="1" w:lastRow="0" w:firstColumn="0" w:lastColumn="0" w:oddVBand="0" w:evenVBand="0" w:oddHBand="0" w:evenHBand="0" w:firstRowFirstColumn="0" w:firstRowLastColumn="0" w:lastRowFirstColumn="0" w:lastRowLastColumn="0"/>
        </w:trPr>
        <w:tc>
          <w:tcPr>
            <w:tcW w:w="2334" w:type="dxa"/>
          </w:tcPr>
          <w:p w14:paraId="28D2C704" w14:textId="77777777" w:rsidR="00D220F2" w:rsidRPr="00AB4220" w:rsidRDefault="001C1ED5" w:rsidP="00AB4220">
            <w:pPr>
              <w:pStyle w:val="Compact"/>
            </w:pPr>
            <w:r w:rsidRPr="00AB4220">
              <w:t>Connection</w:t>
            </w:r>
          </w:p>
        </w:tc>
        <w:tc>
          <w:tcPr>
            <w:tcW w:w="1801" w:type="dxa"/>
          </w:tcPr>
          <w:p w14:paraId="3929B261" w14:textId="77777777" w:rsidR="00D220F2" w:rsidRPr="00AB4220" w:rsidRDefault="001C1ED5" w:rsidP="00AB4220">
            <w:pPr>
              <w:pStyle w:val="Compact"/>
            </w:pPr>
            <w:r w:rsidRPr="00AB4220">
              <w:t>Speed Range</w:t>
            </w:r>
          </w:p>
        </w:tc>
        <w:tc>
          <w:tcPr>
            <w:tcW w:w="2269" w:type="dxa"/>
          </w:tcPr>
          <w:p w14:paraId="0FAD097C" w14:textId="77777777" w:rsidR="00D220F2" w:rsidRPr="00AB4220" w:rsidRDefault="001C1ED5" w:rsidP="00AB4220">
            <w:pPr>
              <w:pStyle w:val="Compact"/>
            </w:pPr>
            <w:r w:rsidRPr="00AB4220">
              <w:t>Form Factor</w:t>
            </w:r>
          </w:p>
        </w:tc>
        <w:tc>
          <w:tcPr>
            <w:tcW w:w="2946" w:type="dxa"/>
          </w:tcPr>
          <w:p w14:paraId="7C519024" w14:textId="77777777" w:rsidR="00D220F2" w:rsidRPr="00AB4220" w:rsidRDefault="001C1ED5" w:rsidP="00AB4220">
            <w:pPr>
              <w:pStyle w:val="Compact"/>
            </w:pPr>
            <w:r w:rsidRPr="00AB4220">
              <w:t>Best Use Cases</w:t>
            </w:r>
          </w:p>
        </w:tc>
      </w:tr>
      <w:tr w:rsidR="00D220F2" w14:paraId="3BDBD71B" w14:textId="77777777" w:rsidTr="00AB4220">
        <w:trPr>
          <w:cnfStyle w:val="000000100000" w:firstRow="0" w:lastRow="0" w:firstColumn="0" w:lastColumn="0" w:oddVBand="0" w:evenVBand="0" w:oddHBand="1" w:evenHBand="0" w:firstRowFirstColumn="0" w:firstRowLastColumn="0" w:lastRowFirstColumn="0" w:lastRowLastColumn="0"/>
        </w:trPr>
        <w:tc>
          <w:tcPr>
            <w:tcW w:w="2334" w:type="dxa"/>
          </w:tcPr>
          <w:p w14:paraId="6FF31355" w14:textId="77777777" w:rsidR="00D220F2" w:rsidRPr="00AB4220" w:rsidRDefault="001C1ED5" w:rsidP="00AB4220">
            <w:pPr>
              <w:pStyle w:val="Compact"/>
            </w:pPr>
            <w:r w:rsidRPr="00AB4220">
              <w:t>SATA III</w:t>
            </w:r>
          </w:p>
        </w:tc>
        <w:tc>
          <w:tcPr>
            <w:tcW w:w="1801" w:type="dxa"/>
          </w:tcPr>
          <w:p w14:paraId="5B39862F" w14:textId="77777777" w:rsidR="00D220F2" w:rsidRPr="00AB4220" w:rsidRDefault="001C1ED5" w:rsidP="00AB4220">
            <w:pPr>
              <w:pStyle w:val="Compact"/>
            </w:pPr>
            <w:r w:rsidRPr="00AB4220">
              <w:t>Up to 6 Gb/s</w:t>
            </w:r>
          </w:p>
        </w:tc>
        <w:tc>
          <w:tcPr>
            <w:tcW w:w="2269" w:type="dxa"/>
          </w:tcPr>
          <w:p w14:paraId="48DD9EE7" w14:textId="2EF50D83" w:rsidR="00D220F2" w:rsidRPr="00AB4220" w:rsidRDefault="001C1ED5" w:rsidP="00AB4220">
            <w:pPr>
              <w:pStyle w:val="Compact"/>
            </w:pPr>
            <w:r w:rsidRPr="00AB4220">
              <w:t xml:space="preserve">2.5”, 3.5” </w:t>
            </w:r>
          </w:p>
        </w:tc>
        <w:tc>
          <w:tcPr>
            <w:tcW w:w="2946" w:type="dxa"/>
          </w:tcPr>
          <w:p w14:paraId="7925D7FC" w14:textId="3C82E76A" w:rsidR="00D220F2" w:rsidRPr="00AB4220" w:rsidRDefault="00F54696" w:rsidP="00AB4220">
            <w:pPr>
              <w:pStyle w:val="Compact"/>
            </w:pPr>
            <w:r w:rsidRPr="00AB4220">
              <w:t>General storage, OS drives on older systems.</w:t>
            </w:r>
          </w:p>
        </w:tc>
      </w:tr>
      <w:tr w:rsidR="00D220F2" w14:paraId="13E05BD2" w14:textId="77777777" w:rsidTr="00AB4220">
        <w:tc>
          <w:tcPr>
            <w:tcW w:w="2334" w:type="dxa"/>
          </w:tcPr>
          <w:p w14:paraId="7BD80AAF" w14:textId="77777777" w:rsidR="00D220F2" w:rsidRPr="00AB4220" w:rsidRDefault="001C1ED5" w:rsidP="00AB4220">
            <w:pPr>
              <w:pStyle w:val="Compact"/>
            </w:pPr>
            <w:r w:rsidRPr="00AB4220">
              <w:t>M.2 SATA</w:t>
            </w:r>
          </w:p>
        </w:tc>
        <w:tc>
          <w:tcPr>
            <w:tcW w:w="1801" w:type="dxa"/>
          </w:tcPr>
          <w:p w14:paraId="2A1EE0A6" w14:textId="77777777" w:rsidR="00D220F2" w:rsidRPr="00AB4220" w:rsidRDefault="001C1ED5" w:rsidP="00AB4220">
            <w:pPr>
              <w:pStyle w:val="Compact"/>
            </w:pPr>
            <w:r w:rsidRPr="00AB4220">
              <w:t>Up to 6 Gb/s</w:t>
            </w:r>
          </w:p>
        </w:tc>
        <w:tc>
          <w:tcPr>
            <w:tcW w:w="2269" w:type="dxa"/>
          </w:tcPr>
          <w:p w14:paraId="7D9D0A8E" w14:textId="77777777" w:rsidR="00D220F2" w:rsidRPr="00AB4220" w:rsidRDefault="001C1ED5" w:rsidP="00AB4220">
            <w:pPr>
              <w:pStyle w:val="Compact"/>
            </w:pPr>
            <w:r w:rsidRPr="00AB4220">
              <w:t>M.2 slot</w:t>
            </w:r>
          </w:p>
        </w:tc>
        <w:tc>
          <w:tcPr>
            <w:tcW w:w="2946" w:type="dxa"/>
          </w:tcPr>
          <w:p w14:paraId="0CAAEA04" w14:textId="77777777" w:rsidR="00D220F2" w:rsidRPr="00AB4220" w:rsidRDefault="001C1ED5" w:rsidP="00AB4220">
            <w:pPr>
              <w:pStyle w:val="Compact"/>
            </w:pPr>
            <w:r w:rsidRPr="00AB4220">
              <w:t>Ultrabooks, slim PCs needing SATA performance.</w:t>
            </w:r>
          </w:p>
        </w:tc>
      </w:tr>
      <w:tr w:rsidR="00D220F2" w14:paraId="3674C340" w14:textId="77777777" w:rsidTr="00AB4220">
        <w:trPr>
          <w:cnfStyle w:val="000000100000" w:firstRow="0" w:lastRow="0" w:firstColumn="0" w:lastColumn="0" w:oddVBand="0" w:evenVBand="0" w:oddHBand="1" w:evenHBand="0" w:firstRowFirstColumn="0" w:firstRowLastColumn="0" w:lastRowFirstColumn="0" w:lastRowLastColumn="0"/>
        </w:trPr>
        <w:tc>
          <w:tcPr>
            <w:tcW w:w="2334" w:type="dxa"/>
          </w:tcPr>
          <w:p w14:paraId="212F3BE4" w14:textId="77777777" w:rsidR="00D220F2" w:rsidRPr="00AB4220" w:rsidRDefault="001C1ED5" w:rsidP="00AB4220">
            <w:pPr>
              <w:pStyle w:val="Compact"/>
            </w:pPr>
            <w:r w:rsidRPr="00AB4220">
              <w:t>M.2 NVMe (PCIe)</w:t>
            </w:r>
          </w:p>
        </w:tc>
        <w:tc>
          <w:tcPr>
            <w:tcW w:w="1801" w:type="dxa"/>
          </w:tcPr>
          <w:p w14:paraId="2C1960F0" w14:textId="3317819F" w:rsidR="00D220F2" w:rsidRPr="00AB4220" w:rsidRDefault="001C1ED5" w:rsidP="00AB4220">
            <w:pPr>
              <w:pStyle w:val="Compact"/>
            </w:pPr>
            <w:r w:rsidRPr="00AB4220">
              <w:t>3,500</w:t>
            </w:r>
            <w:r w:rsidR="00893A2E" w:rsidRPr="00AB4220">
              <w:t>–</w:t>
            </w:r>
            <w:r w:rsidRPr="00AB4220">
              <w:t>7,000+ MB/s</w:t>
            </w:r>
          </w:p>
        </w:tc>
        <w:tc>
          <w:tcPr>
            <w:tcW w:w="2269" w:type="dxa"/>
          </w:tcPr>
          <w:p w14:paraId="64A8991F" w14:textId="77777777" w:rsidR="00D220F2" w:rsidRPr="00AB4220" w:rsidRDefault="001C1ED5" w:rsidP="00AB4220">
            <w:pPr>
              <w:pStyle w:val="Compact"/>
            </w:pPr>
            <w:r w:rsidRPr="00AB4220">
              <w:t>M.2 slot</w:t>
            </w:r>
          </w:p>
        </w:tc>
        <w:tc>
          <w:tcPr>
            <w:tcW w:w="2946" w:type="dxa"/>
          </w:tcPr>
          <w:p w14:paraId="33073479" w14:textId="77777777" w:rsidR="00D220F2" w:rsidRPr="00AB4220" w:rsidRDefault="001C1ED5" w:rsidP="00AB4220">
            <w:pPr>
              <w:pStyle w:val="Compact"/>
            </w:pPr>
            <w:r w:rsidRPr="00AB4220">
              <w:t>High-performance systems, gaming, virtualization.</w:t>
            </w:r>
          </w:p>
        </w:tc>
      </w:tr>
      <w:tr w:rsidR="00D220F2" w14:paraId="445F6183" w14:textId="77777777" w:rsidTr="00AB4220">
        <w:tc>
          <w:tcPr>
            <w:tcW w:w="2334" w:type="dxa"/>
          </w:tcPr>
          <w:p w14:paraId="3873380E" w14:textId="77777777" w:rsidR="00D220F2" w:rsidRPr="00AB4220" w:rsidRDefault="001C1ED5" w:rsidP="00AB4220">
            <w:pPr>
              <w:pStyle w:val="Compact"/>
            </w:pPr>
            <w:r w:rsidRPr="00AB4220">
              <w:t>PCIe Add-in Card</w:t>
            </w:r>
          </w:p>
        </w:tc>
        <w:tc>
          <w:tcPr>
            <w:tcW w:w="1801" w:type="dxa"/>
          </w:tcPr>
          <w:p w14:paraId="373A47B4" w14:textId="77777777" w:rsidR="00D220F2" w:rsidRPr="00AB4220" w:rsidRDefault="001C1ED5" w:rsidP="00AB4220">
            <w:pPr>
              <w:pStyle w:val="Compact"/>
            </w:pPr>
            <w:r w:rsidRPr="00AB4220">
              <w:t>Highest (PCIe x4/x8)</w:t>
            </w:r>
          </w:p>
        </w:tc>
        <w:tc>
          <w:tcPr>
            <w:tcW w:w="2269" w:type="dxa"/>
          </w:tcPr>
          <w:p w14:paraId="51DD9D54" w14:textId="77777777" w:rsidR="00D220F2" w:rsidRPr="00AB4220" w:rsidRDefault="001C1ED5" w:rsidP="00AB4220">
            <w:pPr>
              <w:pStyle w:val="Compact"/>
            </w:pPr>
            <w:r w:rsidRPr="00AB4220">
              <w:t>Full PCIe card</w:t>
            </w:r>
          </w:p>
        </w:tc>
        <w:tc>
          <w:tcPr>
            <w:tcW w:w="2946" w:type="dxa"/>
          </w:tcPr>
          <w:p w14:paraId="3DE990A8" w14:textId="77777777" w:rsidR="00D220F2" w:rsidRPr="00AB4220" w:rsidRDefault="001C1ED5" w:rsidP="00AB4220">
            <w:pPr>
              <w:pStyle w:val="Compact"/>
            </w:pPr>
            <w:r w:rsidRPr="00AB4220">
              <w:t>Workstations, servers, high-desktops.</w:t>
            </w:r>
          </w:p>
        </w:tc>
      </w:tr>
      <w:tr w:rsidR="00D220F2" w14:paraId="00B6422C" w14:textId="77777777" w:rsidTr="00AB4220">
        <w:trPr>
          <w:cnfStyle w:val="000000100000" w:firstRow="0" w:lastRow="0" w:firstColumn="0" w:lastColumn="0" w:oddVBand="0" w:evenVBand="0" w:oddHBand="1" w:evenHBand="0" w:firstRowFirstColumn="0" w:firstRowLastColumn="0" w:lastRowFirstColumn="0" w:lastRowLastColumn="0"/>
          <w:trHeight w:val="561"/>
        </w:trPr>
        <w:tc>
          <w:tcPr>
            <w:tcW w:w="2334" w:type="dxa"/>
          </w:tcPr>
          <w:p w14:paraId="1A2CA852" w14:textId="77777777" w:rsidR="00D220F2" w:rsidRPr="00AB4220" w:rsidRDefault="001C1ED5" w:rsidP="00AB4220">
            <w:pPr>
              <w:pStyle w:val="Compact"/>
            </w:pPr>
            <w:r w:rsidRPr="00AB4220">
              <w:t>SAS</w:t>
            </w:r>
          </w:p>
        </w:tc>
        <w:tc>
          <w:tcPr>
            <w:tcW w:w="1801" w:type="dxa"/>
          </w:tcPr>
          <w:p w14:paraId="3E422170" w14:textId="0D873477" w:rsidR="00D220F2" w:rsidRPr="00AB4220" w:rsidRDefault="001C1ED5" w:rsidP="00AB4220">
            <w:pPr>
              <w:pStyle w:val="Compact"/>
            </w:pPr>
            <w:r w:rsidRPr="00AB4220">
              <w:t>6–</w:t>
            </w:r>
            <w:r w:rsidR="000D7D7A" w:rsidRPr="00AB4220">
              <w:t>1</w:t>
            </w:r>
            <w:r w:rsidRPr="00AB4220">
              <w:t>2 Gb/s</w:t>
            </w:r>
          </w:p>
        </w:tc>
        <w:tc>
          <w:tcPr>
            <w:tcW w:w="2269" w:type="dxa"/>
          </w:tcPr>
          <w:p w14:paraId="0A09A2C1" w14:textId="3FC6E379" w:rsidR="00D220F2" w:rsidRPr="00AB4220" w:rsidRDefault="001C1ED5" w:rsidP="00AB4220">
            <w:pPr>
              <w:pStyle w:val="Compact"/>
            </w:pPr>
            <w:r w:rsidRPr="00AB4220">
              <w:t xml:space="preserve">2.5”, 3.5” </w:t>
            </w:r>
          </w:p>
        </w:tc>
        <w:tc>
          <w:tcPr>
            <w:tcW w:w="2946" w:type="dxa"/>
          </w:tcPr>
          <w:p w14:paraId="2EB56A28" w14:textId="60900A7C" w:rsidR="00D220F2" w:rsidRPr="00AB4220" w:rsidRDefault="00F54696" w:rsidP="00AB4220">
            <w:pPr>
              <w:pStyle w:val="Compact"/>
            </w:pPr>
            <w:r w:rsidRPr="00AB4220">
              <w:t>Servers, enterprise storage arrays.</w:t>
            </w:r>
          </w:p>
        </w:tc>
      </w:tr>
      <w:tr w:rsidR="00D220F2" w14:paraId="7972AB55" w14:textId="77777777" w:rsidTr="00AB4220">
        <w:tc>
          <w:tcPr>
            <w:tcW w:w="2334" w:type="dxa"/>
          </w:tcPr>
          <w:p w14:paraId="6B1549F4" w14:textId="77777777" w:rsidR="00D220F2" w:rsidRPr="00AB4220" w:rsidRDefault="001C1ED5" w:rsidP="00AB4220">
            <w:pPr>
              <w:pStyle w:val="Compact"/>
            </w:pPr>
            <w:r w:rsidRPr="00AB4220">
              <w:t>USB External (3.0/C)</w:t>
            </w:r>
          </w:p>
        </w:tc>
        <w:tc>
          <w:tcPr>
            <w:tcW w:w="1801" w:type="dxa"/>
          </w:tcPr>
          <w:p w14:paraId="2AC309C8" w14:textId="77777777" w:rsidR="00D220F2" w:rsidRPr="00AB4220" w:rsidRDefault="001C1ED5" w:rsidP="00AB4220">
            <w:pPr>
              <w:pStyle w:val="Compact"/>
            </w:pPr>
            <w:r w:rsidRPr="00AB4220">
              <w:t>5–20 Gb/s</w:t>
            </w:r>
          </w:p>
        </w:tc>
        <w:tc>
          <w:tcPr>
            <w:tcW w:w="2269" w:type="dxa"/>
          </w:tcPr>
          <w:p w14:paraId="175B1181" w14:textId="77777777" w:rsidR="00D220F2" w:rsidRPr="00AB4220" w:rsidRDefault="001C1ED5" w:rsidP="00AB4220">
            <w:pPr>
              <w:pStyle w:val="Compact"/>
            </w:pPr>
            <w:r w:rsidRPr="00AB4220">
              <w:t>External enclosure</w:t>
            </w:r>
          </w:p>
        </w:tc>
        <w:tc>
          <w:tcPr>
            <w:tcW w:w="2946" w:type="dxa"/>
          </w:tcPr>
          <w:p w14:paraId="1BBB3F28" w14:textId="77777777" w:rsidR="00D220F2" w:rsidRPr="00AB4220" w:rsidRDefault="001C1ED5" w:rsidP="00AB4220">
            <w:pPr>
              <w:pStyle w:val="Compact"/>
            </w:pPr>
            <w:r w:rsidRPr="00AB4220">
              <w:t>Portable drives, backups.</w:t>
            </w:r>
          </w:p>
        </w:tc>
      </w:tr>
      <w:tr w:rsidR="00D220F2" w14:paraId="0243420E" w14:textId="77777777" w:rsidTr="00AB4220">
        <w:trPr>
          <w:cnfStyle w:val="000000100000" w:firstRow="0" w:lastRow="0" w:firstColumn="0" w:lastColumn="0" w:oddVBand="0" w:evenVBand="0" w:oddHBand="1" w:evenHBand="0" w:firstRowFirstColumn="0" w:firstRowLastColumn="0" w:lastRowFirstColumn="0" w:lastRowLastColumn="0"/>
        </w:trPr>
        <w:tc>
          <w:tcPr>
            <w:tcW w:w="2334" w:type="dxa"/>
          </w:tcPr>
          <w:p w14:paraId="3F23D8DC" w14:textId="77777777" w:rsidR="00D220F2" w:rsidRPr="00AB4220" w:rsidRDefault="001C1ED5" w:rsidP="00AB4220">
            <w:pPr>
              <w:pStyle w:val="Compact"/>
            </w:pPr>
            <w:r w:rsidRPr="00AB4220">
              <w:t>Thunderbolt 3/4</w:t>
            </w:r>
          </w:p>
        </w:tc>
        <w:tc>
          <w:tcPr>
            <w:tcW w:w="1801" w:type="dxa"/>
          </w:tcPr>
          <w:p w14:paraId="5D4348DC" w14:textId="77777777" w:rsidR="00D220F2" w:rsidRPr="00AB4220" w:rsidRDefault="001C1ED5" w:rsidP="00AB4220">
            <w:pPr>
              <w:pStyle w:val="Compact"/>
            </w:pPr>
            <w:r w:rsidRPr="00AB4220">
              <w:t>Up to 40 Gbps</w:t>
            </w:r>
          </w:p>
        </w:tc>
        <w:tc>
          <w:tcPr>
            <w:tcW w:w="2269" w:type="dxa"/>
          </w:tcPr>
          <w:p w14:paraId="794F110F" w14:textId="77777777" w:rsidR="00D220F2" w:rsidRPr="00AB4220" w:rsidRDefault="001C1ED5" w:rsidP="00AB4220">
            <w:pPr>
              <w:pStyle w:val="Compact"/>
            </w:pPr>
            <w:r w:rsidRPr="00AB4220">
              <w:t>USB-C enclosure</w:t>
            </w:r>
          </w:p>
        </w:tc>
        <w:tc>
          <w:tcPr>
            <w:tcW w:w="2946" w:type="dxa"/>
          </w:tcPr>
          <w:p w14:paraId="694E774A" w14:textId="77777777" w:rsidR="00D220F2" w:rsidRPr="00AB4220" w:rsidRDefault="001C1ED5" w:rsidP="00AB4220">
            <w:pPr>
              <w:pStyle w:val="Compact"/>
            </w:pPr>
            <w:r w:rsidRPr="00AB4220">
              <w:t>Extremely fast external storage.</w:t>
            </w:r>
          </w:p>
        </w:tc>
      </w:tr>
    </w:tbl>
    <w:p w14:paraId="26C3A09A" w14:textId="16ED4E1E" w:rsidR="000D7D7A" w:rsidRDefault="000D7D7A" w:rsidP="000D7D7A">
      <w:pPr>
        <w:pStyle w:val="BlockText"/>
        <w:pBdr>
          <w:left w:val="single" w:sz="18" w:space="0" w:color="27AE60"/>
        </w:pBdr>
        <w:shd w:val="clear" w:color="auto" w:fill="E7FFEC"/>
        <w:spacing w:before="240" w:after="240"/>
        <w:ind w:left="432" w:right="432"/>
      </w:pPr>
      <w:bookmarkStart w:id="230" w:name="partition-table-formats-mbr-vs.-gpt"/>
      <w:bookmarkEnd w:id="228"/>
      <w:r>
        <w:rPr>
          <w:rFonts w:ascii="Segoe UI Emoji" w:hAnsi="Segoe UI Emoji" w:cs="Segoe UI Emoji"/>
          <w:b/>
          <w:color w:val="27AE60"/>
        </w:rPr>
        <w:t>💡</w:t>
      </w:r>
      <w:r>
        <w:rPr>
          <w:b/>
          <w:color w:val="27AE60"/>
        </w:rPr>
        <w:t xml:space="preserve"> </w:t>
      </w:r>
      <w:r>
        <w:rPr>
          <w:b/>
          <w:bCs/>
          <w:color w:val="27AE60"/>
        </w:rPr>
        <w:t>Pro Tip:</w:t>
      </w:r>
      <w:r>
        <w:t xml:space="preserve"> - SATA III = 6 Gb/s theoretical, ~600 MB/s practical throughput. NVMe speeds vary by PCIe generation (Gen 3 ≈ 3,500 MB/s, Gen 4 ≈ 7,000 MB/s, Gen 5 ≈ 12,000 MB/s emerging).</w:t>
      </w:r>
    </w:p>
    <w:p w14:paraId="25235F44" w14:textId="77777777" w:rsidR="00C703CF" w:rsidRDefault="00C703CF" w:rsidP="00C703CF"/>
    <w:p w14:paraId="319D41D3" w14:textId="1D113C8A" w:rsidR="00C703CF" w:rsidRDefault="00C703CF" w:rsidP="00E97B36">
      <w:pPr>
        <w:jc w:val="center"/>
      </w:pPr>
      <w:r>
        <w:rPr>
          <w:noProof/>
        </w:rPr>
        <w:lastRenderedPageBreak/>
        <w:drawing>
          <wp:inline distT="0" distB="0" distL="0" distR="0" wp14:anchorId="394C38B3" wp14:editId="45BA92A7">
            <wp:extent cx="5943600" cy="4725035"/>
            <wp:effectExtent l="0" t="0" r="0" b="0"/>
            <wp:docPr id="130843713" name="Picture 32" descr="Storage Drive Comparison: HDD vs SSD vs M.2 NVMe&quot; keeps the nomenclature identical to your other successful, high-yield overview graphics (like your Printer Types or Motherboard Form Factors ch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43713" name="Picture 32" descr="Storage Drive Comparison: HDD vs SSD vs M.2 NVMe&quot; keeps the nomenclature identical to your other successful, high-yield overview graphics (like your Printer Types or Motherboard Form Factors charts)."/>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4725035"/>
                    </a:xfrm>
                    <a:prstGeom prst="rect">
                      <a:avLst/>
                    </a:prstGeom>
                  </pic:spPr>
                </pic:pic>
              </a:graphicData>
            </a:graphic>
          </wp:inline>
        </w:drawing>
      </w:r>
    </w:p>
    <w:p w14:paraId="6949C356" w14:textId="41318E0D" w:rsidR="00D220F2" w:rsidRDefault="001C1ED5" w:rsidP="00B07012">
      <w:pPr>
        <w:pStyle w:val="Heading2"/>
      </w:pPr>
      <w:bookmarkStart w:id="231" w:name="_Toc234114480"/>
      <w:r>
        <w:t>🗂️ Partition Table Formats: MBR vs. GPT</w:t>
      </w:r>
      <w:bookmarkEnd w:id="231"/>
    </w:p>
    <w:p w14:paraId="4DD7B98C" w14:textId="77777777" w:rsidR="00D220F2" w:rsidRDefault="001C1ED5">
      <w:pPr>
        <w:pStyle w:val="FirstParagraph"/>
      </w:pPr>
      <w:r>
        <w:t xml:space="preserve">Before an operating system can use a storage drive, the drive must be </w:t>
      </w:r>
      <w:r>
        <w:rPr>
          <w:b/>
          <w:bCs/>
        </w:rPr>
        <w:t>partitioned</w:t>
      </w:r>
      <w:r>
        <w:t xml:space="preserve"> - divided into logical sections the OS can read, write, and boot from. The partition table is a data structure written at the very beginning of the drive that describes how those sections are organized. There are two standards the A+ exam tests: the legacy </w:t>
      </w:r>
      <w:r>
        <w:rPr>
          <w:b/>
          <w:bCs/>
        </w:rPr>
        <w:t>MBR</w:t>
      </w:r>
      <w:r>
        <w:t xml:space="preserve"> and the modern </w:t>
      </w:r>
      <w:r>
        <w:rPr>
          <w:b/>
          <w:bCs/>
        </w:rPr>
        <w:t>GPT</w:t>
      </w:r>
      <w:r>
        <w:t>.</w:t>
      </w:r>
    </w:p>
    <w:p w14:paraId="67F611A4" w14:textId="77777777" w:rsidR="00D220F2" w:rsidRDefault="001C1ED5" w:rsidP="00B07012">
      <w:pPr>
        <w:pStyle w:val="Heading3"/>
      </w:pPr>
      <w:bookmarkStart w:id="232" w:name="mbr-vs.-gpt-comparison"/>
      <w:r>
        <w:t>📋 MBR vs. GPT Comparison</w:t>
      </w:r>
    </w:p>
    <w:tbl>
      <w:tblPr>
        <w:tblStyle w:val="TableBasicBlue"/>
        <w:tblW w:w="5000" w:type="pct"/>
        <w:tblLayout w:type="fixed"/>
        <w:tblLook w:val="0420" w:firstRow="1" w:lastRow="0" w:firstColumn="0" w:lastColumn="0" w:noHBand="0" w:noVBand="1"/>
      </w:tblPr>
      <w:tblGrid>
        <w:gridCol w:w="2065"/>
        <w:gridCol w:w="3278"/>
        <w:gridCol w:w="4007"/>
      </w:tblGrid>
      <w:tr w:rsidR="00D220F2" w:rsidRPr="00B07012" w14:paraId="14926C1A" w14:textId="77777777" w:rsidTr="00AB4220">
        <w:trPr>
          <w:cnfStyle w:val="100000000000" w:firstRow="1" w:lastRow="0" w:firstColumn="0" w:lastColumn="0" w:oddVBand="0" w:evenVBand="0" w:oddHBand="0" w:evenHBand="0" w:firstRowFirstColumn="0" w:firstRowLastColumn="0" w:lastRowFirstColumn="0" w:lastRowLastColumn="0"/>
        </w:trPr>
        <w:tc>
          <w:tcPr>
            <w:tcW w:w="1704" w:type="dxa"/>
          </w:tcPr>
          <w:p w14:paraId="660F9BFD" w14:textId="77777777" w:rsidR="00D220F2" w:rsidRPr="00AB4220" w:rsidRDefault="001C1ED5" w:rsidP="00AB4220">
            <w:pPr>
              <w:pStyle w:val="Compact"/>
            </w:pPr>
            <w:r w:rsidRPr="00AB4220">
              <w:t>Feature</w:t>
            </w:r>
          </w:p>
        </w:tc>
        <w:tc>
          <w:tcPr>
            <w:tcW w:w="2706" w:type="dxa"/>
          </w:tcPr>
          <w:p w14:paraId="7FE029D3" w14:textId="77777777" w:rsidR="00D220F2" w:rsidRPr="00AB4220" w:rsidRDefault="001C1ED5" w:rsidP="00AB4220">
            <w:pPr>
              <w:pStyle w:val="Compact"/>
            </w:pPr>
            <w:r w:rsidRPr="00AB4220">
              <w:t>MBR (Master Boot Record)</w:t>
            </w:r>
          </w:p>
        </w:tc>
        <w:tc>
          <w:tcPr>
            <w:tcW w:w="3308" w:type="dxa"/>
          </w:tcPr>
          <w:p w14:paraId="55B17997" w14:textId="77777777" w:rsidR="00D220F2" w:rsidRPr="00AB4220" w:rsidRDefault="001C1ED5" w:rsidP="00AB4220">
            <w:pPr>
              <w:pStyle w:val="Compact"/>
            </w:pPr>
            <w:r w:rsidRPr="00AB4220">
              <w:t>GPT (GUID Partition Table)</w:t>
            </w:r>
          </w:p>
        </w:tc>
      </w:tr>
      <w:tr w:rsidR="00D220F2" w14:paraId="17E9BB4F" w14:textId="77777777" w:rsidTr="00AB4220">
        <w:trPr>
          <w:cnfStyle w:val="000000100000" w:firstRow="0" w:lastRow="0" w:firstColumn="0" w:lastColumn="0" w:oddVBand="0" w:evenVBand="0" w:oddHBand="1" w:evenHBand="0" w:firstRowFirstColumn="0" w:firstRowLastColumn="0" w:lastRowFirstColumn="0" w:lastRowLastColumn="0"/>
        </w:trPr>
        <w:tc>
          <w:tcPr>
            <w:tcW w:w="1704" w:type="dxa"/>
          </w:tcPr>
          <w:p w14:paraId="5049D78B" w14:textId="77777777" w:rsidR="00D220F2" w:rsidRPr="00AB4220" w:rsidRDefault="001C1ED5" w:rsidP="00AB4220">
            <w:pPr>
              <w:pStyle w:val="Compact"/>
            </w:pPr>
            <w:r w:rsidRPr="00AB4220">
              <w:t>Full Name</w:t>
            </w:r>
          </w:p>
        </w:tc>
        <w:tc>
          <w:tcPr>
            <w:tcW w:w="2706" w:type="dxa"/>
          </w:tcPr>
          <w:p w14:paraId="3BDECEE1" w14:textId="77777777" w:rsidR="00D220F2" w:rsidRPr="00AB4220" w:rsidRDefault="001C1ED5" w:rsidP="00AB4220">
            <w:pPr>
              <w:pStyle w:val="Compact"/>
            </w:pPr>
            <w:r w:rsidRPr="00AB4220">
              <w:t>Master Boot Record</w:t>
            </w:r>
          </w:p>
        </w:tc>
        <w:tc>
          <w:tcPr>
            <w:tcW w:w="3308" w:type="dxa"/>
          </w:tcPr>
          <w:p w14:paraId="6DB37057" w14:textId="77777777" w:rsidR="00D220F2" w:rsidRPr="00AB4220" w:rsidRDefault="001C1ED5" w:rsidP="00AB4220">
            <w:pPr>
              <w:pStyle w:val="Compact"/>
            </w:pPr>
            <w:r w:rsidRPr="00AB4220">
              <w:t>GUID Partition Table</w:t>
            </w:r>
          </w:p>
        </w:tc>
      </w:tr>
      <w:tr w:rsidR="00D220F2" w14:paraId="412A2D18" w14:textId="77777777" w:rsidTr="00AB4220">
        <w:tc>
          <w:tcPr>
            <w:tcW w:w="1704" w:type="dxa"/>
          </w:tcPr>
          <w:p w14:paraId="7CC3895B" w14:textId="77777777" w:rsidR="00D220F2" w:rsidRPr="00AB4220" w:rsidRDefault="001C1ED5" w:rsidP="00AB4220">
            <w:pPr>
              <w:pStyle w:val="Compact"/>
            </w:pPr>
            <w:r w:rsidRPr="00AB4220">
              <w:t>Age / Origin</w:t>
            </w:r>
          </w:p>
        </w:tc>
        <w:tc>
          <w:tcPr>
            <w:tcW w:w="2706" w:type="dxa"/>
          </w:tcPr>
          <w:p w14:paraId="74796915" w14:textId="7592A6CA" w:rsidR="00D220F2" w:rsidRPr="00AB4220" w:rsidRDefault="001C1ED5" w:rsidP="00AB4220">
            <w:pPr>
              <w:pStyle w:val="Compact"/>
            </w:pPr>
            <w:r w:rsidRPr="00AB4220">
              <w:t>Legacy - introduced with IBM PC DOS in 1983</w:t>
            </w:r>
          </w:p>
        </w:tc>
        <w:tc>
          <w:tcPr>
            <w:tcW w:w="3308" w:type="dxa"/>
          </w:tcPr>
          <w:p w14:paraId="70C142BC" w14:textId="51970820" w:rsidR="00D220F2" w:rsidRPr="00AB4220" w:rsidRDefault="004C1C55" w:rsidP="00AB4220">
            <w:pPr>
              <w:pStyle w:val="Compact"/>
            </w:pPr>
            <w:r w:rsidRPr="00AB4220">
              <w:t>Modern - part of the UEFI standard (2000s)</w:t>
            </w:r>
          </w:p>
        </w:tc>
      </w:tr>
      <w:tr w:rsidR="00D220F2" w14:paraId="23D195E0" w14:textId="77777777" w:rsidTr="00AB4220">
        <w:trPr>
          <w:cnfStyle w:val="000000100000" w:firstRow="0" w:lastRow="0" w:firstColumn="0" w:lastColumn="0" w:oddVBand="0" w:evenVBand="0" w:oddHBand="1" w:evenHBand="0" w:firstRowFirstColumn="0" w:firstRowLastColumn="0" w:lastRowFirstColumn="0" w:lastRowLastColumn="0"/>
        </w:trPr>
        <w:tc>
          <w:tcPr>
            <w:tcW w:w="1704" w:type="dxa"/>
          </w:tcPr>
          <w:p w14:paraId="0A10C2DF" w14:textId="77777777" w:rsidR="00D220F2" w:rsidRPr="00AB4220" w:rsidRDefault="001C1ED5" w:rsidP="00AB4220">
            <w:pPr>
              <w:pStyle w:val="Compact"/>
            </w:pPr>
            <w:r w:rsidRPr="00AB4220">
              <w:t>Max Drive Size</w:t>
            </w:r>
          </w:p>
        </w:tc>
        <w:tc>
          <w:tcPr>
            <w:tcW w:w="2706" w:type="dxa"/>
          </w:tcPr>
          <w:p w14:paraId="40108DA0" w14:textId="44AE662D" w:rsidR="00D220F2" w:rsidRPr="00AB4220" w:rsidRDefault="001C1ED5" w:rsidP="00AB4220">
            <w:pPr>
              <w:pStyle w:val="Compact"/>
            </w:pPr>
            <w:r w:rsidRPr="00AB4220">
              <w:t>2 TB - drives larger than 2 TB cannot be fully used</w:t>
            </w:r>
          </w:p>
        </w:tc>
        <w:tc>
          <w:tcPr>
            <w:tcW w:w="3308" w:type="dxa"/>
          </w:tcPr>
          <w:p w14:paraId="5615F7D5" w14:textId="57F691E9" w:rsidR="00D220F2" w:rsidRPr="00AB4220" w:rsidRDefault="004C1C55" w:rsidP="00AB4220">
            <w:pPr>
              <w:pStyle w:val="Compact"/>
            </w:pPr>
            <w:r w:rsidRPr="00AB4220">
              <w:t>9.4 ZB (effectively unlimited for current hardware)</w:t>
            </w:r>
          </w:p>
        </w:tc>
      </w:tr>
      <w:tr w:rsidR="00D220F2" w14:paraId="0787A60F" w14:textId="77777777" w:rsidTr="00AB4220">
        <w:tc>
          <w:tcPr>
            <w:tcW w:w="1704" w:type="dxa"/>
          </w:tcPr>
          <w:p w14:paraId="3A6F70A4" w14:textId="77777777" w:rsidR="00D220F2" w:rsidRPr="00AB4220" w:rsidRDefault="001C1ED5" w:rsidP="00AB4220">
            <w:pPr>
              <w:pStyle w:val="Compact"/>
            </w:pPr>
            <w:r w:rsidRPr="00AB4220">
              <w:lastRenderedPageBreak/>
              <w:t>Max Partitions</w:t>
            </w:r>
          </w:p>
        </w:tc>
        <w:tc>
          <w:tcPr>
            <w:tcW w:w="2706" w:type="dxa"/>
          </w:tcPr>
          <w:p w14:paraId="60411B3E" w14:textId="77777777" w:rsidR="00D220F2" w:rsidRPr="00AB4220" w:rsidRDefault="001C1ED5" w:rsidP="00AB4220">
            <w:pPr>
              <w:pStyle w:val="Compact"/>
            </w:pPr>
            <w:r w:rsidRPr="00AB4220">
              <w:t>4 primary partitions (or 3 primary + 1 extended with logical drives)</w:t>
            </w:r>
          </w:p>
        </w:tc>
        <w:tc>
          <w:tcPr>
            <w:tcW w:w="3308" w:type="dxa"/>
          </w:tcPr>
          <w:p w14:paraId="3CBF074B" w14:textId="77777777" w:rsidR="00D220F2" w:rsidRPr="00AB4220" w:rsidRDefault="001C1ED5" w:rsidP="00AB4220">
            <w:pPr>
              <w:pStyle w:val="Compact"/>
            </w:pPr>
            <w:r w:rsidRPr="00AB4220">
              <w:t>128 primary partitions (no extended/logical distinction)</w:t>
            </w:r>
          </w:p>
        </w:tc>
      </w:tr>
      <w:tr w:rsidR="00D220F2" w14:paraId="1558D2F6" w14:textId="77777777" w:rsidTr="00AB4220">
        <w:trPr>
          <w:cnfStyle w:val="000000100000" w:firstRow="0" w:lastRow="0" w:firstColumn="0" w:lastColumn="0" w:oddVBand="0" w:evenVBand="0" w:oddHBand="1" w:evenHBand="0" w:firstRowFirstColumn="0" w:firstRowLastColumn="0" w:lastRowFirstColumn="0" w:lastRowLastColumn="0"/>
        </w:trPr>
        <w:tc>
          <w:tcPr>
            <w:tcW w:w="1704" w:type="dxa"/>
          </w:tcPr>
          <w:p w14:paraId="79FA50CE" w14:textId="77777777" w:rsidR="00D220F2" w:rsidRPr="00AB4220" w:rsidRDefault="001C1ED5" w:rsidP="00AB4220">
            <w:pPr>
              <w:pStyle w:val="Compact"/>
            </w:pPr>
            <w:r w:rsidRPr="00AB4220">
              <w:t>Boot Firmware</w:t>
            </w:r>
          </w:p>
        </w:tc>
        <w:tc>
          <w:tcPr>
            <w:tcW w:w="2706" w:type="dxa"/>
          </w:tcPr>
          <w:p w14:paraId="12FAFA5B" w14:textId="77777777" w:rsidR="00D220F2" w:rsidRPr="00AB4220" w:rsidRDefault="001C1ED5" w:rsidP="00AB4220">
            <w:pPr>
              <w:pStyle w:val="Compact"/>
            </w:pPr>
            <w:r w:rsidRPr="00AB4220">
              <w:t>Requires BIOS (Legacy Boot)</w:t>
            </w:r>
          </w:p>
        </w:tc>
        <w:tc>
          <w:tcPr>
            <w:tcW w:w="3308" w:type="dxa"/>
          </w:tcPr>
          <w:p w14:paraId="416330ED" w14:textId="77777777" w:rsidR="00D220F2" w:rsidRPr="00AB4220" w:rsidRDefault="001C1ED5" w:rsidP="00AB4220">
            <w:pPr>
              <w:pStyle w:val="Compact"/>
            </w:pPr>
            <w:r w:rsidRPr="00AB4220">
              <w:t>Requires UEFI - will not boot on BIOS-only systems</w:t>
            </w:r>
          </w:p>
        </w:tc>
      </w:tr>
      <w:tr w:rsidR="00D220F2" w14:paraId="3AC85D5C" w14:textId="77777777" w:rsidTr="00AB4220">
        <w:tc>
          <w:tcPr>
            <w:tcW w:w="1704" w:type="dxa"/>
          </w:tcPr>
          <w:p w14:paraId="0BA1D933" w14:textId="77777777" w:rsidR="00D220F2" w:rsidRPr="00AB4220" w:rsidRDefault="001C1ED5" w:rsidP="00AB4220">
            <w:pPr>
              <w:pStyle w:val="Compact"/>
            </w:pPr>
            <w:r w:rsidRPr="00AB4220">
              <w:t>Redundancy</w:t>
            </w:r>
          </w:p>
        </w:tc>
        <w:tc>
          <w:tcPr>
            <w:tcW w:w="2706" w:type="dxa"/>
          </w:tcPr>
          <w:p w14:paraId="5B1624FC" w14:textId="40D4FBE9" w:rsidR="00D220F2" w:rsidRPr="00AB4220" w:rsidRDefault="001C1ED5" w:rsidP="00AB4220">
            <w:pPr>
              <w:pStyle w:val="Compact"/>
            </w:pPr>
            <w:r w:rsidRPr="00AB4220">
              <w:t>Single partition table - if it’s corrupted, the drive is unreadable</w:t>
            </w:r>
          </w:p>
        </w:tc>
        <w:tc>
          <w:tcPr>
            <w:tcW w:w="3308" w:type="dxa"/>
          </w:tcPr>
          <w:p w14:paraId="7B95BEDF" w14:textId="283ED899" w:rsidR="00D220F2" w:rsidRPr="00AB4220" w:rsidRDefault="00F54696" w:rsidP="00AB4220">
            <w:pPr>
              <w:pStyle w:val="Compact"/>
            </w:pPr>
            <w:r w:rsidRPr="00AB4220">
              <w:t>Stores a backup copy of the partition table at the end of the drive</w:t>
            </w:r>
          </w:p>
        </w:tc>
      </w:tr>
      <w:tr w:rsidR="00D220F2" w14:paraId="57FF8D39" w14:textId="77777777" w:rsidTr="00AB4220">
        <w:trPr>
          <w:cnfStyle w:val="000000100000" w:firstRow="0" w:lastRow="0" w:firstColumn="0" w:lastColumn="0" w:oddVBand="0" w:evenVBand="0" w:oddHBand="1" w:evenHBand="0" w:firstRowFirstColumn="0" w:firstRowLastColumn="0" w:lastRowFirstColumn="0" w:lastRowLastColumn="0"/>
        </w:trPr>
        <w:tc>
          <w:tcPr>
            <w:tcW w:w="1704" w:type="dxa"/>
          </w:tcPr>
          <w:p w14:paraId="33B25F13" w14:textId="77777777" w:rsidR="00D220F2" w:rsidRPr="00AB4220" w:rsidRDefault="001C1ED5" w:rsidP="00AB4220">
            <w:pPr>
              <w:pStyle w:val="Compact"/>
            </w:pPr>
            <w:r w:rsidRPr="00AB4220">
              <w:t>OS Support</w:t>
            </w:r>
          </w:p>
        </w:tc>
        <w:tc>
          <w:tcPr>
            <w:tcW w:w="2706" w:type="dxa"/>
          </w:tcPr>
          <w:p w14:paraId="5CF62EC6" w14:textId="77777777" w:rsidR="00D220F2" w:rsidRPr="00AB4220" w:rsidRDefault="001C1ED5" w:rsidP="00AB4220">
            <w:pPr>
              <w:pStyle w:val="Compact"/>
            </w:pPr>
            <w:r w:rsidRPr="00AB4220">
              <w:t>Windows XP and earlier; Linux; older macOS</w:t>
            </w:r>
          </w:p>
        </w:tc>
        <w:tc>
          <w:tcPr>
            <w:tcW w:w="3308" w:type="dxa"/>
          </w:tcPr>
          <w:p w14:paraId="6B6D37B8" w14:textId="77777777" w:rsidR="00D220F2" w:rsidRPr="00AB4220" w:rsidRDefault="001C1ED5" w:rsidP="00AB4220">
            <w:pPr>
              <w:pStyle w:val="Compact"/>
            </w:pPr>
            <w:r w:rsidRPr="00AB4220">
              <w:t>Windows 8/10/11 (64-bit); modern Linux; macOS (all Intel/Apple Silicon Macs)</w:t>
            </w:r>
          </w:p>
        </w:tc>
      </w:tr>
      <w:tr w:rsidR="00D220F2" w14:paraId="68B4F070" w14:textId="77777777" w:rsidTr="00AB4220">
        <w:tc>
          <w:tcPr>
            <w:tcW w:w="1704" w:type="dxa"/>
          </w:tcPr>
          <w:p w14:paraId="01D99575" w14:textId="77777777" w:rsidR="00D220F2" w:rsidRPr="00AB4220" w:rsidRDefault="001C1ED5" w:rsidP="00AB4220">
            <w:pPr>
              <w:pStyle w:val="Compact"/>
            </w:pPr>
            <w:r w:rsidRPr="00AB4220">
              <w:t>Drive ID Method</w:t>
            </w:r>
          </w:p>
        </w:tc>
        <w:tc>
          <w:tcPr>
            <w:tcW w:w="2706" w:type="dxa"/>
          </w:tcPr>
          <w:p w14:paraId="13476380" w14:textId="77777777" w:rsidR="00D220F2" w:rsidRPr="00AB4220" w:rsidRDefault="001C1ED5" w:rsidP="00AB4220">
            <w:pPr>
              <w:pStyle w:val="Compact"/>
            </w:pPr>
            <w:r w:rsidRPr="00AB4220">
              <w:t>Partition identified by physical location on disk</w:t>
            </w:r>
          </w:p>
        </w:tc>
        <w:tc>
          <w:tcPr>
            <w:tcW w:w="3308" w:type="dxa"/>
          </w:tcPr>
          <w:p w14:paraId="34C0EF9C" w14:textId="77777777" w:rsidR="00D220F2" w:rsidRPr="00AB4220" w:rsidRDefault="001C1ED5" w:rsidP="00AB4220">
            <w:pPr>
              <w:pStyle w:val="Compact"/>
            </w:pPr>
            <w:r w:rsidRPr="00AB4220">
              <w:t>Each partition assigned a globally unique identifier (GUID)</w:t>
            </w:r>
          </w:p>
        </w:tc>
      </w:tr>
    </w:tbl>
    <w:p w14:paraId="0078DE72" w14:textId="77777777" w:rsidR="00D220F2" w:rsidRDefault="001C1ED5" w:rsidP="00B07012">
      <w:pPr>
        <w:pStyle w:val="Heading3"/>
      </w:pPr>
      <w:bookmarkStart w:id="233" w:name="the-key-details"/>
      <w:bookmarkEnd w:id="232"/>
      <w:r>
        <w:t>🔍 The Key Details</w:t>
      </w:r>
    </w:p>
    <w:p w14:paraId="37FA6227" w14:textId="77777777" w:rsidR="00D220F2" w:rsidRDefault="001C1ED5">
      <w:pPr>
        <w:pStyle w:val="FirstParagraph"/>
      </w:pPr>
      <w:r>
        <w:rPr>
          <w:b/>
          <w:bCs/>
        </w:rPr>
        <w:t>MBR’s 4-partition limit</w:t>
      </w:r>
      <w:r>
        <w:t xml:space="preserve"> was worked around for decades using </w:t>
      </w:r>
      <w:r>
        <w:rPr>
          <w:i/>
          <w:iCs/>
        </w:rPr>
        <w:t>extended partitions</w:t>
      </w:r>
      <w:r>
        <w:t xml:space="preserve"> - a container partition holding multiple </w:t>
      </w:r>
      <w:r>
        <w:rPr>
          <w:i/>
          <w:iCs/>
        </w:rPr>
        <w:t>logical drives</w:t>
      </w:r>
      <w:r>
        <w:t>. This is legacy knowledge but still appears on the exam.</w:t>
      </w:r>
    </w:p>
    <w:p w14:paraId="1B94487D" w14:textId="77777777" w:rsidR="00D220F2" w:rsidRDefault="001C1ED5" w:rsidP="00D6658A">
      <w:r>
        <w:rPr>
          <w:b/>
          <w:bCs/>
        </w:rPr>
        <w:t>GPT’s 128-partition limit</w:t>
      </w:r>
      <w:r>
        <w:t xml:space="preserve"> is functionally unlimited for real-world use. Windows only displays 128, but the spec allows more.</w:t>
      </w:r>
    </w:p>
    <w:p w14:paraId="22ADABF1" w14:textId="77777777" w:rsidR="00D220F2" w:rsidRDefault="001C1ED5" w:rsidP="00D6658A">
      <w:r>
        <w:rPr>
          <w:b/>
          <w:bCs/>
        </w:rPr>
        <w:t>UEFI vs. BIOS</w:t>
      </w:r>
      <w:r>
        <w:t xml:space="preserve"> is the deciding factor when choosing a partition style. A modern Windows 11 install </w:t>
      </w:r>
      <w:r>
        <w:rPr>
          <w:i/>
          <w:iCs/>
        </w:rPr>
        <w:t>requires</w:t>
      </w:r>
      <w:r>
        <w:t xml:space="preserve"> UEFI + GPT. If you see a scenario where Windows 11 won’t install, check whether the drive is MBR and whether Secure Boot / UEFI is enabled in the firmware.</w:t>
      </w:r>
    </w:p>
    <w:p w14:paraId="7BAA0FCB" w14:textId="77777777" w:rsidR="00D220F2" w:rsidRDefault="001C1ED5" w:rsidP="00D6658A">
      <w:r>
        <w:t>A drive formatted as MBR cannot boot Windows in UEFI mode, and a drive formatted as GPT cannot boot in Legacy BIOS mode. If a system boots to a “bootmgr is missing” or “No bootable device” error after a drive swap, the first thing to check is whether the partition style matches the firmware mode set in BIOS/UEFI.</w:t>
      </w:r>
    </w:p>
    <w:p w14:paraId="462CD761" w14:textId="77777777" w:rsidR="00D220F2" w:rsidRDefault="001C1ED5" w:rsidP="00B07012">
      <w:pPr>
        <w:pStyle w:val="BlockText"/>
        <w:pBdr>
          <w:left w:val="single" w:sz="18" w:space="0" w:color="27AE60"/>
        </w:pBdr>
        <w:shd w:val="clear" w:color="auto" w:fill="E7FFEC"/>
        <w:spacing w:before="240" w:after="240"/>
        <w:ind w:left="432" w:right="432"/>
      </w:pPr>
      <w:r w:rsidRPr="00B07012">
        <w:rPr>
          <w:b/>
          <w:color w:val="27AE60"/>
        </w:rPr>
        <w:t xml:space="preserve">💡 </w:t>
      </w:r>
      <w:r w:rsidRPr="00B07012">
        <w:rPr>
          <w:b/>
          <w:bCs/>
          <w:color w:val="27AE60"/>
        </w:rPr>
        <w:t>Pro Tip:</w:t>
      </w:r>
      <w:r>
        <w:t xml:space="preserve"> - In Windows, you can check a drive’s partition style at any time: </w:t>
      </w:r>
      <w:r>
        <w:rPr>
          <w:b/>
          <w:bCs/>
        </w:rPr>
        <w:t>Disk Management</w:t>
      </w:r>
      <w:r>
        <w:t xml:space="preserve"> → right-click the disk number (not the volume) → </w:t>
      </w:r>
      <w:r>
        <w:rPr>
          <w:b/>
          <w:bCs/>
        </w:rPr>
        <w:t>Properties</w:t>
      </w:r>
      <w:r>
        <w:t xml:space="preserve"> → </w:t>
      </w:r>
      <w:r>
        <w:rPr>
          <w:b/>
          <w:bCs/>
        </w:rPr>
        <w:t>Volumes</w:t>
      </w:r>
      <w:r>
        <w:t xml:space="preserve"> tab → Partition style shows MBR or GPT. Alternatively, diskpart → list disk - a disk with an asterisk (*) in the GPT column is GPT-formatted.</w:t>
      </w:r>
    </w:p>
    <w:p w14:paraId="414F8F29" w14:textId="77777777" w:rsidR="00D220F2" w:rsidRDefault="001C1ED5" w:rsidP="00AE6311">
      <w:pPr>
        <w:pStyle w:val="Tip-Trap"/>
      </w:pPr>
      <w:r w:rsidRPr="00B07012">
        <w:rPr>
          <w:b/>
          <w:color w:val="C0392B"/>
        </w:rPr>
        <w:t xml:space="preserve">⚠️ </w:t>
      </w:r>
      <w:r w:rsidRPr="00B07012">
        <w:rPr>
          <w:b/>
          <w:bCs/>
          <w:color w:val="C0392B"/>
        </w:rPr>
        <w:t>Exam Trap:</w:t>
      </w:r>
      <w:r>
        <w:t xml:space="preserve"> MBR’s 2 TB limit is absolute - a 4 TB drive with an MBR partition table will only show ~2 TB of usable space. The remaining capacity is inaccessible without converting to GPT.</w:t>
      </w:r>
    </w:p>
    <w:p w14:paraId="22A71CDE" w14:textId="77777777" w:rsidR="00C340C9" w:rsidRDefault="00C340C9" w:rsidP="00C340C9"/>
    <w:p w14:paraId="2433F974" w14:textId="5373F5BC" w:rsidR="00D220F2" w:rsidRDefault="001C1ED5" w:rsidP="00884804">
      <w:pPr>
        <w:pStyle w:val="Heading3"/>
      </w:pPr>
      <w:r>
        <w:rPr>
          <w:rFonts w:ascii="Segoe UI Emoji" w:hAnsi="Segoe UI Emoji" w:cs="Segoe UI Emoji"/>
        </w:rPr>
        <w:lastRenderedPageBreak/>
        <w:t>🔄</w:t>
      </w:r>
      <w:r>
        <w:t xml:space="preserve"> Converting Between MBR and GPT</w:t>
      </w:r>
    </w:p>
    <w:tbl>
      <w:tblPr>
        <w:tblStyle w:val="TableBasicBlue"/>
        <w:tblW w:w="5000" w:type="pct"/>
        <w:tblLayout w:type="fixed"/>
        <w:tblLook w:val="0420" w:firstRow="1" w:lastRow="0" w:firstColumn="0" w:lastColumn="0" w:noHBand="0" w:noVBand="1"/>
      </w:tblPr>
      <w:tblGrid>
        <w:gridCol w:w="3246"/>
        <w:gridCol w:w="6104"/>
      </w:tblGrid>
      <w:tr w:rsidR="00D220F2" w:rsidRPr="00B07012" w14:paraId="01B41929" w14:textId="77777777" w:rsidTr="00AB4220">
        <w:trPr>
          <w:cnfStyle w:val="100000000000" w:firstRow="1" w:lastRow="0" w:firstColumn="0" w:lastColumn="0" w:oddVBand="0" w:evenVBand="0" w:oddHBand="0" w:evenHBand="0" w:firstRowFirstColumn="0" w:firstRowLastColumn="0" w:lastRowFirstColumn="0" w:lastRowLastColumn="0"/>
        </w:trPr>
        <w:tc>
          <w:tcPr>
            <w:tcW w:w="2675" w:type="dxa"/>
          </w:tcPr>
          <w:p w14:paraId="78F59DA5" w14:textId="77777777" w:rsidR="00D220F2" w:rsidRPr="00AB4220" w:rsidRDefault="001C1ED5" w:rsidP="00AB4220">
            <w:pPr>
              <w:pStyle w:val="Compact"/>
            </w:pPr>
            <w:r w:rsidRPr="00AB4220">
              <w:t>Scenario</w:t>
            </w:r>
          </w:p>
        </w:tc>
        <w:tc>
          <w:tcPr>
            <w:tcW w:w="5030" w:type="dxa"/>
          </w:tcPr>
          <w:p w14:paraId="01ADC03A" w14:textId="77777777" w:rsidR="00D220F2" w:rsidRPr="00AB4220" w:rsidRDefault="001C1ED5" w:rsidP="00AB4220">
            <w:pPr>
              <w:pStyle w:val="Compact"/>
            </w:pPr>
            <w:r w:rsidRPr="00AB4220">
              <w:t>Tool &amp; Method</w:t>
            </w:r>
          </w:p>
        </w:tc>
      </w:tr>
      <w:tr w:rsidR="00D220F2" w14:paraId="58C5FDF4" w14:textId="77777777" w:rsidTr="00AB4220">
        <w:trPr>
          <w:cnfStyle w:val="000000100000" w:firstRow="0" w:lastRow="0" w:firstColumn="0" w:lastColumn="0" w:oddVBand="0" w:evenVBand="0" w:oddHBand="1" w:evenHBand="0" w:firstRowFirstColumn="0" w:firstRowLastColumn="0" w:lastRowFirstColumn="0" w:lastRowLastColumn="0"/>
        </w:trPr>
        <w:tc>
          <w:tcPr>
            <w:tcW w:w="2675" w:type="dxa"/>
          </w:tcPr>
          <w:p w14:paraId="7535F430" w14:textId="77777777" w:rsidR="00D220F2" w:rsidRPr="00AB4220" w:rsidRDefault="001C1ED5" w:rsidP="00AB4220">
            <w:pPr>
              <w:pStyle w:val="Compact"/>
            </w:pPr>
            <w:r w:rsidRPr="00AB4220">
              <w:t>During Windows installation</w:t>
            </w:r>
          </w:p>
        </w:tc>
        <w:tc>
          <w:tcPr>
            <w:tcW w:w="5030" w:type="dxa"/>
          </w:tcPr>
          <w:p w14:paraId="31E5D26A" w14:textId="046D8945" w:rsidR="00D220F2" w:rsidRPr="00AB4220" w:rsidRDefault="001C1ED5" w:rsidP="00AB4220">
            <w:pPr>
              <w:pStyle w:val="Compact"/>
            </w:pPr>
            <w:r w:rsidRPr="00AB4220">
              <w:t>Windows Setup → “Drive Options (Advanced)” → Delete all partitions → select drive → Convert appears automatically</w:t>
            </w:r>
            <w:r w:rsidR="00880A3A" w:rsidRPr="00AB4220">
              <w:t xml:space="preserve">. </w:t>
            </w:r>
            <w:r w:rsidR="00880A3A" w:rsidRPr="00AB4220">
              <w:rPr>
                <w:lang w:val="en-US"/>
              </w:rPr>
              <w:t>Conversion option only appears if UEFI mode is enabled in firmware.</w:t>
            </w:r>
          </w:p>
        </w:tc>
      </w:tr>
      <w:tr w:rsidR="00D220F2" w14:paraId="3CF8CCA1" w14:textId="77777777" w:rsidTr="00AB4220">
        <w:tc>
          <w:tcPr>
            <w:tcW w:w="2675" w:type="dxa"/>
          </w:tcPr>
          <w:p w14:paraId="3EAC647D" w14:textId="77777777" w:rsidR="00D220F2" w:rsidRPr="00AB4220" w:rsidRDefault="001C1ED5" w:rsidP="00AB4220">
            <w:pPr>
              <w:pStyle w:val="Compact"/>
            </w:pPr>
            <w:r w:rsidRPr="00AB4220">
              <w:t>From Windows (non-destructive, Windows 10 1703+)</w:t>
            </w:r>
          </w:p>
        </w:tc>
        <w:tc>
          <w:tcPr>
            <w:tcW w:w="5030" w:type="dxa"/>
          </w:tcPr>
          <w:p w14:paraId="7697E9FF" w14:textId="77777777" w:rsidR="00D220F2" w:rsidRPr="00AB4220" w:rsidRDefault="001C1ED5" w:rsidP="00AB4220">
            <w:pPr>
              <w:pStyle w:val="Compact"/>
            </w:pPr>
            <w:r w:rsidRPr="00AB4220">
              <w:t>mbr2gpt /convert command - converts without data loss if prerequisites are met</w:t>
            </w:r>
          </w:p>
        </w:tc>
      </w:tr>
      <w:tr w:rsidR="00D220F2" w14:paraId="1B7AE5A4" w14:textId="77777777" w:rsidTr="00AB4220">
        <w:trPr>
          <w:cnfStyle w:val="000000100000" w:firstRow="0" w:lastRow="0" w:firstColumn="0" w:lastColumn="0" w:oddVBand="0" w:evenVBand="0" w:oddHBand="1" w:evenHBand="0" w:firstRowFirstColumn="0" w:firstRowLastColumn="0" w:lastRowFirstColumn="0" w:lastRowLastColumn="0"/>
        </w:trPr>
        <w:tc>
          <w:tcPr>
            <w:tcW w:w="2675" w:type="dxa"/>
          </w:tcPr>
          <w:p w14:paraId="2FCF1308" w14:textId="77777777" w:rsidR="00D220F2" w:rsidRPr="00AB4220" w:rsidRDefault="001C1ED5" w:rsidP="00AB4220">
            <w:pPr>
              <w:pStyle w:val="Compact"/>
            </w:pPr>
            <w:r w:rsidRPr="00AB4220">
              <w:t>From command line (destructive)</w:t>
            </w:r>
          </w:p>
        </w:tc>
        <w:tc>
          <w:tcPr>
            <w:tcW w:w="5030" w:type="dxa"/>
          </w:tcPr>
          <w:p w14:paraId="3619EBE1" w14:textId="77777777" w:rsidR="00D220F2" w:rsidRPr="00AB4220" w:rsidRDefault="001C1ED5" w:rsidP="00AB4220">
            <w:pPr>
              <w:pStyle w:val="Compact"/>
            </w:pPr>
            <w:r w:rsidRPr="00AB4220">
              <w:t>diskpart → clean → convert gpt - erases all data</w:t>
            </w:r>
          </w:p>
        </w:tc>
      </w:tr>
      <w:tr w:rsidR="00D220F2" w14:paraId="43FDD0E3" w14:textId="77777777" w:rsidTr="00AB4220">
        <w:tc>
          <w:tcPr>
            <w:tcW w:w="2675" w:type="dxa"/>
          </w:tcPr>
          <w:p w14:paraId="54C88251" w14:textId="77777777" w:rsidR="00D220F2" w:rsidRPr="00AB4220" w:rsidRDefault="001C1ED5" w:rsidP="00AB4220">
            <w:pPr>
              <w:pStyle w:val="Compact"/>
            </w:pPr>
            <w:r w:rsidRPr="00AB4220">
              <w:t>From macOS</w:t>
            </w:r>
          </w:p>
        </w:tc>
        <w:tc>
          <w:tcPr>
            <w:tcW w:w="5030" w:type="dxa"/>
          </w:tcPr>
          <w:p w14:paraId="2B3C510B" w14:textId="77777777" w:rsidR="00D220F2" w:rsidRPr="00AB4220" w:rsidRDefault="001C1ED5" w:rsidP="00AB4220">
            <w:pPr>
              <w:pStyle w:val="Compact"/>
            </w:pPr>
            <w:r w:rsidRPr="00AB4220">
              <w:t>Disk Utility → Erase → select GUID Partition Map as the scheme</w:t>
            </w:r>
          </w:p>
        </w:tc>
      </w:tr>
    </w:tbl>
    <w:p w14:paraId="7B436FA6" w14:textId="77777777" w:rsidR="00D220F2" w:rsidRDefault="001C1ED5" w:rsidP="00B07012">
      <w:pPr>
        <w:pStyle w:val="Heading2"/>
      </w:pPr>
      <w:bookmarkStart w:id="234" w:name="raid-configurations"/>
      <w:bookmarkStart w:id="235" w:name="_Toc234114481"/>
      <w:bookmarkEnd w:id="230"/>
      <w:bookmarkEnd w:id="233"/>
      <w:r>
        <w:t>🧱 RAID Configurations</w:t>
      </w:r>
      <w:bookmarkEnd w:id="235"/>
    </w:p>
    <w:tbl>
      <w:tblPr>
        <w:tblStyle w:val="TableBasicBlue"/>
        <w:tblW w:w="5000" w:type="pct"/>
        <w:tblLayout w:type="fixed"/>
        <w:tblLook w:val="0420" w:firstRow="1" w:lastRow="0" w:firstColumn="0" w:lastColumn="0" w:noHBand="0" w:noVBand="1"/>
      </w:tblPr>
      <w:tblGrid>
        <w:gridCol w:w="1352"/>
        <w:gridCol w:w="2591"/>
        <w:gridCol w:w="2591"/>
        <w:gridCol w:w="32"/>
        <w:gridCol w:w="2784"/>
      </w:tblGrid>
      <w:tr w:rsidR="00D220F2" w:rsidRPr="00B07012" w14:paraId="5E04CF45" w14:textId="77777777" w:rsidTr="00AB4220">
        <w:trPr>
          <w:cnfStyle w:val="100000000000" w:firstRow="1" w:lastRow="0" w:firstColumn="0" w:lastColumn="0" w:oddVBand="0" w:evenVBand="0" w:oddHBand="0" w:evenHBand="0" w:firstRowFirstColumn="0" w:firstRowLastColumn="0" w:lastRowFirstColumn="0" w:lastRowLastColumn="0"/>
        </w:trPr>
        <w:tc>
          <w:tcPr>
            <w:tcW w:w="1352" w:type="dxa"/>
          </w:tcPr>
          <w:p w14:paraId="651F35AE" w14:textId="77777777" w:rsidR="00D220F2" w:rsidRPr="00AB4220" w:rsidRDefault="001C1ED5" w:rsidP="00AB4220">
            <w:pPr>
              <w:pStyle w:val="Compact"/>
            </w:pPr>
            <w:r w:rsidRPr="00AB4220">
              <w:t>RAID Level</w:t>
            </w:r>
          </w:p>
        </w:tc>
        <w:tc>
          <w:tcPr>
            <w:tcW w:w="2589" w:type="dxa"/>
          </w:tcPr>
          <w:p w14:paraId="795B3025" w14:textId="77777777" w:rsidR="00D220F2" w:rsidRPr="00AB4220" w:rsidRDefault="001C1ED5" w:rsidP="00AB4220">
            <w:pPr>
              <w:pStyle w:val="Compact"/>
            </w:pPr>
            <w:r w:rsidRPr="00AB4220">
              <w:t>Technique</w:t>
            </w:r>
          </w:p>
        </w:tc>
        <w:tc>
          <w:tcPr>
            <w:tcW w:w="2589" w:type="dxa"/>
          </w:tcPr>
          <w:p w14:paraId="3A52F6C6" w14:textId="77777777" w:rsidR="00D220F2" w:rsidRPr="00AB4220" w:rsidRDefault="001C1ED5" w:rsidP="00AB4220">
            <w:pPr>
              <w:pStyle w:val="Compact"/>
            </w:pPr>
            <w:r w:rsidRPr="00AB4220">
              <w:t>Fault Tolerance</w:t>
            </w:r>
          </w:p>
        </w:tc>
        <w:tc>
          <w:tcPr>
            <w:tcW w:w="2814" w:type="dxa"/>
            <w:gridSpan w:val="2"/>
          </w:tcPr>
          <w:p w14:paraId="1BD1E32C" w14:textId="77777777" w:rsidR="00D220F2" w:rsidRPr="00AB4220" w:rsidRDefault="001C1ED5" w:rsidP="00AB4220">
            <w:pPr>
              <w:pStyle w:val="Compact"/>
            </w:pPr>
            <w:r w:rsidRPr="00AB4220">
              <w:t>Best Use Cases</w:t>
            </w:r>
          </w:p>
        </w:tc>
      </w:tr>
      <w:tr w:rsidR="00A77077" w14:paraId="53A46722" w14:textId="77777777" w:rsidTr="00AB4220">
        <w:trPr>
          <w:cnfStyle w:val="000000100000" w:firstRow="0" w:lastRow="0" w:firstColumn="0" w:lastColumn="0" w:oddVBand="0" w:evenVBand="0" w:oddHBand="1" w:evenHBand="0" w:firstRowFirstColumn="0" w:firstRowLastColumn="0" w:lastRowFirstColumn="0" w:lastRowLastColumn="0"/>
        </w:trPr>
        <w:tc>
          <w:tcPr>
            <w:tcW w:w="1352" w:type="dxa"/>
          </w:tcPr>
          <w:p w14:paraId="7990846C" w14:textId="77777777" w:rsidR="00A77077" w:rsidRPr="00AB4220" w:rsidRDefault="00A77077" w:rsidP="00AB4220">
            <w:pPr>
              <w:pStyle w:val="Compact"/>
            </w:pPr>
            <w:r w:rsidRPr="00AB4220">
              <w:t>RAID 0</w:t>
            </w:r>
          </w:p>
        </w:tc>
        <w:tc>
          <w:tcPr>
            <w:tcW w:w="2589" w:type="dxa"/>
          </w:tcPr>
          <w:p w14:paraId="383514D4" w14:textId="77777777" w:rsidR="00A77077" w:rsidRPr="00AB4220" w:rsidRDefault="00A77077" w:rsidP="00AB4220">
            <w:pPr>
              <w:pStyle w:val="Compact"/>
            </w:pPr>
            <w:r w:rsidRPr="00AB4220">
              <w:t>Striping only</w:t>
            </w:r>
          </w:p>
        </w:tc>
        <w:tc>
          <w:tcPr>
            <w:tcW w:w="2621" w:type="dxa"/>
            <w:gridSpan w:val="2"/>
          </w:tcPr>
          <w:p w14:paraId="1FF8BE4F" w14:textId="42B120E0" w:rsidR="00A77077" w:rsidRPr="00AB4220" w:rsidRDefault="00A77077" w:rsidP="00AB4220">
            <w:pPr>
              <w:pStyle w:val="Compact"/>
            </w:pPr>
            <w:r w:rsidRPr="00AB4220">
              <w:t>None — one drive failure loses all data.</w:t>
            </w:r>
          </w:p>
        </w:tc>
        <w:tc>
          <w:tcPr>
            <w:tcW w:w="2782" w:type="dxa"/>
          </w:tcPr>
          <w:p w14:paraId="676CCA93" w14:textId="096B4506" w:rsidR="00A77077" w:rsidRPr="00AB4220" w:rsidRDefault="00A77077" w:rsidP="00AB4220">
            <w:pPr>
              <w:pStyle w:val="Compact"/>
            </w:pPr>
            <w:r w:rsidRPr="00AB4220">
              <w:t>Video editing, scratch disks, temporary workloads.</w:t>
            </w:r>
          </w:p>
        </w:tc>
      </w:tr>
      <w:tr w:rsidR="00D220F2" w14:paraId="574DCD75" w14:textId="77777777" w:rsidTr="00AB4220">
        <w:tc>
          <w:tcPr>
            <w:tcW w:w="1352" w:type="dxa"/>
          </w:tcPr>
          <w:p w14:paraId="6515553F" w14:textId="77777777" w:rsidR="00D220F2" w:rsidRPr="00AB4220" w:rsidRDefault="001C1ED5" w:rsidP="00AB4220">
            <w:pPr>
              <w:pStyle w:val="Compact"/>
            </w:pPr>
            <w:r w:rsidRPr="00AB4220">
              <w:t>RAID 1</w:t>
            </w:r>
          </w:p>
        </w:tc>
        <w:tc>
          <w:tcPr>
            <w:tcW w:w="2589" w:type="dxa"/>
          </w:tcPr>
          <w:p w14:paraId="7E74402D" w14:textId="77777777" w:rsidR="00D220F2" w:rsidRPr="00AB4220" w:rsidRDefault="001C1ED5" w:rsidP="00AB4220">
            <w:pPr>
              <w:pStyle w:val="Compact"/>
            </w:pPr>
            <w:r w:rsidRPr="00AB4220">
              <w:t>Mirroring</w:t>
            </w:r>
          </w:p>
        </w:tc>
        <w:tc>
          <w:tcPr>
            <w:tcW w:w="2589" w:type="dxa"/>
          </w:tcPr>
          <w:p w14:paraId="4CCF0CF0" w14:textId="77777777" w:rsidR="00D220F2" w:rsidRPr="00AB4220" w:rsidRDefault="001C1ED5" w:rsidP="00AB4220">
            <w:pPr>
              <w:pStyle w:val="Compact"/>
            </w:pPr>
            <w:r w:rsidRPr="00AB4220">
              <w:t>Survives one drive failure.</w:t>
            </w:r>
          </w:p>
        </w:tc>
        <w:tc>
          <w:tcPr>
            <w:tcW w:w="2814" w:type="dxa"/>
            <w:gridSpan w:val="2"/>
          </w:tcPr>
          <w:p w14:paraId="3E302024" w14:textId="77777777" w:rsidR="00D220F2" w:rsidRPr="00AB4220" w:rsidRDefault="001C1ED5" w:rsidP="00AB4220">
            <w:pPr>
              <w:pStyle w:val="Compact"/>
            </w:pPr>
            <w:r w:rsidRPr="00AB4220">
              <w:t>Small servers, OS volumes needing high reliability.</w:t>
            </w:r>
          </w:p>
        </w:tc>
      </w:tr>
      <w:tr w:rsidR="00D220F2" w14:paraId="29CF035D" w14:textId="77777777" w:rsidTr="00AB4220">
        <w:trPr>
          <w:cnfStyle w:val="000000100000" w:firstRow="0" w:lastRow="0" w:firstColumn="0" w:lastColumn="0" w:oddVBand="0" w:evenVBand="0" w:oddHBand="1" w:evenHBand="0" w:firstRowFirstColumn="0" w:firstRowLastColumn="0" w:lastRowFirstColumn="0" w:lastRowLastColumn="0"/>
        </w:trPr>
        <w:tc>
          <w:tcPr>
            <w:tcW w:w="1352" w:type="dxa"/>
          </w:tcPr>
          <w:p w14:paraId="5ECFED2D" w14:textId="77777777" w:rsidR="00D220F2" w:rsidRPr="00AB4220" w:rsidRDefault="001C1ED5" w:rsidP="00AB4220">
            <w:pPr>
              <w:pStyle w:val="Compact"/>
            </w:pPr>
            <w:r w:rsidRPr="00AB4220">
              <w:t>RAID 5</w:t>
            </w:r>
          </w:p>
        </w:tc>
        <w:tc>
          <w:tcPr>
            <w:tcW w:w="2589" w:type="dxa"/>
          </w:tcPr>
          <w:p w14:paraId="69CAB1DC" w14:textId="77777777" w:rsidR="00D220F2" w:rsidRPr="00AB4220" w:rsidRDefault="001C1ED5" w:rsidP="00AB4220">
            <w:pPr>
              <w:pStyle w:val="Compact"/>
            </w:pPr>
            <w:r w:rsidRPr="00AB4220">
              <w:t>Striping + single parity</w:t>
            </w:r>
          </w:p>
        </w:tc>
        <w:tc>
          <w:tcPr>
            <w:tcW w:w="2589" w:type="dxa"/>
          </w:tcPr>
          <w:p w14:paraId="20162EF3" w14:textId="77777777" w:rsidR="00D220F2" w:rsidRPr="00AB4220" w:rsidRDefault="001C1ED5" w:rsidP="00AB4220">
            <w:pPr>
              <w:pStyle w:val="Compact"/>
            </w:pPr>
            <w:r w:rsidRPr="00AB4220">
              <w:t>Survives one drive failure (min 3 drives).</w:t>
            </w:r>
          </w:p>
        </w:tc>
        <w:tc>
          <w:tcPr>
            <w:tcW w:w="2814" w:type="dxa"/>
            <w:gridSpan w:val="2"/>
          </w:tcPr>
          <w:p w14:paraId="0E13D495" w14:textId="77777777" w:rsidR="00D220F2" w:rsidRPr="00AB4220" w:rsidRDefault="001C1ED5" w:rsidP="00AB4220">
            <w:pPr>
              <w:pStyle w:val="Compact"/>
            </w:pPr>
            <w:r w:rsidRPr="00AB4220">
              <w:t>General NAS, balanced performance &amp; redundancy.</w:t>
            </w:r>
          </w:p>
        </w:tc>
      </w:tr>
      <w:tr w:rsidR="00D220F2" w14:paraId="40F8C7CB" w14:textId="77777777" w:rsidTr="00AB4220">
        <w:tc>
          <w:tcPr>
            <w:tcW w:w="1352" w:type="dxa"/>
          </w:tcPr>
          <w:p w14:paraId="05C0D936" w14:textId="77777777" w:rsidR="00D220F2" w:rsidRPr="00AB4220" w:rsidRDefault="001C1ED5" w:rsidP="00AB4220">
            <w:pPr>
              <w:pStyle w:val="Compact"/>
            </w:pPr>
            <w:r w:rsidRPr="00AB4220">
              <w:t>RAID 6</w:t>
            </w:r>
          </w:p>
        </w:tc>
        <w:tc>
          <w:tcPr>
            <w:tcW w:w="2589" w:type="dxa"/>
          </w:tcPr>
          <w:p w14:paraId="52599899" w14:textId="77777777" w:rsidR="00D220F2" w:rsidRPr="00AB4220" w:rsidRDefault="001C1ED5" w:rsidP="00AB4220">
            <w:pPr>
              <w:pStyle w:val="Compact"/>
            </w:pPr>
            <w:r w:rsidRPr="00AB4220">
              <w:t>Striping + double parity</w:t>
            </w:r>
          </w:p>
        </w:tc>
        <w:tc>
          <w:tcPr>
            <w:tcW w:w="2589" w:type="dxa"/>
          </w:tcPr>
          <w:p w14:paraId="52401753" w14:textId="77777777" w:rsidR="00D220F2" w:rsidRPr="00AB4220" w:rsidRDefault="001C1ED5" w:rsidP="00AB4220">
            <w:pPr>
              <w:pStyle w:val="Compact"/>
            </w:pPr>
            <w:r w:rsidRPr="00AB4220">
              <w:t>Survives two drive failures (min 4 drives).</w:t>
            </w:r>
          </w:p>
        </w:tc>
        <w:tc>
          <w:tcPr>
            <w:tcW w:w="2814" w:type="dxa"/>
            <w:gridSpan w:val="2"/>
          </w:tcPr>
          <w:p w14:paraId="7FCB9AA6" w14:textId="77777777" w:rsidR="00D220F2" w:rsidRPr="00AB4220" w:rsidRDefault="001C1ED5" w:rsidP="00AB4220">
            <w:pPr>
              <w:pStyle w:val="Compact"/>
            </w:pPr>
            <w:r w:rsidRPr="00AB4220">
              <w:t>Large arrays prioritizing reliability.</w:t>
            </w:r>
          </w:p>
        </w:tc>
      </w:tr>
      <w:tr w:rsidR="00D220F2" w14:paraId="638AEFBC" w14:textId="77777777" w:rsidTr="00AB4220">
        <w:trPr>
          <w:cnfStyle w:val="000000100000" w:firstRow="0" w:lastRow="0" w:firstColumn="0" w:lastColumn="0" w:oddVBand="0" w:evenVBand="0" w:oddHBand="1" w:evenHBand="0" w:firstRowFirstColumn="0" w:firstRowLastColumn="0" w:lastRowFirstColumn="0" w:lastRowLastColumn="0"/>
        </w:trPr>
        <w:tc>
          <w:tcPr>
            <w:tcW w:w="1352" w:type="dxa"/>
          </w:tcPr>
          <w:p w14:paraId="23158965" w14:textId="77777777" w:rsidR="00D220F2" w:rsidRPr="00AB4220" w:rsidRDefault="001C1ED5" w:rsidP="00AB4220">
            <w:pPr>
              <w:pStyle w:val="Compact"/>
            </w:pPr>
            <w:r w:rsidRPr="00AB4220">
              <w:t>RAID 10</w:t>
            </w:r>
          </w:p>
        </w:tc>
        <w:tc>
          <w:tcPr>
            <w:tcW w:w="2589" w:type="dxa"/>
          </w:tcPr>
          <w:p w14:paraId="0C44A895" w14:textId="77777777" w:rsidR="00D220F2" w:rsidRPr="00AB4220" w:rsidRDefault="001C1ED5" w:rsidP="00AB4220">
            <w:pPr>
              <w:pStyle w:val="Compact"/>
            </w:pPr>
            <w:r w:rsidRPr="00AB4220">
              <w:t>Mirroring + striping</w:t>
            </w:r>
          </w:p>
        </w:tc>
        <w:tc>
          <w:tcPr>
            <w:tcW w:w="2589" w:type="dxa"/>
          </w:tcPr>
          <w:p w14:paraId="41041B25" w14:textId="77777777" w:rsidR="00D220F2" w:rsidRPr="00AB4220" w:rsidRDefault="001C1ED5" w:rsidP="00AB4220">
            <w:pPr>
              <w:pStyle w:val="Compact"/>
            </w:pPr>
            <w:r w:rsidRPr="00AB4220">
              <w:t>Excellent (Survives one failure per mirrored pair).</w:t>
            </w:r>
          </w:p>
        </w:tc>
        <w:tc>
          <w:tcPr>
            <w:tcW w:w="2814" w:type="dxa"/>
            <w:gridSpan w:val="2"/>
          </w:tcPr>
          <w:p w14:paraId="55922B10" w14:textId="77777777" w:rsidR="00D220F2" w:rsidRPr="00AB4220" w:rsidRDefault="001C1ED5" w:rsidP="00AB4220">
            <w:pPr>
              <w:pStyle w:val="Compact"/>
            </w:pPr>
            <w:r w:rsidRPr="00AB4220">
              <w:t>Databases, virtualization hosts.</w:t>
            </w:r>
          </w:p>
        </w:tc>
      </w:tr>
      <w:tr w:rsidR="00D220F2" w14:paraId="0D727B19" w14:textId="77777777" w:rsidTr="00AB4220">
        <w:tc>
          <w:tcPr>
            <w:tcW w:w="1352" w:type="dxa"/>
          </w:tcPr>
          <w:p w14:paraId="641BE0DA" w14:textId="77777777" w:rsidR="00D220F2" w:rsidRPr="00AB4220" w:rsidRDefault="001C1ED5" w:rsidP="00AB4220">
            <w:pPr>
              <w:pStyle w:val="Compact"/>
            </w:pPr>
            <w:r w:rsidRPr="00AB4220">
              <w:t>JBOD</w:t>
            </w:r>
          </w:p>
        </w:tc>
        <w:tc>
          <w:tcPr>
            <w:tcW w:w="7992" w:type="dxa"/>
            <w:gridSpan w:val="4"/>
          </w:tcPr>
          <w:p w14:paraId="1C8DF812" w14:textId="77777777" w:rsidR="00D220F2" w:rsidRPr="00AB4220" w:rsidRDefault="001C1ED5" w:rsidP="00AB4220">
            <w:pPr>
              <w:pStyle w:val="Compact"/>
            </w:pPr>
            <w:r w:rsidRPr="00AB4220">
              <w:t>JBOD (Just a Bunch of Disks/Drives) is a storage architecture that treats each disk as an independent unit rather than a redundant array. When configured to function as a single logical drive, it uses spanning: data is written sequentially to one drive until it reaches capacity, then seamlessly flows to the next drive. Unlike RAID, data is not striped, mirrored, or parity-protected. Good for non-critical data, simple capacity expansion.</w:t>
            </w:r>
          </w:p>
        </w:tc>
      </w:tr>
    </w:tbl>
    <w:p w14:paraId="38045048" w14:textId="6E83DF3C" w:rsidR="00D220F2" w:rsidRDefault="001C1ED5" w:rsidP="00AE6311">
      <w:pPr>
        <w:pStyle w:val="Tip-Trap"/>
      </w:pPr>
      <w:r w:rsidRPr="00B07012">
        <w:rPr>
          <w:rFonts w:ascii="Segoe UI Emoji" w:hAnsi="Segoe UI Emoji"/>
          <w:b/>
          <w:color w:val="C0392B"/>
        </w:rPr>
        <w:lastRenderedPageBreak/>
        <w:t>⚠️</w:t>
      </w:r>
      <w:r w:rsidRPr="00B07012">
        <w:rPr>
          <w:b/>
          <w:color w:val="C0392B"/>
        </w:rPr>
        <w:t xml:space="preserve"> </w:t>
      </w:r>
      <w:r w:rsidRPr="00B07012">
        <w:rPr>
          <w:b/>
          <w:bCs/>
          <w:color w:val="C0392B"/>
        </w:rPr>
        <w:t>Exam Trap:</w:t>
      </w:r>
      <w:r>
        <w:t xml:space="preserve"> RAID is not a backup. A RAID array protects against drive failure but not against accidental deletion, ransomware, file corruption, or theft - all of which affect every drive in the array simultaneously. Always maintain a separate backup strategy alongside RAID.</w:t>
      </w:r>
    </w:p>
    <w:p w14:paraId="0A18F63D" w14:textId="12CB7BB2" w:rsidR="00055B9C" w:rsidRPr="00055B9C" w:rsidRDefault="00055B9C" w:rsidP="00D6658A">
      <w:r>
        <w:rPr>
          <w:noProof/>
        </w:rPr>
        <w:drawing>
          <wp:inline distT="0" distB="0" distL="0" distR="0" wp14:anchorId="23551270" wp14:editId="4A227745">
            <wp:extent cx="5276850" cy="7255107"/>
            <wp:effectExtent l="0" t="0" r="0" b="3175"/>
            <wp:docPr id="1570006298" name="Picture 67" descr="RAID levels comparison chart covering RAID 0, 1, 5, 6, 10, and JBOD, with diagrams showing data striping, parity, and mirroring configu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06298" name="Picture 67" descr="RAID levels comparison chart covering RAID 0, 1, 5, 6, 10, and JBOD, with diagrams showing data striping, parity, and mirroring configurations."/>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276850" cy="7255107"/>
                    </a:xfrm>
                    <a:prstGeom prst="rect">
                      <a:avLst/>
                    </a:prstGeom>
                  </pic:spPr>
                </pic:pic>
              </a:graphicData>
            </a:graphic>
          </wp:inline>
        </w:drawing>
      </w:r>
    </w:p>
    <w:p w14:paraId="188899EC" w14:textId="086E7562" w:rsidR="00D220F2" w:rsidRDefault="001C1ED5" w:rsidP="008D18DF">
      <w:pPr>
        <w:pStyle w:val="Heading1"/>
      </w:pPr>
      <w:bookmarkStart w:id="236" w:name="X5b0a3c4d36a84e8b50a470307fa4ac7dab52d5e"/>
      <w:bookmarkStart w:id="237" w:name="_Toc234114482"/>
      <w:bookmarkEnd w:id="201"/>
      <w:bookmarkEnd w:id="234"/>
      <w:r>
        <w:lastRenderedPageBreak/>
        <w:t>💾 Module: Windows File Systems</w:t>
      </w:r>
      <w:bookmarkEnd w:id="237"/>
    </w:p>
    <w:p w14:paraId="4B85BC50" w14:textId="77777777" w:rsidR="00D220F2" w:rsidRDefault="001C1ED5" w:rsidP="00B07012">
      <w:pPr>
        <w:pStyle w:val="Heading2"/>
      </w:pPr>
      <w:bookmarkStart w:id="238" w:name="module-objectives-10"/>
      <w:bookmarkStart w:id="239" w:name="_Toc234114483"/>
      <w:r>
        <w:rPr>
          <w:rFonts w:ascii="Segoe UI Emoji" w:hAnsi="Segoe UI Emoji" w:cs="Segoe UI Emoji"/>
        </w:rPr>
        <w:t>🎯</w:t>
      </w:r>
      <w:r>
        <w:t xml:space="preserve"> Module Objectives</w:t>
      </w:r>
      <w:bookmarkEnd w:id="239"/>
    </w:p>
    <w:p w14:paraId="64963123" w14:textId="77777777" w:rsidR="00D220F2" w:rsidRDefault="001C1ED5">
      <w:pPr>
        <w:pStyle w:val="FirstParagraph"/>
      </w:pPr>
      <w:r>
        <w:t>By the end of this module, learners will be able to:</w:t>
      </w:r>
    </w:p>
    <w:p w14:paraId="70E7F104" w14:textId="77777777" w:rsidR="00D220F2" w:rsidRDefault="001C1ED5">
      <w:pPr>
        <w:pStyle w:val="Compact"/>
        <w:numPr>
          <w:ilvl w:val="0"/>
          <w:numId w:val="21"/>
        </w:numPr>
      </w:pPr>
      <w:r>
        <w:t>Identify and compare the three primary Windows file systems: NTFS, FAT32, and exFAT.</w:t>
      </w:r>
    </w:p>
    <w:p w14:paraId="0D161679" w14:textId="77777777" w:rsidR="00D220F2" w:rsidRDefault="001C1ED5">
      <w:pPr>
        <w:pStyle w:val="Compact"/>
        <w:numPr>
          <w:ilvl w:val="0"/>
          <w:numId w:val="21"/>
        </w:numPr>
      </w:pPr>
      <w:r>
        <w:t>Explain the capabilities and limitations of each file system.</w:t>
      </w:r>
    </w:p>
    <w:p w14:paraId="0AB47645" w14:textId="77777777" w:rsidR="00D220F2" w:rsidRDefault="001C1ED5">
      <w:pPr>
        <w:pStyle w:val="Compact"/>
        <w:numPr>
          <w:ilvl w:val="0"/>
          <w:numId w:val="21"/>
        </w:numPr>
      </w:pPr>
      <w:r>
        <w:t>Convert drives between file systems using appropriate tools.</w:t>
      </w:r>
    </w:p>
    <w:p w14:paraId="4829FAF9" w14:textId="77777777" w:rsidR="00D220F2" w:rsidRDefault="001C1ED5" w:rsidP="00B07012">
      <w:pPr>
        <w:pStyle w:val="Heading2"/>
      </w:pPr>
      <w:bookmarkStart w:id="240" w:name="file-system-comparison"/>
      <w:bookmarkStart w:id="241" w:name="_Toc234114484"/>
      <w:bookmarkEnd w:id="238"/>
      <w:r>
        <w:t>📊 File System Comparison</w:t>
      </w:r>
      <w:bookmarkEnd w:id="241"/>
    </w:p>
    <w:tbl>
      <w:tblPr>
        <w:tblStyle w:val="TableBasicBlue"/>
        <w:tblW w:w="5000" w:type="pct"/>
        <w:tblLayout w:type="fixed"/>
        <w:tblLook w:val="0420" w:firstRow="1" w:lastRow="0" w:firstColumn="0" w:lastColumn="0" w:noHBand="0" w:noVBand="1"/>
      </w:tblPr>
      <w:tblGrid>
        <w:gridCol w:w="2242"/>
        <w:gridCol w:w="2342"/>
        <w:gridCol w:w="2342"/>
        <w:gridCol w:w="2424"/>
      </w:tblGrid>
      <w:tr w:rsidR="00D220F2" w:rsidRPr="00B07012" w14:paraId="5EAC9CAC" w14:textId="77777777" w:rsidTr="00AB4220">
        <w:trPr>
          <w:cnfStyle w:val="100000000000" w:firstRow="1" w:lastRow="0" w:firstColumn="0" w:lastColumn="0" w:oddVBand="0" w:evenVBand="0" w:oddHBand="0" w:evenHBand="0" w:firstRowFirstColumn="0" w:firstRowLastColumn="0" w:lastRowFirstColumn="0" w:lastRowLastColumn="0"/>
        </w:trPr>
        <w:tc>
          <w:tcPr>
            <w:tcW w:w="2242" w:type="dxa"/>
          </w:tcPr>
          <w:p w14:paraId="0D8E0E5B" w14:textId="77777777" w:rsidR="00D220F2" w:rsidRPr="00AB4220" w:rsidRDefault="001C1ED5" w:rsidP="00AB4220">
            <w:pPr>
              <w:pStyle w:val="Compact"/>
            </w:pPr>
            <w:r w:rsidRPr="00AB4220">
              <w:t>Feature</w:t>
            </w:r>
          </w:p>
        </w:tc>
        <w:tc>
          <w:tcPr>
            <w:tcW w:w="2342" w:type="dxa"/>
          </w:tcPr>
          <w:p w14:paraId="1DC9821E" w14:textId="77777777" w:rsidR="00D220F2" w:rsidRPr="00AB4220" w:rsidRDefault="001C1ED5" w:rsidP="00AB4220">
            <w:pPr>
              <w:pStyle w:val="Compact"/>
            </w:pPr>
            <w:r w:rsidRPr="00AB4220">
              <w:t>NTFS</w:t>
            </w:r>
          </w:p>
        </w:tc>
        <w:tc>
          <w:tcPr>
            <w:tcW w:w="2342" w:type="dxa"/>
          </w:tcPr>
          <w:p w14:paraId="56917032" w14:textId="77777777" w:rsidR="00D220F2" w:rsidRPr="00AB4220" w:rsidRDefault="001C1ED5" w:rsidP="00AB4220">
            <w:pPr>
              <w:pStyle w:val="Compact"/>
            </w:pPr>
            <w:r w:rsidRPr="00AB4220">
              <w:t>FAT32</w:t>
            </w:r>
          </w:p>
        </w:tc>
        <w:tc>
          <w:tcPr>
            <w:tcW w:w="2424" w:type="dxa"/>
          </w:tcPr>
          <w:p w14:paraId="248A09F4" w14:textId="77777777" w:rsidR="00D220F2" w:rsidRPr="00AB4220" w:rsidRDefault="001C1ED5" w:rsidP="00AB4220">
            <w:pPr>
              <w:pStyle w:val="Compact"/>
            </w:pPr>
            <w:r w:rsidRPr="00AB4220">
              <w:t>exFAT</w:t>
            </w:r>
          </w:p>
        </w:tc>
      </w:tr>
      <w:tr w:rsidR="00D220F2" w14:paraId="586F245C" w14:textId="77777777" w:rsidTr="00AB4220">
        <w:trPr>
          <w:cnfStyle w:val="000000100000" w:firstRow="0" w:lastRow="0" w:firstColumn="0" w:lastColumn="0" w:oddVBand="0" w:evenVBand="0" w:oddHBand="1" w:evenHBand="0" w:firstRowFirstColumn="0" w:firstRowLastColumn="0" w:lastRowFirstColumn="0" w:lastRowLastColumn="0"/>
        </w:trPr>
        <w:tc>
          <w:tcPr>
            <w:tcW w:w="2242" w:type="dxa"/>
          </w:tcPr>
          <w:p w14:paraId="1F0353D2" w14:textId="77777777" w:rsidR="00D220F2" w:rsidRPr="00AB4220" w:rsidRDefault="001C1ED5" w:rsidP="00AB4220">
            <w:pPr>
              <w:pStyle w:val="Compact"/>
            </w:pPr>
            <w:r w:rsidRPr="00AB4220">
              <w:t>Max File Size</w:t>
            </w:r>
          </w:p>
        </w:tc>
        <w:tc>
          <w:tcPr>
            <w:tcW w:w="2342" w:type="dxa"/>
          </w:tcPr>
          <w:p w14:paraId="5DB350E4" w14:textId="77777777" w:rsidR="00D220F2" w:rsidRPr="00AB4220" w:rsidRDefault="001C1ED5" w:rsidP="00AB4220">
            <w:pPr>
              <w:pStyle w:val="Compact"/>
            </w:pPr>
            <w:r w:rsidRPr="00AB4220">
              <w:t>16 TB</w:t>
            </w:r>
          </w:p>
        </w:tc>
        <w:tc>
          <w:tcPr>
            <w:tcW w:w="2342" w:type="dxa"/>
          </w:tcPr>
          <w:p w14:paraId="43331E1C" w14:textId="77777777" w:rsidR="00D220F2" w:rsidRPr="00AB4220" w:rsidRDefault="001C1ED5" w:rsidP="00AB4220">
            <w:pPr>
              <w:pStyle w:val="Compact"/>
            </w:pPr>
            <w:r w:rsidRPr="00AB4220">
              <w:t>4 GB (hard limit)</w:t>
            </w:r>
          </w:p>
        </w:tc>
        <w:tc>
          <w:tcPr>
            <w:tcW w:w="2424" w:type="dxa"/>
          </w:tcPr>
          <w:p w14:paraId="1B16E580" w14:textId="77777777" w:rsidR="00D220F2" w:rsidRPr="00AB4220" w:rsidRDefault="001C1ED5" w:rsidP="00AB4220">
            <w:pPr>
              <w:pStyle w:val="Compact"/>
            </w:pPr>
            <w:r w:rsidRPr="00AB4220">
              <w:t>16 EB (unlimited)</w:t>
            </w:r>
          </w:p>
        </w:tc>
      </w:tr>
      <w:tr w:rsidR="00D220F2" w14:paraId="4AB8C0BE" w14:textId="77777777" w:rsidTr="00AB4220">
        <w:tc>
          <w:tcPr>
            <w:tcW w:w="2242" w:type="dxa"/>
          </w:tcPr>
          <w:p w14:paraId="3AD2B47D" w14:textId="77777777" w:rsidR="00D220F2" w:rsidRPr="00AB4220" w:rsidRDefault="001C1ED5" w:rsidP="00AB4220">
            <w:pPr>
              <w:pStyle w:val="Compact"/>
            </w:pPr>
            <w:r w:rsidRPr="00AB4220">
              <w:t>Max Volume Size</w:t>
            </w:r>
          </w:p>
        </w:tc>
        <w:tc>
          <w:tcPr>
            <w:tcW w:w="2342" w:type="dxa"/>
          </w:tcPr>
          <w:p w14:paraId="4062FBCC" w14:textId="77777777" w:rsidR="00D220F2" w:rsidRPr="00AB4220" w:rsidRDefault="001C1ED5" w:rsidP="00AB4220">
            <w:pPr>
              <w:pStyle w:val="Compact"/>
            </w:pPr>
            <w:r w:rsidRPr="00AB4220">
              <w:t>256 TB</w:t>
            </w:r>
          </w:p>
        </w:tc>
        <w:tc>
          <w:tcPr>
            <w:tcW w:w="2342" w:type="dxa"/>
          </w:tcPr>
          <w:p w14:paraId="30629987" w14:textId="77777777" w:rsidR="00D220F2" w:rsidRPr="00AB4220" w:rsidRDefault="001C1ED5" w:rsidP="00AB4220">
            <w:pPr>
              <w:pStyle w:val="Compact"/>
            </w:pPr>
            <w:r w:rsidRPr="00AB4220">
              <w:t>2 TB</w:t>
            </w:r>
          </w:p>
        </w:tc>
        <w:tc>
          <w:tcPr>
            <w:tcW w:w="2424" w:type="dxa"/>
          </w:tcPr>
          <w:p w14:paraId="51A89068" w14:textId="77777777" w:rsidR="00D220F2" w:rsidRPr="00AB4220" w:rsidRDefault="001C1ED5" w:rsidP="00AB4220">
            <w:pPr>
              <w:pStyle w:val="Compact"/>
            </w:pPr>
            <w:r w:rsidRPr="00AB4220">
              <w:t>128 PB</w:t>
            </w:r>
          </w:p>
        </w:tc>
      </w:tr>
      <w:tr w:rsidR="00D220F2" w14:paraId="1230EAAD" w14:textId="77777777" w:rsidTr="00AB4220">
        <w:trPr>
          <w:cnfStyle w:val="000000100000" w:firstRow="0" w:lastRow="0" w:firstColumn="0" w:lastColumn="0" w:oddVBand="0" w:evenVBand="0" w:oddHBand="1" w:evenHBand="0" w:firstRowFirstColumn="0" w:firstRowLastColumn="0" w:lastRowFirstColumn="0" w:lastRowLastColumn="0"/>
        </w:trPr>
        <w:tc>
          <w:tcPr>
            <w:tcW w:w="2242" w:type="dxa"/>
          </w:tcPr>
          <w:p w14:paraId="2CC7267F" w14:textId="77777777" w:rsidR="00D220F2" w:rsidRPr="00AB4220" w:rsidRDefault="001C1ED5" w:rsidP="00AB4220">
            <w:pPr>
              <w:pStyle w:val="Compact"/>
            </w:pPr>
            <w:r w:rsidRPr="00AB4220">
              <w:t>File Permissions</w:t>
            </w:r>
          </w:p>
        </w:tc>
        <w:tc>
          <w:tcPr>
            <w:tcW w:w="2342" w:type="dxa"/>
          </w:tcPr>
          <w:p w14:paraId="6F1C9812" w14:textId="77777777" w:rsidR="00D220F2" w:rsidRPr="00AB4220" w:rsidRDefault="001C1ED5" w:rsidP="00AB4220">
            <w:pPr>
              <w:pStyle w:val="Compact"/>
            </w:pPr>
            <w:r w:rsidRPr="00AB4220">
              <w:t>Yes (ACLs)</w:t>
            </w:r>
          </w:p>
        </w:tc>
        <w:tc>
          <w:tcPr>
            <w:tcW w:w="2342" w:type="dxa"/>
          </w:tcPr>
          <w:p w14:paraId="3702E4BF" w14:textId="77777777" w:rsidR="00D220F2" w:rsidRPr="00AB4220" w:rsidRDefault="001C1ED5" w:rsidP="00AB4220">
            <w:pPr>
              <w:pStyle w:val="Compact"/>
            </w:pPr>
            <w:r w:rsidRPr="00AB4220">
              <w:t>No</w:t>
            </w:r>
          </w:p>
        </w:tc>
        <w:tc>
          <w:tcPr>
            <w:tcW w:w="2424" w:type="dxa"/>
          </w:tcPr>
          <w:p w14:paraId="050E571F" w14:textId="77777777" w:rsidR="00D220F2" w:rsidRPr="00AB4220" w:rsidRDefault="001C1ED5" w:rsidP="00AB4220">
            <w:pPr>
              <w:pStyle w:val="Compact"/>
            </w:pPr>
            <w:r w:rsidRPr="00AB4220">
              <w:t>No</w:t>
            </w:r>
          </w:p>
        </w:tc>
      </w:tr>
      <w:tr w:rsidR="00D220F2" w14:paraId="16CCC74D" w14:textId="77777777" w:rsidTr="00AB4220">
        <w:tc>
          <w:tcPr>
            <w:tcW w:w="2242" w:type="dxa"/>
          </w:tcPr>
          <w:p w14:paraId="79A79AFA" w14:textId="77777777" w:rsidR="00D220F2" w:rsidRPr="00AB4220" w:rsidRDefault="001C1ED5" w:rsidP="00AB4220">
            <w:pPr>
              <w:pStyle w:val="Compact"/>
            </w:pPr>
            <w:r w:rsidRPr="00AB4220">
              <w:t>Encryption (EFS)</w:t>
            </w:r>
          </w:p>
        </w:tc>
        <w:tc>
          <w:tcPr>
            <w:tcW w:w="2342" w:type="dxa"/>
          </w:tcPr>
          <w:p w14:paraId="2DF16880" w14:textId="77777777" w:rsidR="00D220F2" w:rsidRPr="00AB4220" w:rsidRDefault="001C1ED5" w:rsidP="00AB4220">
            <w:pPr>
              <w:pStyle w:val="Compact"/>
            </w:pPr>
            <w:r w:rsidRPr="00AB4220">
              <w:t>Yes</w:t>
            </w:r>
          </w:p>
        </w:tc>
        <w:tc>
          <w:tcPr>
            <w:tcW w:w="2342" w:type="dxa"/>
          </w:tcPr>
          <w:p w14:paraId="2142BDC2" w14:textId="77777777" w:rsidR="00D220F2" w:rsidRPr="00AB4220" w:rsidRDefault="001C1ED5" w:rsidP="00AB4220">
            <w:pPr>
              <w:pStyle w:val="Compact"/>
            </w:pPr>
            <w:r w:rsidRPr="00AB4220">
              <w:t>No</w:t>
            </w:r>
          </w:p>
        </w:tc>
        <w:tc>
          <w:tcPr>
            <w:tcW w:w="2424" w:type="dxa"/>
          </w:tcPr>
          <w:p w14:paraId="18768B5A" w14:textId="77777777" w:rsidR="00D220F2" w:rsidRPr="00AB4220" w:rsidRDefault="001C1ED5" w:rsidP="00AB4220">
            <w:pPr>
              <w:pStyle w:val="Compact"/>
            </w:pPr>
            <w:r w:rsidRPr="00AB4220">
              <w:t>No</w:t>
            </w:r>
          </w:p>
        </w:tc>
      </w:tr>
      <w:tr w:rsidR="00D220F2" w14:paraId="1606989E" w14:textId="77777777" w:rsidTr="00AB4220">
        <w:trPr>
          <w:cnfStyle w:val="000000100000" w:firstRow="0" w:lastRow="0" w:firstColumn="0" w:lastColumn="0" w:oddVBand="0" w:evenVBand="0" w:oddHBand="1" w:evenHBand="0" w:firstRowFirstColumn="0" w:firstRowLastColumn="0" w:lastRowFirstColumn="0" w:lastRowLastColumn="0"/>
        </w:trPr>
        <w:tc>
          <w:tcPr>
            <w:tcW w:w="2242" w:type="dxa"/>
          </w:tcPr>
          <w:p w14:paraId="49069303" w14:textId="77777777" w:rsidR="00D220F2" w:rsidRPr="00AB4220" w:rsidRDefault="001C1ED5" w:rsidP="00AB4220">
            <w:pPr>
              <w:pStyle w:val="Compact"/>
            </w:pPr>
            <w:r w:rsidRPr="00AB4220">
              <w:t>Compression</w:t>
            </w:r>
          </w:p>
        </w:tc>
        <w:tc>
          <w:tcPr>
            <w:tcW w:w="2342" w:type="dxa"/>
          </w:tcPr>
          <w:p w14:paraId="1C42C337" w14:textId="77777777" w:rsidR="00D220F2" w:rsidRPr="00AB4220" w:rsidRDefault="001C1ED5" w:rsidP="00AB4220">
            <w:pPr>
              <w:pStyle w:val="Compact"/>
            </w:pPr>
            <w:r w:rsidRPr="00AB4220">
              <w:t>Yes</w:t>
            </w:r>
          </w:p>
        </w:tc>
        <w:tc>
          <w:tcPr>
            <w:tcW w:w="2342" w:type="dxa"/>
          </w:tcPr>
          <w:p w14:paraId="4847E8C0" w14:textId="77777777" w:rsidR="00D220F2" w:rsidRPr="00AB4220" w:rsidRDefault="001C1ED5" w:rsidP="00AB4220">
            <w:pPr>
              <w:pStyle w:val="Compact"/>
            </w:pPr>
            <w:r w:rsidRPr="00AB4220">
              <w:t>No</w:t>
            </w:r>
          </w:p>
        </w:tc>
        <w:tc>
          <w:tcPr>
            <w:tcW w:w="2424" w:type="dxa"/>
          </w:tcPr>
          <w:p w14:paraId="09B8EA71" w14:textId="77777777" w:rsidR="00D220F2" w:rsidRPr="00AB4220" w:rsidRDefault="001C1ED5" w:rsidP="00AB4220">
            <w:pPr>
              <w:pStyle w:val="Compact"/>
            </w:pPr>
            <w:r w:rsidRPr="00AB4220">
              <w:t>No</w:t>
            </w:r>
          </w:p>
        </w:tc>
      </w:tr>
      <w:tr w:rsidR="00D220F2" w14:paraId="4596BBBB" w14:textId="77777777" w:rsidTr="00AB4220">
        <w:tc>
          <w:tcPr>
            <w:tcW w:w="2242" w:type="dxa"/>
          </w:tcPr>
          <w:p w14:paraId="16199548" w14:textId="77777777" w:rsidR="00D220F2" w:rsidRPr="00AB4220" w:rsidRDefault="001C1ED5" w:rsidP="00AB4220">
            <w:pPr>
              <w:pStyle w:val="Compact"/>
            </w:pPr>
            <w:r w:rsidRPr="00AB4220">
              <w:t>Disk Quotas</w:t>
            </w:r>
          </w:p>
        </w:tc>
        <w:tc>
          <w:tcPr>
            <w:tcW w:w="2342" w:type="dxa"/>
          </w:tcPr>
          <w:p w14:paraId="6E80A141" w14:textId="77777777" w:rsidR="00D220F2" w:rsidRPr="00AB4220" w:rsidRDefault="001C1ED5" w:rsidP="00AB4220">
            <w:pPr>
              <w:pStyle w:val="Compact"/>
            </w:pPr>
            <w:r w:rsidRPr="00AB4220">
              <w:t>Yes</w:t>
            </w:r>
          </w:p>
        </w:tc>
        <w:tc>
          <w:tcPr>
            <w:tcW w:w="2342" w:type="dxa"/>
          </w:tcPr>
          <w:p w14:paraId="57B719FF" w14:textId="77777777" w:rsidR="00D220F2" w:rsidRPr="00AB4220" w:rsidRDefault="001C1ED5" w:rsidP="00AB4220">
            <w:pPr>
              <w:pStyle w:val="Compact"/>
            </w:pPr>
            <w:r w:rsidRPr="00AB4220">
              <w:t>No</w:t>
            </w:r>
          </w:p>
        </w:tc>
        <w:tc>
          <w:tcPr>
            <w:tcW w:w="2424" w:type="dxa"/>
          </w:tcPr>
          <w:p w14:paraId="266D2E52" w14:textId="77777777" w:rsidR="00D220F2" w:rsidRPr="00AB4220" w:rsidRDefault="001C1ED5" w:rsidP="00AB4220">
            <w:pPr>
              <w:pStyle w:val="Compact"/>
            </w:pPr>
            <w:r w:rsidRPr="00AB4220">
              <w:t>No</w:t>
            </w:r>
          </w:p>
        </w:tc>
      </w:tr>
      <w:tr w:rsidR="00D220F2" w14:paraId="06E44343" w14:textId="77777777" w:rsidTr="00AB4220">
        <w:trPr>
          <w:cnfStyle w:val="000000100000" w:firstRow="0" w:lastRow="0" w:firstColumn="0" w:lastColumn="0" w:oddVBand="0" w:evenVBand="0" w:oddHBand="1" w:evenHBand="0" w:firstRowFirstColumn="0" w:firstRowLastColumn="0" w:lastRowFirstColumn="0" w:lastRowLastColumn="0"/>
        </w:trPr>
        <w:tc>
          <w:tcPr>
            <w:tcW w:w="2242" w:type="dxa"/>
          </w:tcPr>
          <w:p w14:paraId="42ACDAC3" w14:textId="77777777" w:rsidR="00D220F2" w:rsidRPr="00AB4220" w:rsidRDefault="001C1ED5" w:rsidP="00AB4220">
            <w:pPr>
              <w:pStyle w:val="Compact"/>
            </w:pPr>
            <w:r w:rsidRPr="00AB4220">
              <w:t>Journaling</w:t>
            </w:r>
          </w:p>
        </w:tc>
        <w:tc>
          <w:tcPr>
            <w:tcW w:w="2342" w:type="dxa"/>
          </w:tcPr>
          <w:p w14:paraId="7C513EE8" w14:textId="77777777" w:rsidR="00D220F2" w:rsidRPr="00AB4220" w:rsidRDefault="001C1ED5" w:rsidP="00AB4220">
            <w:pPr>
              <w:pStyle w:val="Compact"/>
            </w:pPr>
            <w:r w:rsidRPr="00AB4220">
              <w:t>Yes</w:t>
            </w:r>
          </w:p>
        </w:tc>
        <w:tc>
          <w:tcPr>
            <w:tcW w:w="2342" w:type="dxa"/>
          </w:tcPr>
          <w:p w14:paraId="53E742D7" w14:textId="77777777" w:rsidR="00D220F2" w:rsidRPr="00AB4220" w:rsidRDefault="001C1ED5" w:rsidP="00AB4220">
            <w:pPr>
              <w:pStyle w:val="Compact"/>
            </w:pPr>
            <w:r w:rsidRPr="00AB4220">
              <w:t>No</w:t>
            </w:r>
          </w:p>
        </w:tc>
        <w:tc>
          <w:tcPr>
            <w:tcW w:w="2424" w:type="dxa"/>
          </w:tcPr>
          <w:p w14:paraId="69FC15FC" w14:textId="77777777" w:rsidR="00D220F2" w:rsidRPr="00AB4220" w:rsidRDefault="001C1ED5" w:rsidP="00AB4220">
            <w:pPr>
              <w:pStyle w:val="Compact"/>
            </w:pPr>
            <w:r w:rsidRPr="00AB4220">
              <w:t>No</w:t>
            </w:r>
          </w:p>
        </w:tc>
      </w:tr>
      <w:tr w:rsidR="00D220F2" w14:paraId="25483B5C" w14:textId="77777777" w:rsidTr="00AB4220">
        <w:tc>
          <w:tcPr>
            <w:tcW w:w="2242" w:type="dxa"/>
          </w:tcPr>
          <w:p w14:paraId="7DF5053A" w14:textId="77777777" w:rsidR="00D220F2" w:rsidRPr="00AB4220" w:rsidRDefault="001C1ED5" w:rsidP="00AB4220">
            <w:pPr>
              <w:pStyle w:val="Compact"/>
            </w:pPr>
            <w:r w:rsidRPr="00AB4220">
              <w:t>macOS Compatible</w:t>
            </w:r>
          </w:p>
        </w:tc>
        <w:tc>
          <w:tcPr>
            <w:tcW w:w="2342" w:type="dxa"/>
          </w:tcPr>
          <w:p w14:paraId="3BD6827F" w14:textId="77777777" w:rsidR="00D220F2" w:rsidRPr="00AB4220" w:rsidRDefault="001C1ED5" w:rsidP="00AB4220">
            <w:pPr>
              <w:pStyle w:val="Compact"/>
            </w:pPr>
            <w:r w:rsidRPr="00AB4220">
              <w:t>Read-only</w:t>
            </w:r>
          </w:p>
        </w:tc>
        <w:tc>
          <w:tcPr>
            <w:tcW w:w="2342" w:type="dxa"/>
          </w:tcPr>
          <w:p w14:paraId="2F5928DD" w14:textId="77777777" w:rsidR="00D220F2" w:rsidRPr="00AB4220" w:rsidRDefault="001C1ED5" w:rsidP="00AB4220">
            <w:pPr>
              <w:pStyle w:val="Compact"/>
            </w:pPr>
            <w:r w:rsidRPr="00AB4220">
              <w:t>Full</w:t>
            </w:r>
          </w:p>
        </w:tc>
        <w:tc>
          <w:tcPr>
            <w:tcW w:w="2424" w:type="dxa"/>
          </w:tcPr>
          <w:p w14:paraId="0A818140" w14:textId="77777777" w:rsidR="00D220F2" w:rsidRPr="00AB4220" w:rsidRDefault="001C1ED5" w:rsidP="00AB4220">
            <w:pPr>
              <w:pStyle w:val="Compact"/>
            </w:pPr>
            <w:r w:rsidRPr="00AB4220">
              <w:t>Full</w:t>
            </w:r>
          </w:p>
        </w:tc>
      </w:tr>
      <w:tr w:rsidR="00D220F2" w14:paraId="3169E4B1" w14:textId="77777777" w:rsidTr="00AB4220">
        <w:trPr>
          <w:cnfStyle w:val="000000100000" w:firstRow="0" w:lastRow="0" w:firstColumn="0" w:lastColumn="0" w:oddVBand="0" w:evenVBand="0" w:oddHBand="1" w:evenHBand="0" w:firstRowFirstColumn="0" w:firstRowLastColumn="0" w:lastRowFirstColumn="0" w:lastRowLastColumn="0"/>
        </w:trPr>
        <w:tc>
          <w:tcPr>
            <w:tcW w:w="2242" w:type="dxa"/>
          </w:tcPr>
          <w:p w14:paraId="5F19FA5B" w14:textId="77777777" w:rsidR="00D220F2" w:rsidRPr="00AB4220" w:rsidRDefault="001C1ED5" w:rsidP="00AB4220">
            <w:pPr>
              <w:pStyle w:val="Compact"/>
            </w:pPr>
            <w:r w:rsidRPr="00AB4220">
              <w:t>Linux Compatible</w:t>
            </w:r>
          </w:p>
        </w:tc>
        <w:tc>
          <w:tcPr>
            <w:tcW w:w="2342" w:type="dxa"/>
          </w:tcPr>
          <w:p w14:paraId="02A66F45" w14:textId="77777777" w:rsidR="00D220F2" w:rsidRPr="00AB4220" w:rsidRDefault="001C1ED5" w:rsidP="00AB4220">
            <w:pPr>
              <w:pStyle w:val="Compact"/>
            </w:pPr>
            <w:r w:rsidRPr="00AB4220">
              <w:t>Yes (with driver)</w:t>
            </w:r>
          </w:p>
        </w:tc>
        <w:tc>
          <w:tcPr>
            <w:tcW w:w="2342" w:type="dxa"/>
          </w:tcPr>
          <w:p w14:paraId="4607675C" w14:textId="77777777" w:rsidR="00D220F2" w:rsidRPr="00AB4220" w:rsidRDefault="001C1ED5" w:rsidP="00AB4220">
            <w:pPr>
              <w:pStyle w:val="Compact"/>
            </w:pPr>
            <w:r w:rsidRPr="00AB4220">
              <w:t>Full</w:t>
            </w:r>
          </w:p>
        </w:tc>
        <w:tc>
          <w:tcPr>
            <w:tcW w:w="2424" w:type="dxa"/>
          </w:tcPr>
          <w:p w14:paraId="2514FE3B" w14:textId="77777777" w:rsidR="00D220F2" w:rsidRPr="00AB4220" w:rsidRDefault="001C1ED5" w:rsidP="00AB4220">
            <w:pPr>
              <w:pStyle w:val="Compact"/>
            </w:pPr>
            <w:r w:rsidRPr="00AB4220">
              <w:t>Full (with driver)</w:t>
            </w:r>
          </w:p>
        </w:tc>
      </w:tr>
      <w:tr w:rsidR="00D220F2" w14:paraId="22907817" w14:textId="77777777" w:rsidTr="00AB4220">
        <w:tc>
          <w:tcPr>
            <w:tcW w:w="2242" w:type="dxa"/>
          </w:tcPr>
          <w:p w14:paraId="46772A2D" w14:textId="77777777" w:rsidR="00D220F2" w:rsidRPr="00AB4220" w:rsidRDefault="001C1ED5" w:rsidP="00AB4220">
            <w:pPr>
              <w:pStyle w:val="Compact"/>
            </w:pPr>
            <w:r w:rsidRPr="00AB4220">
              <w:t>Best For</w:t>
            </w:r>
          </w:p>
        </w:tc>
        <w:tc>
          <w:tcPr>
            <w:tcW w:w="2342" w:type="dxa"/>
          </w:tcPr>
          <w:p w14:paraId="6499CBF3" w14:textId="77777777" w:rsidR="00D220F2" w:rsidRPr="00AB4220" w:rsidRDefault="001C1ED5" w:rsidP="00AB4220">
            <w:pPr>
              <w:pStyle w:val="Compact"/>
            </w:pPr>
            <w:r w:rsidRPr="00AB4220">
              <w:t>Windows OS drives, internal storage</w:t>
            </w:r>
          </w:p>
        </w:tc>
        <w:tc>
          <w:tcPr>
            <w:tcW w:w="2342" w:type="dxa"/>
          </w:tcPr>
          <w:p w14:paraId="7B320DAE" w14:textId="77777777" w:rsidR="00D220F2" w:rsidRPr="00AB4220" w:rsidRDefault="001C1ED5" w:rsidP="00AB4220">
            <w:pPr>
              <w:pStyle w:val="Compact"/>
            </w:pPr>
            <w:r w:rsidRPr="00AB4220">
              <w:t>Legacy devices, UEFI boot partition</w:t>
            </w:r>
          </w:p>
        </w:tc>
        <w:tc>
          <w:tcPr>
            <w:tcW w:w="2424" w:type="dxa"/>
          </w:tcPr>
          <w:p w14:paraId="4A43B556" w14:textId="77777777" w:rsidR="00D220F2" w:rsidRPr="00AB4220" w:rsidRDefault="001C1ED5" w:rsidP="00AB4220">
            <w:pPr>
              <w:pStyle w:val="Compact"/>
            </w:pPr>
            <w:r w:rsidRPr="00AB4220">
              <w:t>USB drives, SD cards, cross- platform</w:t>
            </w:r>
          </w:p>
        </w:tc>
      </w:tr>
    </w:tbl>
    <w:p w14:paraId="4D9DCE77" w14:textId="65792425" w:rsidR="00880A3A" w:rsidRDefault="00880A3A" w:rsidP="00880A3A">
      <w:pPr>
        <w:pStyle w:val="BlockText"/>
        <w:pBdr>
          <w:left w:val="single" w:sz="18" w:space="0" w:color="27AE60"/>
        </w:pBdr>
        <w:shd w:val="clear" w:color="auto" w:fill="E7FFEC"/>
        <w:spacing w:before="240" w:after="240"/>
        <w:ind w:left="432" w:right="432"/>
      </w:pPr>
      <w:bookmarkStart w:id="242" w:name="key-file-system-facts"/>
      <w:bookmarkEnd w:id="240"/>
      <w:r>
        <w:rPr>
          <w:rFonts w:ascii="Segoe UI Emoji" w:hAnsi="Segoe UI Emoji" w:cs="Segoe UI Emoji"/>
          <w:b/>
          <w:color w:val="27AE60"/>
        </w:rPr>
        <w:t>💡</w:t>
      </w:r>
      <w:r>
        <w:rPr>
          <w:b/>
          <w:color w:val="27AE60"/>
        </w:rPr>
        <w:t xml:space="preserve"> </w:t>
      </w:r>
      <w:r>
        <w:rPr>
          <w:b/>
          <w:bCs/>
          <w:color w:val="27AE60"/>
        </w:rPr>
        <w:t>Pro Tip:</w:t>
      </w:r>
      <w:r>
        <w:t xml:space="preserve"> NTFS theoretical max file size is 16 EB, but Windows implementations cap it lower (~16 TB practical). FAT32 max volume size is technically 16 TB, but Windows limits formatting to 2 TB. exFAT is designed for removable storage, not OS drives.</w:t>
      </w:r>
    </w:p>
    <w:p w14:paraId="1B5BC7A6" w14:textId="440E3E1D" w:rsidR="00D220F2" w:rsidRDefault="001C1ED5" w:rsidP="00B07012">
      <w:pPr>
        <w:pStyle w:val="Heading2"/>
      </w:pPr>
      <w:bookmarkStart w:id="243" w:name="_Toc234114485"/>
      <w:r>
        <w:t>🔍 Key File System Facts</w:t>
      </w:r>
      <w:bookmarkEnd w:id="243"/>
    </w:p>
    <w:p w14:paraId="2B06F51C" w14:textId="77777777" w:rsidR="00D220F2" w:rsidRDefault="001C1ED5">
      <w:pPr>
        <w:pStyle w:val="FirstParagraph"/>
      </w:pPr>
      <w:r>
        <w:rPr>
          <w:b/>
          <w:bCs/>
        </w:rPr>
        <w:t>NTFS</w:t>
      </w:r>
      <w:r>
        <w:t xml:space="preserve"> is the required file system for Windows operating system drives. It is the only file system that supports Windows security features:</w:t>
      </w:r>
    </w:p>
    <w:p w14:paraId="44F609CA" w14:textId="77777777" w:rsidR="00D220F2" w:rsidRDefault="001C1ED5">
      <w:pPr>
        <w:pStyle w:val="Compact"/>
        <w:numPr>
          <w:ilvl w:val="0"/>
          <w:numId w:val="22"/>
        </w:numPr>
      </w:pPr>
      <w:r>
        <w:t>File and folder permissions (ACLs) for granular access control</w:t>
      </w:r>
    </w:p>
    <w:p w14:paraId="2DE26353" w14:textId="77777777" w:rsidR="00D220F2" w:rsidRDefault="001C1ED5">
      <w:pPr>
        <w:pStyle w:val="Compact"/>
        <w:numPr>
          <w:ilvl w:val="0"/>
          <w:numId w:val="22"/>
        </w:numPr>
      </w:pPr>
      <w:r>
        <w:t>Encrypting File System (EFS) for file-level encryption</w:t>
      </w:r>
    </w:p>
    <w:p w14:paraId="610931EE" w14:textId="77777777" w:rsidR="00D220F2" w:rsidRDefault="001C1ED5">
      <w:pPr>
        <w:pStyle w:val="Compact"/>
        <w:numPr>
          <w:ilvl w:val="0"/>
          <w:numId w:val="22"/>
        </w:numPr>
      </w:pPr>
      <w:r>
        <w:t>Disk quotas limiting per-user storage consumption</w:t>
      </w:r>
    </w:p>
    <w:p w14:paraId="38CD5BF1" w14:textId="77777777" w:rsidR="00D220F2" w:rsidRDefault="001C1ED5">
      <w:pPr>
        <w:pStyle w:val="Compact"/>
        <w:numPr>
          <w:ilvl w:val="0"/>
          <w:numId w:val="22"/>
        </w:numPr>
      </w:pPr>
      <w:r>
        <w:t>Journaling for crash recovery (logs changes before committing)</w:t>
      </w:r>
    </w:p>
    <w:p w14:paraId="394CF648" w14:textId="77777777" w:rsidR="00D220F2" w:rsidRDefault="001C1ED5">
      <w:pPr>
        <w:pStyle w:val="Compact"/>
        <w:numPr>
          <w:ilvl w:val="0"/>
          <w:numId w:val="22"/>
        </w:numPr>
      </w:pPr>
      <w:r>
        <w:lastRenderedPageBreak/>
        <w:t>Volume Shadow Copy Service (VSS) for restore points and “Previous Versions”</w:t>
      </w:r>
    </w:p>
    <w:p w14:paraId="5890F7CE" w14:textId="77777777" w:rsidR="00D220F2" w:rsidRDefault="001C1ED5">
      <w:pPr>
        <w:pStyle w:val="Compact"/>
        <w:numPr>
          <w:ilvl w:val="0"/>
          <w:numId w:val="22"/>
        </w:numPr>
      </w:pPr>
      <w:r>
        <w:t>Support for files larger than 4 GB</w:t>
      </w:r>
    </w:p>
    <w:p w14:paraId="4C7F76E5" w14:textId="77777777" w:rsidR="00D220F2" w:rsidRDefault="001C1ED5">
      <w:pPr>
        <w:pStyle w:val="FirstParagraph"/>
      </w:pPr>
      <w:r>
        <w:rPr>
          <w:b/>
          <w:bCs/>
        </w:rPr>
        <w:t>FAT32</w:t>
      </w:r>
      <w:r>
        <w:t xml:space="preserve"> is a legacy file system with a hard 4 GB maximum file size limit. It has no security features (no permissions, no encryption, no journaling). Its key advantage is universal compatibility across all operating systems and devices. The UEFI System Partition (ESP) is always FAT32.</w:t>
      </w:r>
    </w:p>
    <w:p w14:paraId="51011FF5" w14:textId="77777777" w:rsidR="00D220F2" w:rsidRDefault="001C1ED5" w:rsidP="00D6658A">
      <w:r>
        <w:rPr>
          <w:b/>
          <w:bCs/>
        </w:rPr>
        <w:t>exFAT</w:t>
      </w:r>
      <w:r>
        <w:t xml:space="preserve"> is the modern replacement for FAT32 on removable media. It removes the 4 GB file limit while maintaining cross-platform compatibility (Windows, macOS, Linux). Like FAT32, it has no permissions or journaling.</w:t>
      </w:r>
    </w:p>
    <w:p w14:paraId="3333E201" w14:textId="77777777" w:rsidR="00D220F2" w:rsidRDefault="001C1ED5" w:rsidP="00B07012">
      <w:pPr>
        <w:pStyle w:val="Heading2"/>
      </w:pPr>
      <w:bookmarkStart w:id="244" w:name="file-system-troubleshooting"/>
      <w:bookmarkStart w:id="245" w:name="_Toc234114486"/>
      <w:bookmarkEnd w:id="242"/>
      <w:r>
        <w:t>🧩 File System Troubleshooting</w:t>
      </w:r>
      <w:bookmarkEnd w:id="245"/>
    </w:p>
    <w:tbl>
      <w:tblPr>
        <w:tblStyle w:val="TableBasicBlue"/>
        <w:tblW w:w="5000" w:type="pct"/>
        <w:tblLayout w:type="fixed"/>
        <w:tblLook w:val="0420" w:firstRow="1" w:lastRow="0" w:firstColumn="0" w:lastColumn="0" w:noHBand="0" w:noVBand="1"/>
      </w:tblPr>
      <w:tblGrid>
        <w:gridCol w:w="4675"/>
        <w:gridCol w:w="2287"/>
        <w:gridCol w:w="2388"/>
      </w:tblGrid>
      <w:tr w:rsidR="00D220F2" w:rsidRPr="00B07012" w14:paraId="539F2ADB" w14:textId="77777777" w:rsidTr="00AB4220">
        <w:trPr>
          <w:cnfStyle w:val="100000000000" w:firstRow="1" w:lastRow="0" w:firstColumn="0" w:lastColumn="0" w:oddVBand="0" w:evenVBand="0" w:oddHBand="0" w:evenHBand="0" w:firstRowFirstColumn="0" w:firstRowLastColumn="0" w:lastRowFirstColumn="0" w:lastRowLastColumn="0"/>
        </w:trPr>
        <w:tc>
          <w:tcPr>
            <w:tcW w:w="3877" w:type="dxa"/>
          </w:tcPr>
          <w:p w14:paraId="68721EB2" w14:textId="77777777" w:rsidR="00D220F2" w:rsidRPr="00AB4220" w:rsidRDefault="001C1ED5" w:rsidP="00AB4220">
            <w:pPr>
              <w:pStyle w:val="Compact"/>
            </w:pPr>
            <w:r w:rsidRPr="00AB4220">
              <w:t>Symptom</w:t>
            </w:r>
          </w:p>
        </w:tc>
        <w:tc>
          <w:tcPr>
            <w:tcW w:w="1897" w:type="dxa"/>
          </w:tcPr>
          <w:p w14:paraId="7D1086CD" w14:textId="77777777" w:rsidR="00D220F2" w:rsidRPr="00AB4220" w:rsidRDefault="001C1ED5" w:rsidP="00AB4220">
            <w:pPr>
              <w:pStyle w:val="Compact"/>
            </w:pPr>
            <w:r w:rsidRPr="00AB4220">
              <w:t>Likely Cause</w:t>
            </w:r>
          </w:p>
        </w:tc>
        <w:tc>
          <w:tcPr>
            <w:tcW w:w="1980" w:type="dxa"/>
          </w:tcPr>
          <w:p w14:paraId="7E105523" w14:textId="77777777" w:rsidR="00D220F2" w:rsidRPr="00AB4220" w:rsidRDefault="001C1ED5" w:rsidP="00AB4220">
            <w:pPr>
              <w:pStyle w:val="Compact"/>
            </w:pPr>
            <w:r w:rsidRPr="00AB4220">
              <w:t>Fix</w:t>
            </w:r>
          </w:p>
        </w:tc>
      </w:tr>
      <w:tr w:rsidR="00D220F2" w14:paraId="30FC0EA1" w14:textId="77777777" w:rsidTr="00AB4220">
        <w:trPr>
          <w:cnfStyle w:val="000000100000" w:firstRow="0" w:lastRow="0" w:firstColumn="0" w:lastColumn="0" w:oddVBand="0" w:evenVBand="0" w:oddHBand="1" w:evenHBand="0" w:firstRowFirstColumn="0" w:firstRowLastColumn="0" w:lastRowFirstColumn="0" w:lastRowLastColumn="0"/>
        </w:trPr>
        <w:tc>
          <w:tcPr>
            <w:tcW w:w="3877" w:type="dxa"/>
          </w:tcPr>
          <w:p w14:paraId="1C3BF93D" w14:textId="77777777" w:rsidR="00D220F2" w:rsidRPr="00AB4220" w:rsidRDefault="001C1ED5" w:rsidP="00AB4220">
            <w:pPr>
              <w:pStyle w:val="Compact"/>
            </w:pPr>
            <w:r w:rsidRPr="00AB4220">
              <w:t>“File is too large for the destination file system”</w:t>
            </w:r>
          </w:p>
        </w:tc>
        <w:tc>
          <w:tcPr>
            <w:tcW w:w="1897" w:type="dxa"/>
          </w:tcPr>
          <w:p w14:paraId="43D55F4B" w14:textId="77777777" w:rsidR="00D220F2" w:rsidRPr="00AB4220" w:rsidRDefault="001C1ED5" w:rsidP="00AB4220">
            <w:pPr>
              <w:pStyle w:val="Compact"/>
            </w:pPr>
            <w:r w:rsidRPr="00AB4220">
              <w:t>Drive is FAT32; file exceeds 4 GB</w:t>
            </w:r>
          </w:p>
        </w:tc>
        <w:tc>
          <w:tcPr>
            <w:tcW w:w="1980" w:type="dxa"/>
          </w:tcPr>
          <w:p w14:paraId="6BB59AAF" w14:textId="77777777" w:rsidR="00D220F2" w:rsidRPr="00AB4220" w:rsidRDefault="001C1ED5" w:rsidP="00AB4220">
            <w:pPr>
              <w:pStyle w:val="Compact"/>
            </w:pPr>
            <w:r w:rsidRPr="00AB4220">
              <w:t>Reformat drive to exFAT or NTFS</w:t>
            </w:r>
          </w:p>
        </w:tc>
      </w:tr>
      <w:tr w:rsidR="00D220F2" w14:paraId="0C627B1B" w14:textId="77777777" w:rsidTr="00AB4220">
        <w:tc>
          <w:tcPr>
            <w:tcW w:w="3877" w:type="dxa"/>
          </w:tcPr>
          <w:p w14:paraId="50CA156C" w14:textId="77777777" w:rsidR="00D220F2" w:rsidRPr="00AB4220" w:rsidRDefault="001C1ED5" w:rsidP="00AB4220">
            <w:pPr>
              <w:pStyle w:val="Compact"/>
            </w:pPr>
            <w:r w:rsidRPr="00AB4220">
              <w:t>Cannot set file permissions on external drive</w:t>
            </w:r>
          </w:p>
        </w:tc>
        <w:tc>
          <w:tcPr>
            <w:tcW w:w="1897" w:type="dxa"/>
          </w:tcPr>
          <w:p w14:paraId="73A4AF64" w14:textId="77777777" w:rsidR="00D220F2" w:rsidRPr="00AB4220" w:rsidRDefault="001C1ED5" w:rsidP="00AB4220">
            <w:pPr>
              <w:pStyle w:val="Compact"/>
            </w:pPr>
            <w:r w:rsidRPr="00AB4220">
              <w:t>Drive is FAT32 or exFAT</w:t>
            </w:r>
          </w:p>
        </w:tc>
        <w:tc>
          <w:tcPr>
            <w:tcW w:w="1980" w:type="dxa"/>
          </w:tcPr>
          <w:p w14:paraId="0FE98365" w14:textId="77777777" w:rsidR="00D220F2" w:rsidRPr="00AB4220" w:rsidRDefault="001C1ED5" w:rsidP="00AB4220">
            <w:pPr>
              <w:pStyle w:val="Compact"/>
            </w:pPr>
            <w:r w:rsidRPr="00AB4220">
              <w:t>Reformat to NTFS if permissions needed</w:t>
            </w:r>
          </w:p>
        </w:tc>
      </w:tr>
      <w:tr w:rsidR="00D220F2" w14:paraId="6A58366F" w14:textId="77777777" w:rsidTr="00AB4220">
        <w:trPr>
          <w:cnfStyle w:val="000000100000" w:firstRow="0" w:lastRow="0" w:firstColumn="0" w:lastColumn="0" w:oddVBand="0" w:evenVBand="0" w:oddHBand="1" w:evenHBand="0" w:firstRowFirstColumn="0" w:firstRowLastColumn="0" w:lastRowFirstColumn="0" w:lastRowLastColumn="0"/>
        </w:trPr>
        <w:tc>
          <w:tcPr>
            <w:tcW w:w="3877" w:type="dxa"/>
          </w:tcPr>
          <w:p w14:paraId="3919843D" w14:textId="77777777" w:rsidR="00D220F2" w:rsidRPr="00AB4220" w:rsidRDefault="001C1ED5" w:rsidP="00AB4220">
            <w:pPr>
              <w:pStyle w:val="Compact"/>
            </w:pPr>
            <w:r w:rsidRPr="00AB4220">
              <w:t>Drive shows as RAW in Disk Management</w:t>
            </w:r>
          </w:p>
        </w:tc>
        <w:tc>
          <w:tcPr>
            <w:tcW w:w="1897" w:type="dxa"/>
          </w:tcPr>
          <w:p w14:paraId="22F2F24D" w14:textId="77777777" w:rsidR="00D220F2" w:rsidRPr="00AB4220" w:rsidRDefault="001C1ED5" w:rsidP="00AB4220">
            <w:pPr>
              <w:pStyle w:val="Compact"/>
            </w:pPr>
            <w:r w:rsidRPr="00AB4220">
              <w:t>File system corrupted</w:t>
            </w:r>
          </w:p>
        </w:tc>
        <w:tc>
          <w:tcPr>
            <w:tcW w:w="1980" w:type="dxa"/>
          </w:tcPr>
          <w:p w14:paraId="5D463B27" w14:textId="77777777" w:rsidR="00D220F2" w:rsidRPr="00AB4220" w:rsidRDefault="001C1ED5" w:rsidP="00AB4220">
            <w:pPr>
              <w:pStyle w:val="Compact"/>
            </w:pPr>
            <w:r w:rsidRPr="00AB4220">
              <w:t>Run chkdsk /f or reformat</w:t>
            </w:r>
          </w:p>
        </w:tc>
      </w:tr>
      <w:tr w:rsidR="00D220F2" w14:paraId="207FAADE" w14:textId="77777777" w:rsidTr="00AB4220">
        <w:tc>
          <w:tcPr>
            <w:tcW w:w="3877" w:type="dxa"/>
          </w:tcPr>
          <w:p w14:paraId="552D3669" w14:textId="77777777" w:rsidR="00D220F2" w:rsidRPr="00AB4220" w:rsidRDefault="001C1ED5" w:rsidP="00AB4220">
            <w:pPr>
              <w:pStyle w:val="Compact"/>
            </w:pPr>
            <w:r w:rsidRPr="00AB4220">
              <w:t>“Access Denied” on drive moved from another PC</w:t>
            </w:r>
          </w:p>
        </w:tc>
        <w:tc>
          <w:tcPr>
            <w:tcW w:w="1897" w:type="dxa"/>
          </w:tcPr>
          <w:p w14:paraId="428D3E2D" w14:textId="77777777" w:rsidR="00D220F2" w:rsidRPr="00AB4220" w:rsidRDefault="001C1ED5" w:rsidP="00AB4220">
            <w:pPr>
              <w:pStyle w:val="Compact"/>
            </w:pPr>
            <w:r w:rsidRPr="00AB4220">
              <w:t>NTFS permissions tied to old user SID</w:t>
            </w:r>
          </w:p>
        </w:tc>
        <w:tc>
          <w:tcPr>
            <w:tcW w:w="1980" w:type="dxa"/>
          </w:tcPr>
          <w:p w14:paraId="3F970AA1" w14:textId="77777777" w:rsidR="00D220F2" w:rsidRPr="00AB4220" w:rsidRDefault="001C1ED5" w:rsidP="00AB4220">
            <w:pPr>
              <w:pStyle w:val="Compact"/>
            </w:pPr>
            <w:r w:rsidRPr="00AB4220">
              <w:t>Take ownership (Properties, Security, Advanced, Change Owner)</w:t>
            </w:r>
          </w:p>
        </w:tc>
      </w:tr>
    </w:tbl>
    <w:p w14:paraId="5CCABB19" w14:textId="77777777" w:rsidR="00D220F2" w:rsidRDefault="001C1ED5" w:rsidP="00B07012">
      <w:pPr>
        <w:pStyle w:val="Heading2"/>
      </w:pPr>
      <w:bookmarkStart w:id="246" w:name="converting-between-file-systems"/>
      <w:bookmarkStart w:id="247" w:name="_Toc234114487"/>
      <w:bookmarkEnd w:id="244"/>
      <w:r>
        <w:t>🔄 Converting Between File Systems</w:t>
      </w:r>
      <w:bookmarkEnd w:id="247"/>
    </w:p>
    <w:tbl>
      <w:tblPr>
        <w:tblStyle w:val="TableBasicBlue"/>
        <w:tblW w:w="5000" w:type="pct"/>
        <w:tblLayout w:type="fixed"/>
        <w:tblLook w:val="0420" w:firstRow="1" w:lastRow="0" w:firstColumn="0" w:lastColumn="0" w:noHBand="0" w:noVBand="1"/>
      </w:tblPr>
      <w:tblGrid>
        <w:gridCol w:w="1793"/>
        <w:gridCol w:w="5159"/>
        <w:gridCol w:w="2398"/>
      </w:tblGrid>
      <w:tr w:rsidR="00D220F2" w:rsidRPr="00B07012" w14:paraId="1CE412B2" w14:textId="77777777" w:rsidTr="00AB4220">
        <w:trPr>
          <w:cnfStyle w:val="100000000000" w:firstRow="1" w:lastRow="0" w:firstColumn="0" w:lastColumn="0" w:oddVBand="0" w:evenVBand="0" w:oddHBand="0" w:evenHBand="0" w:firstRowFirstColumn="0" w:firstRowLastColumn="0" w:lastRowFirstColumn="0" w:lastRowLastColumn="0"/>
        </w:trPr>
        <w:tc>
          <w:tcPr>
            <w:tcW w:w="1792" w:type="dxa"/>
          </w:tcPr>
          <w:p w14:paraId="68788D9D" w14:textId="77777777" w:rsidR="00D220F2" w:rsidRPr="00AB4220" w:rsidRDefault="001C1ED5" w:rsidP="00AB4220">
            <w:pPr>
              <w:pStyle w:val="Compact"/>
            </w:pPr>
            <w:r w:rsidRPr="00AB4220">
              <w:t>Conversion</w:t>
            </w:r>
          </w:p>
        </w:tc>
        <w:tc>
          <w:tcPr>
            <w:tcW w:w="5156" w:type="dxa"/>
          </w:tcPr>
          <w:p w14:paraId="73DDB093" w14:textId="77777777" w:rsidR="00D220F2" w:rsidRPr="00AB4220" w:rsidRDefault="001C1ED5" w:rsidP="00AB4220">
            <w:pPr>
              <w:pStyle w:val="Compact"/>
            </w:pPr>
            <w:r w:rsidRPr="00AB4220">
              <w:t>Method</w:t>
            </w:r>
          </w:p>
        </w:tc>
        <w:tc>
          <w:tcPr>
            <w:tcW w:w="2396" w:type="dxa"/>
          </w:tcPr>
          <w:p w14:paraId="1ACBF0DD" w14:textId="77777777" w:rsidR="00D220F2" w:rsidRPr="00AB4220" w:rsidRDefault="001C1ED5" w:rsidP="00AB4220">
            <w:pPr>
              <w:pStyle w:val="Compact"/>
            </w:pPr>
            <w:r w:rsidRPr="00AB4220">
              <w:t>Data Loss?</w:t>
            </w:r>
          </w:p>
        </w:tc>
      </w:tr>
      <w:tr w:rsidR="00D220F2" w14:paraId="2F103529" w14:textId="77777777" w:rsidTr="00AB4220">
        <w:trPr>
          <w:cnfStyle w:val="000000100000" w:firstRow="0" w:lastRow="0" w:firstColumn="0" w:lastColumn="0" w:oddVBand="0" w:evenVBand="0" w:oddHBand="1" w:evenHBand="0" w:firstRowFirstColumn="0" w:firstRowLastColumn="0" w:lastRowFirstColumn="0" w:lastRowLastColumn="0"/>
        </w:trPr>
        <w:tc>
          <w:tcPr>
            <w:tcW w:w="1792" w:type="dxa"/>
          </w:tcPr>
          <w:p w14:paraId="74AE0A48" w14:textId="77777777" w:rsidR="00D220F2" w:rsidRPr="00AB4220" w:rsidRDefault="001C1ED5" w:rsidP="00AB4220">
            <w:pPr>
              <w:pStyle w:val="Compact"/>
            </w:pPr>
            <w:r w:rsidRPr="00AB4220">
              <w:t>FAT32 to NTFS</w:t>
            </w:r>
          </w:p>
        </w:tc>
        <w:tc>
          <w:tcPr>
            <w:tcW w:w="5156" w:type="dxa"/>
          </w:tcPr>
          <w:p w14:paraId="53CD6145" w14:textId="7BFC0B3C" w:rsidR="00D220F2" w:rsidRPr="00AB4220" w:rsidRDefault="001C1ED5" w:rsidP="00AB4220">
            <w:pPr>
              <w:pStyle w:val="Compact"/>
            </w:pPr>
            <w:r w:rsidRPr="00AB4220">
              <w:t>convert X: /fs:ntfs (command line)</w:t>
            </w:r>
            <w:r w:rsidR="0017409E" w:rsidRPr="00AB4220">
              <w:t xml:space="preserve"> </w:t>
            </w:r>
            <w:r w:rsidR="00AE68A4" w:rsidRPr="00AB4220">
              <w:t xml:space="preserve">   X=Drive Letter</w:t>
            </w:r>
          </w:p>
        </w:tc>
        <w:tc>
          <w:tcPr>
            <w:tcW w:w="2396" w:type="dxa"/>
          </w:tcPr>
          <w:p w14:paraId="09196A50" w14:textId="77777777" w:rsidR="00D220F2" w:rsidRPr="00AB4220" w:rsidRDefault="001C1ED5" w:rsidP="00AB4220">
            <w:pPr>
              <w:pStyle w:val="Compact"/>
            </w:pPr>
            <w:r w:rsidRPr="00AB4220">
              <w:t>No (non- destructive)</w:t>
            </w:r>
          </w:p>
        </w:tc>
      </w:tr>
      <w:tr w:rsidR="00D220F2" w14:paraId="7F208946" w14:textId="77777777" w:rsidTr="00AB4220">
        <w:tc>
          <w:tcPr>
            <w:tcW w:w="1792" w:type="dxa"/>
          </w:tcPr>
          <w:p w14:paraId="1BD44548" w14:textId="77777777" w:rsidR="00D220F2" w:rsidRPr="00AB4220" w:rsidRDefault="001C1ED5" w:rsidP="00AB4220">
            <w:pPr>
              <w:pStyle w:val="Compact"/>
            </w:pPr>
            <w:r w:rsidRPr="00AB4220">
              <w:t>NTFS to FAT32</w:t>
            </w:r>
          </w:p>
        </w:tc>
        <w:tc>
          <w:tcPr>
            <w:tcW w:w="5156" w:type="dxa"/>
          </w:tcPr>
          <w:p w14:paraId="39729766" w14:textId="77777777" w:rsidR="00D220F2" w:rsidRPr="00AB4220" w:rsidRDefault="001C1ED5" w:rsidP="00AB4220">
            <w:pPr>
              <w:pStyle w:val="Compact"/>
            </w:pPr>
            <w:r w:rsidRPr="00AB4220">
              <w:t>Must reformat the drive</w:t>
            </w:r>
          </w:p>
        </w:tc>
        <w:tc>
          <w:tcPr>
            <w:tcW w:w="2396" w:type="dxa"/>
          </w:tcPr>
          <w:p w14:paraId="7C26FF64" w14:textId="77777777" w:rsidR="00D220F2" w:rsidRPr="00AB4220" w:rsidRDefault="001C1ED5" w:rsidP="00AB4220">
            <w:pPr>
              <w:pStyle w:val="Compact"/>
            </w:pPr>
            <w:r w:rsidRPr="00AB4220">
              <w:t>Yes (all data erased)</w:t>
            </w:r>
          </w:p>
        </w:tc>
      </w:tr>
      <w:tr w:rsidR="00D220F2" w14:paraId="436B7295" w14:textId="77777777" w:rsidTr="00AB4220">
        <w:trPr>
          <w:cnfStyle w:val="000000100000" w:firstRow="0" w:lastRow="0" w:firstColumn="0" w:lastColumn="0" w:oddVBand="0" w:evenVBand="0" w:oddHBand="1" w:evenHBand="0" w:firstRowFirstColumn="0" w:firstRowLastColumn="0" w:lastRowFirstColumn="0" w:lastRowLastColumn="0"/>
        </w:trPr>
        <w:tc>
          <w:tcPr>
            <w:tcW w:w="1792" w:type="dxa"/>
          </w:tcPr>
          <w:p w14:paraId="1E3F3CA4" w14:textId="77777777" w:rsidR="00D220F2" w:rsidRPr="00AB4220" w:rsidRDefault="001C1ED5" w:rsidP="00AB4220">
            <w:pPr>
              <w:pStyle w:val="Compact"/>
            </w:pPr>
            <w:r w:rsidRPr="00AB4220">
              <w:t>Any to exFAT</w:t>
            </w:r>
          </w:p>
        </w:tc>
        <w:tc>
          <w:tcPr>
            <w:tcW w:w="5156" w:type="dxa"/>
          </w:tcPr>
          <w:p w14:paraId="7B061CF1" w14:textId="77777777" w:rsidR="00D220F2" w:rsidRPr="00AB4220" w:rsidRDefault="001C1ED5" w:rsidP="00AB4220">
            <w:pPr>
              <w:pStyle w:val="Compact"/>
            </w:pPr>
            <w:r w:rsidRPr="00AB4220">
              <w:t>Must reformat the drive</w:t>
            </w:r>
          </w:p>
        </w:tc>
        <w:tc>
          <w:tcPr>
            <w:tcW w:w="2396" w:type="dxa"/>
          </w:tcPr>
          <w:p w14:paraId="349140B0" w14:textId="77777777" w:rsidR="00D220F2" w:rsidRPr="00AB4220" w:rsidRDefault="001C1ED5" w:rsidP="00AB4220">
            <w:pPr>
              <w:pStyle w:val="Compact"/>
            </w:pPr>
            <w:r w:rsidRPr="00AB4220">
              <w:t>Yes (all data erased)</w:t>
            </w:r>
          </w:p>
        </w:tc>
      </w:tr>
    </w:tbl>
    <w:p w14:paraId="3BE2A4D1" w14:textId="6069806B" w:rsidR="00A759A5" w:rsidRPr="00E83DEE" w:rsidRDefault="00A759A5" w:rsidP="00AE6311">
      <w:pPr>
        <w:pStyle w:val="Tip-Exam"/>
      </w:pPr>
      <w:bookmarkStart w:id="248" w:name="exam-tips-1"/>
      <w:bookmarkEnd w:id="246"/>
      <w:r w:rsidRPr="00A759A5">
        <w:rPr>
          <w:rFonts w:ascii="Segoe UI Emoji" w:hAnsi="Segoe UI Emoji"/>
        </w:rPr>
        <w:t>ℹ️</w:t>
      </w:r>
      <w:r w:rsidRPr="00A759A5">
        <w:t xml:space="preserve"> Exam Tip: </w:t>
      </w:r>
      <w:r w:rsidRPr="00E83DEE">
        <w:t xml:space="preserve">“File too large” error on a USB drive with free space = FAT32’s 4 GB limit. </w:t>
      </w:r>
      <w:r w:rsidRPr="00E83DEE">
        <w:tab/>
        <w:t>NTFS is the ONLY file system supporting Windows file permissions. If a question mentions security, ACLs, or EFS, the answer is NTFS.</w:t>
      </w:r>
      <w:r w:rsidR="00AE6311">
        <w:t xml:space="preserve"> </w:t>
      </w:r>
      <w:r w:rsidRPr="00E83DEE">
        <w:t>The UEFI System Partition (ESP) is always FAT32, even on GPT drives</w:t>
      </w:r>
      <w:r w:rsidR="00E83DEE" w:rsidRPr="00E83DEE">
        <w:t>.</w:t>
      </w:r>
      <w:r w:rsidR="00AE6311">
        <w:t xml:space="preserve"> </w:t>
      </w:r>
      <w:r w:rsidRPr="00E83DEE">
        <w:t>The convert command is one-way: FAT32 to NTFS works non-destructively. NTFS to FAT32 requires reformatting.</w:t>
      </w:r>
      <w:r w:rsidR="00AE6311">
        <w:t xml:space="preserve"> </w:t>
      </w:r>
      <w:r w:rsidRPr="00E83DEE">
        <w:t>exFAT is the correct answer when cross-platform AND large files are needed on removable media.</w:t>
      </w:r>
    </w:p>
    <w:p w14:paraId="6765B78B" w14:textId="77777777" w:rsidR="00D220F2" w:rsidRDefault="001C1ED5" w:rsidP="008D18DF">
      <w:pPr>
        <w:pStyle w:val="Heading1"/>
      </w:pPr>
      <w:bookmarkStart w:id="249" w:name="module-cables-connectors-adapters"/>
      <w:bookmarkStart w:id="250" w:name="_Toc234114488"/>
      <w:bookmarkEnd w:id="236"/>
      <w:bookmarkEnd w:id="248"/>
      <w:r>
        <w:lastRenderedPageBreak/>
        <w:t>🔌 Module: Cables, Connectors, &amp; Adapters</w:t>
      </w:r>
      <w:bookmarkEnd w:id="250"/>
    </w:p>
    <w:p w14:paraId="443F443C" w14:textId="77777777" w:rsidR="00D220F2" w:rsidRDefault="001C1ED5" w:rsidP="00B07012">
      <w:pPr>
        <w:pStyle w:val="Heading2"/>
      </w:pPr>
      <w:bookmarkStart w:id="251" w:name="module-objectives-11"/>
      <w:bookmarkStart w:id="252" w:name="_Toc234114489"/>
      <w:r>
        <w:rPr>
          <w:rFonts w:ascii="Segoe UI Emoji" w:hAnsi="Segoe UI Emoji" w:cs="Segoe UI Emoji"/>
        </w:rPr>
        <w:t>🎯</w:t>
      </w:r>
      <w:r>
        <w:t xml:space="preserve"> Module Objectives</w:t>
      </w:r>
      <w:bookmarkEnd w:id="252"/>
    </w:p>
    <w:p w14:paraId="4A298B7C" w14:textId="77777777" w:rsidR="00D220F2" w:rsidRDefault="001C1ED5">
      <w:pPr>
        <w:pStyle w:val="FirstParagraph"/>
      </w:pPr>
      <w:r>
        <w:t>By the end of this module, learners will be able to:</w:t>
      </w:r>
    </w:p>
    <w:p w14:paraId="36D8FE25" w14:textId="77777777" w:rsidR="00D220F2" w:rsidRDefault="001C1ED5">
      <w:pPr>
        <w:numPr>
          <w:ilvl w:val="0"/>
          <w:numId w:val="23"/>
        </w:numPr>
      </w:pPr>
      <w:r>
        <w:t>Identify and distinguish between copper and fiber-optic network cables and their associated connectors.</w:t>
      </w:r>
    </w:p>
    <w:p w14:paraId="3D9AB313" w14:textId="77777777" w:rsidR="00D220F2" w:rsidRDefault="001C1ED5">
      <w:pPr>
        <w:numPr>
          <w:ilvl w:val="0"/>
          <w:numId w:val="23"/>
        </w:numPr>
      </w:pPr>
      <w:r>
        <w:t>Compare and contrast the different USB and Thunderbolt standards and types.</w:t>
      </w:r>
    </w:p>
    <w:p w14:paraId="72D4AD60" w14:textId="77777777" w:rsidR="00D220F2" w:rsidRDefault="001C1ED5">
      <w:pPr>
        <w:numPr>
          <w:ilvl w:val="0"/>
          <w:numId w:val="23"/>
        </w:numPr>
      </w:pPr>
      <w:r>
        <w:t>Recognize legacy and modern video interfaces, including HDMI, DisplayPort, DVI, and VGA.</w:t>
      </w:r>
    </w:p>
    <w:p w14:paraId="640C3508" w14:textId="77777777" w:rsidR="00D220F2" w:rsidRDefault="001C1ED5">
      <w:pPr>
        <w:numPr>
          <w:ilvl w:val="0"/>
          <w:numId w:val="23"/>
        </w:numPr>
      </w:pPr>
      <w:r>
        <w:t>Differentiate between hard drive cabling standards: SATA, SAS, and IDE.</w:t>
      </w:r>
    </w:p>
    <w:p w14:paraId="435B692B" w14:textId="77777777" w:rsidR="00D220F2" w:rsidRDefault="001C1ED5" w:rsidP="00B07012">
      <w:pPr>
        <w:pStyle w:val="Heading2"/>
      </w:pPr>
      <w:bookmarkStart w:id="253" w:name="ethernet-cable-categories"/>
      <w:bookmarkStart w:id="254" w:name="_Toc234114490"/>
      <w:bookmarkEnd w:id="251"/>
      <w:r>
        <w:t>🔗 Ethernet Cable Categories</w:t>
      </w:r>
      <w:bookmarkEnd w:id="254"/>
    </w:p>
    <w:tbl>
      <w:tblPr>
        <w:tblStyle w:val="TableBasicBlue"/>
        <w:tblW w:w="5000" w:type="pct"/>
        <w:tblLayout w:type="fixed"/>
        <w:tblLook w:val="0420" w:firstRow="1" w:lastRow="0" w:firstColumn="0" w:lastColumn="0" w:noHBand="0" w:noVBand="1"/>
      </w:tblPr>
      <w:tblGrid>
        <w:gridCol w:w="1869"/>
        <w:gridCol w:w="2369"/>
        <w:gridCol w:w="5112"/>
      </w:tblGrid>
      <w:tr w:rsidR="00D220F2" w:rsidRPr="00B07012" w14:paraId="537A89AF" w14:textId="77777777" w:rsidTr="00AB4220">
        <w:trPr>
          <w:cnfStyle w:val="100000000000" w:firstRow="1" w:lastRow="0" w:firstColumn="0" w:lastColumn="0" w:oddVBand="0" w:evenVBand="0" w:oddHBand="0" w:evenHBand="0" w:firstRowFirstColumn="0" w:firstRowLastColumn="0" w:lastRowFirstColumn="0" w:lastRowLastColumn="0"/>
        </w:trPr>
        <w:tc>
          <w:tcPr>
            <w:tcW w:w="1868" w:type="dxa"/>
          </w:tcPr>
          <w:p w14:paraId="24DE7ABA" w14:textId="77777777" w:rsidR="00D220F2" w:rsidRPr="00AB4220" w:rsidRDefault="001C1ED5" w:rsidP="00AB4220">
            <w:pPr>
              <w:pStyle w:val="Compact"/>
            </w:pPr>
            <w:r w:rsidRPr="00AB4220">
              <w:t>Category</w:t>
            </w:r>
          </w:p>
        </w:tc>
        <w:tc>
          <w:tcPr>
            <w:tcW w:w="2367" w:type="dxa"/>
          </w:tcPr>
          <w:p w14:paraId="0616FED3" w14:textId="77777777" w:rsidR="00D220F2" w:rsidRPr="00AB4220" w:rsidRDefault="001C1ED5" w:rsidP="00AB4220">
            <w:pPr>
              <w:pStyle w:val="Compact"/>
            </w:pPr>
            <w:r w:rsidRPr="00AB4220">
              <w:t>Speed and Distance</w:t>
            </w:r>
          </w:p>
        </w:tc>
        <w:tc>
          <w:tcPr>
            <w:tcW w:w="5109" w:type="dxa"/>
          </w:tcPr>
          <w:p w14:paraId="3B3AA28B" w14:textId="77777777" w:rsidR="00D220F2" w:rsidRPr="00AB4220" w:rsidRDefault="001C1ED5" w:rsidP="00AB4220">
            <w:pPr>
              <w:pStyle w:val="Compact"/>
            </w:pPr>
            <w:r w:rsidRPr="00AB4220">
              <w:t>Shielding &amp; Jacket Types</w:t>
            </w:r>
          </w:p>
        </w:tc>
      </w:tr>
      <w:tr w:rsidR="00D220F2" w14:paraId="51475BB3" w14:textId="77777777" w:rsidTr="00AB4220">
        <w:trPr>
          <w:cnfStyle w:val="000000100000" w:firstRow="0" w:lastRow="0" w:firstColumn="0" w:lastColumn="0" w:oddVBand="0" w:evenVBand="0" w:oddHBand="1" w:evenHBand="0" w:firstRowFirstColumn="0" w:firstRowLastColumn="0" w:lastRowFirstColumn="0" w:lastRowLastColumn="0"/>
        </w:trPr>
        <w:tc>
          <w:tcPr>
            <w:tcW w:w="1868" w:type="dxa"/>
          </w:tcPr>
          <w:p w14:paraId="1F00DA97" w14:textId="77777777" w:rsidR="00D220F2" w:rsidRPr="00AB4220" w:rsidRDefault="001C1ED5" w:rsidP="00AB4220">
            <w:pPr>
              <w:pStyle w:val="Compact"/>
            </w:pPr>
            <w:r w:rsidRPr="00AB4220">
              <w:t>Cat 5e</w:t>
            </w:r>
          </w:p>
        </w:tc>
        <w:tc>
          <w:tcPr>
            <w:tcW w:w="2367" w:type="dxa"/>
          </w:tcPr>
          <w:p w14:paraId="7ECE886D" w14:textId="77777777" w:rsidR="00D220F2" w:rsidRPr="00AB4220" w:rsidRDefault="001C1ED5" w:rsidP="00AB4220">
            <w:pPr>
              <w:pStyle w:val="Compact"/>
            </w:pPr>
            <w:r w:rsidRPr="00AB4220">
              <w:t>Supports 1 Gbps up to 100 m.</w:t>
            </w:r>
          </w:p>
        </w:tc>
        <w:tc>
          <w:tcPr>
            <w:tcW w:w="5109" w:type="dxa"/>
          </w:tcPr>
          <w:p w14:paraId="5454B8EE" w14:textId="77777777" w:rsidR="00D220F2" w:rsidRPr="00AB4220" w:rsidRDefault="001C1ED5" w:rsidP="00AB4220">
            <w:pPr>
              <w:pStyle w:val="Compact"/>
            </w:pPr>
            <w:r w:rsidRPr="00AB4220">
              <w:t>UTP (Unshielded Twisted Pair): No protection from interference.</w:t>
            </w:r>
          </w:p>
        </w:tc>
      </w:tr>
      <w:tr w:rsidR="00D220F2" w14:paraId="64D2E99B" w14:textId="77777777" w:rsidTr="00AB4220">
        <w:tc>
          <w:tcPr>
            <w:tcW w:w="1868" w:type="dxa"/>
          </w:tcPr>
          <w:p w14:paraId="3995C8AE" w14:textId="77777777" w:rsidR="00D220F2" w:rsidRPr="00AB4220" w:rsidRDefault="001C1ED5" w:rsidP="00AB4220">
            <w:pPr>
              <w:pStyle w:val="Compact"/>
            </w:pPr>
            <w:r w:rsidRPr="00AB4220">
              <w:t>Cat 6</w:t>
            </w:r>
          </w:p>
        </w:tc>
        <w:tc>
          <w:tcPr>
            <w:tcW w:w="2367" w:type="dxa"/>
          </w:tcPr>
          <w:p w14:paraId="42408F35" w14:textId="03C12361" w:rsidR="00D220F2" w:rsidRPr="00AB4220" w:rsidRDefault="001C1ED5" w:rsidP="00AB4220">
            <w:pPr>
              <w:pStyle w:val="Compact"/>
            </w:pPr>
            <w:r w:rsidRPr="00AB4220">
              <w:t xml:space="preserve">Supports </w:t>
            </w:r>
            <w:r w:rsidR="0031400D" w:rsidRPr="00AB4220">
              <w:t>1</w:t>
            </w:r>
            <w:r w:rsidRPr="00AB4220">
              <w:t xml:space="preserve"> Gbps up to 100 m or 10 Gbps up to 55 m.</w:t>
            </w:r>
          </w:p>
        </w:tc>
        <w:tc>
          <w:tcPr>
            <w:tcW w:w="5109" w:type="dxa"/>
          </w:tcPr>
          <w:p w14:paraId="41C2AF7B" w14:textId="77777777" w:rsidR="00D220F2" w:rsidRPr="00AB4220" w:rsidRDefault="001C1ED5" w:rsidP="00AB4220">
            <w:pPr>
              <w:pStyle w:val="Compact"/>
            </w:pPr>
            <w:r w:rsidRPr="00AB4220">
              <w:t>STP (Shielded Twisted Pair): Protective shield against EMI and RFI.</w:t>
            </w:r>
          </w:p>
        </w:tc>
      </w:tr>
      <w:tr w:rsidR="00D220F2" w14:paraId="68AA9A77" w14:textId="77777777" w:rsidTr="00AB4220">
        <w:trPr>
          <w:cnfStyle w:val="000000100000" w:firstRow="0" w:lastRow="0" w:firstColumn="0" w:lastColumn="0" w:oddVBand="0" w:evenVBand="0" w:oddHBand="1" w:evenHBand="0" w:firstRowFirstColumn="0" w:firstRowLastColumn="0" w:lastRowFirstColumn="0" w:lastRowLastColumn="0"/>
        </w:trPr>
        <w:tc>
          <w:tcPr>
            <w:tcW w:w="1868" w:type="dxa"/>
          </w:tcPr>
          <w:p w14:paraId="0A58DD0B" w14:textId="77777777" w:rsidR="00D220F2" w:rsidRPr="00AB4220" w:rsidRDefault="001C1ED5" w:rsidP="00AB4220">
            <w:pPr>
              <w:pStyle w:val="Compact"/>
            </w:pPr>
            <w:r w:rsidRPr="00AB4220">
              <w:t>Cat 6a</w:t>
            </w:r>
          </w:p>
        </w:tc>
        <w:tc>
          <w:tcPr>
            <w:tcW w:w="2367" w:type="dxa"/>
          </w:tcPr>
          <w:p w14:paraId="0E249A88" w14:textId="77777777" w:rsidR="00D220F2" w:rsidRPr="00AB4220" w:rsidRDefault="001C1ED5" w:rsidP="00AB4220">
            <w:pPr>
              <w:pStyle w:val="Compact"/>
            </w:pPr>
            <w:r w:rsidRPr="00AB4220">
              <w:t>Handles 10 Gbps at the full 100 m length.</w:t>
            </w:r>
          </w:p>
        </w:tc>
        <w:tc>
          <w:tcPr>
            <w:tcW w:w="5109" w:type="dxa"/>
          </w:tcPr>
          <w:p w14:paraId="2D491B57" w14:textId="77777777" w:rsidR="00D220F2" w:rsidRPr="00AB4220" w:rsidRDefault="001C1ED5" w:rsidP="00AB4220">
            <w:pPr>
              <w:pStyle w:val="Compact"/>
            </w:pPr>
            <w:r w:rsidRPr="00AB4220">
              <w:t>CMR (Riser): Fire-resistant jacket for running cables between floors.</w:t>
            </w:r>
          </w:p>
        </w:tc>
      </w:tr>
      <w:tr w:rsidR="00D220F2" w14:paraId="2FB18590" w14:textId="77777777" w:rsidTr="00AB4220">
        <w:tc>
          <w:tcPr>
            <w:tcW w:w="1868" w:type="dxa"/>
          </w:tcPr>
          <w:p w14:paraId="73F4BA78" w14:textId="77777777" w:rsidR="00D220F2" w:rsidRPr="00AB4220" w:rsidRDefault="001C1ED5" w:rsidP="00AB4220">
            <w:pPr>
              <w:pStyle w:val="Compact"/>
            </w:pPr>
            <w:r w:rsidRPr="00AB4220">
              <w:t>Cat 8 / 8.1 / 8.2</w:t>
            </w:r>
          </w:p>
        </w:tc>
        <w:tc>
          <w:tcPr>
            <w:tcW w:w="2367" w:type="dxa"/>
          </w:tcPr>
          <w:p w14:paraId="0EA2755F" w14:textId="77777777" w:rsidR="00D220F2" w:rsidRPr="00AB4220" w:rsidRDefault="001C1ED5" w:rsidP="00AB4220">
            <w:pPr>
              <w:pStyle w:val="Compact"/>
            </w:pPr>
            <w:r w:rsidRPr="00AB4220">
              <w:t>Supports 25 to 40 Gbps over ~30 m.</w:t>
            </w:r>
          </w:p>
        </w:tc>
        <w:tc>
          <w:tcPr>
            <w:tcW w:w="5109" w:type="dxa"/>
          </w:tcPr>
          <w:p w14:paraId="097D8705" w14:textId="72C4FC12" w:rsidR="00D220F2" w:rsidRPr="00AB4220" w:rsidRDefault="00A73069" w:rsidP="00AB4220">
            <w:pPr>
              <w:pStyle w:val="Compact"/>
            </w:pPr>
            <w:r w:rsidRPr="00AB4220">
              <w:t>*CMP (Plenum): Jacket that produces less smoke in a fire, suited for HVAC ducts.</w:t>
            </w:r>
          </w:p>
        </w:tc>
      </w:tr>
    </w:tbl>
    <w:p w14:paraId="515563E9" w14:textId="3AD3C752" w:rsidR="00A73069" w:rsidRDefault="00A73069" w:rsidP="00A73069">
      <w:bookmarkStart w:id="255" w:name="fiber-optic-cables"/>
      <w:bookmarkEnd w:id="253"/>
      <w:r w:rsidRPr="00A73069">
        <w:rPr>
          <w:b/>
          <w:bCs/>
        </w:rPr>
        <w:t>Note:</w:t>
      </w:r>
      <w:r>
        <w:t xml:space="preserve"> </w:t>
      </w:r>
      <w:r w:rsidRPr="00A73069">
        <w:t>CMP is a jacket fire-rating applicable to any cable category (Cat5e, Cat6, etc.)</w:t>
      </w:r>
      <w:r>
        <w:t xml:space="preserve">. CMP information is not likely to be on exam but is good to know </w:t>
      </w:r>
      <w:r w:rsidRPr="00A73069">
        <w:t>for real</w:t>
      </w:r>
      <w:r w:rsidRPr="00A73069">
        <w:rPr>
          <w:rFonts w:ascii="Cambria Math" w:hAnsi="Cambria Math" w:cs="Cambria Math"/>
        </w:rPr>
        <w:t>‑</w:t>
      </w:r>
      <w:r w:rsidRPr="00A73069">
        <w:t>world installers</w:t>
      </w:r>
      <w:r>
        <w:t xml:space="preserve">. </w:t>
      </w:r>
    </w:p>
    <w:p w14:paraId="5A624D79" w14:textId="028B7236" w:rsidR="0031400D" w:rsidRDefault="0031400D" w:rsidP="00AE6311">
      <w:pPr>
        <w:pStyle w:val="Tip-Trap"/>
      </w:pPr>
      <w:r>
        <w:rPr>
          <w:rFonts w:ascii="Segoe UI Emoji" w:hAnsi="Segoe UI Emoji"/>
          <w:b/>
          <w:color w:val="C0392B"/>
        </w:rPr>
        <w:t>⚠️</w:t>
      </w:r>
      <w:r>
        <w:rPr>
          <w:b/>
          <w:color w:val="C0392B"/>
        </w:rPr>
        <w:t xml:space="preserve"> </w:t>
      </w:r>
      <w:r>
        <w:rPr>
          <w:b/>
          <w:bCs/>
          <w:color w:val="C0392B"/>
        </w:rPr>
        <w:t>Exam Trap:</w:t>
      </w:r>
      <w:r>
        <w:t xml:space="preserve"> </w:t>
      </w:r>
      <w:r w:rsidRPr="0018412D">
        <w:t xml:space="preserve">Cat6 </w:t>
      </w:r>
      <w:r w:rsidRPr="0018412D">
        <w:rPr>
          <w:i/>
          <w:iCs/>
        </w:rPr>
        <w:t>can</w:t>
      </w:r>
      <w:r w:rsidRPr="0018412D">
        <w:t xml:space="preserve"> do 10 Gbps, but only at a shorter 55m distance</w:t>
      </w:r>
      <w:r>
        <w:t xml:space="preserve">. </w:t>
      </w:r>
      <w:r w:rsidRPr="0018412D">
        <w:t>Cat6a is the one that gets you full 10 Gbps at the full 100m.</w:t>
      </w:r>
    </w:p>
    <w:p w14:paraId="485DA860" w14:textId="0A0733A8" w:rsidR="00D220F2" w:rsidRDefault="001C1ED5" w:rsidP="00B07012">
      <w:pPr>
        <w:pStyle w:val="Heading2"/>
      </w:pPr>
      <w:bookmarkStart w:id="256" w:name="_Toc234114491"/>
      <w:r>
        <w:t>💡 Fiber Optic Cables</w:t>
      </w:r>
      <w:bookmarkEnd w:id="256"/>
    </w:p>
    <w:tbl>
      <w:tblPr>
        <w:tblStyle w:val="TableBasicBlue"/>
        <w:tblW w:w="5000" w:type="pct"/>
        <w:tblLayout w:type="fixed"/>
        <w:tblLook w:val="0420" w:firstRow="1" w:lastRow="0" w:firstColumn="0" w:lastColumn="0" w:noHBand="0" w:noVBand="1"/>
      </w:tblPr>
      <w:tblGrid>
        <w:gridCol w:w="2049"/>
        <w:gridCol w:w="2946"/>
        <w:gridCol w:w="4355"/>
      </w:tblGrid>
      <w:tr w:rsidR="00D220F2" w:rsidRPr="00B07012" w14:paraId="2E264E5D" w14:textId="77777777" w:rsidTr="00AB4220">
        <w:trPr>
          <w:cnfStyle w:val="100000000000" w:firstRow="1" w:lastRow="0" w:firstColumn="0" w:lastColumn="0" w:oddVBand="0" w:evenVBand="0" w:oddHBand="0" w:evenHBand="0" w:firstRowFirstColumn="0" w:firstRowLastColumn="0" w:lastRowFirstColumn="0" w:lastRowLastColumn="0"/>
        </w:trPr>
        <w:tc>
          <w:tcPr>
            <w:tcW w:w="1689" w:type="dxa"/>
          </w:tcPr>
          <w:p w14:paraId="4C113428" w14:textId="77777777" w:rsidR="00D220F2" w:rsidRPr="00AB4220" w:rsidRDefault="001C1ED5" w:rsidP="00AB4220">
            <w:pPr>
              <w:pStyle w:val="Compact"/>
            </w:pPr>
            <w:r w:rsidRPr="00AB4220">
              <w:t>Type</w:t>
            </w:r>
          </w:p>
        </w:tc>
        <w:tc>
          <w:tcPr>
            <w:tcW w:w="2428" w:type="dxa"/>
          </w:tcPr>
          <w:p w14:paraId="4B0AAEBC" w14:textId="77777777" w:rsidR="00D220F2" w:rsidRPr="00AB4220" w:rsidRDefault="001C1ED5" w:rsidP="00AB4220">
            <w:pPr>
              <w:pStyle w:val="Compact"/>
            </w:pPr>
            <w:r w:rsidRPr="00AB4220">
              <w:t>Description</w:t>
            </w:r>
          </w:p>
        </w:tc>
        <w:tc>
          <w:tcPr>
            <w:tcW w:w="3590" w:type="dxa"/>
          </w:tcPr>
          <w:p w14:paraId="73DE31B8" w14:textId="77777777" w:rsidR="00D220F2" w:rsidRPr="00AB4220" w:rsidRDefault="001C1ED5" w:rsidP="00AB4220">
            <w:pPr>
              <w:pStyle w:val="Compact"/>
            </w:pPr>
            <w:r w:rsidRPr="00AB4220">
              <w:t>Connectors</w:t>
            </w:r>
          </w:p>
        </w:tc>
      </w:tr>
      <w:tr w:rsidR="00D220F2" w14:paraId="4CD3519D" w14:textId="77777777" w:rsidTr="00AB4220">
        <w:trPr>
          <w:cnfStyle w:val="000000100000" w:firstRow="0" w:lastRow="0" w:firstColumn="0" w:lastColumn="0" w:oddVBand="0" w:evenVBand="0" w:oddHBand="1" w:evenHBand="0" w:firstRowFirstColumn="0" w:firstRowLastColumn="0" w:lastRowFirstColumn="0" w:lastRowLastColumn="0"/>
        </w:trPr>
        <w:tc>
          <w:tcPr>
            <w:tcW w:w="1689" w:type="dxa"/>
          </w:tcPr>
          <w:p w14:paraId="0E991CA1" w14:textId="77777777" w:rsidR="00D220F2" w:rsidRPr="00AB4220" w:rsidRDefault="001C1ED5" w:rsidP="00AB4220">
            <w:pPr>
              <w:pStyle w:val="Compact"/>
            </w:pPr>
            <w:r w:rsidRPr="00AB4220">
              <w:t>Single-mode</w:t>
            </w:r>
          </w:p>
        </w:tc>
        <w:tc>
          <w:tcPr>
            <w:tcW w:w="2428" w:type="dxa"/>
          </w:tcPr>
          <w:p w14:paraId="22EC13F9" w14:textId="77777777" w:rsidR="00D220F2" w:rsidRPr="00AB4220" w:rsidRDefault="001C1ED5" w:rsidP="00AB4220">
            <w:pPr>
              <w:pStyle w:val="Compact"/>
            </w:pPr>
            <w:r w:rsidRPr="00AB4220">
              <w:t>A single ray of light travels down the core tube.</w:t>
            </w:r>
          </w:p>
        </w:tc>
        <w:tc>
          <w:tcPr>
            <w:tcW w:w="3590" w:type="dxa"/>
          </w:tcPr>
          <w:p w14:paraId="55C6F5DF" w14:textId="77777777" w:rsidR="00D220F2" w:rsidRPr="00AB4220" w:rsidRDefault="001C1ED5" w:rsidP="00AB4220">
            <w:pPr>
              <w:pStyle w:val="Compact"/>
            </w:pPr>
            <w:r w:rsidRPr="00AB4220">
              <w:t>More expensive transceivers; used for longer distances.</w:t>
            </w:r>
          </w:p>
        </w:tc>
      </w:tr>
      <w:tr w:rsidR="00D220F2" w14:paraId="02CF209C" w14:textId="77777777" w:rsidTr="00AB4220">
        <w:tc>
          <w:tcPr>
            <w:tcW w:w="1689" w:type="dxa"/>
          </w:tcPr>
          <w:p w14:paraId="61EED990" w14:textId="77777777" w:rsidR="00D220F2" w:rsidRPr="00AB4220" w:rsidRDefault="001C1ED5" w:rsidP="00AB4220">
            <w:pPr>
              <w:pStyle w:val="Compact"/>
            </w:pPr>
            <w:r w:rsidRPr="00AB4220">
              <w:lastRenderedPageBreak/>
              <w:t>Multimode</w:t>
            </w:r>
          </w:p>
        </w:tc>
        <w:tc>
          <w:tcPr>
            <w:tcW w:w="2428" w:type="dxa"/>
          </w:tcPr>
          <w:p w14:paraId="231D47E0" w14:textId="77777777" w:rsidR="00D220F2" w:rsidRPr="00AB4220" w:rsidRDefault="001C1ED5" w:rsidP="00AB4220">
            <w:pPr>
              <w:pStyle w:val="Compact"/>
            </w:pPr>
            <w:r w:rsidRPr="00AB4220">
              <w:t>Multiple light beams travel down a larger core tube.</w:t>
            </w:r>
          </w:p>
        </w:tc>
        <w:tc>
          <w:tcPr>
            <w:tcW w:w="3590" w:type="dxa"/>
          </w:tcPr>
          <w:p w14:paraId="355B18B1" w14:textId="77777777" w:rsidR="00D220F2" w:rsidRPr="00AB4220" w:rsidRDefault="001C1ED5" w:rsidP="00AB4220">
            <w:pPr>
              <w:pStyle w:val="Compact"/>
            </w:pPr>
            <w:r w:rsidRPr="00AB4220">
              <w:t>Less expensive transceivers; often used for shorter distances.</w:t>
            </w:r>
          </w:p>
        </w:tc>
      </w:tr>
    </w:tbl>
    <w:p w14:paraId="5F22C022" w14:textId="77777777" w:rsidR="00D220F2" w:rsidRDefault="001C1ED5" w:rsidP="00D6658A">
      <w:r>
        <w:t>Common connectors: ST (Straight Tip), LC (Lucent Connector), and SC (Subscriber/Square Connector).</w:t>
      </w:r>
    </w:p>
    <w:p w14:paraId="5331D2C9" w14:textId="77777777" w:rsidR="00D220F2" w:rsidRDefault="001C1ED5" w:rsidP="00B07012">
      <w:pPr>
        <w:pStyle w:val="Heading2"/>
      </w:pPr>
      <w:bookmarkStart w:id="257" w:name="usb-thunderbolt-standards"/>
      <w:bookmarkStart w:id="258" w:name="_Toc234114492"/>
      <w:bookmarkEnd w:id="255"/>
      <w:r>
        <w:t>⚡ USB &amp; Thunderbolt Standards</w:t>
      </w:r>
      <w:bookmarkEnd w:id="258"/>
    </w:p>
    <w:tbl>
      <w:tblPr>
        <w:tblStyle w:val="TableBasicBlue"/>
        <w:tblW w:w="5000" w:type="pct"/>
        <w:tblLayout w:type="fixed"/>
        <w:tblLook w:val="0420" w:firstRow="1" w:lastRow="0" w:firstColumn="0" w:lastColumn="0" w:noHBand="0" w:noVBand="1"/>
      </w:tblPr>
      <w:tblGrid>
        <w:gridCol w:w="2021"/>
        <w:gridCol w:w="2022"/>
        <w:gridCol w:w="2022"/>
        <w:gridCol w:w="3285"/>
      </w:tblGrid>
      <w:tr w:rsidR="00D220F2" w:rsidRPr="00B07012" w14:paraId="682DDEF3" w14:textId="77777777" w:rsidTr="00AB4220">
        <w:trPr>
          <w:cnfStyle w:val="100000000000" w:firstRow="1" w:lastRow="0" w:firstColumn="0" w:lastColumn="0" w:oddVBand="0" w:evenVBand="0" w:oddHBand="0" w:evenHBand="0" w:firstRowFirstColumn="0" w:firstRowLastColumn="0" w:lastRowFirstColumn="0" w:lastRowLastColumn="0"/>
        </w:trPr>
        <w:tc>
          <w:tcPr>
            <w:tcW w:w="1667" w:type="dxa"/>
          </w:tcPr>
          <w:p w14:paraId="39705238" w14:textId="77777777" w:rsidR="00D220F2" w:rsidRPr="00AB4220" w:rsidRDefault="001C1ED5" w:rsidP="00AB4220">
            <w:pPr>
              <w:pStyle w:val="Compact"/>
            </w:pPr>
            <w:r w:rsidRPr="00AB4220">
              <w:t>Standard</w:t>
            </w:r>
          </w:p>
        </w:tc>
        <w:tc>
          <w:tcPr>
            <w:tcW w:w="1667" w:type="dxa"/>
          </w:tcPr>
          <w:p w14:paraId="250F0915" w14:textId="77777777" w:rsidR="00D220F2" w:rsidRPr="00AB4220" w:rsidRDefault="001C1ED5" w:rsidP="00AB4220">
            <w:pPr>
              <w:pStyle w:val="Compact"/>
            </w:pPr>
            <w:r w:rsidRPr="00AB4220">
              <w:t>Version (Speed)</w:t>
            </w:r>
          </w:p>
        </w:tc>
        <w:tc>
          <w:tcPr>
            <w:tcW w:w="1667" w:type="dxa"/>
          </w:tcPr>
          <w:p w14:paraId="4CDC4332" w14:textId="77777777" w:rsidR="00D220F2" w:rsidRPr="00AB4220" w:rsidRDefault="001C1ED5" w:rsidP="00AB4220">
            <w:pPr>
              <w:pStyle w:val="Compact"/>
            </w:pPr>
            <w:r w:rsidRPr="00AB4220">
              <w:t>Connector Type</w:t>
            </w:r>
          </w:p>
        </w:tc>
        <w:tc>
          <w:tcPr>
            <w:tcW w:w="2709" w:type="dxa"/>
          </w:tcPr>
          <w:p w14:paraId="390AA377" w14:textId="77777777" w:rsidR="00D220F2" w:rsidRPr="00AB4220" w:rsidRDefault="001C1ED5" w:rsidP="00AB4220">
            <w:pPr>
              <w:pStyle w:val="Compact"/>
            </w:pPr>
            <w:r w:rsidRPr="00AB4220">
              <w:t>Key Feature / Notes</w:t>
            </w:r>
          </w:p>
        </w:tc>
      </w:tr>
      <w:tr w:rsidR="00D220F2" w14:paraId="1918578F" w14:textId="77777777" w:rsidTr="00AB4220">
        <w:trPr>
          <w:cnfStyle w:val="000000100000" w:firstRow="0" w:lastRow="0" w:firstColumn="0" w:lastColumn="0" w:oddVBand="0" w:evenVBand="0" w:oddHBand="1" w:evenHBand="0" w:firstRowFirstColumn="0" w:firstRowLastColumn="0" w:lastRowFirstColumn="0" w:lastRowLastColumn="0"/>
        </w:trPr>
        <w:tc>
          <w:tcPr>
            <w:tcW w:w="1667" w:type="dxa"/>
          </w:tcPr>
          <w:p w14:paraId="42CEFE7F" w14:textId="77777777" w:rsidR="00D220F2" w:rsidRPr="00AB4220" w:rsidRDefault="001C1ED5" w:rsidP="00AB4220">
            <w:pPr>
              <w:pStyle w:val="Compact"/>
            </w:pPr>
            <w:r w:rsidRPr="00AB4220">
              <w:t>USB 2.0</w:t>
            </w:r>
          </w:p>
        </w:tc>
        <w:tc>
          <w:tcPr>
            <w:tcW w:w="1667" w:type="dxa"/>
          </w:tcPr>
          <w:p w14:paraId="1A062F65" w14:textId="77777777" w:rsidR="00D220F2" w:rsidRPr="00AB4220" w:rsidRDefault="001C1ED5" w:rsidP="00AB4220">
            <w:pPr>
              <w:pStyle w:val="Compact"/>
            </w:pPr>
            <w:r w:rsidRPr="00AB4220">
              <w:t>480 Mbps (2001)</w:t>
            </w:r>
          </w:p>
        </w:tc>
        <w:tc>
          <w:tcPr>
            <w:tcW w:w="1667" w:type="dxa"/>
          </w:tcPr>
          <w:p w14:paraId="7A5506B0" w14:textId="77777777" w:rsidR="00D220F2" w:rsidRPr="00AB4220" w:rsidRDefault="001C1ED5" w:rsidP="00AB4220">
            <w:pPr>
              <w:pStyle w:val="Compact"/>
            </w:pPr>
            <w:r w:rsidRPr="00AB4220">
              <w:t>Type A, B, Mini, Micro</w:t>
            </w:r>
          </w:p>
        </w:tc>
        <w:tc>
          <w:tcPr>
            <w:tcW w:w="2709" w:type="dxa"/>
          </w:tcPr>
          <w:p w14:paraId="2AEE7557" w14:textId="77777777" w:rsidR="00D220F2" w:rsidRPr="00AB4220" w:rsidRDefault="001C1ED5" w:rsidP="00AB4220">
            <w:pPr>
              <w:pStyle w:val="Compact"/>
            </w:pPr>
            <w:r w:rsidRPr="00AB4220">
              <w:t>Cables max out at 5 m.</w:t>
            </w:r>
          </w:p>
        </w:tc>
      </w:tr>
      <w:tr w:rsidR="00D220F2" w14:paraId="157BB6A4" w14:textId="77777777" w:rsidTr="00AB4220">
        <w:tc>
          <w:tcPr>
            <w:tcW w:w="1667" w:type="dxa"/>
          </w:tcPr>
          <w:p w14:paraId="55E3D154" w14:textId="77777777" w:rsidR="00D220F2" w:rsidRPr="00AB4220" w:rsidRDefault="001C1ED5" w:rsidP="00AB4220">
            <w:pPr>
              <w:pStyle w:val="Compact"/>
            </w:pPr>
            <w:r w:rsidRPr="00AB4220">
              <w:t>USB 3.x</w:t>
            </w:r>
          </w:p>
        </w:tc>
        <w:tc>
          <w:tcPr>
            <w:tcW w:w="1667" w:type="dxa"/>
          </w:tcPr>
          <w:p w14:paraId="1FE26F31" w14:textId="77777777" w:rsidR="00D220F2" w:rsidRPr="00AB4220" w:rsidRDefault="001C1ED5" w:rsidP="00AB4220">
            <w:pPr>
              <w:pStyle w:val="Compact"/>
            </w:pPr>
            <w:r w:rsidRPr="00AB4220">
              <w:t>SuperSpeed (5/10 Gbps)</w:t>
            </w:r>
          </w:p>
        </w:tc>
        <w:tc>
          <w:tcPr>
            <w:tcW w:w="1667" w:type="dxa"/>
          </w:tcPr>
          <w:p w14:paraId="4CD05EF3" w14:textId="77777777" w:rsidR="00D220F2" w:rsidRPr="00AB4220" w:rsidRDefault="001C1ED5" w:rsidP="00AB4220">
            <w:pPr>
              <w:pStyle w:val="Compact"/>
            </w:pPr>
            <w:r w:rsidRPr="00AB4220">
              <w:t>Type A, B, Micro, Type C</w:t>
            </w:r>
          </w:p>
        </w:tc>
        <w:tc>
          <w:tcPr>
            <w:tcW w:w="2709" w:type="dxa"/>
          </w:tcPr>
          <w:p w14:paraId="70D77A4C" w14:textId="77777777" w:rsidR="00D220F2" w:rsidRPr="00AB4220" w:rsidRDefault="001C1ED5" w:rsidP="00AB4220">
            <w:pPr>
              <w:pStyle w:val="Compact"/>
            </w:pPr>
            <w:r w:rsidRPr="00AB4220">
              <w:t>3.x connectors are usually blue.</w:t>
            </w:r>
          </w:p>
        </w:tc>
      </w:tr>
      <w:tr w:rsidR="00D220F2" w14:paraId="27717527" w14:textId="77777777" w:rsidTr="00AB4220">
        <w:trPr>
          <w:cnfStyle w:val="000000100000" w:firstRow="0" w:lastRow="0" w:firstColumn="0" w:lastColumn="0" w:oddVBand="0" w:evenVBand="0" w:oddHBand="1" w:evenHBand="0" w:firstRowFirstColumn="0" w:firstRowLastColumn="0" w:lastRowFirstColumn="0" w:lastRowLastColumn="0"/>
        </w:trPr>
        <w:tc>
          <w:tcPr>
            <w:tcW w:w="1667" w:type="dxa"/>
          </w:tcPr>
          <w:p w14:paraId="461A5CF6" w14:textId="77777777" w:rsidR="00D220F2" w:rsidRPr="00AB4220" w:rsidRDefault="001C1ED5" w:rsidP="00AB4220">
            <w:pPr>
              <w:pStyle w:val="Compact"/>
            </w:pPr>
            <w:r w:rsidRPr="00AB4220">
              <w:t>USB 4.0</w:t>
            </w:r>
          </w:p>
        </w:tc>
        <w:tc>
          <w:tcPr>
            <w:tcW w:w="1667" w:type="dxa"/>
          </w:tcPr>
          <w:p w14:paraId="7C6D29B9" w14:textId="77777777" w:rsidR="00D220F2" w:rsidRPr="00AB4220" w:rsidRDefault="001C1ED5" w:rsidP="00AB4220">
            <w:pPr>
              <w:pStyle w:val="Compact"/>
            </w:pPr>
            <w:r w:rsidRPr="00AB4220">
              <w:t>Up to 40 Gbps</w:t>
            </w:r>
          </w:p>
        </w:tc>
        <w:tc>
          <w:tcPr>
            <w:tcW w:w="1667" w:type="dxa"/>
          </w:tcPr>
          <w:p w14:paraId="02E68EAE" w14:textId="77777777" w:rsidR="00D220F2" w:rsidRPr="00AB4220" w:rsidRDefault="001C1ED5" w:rsidP="00AB4220">
            <w:pPr>
              <w:pStyle w:val="Compact"/>
            </w:pPr>
            <w:r w:rsidRPr="00AB4220">
              <w:t>Type C only</w:t>
            </w:r>
          </w:p>
        </w:tc>
        <w:tc>
          <w:tcPr>
            <w:tcW w:w="2709" w:type="dxa"/>
          </w:tcPr>
          <w:p w14:paraId="61FC4F0C" w14:textId="77777777" w:rsidR="00D220F2" w:rsidRPr="00AB4220" w:rsidRDefault="001C1ED5" w:rsidP="00AB4220">
            <w:pPr>
              <w:pStyle w:val="Compact"/>
            </w:pPr>
            <w:r w:rsidRPr="00AB4220">
              <w:t>Supports alt mode (tunneling DisplayPort, HDMI, PCIe).</w:t>
            </w:r>
          </w:p>
        </w:tc>
      </w:tr>
      <w:tr w:rsidR="00D220F2" w14:paraId="2258BF9B" w14:textId="77777777" w:rsidTr="00AB4220">
        <w:tc>
          <w:tcPr>
            <w:tcW w:w="1667" w:type="dxa"/>
          </w:tcPr>
          <w:p w14:paraId="46A811F7" w14:textId="77777777" w:rsidR="00D220F2" w:rsidRPr="00AB4220" w:rsidRDefault="001C1ED5" w:rsidP="00AB4220">
            <w:pPr>
              <w:pStyle w:val="Compact"/>
            </w:pPr>
            <w:r w:rsidRPr="00AB4220">
              <w:t>Thunderbolt 1/2</w:t>
            </w:r>
          </w:p>
        </w:tc>
        <w:tc>
          <w:tcPr>
            <w:tcW w:w="1667" w:type="dxa"/>
          </w:tcPr>
          <w:p w14:paraId="38C5FE6F" w14:textId="77777777" w:rsidR="00D220F2" w:rsidRPr="00AB4220" w:rsidRDefault="001C1ED5" w:rsidP="00AB4220">
            <w:pPr>
              <w:pStyle w:val="Compact"/>
            </w:pPr>
            <w:r w:rsidRPr="00AB4220">
              <w:t>Up to 20 Gbps</w:t>
            </w:r>
          </w:p>
        </w:tc>
        <w:tc>
          <w:tcPr>
            <w:tcW w:w="1667" w:type="dxa"/>
          </w:tcPr>
          <w:p w14:paraId="1EBEA9AA" w14:textId="77777777" w:rsidR="00D220F2" w:rsidRPr="00AB4220" w:rsidRDefault="001C1ED5" w:rsidP="00AB4220">
            <w:pPr>
              <w:pStyle w:val="Compact"/>
            </w:pPr>
            <w:r w:rsidRPr="00AB4220">
              <w:t>Mini DisplayPort</w:t>
            </w:r>
          </w:p>
        </w:tc>
        <w:tc>
          <w:tcPr>
            <w:tcW w:w="2709" w:type="dxa"/>
          </w:tcPr>
          <w:p w14:paraId="137FA139" w14:textId="77777777" w:rsidR="00D220F2" w:rsidRPr="00AB4220" w:rsidRDefault="001C1ED5" w:rsidP="00AB4220">
            <w:pPr>
              <w:pStyle w:val="Compact"/>
            </w:pPr>
            <w:r w:rsidRPr="00AB4220">
              <w:t>Compatible with DisplayPort.</w:t>
            </w:r>
          </w:p>
        </w:tc>
      </w:tr>
      <w:tr w:rsidR="00D220F2" w14:paraId="2B7B2EFF" w14:textId="77777777" w:rsidTr="00AB4220">
        <w:trPr>
          <w:cnfStyle w:val="000000100000" w:firstRow="0" w:lastRow="0" w:firstColumn="0" w:lastColumn="0" w:oddVBand="0" w:evenVBand="0" w:oddHBand="1" w:evenHBand="0" w:firstRowFirstColumn="0" w:firstRowLastColumn="0" w:lastRowFirstColumn="0" w:lastRowLastColumn="0"/>
        </w:trPr>
        <w:tc>
          <w:tcPr>
            <w:tcW w:w="1667" w:type="dxa"/>
          </w:tcPr>
          <w:p w14:paraId="41BB641E" w14:textId="77777777" w:rsidR="00D220F2" w:rsidRPr="00AB4220" w:rsidRDefault="001C1ED5" w:rsidP="00AB4220">
            <w:pPr>
              <w:pStyle w:val="Compact"/>
            </w:pPr>
            <w:r w:rsidRPr="00AB4220">
              <w:t>Thunderbolt 3/4</w:t>
            </w:r>
          </w:p>
        </w:tc>
        <w:tc>
          <w:tcPr>
            <w:tcW w:w="1667" w:type="dxa"/>
          </w:tcPr>
          <w:p w14:paraId="4CFC9F53" w14:textId="77777777" w:rsidR="00D220F2" w:rsidRPr="00AB4220" w:rsidRDefault="001C1ED5" w:rsidP="00AB4220">
            <w:pPr>
              <w:pStyle w:val="Compact"/>
            </w:pPr>
            <w:r w:rsidRPr="00AB4220">
              <w:t>Up to 40 Gbps</w:t>
            </w:r>
          </w:p>
        </w:tc>
        <w:tc>
          <w:tcPr>
            <w:tcW w:w="1667" w:type="dxa"/>
          </w:tcPr>
          <w:p w14:paraId="1279177C" w14:textId="77777777" w:rsidR="00D220F2" w:rsidRPr="00AB4220" w:rsidRDefault="001C1ED5" w:rsidP="00AB4220">
            <w:pPr>
              <w:pStyle w:val="Compact"/>
            </w:pPr>
            <w:r w:rsidRPr="00AB4220">
              <w:t>USB Type C</w:t>
            </w:r>
          </w:p>
        </w:tc>
        <w:tc>
          <w:tcPr>
            <w:tcW w:w="2709" w:type="dxa"/>
          </w:tcPr>
          <w:p w14:paraId="4A86ABD7" w14:textId="77777777" w:rsidR="00D220F2" w:rsidRPr="00AB4220" w:rsidRDefault="001C1ED5" w:rsidP="00AB4220">
            <w:pPr>
              <w:pStyle w:val="Compact"/>
            </w:pPr>
            <w:r w:rsidRPr="00AB4220">
              <w:t>Thunderbolt 4 supports two 4K displays; Thunderbolt 3 supports one.</w:t>
            </w:r>
          </w:p>
        </w:tc>
      </w:tr>
      <w:tr w:rsidR="00D220F2" w14:paraId="7278F137" w14:textId="77777777" w:rsidTr="00AB4220">
        <w:tc>
          <w:tcPr>
            <w:tcW w:w="1667" w:type="dxa"/>
          </w:tcPr>
          <w:p w14:paraId="2FC6C8F3" w14:textId="77777777" w:rsidR="00D220F2" w:rsidRPr="00AB4220" w:rsidRDefault="001C1ED5" w:rsidP="00AB4220">
            <w:pPr>
              <w:pStyle w:val="Compact"/>
            </w:pPr>
            <w:r w:rsidRPr="00AB4220">
              <w:t>Thunderbolt 5</w:t>
            </w:r>
          </w:p>
        </w:tc>
        <w:tc>
          <w:tcPr>
            <w:tcW w:w="1667" w:type="dxa"/>
          </w:tcPr>
          <w:p w14:paraId="7817E3B9" w14:textId="77777777" w:rsidR="00D220F2" w:rsidRPr="00AB4220" w:rsidRDefault="001C1ED5" w:rsidP="00AB4220">
            <w:pPr>
              <w:pStyle w:val="Compact"/>
            </w:pPr>
            <w:r w:rsidRPr="00AB4220">
              <w:t>Up to 80 Gbps</w:t>
            </w:r>
          </w:p>
        </w:tc>
        <w:tc>
          <w:tcPr>
            <w:tcW w:w="1667" w:type="dxa"/>
          </w:tcPr>
          <w:p w14:paraId="47881B0E" w14:textId="77777777" w:rsidR="00D220F2" w:rsidRPr="00AB4220" w:rsidRDefault="001C1ED5" w:rsidP="00AB4220">
            <w:pPr>
              <w:pStyle w:val="Compact"/>
            </w:pPr>
            <w:r w:rsidRPr="00AB4220">
              <w:t>USB Type C</w:t>
            </w:r>
          </w:p>
        </w:tc>
        <w:tc>
          <w:tcPr>
            <w:tcW w:w="2709" w:type="dxa"/>
          </w:tcPr>
          <w:p w14:paraId="4B82C2D3" w14:textId="77777777" w:rsidR="00D220F2" w:rsidRPr="00AB4220" w:rsidRDefault="001C1ED5" w:rsidP="00AB4220">
            <w:pPr>
              <w:pStyle w:val="Compact"/>
            </w:pPr>
            <w:r w:rsidRPr="00AB4220">
              <w:t>Supports 240W charging and dual 8K monitors.</w:t>
            </w:r>
          </w:p>
        </w:tc>
      </w:tr>
    </w:tbl>
    <w:p w14:paraId="24CABFA5" w14:textId="77777777" w:rsidR="00D220F2" w:rsidRDefault="001C1ED5" w:rsidP="00B07012">
      <w:pPr>
        <w:pStyle w:val="Heading2"/>
      </w:pPr>
      <w:bookmarkStart w:id="259" w:name="video-cables-adapters"/>
      <w:bookmarkStart w:id="260" w:name="_Toc234114493"/>
      <w:bookmarkEnd w:id="257"/>
      <w:r>
        <w:t>🎥 Video Cables &amp; Adapters</w:t>
      </w:r>
      <w:bookmarkEnd w:id="260"/>
    </w:p>
    <w:tbl>
      <w:tblPr>
        <w:tblStyle w:val="TableBasicBlue"/>
        <w:tblW w:w="5000" w:type="pct"/>
        <w:tblLayout w:type="fixed"/>
        <w:tblLook w:val="0420" w:firstRow="1" w:lastRow="0" w:firstColumn="0" w:lastColumn="0" w:noHBand="0" w:noVBand="1"/>
      </w:tblPr>
      <w:tblGrid>
        <w:gridCol w:w="2078"/>
        <w:gridCol w:w="2467"/>
        <w:gridCol w:w="4805"/>
      </w:tblGrid>
      <w:tr w:rsidR="00D220F2" w:rsidRPr="00B07012" w14:paraId="2D8EDA73" w14:textId="77777777" w:rsidTr="00AB4220">
        <w:trPr>
          <w:cnfStyle w:val="100000000000" w:firstRow="1" w:lastRow="0" w:firstColumn="0" w:lastColumn="0" w:oddVBand="0" w:evenVBand="0" w:oddHBand="0" w:evenHBand="0" w:firstRowFirstColumn="0" w:firstRowLastColumn="0" w:lastRowFirstColumn="0" w:lastRowLastColumn="0"/>
        </w:trPr>
        <w:tc>
          <w:tcPr>
            <w:tcW w:w="1712" w:type="dxa"/>
          </w:tcPr>
          <w:p w14:paraId="1126EFBE" w14:textId="77777777" w:rsidR="00D220F2" w:rsidRPr="00AB4220" w:rsidRDefault="001C1ED5" w:rsidP="00AB4220">
            <w:pPr>
              <w:pStyle w:val="Compact"/>
            </w:pPr>
            <w:r w:rsidRPr="00AB4220">
              <w:t>Cable / Port</w:t>
            </w:r>
          </w:p>
        </w:tc>
        <w:tc>
          <w:tcPr>
            <w:tcW w:w="2033" w:type="dxa"/>
          </w:tcPr>
          <w:p w14:paraId="1DC7F47D" w14:textId="77777777" w:rsidR="00D220F2" w:rsidRPr="00AB4220" w:rsidRDefault="001C1ED5" w:rsidP="00AB4220">
            <w:pPr>
              <w:pStyle w:val="Compact"/>
            </w:pPr>
            <w:r w:rsidRPr="00AB4220">
              <w:t>Standard</w:t>
            </w:r>
          </w:p>
        </w:tc>
        <w:tc>
          <w:tcPr>
            <w:tcW w:w="3960" w:type="dxa"/>
          </w:tcPr>
          <w:p w14:paraId="1AFB162F" w14:textId="77777777" w:rsidR="00D220F2" w:rsidRPr="00AB4220" w:rsidRDefault="001C1ED5" w:rsidP="00AB4220">
            <w:pPr>
              <w:pStyle w:val="Compact"/>
            </w:pPr>
            <w:r w:rsidRPr="00AB4220">
              <w:t>Notes</w:t>
            </w:r>
          </w:p>
        </w:tc>
      </w:tr>
      <w:tr w:rsidR="00D220F2" w14:paraId="2488A50B" w14:textId="77777777" w:rsidTr="00AB4220">
        <w:trPr>
          <w:cnfStyle w:val="000000100000" w:firstRow="0" w:lastRow="0" w:firstColumn="0" w:lastColumn="0" w:oddVBand="0" w:evenVBand="0" w:oddHBand="1" w:evenHBand="0" w:firstRowFirstColumn="0" w:firstRowLastColumn="0" w:lastRowFirstColumn="0" w:lastRowLastColumn="0"/>
        </w:trPr>
        <w:tc>
          <w:tcPr>
            <w:tcW w:w="1712" w:type="dxa"/>
          </w:tcPr>
          <w:p w14:paraId="5C5F2B4B" w14:textId="77777777" w:rsidR="00D220F2" w:rsidRPr="00AB4220" w:rsidRDefault="001C1ED5" w:rsidP="00AB4220">
            <w:pPr>
              <w:pStyle w:val="Compact"/>
            </w:pPr>
            <w:r w:rsidRPr="00AB4220">
              <w:t>HDMI</w:t>
            </w:r>
          </w:p>
        </w:tc>
        <w:tc>
          <w:tcPr>
            <w:tcW w:w="2033" w:type="dxa"/>
          </w:tcPr>
          <w:p w14:paraId="4A0CBAF5" w14:textId="77777777" w:rsidR="00D220F2" w:rsidRPr="00AB4220" w:rsidRDefault="001C1ED5" w:rsidP="00AB4220">
            <w:pPr>
              <w:pStyle w:val="Compact"/>
            </w:pPr>
            <w:r w:rsidRPr="00AB4220">
              <w:t>Most common digital port.</w:t>
            </w:r>
          </w:p>
        </w:tc>
        <w:tc>
          <w:tcPr>
            <w:tcW w:w="3960" w:type="dxa"/>
          </w:tcPr>
          <w:p w14:paraId="656D1342" w14:textId="77777777" w:rsidR="00D220F2" w:rsidRPr="00AB4220" w:rsidRDefault="001C1ED5" w:rsidP="00AB4220">
            <w:pPr>
              <w:pStyle w:val="Compact"/>
            </w:pPr>
            <w:r w:rsidRPr="00AB4220">
              <w:t>Manages both video and audio over a 19-pin connector. Comes in Standard, Mini, and Micro sizes.</w:t>
            </w:r>
          </w:p>
        </w:tc>
      </w:tr>
      <w:tr w:rsidR="00D220F2" w14:paraId="1CB57A70" w14:textId="77777777" w:rsidTr="00AB4220">
        <w:tc>
          <w:tcPr>
            <w:tcW w:w="1712" w:type="dxa"/>
          </w:tcPr>
          <w:p w14:paraId="29305736" w14:textId="77777777" w:rsidR="00D220F2" w:rsidRPr="00AB4220" w:rsidRDefault="001C1ED5" w:rsidP="00AB4220">
            <w:pPr>
              <w:pStyle w:val="Compact"/>
            </w:pPr>
            <w:r w:rsidRPr="00AB4220">
              <w:t>DisplayPort (DP)</w:t>
            </w:r>
          </w:p>
        </w:tc>
        <w:tc>
          <w:tcPr>
            <w:tcW w:w="2033" w:type="dxa"/>
          </w:tcPr>
          <w:p w14:paraId="3E8E7FA5" w14:textId="77777777" w:rsidR="00D220F2" w:rsidRPr="00AB4220" w:rsidRDefault="001C1ED5" w:rsidP="00AB4220">
            <w:pPr>
              <w:pStyle w:val="Compact"/>
            </w:pPr>
            <w:r w:rsidRPr="00AB4220">
              <w:t>Replacement for VGA/DVI.</w:t>
            </w:r>
          </w:p>
        </w:tc>
        <w:tc>
          <w:tcPr>
            <w:tcW w:w="3960" w:type="dxa"/>
          </w:tcPr>
          <w:p w14:paraId="7BC3AC4A" w14:textId="77777777" w:rsidR="00D220F2" w:rsidRPr="00AB4220" w:rsidRDefault="001C1ED5" w:rsidP="00AB4220">
            <w:pPr>
              <w:pStyle w:val="Compact"/>
            </w:pPr>
            <w:r w:rsidRPr="00AB4220">
              <w:t>Uses a 20-pin latching connector. Can transmit over USB-C via alt mode.</w:t>
            </w:r>
          </w:p>
        </w:tc>
      </w:tr>
      <w:tr w:rsidR="00D220F2" w14:paraId="1E68D569" w14:textId="77777777" w:rsidTr="00AB4220">
        <w:trPr>
          <w:cnfStyle w:val="000000100000" w:firstRow="0" w:lastRow="0" w:firstColumn="0" w:lastColumn="0" w:oddVBand="0" w:evenVBand="0" w:oddHBand="1" w:evenHBand="0" w:firstRowFirstColumn="0" w:firstRowLastColumn="0" w:lastRowFirstColumn="0" w:lastRowLastColumn="0"/>
        </w:trPr>
        <w:tc>
          <w:tcPr>
            <w:tcW w:w="1712" w:type="dxa"/>
          </w:tcPr>
          <w:p w14:paraId="7926CF5C" w14:textId="77777777" w:rsidR="00D220F2" w:rsidRPr="00AB4220" w:rsidRDefault="001C1ED5" w:rsidP="00AB4220">
            <w:pPr>
              <w:pStyle w:val="Compact"/>
            </w:pPr>
            <w:r w:rsidRPr="00AB4220">
              <w:t>DVI</w:t>
            </w:r>
          </w:p>
        </w:tc>
        <w:tc>
          <w:tcPr>
            <w:tcW w:w="2033" w:type="dxa"/>
          </w:tcPr>
          <w:p w14:paraId="60EDF0DC" w14:textId="77777777" w:rsidR="00D220F2" w:rsidRPr="00AB4220" w:rsidRDefault="001C1ED5" w:rsidP="00AB4220">
            <w:pPr>
              <w:pStyle w:val="Compact"/>
            </w:pPr>
            <w:r w:rsidRPr="00AB4220">
              <w:t>Older digital video port.</w:t>
            </w:r>
          </w:p>
        </w:tc>
        <w:tc>
          <w:tcPr>
            <w:tcW w:w="3960" w:type="dxa"/>
          </w:tcPr>
          <w:p w14:paraId="233E0C41" w14:textId="77777777" w:rsidR="00D220F2" w:rsidRPr="00AB4220" w:rsidRDefault="001C1ED5" w:rsidP="00AB4220">
            <w:pPr>
              <w:pStyle w:val="Compact"/>
            </w:pPr>
            <w:r w:rsidRPr="00AB4220">
              <w:t>DVI-I carries both digital and analog; DVI-D is digital only.</w:t>
            </w:r>
          </w:p>
        </w:tc>
      </w:tr>
      <w:tr w:rsidR="00D220F2" w14:paraId="5485616F" w14:textId="77777777" w:rsidTr="00AB4220">
        <w:tc>
          <w:tcPr>
            <w:tcW w:w="1712" w:type="dxa"/>
          </w:tcPr>
          <w:p w14:paraId="36CFCEAC" w14:textId="77777777" w:rsidR="00D220F2" w:rsidRPr="00AB4220" w:rsidRDefault="001C1ED5" w:rsidP="00AB4220">
            <w:pPr>
              <w:pStyle w:val="Compact"/>
            </w:pPr>
            <w:r w:rsidRPr="00AB4220">
              <w:t>VGA</w:t>
            </w:r>
          </w:p>
        </w:tc>
        <w:tc>
          <w:tcPr>
            <w:tcW w:w="2033" w:type="dxa"/>
          </w:tcPr>
          <w:p w14:paraId="5D3878CB" w14:textId="77777777" w:rsidR="00D220F2" w:rsidRPr="00AB4220" w:rsidRDefault="001C1ED5" w:rsidP="00AB4220">
            <w:pPr>
              <w:pStyle w:val="Compact"/>
            </w:pPr>
            <w:r w:rsidRPr="00AB4220">
              <w:t>Obsolete analog-only standard.</w:t>
            </w:r>
          </w:p>
        </w:tc>
        <w:tc>
          <w:tcPr>
            <w:tcW w:w="3960" w:type="dxa"/>
          </w:tcPr>
          <w:p w14:paraId="5A7EFB8E" w14:textId="77777777" w:rsidR="00D220F2" w:rsidRPr="00AB4220" w:rsidRDefault="001C1ED5" w:rsidP="00AB4220">
            <w:pPr>
              <w:pStyle w:val="Compact"/>
            </w:pPr>
            <w:r w:rsidRPr="00AB4220">
              <w:t>Uses a 15-pin D-type connector. Does not support audio.</w:t>
            </w:r>
          </w:p>
        </w:tc>
      </w:tr>
    </w:tbl>
    <w:p w14:paraId="3C3BD43D" w14:textId="3748BBF3" w:rsidR="00C340C9" w:rsidRDefault="00C340C9" w:rsidP="00C340C9">
      <w:bookmarkStart w:id="261" w:name="hard-drive-cabling-standards"/>
      <w:bookmarkEnd w:id="259"/>
      <w:r>
        <w:br w:type="page"/>
      </w:r>
    </w:p>
    <w:p w14:paraId="1BF7B9EA" w14:textId="4041ED5D" w:rsidR="00D220F2" w:rsidRDefault="001C1ED5" w:rsidP="00B07012">
      <w:pPr>
        <w:pStyle w:val="Heading2"/>
      </w:pPr>
      <w:bookmarkStart w:id="262" w:name="_Toc234114494"/>
      <w:r>
        <w:lastRenderedPageBreak/>
        <w:t>🔌 Hard Drive Cabling Standards</w:t>
      </w:r>
      <w:bookmarkEnd w:id="262"/>
    </w:p>
    <w:tbl>
      <w:tblPr>
        <w:tblStyle w:val="TableBasicBlue"/>
        <w:tblW w:w="5000" w:type="pct"/>
        <w:tblLayout w:type="fixed"/>
        <w:tblLook w:val="0420" w:firstRow="1" w:lastRow="0" w:firstColumn="0" w:lastColumn="0" w:noHBand="0" w:noVBand="1"/>
      </w:tblPr>
      <w:tblGrid>
        <w:gridCol w:w="1501"/>
        <w:gridCol w:w="1616"/>
        <w:gridCol w:w="1269"/>
        <w:gridCol w:w="2309"/>
        <w:gridCol w:w="2655"/>
      </w:tblGrid>
      <w:tr w:rsidR="00D220F2" w:rsidRPr="00B07012" w14:paraId="03A492AD" w14:textId="77777777" w:rsidTr="00AB4220">
        <w:trPr>
          <w:cnfStyle w:val="100000000000" w:firstRow="1" w:lastRow="0" w:firstColumn="0" w:lastColumn="0" w:oddVBand="0" w:evenVBand="0" w:oddHBand="0" w:evenHBand="0" w:firstRowFirstColumn="0" w:firstRowLastColumn="0" w:lastRowFirstColumn="0" w:lastRowLastColumn="0"/>
        </w:trPr>
        <w:tc>
          <w:tcPr>
            <w:tcW w:w="1240" w:type="dxa"/>
          </w:tcPr>
          <w:p w14:paraId="09A410A4" w14:textId="77777777" w:rsidR="00D220F2" w:rsidRPr="00AB4220" w:rsidRDefault="001C1ED5" w:rsidP="00AB4220">
            <w:pPr>
              <w:pStyle w:val="Compact"/>
            </w:pPr>
            <w:r w:rsidRPr="00AB4220">
              <w:t>Standard</w:t>
            </w:r>
          </w:p>
        </w:tc>
        <w:tc>
          <w:tcPr>
            <w:tcW w:w="1335" w:type="dxa"/>
          </w:tcPr>
          <w:p w14:paraId="761F13C1" w14:textId="77777777" w:rsidR="00D220F2" w:rsidRPr="00AB4220" w:rsidRDefault="001C1ED5" w:rsidP="00AB4220">
            <w:pPr>
              <w:pStyle w:val="Compact"/>
            </w:pPr>
            <w:r w:rsidRPr="00AB4220">
              <w:t>Full Name</w:t>
            </w:r>
          </w:p>
        </w:tc>
        <w:tc>
          <w:tcPr>
            <w:tcW w:w="1049" w:type="dxa"/>
          </w:tcPr>
          <w:p w14:paraId="2145CB73" w14:textId="77777777" w:rsidR="00D220F2" w:rsidRPr="00AB4220" w:rsidRDefault="001C1ED5" w:rsidP="00AB4220">
            <w:pPr>
              <w:pStyle w:val="Compact"/>
            </w:pPr>
            <w:r w:rsidRPr="00AB4220">
              <w:t>Speed</w:t>
            </w:r>
          </w:p>
        </w:tc>
        <w:tc>
          <w:tcPr>
            <w:tcW w:w="1908" w:type="dxa"/>
          </w:tcPr>
          <w:p w14:paraId="0D9AC9D5" w14:textId="77777777" w:rsidR="00D220F2" w:rsidRPr="00AB4220" w:rsidRDefault="001C1ED5" w:rsidP="00AB4220">
            <w:pPr>
              <w:pStyle w:val="Compact"/>
            </w:pPr>
            <w:r w:rsidRPr="00AB4220">
              <w:t>Connector</w:t>
            </w:r>
          </w:p>
        </w:tc>
        <w:tc>
          <w:tcPr>
            <w:tcW w:w="2194" w:type="dxa"/>
          </w:tcPr>
          <w:p w14:paraId="063D95B2" w14:textId="77777777" w:rsidR="00D220F2" w:rsidRPr="00AB4220" w:rsidRDefault="001C1ED5" w:rsidP="00AB4220">
            <w:pPr>
              <w:pStyle w:val="Compact"/>
            </w:pPr>
            <w:r w:rsidRPr="00AB4220">
              <w:t>Key Details</w:t>
            </w:r>
          </w:p>
        </w:tc>
      </w:tr>
      <w:tr w:rsidR="00D220F2" w14:paraId="55095CD6" w14:textId="77777777" w:rsidTr="00AB4220">
        <w:trPr>
          <w:cnfStyle w:val="000000100000" w:firstRow="0" w:lastRow="0" w:firstColumn="0" w:lastColumn="0" w:oddVBand="0" w:evenVBand="0" w:oddHBand="1" w:evenHBand="0" w:firstRowFirstColumn="0" w:firstRowLastColumn="0" w:lastRowFirstColumn="0" w:lastRowLastColumn="0"/>
        </w:trPr>
        <w:tc>
          <w:tcPr>
            <w:tcW w:w="1240" w:type="dxa"/>
          </w:tcPr>
          <w:p w14:paraId="5B9BB57D" w14:textId="77777777" w:rsidR="00D220F2" w:rsidRPr="00AB4220" w:rsidRDefault="001C1ED5" w:rsidP="00AB4220">
            <w:pPr>
              <w:pStyle w:val="Compact"/>
            </w:pPr>
            <w:r w:rsidRPr="00AB4220">
              <w:t>IDE / PATA</w:t>
            </w:r>
          </w:p>
        </w:tc>
        <w:tc>
          <w:tcPr>
            <w:tcW w:w="1335" w:type="dxa"/>
          </w:tcPr>
          <w:p w14:paraId="7F8E508D" w14:textId="77777777" w:rsidR="00D220F2" w:rsidRPr="00AB4220" w:rsidRDefault="001C1ED5" w:rsidP="00AB4220">
            <w:pPr>
              <w:pStyle w:val="Compact"/>
            </w:pPr>
            <w:r w:rsidRPr="00AB4220">
              <w:t>Integrated Drive Electronics / Parallel ATA</w:t>
            </w:r>
          </w:p>
        </w:tc>
        <w:tc>
          <w:tcPr>
            <w:tcW w:w="1049" w:type="dxa"/>
          </w:tcPr>
          <w:p w14:paraId="11B530C1" w14:textId="77777777" w:rsidR="00D220F2" w:rsidRPr="00AB4220" w:rsidRDefault="001C1ED5" w:rsidP="00AB4220">
            <w:pPr>
              <w:pStyle w:val="Compact"/>
            </w:pPr>
            <w:r w:rsidRPr="00AB4220">
              <w:t>Up to 133 MB/s</w:t>
            </w:r>
          </w:p>
        </w:tc>
        <w:tc>
          <w:tcPr>
            <w:tcW w:w="1908" w:type="dxa"/>
          </w:tcPr>
          <w:p w14:paraId="6F1C1595" w14:textId="77777777" w:rsidR="00D220F2" w:rsidRPr="00AB4220" w:rsidRDefault="001C1ED5" w:rsidP="00AB4220">
            <w:pPr>
              <w:pStyle w:val="Compact"/>
            </w:pPr>
            <w:r w:rsidRPr="00AB4220">
              <w:t>40-pin wide ribbon cable</w:t>
            </w:r>
          </w:p>
        </w:tc>
        <w:tc>
          <w:tcPr>
            <w:tcW w:w="2194" w:type="dxa"/>
          </w:tcPr>
          <w:p w14:paraId="2374DB2F" w14:textId="77777777" w:rsidR="00D220F2" w:rsidRPr="00AB4220" w:rsidRDefault="001C1ED5" w:rsidP="00AB4220">
            <w:pPr>
              <w:pStyle w:val="Compact"/>
            </w:pPr>
            <w:r w:rsidRPr="00AB4220">
              <w:t>Legacy. Supports 2 drives per cable (master/slave jumper setting). Obsolete in modern systems.</w:t>
            </w:r>
          </w:p>
        </w:tc>
      </w:tr>
      <w:tr w:rsidR="00D220F2" w14:paraId="438B2A65" w14:textId="77777777" w:rsidTr="00AB4220">
        <w:tc>
          <w:tcPr>
            <w:tcW w:w="1240" w:type="dxa"/>
          </w:tcPr>
          <w:p w14:paraId="633B5183" w14:textId="77777777" w:rsidR="00D220F2" w:rsidRPr="00AB4220" w:rsidRDefault="001C1ED5" w:rsidP="00AB4220">
            <w:pPr>
              <w:pStyle w:val="Compact"/>
            </w:pPr>
            <w:r w:rsidRPr="00AB4220">
              <w:t>SATA</w:t>
            </w:r>
          </w:p>
        </w:tc>
        <w:tc>
          <w:tcPr>
            <w:tcW w:w="1335" w:type="dxa"/>
          </w:tcPr>
          <w:p w14:paraId="75B2EB46" w14:textId="77777777" w:rsidR="00D220F2" w:rsidRPr="00AB4220" w:rsidRDefault="001C1ED5" w:rsidP="00AB4220">
            <w:pPr>
              <w:pStyle w:val="Compact"/>
            </w:pPr>
            <w:r w:rsidRPr="00AB4220">
              <w:t>Serial ATA</w:t>
            </w:r>
          </w:p>
        </w:tc>
        <w:tc>
          <w:tcPr>
            <w:tcW w:w="1049" w:type="dxa"/>
          </w:tcPr>
          <w:p w14:paraId="6BF8D0B7" w14:textId="77777777" w:rsidR="00D220F2" w:rsidRPr="00AB4220" w:rsidRDefault="001C1ED5" w:rsidP="00AB4220">
            <w:pPr>
              <w:pStyle w:val="Compact"/>
            </w:pPr>
            <w:r w:rsidRPr="00AB4220">
              <w:t>Up to 600 MB/s (SATA III)</w:t>
            </w:r>
          </w:p>
        </w:tc>
        <w:tc>
          <w:tcPr>
            <w:tcW w:w="1908" w:type="dxa"/>
          </w:tcPr>
          <w:p w14:paraId="436BF916" w14:textId="77777777" w:rsidR="00D220F2" w:rsidRPr="00AB4220" w:rsidRDefault="001C1ED5" w:rsidP="00AB4220">
            <w:pPr>
              <w:pStyle w:val="Compact"/>
            </w:pPr>
            <w:r w:rsidRPr="00AB4220">
              <w:t>7-pin data + 15-pin power (L-shaped)</w:t>
            </w:r>
          </w:p>
        </w:tc>
        <w:tc>
          <w:tcPr>
            <w:tcW w:w="2194" w:type="dxa"/>
          </w:tcPr>
          <w:p w14:paraId="203F9D88" w14:textId="77777777" w:rsidR="00D220F2" w:rsidRPr="00AB4220" w:rsidRDefault="001C1ED5" w:rsidP="00AB4220">
            <w:pPr>
              <w:pStyle w:val="Compact"/>
            </w:pPr>
            <w:r w:rsidRPr="00AB4220">
              <w:t>Modern standard for consumer HDDs and SSDs. One drive per cable. Hot-swappable on supported systems.</w:t>
            </w:r>
          </w:p>
        </w:tc>
      </w:tr>
      <w:tr w:rsidR="00D220F2" w14:paraId="35A3ED30" w14:textId="77777777" w:rsidTr="00AB4220">
        <w:trPr>
          <w:cnfStyle w:val="000000100000" w:firstRow="0" w:lastRow="0" w:firstColumn="0" w:lastColumn="0" w:oddVBand="0" w:evenVBand="0" w:oddHBand="1" w:evenHBand="0" w:firstRowFirstColumn="0" w:firstRowLastColumn="0" w:lastRowFirstColumn="0" w:lastRowLastColumn="0"/>
        </w:trPr>
        <w:tc>
          <w:tcPr>
            <w:tcW w:w="1240" w:type="dxa"/>
          </w:tcPr>
          <w:p w14:paraId="4CE6432D" w14:textId="77777777" w:rsidR="00D220F2" w:rsidRPr="00AB4220" w:rsidRDefault="001C1ED5" w:rsidP="00AB4220">
            <w:pPr>
              <w:pStyle w:val="Compact"/>
            </w:pPr>
            <w:r w:rsidRPr="00AB4220">
              <w:t>SAS</w:t>
            </w:r>
          </w:p>
        </w:tc>
        <w:tc>
          <w:tcPr>
            <w:tcW w:w="1335" w:type="dxa"/>
          </w:tcPr>
          <w:p w14:paraId="38ABF110" w14:textId="77777777" w:rsidR="00D220F2" w:rsidRPr="00AB4220" w:rsidRDefault="001C1ED5" w:rsidP="00AB4220">
            <w:pPr>
              <w:pStyle w:val="Compact"/>
            </w:pPr>
            <w:r w:rsidRPr="00AB4220">
              <w:t>Serial Attached SCSI</w:t>
            </w:r>
          </w:p>
        </w:tc>
        <w:tc>
          <w:tcPr>
            <w:tcW w:w="1049" w:type="dxa"/>
          </w:tcPr>
          <w:p w14:paraId="374BB2E1" w14:textId="77777777" w:rsidR="00D220F2" w:rsidRPr="00AB4220" w:rsidRDefault="001C1ED5" w:rsidP="00AB4220">
            <w:pPr>
              <w:pStyle w:val="Compact"/>
            </w:pPr>
            <w:r w:rsidRPr="00AB4220">
              <w:t>Up to 22.5 Gb/s</w:t>
            </w:r>
          </w:p>
        </w:tc>
        <w:tc>
          <w:tcPr>
            <w:tcW w:w="1908" w:type="dxa"/>
          </w:tcPr>
          <w:p w14:paraId="6E1A20D3" w14:textId="77777777" w:rsidR="00D220F2" w:rsidRPr="00AB4220" w:rsidRDefault="001C1ED5" w:rsidP="00AB4220">
            <w:pPr>
              <w:pStyle w:val="Compact"/>
            </w:pPr>
            <w:r w:rsidRPr="00AB4220">
              <w:t>SAS connector (similar shape to SATA, not cross-compatible)</w:t>
            </w:r>
          </w:p>
        </w:tc>
        <w:tc>
          <w:tcPr>
            <w:tcW w:w="2194" w:type="dxa"/>
          </w:tcPr>
          <w:p w14:paraId="7B6A3C9A" w14:textId="77777777" w:rsidR="00D220F2" w:rsidRPr="00AB4220" w:rsidRDefault="001C1ED5" w:rsidP="00AB4220">
            <w:pPr>
              <w:pStyle w:val="Compact"/>
            </w:pPr>
            <w:r w:rsidRPr="00AB4220">
              <w:t>Enterprise/server standard. Supports longer cable runs, higher reliability, and drive redundancy.</w:t>
            </w:r>
          </w:p>
        </w:tc>
      </w:tr>
    </w:tbl>
    <w:p w14:paraId="6CCF0D0C" w14:textId="77777777" w:rsidR="00D220F2" w:rsidRDefault="001C1ED5" w:rsidP="00AE6311">
      <w:pPr>
        <w:pStyle w:val="Tip-Trap"/>
      </w:pPr>
      <w:r w:rsidRPr="00B07012">
        <w:rPr>
          <w:b/>
          <w:color w:val="C0392B"/>
        </w:rPr>
        <w:t xml:space="preserve">⚠️ </w:t>
      </w:r>
      <w:r w:rsidRPr="00B07012">
        <w:rPr>
          <w:b/>
          <w:bCs/>
          <w:color w:val="C0392B"/>
        </w:rPr>
        <w:t>Exam Trap:</w:t>
      </w:r>
      <w:r>
        <w:t xml:space="preserve"> SAS controllers can accept SATA drives, but SATA controllers cannot accept SAS drives. The compatibility is one-directional.</w:t>
      </w:r>
    </w:p>
    <w:p w14:paraId="5E34718E" w14:textId="77777777" w:rsidR="00D220F2" w:rsidRDefault="001C1ED5" w:rsidP="008D18DF">
      <w:pPr>
        <w:pStyle w:val="Heading1"/>
      </w:pPr>
      <w:bookmarkStart w:id="263" w:name="module-printers-multifunction-devices"/>
      <w:bookmarkStart w:id="264" w:name="_Toc234114495"/>
      <w:bookmarkEnd w:id="249"/>
      <w:bookmarkEnd w:id="261"/>
      <w:r>
        <w:lastRenderedPageBreak/>
        <w:t>🖨️ Module: Printers &amp; Multifunction Devices</w:t>
      </w:r>
      <w:bookmarkEnd w:id="264"/>
    </w:p>
    <w:p w14:paraId="1CF53984" w14:textId="77777777" w:rsidR="00D220F2" w:rsidRDefault="001C1ED5" w:rsidP="00B07012">
      <w:pPr>
        <w:pStyle w:val="Heading2"/>
      </w:pPr>
      <w:bookmarkStart w:id="265" w:name="module-objectives-12"/>
      <w:bookmarkStart w:id="266" w:name="_Toc234114496"/>
      <w:r>
        <w:rPr>
          <w:rFonts w:ascii="Segoe UI Emoji" w:hAnsi="Segoe UI Emoji" w:cs="Segoe UI Emoji"/>
        </w:rPr>
        <w:t>🎯</w:t>
      </w:r>
      <w:r>
        <w:t xml:space="preserve"> Module Objectives</w:t>
      </w:r>
      <w:bookmarkEnd w:id="266"/>
    </w:p>
    <w:p w14:paraId="06AC4A22" w14:textId="77777777" w:rsidR="00D220F2" w:rsidRDefault="001C1ED5">
      <w:pPr>
        <w:pStyle w:val="FirstParagraph"/>
      </w:pPr>
      <w:r>
        <w:t>By the end of this module, learners will be able to:</w:t>
      </w:r>
    </w:p>
    <w:p w14:paraId="3B31A9BD" w14:textId="77777777" w:rsidR="00D220F2" w:rsidRDefault="001C1ED5">
      <w:pPr>
        <w:numPr>
          <w:ilvl w:val="0"/>
          <w:numId w:val="24"/>
        </w:numPr>
      </w:pPr>
      <w:r>
        <w:t>Understand how laser printing works (charging, exposing, developing, transferring, fusing).</w:t>
      </w:r>
    </w:p>
    <w:p w14:paraId="7B49934B" w14:textId="77777777" w:rsidR="00D220F2" w:rsidRDefault="001C1ED5">
      <w:pPr>
        <w:numPr>
          <w:ilvl w:val="0"/>
          <w:numId w:val="24"/>
        </w:numPr>
      </w:pPr>
      <w:r>
        <w:t>Compare laser, inkjet, thermal, impact, and 3D printing technologies.</w:t>
      </w:r>
    </w:p>
    <w:p w14:paraId="50A4AA11" w14:textId="77777777" w:rsidR="00D220F2" w:rsidRDefault="001C1ED5">
      <w:pPr>
        <w:numPr>
          <w:ilvl w:val="0"/>
          <w:numId w:val="24"/>
        </w:numPr>
      </w:pPr>
      <w:r>
        <w:t>Configure printers on wired, wireless, and cloud networks.</w:t>
      </w:r>
    </w:p>
    <w:p w14:paraId="581D37E6" w14:textId="77777777" w:rsidR="00D220F2" w:rsidRDefault="001C1ED5">
      <w:pPr>
        <w:numPr>
          <w:ilvl w:val="0"/>
          <w:numId w:val="24"/>
        </w:numPr>
      </w:pPr>
      <w:r>
        <w:t>Troubleshoot common printer failures and error symptoms.</w:t>
      </w:r>
    </w:p>
    <w:p w14:paraId="73F657B4" w14:textId="77777777" w:rsidR="00D220F2" w:rsidRDefault="001C1ED5" w:rsidP="00B07012">
      <w:pPr>
        <w:pStyle w:val="Heading2"/>
      </w:pPr>
      <w:bookmarkStart w:id="267" w:name="laser-printers"/>
      <w:bookmarkStart w:id="268" w:name="_Toc234114497"/>
      <w:bookmarkEnd w:id="265"/>
      <w:r>
        <w:t>🖨️ Laser Printers</w:t>
      </w:r>
      <w:bookmarkEnd w:id="268"/>
    </w:p>
    <w:p w14:paraId="4C8F9CD6" w14:textId="77777777" w:rsidR="00D220F2" w:rsidRDefault="001C1ED5">
      <w:pPr>
        <w:pStyle w:val="FirstParagraph"/>
      </w:pPr>
      <w:r>
        <w:t>Laser printers use an electro-photographic (EP) process to produce high-quality text and graphics. They are common in business environments due to speed and low cost per page.</w:t>
      </w:r>
    </w:p>
    <w:p w14:paraId="3C808EBD" w14:textId="77777777" w:rsidR="00D220F2" w:rsidRDefault="001C1ED5" w:rsidP="00B07012">
      <w:pPr>
        <w:pStyle w:val="Heading3"/>
      </w:pPr>
      <w:bookmarkStart w:id="269" w:name="laser-printer-components"/>
      <w:r>
        <w:t>🔧 Laser Printer Components</w:t>
      </w:r>
    </w:p>
    <w:tbl>
      <w:tblPr>
        <w:tblStyle w:val="TableBasicBlue"/>
        <w:tblW w:w="5000" w:type="pct"/>
        <w:tblLayout w:type="fixed"/>
        <w:tblLook w:val="0420" w:firstRow="1" w:lastRow="0" w:firstColumn="0" w:lastColumn="0" w:noHBand="0" w:noVBand="1"/>
      </w:tblPr>
      <w:tblGrid>
        <w:gridCol w:w="3636"/>
        <w:gridCol w:w="5714"/>
      </w:tblGrid>
      <w:tr w:rsidR="00D220F2" w:rsidRPr="00B07012" w14:paraId="61BEA195" w14:textId="77777777" w:rsidTr="00AB4220">
        <w:trPr>
          <w:cnfStyle w:val="100000000000" w:firstRow="1" w:lastRow="0" w:firstColumn="0" w:lastColumn="0" w:oddVBand="0" w:evenVBand="0" w:oddHBand="0" w:evenHBand="0" w:firstRowFirstColumn="0" w:firstRowLastColumn="0" w:lastRowFirstColumn="0" w:lastRowLastColumn="0"/>
        </w:trPr>
        <w:tc>
          <w:tcPr>
            <w:tcW w:w="2996" w:type="dxa"/>
          </w:tcPr>
          <w:p w14:paraId="2AF0D010" w14:textId="77777777" w:rsidR="00D220F2" w:rsidRPr="00AB4220" w:rsidRDefault="001C1ED5" w:rsidP="00AB4220">
            <w:pPr>
              <w:pStyle w:val="Compact"/>
            </w:pPr>
            <w:r w:rsidRPr="00AB4220">
              <w:t>Component</w:t>
            </w:r>
          </w:p>
        </w:tc>
        <w:tc>
          <w:tcPr>
            <w:tcW w:w="4709" w:type="dxa"/>
          </w:tcPr>
          <w:p w14:paraId="736AC2C3" w14:textId="77777777" w:rsidR="00D220F2" w:rsidRPr="00AB4220" w:rsidRDefault="001C1ED5" w:rsidP="00AB4220">
            <w:pPr>
              <w:pStyle w:val="Compact"/>
            </w:pPr>
            <w:r w:rsidRPr="00AB4220">
              <w:t>Purpose</w:t>
            </w:r>
          </w:p>
        </w:tc>
      </w:tr>
      <w:tr w:rsidR="00D220F2" w14:paraId="2CF0275A" w14:textId="77777777" w:rsidTr="00AB4220">
        <w:trPr>
          <w:cnfStyle w:val="000000100000" w:firstRow="0" w:lastRow="0" w:firstColumn="0" w:lastColumn="0" w:oddVBand="0" w:evenVBand="0" w:oddHBand="1" w:evenHBand="0" w:firstRowFirstColumn="0" w:firstRowLastColumn="0" w:lastRowFirstColumn="0" w:lastRowLastColumn="0"/>
        </w:trPr>
        <w:tc>
          <w:tcPr>
            <w:tcW w:w="2996" w:type="dxa"/>
          </w:tcPr>
          <w:p w14:paraId="6949BCF3" w14:textId="77777777" w:rsidR="00D220F2" w:rsidRPr="00AB4220" w:rsidRDefault="001C1ED5" w:rsidP="00AB4220">
            <w:pPr>
              <w:pStyle w:val="Compact"/>
            </w:pPr>
            <w:r w:rsidRPr="00AB4220">
              <w:t>Imaging Drum</w:t>
            </w:r>
          </w:p>
        </w:tc>
        <w:tc>
          <w:tcPr>
            <w:tcW w:w="4709" w:type="dxa"/>
          </w:tcPr>
          <w:p w14:paraId="4CE29EBA" w14:textId="77777777" w:rsidR="00D220F2" w:rsidRPr="00AB4220" w:rsidRDefault="001C1ED5" w:rsidP="00AB4220">
            <w:pPr>
              <w:pStyle w:val="Compact"/>
            </w:pPr>
            <w:r w:rsidRPr="00AB4220">
              <w:t>Holds the electrostatic image</w:t>
            </w:r>
          </w:p>
        </w:tc>
      </w:tr>
      <w:tr w:rsidR="00D220F2" w14:paraId="7C8C1624" w14:textId="77777777" w:rsidTr="00AB4220">
        <w:tc>
          <w:tcPr>
            <w:tcW w:w="2996" w:type="dxa"/>
          </w:tcPr>
          <w:p w14:paraId="1422831C" w14:textId="77777777" w:rsidR="00D220F2" w:rsidRPr="00AB4220" w:rsidRDefault="001C1ED5" w:rsidP="00AB4220">
            <w:pPr>
              <w:pStyle w:val="Compact"/>
            </w:pPr>
            <w:r w:rsidRPr="00AB4220">
              <w:t>Primary Corona / Charging Roller</w:t>
            </w:r>
          </w:p>
        </w:tc>
        <w:tc>
          <w:tcPr>
            <w:tcW w:w="4709" w:type="dxa"/>
          </w:tcPr>
          <w:p w14:paraId="0B0C93BB" w14:textId="77777777" w:rsidR="00D220F2" w:rsidRPr="00AB4220" w:rsidRDefault="001C1ED5" w:rsidP="00AB4220">
            <w:pPr>
              <w:pStyle w:val="Compact"/>
            </w:pPr>
            <w:r w:rsidRPr="00AB4220">
              <w:t>Charges the drum</w:t>
            </w:r>
          </w:p>
        </w:tc>
      </w:tr>
      <w:tr w:rsidR="00D220F2" w14:paraId="1CF2D9BF" w14:textId="77777777" w:rsidTr="00AB4220">
        <w:trPr>
          <w:cnfStyle w:val="000000100000" w:firstRow="0" w:lastRow="0" w:firstColumn="0" w:lastColumn="0" w:oddVBand="0" w:evenVBand="0" w:oddHBand="1" w:evenHBand="0" w:firstRowFirstColumn="0" w:firstRowLastColumn="0" w:lastRowFirstColumn="0" w:lastRowLastColumn="0"/>
        </w:trPr>
        <w:tc>
          <w:tcPr>
            <w:tcW w:w="2996" w:type="dxa"/>
          </w:tcPr>
          <w:p w14:paraId="253A5F89" w14:textId="77777777" w:rsidR="00D220F2" w:rsidRPr="00AB4220" w:rsidRDefault="001C1ED5" w:rsidP="00AB4220">
            <w:pPr>
              <w:pStyle w:val="Compact"/>
            </w:pPr>
            <w:r w:rsidRPr="00AB4220">
              <w:t>Laser Assembly</w:t>
            </w:r>
          </w:p>
        </w:tc>
        <w:tc>
          <w:tcPr>
            <w:tcW w:w="4709" w:type="dxa"/>
          </w:tcPr>
          <w:p w14:paraId="4B6FD95E" w14:textId="77777777" w:rsidR="00D220F2" w:rsidRPr="00AB4220" w:rsidRDefault="001C1ED5" w:rsidP="00AB4220">
            <w:pPr>
              <w:pStyle w:val="Compact"/>
            </w:pPr>
            <w:r w:rsidRPr="00AB4220">
              <w:t>Writes the image</w:t>
            </w:r>
          </w:p>
        </w:tc>
      </w:tr>
      <w:tr w:rsidR="00D220F2" w14:paraId="5AEA84B5" w14:textId="77777777" w:rsidTr="00AB4220">
        <w:tc>
          <w:tcPr>
            <w:tcW w:w="2996" w:type="dxa"/>
          </w:tcPr>
          <w:p w14:paraId="2B982BC3" w14:textId="77777777" w:rsidR="00D220F2" w:rsidRPr="00AB4220" w:rsidRDefault="001C1ED5" w:rsidP="00AB4220">
            <w:pPr>
              <w:pStyle w:val="Compact"/>
            </w:pPr>
            <w:r w:rsidRPr="00AB4220">
              <w:t>Developer Unit</w:t>
            </w:r>
          </w:p>
        </w:tc>
        <w:tc>
          <w:tcPr>
            <w:tcW w:w="4709" w:type="dxa"/>
          </w:tcPr>
          <w:p w14:paraId="07D3943C" w14:textId="77777777" w:rsidR="00D220F2" w:rsidRPr="00AB4220" w:rsidRDefault="001C1ED5" w:rsidP="00AB4220">
            <w:pPr>
              <w:pStyle w:val="Compact"/>
            </w:pPr>
            <w:r w:rsidRPr="00AB4220">
              <w:t>Applies toner to the drum</w:t>
            </w:r>
          </w:p>
        </w:tc>
      </w:tr>
      <w:tr w:rsidR="00D220F2" w14:paraId="607ABFCF" w14:textId="77777777" w:rsidTr="00AB4220">
        <w:trPr>
          <w:cnfStyle w:val="000000100000" w:firstRow="0" w:lastRow="0" w:firstColumn="0" w:lastColumn="0" w:oddVBand="0" w:evenVBand="0" w:oddHBand="1" w:evenHBand="0" w:firstRowFirstColumn="0" w:firstRowLastColumn="0" w:lastRowFirstColumn="0" w:lastRowLastColumn="0"/>
        </w:trPr>
        <w:tc>
          <w:tcPr>
            <w:tcW w:w="2996" w:type="dxa"/>
          </w:tcPr>
          <w:p w14:paraId="71F1F575" w14:textId="77777777" w:rsidR="00D220F2" w:rsidRPr="00AB4220" w:rsidRDefault="001C1ED5" w:rsidP="00AB4220">
            <w:pPr>
              <w:pStyle w:val="Compact"/>
            </w:pPr>
            <w:r w:rsidRPr="00AB4220">
              <w:t>Transfer Roller/Belt</w:t>
            </w:r>
          </w:p>
        </w:tc>
        <w:tc>
          <w:tcPr>
            <w:tcW w:w="4709" w:type="dxa"/>
          </w:tcPr>
          <w:p w14:paraId="6A62844F" w14:textId="77777777" w:rsidR="00D220F2" w:rsidRPr="00AB4220" w:rsidRDefault="001C1ED5" w:rsidP="00AB4220">
            <w:pPr>
              <w:pStyle w:val="Compact"/>
            </w:pPr>
            <w:r w:rsidRPr="00AB4220">
              <w:t>Moves toner to paper</w:t>
            </w:r>
          </w:p>
        </w:tc>
      </w:tr>
      <w:tr w:rsidR="00D220F2" w14:paraId="4F5E4C1A" w14:textId="77777777" w:rsidTr="00AB4220">
        <w:tc>
          <w:tcPr>
            <w:tcW w:w="2996" w:type="dxa"/>
          </w:tcPr>
          <w:p w14:paraId="601D64BA" w14:textId="77777777" w:rsidR="00D220F2" w:rsidRPr="00AB4220" w:rsidRDefault="001C1ED5" w:rsidP="00AB4220">
            <w:pPr>
              <w:pStyle w:val="Compact"/>
            </w:pPr>
            <w:r w:rsidRPr="00AB4220">
              <w:t>Fuser Assembly</w:t>
            </w:r>
          </w:p>
        </w:tc>
        <w:tc>
          <w:tcPr>
            <w:tcW w:w="4709" w:type="dxa"/>
          </w:tcPr>
          <w:p w14:paraId="62AE2F6D" w14:textId="77777777" w:rsidR="00D220F2" w:rsidRPr="00AB4220" w:rsidRDefault="001C1ED5" w:rsidP="00AB4220">
            <w:pPr>
              <w:pStyle w:val="Compact"/>
            </w:pPr>
            <w:r w:rsidRPr="00AB4220">
              <w:t>Melts toner into paper</w:t>
            </w:r>
          </w:p>
        </w:tc>
      </w:tr>
      <w:tr w:rsidR="00D220F2" w14:paraId="32B07218" w14:textId="77777777" w:rsidTr="00AB4220">
        <w:trPr>
          <w:cnfStyle w:val="000000100000" w:firstRow="0" w:lastRow="0" w:firstColumn="0" w:lastColumn="0" w:oddVBand="0" w:evenVBand="0" w:oddHBand="1" w:evenHBand="0" w:firstRowFirstColumn="0" w:firstRowLastColumn="0" w:lastRowFirstColumn="0" w:lastRowLastColumn="0"/>
        </w:trPr>
        <w:tc>
          <w:tcPr>
            <w:tcW w:w="2996" w:type="dxa"/>
          </w:tcPr>
          <w:p w14:paraId="6F9A63AC" w14:textId="77777777" w:rsidR="00D220F2" w:rsidRPr="00AB4220" w:rsidRDefault="001C1ED5" w:rsidP="00AB4220">
            <w:pPr>
              <w:pStyle w:val="Compact"/>
            </w:pPr>
            <w:r w:rsidRPr="00AB4220">
              <w:t>Pickup Rollers</w:t>
            </w:r>
          </w:p>
        </w:tc>
        <w:tc>
          <w:tcPr>
            <w:tcW w:w="4709" w:type="dxa"/>
          </w:tcPr>
          <w:p w14:paraId="10EEC2B6" w14:textId="77777777" w:rsidR="00D220F2" w:rsidRPr="00AB4220" w:rsidRDefault="001C1ED5" w:rsidP="00AB4220">
            <w:pPr>
              <w:pStyle w:val="Compact"/>
            </w:pPr>
            <w:r w:rsidRPr="00AB4220">
              <w:t>Pull paper from tray</w:t>
            </w:r>
          </w:p>
        </w:tc>
      </w:tr>
      <w:tr w:rsidR="00D220F2" w14:paraId="523FF983" w14:textId="77777777" w:rsidTr="00AB4220">
        <w:tc>
          <w:tcPr>
            <w:tcW w:w="2996" w:type="dxa"/>
          </w:tcPr>
          <w:p w14:paraId="3615E27A" w14:textId="77777777" w:rsidR="00D220F2" w:rsidRPr="00AB4220" w:rsidRDefault="001C1ED5" w:rsidP="00AB4220">
            <w:pPr>
              <w:pStyle w:val="Compact"/>
            </w:pPr>
            <w:r w:rsidRPr="00AB4220">
              <w:t>Toner Cartridge</w:t>
            </w:r>
          </w:p>
        </w:tc>
        <w:tc>
          <w:tcPr>
            <w:tcW w:w="4709" w:type="dxa"/>
          </w:tcPr>
          <w:p w14:paraId="009E4169" w14:textId="77777777" w:rsidR="00D220F2" w:rsidRPr="00AB4220" w:rsidRDefault="001C1ED5" w:rsidP="00AB4220">
            <w:pPr>
              <w:pStyle w:val="Compact"/>
            </w:pPr>
            <w:r w:rsidRPr="00AB4220">
              <w:t>Supplies toner + sometimes drum</w:t>
            </w:r>
          </w:p>
        </w:tc>
      </w:tr>
    </w:tbl>
    <w:p w14:paraId="7B540269" w14:textId="245CCD87" w:rsidR="00D220F2" w:rsidRDefault="001C1ED5" w:rsidP="00B07012">
      <w:pPr>
        <w:pStyle w:val="Heading3"/>
      </w:pPr>
      <w:bookmarkStart w:id="270" w:name="laser-printer-troubleshooting"/>
      <w:bookmarkEnd w:id="269"/>
      <w:r>
        <w:t>🚨 Laser Printer Troubleshooting</w:t>
      </w:r>
    </w:p>
    <w:tbl>
      <w:tblPr>
        <w:tblStyle w:val="TableBasicBlue"/>
        <w:tblW w:w="5000" w:type="pct"/>
        <w:tblLayout w:type="fixed"/>
        <w:tblLook w:val="0420" w:firstRow="1" w:lastRow="0" w:firstColumn="0" w:lastColumn="0" w:noHBand="0" w:noVBand="1"/>
      </w:tblPr>
      <w:tblGrid>
        <w:gridCol w:w="2434"/>
        <w:gridCol w:w="3202"/>
        <w:gridCol w:w="3714"/>
      </w:tblGrid>
      <w:tr w:rsidR="00D220F2" w:rsidRPr="00B07012" w14:paraId="48041BFA" w14:textId="77777777" w:rsidTr="00AB4220">
        <w:trPr>
          <w:cnfStyle w:val="100000000000" w:firstRow="1" w:lastRow="0" w:firstColumn="0" w:lastColumn="0" w:oddVBand="0" w:evenVBand="0" w:oddHBand="0" w:evenHBand="0" w:firstRowFirstColumn="0" w:firstRowLastColumn="0" w:lastRowFirstColumn="0" w:lastRowLastColumn="0"/>
        </w:trPr>
        <w:tc>
          <w:tcPr>
            <w:tcW w:w="2432" w:type="dxa"/>
          </w:tcPr>
          <w:p w14:paraId="60ED6A0F" w14:textId="77777777" w:rsidR="00D220F2" w:rsidRPr="00AB4220" w:rsidRDefault="001C1ED5" w:rsidP="00AB4220">
            <w:pPr>
              <w:pStyle w:val="Compact"/>
            </w:pPr>
            <w:r w:rsidRPr="00AB4220">
              <w:t>Symptom</w:t>
            </w:r>
          </w:p>
        </w:tc>
        <w:tc>
          <w:tcPr>
            <w:tcW w:w="3200" w:type="dxa"/>
          </w:tcPr>
          <w:p w14:paraId="0F0A9B4B" w14:textId="77777777" w:rsidR="00D220F2" w:rsidRPr="00AB4220" w:rsidRDefault="001C1ED5" w:rsidP="00AB4220">
            <w:pPr>
              <w:pStyle w:val="Compact"/>
            </w:pPr>
            <w:r w:rsidRPr="00AB4220">
              <w:t>Likely Cause</w:t>
            </w:r>
          </w:p>
        </w:tc>
        <w:tc>
          <w:tcPr>
            <w:tcW w:w="3712" w:type="dxa"/>
          </w:tcPr>
          <w:p w14:paraId="24F4378E" w14:textId="77777777" w:rsidR="00D220F2" w:rsidRPr="00AB4220" w:rsidRDefault="001C1ED5" w:rsidP="00AB4220">
            <w:pPr>
              <w:pStyle w:val="Compact"/>
            </w:pPr>
            <w:r w:rsidRPr="00AB4220">
              <w:t>Fix</w:t>
            </w:r>
          </w:p>
        </w:tc>
      </w:tr>
      <w:tr w:rsidR="00D220F2" w14:paraId="677A5278" w14:textId="77777777" w:rsidTr="00AB4220">
        <w:trPr>
          <w:cnfStyle w:val="000000100000" w:firstRow="0" w:lastRow="0" w:firstColumn="0" w:lastColumn="0" w:oddVBand="0" w:evenVBand="0" w:oddHBand="1" w:evenHBand="0" w:firstRowFirstColumn="0" w:firstRowLastColumn="0" w:lastRowFirstColumn="0" w:lastRowLastColumn="0"/>
        </w:trPr>
        <w:tc>
          <w:tcPr>
            <w:tcW w:w="2432" w:type="dxa"/>
          </w:tcPr>
          <w:p w14:paraId="60B2140B" w14:textId="77777777" w:rsidR="00D220F2" w:rsidRPr="00AB4220" w:rsidRDefault="001C1ED5" w:rsidP="00AB4220">
            <w:pPr>
              <w:pStyle w:val="Compact"/>
            </w:pPr>
            <w:r w:rsidRPr="00AB4220">
              <w:t>Streaks / vertical lines</w:t>
            </w:r>
          </w:p>
        </w:tc>
        <w:tc>
          <w:tcPr>
            <w:tcW w:w="3200" w:type="dxa"/>
          </w:tcPr>
          <w:p w14:paraId="2AB7DC1D" w14:textId="77777777" w:rsidR="00D220F2" w:rsidRPr="00AB4220" w:rsidRDefault="001C1ED5" w:rsidP="00AB4220">
            <w:pPr>
              <w:pStyle w:val="Compact"/>
            </w:pPr>
            <w:r w:rsidRPr="00AB4220">
              <w:t>Dirty corona, scratched drum</w:t>
            </w:r>
          </w:p>
        </w:tc>
        <w:tc>
          <w:tcPr>
            <w:tcW w:w="3712" w:type="dxa"/>
          </w:tcPr>
          <w:p w14:paraId="6A841083" w14:textId="77777777" w:rsidR="00D220F2" w:rsidRPr="00AB4220" w:rsidRDefault="001C1ED5" w:rsidP="00AB4220">
            <w:pPr>
              <w:pStyle w:val="Compact"/>
            </w:pPr>
            <w:r w:rsidRPr="00AB4220">
              <w:t>Replace toner/drum</w:t>
            </w:r>
          </w:p>
        </w:tc>
      </w:tr>
      <w:tr w:rsidR="00D220F2" w14:paraId="33543A30" w14:textId="77777777" w:rsidTr="00AB4220">
        <w:tc>
          <w:tcPr>
            <w:tcW w:w="2432" w:type="dxa"/>
          </w:tcPr>
          <w:p w14:paraId="5ABAC07A" w14:textId="77777777" w:rsidR="00D220F2" w:rsidRPr="00AB4220" w:rsidRDefault="001C1ED5" w:rsidP="00AB4220">
            <w:pPr>
              <w:pStyle w:val="Compact"/>
            </w:pPr>
            <w:r w:rsidRPr="00AB4220">
              <w:t>Ghosted images</w:t>
            </w:r>
          </w:p>
        </w:tc>
        <w:tc>
          <w:tcPr>
            <w:tcW w:w="3200" w:type="dxa"/>
          </w:tcPr>
          <w:p w14:paraId="4976DDF7" w14:textId="77777777" w:rsidR="00D220F2" w:rsidRPr="00AB4220" w:rsidRDefault="001C1ED5" w:rsidP="00AB4220">
            <w:pPr>
              <w:pStyle w:val="Compact"/>
            </w:pPr>
            <w:r w:rsidRPr="00AB4220">
              <w:t>Bad fuser</w:t>
            </w:r>
          </w:p>
        </w:tc>
        <w:tc>
          <w:tcPr>
            <w:tcW w:w="3712" w:type="dxa"/>
          </w:tcPr>
          <w:p w14:paraId="702E17CE" w14:textId="77777777" w:rsidR="00D220F2" w:rsidRPr="00AB4220" w:rsidRDefault="001C1ED5" w:rsidP="00AB4220">
            <w:pPr>
              <w:pStyle w:val="Compact"/>
            </w:pPr>
            <w:r w:rsidRPr="00AB4220">
              <w:t>Replace fuser assembly</w:t>
            </w:r>
          </w:p>
        </w:tc>
      </w:tr>
      <w:tr w:rsidR="00D220F2" w14:paraId="323FB5CE" w14:textId="77777777" w:rsidTr="00AB4220">
        <w:trPr>
          <w:cnfStyle w:val="000000100000" w:firstRow="0" w:lastRow="0" w:firstColumn="0" w:lastColumn="0" w:oddVBand="0" w:evenVBand="0" w:oddHBand="1" w:evenHBand="0" w:firstRowFirstColumn="0" w:firstRowLastColumn="0" w:lastRowFirstColumn="0" w:lastRowLastColumn="0"/>
        </w:trPr>
        <w:tc>
          <w:tcPr>
            <w:tcW w:w="2432" w:type="dxa"/>
          </w:tcPr>
          <w:p w14:paraId="4149231F" w14:textId="77777777" w:rsidR="00D220F2" w:rsidRPr="00AB4220" w:rsidRDefault="001C1ED5" w:rsidP="00AB4220">
            <w:pPr>
              <w:pStyle w:val="Compact"/>
            </w:pPr>
            <w:r w:rsidRPr="00AB4220">
              <w:t>Toner not binding</w:t>
            </w:r>
          </w:p>
        </w:tc>
        <w:tc>
          <w:tcPr>
            <w:tcW w:w="3200" w:type="dxa"/>
          </w:tcPr>
          <w:p w14:paraId="2DD53461" w14:textId="77777777" w:rsidR="00D220F2" w:rsidRPr="00AB4220" w:rsidRDefault="001C1ED5" w:rsidP="00AB4220">
            <w:pPr>
              <w:pStyle w:val="Compact"/>
            </w:pPr>
            <w:r w:rsidRPr="00AB4220">
              <w:t>Fuser failure</w:t>
            </w:r>
          </w:p>
        </w:tc>
        <w:tc>
          <w:tcPr>
            <w:tcW w:w="3712" w:type="dxa"/>
          </w:tcPr>
          <w:p w14:paraId="67473817" w14:textId="77777777" w:rsidR="00D220F2" w:rsidRPr="00AB4220" w:rsidRDefault="001C1ED5" w:rsidP="00AB4220">
            <w:pPr>
              <w:pStyle w:val="Compact"/>
            </w:pPr>
            <w:r w:rsidRPr="00AB4220">
              <w:t>Replace fuser</w:t>
            </w:r>
          </w:p>
        </w:tc>
      </w:tr>
      <w:tr w:rsidR="00D220F2" w14:paraId="263F2D4F" w14:textId="77777777" w:rsidTr="00AB4220">
        <w:tc>
          <w:tcPr>
            <w:tcW w:w="2432" w:type="dxa"/>
          </w:tcPr>
          <w:p w14:paraId="512E6572" w14:textId="77777777" w:rsidR="00D220F2" w:rsidRPr="00AB4220" w:rsidRDefault="001C1ED5" w:rsidP="00AB4220">
            <w:pPr>
              <w:pStyle w:val="Compact"/>
            </w:pPr>
            <w:r w:rsidRPr="00AB4220">
              <w:t>Paper jams</w:t>
            </w:r>
          </w:p>
        </w:tc>
        <w:tc>
          <w:tcPr>
            <w:tcW w:w="3200" w:type="dxa"/>
          </w:tcPr>
          <w:p w14:paraId="7BF6966F" w14:textId="77777777" w:rsidR="00D220F2" w:rsidRPr="00AB4220" w:rsidRDefault="001C1ED5" w:rsidP="00AB4220">
            <w:pPr>
              <w:pStyle w:val="Compact"/>
            </w:pPr>
            <w:r w:rsidRPr="00AB4220">
              <w:t>Worn rollers</w:t>
            </w:r>
          </w:p>
        </w:tc>
        <w:tc>
          <w:tcPr>
            <w:tcW w:w="3712" w:type="dxa"/>
          </w:tcPr>
          <w:p w14:paraId="3DF6203A" w14:textId="77777777" w:rsidR="00D220F2" w:rsidRPr="00AB4220" w:rsidRDefault="001C1ED5" w:rsidP="00AB4220">
            <w:pPr>
              <w:pStyle w:val="Compact"/>
            </w:pPr>
            <w:r w:rsidRPr="00AB4220">
              <w:t>Replace rollers / separation pad</w:t>
            </w:r>
          </w:p>
        </w:tc>
      </w:tr>
      <w:tr w:rsidR="00D220F2" w14:paraId="41E501BB" w14:textId="77777777" w:rsidTr="00AB4220">
        <w:trPr>
          <w:cnfStyle w:val="000000100000" w:firstRow="0" w:lastRow="0" w:firstColumn="0" w:lastColumn="0" w:oddVBand="0" w:evenVBand="0" w:oddHBand="1" w:evenHBand="0" w:firstRowFirstColumn="0" w:firstRowLastColumn="0" w:lastRowFirstColumn="0" w:lastRowLastColumn="0"/>
        </w:trPr>
        <w:tc>
          <w:tcPr>
            <w:tcW w:w="2432" w:type="dxa"/>
          </w:tcPr>
          <w:p w14:paraId="60B9FA2D" w14:textId="77777777" w:rsidR="00D220F2" w:rsidRPr="00AB4220" w:rsidRDefault="001C1ED5" w:rsidP="00AB4220">
            <w:pPr>
              <w:pStyle w:val="Compact"/>
            </w:pPr>
            <w:r w:rsidRPr="00AB4220">
              <w:t>Blank pages</w:t>
            </w:r>
          </w:p>
        </w:tc>
        <w:tc>
          <w:tcPr>
            <w:tcW w:w="3200" w:type="dxa"/>
          </w:tcPr>
          <w:p w14:paraId="59BF7F51" w14:textId="77777777" w:rsidR="00D220F2" w:rsidRPr="00AB4220" w:rsidRDefault="001C1ED5" w:rsidP="00AB4220">
            <w:pPr>
              <w:pStyle w:val="Compact"/>
            </w:pPr>
            <w:r w:rsidRPr="00AB4220">
              <w:t>Failed laser unit</w:t>
            </w:r>
          </w:p>
        </w:tc>
        <w:tc>
          <w:tcPr>
            <w:tcW w:w="3712" w:type="dxa"/>
          </w:tcPr>
          <w:p w14:paraId="228420A4" w14:textId="77777777" w:rsidR="00D220F2" w:rsidRPr="00AB4220" w:rsidRDefault="001C1ED5" w:rsidP="00AB4220">
            <w:pPr>
              <w:pStyle w:val="Compact"/>
            </w:pPr>
            <w:r w:rsidRPr="00AB4220">
              <w:t>Replace laser assembly</w:t>
            </w:r>
          </w:p>
        </w:tc>
      </w:tr>
    </w:tbl>
    <w:p w14:paraId="3567E8EE" w14:textId="6D41D6AC" w:rsidR="00AE68A4" w:rsidRDefault="00AE68A4" w:rsidP="00D1000E">
      <w:bookmarkStart w:id="271" w:name="laser-printing-process-steps"/>
      <w:bookmarkEnd w:id="270"/>
    </w:p>
    <w:p w14:paraId="7910DF7D" w14:textId="3EDF28B1" w:rsidR="00C703CF" w:rsidRDefault="00C703CF" w:rsidP="00E97B36">
      <w:pPr>
        <w:jc w:val="center"/>
      </w:pPr>
      <w:r>
        <w:rPr>
          <w:noProof/>
        </w:rPr>
        <w:drawing>
          <wp:inline distT="0" distB="0" distL="0" distR="0" wp14:anchorId="1228DCD4" wp14:editId="266CAE63">
            <wp:extent cx="5943600" cy="4953635"/>
            <wp:effectExtent l="0" t="0" r="0" b="0"/>
            <wp:docPr id="43797917" name="Picture 36" descr="Laser electrophotographic printing process 7-step diagram with mnemonic 'Please Charge Everyone During Transfer Fusing Carefully' and a troubleshooting referenc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97917" name="Picture 36" descr="Laser electrophotographic printing process 7-step diagram with mnemonic 'Please Charge Everyone During Transfer Fusing Carefully' and a troubleshooting reference tabl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4953635"/>
                    </a:xfrm>
                    <a:prstGeom prst="rect">
                      <a:avLst/>
                    </a:prstGeom>
                  </pic:spPr>
                </pic:pic>
              </a:graphicData>
            </a:graphic>
          </wp:inline>
        </w:drawing>
      </w:r>
    </w:p>
    <w:p w14:paraId="098027B9" w14:textId="02453DFE" w:rsidR="00D220F2" w:rsidRDefault="001C1ED5" w:rsidP="00B07012">
      <w:pPr>
        <w:pStyle w:val="Heading3"/>
      </w:pPr>
      <w:r>
        <w:t>⚙️ Laser Printing Process Steps</w:t>
      </w:r>
    </w:p>
    <w:p w14:paraId="14808DF2" w14:textId="77777777" w:rsidR="00D220F2" w:rsidRDefault="001C1ED5">
      <w:pPr>
        <w:numPr>
          <w:ilvl w:val="0"/>
          <w:numId w:val="25"/>
        </w:numPr>
      </w:pPr>
      <w:r>
        <w:t>Processing: The printer receives and rasterizes the page into a bitmap that the engine can print.</w:t>
      </w:r>
    </w:p>
    <w:p w14:paraId="22D2370F" w14:textId="77777777" w:rsidR="00D220F2" w:rsidRDefault="001C1ED5">
      <w:pPr>
        <w:numPr>
          <w:ilvl w:val="0"/>
          <w:numId w:val="25"/>
        </w:numPr>
      </w:pPr>
      <w:r>
        <w:t>Charging: A primary corona or charging roller applies a uniform negative charge to the drum.</w:t>
      </w:r>
    </w:p>
    <w:p w14:paraId="7597127D" w14:textId="77777777" w:rsidR="00D220F2" w:rsidRDefault="001C1ED5">
      <w:pPr>
        <w:numPr>
          <w:ilvl w:val="0"/>
          <w:numId w:val="25"/>
        </w:numPr>
      </w:pPr>
      <w:r>
        <w:t>Exposing: A laser beam writes the image onto the drum by neutralizing selected areas.</w:t>
      </w:r>
    </w:p>
    <w:p w14:paraId="3FAD2FA9" w14:textId="77777777" w:rsidR="00D220F2" w:rsidRDefault="001C1ED5">
      <w:pPr>
        <w:numPr>
          <w:ilvl w:val="0"/>
          <w:numId w:val="25"/>
        </w:numPr>
      </w:pPr>
      <w:r>
        <w:t>Developing: Negatively charged toner is attracted to neutral areas on the drum.</w:t>
      </w:r>
    </w:p>
    <w:p w14:paraId="720A2FBF" w14:textId="77777777" w:rsidR="00D220F2" w:rsidRDefault="001C1ED5">
      <w:pPr>
        <w:numPr>
          <w:ilvl w:val="0"/>
          <w:numId w:val="25"/>
        </w:numPr>
      </w:pPr>
      <w:r>
        <w:t>Transferring: A transfer roller applies a positive charge to pull toner from the drum onto the paper.</w:t>
      </w:r>
    </w:p>
    <w:p w14:paraId="0BD6ABED" w14:textId="77777777" w:rsidR="00D220F2" w:rsidRDefault="001C1ED5">
      <w:pPr>
        <w:numPr>
          <w:ilvl w:val="0"/>
          <w:numId w:val="25"/>
        </w:numPr>
      </w:pPr>
      <w:r>
        <w:t>Fusing: The toner is melted and pressed into the paper using heat and pressure rollers.</w:t>
      </w:r>
    </w:p>
    <w:p w14:paraId="458E4830" w14:textId="77777777" w:rsidR="00D220F2" w:rsidRDefault="001C1ED5">
      <w:pPr>
        <w:numPr>
          <w:ilvl w:val="0"/>
          <w:numId w:val="25"/>
        </w:numPr>
      </w:pPr>
      <w:r>
        <w:lastRenderedPageBreak/>
        <w:t>Cleaning: A cleaning blade removes any excess toner left on the drum after the transfer, and an erase lamp neutralizes any remaining electrical charge on drum.</w:t>
      </w:r>
    </w:p>
    <w:p w14:paraId="5CC37A05" w14:textId="37FECA6C" w:rsidR="005F3506" w:rsidRPr="005F3506" w:rsidRDefault="001C1ED5" w:rsidP="00AE6311">
      <w:pPr>
        <w:pStyle w:val="Tip-Trap"/>
      </w:pPr>
      <w:r w:rsidRPr="00B07012">
        <w:rPr>
          <w:rFonts w:ascii="Segoe UI Emoji" w:hAnsi="Segoe UI Emoji"/>
          <w:b/>
          <w:color w:val="C0392B"/>
        </w:rPr>
        <w:t>⚠️</w:t>
      </w:r>
      <w:r w:rsidRPr="00B07012">
        <w:rPr>
          <w:b/>
          <w:color w:val="C0392B"/>
        </w:rPr>
        <w:t xml:space="preserve"> </w:t>
      </w:r>
      <w:r w:rsidRPr="00B07012">
        <w:rPr>
          <w:b/>
          <w:bCs/>
          <w:color w:val="C0392B"/>
        </w:rPr>
        <w:t>Exam Trap:</w:t>
      </w:r>
      <w:r>
        <w:t xml:space="preserve"> CompTIA heavily tests the exact chronological order of the laser printing cycle. The exam will occasionally include </w:t>
      </w:r>
      <w:r>
        <w:rPr>
          <w:b/>
          <w:bCs/>
        </w:rPr>
        <w:t>Cleaning</w:t>
      </w:r>
      <w:r>
        <w:t xml:space="preserve"> as the final step after Fusing, where the photosensitive drum is scraped clean of residual toner before the cycle restarts!</w:t>
      </w:r>
    </w:p>
    <w:p w14:paraId="4A5EA249" w14:textId="0E5E4B34" w:rsidR="00D220F2" w:rsidRDefault="001C1ED5" w:rsidP="00B07012">
      <w:pPr>
        <w:pStyle w:val="Heading2"/>
      </w:pPr>
      <w:bookmarkStart w:id="272" w:name="inkjet-printers"/>
      <w:bookmarkStart w:id="273" w:name="_Toc234114498"/>
      <w:bookmarkEnd w:id="267"/>
      <w:bookmarkEnd w:id="271"/>
      <w:r>
        <w:rPr>
          <w:rFonts w:ascii="Segoe UI Emoji" w:hAnsi="Segoe UI Emoji" w:cs="Segoe UI Emoji"/>
        </w:rPr>
        <w:t>🌈</w:t>
      </w:r>
      <w:r>
        <w:t xml:space="preserve"> Inkjet Printers</w:t>
      </w:r>
      <w:bookmarkEnd w:id="273"/>
    </w:p>
    <w:p w14:paraId="2B849D9E" w14:textId="77777777" w:rsidR="00D220F2" w:rsidRDefault="001C1ED5">
      <w:pPr>
        <w:pStyle w:val="FirstParagraph"/>
      </w:pPr>
      <w:r>
        <w:t>Inkjet printers spray microscopic droplets of ink onto paper using Thermal bubble technology (HP, Canon) or Piezoelectric technology (Epson).</w:t>
      </w:r>
    </w:p>
    <w:p w14:paraId="199F7ABC" w14:textId="77777777" w:rsidR="00D220F2" w:rsidRDefault="001C1ED5" w:rsidP="00B07012">
      <w:pPr>
        <w:pStyle w:val="Heading3"/>
      </w:pPr>
      <w:bookmarkStart w:id="274" w:name="inkjet-troubleshooting"/>
      <w:r>
        <w:t>🚨 Inkjet Troubleshooting</w:t>
      </w:r>
    </w:p>
    <w:tbl>
      <w:tblPr>
        <w:tblStyle w:val="TableBasicBlue"/>
        <w:tblW w:w="5000" w:type="pct"/>
        <w:tblLayout w:type="fixed"/>
        <w:tblLook w:val="0420" w:firstRow="1" w:lastRow="0" w:firstColumn="0" w:lastColumn="0" w:noHBand="0" w:noVBand="1"/>
      </w:tblPr>
      <w:tblGrid>
        <w:gridCol w:w="3330"/>
        <w:gridCol w:w="2305"/>
        <w:gridCol w:w="3715"/>
      </w:tblGrid>
      <w:tr w:rsidR="00D220F2" w:rsidRPr="00B07012" w14:paraId="2E7028AC" w14:textId="77777777" w:rsidTr="00AB4220">
        <w:trPr>
          <w:cnfStyle w:val="100000000000" w:firstRow="1" w:lastRow="0" w:firstColumn="0" w:lastColumn="0" w:oddVBand="0" w:evenVBand="0" w:oddHBand="0" w:evenHBand="0" w:firstRowFirstColumn="0" w:firstRowLastColumn="0" w:lastRowFirstColumn="0" w:lastRowLastColumn="0"/>
        </w:trPr>
        <w:tc>
          <w:tcPr>
            <w:tcW w:w="2745" w:type="dxa"/>
          </w:tcPr>
          <w:p w14:paraId="16344AF4" w14:textId="77777777" w:rsidR="00D220F2" w:rsidRPr="00AB4220" w:rsidRDefault="001C1ED5" w:rsidP="00AB4220">
            <w:pPr>
              <w:pStyle w:val="Compact"/>
            </w:pPr>
            <w:r w:rsidRPr="00AB4220">
              <w:t>Symptom</w:t>
            </w:r>
          </w:p>
        </w:tc>
        <w:tc>
          <w:tcPr>
            <w:tcW w:w="1900" w:type="dxa"/>
          </w:tcPr>
          <w:p w14:paraId="6F2C1F25" w14:textId="77777777" w:rsidR="00D220F2" w:rsidRPr="00AB4220" w:rsidRDefault="001C1ED5" w:rsidP="00AB4220">
            <w:pPr>
              <w:pStyle w:val="Compact"/>
            </w:pPr>
            <w:r w:rsidRPr="00AB4220">
              <w:t>Cause</w:t>
            </w:r>
          </w:p>
        </w:tc>
        <w:tc>
          <w:tcPr>
            <w:tcW w:w="3062" w:type="dxa"/>
          </w:tcPr>
          <w:p w14:paraId="0AB3CA9A" w14:textId="77777777" w:rsidR="00D220F2" w:rsidRPr="00AB4220" w:rsidRDefault="001C1ED5" w:rsidP="00AB4220">
            <w:pPr>
              <w:pStyle w:val="Compact"/>
            </w:pPr>
            <w:r w:rsidRPr="00AB4220">
              <w:t>Fix</w:t>
            </w:r>
          </w:p>
        </w:tc>
      </w:tr>
      <w:tr w:rsidR="00D220F2" w14:paraId="6BC82A2D" w14:textId="77777777" w:rsidTr="00AB4220">
        <w:trPr>
          <w:cnfStyle w:val="000000100000" w:firstRow="0" w:lastRow="0" w:firstColumn="0" w:lastColumn="0" w:oddVBand="0" w:evenVBand="0" w:oddHBand="1" w:evenHBand="0" w:firstRowFirstColumn="0" w:firstRowLastColumn="0" w:lastRowFirstColumn="0" w:lastRowLastColumn="0"/>
        </w:trPr>
        <w:tc>
          <w:tcPr>
            <w:tcW w:w="2745" w:type="dxa"/>
          </w:tcPr>
          <w:p w14:paraId="1FD52734" w14:textId="77777777" w:rsidR="00D220F2" w:rsidRPr="00AB4220" w:rsidRDefault="001C1ED5" w:rsidP="00AB4220">
            <w:pPr>
              <w:pStyle w:val="Compact"/>
            </w:pPr>
            <w:r w:rsidRPr="00AB4220">
              <w:t>Streaks / missing colors</w:t>
            </w:r>
          </w:p>
        </w:tc>
        <w:tc>
          <w:tcPr>
            <w:tcW w:w="1900" w:type="dxa"/>
          </w:tcPr>
          <w:p w14:paraId="4F4DABC3" w14:textId="77777777" w:rsidR="00D220F2" w:rsidRPr="00AB4220" w:rsidRDefault="001C1ED5" w:rsidP="00AB4220">
            <w:pPr>
              <w:pStyle w:val="Compact"/>
            </w:pPr>
            <w:r w:rsidRPr="00AB4220">
              <w:t>Clogged nozzles</w:t>
            </w:r>
          </w:p>
        </w:tc>
        <w:tc>
          <w:tcPr>
            <w:tcW w:w="3062" w:type="dxa"/>
          </w:tcPr>
          <w:p w14:paraId="71C348AE" w14:textId="77777777" w:rsidR="00D220F2" w:rsidRPr="00AB4220" w:rsidRDefault="001C1ED5" w:rsidP="00AB4220">
            <w:pPr>
              <w:pStyle w:val="Compact"/>
            </w:pPr>
            <w:r w:rsidRPr="00AB4220">
              <w:t>Run print head cleaning</w:t>
            </w:r>
          </w:p>
        </w:tc>
      </w:tr>
      <w:tr w:rsidR="00D220F2" w14:paraId="3E089155" w14:textId="77777777" w:rsidTr="00AB4220">
        <w:tc>
          <w:tcPr>
            <w:tcW w:w="2745" w:type="dxa"/>
          </w:tcPr>
          <w:p w14:paraId="790700FF" w14:textId="77777777" w:rsidR="00D220F2" w:rsidRPr="00AB4220" w:rsidRDefault="001C1ED5" w:rsidP="00AB4220">
            <w:pPr>
              <w:pStyle w:val="Compact"/>
            </w:pPr>
            <w:r w:rsidRPr="00AB4220">
              <w:t>Faded print</w:t>
            </w:r>
          </w:p>
        </w:tc>
        <w:tc>
          <w:tcPr>
            <w:tcW w:w="1900" w:type="dxa"/>
          </w:tcPr>
          <w:p w14:paraId="1CBE3232" w14:textId="77777777" w:rsidR="00D220F2" w:rsidRPr="00AB4220" w:rsidRDefault="001C1ED5" w:rsidP="00AB4220">
            <w:pPr>
              <w:pStyle w:val="Compact"/>
            </w:pPr>
            <w:r w:rsidRPr="00AB4220">
              <w:t>Low ink</w:t>
            </w:r>
          </w:p>
        </w:tc>
        <w:tc>
          <w:tcPr>
            <w:tcW w:w="3062" w:type="dxa"/>
          </w:tcPr>
          <w:p w14:paraId="47986FDF" w14:textId="77777777" w:rsidR="00D220F2" w:rsidRPr="00AB4220" w:rsidRDefault="001C1ED5" w:rsidP="00AB4220">
            <w:pPr>
              <w:pStyle w:val="Compact"/>
            </w:pPr>
            <w:r w:rsidRPr="00AB4220">
              <w:t>Replace cartridges</w:t>
            </w:r>
          </w:p>
        </w:tc>
      </w:tr>
      <w:tr w:rsidR="00D220F2" w14:paraId="5207CCA5" w14:textId="77777777" w:rsidTr="00AB4220">
        <w:trPr>
          <w:cnfStyle w:val="000000100000" w:firstRow="0" w:lastRow="0" w:firstColumn="0" w:lastColumn="0" w:oddVBand="0" w:evenVBand="0" w:oddHBand="1" w:evenHBand="0" w:firstRowFirstColumn="0" w:firstRowLastColumn="0" w:lastRowFirstColumn="0" w:lastRowLastColumn="0"/>
        </w:trPr>
        <w:tc>
          <w:tcPr>
            <w:tcW w:w="2745" w:type="dxa"/>
          </w:tcPr>
          <w:p w14:paraId="69BC431E" w14:textId="77777777" w:rsidR="00D220F2" w:rsidRPr="00AB4220" w:rsidRDefault="001C1ED5" w:rsidP="00AB4220">
            <w:pPr>
              <w:pStyle w:val="Compact"/>
            </w:pPr>
            <w:r w:rsidRPr="00AB4220">
              <w:t>Paper not feeding</w:t>
            </w:r>
          </w:p>
        </w:tc>
        <w:tc>
          <w:tcPr>
            <w:tcW w:w="1900" w:type="dxa"/>
          </w:tcPr>
          <w:p w14:paraId="7667BC8C" w14:textId="77777777" w:rsidR="00D220F2" w:rsidRPr="00AB4220" w:rsidRDefault="001C1ED5" w:rsidP="00AB4220">
            <w:pPr>
              <w:pStyle w:val="Compact"/>
            </w:pPr>
            <w:r w:rsidRPr="00AB4220">
              <w:t>Dirty/worn rollers</w:t>
            </w:r>
          </w:p>
        </w:tc>
        <w:tc>
          <w:tcPr>
            <w:tcW w:w="3062" w:type="dxa"/>
          </w:tcPr>
          <w:p w14:paraId="04B94139" w14:textId="77777777" w:rsidR="00D220F2" w:rsidRPr="00AB4220" w:rsidRDefault="001C1ED5" w:rsidP="00AB4220">
            <w:pPr>
              <w:pStyle w:val="Compact"/>
            </w:pPr>
            <w:r w:rsidRPr="00AB4220">
              <w:t>Clean or replace rollers</w:t>
            </w:r>
          </w:p>
        </w:tc>
      </w:tr>
      <w:tr w:rsidR="00D220F2" w14:paraId="216AF3A3" w14:textId="77777777" w:rsidTr="00AB4220">
        <w:tc>
          <w:tcPr>
            <w:tcW w:w="2745" w:type="dxa"/>
          </w:tcPr>
          <w:p w14:paraId="1042C4D7" w14:textId="77777777" w:rsidR="00D220F2" w:rsidRPr="00AB4220" w:rsidRDefault="001C1ED5" w:rsidP="00AB4220">
            <w:pPr>
              <w:pStyle w:val="Compact"/>
            </w:pPr>
            <w:r w:rsidRPr="00AB4220">
              <w:t>Colors incorrect</w:t>
            </w:r>
          </w:p>
        </w:tc>
        <w:tc>
          <w:tcPr>
            <w:tcW w:w="1900" w:type="dxa"/>
          </w:tcPr>
          <w:p w14:paraId="6C8618FC" w14:textId="77777777" w:rsidR="00D220F2" w:rsidRPr="00AB4220" w:rsidRDefault="001C1ED5" w:rsidP="00AB4220">
            <w:pPr>
              <w:pStyle w:val="Compact"/>
            </w:pPr>
            <w:r w:rsidRPr="00AB4220">
              <w:t>Misalignment</w:t>
            </w:r>
          </w:p>
        </w:tc>
        <w:tc>
          <w:tcPr>
            <w:tcW w:w="3062" w:type="dxa"/>
          </w:tcPr>
          <w:p w14:paraId="6F79742E" w14:textId="77777777" w:rsidR="00D220F2" w:rsidRPr="00AB4220" w:rsidRDefault="001C1ED5" w:rsidP="00AB4220">
            <w:pPr>
              <w:pStyle w:val="Compact"/>
            </w:pPr>
            <w:r w:rsidRPr="00AB4220">
              <w:t>Run alignment utility</w:t>
            </w:r>
          </w:p>
        </w:tc>
      </w:tr>
      <w:tr w:rsidR="00D220F2" w14:paraId="246A1F39" w14:textId="77777777" w:rsidTr="00AB4220">
        <w:trPr>
          <w:cnfStyle w:val="000000100000" w:firstRow="0" w:lastRow="0" w:firstColumn="0" w:lastColumn="0" w:oddVBand="0" w:evenVBand="0" w:oddHBand="1" w:evenHBand="0" w:firstRowFirstColumn="0" w:firstRowLastColumn="0" w:lastRowFirstColumn="0" w:lastRowLastColumn="0"/>
        </w:trPr>
        <w:tc>
          <w:tcPr>
            <w:tcW w:w="2745" w:type="dxa"/>
          </w:tcPr>
          <w:p w14:paraId="1F116F7C" w14:textId="77777777" w:rsidR="00D220F2" w:rsidRPr="00AB4220" w:rsidRDefault="001C1ED5" w:rsidP="00AB4220">
            <w:pPr>
              <w:pStyle w:val="Compact"/>
            </w:pPr>
            <w:r w:rsidRPr="00AB4220">
              <w:t>Smearing</w:t>
            </w:r>
          </w:p>
        </w:tc>
        <w:tc>
          <w:tcPr>
            <w:tcW w:w="1900" w:type="dxa"/>
          </w:tcPr>
          <w:p w14:paraId="7AEEB585" w14:textId="77777777" w:rsidR="00D220F2" w:rsidRPr="00AB4220" w:rsidRDefault="001C1ED5" w:rsidP="00AB4220">
            <w:pPr>
              <w:pStyle w:val="Compact"/>
            </w:pPr>
            <w:r w:rsidRPr="00AB4220">
              <w:t>Wet ink, humidity</w:t>
            </w:r>
          </w:p>
        </w:tc>
        <w:tc>
          <w:tcPr>
            <w:tcW w:w="3062" w:type="dxa"/>
          </w:tcPr>
          <w:p w14:paraId="32B6A87A" w14:textId="77777777" w:rsidR="00D220F2" w:rsidRPr="00AB4220" w:rsidRDefault="001C1ED5" w:rsidP="00AB4220">
            <w:pPr>
              <w:pStyle w:val="Compact"/>
            </w:pPr>
            <w:r w:rsidRPr="00AB4220">
              <w:t>Adjust paper type setting</w:t>
            </w:r>
          </w:p>
        </w:tc>
      </w:tr>
    </w:tbl>
    <w:p w14:paraId="163C8B73" w14:textId="77777777" w:rsidR="00D220F2" w:rsidRDefault="001C1ED5" w:rsidP="00B07012">
      <w:pPr>
        <w:pStyle w:val="Heading2"/>
      </w:pPr>
      <w:bookmarkStart w:id="275" w:name="thermal-printers"/>
      <w:bookmarkStart w:id="276" w:name="_Toc234114499"/>
      <w:bookmarkEnd w:id="272"/>
      <w:bookmarkEnd w:id="274"/>
      <w:r>
        <w:t>🔥 Thermal Printers</w:t>
      </w:r>
      <w:bookmarkEnd w:id="276"/>
    </w:p>
    <w:p w14:paraId="2BBE8808" w14:textId="77777777" w:rsidR="00D220F2" w:rsidRDefault="001C1ED5">
      <w:pPr>
        <w:pStyle w:val="FirstParagraph"/>
      </w:pPr>
      <w:r>
        <w:t>Used in cash registers, shipping centers, and kiosks. No ink or toner — uses heat-sensitive paper. Extremely low maintenance.</w:t>
      </w:r>
    </w:p>
    <w:p w14:paraId="477558CC" w14:textId="77777777" w:rsidR="00D220F2" w:rsidRDefault="001C1ED5" w:rsidP="00B07012">
      <w:pPr>
        <w:pStyle w:val="Heading3"/>
      </w:pPr>
      <w:bookmarkStart w:id="277" w:name="thermal-troubleshooting"/>
      <w:r>
        <w:t>🚨 Thermal Troubleshooting</w:t>
      </w:r>
    </w:p>
    <w:tbl>
      <w:tblPr>
        <w:tblStyle w:val="TableBasicBlue"/>
        <w:tblW w:w="5000" w:type="pct"/>
        <w:tblLayout w:type="fixed"/>
        <w:tblLook w:val="0420" w:firstRow="1" w:lastRow="0" w:firstColumn="0" w:lastColumn="0" w:noHBand="0" w:noVBand="1"/>
      </w:tblPr>
      <w:tblGrid>
        <w:gridCol w:w="2562"/>
        <w:gridCol w:w="2945"/>
        <w:gridCol w:w="3843"/>
      </w:tblGrid>
      <w:tr w:rsidR="00D220F2" w:rsidRPr="00B07012" w14:paraId="7037AAFE" w14:textId="77777777" w:rsidTr="00AB4220">
        <w:trPr>
          <w:cnfStyle w:val="100000000000" w:firstRow="1" w:lastRow="0" w:firstColumn="0" w:lastColumn="0" w:oddVBand="0" w:evenVBand="0" w:oddHBand="0" w:evenHBand="0" w:firstRowFirstColumn="0" w:firstRowLastColumn="0" w:lastRowFirstColumn="0" w:lastRowLastColumn="0"/>
        </w:trPr>
        <w:tc>
          <w:tcPr>
            <w:tcW w:w="2112" w:type="dxa"/>
          </w:tcPr>
          <w:p w14:paraId="7BDC654B" w14:textId="77777777" w:rsidR="00D220F2" w:rsidRPr="00AB4220" w:rsidRDefault="001C1ED5" w:rsidP="00AB4220">
            <w:pPr>
              <w:pStyle w:val="Compact"/>
            </w:pPr>
            <w:r w:rsidRPr="00AB4220">
              <w:t>Symptom</w:t>
            </w:r>
          </w:p>
        </w:tc>
        <w:tc>
          <w:tcPr>
            <w:tcW w:w="2428" w:type="dxa"/>
          </w:tcPr>
          <w:p w14:paraId="5126F09F" w14:textId="77777777" w:rsidR="00D220F2" w:rsidRPr="00AB4220" w:rsidRDefault="001C1ED5" w:rsidP="00AB4220">
            <w:pPr>
              <w:pStyle w:val="Compact"/>
            </w:pPr>
            <w:r w:rsidRPr="00AB4220">
              <w:t>Cause</w:t>
            </w:r>
          </w:p>
        </w:tc>
        <w:tc>
          <w:tcPr>
            <w:tcW w:w="3168" w:type="dxa"/>
          </w:tcPr>
          <w:p w14:paraId="5DE9DFB2" w14:textId="77777777" w:rsidR="00D220F2" w:rsidRPr="00AB4220" w:rsidRDefault="001C1ED5" w:rsidP="00AB4220">
            <w:pPr>
              <w:pStyle w:val="Compact"/>
            </w:pPr>
            <w:r w:rsidRPr="00AB4220">
              <w:t>Fix</w:t>
            </w:r>
          </w:p>
        </w:tc>
      </w:tr>
      <w:tr w:rsidR="00D220F2" w14:paraId="1FBCEFD9" w14:textId="77777777" w:rsidTr="00AB4220">
        <w:trPr>
          <w:cnfStyle w:val="000000100000" w:firstRow="0" w:lastRow="0" w:firstColumn="0" w:lastColumn="0" w:oddVBand="0" w:evenVBand="0" w:oddHBand="1" w:evenHBand="0" w:firstRowFirstColumn="0" w:firstRowLastColumn="0" w:lastRowFirstColumn="0" w:lastRowLastColumn="0"/>
        </w:trPr>
        <w:tc>
          <w:tcPr>
            <w:tcW w:w="2112" w:type="dxa"/>
          </w:tcPr>
          <w:p w14:paraId="22A7D1BB" w14:textId="77777777" w:rsidR="00D220F2" w:rsidRPr="00AB4220" w:rsidRDefault="001C1ED5" w:rsidP="00AB4220">
            <w:pPr>
              <w:pStyle w:val="Compact"/>
            </w:pPr>
            <w:r w:rsidRPr="00AB4220">
              <w:t>Faded or blank prints</w:t>
            </w:r>
          </w:p>
        </w:tc>
        <w:tc>
          <w:tcPr>
            <w:tcW w:w="2428" w:type="dxa"/>
          </w:tcPr>
          <w:p w14:paraId="1B25A55D" w14:textId="77777777" w:rsidR="00D220F2" w:rsidRPr="00AB4220" w:rsidRDefault="001C1ED5" w:rsidP="00AB4220">
            <w:pPr>
              <w:pStyle w:val="Compact"/>
            </w:pPr>
            <w:r w:rsidRPr="00AB4220">
              <w:t>Dirty heating element</w:t>
            </w:r>
          </w:p>
        </w:tc>
        <w:tc>
          <w:tcPr>
            <w:tcW w:w="3168" w:type="dxa"/>
          </w:tcPr>
          <w:p w14:paraId="0E459DA1" w14:textId="77777777" w:rsidR="00D220F2" w:rsidRPr="00AB4220" w:rsidRDefault="001C1ED5" w:rsidP="00AB4220">
            <w:pPr>
              <w:pStyle w:val="Compact"/>
            </w:pPr>
            <w:r w:rsidRPr="00AB4220">
              <w:t>Clean the heating element with isopropyl alcohol.</w:t>
            </w:r>
          </w:p>
        </w:tc>
      </w:tr>
      <w:tr w:rsidR="00D220F2" w14:paraId="4F201656" w14:textId="77777777" w:rsidTr="00AB4220">
        <w:tc>
          <w:tcPr>
            <w:tcW w:w="2112" w:type="dxa"/>
          </w:tcPr>
          <w:p w14:paraId="2E4A20D0" w14:textId="77777777" w:rsidR="00D220F2" w:rsidRPr="00AB4220" w:rsidRDefault="001C1ED5" w:rsidP="00AB4220">
            <w:pPr>
              <w:pStyle w:val="Compact"/>
            </w:pPr>
            <w:r w:rsidRPr="00AB4220">
              <w:t>Blank prints</w:t>
            </w:r>
          </w:p>
        </w:tc>
        <w:tc>
          <w:tcPr>
            <w:tcW w:w="2428" w:type="dxa"/>
          </w:tcPr>
          <w:p w14:paraId="6CD9A241" w14:textId="77777777" w:rsidR="00D220F2" w:rsidRPr="00AB4220" w:rsidRDefault="001C1ED5" w:rsidP="00AB4220">
            <w:pPr>
              <w:pStyle w:val="Compact"/>
            </w:pPr>
            <w:r w:rsidRPr="00AB4220">
              <w:t>Paper inserted upside down</w:t>
            </w:r>
          </w:p>
        </w:tc>
        <w:tc>
          <w:tcPr>
            <w:tcW w:w="3168" w:type="dxa"/>
          </w:tcPr>
          <w:p w14:paraId="74327785" w14:textId="77777777" w:rsidR="00D220F2" w:rsidRPr="00AB4220" w:rsidRDefault="001C1ED5" w:rsidP="00AB4220">
            <w:pPr>
              <w:pStyle w:val="Compact"/>
            </w:pPr>
            <w:r w:rsidRPr="00AB4220">
              <w:t>Ensure the paper is inserted correctly (heat-sensitive side facing the element).</w:t>
            </w:r>
          </w:p>
        </w:tc>
      </w:tr>
    </w:tbl>
    <w:p w14:paraId="1D05C62C" w14:textId="77777777" w:rsidR="00D220F2" w:rsidRDefault="001C1ED5" w:rsidP="00B07012">
      <w:pPr>
        <w:pStyle w:val="Heading2"/>
      </w:pPr>
      <w:bookmarkStart w:id="278" w:name="impact-printers-dot-matrix"/>
      <w:bookmarkStart w:id="279" w:name="_Toc234114500"/>
      <w:bookmarkEnd w:id="275"/>
      <w:bookmarkEnd w:id="277"/>
      <w:r>
        <w:t>⌨️ Impact Printers (Dot-Matrix)</w:t>
      </w:r>
      <w:bookmarkEnd w:id="279"/>
    </w:p>
    <w:p w14:paraId="0190532A" w14:textId="77777777" w:rsidR="00D220F2" w:rsidRDefault="001C1ED5">
      <w:pPr>
        <w:pStyle w:val="FirstParagraph"/>
      </w:pPr>
      <w:r>
        <w:t>Still used where multi-part (carbon copy) forms are required. Pins strike ink ribbon. Very loud but durable and long-lasting.</w:t>
      </w:r>
    </w:p>
    <w:p w14:paraId="18D3292F" w14:textId="77777777" w:rsidR="00D220F2" w:rsidRDefault="001C1ED5" w:rsidP="00B07012">
      <w:pPr>
        <w:pStyle w:val="Heading3"/>
      </w:pPr>
      <w:bookmarkStart w:id="280" w:name="impact-troubleshooting"/>
      <w:r>
        <w:lastRenderedPageBreak/>
        <w:t>🚨 Impact Troubleshooting</w:t>
      </w:r>
    </w:p>
    <w:tbl>
      <w:tblPr>
        <w:tblStyle w:val="TableBasicBlue"/>
        <w:tblW w:w="5000" w:type="pct"/>
        <w:tblLayout w:type="fixed"/>
        <w:tblLook w:val="0420" w:firstRow="1" w:lastRow="0" w:firstColumn="0" w:lastColumn="0" w:noHBand="0" w:noVBand="1"/>
      </w:tblPr>
      <w:tblGrid>
        <w:gridCol w:w="2208"/>
        <w:gridCol w:w="2597"/>
        <w:gridCol w:w="4545"/>
      </w:tblGrid>
      <w:tr w:rsidR="00D220F2" w:rsidRPr="00B07012" w14:paraId="5E88422D" w14:textId="77777777" w:rsidTr="00AB4220">
        <w:trPr>
          <w:cnfStyle w:val="100000000000" w:firstRow="1" w:lastRow="0" w:firstColumn="0" w:lastColumn="0" w:oddVBand="0" w:evenVBand="0" w:oddHBand="0" w:evenHBand="0" w:firstRowFirstColumn="0" w:firstRowLastColumn="0" w:lastRowFirstColumn="0" w:lastRowLastColumn="0"/>
        </w:trPr>
        <w:tc>
          <w:tcPr>
            <w:tcW w:w="1819" w:type="dxa"/>
          </w:tcPr>
          <w:p w14:paraId="77DFA905" w14:textId="77777777" w:rsidR="00D220F2" w:rsidRPr="00AB4220" w:rsidRDefault="001C1ED5" w:rsidP="00AB4220">
            <w:pPr>
              <w:pStyle w:val="Compact"/>
            </w:pPr>
            <w:r w:rsidRPr="00AB4220">
              <w:t>Symptom</w:t>
            </w:r>
          </w:p>
        </w:tc>
        <w:tc>
          <w:tcPr>
            <w:tcW w:w="2140" w:type="dxa"/>
          </w:tcPr>
          <w:p w14:paraId="5A640BF4" w14:textId="77777777" w:rsidR="00D220F2" w:rsidRPr="00AB4220" w:rsidRDefault="001C1ED5" w:rsidP="00AB4220">
            <w:pPr>
              <w:pStyle w:val="Compact"/>
            </w:pPr>
            <w:r w:rsidRPr="00AB4220">
              <w:t>Cause</w:t>
            </w:r>
          </w:p>
        </w:tc>
        <w:tc>
          <w:tcPr>
            <w:tcW w:w="3745" w:type="dxa"/>
          </w:tcPr>
          <w:p w14:paraId="4B2B7DDC" w14:textId="77777777" w:rsidR="00D220F2" w:rsidRPr="00AB4220" w:rsidRDefault="001C1ED5" w:rsidP="00AB4220">
            <w:pPr>
              <w:pStyle w:val="Compact"/>
            </w:pPr>
            <w:r w:rsidRPr="00AB4220">
              <w:t>Fix</w:t>
            </w:r>
          </w:p>
        </w:tc>
      </w:tr>
      <w:tr w:rsidR="00D220F2" w14:paraId="2F440681" w14:textId="77777777" w:rsidTr="00AB4220">
        <w:trPr>
          <w:cnfStyle w:val="000000100000" w:firstRow="0" w:lastRow="0" w:firstColumn="0" w:lastColumn="0" w:oddVBand="0" w:evenVBand="0" w:oddHBand="1" w:evenHBand="0" w:firstRowFirstColumn="0" w:firstRowLastColumn="0" w:lastRowFirstColumn="0" w:lastRowLastColumn="0"/>
        </w:trPr>
        <w:tc>
          <w:tcPr>
            <w:tcW w:w="1819" w:type="dxa"/>
          </w:tcPr>
          <w:p w14:paraId="2C5FAFB6" w14:textId="77777777" w:rsidR="00D220F2" w:rsidRPr="00AB4220" w:rsidRDefault="001C1ED5" w:rsidP="00AB4220">
            <w:pPr>
              <w:pStyle w:val="Compact"/>
            </w:pPr>
            <w:r w:rsidRPr="00AB4220">
              <w:t>Light/faded text</w:t>
            </w:r>
          </w:p>
        </w:tc>
        <w:tc>
          <w:tcPr>
            <w:tcW w:w="2140" w:type="dxa"/>
          </w:tcPr>
          <w:p w14:paraId="6DE49A27" w14:textId="77777777" w:rsidR="00D220F2" w:rsidRPr="00AB4220" w:rsidRDefault="001C1ED5" w:rsidP="00AB4220">
            <w:pPr>
              <w:pStyle w:val="Compact"/>
            </w:pPr>
            <w:r w:rsidRPr="00AB4220">
              <w:t>Worn ink ribbon</w:t>
            </w:r>
          </w:p>
        </w:tc>
        <w:tc>
          <w:tcPr>
            <w:tcW w:w="3745" w:type="dxa"/>
          </w:tcPr>
          <w:p w14:paraId="75FABD7B" w14:textId="77777777" w:rsidR="00D220F2" w:rsidRPr="00AB4220" w:rsidRDefault="001C1ED5" w:rsidP="00AB4220">
            <w:pPr>
              <w:pStyle w:val="Compact"/>
            </w:pPr>
            <w:r w:rsidRPr="00AB4220">
              <w:t>Replace the faded ink ribbon.</w:t>
            </w:r>
          </w:p>
        </w:tc>
      </w:tr>
      <w:tr w:rsidR="00D220F2" w14:paraId="53F1469E" w14:textId="77777777" w:rsidTr="00AB4220">
        <w:tc>
          <w:tcPr>
            <w:tcW w:w="1819" w:type="dxa"/>
          </w:tcPr>
          <w:p w14:paraId="5FBA4F37" w14:textId="77777777" w:rsidR="00D220F2" w:rsidRPr="00AB4220" w:rsidRDefault="001C1ED5" w:rsidP="00AB4220">
            <w:pPr>
              <w:pStyle w:val="Compact"/>
            </w:pPr>
            <w:r w:rsidRPr="00AB4220">
              <w:t>Missing lines/gaps</w:t>
            </w:r>
          </w:p>
        </w:tc>
        <w:tc>
          <w:tcPr>
            <w:tcW w:w="2140" w:type="dxa"/>
          </w:tcPr>
          <w:p w14:paraId="097DCE58" w14:textId="77777777" w:rsidR="00D220F2" w:rsidRPr="00AB4220" w:rsidRDefault="001C1ED5" w:rsidP="00AB4220">
            <w:pPr>
              <w:pStyle w:val="Compact"/>
            </w:pPr>
            <w:r w:rsidRPr="00AB4220">
              <w:t>Stuck or broken pins</w:t>
            </w:r>
          </w:p>
        </w:tc>
        <w:tc>
          <w:tcPr>
            <w:tcW w:w="3745" w:type="dxa"/>
          </w:tcPr>
          <w:p w14:paraId="3A61C5E2" w14:textId="77777777" w:rsidR="00D220F2" w:rsidRPr="00AB4220" w:rsidRDefault="001C1ED5" w:rsidP="00AB4220">
            <w:pPr>
              <w:pStyle w:val="Compact"/>
            </w:pPr>
            <w:r w:rsidRPr="00AB4220">
              <w:t>Clean or replace the printhead.</w:t>
            </w:r>
          </w:p>
        </w:tc>
      </w:tr>
      <w:tr w:rsidR="00D220F2" w14:paraId="1DCFBE04" w14:textId="77777777" w:rsidTr="00AB4220">
        <w:trPr>
          <w:cnfStyle w:val="000000100000" w:firstRow="0" w:lastRow="0" w:firstColumn="0" w:lastColumn="0" w:oddVBand="0" w:evenVBand="0" w:oddHBand="1" w:evenHBand="0" w:firstRowFirstColumn="0" w:firstRowLastColumn="0" w:lastRowFirstColumn="0" w:lastRowLastColumn="0"/>
        </w:trPr>
        <w:tc>
          <w:tcPr>
            <w:tcW w:w="1819" w:type="dxa"/>
          </w:tcPr>
          <w:p w14:paraId="6A2EFB3B" w14:textId="77777777" w:rsidR="00D220F2" w:rsidRPr="00AB4220" w:rsidRDefault="001C1ED5" w:rsidP="00AB4220">
            <w:pPr>
              <w:pStyle w:val="Compact"/>
            </w:pPr>
            <w:r w:rsidRPr="00AB4220">
              <w:t>Paper jams</w:t>
            </w:r>
          </w:p>
        </w:tc>
        <w:tc>
          <w:tcPr>
            <w:tcW w:w="2140" w:type="dxa"/>
          </w:tcPr>
          <w:p w14:paraId="2768EC7D" w14:textId="77777777" w:rsidR="00D220F2" w:rsidRPr="00AB4220" w:rsidRDefault="001C1ED5" w:rsidP="00AB4220">
            <w:pPr>
              <w:pStyle w:val="Compact"/>
            </w:pPr>
            <w:r w:rsidRPr="00AB4220">
              <w:t>Misaligned paper feed</w:t>
            </w:r>
          </w:p>
        </w:tc>
        <w:tc>
          <w:tcPr>
            <w:tcW w:w="3745" w:type="dxa"/>
          </w:tcPr>
          <w:p w14:paraId="7F453A05" w14:textId="77777777" w:rsidR="00D220F2" w:rsidRPr="00AB4220" w:rsidRDefault="001C1ED5" w:rsidP="00AB4220">
            <w:pPr>
              <w:pStyle w:val="Compact"/>
            </w:pPr>
            <w:r w:rsidRPr="00AB4220">
              <w:t>Adjust the tractor feed mechanism.</w:t>
            </w:r>
          </w:p>
        </w:tc>
      </w:tr>
    </w:tbl>
    <w:p w14:paraId="45B95E05" w14:textId="77777777" w:rsidR="00D220F2" w:rsidRDefault="001C1ED5" w:rsidP="00B07012">
      <w:pPr>
        <w:pStyle w:val="Heading2"/>
      </w:pPr>
      <w:bookmarkStart w:id="281" w:name="d-printers"/>
      <w:bookmarkStart w:id="282" w:name="_Toc234114501"/>
      <w:bookmarkEnd w:id="278"/>
      <w:bookmarkEnd w:id="280"/>
      <w:r>
        <w:t>🧱 3D Printers</w:t>
      </w:r>
      <w:bookmarkEnd w:id="282"/>
    </w:p>
    <w:p w14:paraId="7358B2FD" w14:textId="77777777" w:rsidR="00D220F2" w:rsidRDefault="001C1ED5">
      <w:pPr>
        <w:pStyle w:val="FirstParagraph"/>
      </w:pPr>
      <w:r>
        <w:t>Uses additive manufacturing to build objects layer-by-layer. Common technologies: FDM (Filament Deposition Modeling), SLA (Stereolithography), SLS (Selective Laser Sintering).</w:t>
      </w:r>
    </w:p>
    <w:p w14:paraId="2CD79790" w14:textId="77777777" w:rsidR="00D220F2" w:rsidRDefault="001C1ED5" w:rsidP="00B07012">
      <w:pPr>
        <w:pStyle w:val="Heading3"/>
      </w:pPr>
      <w:bookmarkStart w:id="283" w:name="d-printer-troubleshooting"/>
      <w:r>
        <w:t>🚨 3D Printer Troubleshooting</w:t>
      </w:r>
    </w:p>
    <w:tbl>
      <w:tblPr>
        <w:tblStyle w:val="TableBasicBlue"/>
        <w:tblW w:w="5000" w:type="pct"/>
        <w:tblLayout w:type="fixed"/>
        <w:tblLook w:val="0420" w:firstRow="1" w:lastRow="0" w:firstColumn="0" w:lastColumn="0" w:noHBand="0" w:noVBand="1"/>
      </w:tblPr>
      <w:tblGrid>
        <w:gridCol w:w="2305"/>
        <w:gridCol w:w="3715"/>
        <w:gridCol w:w="3330"/>
      </w:tblGrid>
      <w:tr w:rsidR="00D220F2" w:rsidRPr="00B07012" w14:paraId="773EE88C" w14:textId="77777777" w:rsidTr="00AB4220">
        <w:trPr>
          <w:cnfStyle w:val="100000000000" w:firstRow="1" w:lastRow="0" w:firstColumn="0" w:lastColumn="0" w:oddVBand="0" w:evenVBand="0" w:oddHBand="0" w:evenHBand="0" w:firstRowFirstColumn="0" w:firstRowLastColumn="0" w:lastRowFirstColumn="0" w:lastRowLastColumn="0"/>
        </w:trPr>
        <w:tc>
          <w:tcPr>
            <w:tcW w:w="2305" w:type="dxa"/>
          </w:tcPr>
          <w:p w14:paraId="65DE2855" w14:textId="77777777" w:rsidR="00D220F2" w:rsidRPr="00AB4220" w:rsidRDefault="001C1ED5" w:rsidP="00AB4220">
            <w:pPr>
              <w:pStyle w:val="Compact"/>
            </w:pPr>
            <w:r w:rsidRPr="00AB4220">
              <w:t>Symptom</w:t>
            </w:r>
          </w:p>
        </w:tc>
        <w:tc>
          <w:tcPr>
            <w:tcW w:w="3715" w:type="dxa"/>
          </w:tcPr>
          <w:p w14:paraId="16BE277D" w14:textId="77777777" w:rsidR="00D220F2" w:rsidRPr="00AB4220" w:rsidRDefault="001C1ED5" w:rsidP="00AB4220">
            <w:pPr>
              <w:pStyle w:val="Compact"/>
            </w:pPr>
            <w:r w:rsidRPr="00AB4220">
              <w:t>Cause</w:t>
            </w:r>
          </w:p>
        </w:tc>
        <w:tc>
          <w:tcPr>
            <w:tcW w:w="3330" w:type="dxa"/>
          </w:tcPr>
          <w:p w14:paraId="17FD9B63" w14:textId="77777777" w:rsidR="00D220F2" w:rsidRPr="00AB4220" w:rsidRDefault="001C1ED5" w:rsidP="00AB4220">
            <w:pPr>
              <w:pStyle w:val="Compact"/>
            </w:pPr>
            <w:r w:rsidRPr="00AB4220">
              <w:t>Fix</w:t>
            </w:r>
          </w:p>
        </w:tc>
      </w:tr>
      <w:tr w:rsidR="00D220F2" w14:paraId="21B3C42E" w14:textId="77777777" w:rsidTr="00AB4220">
        <w:trPr>
          <w:cnfStyle w:val="000000100000" w:firstRow="0" w:lastRow="0" w:firstColumn="0" w:lastColumn="0" w:oddVBand="0" w:evenVBand="0" w:oddHBand="1" w:evenHBand="0" w:firstRowFirstColumn="0" w:firstRowLastColumn="0" w:lastRowFirstColumn="0" w:lastRowLastColumn="0"/>
        </w:trPr>
        <w:tc>
          <w:tcPr>
            <w:tcW w:w="2305" w:type="dxa"/>
          </w:tcPr>
          <w:p w14:paraId="436C3CEB" w14:textId="77777777" w:rsidR="00D220F2" w:rsidRPr="00AB4220" w:rsidRDefault="001C1ED5" w:rsidP="00AB4220">
            <w:pPr>
              <w:pStyle w:val="Compact"/>
            </w:pPr>
            <w:r w:rsidRPr="00AB4220">
              <w:t>Clogged nozzle</w:t>
            </w:r>
          </w:p>
        </w:tc>
        <w:tc>
          <w:tcPr>
            <w:tcW w:w="3715" w:type="dxa"/>
          </w:tcPr>
          <w:p w14:paraId="2A69D92A" w14:textId="77777777" w:rsidR="00D220F2" w:rsidRPr="00AB4220" w:rsidRDefault="001C1ED5" w:rsidP="00AB4220">
            <w:pPr>
              <w:pStyle w:val="Compact"/>
            </w:pPr>
            <w:r w:rsidRPr="00AB4220">
              <w:t>Filament buildup/blockage</w:t>
            </w:r>
          </w:p>
        </w:tc>
        <w:tc>
          <w:tcPr>
            <w:tcW w:w="3330" w:type="dxa"/>
          </w:tcPr>
          <w:p w14:paraId="39BCF946" w14:textId="77777777" w:rsidR="00D220F2" w:rsidRPr="00AB4220" w:rsidRDefault="001C1ED5" w:rsidP="00AB4220">
            <w:pPr>
              <w:pStyle w:val="Compact"/>
            </w:pPr>
            <w:r w:rsidRPr="00AB4220">
              <w:t>Clean or replace the extruder tip.</w:t>
            </w:r>
          </w:p>
        </w:tc>
      </w:tr>
      <w:tr w:rsidR="00D220F2" w14:paraId="5292FA2D" w14:textId="77777777" w:rsidTr="00AB4220">
        <w:tc>
          <w:tcPr>
            <w:tcW w:w="2305" w:type="dxa"/>
          </w:tcPr>
          <w:p w14:paraId="0879D2B6" w14:textId="77777777" w:rsidR="00D220F2" w:rsidRPr="00AB4220" w:rsidRDefault="001C1ED5" w:rsidP="00AB4220">
            <w:pPr>
              <w:pStyle w:val="Compact"/>
            </w:pPr>
            <w:r w:rsidRPr="00AB4220">
              <w:t>Poor bed adhesion</w:t>
            </w:r>
          </w:p>
        </w:tc>
        <w:tc>
          <w:tcPr>
            <w:tcW w:w="3715" w:type="dxa"/>
          </w:tcPr>
          <w:p w14:paraId="449533DC" w14:textId="77777777" w:rsidR="00D220F2" w:rsidRPr="00AB4220" w:rsidRDefault="001C1ED5" w:rsidP="00AB4220">
            <w:pPr>
              <w:pStyle w:val="Compact"/>
            </w:pPr>
            <w:r w:rsidRPr="00AB4220">
              <w:t>Unlevel bed or lack of adhesion</w:t>
            </w:r>
          </w:p>
        </w:tc>
        <w:tc>
          <w:tcPr>
            <w:tcW w:w="3330" w:type="dxa"/>
          </w:tcPr>
          <w:p w14:paraId="2AF34B0D" w14:textId="77777777" w:rsidR="00D220F2" w:rsidRPr="00AB4220" w:rsidRDefault="001C1ED5" w:rsidP="00AB4220">
            <w:pPr>
              <w:pStyle w:val="Compact"/>
            </w:pPr>
            <w:r w:rsidRPr="00AB4220">
              <w:t>Re-level the print bed or apply an adhesive.</w:t>
            </w:r>
          </w:p>
        </w:tc>
      </w:tr>
      <w:tr w:rsidR="00D220F2" w14:paraId="6C476186" w14:textId="77777777" w:rsidTr="00AB4220">
        <w:trPr>
          <w:cnfStyle w:val="000000100000" w:firstRow="0" w:lastRow="0" w:firstColumn="0" w:lastColumn="0" w:oddVBand="0" w:evenVBand="0" w:oddHBand="1" w:evenHBand="0" w:firstRowFirstColumn="0" w:firstRowLastColumn="0" w:lastRowFirstColumn="0" w:lastRowLastColumn="0"/>
        </w:trPr>
        <w:tc>
          <w:tcPr>
            <w:tcW w:w="2305" w:type="dxa"/>
          </w:tcPr>
          <w:p w14:paraId="6B9482FC" w14:textId="77777777" w:rsidR="00D220F2" w:rsidRPr="00AB4220" w:rsidRDefault="001C1ED5" w:rsidP="00AB4220">
            <w:pPr>
              <w:pStyle w:val="Compact"/>
            </w:pPr>
            <w:r w:rsidRPr="00AB4220">
              <w:t>Filament snapping</w:t>
            </w:r>
          </w:p>
        </w:tc>
        <w:tc>
          <w:tcPr>
            <w:tcW w:w="3715" w:type="dxa"/>
          </w:tcPr>
          <w:p w14:paraId="3B71FA4E" w14:textId="77777777" w:rsidR="00D220F2" w:rsidRPr="00AB4220" w:rsidRDefault="001C1ED5" w:rsidP="00AB4220">
            <w:pPr>
              <w:pStyle w:val="Compact"/>
            </w:pPr>
            <w:r w:rsidRPr="00AB4220">
              <w:t>Moisture-ruined filament or incorrect temperature settings</w:t>
            </w:r>
          </w:p>
        </w:tc>
        <w:tc>
          <w:tcPr>
            <w:tcW w:w="3330" w:type="dxa"/>
          </w:tcPr>
          <w:p w14:paraId="1E9C4673" w14:textId="77777777" w:rsidR="00D220F2" w:rsidRPr="00AB4220" w:rsidRDefault="001C1ED5" w:rsidP="00AB4220">
            <w:pPr>
              <w:pStyle w:val="Compact"/>
            </w:pPr>
            <w:r w:rsidRPr="00AB4220">
              <w:t>Check filament storage and adjust heat settings.</w:t>
            </w:r>
          </w:p>
        </w:tc>
      </w:tr>
    </w:tbl>
    <w:p w14:paraId="6F20595A" w14:textId="3FDD431E" w:rsidR="008A1BB2" w:rsidRDefault="00EF55B3" w:rsidP="008A1BB2">
      <w:pPr>
        <w:pStyle w:val="Heading2"/>
        <w:rPr>
          <w:rFonts w:ascii="Times New Roman" w:hAnsi="Times New Roman"/>
        </w:rPr>
      </w:pPr>
      <w:bookmarkStart w:id="284" w:name="printer-networking-management-tools"/>
      <w:bookmarkStart w:id="285" w:name="_Toc234114502"/>
      <w:bookmarkEnd w:id="281"/>
      <w:bookmarkEnd w:id="283"/>
      <w:r>
        <w:rPr>
          <w:rFonts w:ascii="Segoe UI Emoji" w:hAnsi="Segoe UI Emoji"/>
        </w:rPr>
        <w:t>🔮</w:t>
      </w:r>
      <w:r w:rsidR="008A1BB2">
        <w:t>Virtual Printers</w:t>
      </w:r>
      <w:bookmarkEnd w:id="285"/>
    </w:p>
    <w:p w14:paraId="4710CCBA" w14:textId="77777777" w:rsidR="008A1BB2" w:rsidRDefault="008A1BB2" w:rsidP="008A1BB2">
      <w:r>
        <w:t>Virtual printers do not output physical paper. Instead, they act like standard printers but send the final output to a digital file. This is highly tested on the A+ exam as a method for preserving documents or sharing them across platforms.</w:t>
      </w:r>
    </w:p>
    <w:p w14:paraId="6A8ADF4C" w14:textId="77777777" w:rsidR="008A1BB2" w:rsidRDefault="008A1BB2" w:rsidP="008A1BB2">
      <w:r>
        <w:rPr>
          <w:b/>
          <w:bCs/>
        </w:rPr>
        <w:t>Print to PDF:</w:t>
      </w:r>
      <w:r>
        <w:t xml:space="preserve"> Converts the document into a Portable Document Format (.pdf). This is the industry standard for sharing documents that look identical on any operating system.</w:t>
      </w:r>
    </w:p>
    <w:p w14:paraId="6CA55DBE" w14:textId="77777777" w:rsidR="008A1BB2" w:rsidRDefault="008A1BB2" w:rsidP="008A1BB2">
      <w:r>
        <w:rPr>
          <w:b/>
          <w:bCs/>
        </w:rPr>
        <w:t>Print to XPS:</w:t>
      </w:r>
      <w:r>
        <w:t xml:space="preserve"> Microsoft’s native alternative to PDF. Creates an XML Paper Specification (.xps) file. While less common today, it is still tested on the exam.</w:t>
      </w:r>
    </w:p>
    <w:p w14:paraId="1F0A3AE3" w14:textId="77777777" w:rsidR="008A1BB2" w:rsidRDefault="008A1BB2" w:rsidP="008A1BB2">
      <w:r>
        <w:rPr>
          <w:b/>
          <w:bCs/>
        </w:rPr>
        <w:t>Print to Image:</w:t>
      </w:r>
      <w:r>
        <w:t xml:space="preserve"> Renders the document as an image file (e.g., .jpg, .png, .tiff). Useful for graphic design workflows or when inserting a document into a presentation.</w:t>
      </w:r>
    </w:p>
    <w:p w14:paraId="4CB9B911" w14:textId="5F71BC68" w:rsidR="006C4A6D" w:rsidRDefault="006C4A6D" w:rsidP="008A1BB2">
      <w:r w:rsidRPr="006C4A6D">
        <w:rPr>
          <w:b/>
          <w:bCs/>
        </w:rPr>
        <w:t>Print to Image:</w:t>
      </w:r>
      <w:r>
        <w:t xml:space="preserve"> </w:t>
      </w:r>
      <w:r w:rsidRPr="006C4A6D">
        <w:t>Renders the document as an image file (e.g., TIFF) rather than text-based output.</w:t>
      </w:r>
    </w:p>
    <w:p w14:paraId="6E02D3B6" w14:textId="70E7941F" w:rsidR="006C4A6D" w:rsidRDefault="006C4A6D" w:rsidP="00AE6311">
      <w:pPr>
        <w:pStyle w:val="Tip-Trap"/>
      </w:pPr>
      <w:r>
        <w:rPr>
          <w:rFonts w:ascii="Segoe UI Emoji" w:hAnsi="Segoe UI Emoji"/>
          <w:b/>
          <w:color w:val="C0392B"/>
        </w:rPr>
        <w:lastRenderedPageBreak/>
        <w:t>⚠️</w:t>
      </w:r>
      <w:r>
        <w:rPr>
          <w:b/>
          <w:color w:val="C0392B"/>
        </w:rPr>
        <w:t xml:space="preserve"> </w:t>
      </w:r>
      <w:r>
        <w:rPr>
          <w:b/>
          <w:bCs/>
          <w:color w:val="C0392B"/>
        </w:rPr>
        <w:t>Exam Trap:</w:t>
      </w:r>
      <w:r>
        <w:t xml:space="preserve"> </w:t>
      </w:r>
      <w:r w:rsidRPr="006C4A6D">
        <w:t>"Print spooler" questions are very common. If print jobs disappear from the queue but nothing prints, or the queue won't clear, the fix is almost always: stop the Print Spooler service, delete the contents of the spool folder, restart the service.</w:t>
      </w:r>
    </w:p>
    <w:p w14:paraId="62DDD0C5" w14:textId="77777777" w:rsidR="00CC4616" w:rsidRPr="00CC4616" w:rsidRDefault="00CC4616" w:rsidP="00CC4616">
      <w:pPr>
        <w:pStyle w:val="Heading3"/>
      </w:pPr>
      <w:r w:rsidRPr="00CC4616">
        <w:rPr>
          <w:rFonts w:ascii="Segoe UI Emoji" w:hAnsi="Segoe UI Emoji" w:cs="Segoe UI Emoji"/>
        </w:rPr>
        <w:t>🔧</w:t>
      </w:r>
      <w:r w:rsidRPr="00CC4616">
        <w:t xml:space="preserve"> Virtual Printer Troubleshooting</w:t>
      </w:r>
    </w:p>
    <w:tbl>
      <w:tblPr>
        <w:tblStyle w:val="TableBasicBlue"/>
        <w:tblW w:w="0" w:type="auto"/>
        <w:tblLook w:val="0420" w:firstRow="1" w:lastRow="0" w:firstColumn="0" w:lastColumn="0" w:noHBand="0" w:noVBand="1"/>
      </w:tblPr>
      <w:tblGrid>
        <w:gridCol w:w="2795"/>
        <w:gridCol w:w="2903"/>
        <w:gridCol w:w="3652"/>
      </w:tblGrid>
      <w:tr w:rsidR="00CC4616" w:rsidRPr="006C4A6D" w14:paraId="4CC49645" w14:textId="77777777" w:rsidTr="00AB4220">
        <w:trPr>
          <w:cnfStyle w:val="100000000000" w:firstRow="1" w:lastRow="0" w:firstColumn="0" w:lastColumn="0" w:oddVBand="0" w:evenVBand="0" w:oddHBand="0" w:evenHBand="0" w:firstRowFirstColumn="0" w:firstRowLastColumn="0" w:lastRowFirstColumn="0" w:lastRowLastColumn="0"/>
        </w:trPr>
        <w:tc>
          <w:tcPr>
            <w:tcW w:w="0" w:type="auto"/>
            <w:hideMark/>
          </w:tcPr>
          <w:p w14:paraId="729EEE94" w14:textId="77777777" w:rsidR="00CC4616" w:rsidRPr="00AB4220" w:rsidRDefault="00CC4616" w:rsidP="00AB4220">
            <w:r w:rsidRPr="00AB4220">
              <w:t>Symptom</w:t>
            </w:r>
          </w:p>
        </w:tc>
        <w:tc>
          <w:tcPr>
            <w:tcW w:w="0" w:type="auto"/>
            <w:hideMark/>
          </w:tcPr>
          <w:p w14:paraId="56339BE0" w14:textId="77777777" w:rsidR="00CC4616" w:rsidRPr="00AB4220" w:rsidRDefault="00CC4616" w:rsidP="00AB4220">
            <w:r w:rsidRPr="00AB4220">
              <w:t>Likely Cause</w:t>
            </w:r>
          </w:p>
        </w:tc>
        <w:tc>
          <w:tcPr>
            <w:tcW w:w="0" w:type="auto"/>
            <w:hideMark/>
          </w:tcPr>
          <w:p w14:paraId="14EFC0D0" w14:textId="77777777" w:rsidR="00CC4616" w:rsidRPr="00AB4220" w:rsidRDefault="00CC4616" w:rsidP="00AB4220">
            <w:r w:rsidRPr="00AB4220">
              <w:t>Fix</w:t>
            </w:r>
          </w:p>
        </w:tc>
      </w:tr>
      <w:tr w:rsidR="00CC4616" w:rsidRPr="00CC4616" w14:paraId="0080D3C7" w14:textId="77777777" w:rsidTr="00AB4220">
        <w:trPr>
          <w:cnfStyle w:val="000000100000" w:firstRow="0" w:lastRow="0" w:firstColumn="0" w:lastColumn="0" w:oddVBand="0" w:evenVBand="0" w:oddHBand="1" w:evenHBand="0" w:firstRowFirstColumn="0" w:firstRowLastColumn="0" w:lastRowFirstColumn="0" w:lastRowLastColumn="0"/>
        </w:trPr>
        <w:tc>
          <w:tcPr>
            <w:tcW w:w="0" w:type="auto"/>
            <w:hideMark/>
          </w:tcPr>
          <w:p w14:paraId="603DF55B" w14:textId="77777777" w:rsidR="00CC4616" w:rsidRPr="00AB4220" w:rsidRDefault="00CC4616" w:rsidP="00AB4220">
            <w:r w:rsidRPr="00AB4220">
              <w:t>"Print to PDF" produces a blank or corrupted file</w:t>
            </w:r>
          </w:p>
        </w:tc>
        <w:tc>
          <w:tcPr>
            <w:tcW w:w="0" w:type="auto"/>
            <w:hideMark/>
          </w:tcPr>
          <w:p w14:paraId="43FA9DE4" w14:textId="77777777" w:rsidR="00CC4616" w:rsidRPr="00AB4220" w:rsidRDefault="00CC4616" w:rsidP="00AB4220">
            <w:r w:rsidRPr="00AB4220">
              <w:t>Driver conflict or insufficient disk space for temp file</w:t>
            </w:r>
          </w:p>
        </w:tc>
        <w:tc>
          <w:tcPr>
            <w:tcW w:w="0" w:type="auto"/>
            <w:hideMark/>
          </w:tcPr>
          <w:p w14:paraId="00881B02" w14:textId="77777777" w:rsidR="00CC4616" w:rsidRPr="00AB4220" w:rsidRDefault="00CC4616" w:rsidP="00AB4220">
            <w:r w:rsidRPr="00AB4220">
              <w:t>Update/reinstall virtual printer driver; check free space</w:t>
            </w:r>
          </w:p>
        </w:tc>
      </w:tr>
      <w:tr w:rsidR="00CC4616" w:rsidRPr="00CC4616" w14:paraId="6D762B83" w14:textId="77777777" w:rsidTr="00AB4220">
        <w:trPr>
          <w:trHeight w:val="675"/>
        </w:trPr>
        <w:tc>
          <w:tcPr>
            <w:tcW w:w="0" w:type="auto"/>
            <w:hideMark/>
          </w:tcPr>
          <w:p w14:paraId="694927AC" w14:textId="77777777" w:rsidR="00CC4616" w:rsidRPr="00AB4220" w:rsidRDefault="00CC4616" w:rsidP="00AB4220">
            <w:r w:rsidRPr="00AB4220">
              <w:t>Print to File job won't replay on real printer</w:t>
            </w:r>
          </w:p>
        </w:tc>
        <w:tc>
          <w:tcPr>
            <w:tcW w:w="0" w:type="auto"/>
            <w:hideMark/>
          </w:tcPr>
          <w:p w14:paraId="3683E788" w14:textId="77777777" w:rsidR="00CC4616" w:rsidRPr="00AB4220" w:rsidRDefault="00CC4616" w:rsidP="00AB4220">
            <w:r w:rsidRPr="00AB4220">
              <w:t>Wrong printer driver used when generating the file</w:t>
            </w:r>
          </w:p>
        </w:tc>
        <w:tc>
          <w:tcPr>
            <w:tcW w:w="0" w:type="auto"/>
            <w:hideMark/>
          </w:tcPr>
          <w:p w14:paraId="7D56292A" w14:textId="77777777" w:rsidR="00CC4616" w:rsidRPr="00AB4220" w:rsidRDefault="00CC4616" w:rsidP="00AB4220">
            <w:r w:rsidRPr="00AB4220">
              <w:t>Re-capture using the driver that matches the destination printer</w:t>
            </w:r>
          </w:p>
        </w:tc>
      </w:tr>
    </w:tbl>
    <w:p w14:paraId="67783A74" w14:textId="14EA84E2" w:rsidR="008A1BB2" w:rsidRDefault="008A1BB2" w:rsidP="00D6658A">
      <w:pPr>
        <w:rPr>
          <w:rStyle w:val="Heading3Char"/>
          <w:rFonts w:ascii="Segoe UI Emoji" w:hAnsi="Segoe UI Emoji" w:cs="Segoe UI Emoji"/>
        </w:rPr>
      </w:pPr>
      <w:r>
        <w:rPr>
          <w:rFonts w:eastAsiaTheme="majorEastAsia"/>
          <w:noProof/>
        </w:rPr>
        <w:drawing>
          <wp:inline distT="0" distB="0" distL="0" distR="0" wp14:anchorId="03F89D8F" wp14:editId="4838E071">
            <wp:extent cx="5938170" cy="2039138"/>
            <wp:effectExtent l="0" t="0" r="0" b="0"/>
            <wp:docPr id="1889351760" name="Picture 37" descr="Printer types reference graphic showcasing Inkjet, Thermal, Laser, Impact, and 3D FDM printers with exam-focused subtext for 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351760" name="Picture 37" descr="Printer types reference graphic showcasing Inkjet, Thermal, Laser, Impact, and 3D FDM printers with exam-focused subtext for each."/>
                    <pic:cNvPicPr/>
                  </pic:nvPicPr>
                  <pic:blipFill rotWithShape="1">
                    <a:blip r:embed="rId36" cstate="print">
                      <a:extLst>
                        <a:ext uri="{28A0092B-C50C-407E-A947-70E740481C1C}">
                          <a14:useLocalDpi xmlns:a14="http://schemas.microsoft.com/office/drawing/2010/main" val="0"/>
                        </a:ext>
                      </a:extLst>
                    </a:blip>
                    <a:srcRect t="14952" b="7120"/>
                    <a:stretch>
                      <a:fillRect/>
                    </a:stretch>
                  </pic:blipFill>
                  <pic:spPr bwMode="auto">
                    <a:xfrm>
                      <a:off x="0" y="0"/>
                      <a:ext cx="5939525" cy="2039603"/>
                    </a:xfrm>
                    <a:prstGeom prst="rect">
                      <a:avLst/>
                    </a:prstGeom>
                    <a:ln>
                      <a:noFill/>
                    </a:ln>
                    <a:extLst>
                      <a:ext uri="{53640926-AAD7-44D8-BBD7-CCE9431645EC}">
                        <a14:shadowObscured xmlns:a14="http://schemas.microsoft.com/office/drawing/2010/main"/>
                      </a:ext>
                    </a:extLst>
                  </pic:spPr>
                </pic:pic>
              </a:graphicData>
            </a:graphic>
          </wp:inline>
        </w:drawing>
      </w:r>
    </w:p>
    <w:p w14:paraId="6FE255C0" w14:textId="5CC0B1F7" w:rsidR="00D220F2" w:rsidRPr="00E83DEE" w:rsidRDefault="001C1ED5" w:rsidP="00D6658A">
      <w:pPr>
        <w:rPr>
          <w:rStyle w:val="Heading3Char"/>
        </w:rPr>
      </w:pPr>
      <w:r w:rsidRPr="00E83DEE">
        <w:rPr>
          <w:rStyle w:val="Heading3Char"/>
          <w:rFonts w:ascii="Segoe UI Emoji" w:hAnsi="Segoe UI Emoji" w:cs="Segoe UI Emoji"/>
        </w:rPr>
        <w:t>🖨️</w:t>
      </w:r>
      <w:r w:rsidRPr="00E83DEE">
        <w:rPr>
          <w:rStyle w:val="Heading3Char"/>
        </w:rPr>
        <w:t xml:space="preserve"> Printer Networking &amp; Management Tools</w:t>
      </w:r>
    </w:p>
    <w:p w14:paraId="242FDE41" w14:textId="490733C1" w:rsidR="00FB1CDC" w:rsidRDefault="001C1ED5" w:rsidP="00CC4616">
      <w:pPr>
        <w:pStyle w:val="FirstParagraph"/>
      </w:pPr>
      <w:r>
        <w:t>Bridging the gap between physical hardware and network infrastructure, this table maps out the critical connectivity protocols and OS management tools necessary to solve cross-domain printing issues on both A+ exams.</w:t>
      </w:r>
    </w:p>
    <w:p w14:paraId="4283A83B" w14:textId="77777777" w:rsidR="006C4A6D" w:rsidRPr="006C4A6D" w:rsidRDefault="006C4A6D" w:rsidP="006C4A6D">
      <w:pPr>
        <w:pStyle w:val="Heading4"/>
        <w:rPr>
          <w:rFonts w:eastAsia="Times New Roman"/>
        </w:rPr>
      </w:pPr>
      <w:r w:rsidRPr="006C4A6D">
        <w:rPr>
          <w:rFonts w:eastAsia="Times New Roman"/>
        </w:rPr>
        <w:t>Printer Networking &amp; Configuration</w:t>
      </w:r>
    </w:p>
    <w:p w14:paraId="4FD9ADF5" w14:textId="77777777" w:rsidR="006C4A6D" w:rsidRPr="006C4A6D" w:rsidRDefault="006C4A6D" w:rsidP="006C4A6D">
      <w:pPr>
        <w:spacing w:before="180" w:after="180"/>
        <w:contextualSpacing/>
        <w:rPr>
          <w:rFonts w:ascii="Aptos" w:eastAsia="Times New Roman" w:hAnsi="Aptos" w:cs="Times New Roman"/>
          <w:b/>
          <w:bCs/>
        </w:rPr>
      </w:pPr>
      <w:r w:rsidRPr="006C4A6D">
        <w:rPr>
          <w:rFonts w:ascii="Aptos" w:eastAsia="Times New Roman" w:hAnsi="Aptos" w:cs="Times New Roman"/>
          <w:b/>
          <w:bCs/>
        </w:rPr>
        <w:t xml:space="preserve">Connections: </w:t>
      </w:r>
      <w:r w:rsidRPr="006C4A6D">
        <w:rPr>
          <w:rFonts w:ascii="Aptos" w:eastAsia="Times New Roman" w:hAnsi="Aptos" w:cs="Times New Roman"/>
        </w:rPr>
        <w:t>USB, Ethernet, Wi-Fi / Wi-Fi Direct, Bluetooth.</w:t>
      </w:r>
    </w:p>
    <w:p w14:paraId="6CF377A1" w14:textId="77777777" w:rsidR="006C4A6D" w:rsidRPr="006C4A6D" w:rsidRDefault="006C4A6D" w:rsidP="006C4A6D">
      <w:pPr>
        <w:spacing w:before="180" w:after="180"/>
        <w:contextualSpacing/>
        <w:rPr>
          <w:rFonts w:ascii="Aptos" w:eastAsia="Times New Roman" w:hAnsi="Aptos" w:cs="Times New Roman"/>
        </w:rPr>
      </w:pPr>
      <w:r w:rsidRPr="006C4A6D">
        <w:rPr>
          <w:rFonts w:ascii="Aptos" w:eastAsia="Times New Roman" w:hAnsi="Aptos" w:cs="Times New Roman"/>
          <w:b/>
          <w:bCs/>
        </w:rPr>
        <w:t xml:space="preserve">Protocols: </w:t>
      </w:r>
      <w:r w:rsidRPr="006C4A6D">
        <w:rPr>
          <w:rFonts w:ascii="Aptos" w:eastAsia="Times New Roman" w:hAnsi="Aptos" w:cs="Times New Roman"/>
        </w:rPr>
        <w:t>AirPrint (Apple), Cloud Printing, SMB, IPP, LPR.</w:t>
      </w:r>
    </w:p>
    <w:p w14:paraId="53413D58" w14:textId="77777777" w:rsidR="006C4A6D" w:rsidRPr="006C4A6D" w:rsidRDefault="006C4A6D" w:rsidP="006C4A6D">
      <w:pPr>
        <w:spacing w:before="180" w:after="180"/>
        <w:contextualSpacing/>
        <w:rPr>
          <w:rFonts w:ascii="Aptos" w:eastAsia="Times New Roman" w:hAnsi="Aptos" w:cs="Times New Roman"/>
          <w:b/>
        </w:rPr>
      </w:pPr>
      <w:r w:rsidRPr="006C4A6D">
        <w:rPr>
          <w:rFonts w:ascii="Aptos" w:eastAsia="Times New Roman" w:hAnsi="Aptos" w:cs="Times New Roman"/>
          <w:b/>
        </w:rPr>
        <w:t>Common Troubleshooting:</w:t>
      </w:r>
    </w:p>
    <w:p w14:paraId="08DB3B81" w14:textId="77777777" w:rsidR="006C4A6D" w:rsidRPr="006C4A6D" w:rsidRDefault="006C4A6D">
      <w:pPr>
        <w:numPr>
          <w:ilvl w:val="0"/>
          <w:numId w:val="203"/>
        </w:numPr>
        <w:spacing w:before="180" w:after="180"/>
        <w:contextualSpacing/>
        <w:rPr>
          <w:rFonts w:ascii="Aptos" w:eastAsia="Times New Roman" w:hAnsi="Aptos" w:cs="Times New Roman"/>
          <w:bCs/>
        </w:rPr>
      </w:pPr>
      <w:r w:rsidRPr="006C4A6D">
        <w:rPr>
          <w:rFonts w:ascii="Aptos" w:eastAsia="Times New Roman" w:hAnsi="Aptos" w:cs="Times New Roman"/>
          <w:b/>
        </w:rPr>
        <w:t>Device not found (AirPrint/Wi-Fi)</w:t>
      </w:r>
      <w:r w:rsidRPr="006C4A6D">
        <w:rPr>
          <w:rFonts w:ascii="Aptos" w:eastAsia="Times New Roman" w:hAnsi="Aptos" w:cs="Times New Roman"/>
          <w:bCs/>
        </w:rPr>
        <w:t>—Ensure the device and the printer are on the exact same subnet/VLAN.</w:t>
      </w:r>
    </w:p>
    <w:p w14:paraId="5D8671DE" w14:textId="77777777" w:rsidR="006C4A6D" w:rsidRPr="006C4A6D" w:rsidRDefault="006C4A6D">
      <w:pPr>
        <w:numPr>
          <w:ilvl w:val="0"/>
          <w:numId w:val="203"/>
        </w:numPr>
        <w:spacing w:before="180" w:after="180"/>
        <w:contextualSpacing/>
        <w:rPr>
          <w:rFonts w:ascii="Aptos" w:eastAsia="Times New Roman" w:hAnsi="Aptos" w:cs="Times New Roman"/>
          <w:bCs/>
        </w:rPr>
      </w:pPr>
      <w:r w:rsidRPr="006C4A6D">
        <w:rPr>
          <w:rFonts w:ascii="Aptos" w:eastAsia="Times New Roman" w:hAnsi="Aptos" w:cs="Times New Roman"/>
          <w:b/>
        </w:rPr>
        <w:t>Constantly dropping offline</w:t>
      </w:r>
      <w:r w:rsidRPr="006C4A6D">
        <w:rPr>
          <w:rFonts w:ascii="Aptos" w:eastAsia="Times New Roman" w:hAnsi="Aptos" w:cs="Times New Roman"/>
          <w:bCs/>
        </w:rPr>
        <w:t>—Assign a static IP address or DHCP reservation to the printer.</w:t>
      </w:r>
    </w:p>
    <w:p w14:paraId="09CB3FB9" w14:textId="77777777" w:rsidR="006C4A6D" w:rsidRPr="006C4A6D" w:rsidRDefault="006C4A6D" w:rsidP="006C4A6D">
      <w:pPr>
        <w:pStyle w:val="Heading4"/>
        <w:rPr>
          <w:rFonts w:eastAsia="Times New Roman"/>
        </w:rPr>
      </w:pPr>
      <w:r w:rsidRPr="006C4A6D">
        <w:rPr>
          <w:rFonts w:eastAsia="Times New Roman"/>
        </w:rPr>
        <w:lastRenderedPageBreak/>
        <w:t>Print Management Tools</w:t>
      </w:r>
    </w:p>
    <w:p w14:paraId="5558492A" w14:textId="77777777" w:rsidR="006C4A6D" w:rsidRPr="006C4A6D" w:rsidRDefault="006C4A6D" w:rsidP="006C4A6D">
      <w:pPr>
        <w:spacing w:before="180" w:after="180"/>
        <w:contextualSpacing/>
        <w:rPr>
          <w:rFonts w:ascii="Aptos" w:eastAsia="Times New Roman" w:hAnsi="Aptos" w:cs="Times New Roman"/>
          <w:b/>
          <w:bCs/>
        </w:rPr>
      </w:pPr>
      <w:r w:rsidRPr="006C4A6D">
        <w:rPr>
          <w:rFonts w:ascii="Aptos" w:eastAsia="Times New Roman" w:hAnsi="Aptos" w:cs="Times New Roman"/>
          <w:b/>
          <w:bCs/>
        </w:rPr>
        <w:t>Windows</w:t>
      </w:r>
      <w:r w:rsidRPr="006C4A6D">
        <w:rPr>
          <w:rFonts w:ascii="Aptos" w:eastAsia="Times New Roman" w:hAnsi="Aptos" w:cs="Times New Roman"/>
        </w:rPr>
        <w:t>: Print Management Console.</w:t>
      </w:r>
      <w:r w:rsidRPr="006C4A6D">
        <w:rPr>
          <w:rFonts w:ascii="Aptos" w:eastAsia="Times New Roman" w:hAnsi="Aptos" w:cs="Times New Roman"/>
          <w:b/>
          <w:bCs/>
        </w:rPr>
        <w:t xml:space="preserve"> </w:t>
      </w:r>
    </w:p>
    <w:p w14:paraId="36FBA980" w14:textId="77777777" w:rsidR="006C4A6D" w:rsidRPr="006C4A6D" w:rsidRDefault="006C4A6D" w:rsidP="006C4A6D">
      <w:pPr>
        <w:spacing w:before="180" w:after="180"/>
        <w:contextualSpacing/>
        <w:rPr>
          <w:rFonts w:ascii="Aptos" w:eastAsia="Times New Roman" w:hAnsi="Aptos" w:cs="Times New Roman"/>
          <w:b/>
          <w:bCs/>
        </w:rPr>
      </w:pPr>
      <w:r w:rsidRPr="006C4A6D">
        <w:rPr>
          <w:rFonts w:ascii="Aptos" w:eastAsia="Times New Roman" w:hAnsi="Aptos" w:cs="Times New Roman"/>
          <w:b/>
          <w:bCs/>
        </w:rPr>
        <w:t>macOS</w:t>
      </w:r>
      <w:r w:rsidRPr="006C4A6D">
        <w:rPr>
          <w:rFonts w:ascii="Aptos" w:eastAsia="Times New Roman" w:hAnsi="Aptos" w:cs="Times New Roman"/>
        </w:rPr>
        <w:t>: System Settings → Printers &amp; Scanners</w:t>
      </w:r>
      <w:r w:rsidRPr="006C4A6D">
        <w:rPr>
          <w:rFonts w:ascii="Aptos" w:eastAsia="Times New Roman" w:hAnsi="Aptos" w:cs="Times New Roman"/>
          <w:b/>
          <w:bCs/>
        </w:rPr>
        <w:t xml:space="preserve">. </w:t>
      </w:r>
    </w:p>
    <w:p w14:paraId="6FA253C9" w14:textId="77777777" w:rsidR="006C4A6D" w:rsidRPr="006C4A6D" w:rsidRDefault="006C4A6D" w:rsidP="006C4A6D">
      <w:pPr>
        <w:spacing w:before="180" w:after="180"/>
        <w:contextualSpacing/>
        <w:rPr>
          <w:rFonts w:ascii="Aptos" w:eastAsia="Times New Roman" w:hAnsi="Aptos" w:cs="Times New Roman"/>
        </w:rPr>
      </w:pPr>
      <w:r w:rsidRPr="006C4A6D">
        <w:rPr>
          <w:rFonts w:ascii="Aptos" w:eastAsia="Times New Roman" w:hAnsi="Aptos" w:cs="Times New Roman"/>
          <w:b/>
          <w:bCs/>
        </w:rPr>
        <w:t xml:space="preserve">Network: </w:t>
      </w:r>
      <w:r w:rsidRPr="006C4A6D">
        <w:rPr>
          <w:rFonts w:ascii="Aptos" w:eastAsia="Times New Roman" w:hAnsi="Aptos" w:cs="Times New Roman"/>
        </w:rPr>
        <w:t>Embedded Web Server (EWS).</w:t>
      </w:r>
    </w:p>
    <w:p w14:paraId="41754061" w14:textId="77777777" w:rsidR="006C4A6D" w:rsidRPr="006C4A6D" w:rsidRDefault="006C4A6D" w:rsidP="006C4A6D">
      <w:pPr>
        <w:spacing w:before="180" w:after="180"/>
        <w:contextualSpacing/>
        <w:rPr>
          <w:rFonts w:eastAsia="Times New Roman" w:cs="Times New Roman"/>
          <w:b/>
          <w:bCs/>
        </w:rPr>
      </w:pPr>
      <w:r w:rsidRPr="006C4A6D">
        <w:rPr>
          <w:rFonts w:ascii="Aptos" w:eastAsia="Times New Roman" w:hAnsi="Aptos" w:cs="Times New Roman"/>
          <w:b/>
        </w:rPr>
        <w:t>Common Troubleshooting:</w:t>
      </w:r>
      <w:r w:rsidRPr="006C4A6D">
        <w:rPr>
          <w:rFonts w:eastAsia="Times New Roman" w:cs="Times New Roman"/>
          <w:b/>
          <w:bCs/>
        </w:rPr>
        <w:t xml:space="preserve"> </w:t>
      </w:r>
    </w:p>
    <w:p w14:paraId="4A33948A" w14:textId="58E35B30" w:rsidR="006C4A6D" w:rsidRPr="006C4A6D" w:rsidRDefault="006C4A6D">
      <w:pPr>
        <w:numPr>
          <w:ilvl w:val="0"/>
          <w:numId w:val="204"/>
        </w:numPr>
        <w:spacing w:before="180" w:after="180"/>
        <w:contextualSpacing/>
        <w:rPr>
          <w:rFonts w:eastAsia="Times New Roman" w:cs="Times New Roman"/>
          <w:b/>
          <w:bCs/>
        </w:rPr>
      </w:pPr>
      <w:r w:rsidRPr="006C4A6D">
        <w:rPr>
          <w:rFonts w:ascii="Aptos" w:eastAsia="Times New Roman" w:hAnsi="Aptos" w:cs="Times New Roman"/>
          <w:b/>
          <w:bCs/>
        </w:rPr>
        <w:t>Stuck print queue</w:t>
      </w:r>
      <w:r w:rsidRPr="006C4A6D">
        <w:rPr>
          <w:rFonts w:ascii="Aptos" w:eastAsia="Times New Roman" w:hAnsi="Aptos" w:cs="Times New Roman"/>
        </w:rPr>
        <w:t>—</w:t>
      </w:r>
      <w:r w:rsidRPr="006C4A6D">
        <w:rPr>
          <w:rFonts w:ascii="Aptos" w:eastAsia="Times New Roman" w:hAnsi="Aptos" w:cs="Times New Roman"/>
          <w:bCs/>
        </w:rPr>
        <w:t>Stop the local Print Spooler service, clear the spool folder, and restart the service.</w:t>
      </w:r>
    </w:p>
    <w:p w14:paraId="341D28CF" w14:textId="77777777" w:rsidR="00D220F2" w:rsidRDefault="001C1ED5" w:rsidP="008D18DF">
      <w:pPr>
        <w:pStyle w:val="Heading1"/>
      </w:pPr>
      <w:bookmarkStart w:id="286" w:name="module-embedded-systems-and-iot"/>
      <w:bookmarkStart w:id="287" w:name="_Toc234114503"/>
      <w:bookmarkEnd w:id="263"/>
      <w:bookmarkEnd w:id="284"/>
      <w:r>
        <w:lastRenderedPageBreak/>
        <w:t>🌐 Module: Embedded Systems and IoT</w:t>
      </w:r>
      <w:bookmarkEnd w:id="287"/>
    </w:p>
    <w:p w14:paraId="5DB36B9B" w14:textId="77777777" w:rsidR="00D220F2" w:rsidRDefault="001C1ED5" w:rsidP="00B07012">
      <w:pPr>
        <w:pStyle w:val="Heading2"/>
      </w:pPr>
      <w:bookmarkStart w:id="288" w:name="module-objectives-14"/>
      <w:bookmarkStart w:id="289" w:name="_Toc234114504"/>
      <w:r>
        <w:rPr>
          <w:rFonts w:ascii="Segoe UI Emoji" w:hAnsi="Segoe UI Emoji" w:cs="Segoe UI Emoji"/>
        </w:rPr>
        <w:t>🎯</w:t>
      </w:r>
      <w:r>
        <w:t xml:space="preserve"> Module Objectives</w:t>
      </w:r>
      <w:bookmarkEnd w:id="289"/>
    </w:p>
    <w:p w14:paraId="4734146A" w14:textId="77777777" w:rsidR="00D220F2" w:rsidRDefault="001C1ED5">
      <w:pPr>
        <w:pStyle w:val="FirstParagraph"/>
      </w:pPr>
      <w:r>
        <w:t>By the end of this module, learners will be able to:</w:t>
      </w:r>
    </w:p>
    <w:p w14:paraId="3400110F" w14:textId="77777777" w:rsidR="00D220F2" w:rsidRDefault="001C1ED5">
      <w:pPr>
        <w:pStyle w:val="Compact"/>
        <w:numPr>
          <w:ilvl w:val="0"/>
          <w:numId w:val="30"/>
        </w:numPr>
      </w:pPr>
      <w:r>
        <w:t>Define embedded systems and explain how they differ from general-purpose computers.</w:t>
      </w:r>
    </w:p>
    <w:p w14:paraId="019B2B2B" w14:textId="77777777" w:rsidR="00D220F2" w:rsidRDefault="001C1ED5">
      <w:pPr>
        <w:pStyle w:val="Compact"/>
        <w:numPr>
          <w:ilvl w:val="0"/>
          <w:numId w:val="30"/>
        </w:numPr>
      </w:pPr>
      <w:r>
        <w:t>Identify common IoT device categories in home, office, and industrial environments.</w:t>
      </w:r>
    </w:p>
    <w:p w14:paraId="38D3C55F" w14:textId="77777777" w:rsidR="00D220F2" w:rsidRDefault="001C1ED5">
      <w:pPr>
        <w:pStyle w:val="Compact"/>
        <w:numPr>
          <w:ilvl w:val="0"/>
          <w:numId w:val="30"/>
        </w:numPr>
      </w:pPr>
      <w:r>
        <w:t>Understand connectivity protocols used by IoT devices (Zigbee, Z-Wave, Matter, Thread).</w:t>
      </w:r>
    </w:p>
    <w:p w14:paraId="2F47A28F" w14:textId="77777777" w:rsidR="00D220F2" w:rsidRDefault="001C1ED5">
      <w:pPr>
        <w:pStyle w:val="Compact"/>
        <w:numPr>
          <w:ilvl w:val="0"/>
          <w:numId w:val="30"/>
        </w:numPr>
      </w:pPr>
      <w:r>
        <w:t>Recognize security risks unique to IoT and apply best practices for securing them.</w:t>
      </w:r>
    </w:p>
    <w:p w14:paraId="6A340D1B" w14:textId="77777777" w:rsidR="00D220F2" w:rsidRDefault="001C1ED5">
      <w:pPr>
        <w:pStyle w:val="Compact"/>
        <w:numPr>
          <w:ilvl w:val="0"/>
          <w:numId w:val="30"/>
        </w:numPr>
      </w:pPr>
      <w:r>
        <w:t>Troubleshoot common IoT connectivity issues.</w:t>
      </w:r>
    </w:p>
    <w:p w14:paraId="69E7B7BF" w14:textId="77777777" w:rsidR="00D220F2" w:rsidRDefault="001C1ED5" w:rsidP="00B07012">
      <w:pPr>
        <w:pStyle w:val="Heading2"/>
      </w:pPr>
      <w:bookmarkStart w:id="290" w:name="what-is-an-embedded-system"/>
      <w:bookmarkStart w:id="291" w:name="_Toc234114505"/>
      <w:bookmarkEnd w:id="288"/>
      <w:r>
        <w:t>🧠 What is an Embedded System?</w:t>
      </w:r>
      <w:bookmarkEnd w:id="291"/>
    </w:p>
    <w:p w14:paraId="79810CA6" w14:textId="77777777" w:rsidR="00D220F2" w:rsidRDefault="001C1ED5">
      <w:pPr>
        <w:pStyle w:val="FirstParagraph"/>
      </w:pPr>
      <w:r>
        <w:t>An embedded system is a purpose-built computer designed for a specific, dedicated function within a larger device. Unlike a general-purpose PC, you cannot install arbitrary software on it.</w:t>
      </w:r>
    </w:p>
    <w:tbl>
      <w:tblPr>
        <w:tblStyle w:val="TableBasicBlue"/>
        <w:tblW w:w="0" w:type="auto"/>
        <w:tblLook w:val="04A0" w:firstRow="1" w:lastRow="0" w:firstColumn="1" w:lastColumn="0" w:noHBand="0" w:noVBand="1"/>
      </w:tblPr>
      <w:tblGrid>
        <w:gridCol w:w="2515"/>
        <w:gridCol w:w="3503"/>
        <w:gridCol w:w="3332"/>
      </w:tblGrid>
      <w:tr w:rsidR="00141CC9" w:rsidRPr="00141CC9" w14:paraId="29370D31" w14:textId="77777777" w:rsidTr="00141CC9">
        <w:trPr>
          <w:cnfStyle w:val="100000000000" w:firstRow="1" w:lastRow="0" w:firstColumn="0" w:lastColumn="0" w:oddVBand="0" w:evenVBand="0" w:oddHBand="0" w:evenHBand="0" w:firstRowFirstColumn="0" w:firstRowLastColumn="0" w:lastRowFirstColumn="0" w:lastRowLastColumn="0"/>
        </w:trPr>
        <w:tc>
          <w:tcPr>
            <w:tcW w:w="2515" w:type="dxa"/>
            <w:hideMark/>
          </w:tcPr>
          <w:p w14:paraId="73AFE408" w14:textId="77777777" w:rsidR="00141CC9" w:rsidRPr="00141CC9" w:rsidRDefault="00141CC9" w:rsidP="00141CC9">
            <w:pPr>
              <w:pStyle w:val="BodyText"/>
              <w:rPr>
                <w:bCs/>
              </w:rPr>
            </w:pPr>
            <w:r w:rsidRPr="00141CC9">
              <w:rPr>
                <w:bCs/>
              </w:rPr>
              <w:t>Feature</w:t>
            </w:r>
          </w:p>
        </w:tc>
        <w:tc>
          <w:tcPr>
            <w:tcW w:w="3503" w:type="dxa"/>
            <w:hideMark/>
          </w:tcPr>
          <w:p w14:paraId="3DCBF9C6" w14:textId="77777777" w:rsidR="00141CC9" w:rsidRPr="00141CC9" w:rsidRDefault="00141CC9" w:rsidP="00141CC9">
            <w:pPr>
              <w:pStyle w:val="BodyText"/>
              <w:rPr>
                <w:bCs/>
              </w:rPr>
            </w:pPr>
            <w:r w:rsidRPr="00141CC9">
              <w:rPr>
                <w:bCs/>
              </w:rPr>
              <w:t>Embedded System</w:t>
            </w:r>
          </w:p>
        </w:tc>
        <w:tc>
          <w:tcPr>
            <w:tcW w:w="0" w:type="auto"/>
            <w:hideMark/>
          </w:tcPr>
          <w:p w14:paraId="5539E5F0" w14:textId="77777777" w:rsidR="00141CC9" w:rsidRPr="00141CC9" w:rsidRDefault="00141CC9" w:rsidP="00141CC9">
            <w:pPr>
              <w:pStyle w:val="BodyText"/>
              <w:rPr>
                <w:bCs/>
              </w:rPr>
            </w:pPr>
            <w:r w:rsidRPr="00141CC9">
              <w:rPr>
                <w:bCs/>
              </w:rPr>
              <w:t>General-Purpose PC</w:t>
            </w:r>
          </w:p>
        </w:tc>
      </w:tr>
      <w:tr w:rsidR="00141CC9" w:rsidRPr="00141CC9" w14:paraId="300B2165" w14:textId="77777777" w:rsidTr="00141CC9">
        <w:trPr>
          <w:cnfStyle w:val="000000100000" w:firstRow="0" w:lastRow="0" w:firstColumn="0" w:lastColumn="0" w:oddVBand="0" w:evenVBand="0" w:oddHBand="1" w:evenHBand="0" w:firstRowFirstColumn="0" w:firstRowLastColumn="0" w:lastRowFirstColumn="0" w:lastRowLastColumn="0"/>
        </w:trPr>
        <w:tc>
          <w:tcPr>
            <w:tcW w:w="2515" w:type="dxa"/>
            <w:hideMark/>
          </w:tcPr>
          <w:p w14:paraId="4001E4F2" w14:textId="77777777" w:rsidR="00141CC9" w:rsidRPr="00141CC9" w:rsidRDefault="00141CC9" w:rsidP="00141CC9">
            <w:pPr>
              <w:pStyle w:val="BodyText"/>
            </w:pPr>
            <w:r w:rsidRPr="00141CC9">
              <w:t>Purpose</w:t>
            </w:r>
          </w:p>
        </w:tc>
        <w:tc>
          <w:tcPr>
            <w:tcW w:w="3503" w:type="dxa"/>
            <w:hideMark/>
          </w:tcPr>
          <w:p w14:paraId="23B8F115" w14:textId="77777777" w:rsidR="00141CC9" w:rsidRPr="00141CC9" w:rsidRDefault="00141CC9" w:rsidP="00141CC9">
            <w:pPr>
              <w:pStyle w:val="BodyText"/>
            </w:pPr>
            <w:r w:rsidRPr="00141CC9">
              <w:t>Single dedicated function</w:t>
            </w:r>
          </w:p>
        </w:tc>
        <w:tc>
          <w:tcPr>
            <w:tcW w:w="0" w:type="auto"/>
            <w:hideMark/>
          </w:tcPr>
          <w:p w14:paraId="09056BF4" w14:textId="77777777" w:rsidR="00141CC9" w:rsidRPr="00141CC9" w:rsidRDefault="00141CC9" w:rsidP="00141CC9">
            <w:pPr>
              <w:pStyle w:val="BodyText"/>
            </w:pPr>
            <w:r w:rsidRPr="00141CC9">
              <w:t>Any user-installed software</w:t>
            </w:r>
          </w:p>
        </w:tc>
      </w:tr>
      <w:tr w:rsidR="00141CC9" w:rsidRPr="00141CC9" w14:paraId="7ED9B2B3" w14:textId="77777777" w:rsidTr="00141CC9">
        <w:tc>
          <w:tcPr>
            <w:tcW w:w="2515" w:type="dxa"/>
            <w:hideMark/>
          </w:tcPr>
          <w:p w14:paraId="360CEA8C" w14:textId="77777777" w:rsidR="00141CC9" w:rsidRPr="00141CC9" w:rsidRDefault="00141CC9" w:rsidP="00141CC9">
            <w:pPr>
              <w:pStyle w:val="BodyText"/>
            </w:pPr>
            <w:r w:rsidRPr="00141CC9">
              <w:t>OS</w:t>
            </w:r>
          </w:p>
        </w:tc>
        <w:tc>
          <w:tcPr>
            <w:tcW w:w="3503" w:type="dxa"/>
            <w:hideMark/>
          </w:tcPr>
          <w:p w14:paraId="288EC1F2" w14:textId="77777777" w:rsidR="00141CC9" w:rsidRPr="00141CC9" w:rsidRDefault="00141CC9" w:rsidP="00141CC9">
            <w:pPr>
              <w:pStyle w:val="BodyText"/>
            </w:pPr>
            <w:r w:rsidRPr="00141CC9">
              <w:t>Specialized / RTOS / embedded Linux</w:t>
            </w:r>
          </w:p>
        </w:tc>
        <w:tc>
          <w:tcPr>
            <w:tcW w:w="0" w:type="auto"/>
            <w:hideMark/>
          </w:tcPr>
          <w:p w14:paraId="07B32687" w14:textId="77777777" w:rsidR="00141CC9" w:rsidRPr="00141CC9" w:rsidRDefault="00141CC9" w:rsidP="00141CC9">
            <w:pPr>
              <w:pStyle w:val="BodyText"/>
            </w:pPr>
            <w:r w:rsidRPr="00141CC9">
              <w:t>Windows, macOS, full Linux</w:t>
            </w:r>
          </w:p>
        </w:tc>
      </w:tr>
      <w:tr w:rsidR="00141CC9" w:rsidRPr="00141CC9" w14:paraId="2008FA55" w14:textId="77777777" w:rsidTr="00141CC9">
        <w:trPr>
          <w:cnfStyle w:val="000000100000" w:firstRow="0" w:lastRow="0" w:firstColumn="0" w:lastColumn="0" w:oddVBand="0" w:evenVBand="0" w:oddHBand="1" w:evenHBand="0" w:firstRowFirstColumn="0" w:firstRowLastColumn="0" w:lastRowFirstColumn="0" w:lastRowLastColumn="0"/>
        </w:trPr>
        <w:tc>
          <w:tcPr>
            <w:tcW w:w="2515" w:type="dxa"/>
            <w:hideMark/>
          </w:tcPr>
          <w:p w14:paraId="00A97CEF" w14:textId="77777777" w:rsidR="00141CC9" w:rsidRPr="00141CC9" w:rsidRDefault="00141CC9" w:rsidP="00141CC9">
            <w:pPr>
              <w:pStyle w:val="BodyText"/>
            </w:pPr>
            <w:r w:rsidRPr="00141CC9">
              <w:t>User Interface</w:t>
            </w:r>
          </w:p>
        </w:tc>
        <w:tc>
          <w:tcPr>
            <w:tcW w:w="3503" w:type="dxa"/>
            <w:hideMark/>
          </w:tcPr>
          <w:p w14:paraId="012A92B4" w14:textId="77777777" w:rsidR="00141CC9" w:rsidRPr="00141CC9" w:rsidRDefault="00141CC9" w:rsidP="00141CC9">
            <w:pPr>
              <w:pStyle w:val="BodyText"/>
            </w:pPr>
            <w:r w:rsidRPr="00141CC9">
              <w:t>Minimal or none</w:t>
            </w:r>
          </w:p>
        </w:tc>
        <w:tc>
          <w:tcPr>
            <w:tcW w:w="0" w:type="auto"/>
            <w:hideMark/>
          </w:tcPr>
          <w:p w14:paraId="594AA782" w14:textId="77777777" w:rsidR="00141CC9" w:rsidRPr="00141CC9" w:rsidRDefault="00141CC9" w:rsidP="00141CC9">
            <w:pPr>
              <w:pStyle w:val="BodyText"/>
            </w:pPr>
            <w:r w:rsidRPr="00141CC9">
              <w:t>Full GUI</w:t>
            </w:r>
          </w:p>
        </w:tc>
      </w:tr>
      <w:tr w:rsidR="00141CC9" w:rsidRPr="00141CC9" w14:paraId="5B65D1B3" w14:textId="77777777" w:rsidTr="00141CC9">
        <w:tc>
          <w:tcPr>
            <w:tcW w:w="2515" w:type="dxa"/>
            <w:hideMark/>
          </w:tcPr>
          <w:p w14:paraId="137860C7" w14:textId="77777777" w:rsidR="00141CC9" w:rsidRPr="00141CC9" w:rsidRDefault="00141CC9" w:rsidP="00141CC9">
            <w:pPr>
              <w:pStyle w:val="BodyText"/>
            </w:pPr>
            <w:r w:rsidRPr="00141CC9">
              <w:t>Hardware Upgrades</w:t>
            </w:r>
          </w:p>
        </w:tc>
        <w:tc>
          <w:tcPr>
            <w:tcW w:w="3503" w:type="dxa"/>
            <w:hideMark/>
          </w:tcPr>
          <w:p w14:paraId="0C257A3A" w14:textId="77777777" w:rsidR="00141CC9" w:rsidRPr="00141CC9" w:rsidRDefault="00141CC9" w:rsidP="00141CC9">
            <w:pPr>
              <w:pStyle w:val="BodyText"/>
            </w:pPr>
            <w:r w:rsidRPr="00141CC9">
              <w:t>Not possible</w:t>
            </w:r>
          </w:p>
        </w:tc>
        <w:tc>
          <w:tcPr>
            <w:tcW w:w="0" w:type="auto"/>
            <w:hideMark/>
          </w:tcPr>
          <w:p w14:paraId="14CEC4EF" w14:textId="77777777" w:rsidR="00141CC9" w:rsidRPr="00141CC9" w:rsidRDefault="00141CC9" w:rsidP="00141CC9">
            <w:pPr>
              <w:pStyle w:val="BodyText"/>
            </w:pPr>
            <w:r w:rsidRPr="00141CC9">
              <w:t>RAM, storage, GPU upgradeable</w:t>
            </w:r>
          </w:p>
        </w:tc>
      </w:tr>
      <w:tr w:rsidR="00141CC9" w:rsidRPr="00141CC9" w14:paraId="5AA3F2A6" w14:textId="77777777" w:rsidTr="00141CC9">
        <w:trPr>
          <w:cnfStyle w:val="000000100000" w:firstRow="0" w:lastRow="0" w:firstColumn="0" w:lastColumn="0" w:oddVBand="0" w:evenVBand="0" w:oddHBand="1" w:evenHBand="0" w:firstRowFirstColumn="0" w:firstRowLastColumn="0" w:lastRowFirstColumn="0" w:lastRowLastColumn="0"/>
        </w:trPr>
        <w:tc>
          <w:tcPr>
            <w:tcW w:w="2515" w:type="dxa"/>
            <w:hideMark/>
          </w:tcPr>
          <w:p w14:paraId="6C2AA7CD" w14:textId="77777777" w:rsidR="00141CC9" w:rsidRPr="00141CC9" w:rsidRDefault="00141CC9" w:rsidP="00141CC9">
            <w:pPr>
              <w:pStyle w:val="BodyText"/>
            </w:pPr>
            <w:r w:rsidRPr="00141CC9">
              <w:t>Software Install</w:t>
            </w:r>
          </w:p>
        </w:tc>
        <w:tc>
          <w:tcPr>
            <w:tcW w:w="3503" w:type="dxa"/>
            <w:hideMark/>
          </w:tcPr>
          <w:p w14:paraId="3B745344" w14:textId="77777777" w:rsidR="00141CC9" w:rsidRPr="00141CC9" w:rsidRDefault="00141CC9" w:rsidP="00141CC9">
            <w:pPr>
              <w:pStyle w:val="BodyText"/>
            </w:pPr>
            <w:r w:rsidRPr="00141CC9">
              <w:t>Firmware updates only</w:t>
            </w:r>
          </w:p>
        </w:tc>
        <w:tc>
          <w:tcPr>
            <w:tcW w:w="0" w:type="auto"/>
            <w:hideMark/>
          </w:tcPr>
          <w:p w14:paraId="78AB31D7" w14:textId="77777777" w:rsidR="00141CC9" w:rsidRPr="00141CC9" w:rsidRDefault="00141CC9" w:rsidP="00141CC9">
            <w:pPr>
              <w:pStyle w:val="BodyText"/>
            </w:pPr>
            <w:r w:rsidRPr="00141CC9">
              <w:t>Users install/remove freely</w:t>
            </w:r>
          </w:p>
        </w:tc>
      </w:tr>
      <w:tr w:rsidR="00141CC9" w:rsidRPr="00141CC9" w14:paraId="6BE692B8" w14:textId="77777777" w:rsidTr="00141CC9">
        <w:tc>
          <w:tcPr>
            <w:tcW w:w="2515" w:type="dxa"/>
            <w:hideMark/>
          </w:tcPr>
          <w:p w14:paraId="5EA0B9B9" w14:textId="77777777" w:rsidR="00141CC9" w:rsidRPr="00141CC9" w:rsidRDefault="00141CC9" w:rsidP="00141CC9">
            <w:pPr>
              <w:pStyle w:val="BodyText"/>
            </w:pPr>
            <w:r w:rsidRPr="00141CC9">
              <w:t>Real-Time Processing</w:t>
            </w:r>
          </w:p>
        </w:tc>
        <w:tc>
          <w:tcPr>
            <w:tcW w:w="3503" w:type="dxa"/>
            <w:hideMark/>
          </w:tcPr>
          <w:p w14:paraId="5701CBDE" w14:textId="77777777" w:rsidR="00141CC9" w:rsidRPr="00141CC9" w:rsidRDefault="00141CC9" w:rsidP="00141CC9">
            <w:pPr>
              <w:pStyle w:val="BodyText"/>
            </w:pPr>
            <w:r w:rsidRPr="00141CC9">
              <w:t>Often required (must respond within strict timing)</w:t>
            </w:r>
          </w:p>
        </w:tc>
        <w:tc>
          <w:tcPr>
            <w:tcW w:w="0" w:type="auto"/>
            <w:hideMark/>
          </w:tcPr>
          <w:p w14:paraId="7AF6DF6F" w14:textId="77777777" w:rsidR="00141CC9" w:rsidRPr="00141CC9" w:rsidRDefault="00141CC9" w:rsidP="00141CC9">
            <w:pPr>
              <w:pStyle w:val="BodyText"/>
            </w:pPr>
            <w:r w:rsidRPr="00141CC9">
              <w:t>Not typically required</w:t>
            </w:r>
          </w:p>
        </w:tc>
      </w:tr>
      <w:tr w:rsidR="00141CC9" w:rsidRPr="00141CC9" w14:paraId="0F2E0330" w14:textId="77777777" w:rsidTr="00141CC9">
        <w:trPr>
          <w:cnfStyle w:val="000000100000" w:firstRow="0" w:lastRow="0" w:firstColumn="0" w:lastColumn="0" w:oddVBand="0" w:evenVBand="0" w:oddHBand="1" w:evenHBand="0" w:firstRowFirstColumn="0" w:firstRowLastColumn="0" w:lastRowFirstColumn="0" w:lastRowLastColumn="0"/>
        </w:trPr>
        <w:tc>
          <w:tcPr>
            <w:tcW w:w="2515" w:type="dxa"/>
            <w:hideMark/>
          </w:tcPr>
          <w:p w14:paraId="07977E2E" w14:textId="77777777" w:rsidR="00141CC9" w:rsidRPr="00141CC9" w:rsidRDefault="00141CC9" w:rsidP="00141CC9">
            <w:pPr>
              <w:pStyle w:val="BodyText"/>
            </w:pPr>
            <w:r w:rsidRPr="00141CC9">
              <w:t>Power Consumption</w:t>
            </w:r>
          </w:p>
        </w:tc>
        <w:tc>
          <w:tcPr>
            <w:tcW w:w="3503" w:type="dxa"/>
            <w:hideMark/>
          </w:tcPr>
          <w:p w14:paraId="59D05C63" w14:textId="77777777" w:rsidR="00141CC9" w:rsidRPr="00141CC9" w:rsidRDefault="00141CC9" w:rsidP="00141CC9">
            <w:pPr>
              <w:pStyle w:val="BodyText"/>
            </w:pPr>
            <w:r w:rsidRPr="00141CC9">
              <w:t>Low</w:t>
            </w:r>
          </w:p>
        </w:tc>
        <w:tc>
          <w:tcPr>
            <w:tcW w:w="0" w:type="auto"/>
            <w:hideMark/>
          </w:tcPr>
          <w:p w14:paraId="29752C37" w14:textId="77777777" w:rsidR="00141CC9" w:rsidRPr="00141CC9" w:rsidRDefault="00141CC9" w:rsidP="00141CC9">
            <w:pPr>
              <w:pStyle w:val="BodyText"/>
            </w:pPr>
            <w:r w:rsidRPr="00141CC9">
              <w:t>Higher</w:t>
            </w:r>
          </w:p>
        </w:tc>
      </w:tr>
      <w:tr w:rsidR="00141CC9" w:rsidRPr="00141CC9" w14:paraId="62B41718" w14:textId="77777777" w:rsidTr="00141CC9">
        <w:tc>
          <w:tcPr>
            <w:tcW w:w="2515" w:type="dxa"/>
            <w:hideMark/>
          </w:tcPr>
          <w:p w14:paraId="733D0DAB" w14:textId="77777777" w:rsidR="00141CC9" w:rsidRPr="00141CC9" w:rsidRDefault="00141CC9" w:rsidP="00141CC9">
            <w:pPr>
              <w:pStyle w:val="BodyText"/>
            </w:pPr>
            <w:r w:rsidRPr="00141CC9">
              <w:t>Cost</w:t>
            </w:r>
          </w:p>
        </w:tc>
        <w:tc>
          <w:tcPr>
            <w:tcW w:w="3503" w:type="dxa"/>
            <w:hideMark/>
          </w:tcPr>
          <w:p w14:paraId="08425308" w14:textId="77777777" w:rsidR="00141CC9" w:rsidRPr="00141CC9" w:rsidRDefault="00141CC9" w:rsidP="00141CC9">
            <w:pPr>
              <w:pStyle w:val="BodyText"/>
            </w:pPr>
            <w:r w:rsidRPr="00141CC9">
              <w:t>Low (mass-produced, minimal components)</w:t>
            </w:r>
          </w:p>
        </w:tc>
        <w:tc>
          <w:tcPr>
            <w:tcW w:w="0" w:type="auto"/>
            <w:hideMark/>
          </w:tcPr>
          <w:p w14:paraId="737821C2" w14:textId="77777777" w:rsidR="00141CC9" w:rsidRPr="00141CC9" w:rsidRDefault="00141CC9" w:rsidP="00141CC9">
            <w:pPr>
              <w:pStyle w:val="BodyText"/>
            </w:pPr>
            <w:r w:rsidRPr="00141CC9">
              <w:t>Higher (general-purpose hardware)</w:t>
            </w:r>
          </w:p>
        </w:tc>
      </w:tr>
      <w:tr w:rsidR="00141CC9" w:rsidRPr="00141CC9" w14:paraId="5B3007B1" w14:textId="77777777" w:rsidTr="00141CC9">
        <w:trPr>
          <w:cnfStyle w:val="000000100000" w:firstRow="0" w:lastRow="0" w:firstColumn="0" w:lastColumn="0" w:oddVBand="0" w:evenVBand="0" w:oddHBand="1" w:evenHBand="0" w:firstRowFirstColumn="0" w:firstRowLastColumn="0" w:lastRowFirstColumn="0" w:lastRowLastColumn="0"/>
        </w:trPr>
        <w:tc>
          <w:tcPr>
            <w:tcW w:w="2515" w:type="dxa"/>
            <w:hideMark/>
          </w:tcPr>
          <w:p w14:paraId="31E6EB3B" w14:textId="77777777" w:rsidR="00141CC9" w:rsidRPr="00141CC9" w:rsidRDefault="00141CC9" w:rsidP="00141CC9">
            <w:pPr>
              <w:pStyle w:val="BodyText"/>
            </w:pPr>
            <w:r w:rsidRPr="00141CC9">
              <w:lastRenderedPageBreak/>
              <w:t>Lifespan</w:t>
            </w:r>
          </w:p>
        </w:tc>
        <w:tc>
          <w:tcPr>
            <w:tcW w:w="3503" w:type="dxa"/>
            <w:hideMark/>
          </w:tcPr>
          <w:p w14:paraId="02DB0569" w14:textId="77777777" w:rsidR="00141CC9" w:rsidRPr="00141CC9" w:rsidRDefault="00141CC9" w:rsidP="00141CC9">
            <w:pPr>
              <w:pStyle w:val="BodyText"/>
            </w:pPr>
            <w:r w:rsidRPr="00141CC9">
              <w:t>Long (years, often unchanged)</w:t>
            </w:r>
          </w:p>
        </w:tc>
        <w:tc>
          <w:tcPr>
            <w:tcW w:w="0" w:type="auto"/>
            <w:hideMark/>
          </w:tcPr>
          <w:p w14:paraId="276B51DB" w14:textId="77777777" w:rsidR="00141CC9" w:rsidRPr="00141CC9" w:rsidRDefault="00141CC9" w:rsidP="00141CC9">
            <w:pPr>
              <w:pStyle w:val="BodyText"/>
            </w:pPr>
            <w:r w:rsidRPr="00141CC9">
              <w:t>Shorter (regularly upgraded/replaced)</w:t>
            </w:r>
          </w:p>
        </w:tc>
      </w:tr>
      <w:tr w:rsidR="00141CC9" w:rsidRPr="00141CC9" w14:paraId="6A91D6EF" w14:textId="77777777" w:rsidTr="00141CC9">
        <w:tc>
          <w:tcPr>
            <w:tcW w:w="2515" w:type="dxa"/>
            <w:hideMark/>
          </w:tcPr>
          <w:p w14:paraId="5CA3E691" w14:textId="77777777" w:rsidR="00141CC9" w:rsidRPr="00141CC9" w:rsidRDefault="00141CC9" w:rsidP="00141CC9">
            <w:pPr>
              <w:pStyle w:val="BodyText"/>
            </w:pPr>
            <w:r w:rsidRPr="00141CC9">
              <w:t>Examples</w:t>
            </w:r>
          </w:p>
        </w:tc>
        <w:tc>
          <w:tcPr>
            <w:tcW w:w="3503" w:type="dxa"/>
            <w:hideMark/>
          </w:tcPr>
          <w:p w14:paraId="16D13DA4" w14:textId="77777777" w:rsidR="00141CC9" w:rsidRPr="00141CC9" w:rsidRDefault="00141CC9" w:rsidP="00141CC9">
            <w:pPr>
              <w:pStyle w:val="BodyText"/>
            </w:pPr>
            <w:r w:rsidRPr="00141CC9">
              <w:t>Smart thermostat, printer controller, car ECU</w:t>
            </w:r>
          </w:p>
        </w:tc>
        <w:tc>
          <w:tcPr>
            <w:tcW w:w="0" w:type="auto"/>
            <w:hideMark/>
          </w:tcPr>
          <w:p w14:paraId="743684CE" w14:textId="77777777" w:rsidR="00141CC9" w:rsidRPr="00141CC9" w:rsidRDefault="00141CC9" w:rsidP="00141CC9">
            <w:pPr>
              <w:pStyle w:val="BodyText"/>
            </w:pPr>
            <w:r w:rsidRPr="00141CC9">
              <w:t>Desktop, laptop, tablet</w:t>
            </w:r>
          </w:p>
        </w:tc>
      </w:tr>
    </w:tbl>
    <w:p w14:paraId="0656DBB0" w14:textId="77777777" w:rsidR="00141CC9" w:rsidRPr="00141CC9" w:rsidRDefault="00141CC9" w:rsidP="00141CC9">
      <w:pPr>
        <w:pStyle w:val="BodyText"/>
      </w:pPr>
    </w:p>
    <w:p w14:paraId="1BF0815F" w14:textId="77777777" w:rsidR="00141CC9" w:rsidRDefault="00141CC9" w:rsidP="00141CC9">
      <w:pPr>
        <w:pStyle w:val="Heading2"/>
        <w:rPr>
          <w:rFonts w:ascii="Times New Roman" w:hAnsi="Times New Roman"/>
        </w:rPr>
      </w:pPr>
      <w:bookmarkStart w:id="292" w:name="iot-device-categories"/>
      <w:bookmarkStart w:id="293" w:name="_Toc234114506"/>
      <w:bookmarkEnd w:id="290"/>
      <w:r>
        <w:rPr>
          <w:rFonts w:ascii="Segoe UI Emoji" w:hAnsi="Segoe UI Emoji" w:cs="Segoe UI Emoji"/>
        </w:rPr>
        <w:t>🌐</w:t>
      </w:r>
      <w:r>
        <w:t xml:space="preserve"> What is IoT?</w:t>
      </w:r>
      <w:bookmarkEnd w:id="293"/>
    </w:p>
    <w:p w14:paraId="749FE32A" w14:textId="77777777" w:rsidR="00141CC9" w:rsidRDefault="00141CC9" w:rsidP="00141CC9">
      <w:r>
        <w:t xml:space="preserve">The </w:t>
      </w:r>
      <w:r>
        <w:rPr>
          <w:rStyle w:val="Strong"/>
        </w:rPr>
        <w:t>Internet of Things (IoT)</w:t>
      </w:r>
      <w:r>
        <w:t xml:space="preserve"> refers to everyday physical devices — embedded with sensors, software, and connectivity — that collect data, communicate over a network, and often act on that data automatically. An IoT device is essentially an embedded system (see above) with network connectivity added.</w:t>
      </w:r>
    </w:p>
    <w:p w14:paraId="34DAB14D" w14:textId="77777777" w:rsidR="00141CC9" w:rsidRDefault="00141CC9" w:rsidP="00141CC9">
      <w:r>
        <w:t>IoT devices sense their environment, connect via Wi-Fi/Bluetooth/Zigbee/cellular/etc., and often act automatically (e.g., a thermostat adjusting temperature) or alert a user (e.g., a doorbell notification).</w:t>
      </w:r>
    </w:p>
    <w:p w14:paraId="3474BE6C" w14:textId="77777777" w:rsidR="00141CC9" w:rsidRPr="00141CC9" w:rsidRDefault="00141CC9" w:rsidP="00141CC9">
      <w:pPr>
        <w:pStyle w:val="Heading3"/>
      </w:pPr>
      <w:r w:rsidRPr="00141CC9">
        <w:t>Key characteristics of IoT devices:</w:t>
      </w:r>
    </w:p>
    <w:p w14:paraId="7DB9F718" w14:textId="77777777" w:rsidR="00141CC9" w:rsidRPr="00141CC9" w:rsidRDefault="00141CC9">
      <w:pPr>
        <w:numPr>
          <w:ilvl w:val="0"/>
          <w:numId w:val="205"/>
        </w:numPr>
      </w:pPr>
      <w:r w:rsidRPr="00141CC9">
        <w:rPr>
          <w:b/>
          <w:bCs/>
        </w:rPr>
        <w:t>Sensing</w:t>
      </w:r>
      <w:r w:rsidRPr="00141CC9">
        <w:t xml:space="preserve"> — collect data from the physical world (temperature, motion, light, sound, location)</w:t>
      </w:r>
    </w:p>
    <w:p w14:paraId="624946F5" w14:textId="77777777" w:rsidR="00141CC9" w:rsidRPr="00141CC9" w:rsidRDefault="00141CC9">
      <w:pPr>
        <w:numPr>
          <w:ilvl w:val="0"/>
          <w:numId w:val="205"/>
        </w:numPr>
      </w:pPr>
      <w:r w:rsidRPr="00141CC9">
        <w:rPr>
          <w:b/>
          <w:bCs/>
        </w:rPr>
        <w:t>Connectivity</w:t>
      </w:r>
      <w:r w:rsidRPr="00141CC9">
        <w:t xml:space="preserve"> — communicate over Wi-Fi, Bluetooth, Zigbee, cellular, or other protocols (see IoT Connectivity Protocols below)</w:t>
      </w:r>
    </w:p>
    <w:p w14:paraId="30340CEE" w14:textId="77777777" w:rsidR="00141CC9" w:rsidRPr="00141CC9" w:rsidRDefault="00141CC9">
      <w:pPr>
        <w:numPr>
          <w:ilvl w:val="0"/>
          <w:numId w:val="205"/>
        </w:numPr>
      </w:pPr>
      <w:r w:rsidRPr="00141CC9">
        <w:rPr>
          <w:b/>
          <w:bCs/>
        </w:rPr>
        <w:t>Processing</w:t>
      </w:r>
      <w:r w:rsidRPr="00141CC9">
        <w:t xml:space="preserve"> — some analyze data locally; many send data to the cloud for processing</w:t>
      </w:r>
    </w:p>
    <w:p w14:paraId="57E0DDD4" w14:textId="77777777" w:rsidR="00141CC9" w:rsidRPr="00141CC9" w:rsidRDefault="00141CC9">
      <w:pPr>
        <w:numPr>
          <w:ilvl w:val="0"/>
          <w:numId w:val="205"/>
        </w:numPr>
      </w:pPr>
      <w:r w:rsidRPr="00141CC9">
        <w:rPr>
          <w:b/>
          <w:bCs/>
        </w:rPr>
        <w:t>Action</w:t>
      </w:r>
      <w:r w:rsidRPr="00141CC9">
        <w:t xml:space="preserve"> — many can act on data automatically (e.g., a smart thermostat adjusting temperature) or notify a user (e.g., a doorbell sending an alert)</w:t>
      </w:r>
    </w:p>
    <w:p w14:paraId="2D5320BA" w14:textId="77777777" w:rsidR="00141CC9" w:rsidRDefault="00141CC9" w:rsidP="00141CC9"/>
    <w:p w14:paraId="6ED19048" w14:textId="4367D1A9" w:rsidR="00141CC9" w:rsidRDefault="00141CC9" w:rsidP="00141CC9">
      <w:pPr>
        <w:pStyle w:val="Tip-Exam"/>
      </w:pPr>
      <w:r>
        <w:rPr>
          <w:rFonts w:ascii="Segoe UI Emoji" w:hAnsi="Segoe UI Emoji"/>
        </w:rPr>
        <w:t>💡</w:t>
      </w:r>
      <w:r>
        <w:t xml:space="preserve"> </w:t>
      </w:r>
      <w:r>
        <w:rPr>
          <w:rStyle w:val="Strong"/>
        </w:rPr>
        <w:t>Exam Tip:</w:t>
      </w:r>
      <w:r>
        <w:t xml:space="preserve"> IoT is a category, not a single technology. The exam expects you to recognize IoT </w:t>
      </w:r>
      <w:r>
        <w:rPr>
          <w:rStyle w:val="Emphasis"/>
        </w:rPr>
        <w:t>devices</w:t>
      </w:r>
      <w:r>
        <w:t xml:space="preserve"> and their networking/security implications — not a formal definition.</w:t>
      </w:r>
    </w:p>
    <w:p w14:paraId="295896BC" w14:textId="014C7FDA" w:rsidR="00D220F2" w:rsidRDefault="001C1ED5" w:rsidP="00B07012">
      <w:pPr>
        <w:pStyle w:val="Heading2"/>
      </w:pPr>
      <w:bookmarkStart w:id="294" w:name="_Toc234114507"/>
      <w:r>
        <w:rPr>
          <w:rFonts w:ascii="Segoe UI Emoji" w:hAnsi="Segoe UI Emoji" w:cs="Segoe UI Emoji"/>
        </w:rPr>
        <w:t>📡</w:t>
      </w:r>
      <w:r>
        <w:t xml:space="preserve"> IoT Device Categories</w:t>
      </w:r>
      <w:bookmarkEnd w:id="294"/>
    </w:p>
    <w:p w14:paraId="469B717B" w14:textId="78CB81BC" w:rsidR="00D220F2" w:rsidRDefault="001C1ED5">
      <w:pPr>
        <w:pStyle w:val="FirstParagraph"/>
      </w:pPr>
      <w:r>
        <w:rPr>
          <w:b/>
          <w:bCs/>
        </w:rPr>
        <w:t>Smart Home / Consumer:</w:t>
      </w:r>
      <w:r>
        <w:t xml:space="preserve"> Smart speakers, thermostats, smart lighting , smart locks, cameras/doorbells (Ring), smart appliances, robot vacuum</w:t>
      </w:r>
      <w:r w:rsidR="00141CC9">
        <w:t xml:space="preserve">s, </w:t>
      </w:r>
      <w:r w:rsidR="00141CC9" w:rsidRPr="00141CC9">
        <w:t>smart home hub</w:t>
      </w:r>
      <w:r w:rsidR="00141CC9">
        <w:t xml:space="preserve"> and Voice assistants (Alexa, Google Assistant, Siri)</w:t>
      </w:r>
    </w:p>
    <w:p w14:paraId="545D4497" w14:textId="77777777" w:rsidR="00D220F2" w:rsidRDefault="001C1ED5" w:rsidP="00D6658A">
      <w:r>
        <w:rPr>
          <w:b/>
          <w:bCs/>
        </w:rPr>
        <w:t>Office / Enterprise:</w:t>
      </w:r>
      <w:r>
        <w:t xml:space="preserve"> Network printers, IP cameras (PoE), VoIP phones, badge/access control systems, environmental sensors, digital signage, conference room systems.</w:t>
      </w:r>
    </w:p>
    <w:p w14:paraId="191D2495" w14:textId="77777777" w:rsidR="00D220F2" w:rsidRDefault="001C1ED5" w:rsidP="00D6658A">
      <w:r>
        <w:rPr>
          <w:b/>
          <w:bCs/>
        </w:rPr>
        <w:lastRenderedPageBreak/>
        <w:t>Industrial (IIoT):</w:t>
      </w:r>
      <w:r>
        <w:t xml:space="preserve"> SCADA systems (critical infrastructure), PLCs (factory automation), medical devices (patient monitors), POS systems (payment terminals), building automation (HVAC).</w:t>
      </w:r>
    </w:p>
    <w:p w14:paraId="0E1125CC" w14:textId="77777777" w:rsidR="00D220F2" w:rsidRDefault="001C1ED5" w:rsidP="00B07012">
      <w:pPr>
        <w:pStyle w:val="Heading2"/>
      </w:pPr>
      <w:bookmarkStart w:id="295" w:name="iot-connectivity-protocols"/>
      <w:bookmarkStart w:id="296" w:name="_Toc234114508"/>
      <w:bookmarkEnd w:id="292"/>
      <w:r>
        <w:t>📶 IoT Connectivity Protocols</w:t>
      </w:r>
      <w:bookmarkEnd w:id="296"/>
    </w:p>
    <w:tbl>
      <w:tblPr>
        <w:tblStyle w:val="TableBasicBlue"/>
        <w:tblW w:w="5000" w:type="pct"/>
        <w:tblLayout w:type="fixed"/>
        <w:tblLook w:val="0420" w:firstRow="1" w:lastRow="0" w:firstColumn="0" w:lastColumn="0" w:noHBand="0" w:noVBand="1"/>
      </w:tblPr>
      <w:tblGrid>
        <w:gridCol w:w="2050"/>
        <w:gridCol w:w="1664"/>
        <w:gridCol w:w="1281"/>
        <w:gridCol w:w="1537"/>
        <w:gridCol w:w="2818"/>
      </w:tblGrid>
      <w:tr w:rsidR="00D220F2" w:rsidRPr="00B07012" w14:paraId="3079BF64" w14:textId="77777777" w:rsidTr="00141CC9">
        <w:trPr>
          <w:cnfStyle w:val="100000000000" w:firstRow="1" w:lastRow="0" w:firstColumn="0" w:lastColumn="0" w:oddVBand="0" w:evenVBand="0" w:oddHBand="0" w:evenHBand="0" w:firstRowFirstColumn="0" w:firstRowLastColumn="0" w:lastRowFirstColumn="0" w:lastRowLastColumn="0"/>
        </w:trPr>
        <w:tc>
          <w:tcPr>
            <w:tcW w:w="1689" w:type="dxa"/>
          </w:tcPr>
          <w:p w14:paraId="42E3C964" w14:textId="77777777" w:rsidR="00D220F2" w:rsidRPr="00AB4220" w:rsidRDefault="001C1ED5" w:rsidP="00AB4220">
            <w:pPr>
              <w:pStyle w:val="Compact"/>
            </w:pPr>
            <w:r w:rsidRPr="00AB4220">
              <w:t>Protocol</w:t>
            </w:r>
          </w:p>
        </w:tc>
        <w:tc>
          <w:tcPr>
            <w:tcW w:w="1372" w:type="dxa"/>
          </w:tcPr>
          <w:p w14:paraId="37B1E9B4" w14:textId="77777777" w:rsidR="00D220F2" w:rsidRPr="00AB4220" w:rsidRDefault="001C1ED5" w:rsidP="00AB4220">
            <w:pPr>
              <w:pStyle w:val="Compact"/>
            </w:pPr>
            <w:r w:rsidRPr="00AB4220">
              <w:t>Range</w:t>
            </w:r>
          </w:p>
        </w:tc>
        <w:tc>
          <w:tcPr>
            <w:tcW w:w="1056" w:type="dxa"/>
          </w:tcPr>
          <w:p w14:paraId="3F5F7934" w14:textId="77777777" w:rsidR="00D220F2" w:rsidRPr="00AB4220" w:rsidRDefault="001C1ED5" w:rsidP="00AB4220">
            <w:pPr>
              <w:pStyle w:val="Compact"/>
            </w:pPr>
            <w:r w:rsidRPr="00AB4220">
              <w:t>Speed</w:t>
            </w:r>
          </w:p>
        </w:tc>
        <w:tc>
          <w:tcPr>
            <w:tcW w:w="1267" w:type="dxa"/>
          </w:tcPr>
          <w:p w14:paraId="4CB99F6C" w14:textId="77777777" w:rsidR="00D220F2" w:rsidRPr="00AB4220" w:rsidRDefault="001C1ED5" w:rsidP="00AB4220">
            <w:pPr>
              <w:pStyle w:val="Compact"/>
            </w:pPr>
            <w:r w:rsidRPr="00AB4220">
              <w:t>Power</w:t>
            </w:r>
          </w:p>
        </w:tc>
        <w:tc>
          <w:tcPr>
            <w:tcW w:w="2323" w:type="dxa"/>
          </w:tcPr>
          <w:p w14:paraId="0825E2C8" w14:textId="77777777" w:rsidR="00D220F2" w:rsidRPr="00AB4220" w:rsidRDefault="001C1ED5" w:rsidP="00AB4220">
            <w:pPr>
              <w:pStyle w:val="Compact"/>
            </w:pPr>
            <w:r w:rsidRPr="00AB4220">
              <w:t>Use Cases</w:t>
            </w:r>
          </w:p>
        </w:tc>
      </w:tr>
      <w:tr w:rsidR="00D220F2" w14:paraId="1B1173AB" w14:textId="77777777" w:rsidTr="00141CC9">
        <w:trPr>
          <w:cnfStyle w:val="000000100000" w:firstRow="0" w:lastRow="0" w:firstColumn="0" w:lastColumn="0" w:oddVBand="0" w:evenVBand="0" w:oddHBand="1" w:evenHBand="0" w:firstRowFirstColumn="0" w:firstRowLastColumn="0" w:lastRowFirstColumn="0" w:lastRowLastColumn="0"/>
        </w:trPr>
        <w:tc>
          <w:tcPr>
            <w:tcW w:w="1689" w:type="dxa"/>
          </w:tcPr>
          <w:p w14:paraId="49B023AA" w14:textId="77777777" w:rsidR="00D220F2" w:rsidRPr="00AB4220" w:rsidRDefault="001C1ED5" w:rsidP="00AB4220">
            <w:pPr>
              <w:pStyle w:val="Compact"/>
            </w:pPr>
            <w:r w:rsidRPr="00AB4220">
              <w:t>Wi-Fi</w:t>
            </w:r>
          </w:p>
        </w:tc>
        <w:tc>
          <w:tcPr>
            <w:tcW w:w="1372" w:type="dxa"/>
          </w:tcPr>
          <w:p w14:paraId="0554FD6A" w14:textId="77777777" w:rsidR="00D220F2" w:rsidRPr="00AB4220" w:rsidRDefault="001C1ED5" w:rsidP="00AB4220">
            <w:pPr>
              <w:pStyle w:val="Compact"/>
            </w:pPr>
            <w:r w:rsidRPr="00AB4220">
              <w:t>Medium (~50m)</w:t>
            </w:r>
          </w:p>
        </w:tc>
        <w:tc>
          <w:tcPr>
            <w:tcW w:w="1056" w:type="dxa"/>
          </w:tcPr>
          <w:p w14:paraId="288A7804" w14:textId="77777777" w:rsidR="00D220F2" w:rsidRPr="00AB4220" w:rsidRDefault="001C1ED5" w:rsidP="00AB4220">
            <w:pPr>
              <w:pStyle w:val="Compact"/>
            </w:pPr>
            <w:r w:rsidRPr="00AB4220">
              <w:t>High (Mbps)</w:t>
            </w:r>
          </w:p>
        </w:tc>
        <w:tc>
          <w:tcPr>
            <w:tcW w:w="1267" w:type="dxa"/>
          </w:tcPr>
          <w:p w14:paraId="632B073F" w14:textId="77777777" w:rsidR="00D220F2" w:rsidRPr="00AB4220" w:rsidRDefault="001C1ED5" w:rsidP="00AB4220">
            <w:pPr>
              <w:pStyle w:val="Compact"/>
            </w:pPr>
            <w:r w:rsidRPr="00AB4220">
              <w:t>High</w:t>
            </w:r>
          </w:p>
        </w:tc>
        <w:tc>
          <w:tcPr>
            <w:tcW w:w="2323" w:type="dxa"/>
          </w:tcPr>
          <w:p w14:paraId="04C1D4E8" w14:textId="77777777" w:rsidR="00D220F2" w:rsidRPr="00AB4220" w:rsidRDefault="001C1ED5" w:rsidP="00AB4220">
            <w:pPr>
              <w:pStyle w:val="Compact"/>
            </w:pPr>
            <w:r w:rsidRPr="00AB4220">
              <w:t>Cameras, printers, anything needing bandwidth</w:t>
            </w:r>
          </w:p>
        </w:tc>
      </w:tr>
      <w:tr w:rsidR="00D220F2" w14:paraId="7C1EADA8" w14:textId="77777777" w:rsidTr="00141CC9">
        <w:tc>
          <w:tcPr>
            <w:tcW w:w="1689" w:type="dxa"/>
          </w:tcPr>
          <w:p w14:paraId="078F211F" w14:textId="77777777" w:rsidR="00D220F2" w:rsidRPr="00AB4220" w:rsidRDefault="001C1ED5" w:rsidP="00AB4220">
            <w:pPr>
              <w:pStyle w:val="Compact"/>
            </w:pPr>
            <w:r w:rsidRPr="00AB4220">
              <w:t>Bluetooth/BLE</w:t>
            </w:r>
          </w:p>
        </w:tc>
        <w:tc>
          <w:tcPr>
            <w:tcW w:w="1372" w:type="dxa"/>
          </w:tcPr>
          <w:p w14:paraId="18F64601" w14:textId="77777777" w:rsidR="00D220F2" w:rsidRPr="00AB4220" w:rsidRDefault="001C1ED5" w:rsidP="00AB4220">
            <w:pPr>
              <w:pStyle w:val="Compact"/>
            </w:pPr>
            <w:r w:rsidRPr="00AB4220">
              <w:t>Short (10-100m)</w:t>
            </w:r>
          </w:p>
        </w:tc>
        <w:tc>
          <w:tcPr>
            <w:tcW w:w="1056" w:type="dxa"/>
          </w:tcPr>
          <w:p w14:paraId="3AE8607E" w14:textId="77777777" w:rsidR="00D220F2" w:rsidRPr="00AB4220" w:rsidRDefault="001C1ED5" w:rsidP="00AB4220">
            <w:pPr>
              <w:pStyle w:val="Compact"/>
            </w:pPr>
            <w:r w:rsidRPr="00AB4220">
              <w:t>Low-Med</w:t>
            </w:r>
          </w:p>
        </w:tc>
        <w:tc>
          <w:tcPr>
            <w:tcW w:w="1267" w:type="dxa"/>
          </w:tcPr>
          <w:p w14:paraId="7FCA8A3A" w14:textId="77777777" w:rsidR="00D220F2" w:rsidRPr="00AB4220" w:rsidRDefault="001C1ED5" w:rsidP="00AB4220">
            <w:pPr>
              <w:pStyle w:val="Compact"/>
            </w:pPr>
            <w:r w:rsidRPr="00AB4220">
              <w:t>Very Low</w:t>
            </w:r>
          </w:p>
        </w:tc>
        <w:tc>
          <w:tcPr>
            <w:tcW w:w="2323" w:type="dxa"/>
          </w:tcPr>
          <w:p w14:paraId="1825C5B7" w14:textId="77777777" w:rsidR="00D220F2" w:rsidRPr="00AB4220" w:rsidRDefault="001C1ED5" w:rsidP="00AB4220">
            <w:pPr>
              <w:pStyle w:val="Compact"/>
            </w:pPr>
            <w:r w:rsidRPr="00AB4220">
              <w:t>Wearables, sensors, locks, beacons</w:t>
            </w:r>
          </w:p>
        </w:tc>
      </w:tr>
      <w:tr w:rsidR="00D220F2" w14:paraId="4B931F1E" w14:textId="77777777" w:rsidTr="00141CC9">
        <w:trPr>
          <w:cnfStyle w:val="000000100000" w:firstRow="0" w:lastRow="0" w:firstColumn="0" w:lastColumn="0" w:oddVBand="0" w:evenVBand="0" w:oddHBand="1" w:evenHBand="0" w:firstRowFirstColumn="0" w:firstRowLastColumn="0" w:lastRowFirstColumn="0" w:lastRowLastColumn="0"/>
        </w:trPr>
        <w:tc>
          <w:tcPr>
            <w:tcW w:w="1689" w:type="dxa"/>
          </w:tcPr>
          <w:p w14:paraId="3FF8FE5E" w14:textId="77777777" w:rsidR="00D220F2" w:rsidRPr="00AB4220" w:rsidRDefault="001C1ED5" w:rsidP="00AB4220">
            <w:pPr>
              <w:pStyle w:val="Compact"/>
            </w:pPr>
            <w:r w:rsidRPr="00AB4220">
              <w:t>Zigbee</w:t>
            </w:r>
          </w:p>
        </w:tc>
        <w:tc>
          <w:tcPr>
            <w:tcW w:w="1372" w:type="dxa"/>
          </w:tcPr>
          <w:p w14:paraId="4E432B32" w14:textId="77777777" w:rsidR="00D220F2" w:rsidRPr="00AB4220" w:rsidRDefault="001C1ED5" w:rsidP="00AB4220">
            <w:pPr>
              <w:pStyle w:val="Compact"/>
            </w:pPr>
            <w:r w:rsidRPr="00AB4220">
              <w:t>Short-Med (10-100m)</w:t>
            </w:r>
          </w:p>
        </w:tc>
        <w:tc>
          <w:tcPr>
            <w:tcW w:w="1056" w:type="dxa"/>
          </w:tcPr>
          <w:p w14:paraId="01DD0F36" w14:textId="77777777" w:rsidR="00D220F2" w:rsidRPr="00AB4220" w:rsidRDefault="001C1ED5" w:rsidP="00AB4220">
            <w:pPr>
              <w:pStyle w:val="Compact"/>
            </w:pPr>
            <w:r w:rsidRPr="00AB4220">
              <w:t>Low (250 Kbps)</w:t>
            </w:r>
          </w:p>
        </w:tc>
        <w:tc>
          <w:tcPr>
            <w:tcW w:w="1267" w:type="dxa"/>
          </w:tcPr>
          <w:p w14:paraId="189D2944" w14:textId="77777777" w:rsidR="00D220F2" w:rsidRPr="00AB4220" w:rsidRDefault="001C1ED5" w:rsidP="00AB4220">
            <w:pPr>
              <w:pStyle w:val="Compact"/>
            </w:pPr>
            <w:r w:rsidRPr="00AB4220">
              <w:t>Very Low</w:t>
            </w:r>
          </w:p>
        </w:tc>
        <w:tc>
          <w:tcPr>
            <w:tcW w:w="2323" w:type="dxa"/>
          </w:tcPr>
          <w:p w14:paraId="6044D458" w14:textId="77777777" w:rsidR="00D220F2" w:rsidRPr="00AB4220" w:rsidRDefault="001C1ED5" w:rsidP="00AB4220">
            <w:pPr>
              <w:pStyle w:val="Compact"/>
            </w:pPr>
            <w:r w:rsidRPr="00AB4220">
              <w:t>Smart lighting, home automation; mesh; needs hub</w:t>
            </w:r>
          </w:p>
        </w:tc>
      </w:tr>
      <w:tr w:rsidR="00D220F2" w14:paraId="38ABF525" w14:textId="77777777" w:rsidTr="00141CC9">
        <w:tc>
          <w:tcPr>
            <w:tcW w:w="1689" w:type="dxa"/>
          </w:tcPr>
          <w:p w14:paraId="661D91FF" w14:textId="77777777" w:rsidR="00D220F2" w:rsidRPr="00AB4220" w:rsidRDefault="001C1ED5" w:rsidP="00AB4220">
            <w:pPr>
              <w:pStyle w:val="Compact"/>
            </w:pPr>
            <w:r w:rsidRPr="00AB4220">
              <w:t>Z-Wave</w:t>
            </w:r>
          </w:p>
        </w:tc>
        <w:tc>
          <w:tcPr>
            <w:tcW w:w="1372" w:type="dxa"/>
          </w:tcPr>
          <w:p w14:paraId="1776C426" w14:textId="77777777" w:rsidR="00D220F2" w:rsidRPr="00AB4220" w:rsidRDefault="001C1ED5" w:rsidP="00AB4220">
            <w:pPr>
              <w:pStyle w:val="Compact"/>
            </w:pPr>
            <w:r w:rsidRPr="00AB4220">
              <w:t>Short-Med (30-100m)</w:t>
            </w:r>
          </w:p>
        </w:tc>
        <w:tc>
          <w:tcPr>
            <w:tcW w:w="1056" w:type="dxa"/>
          </w:tcPr>
          <w:p w14:paraId="424F977B" w14:textId="77777777" w:rsidR="00D220F2" w:rsidRPr="00AB4220" w:rsidRDefault="001C1ED5" w:rsidP="00AB4220">
            <w:pPr>
              <w:pStyle w:val="Compact"/>
            </w:pPr>
            <w:r w:rsidRPr="00AB4220">
              <w:t>Low (100 Kbps)</w:t>
            </w:r>
          </w:p>
        </w:tc>
        <w:tc>
          <w:tcPr>
            <w:tcW w:w="1267" w:type="dxa"/>
          </w:tcPr>
          <w:p w14:paraId="027333F0" w14:textId="77777777" w:rsidR="00D220F2" w:rsidRPr="00AB4220" w:rsidRDefault="001C1ED5" w:rsidP="00AB4220">
            <w:pPr>
              <w:pStyle w:val="Compact"/>
            </w:pPr>
            <w:r w:rsidRPr="00AB4220">
              <w:t>Very Low</w:t>
            </w:r>
          </w:p>
        </w:tc>
        <w:tc>
          <w:tcPr>
            <w:tcW w:w="2323" w:type="dxa"/>
          </w:tcPr>
          <w:p w14:paraId="189C2108" w14:textId="77777777" w:rsidR="00D220F2" w:rsidRPr="00AB4220" w:rsidRDefault="001C1ED5" w:rsidP="00AB4220">
            <w:pPr>
              <w:pStyle w:val="Compact"/>
            </w:pPr>
            <w:r w:rsidRPr="00AB4220">
              <w:t>Smart locks, thermostats; mesh; proprietary</w:t>
            </w:r>
          </w:p>
        </w:tc>
      </w:tr>
      <w:tr w:rsidR="00D220F2" w14:paraId="5C1DFDD9" w14:textId="77777777" w:rsidTr="00141CC9">
        <w:trPr>
          <w:cnfStyle w:val="000000100000" w:firstRow="0" w:lastRow="0" w:firstColumn="0" w:lastColumn="0" w:oddVBand="0" w:evenVBand="0" w:oddHBand="1" w:evenHBand="0" w:firstRowFirstColumn="0" w:firstRowLastColumn="0" w:lastRowFirstColumn="0" w:lastRowLastColumn="0"/>
        </w:trPr>
        <w:tc>
          <w:tcPr>
            <w:tcW w:w="1689" w:type="dxa"/>
          </w:tcPr>
          <w:p w14:paraId="37E850A1" w14:textId="77777777" w:rsidR="00D220F2" w:rsidRPr="00AB4220" w:rsidRDefault="001C1ED5" w:rsidP="00AB4220">
            <w:pPr>
              <w:pStyle w:val="Compact"/>
            </w:pPr>
            <w:r w:rsidRPr="00AB4220">
              <w:t>NFC</w:t>
            </w:r>
          </w:p>
        </w:tc>
        <w:tc>
          <w:tcPr>
            <w:tcW w:w="1372" w:type="dxa"/>
          </w:tcPr>
          <w:p w14:paraId="6669EF34" w14:textId="77777777" w:rsidR="00D220F2" w:rsidRPr="00AB4220" w:rsidRDefault="001C1ED5" w:rsidP="00AB4220">
            <w:pPr>
              <w:pStyle w:val="Compact"/>
            </w:pPr>
            <w:r w:rsidRPr="00AB4220">
              <w:t>Very Short (inches)</w:t>
            </w:r>
          </w:p>
        </w:tc>
        <w:tc>
          <w:tcPr>
            <w:tcW w:w="1056" w:type="dxa"/>
          </w:tcPr>
          <w:p w14:paraId="090A7902" w14:textId="77777777" w:rsidR="00D220F2" w:rsidRPr="00AB4220" w:rsidRDefault="001C1ED5" w:rsidP="00AB4220">
            <w:pPr>
              <w:pStyle w:val="Compact"/>
            </w:pPr>
            <w:r w:rsidRPr="00AB4220">
              <w:t>Low</w:t>
            </w:r>
          </w:p>
        </w:tc>
        <w:tc>
          <w:tcPr>
            <w:tcW w:w="1267" w:type="dxa"/>
          </w:tcPr>
          <w:p w14:paraId="71D0F067" w14:textId="77777777" w:rsidR="00D220F2" w:rsidRPr="00AB4220" w:rsidRDefault="001C1ED5" w:rsidP="00AB4220">
            <w:pPr>
              <w:pStyle w:val="Compact"/>
            </w:pPr>
            <w:r w:rsidRPr="00AB4220">
              <w:t>Minimal</w:t>
            </w:r>
          </w:p>
        </w:tc>
        <w:tc>
          <w:tcPr>
            <w:tcW w:w="2323" w:type="dxa"/>
          </w:tcPr>
          <w:p w14:paraId="77A3A5D6" w14:textId="77777777" w:rsidR="00D220F2" w:rsidRPr="00AB4220" w:rsidRDefault="001C1ED5" w:rsidP="00AB4220">
            <w:pPr>
              <w:pStyle w:val="Compact"/>
            </w:pPr>
            <w:r w:rsidRPr="00AB4220">
              <w:t>Tap-to-pay, door access badges</w:t>
            </w:r>
          </w:p>
        </w:tc>
      </w:tr>
      <w:tr w:rsidR="00D220F2" w14:paraId="7209942B" w14:textId="77777777" w:rsidTr="00141CC9">
        <w:tc>
          <w:tcPr>
            <w:tcW w:w="1689" w:type="dxa"/>
          </w:tcPr>
          <w:p w14:paraId="05A05875" w14:textId="77777777" w:rsidR="00D220F2" w:rsidRPr="00AB4220" w:rsidRDefault="001C1ED5" w:rsidP="00AB4220">
            <w:pPr>
              <w:pStyle w:val="Compact"/>
            </w:pPr>
            <w:r w:rsidRPr="00AB4220">
              <w:t>Cellular 4G/5G</w:t>
            </w:r>
          </w:p>
        </w:tc>
        <w:tc>
          <w:tcPr>
            <w:tcW w:w="1372" w:type="dxa"/>
          </w:tcPr>
          <w:p w14:paraId="736E462F" w14:textId="77777777" w:rsidR="00D220F2" w:rsidRPr="00AB4220" w:rsidRDefault="001C1ED5" w:rsidP="00AB4220">
            <w:pPr>
              <w:pStyle w:val="Compact"/>
            </w:pPr>
            <w:r w:rsidRPr="00AB4220">
              <w:t>Long (miles)</w:t>
            </w:r>
          </w:p>
        </w:tc>
        <w:tc>
          <w:tcPr>
            <w:tcW w:w="1056" w:type="dxa"/>
          </w:tcPr>
          <w:p w14:paraId="6887766D" w14:textId="77777777" w:rsidR="00D220F2" w:rsidRPr="00AB4220" w:rsidRDefault="001C1ED5" w:rsidP="00AB4220">
            <w:pPr>
              <w:pStyle w:val="Compact"/>
            </w:pPr>
            <w:r w:rsidRPr="00AB4220">
              <w:t>High</w:t>
            </w:r>
          </w:p>
        </w:tc>
        <w:tc>
          <w:tcPr>
            <w:tcW w:w="1267" w:type="dxa"/>
          </w:tcPr>
          <w:p w14:paraId="2FD72F75" w14:textId="77777777" w:rsidR="00D220F2" w:rsidRPr="00AB4220" w:rsidRDefault="001C1ED5" w:rsidP="00AB4220">
            <w:pPr>
              <w:pStyle w:val="Compact"/>
            </w:pPr>
            <w:r w:rsidRPr="00AB4220">
              <w:t>High</w:t>
            </w:r>
          </w:p>
        </w:tc>
        <w:tc>
          <w:tcPr>
            <w:tcW w:w="2323" w:type="dxa"/>
          </w:tcPr>
          <w:p w14:paraId="6D4458A5" w14:textId="77777777" w:rsidR="00D220F2" w:rsidRPr="00AB4220" w:rsidRDefault="001C1ED5" w:rsidP="00AB4220">
            <w:pPr>
              <w:pStyle w:val="Compact"/>
            </w:pPr>
            <w:r w:rsidRPr="00AB4220">
              <w:t>Fleet tracking, remote sensors</w:t>
            </w:r>
          </w:p>
        </w:tc>
      </w:tr>
      <w:tr w:rsidR="00D220F2" w14:paraId="3AA96A4C" w14:textId="77777777" w:rsidTr="00141CC9">
        <w:trPr>
          <w:cnfStyle w:val="000000100000" w:firstRow="0" w:lastRow="0" w:firstColumn="0" w:lastColumn="0" w:oddVBand="0" w:evenVBand="0" w:oddHBand="1" w:evenHBand="0" w:firstRowFirstColumn="0" w:firstRowLastColumn="0" w:lastRowFirstColumn="0" w:lastRowLastColumn="0"/>
        </w:trPr>
        <w:tc>
          <w:tcPr>
            <w:tcW w:w="1689" w:type="dxa"/>
          </w:tcPr>
          <w:p w14:paraId="74863AEA" w14:textId="77777777" w:rsidR="00D220F2" w:rsidRPr="00AB4220" w:rsidRDefault="001C1ED5" w:rsidP="00AB4220">
            <w:pPr>
              <w:pStyle w:val="Compact"/>
            </w:pPr>
            <w:r w:rsidRPr="00AB4220">
              <w:t>LoRaWAN</w:t>
            </w:r>
          </w:p>
        </w:tc>
        <w:tc>
          <w:tcPr>
            <w:tcW w:w="1372" w:type="dxa"/>
          </w:tcPr>
          <w:p w14:paraId="5C8F289B" w14:textId="77777777" w:rsidR="00D220F2" w:rsidRPr="00AB4220" w:rsidRDefault="001C1ED5" w:rsidP="00AB4220">
            <w:pPr>
              <w:pStyle w:val="Compact"/>
            </w:pPr>
            <w:r w:rsidRPr="00AB4220">
              <w:t>Very Long (miles)</w:t>
            </w:r>
          </w:p>
        </w:tc>
        <w:tc>
          <w:tcPr>
            <w:tcW w:w="1056" w:type="dxa"/>
          </w:tcPr>
          <w:p w14:paraId="7B15970D" w14:textId="77777777" w:rsidR="00D220F2" w:rsidRPr="00AB4220" w:rsidRDefault="001C1ED5" w:rsidP="00AB4220">
            <w:pPr>
              <w:pStyle w:val="Compact"/>
            </w:pPr>
            <w:r w:rsidRPr="00AB4220">
              <w:t>Very Low</w:t>
            </w:r>
          </w:p>
        </w:tc>
        <w:tc>
          <w:tcPr>
            <w:tcW w:w="1267" w:type="dxa"/>
          </w:tcPr>
          <w:p w14:paraId="0650B846" w14:textId="77777777" w:rsidR="00D220F2" w:rsidRPr="00AB4220" w:rsidRDefault="001C1ED5" w:rsidP="00AB4220">
            <w:pPr>
              <w:pStyle w:val="Compact"/>
            </w:pPr>
            <w:r w:rsidRPr="00AB4220">
              <w:t>Very Low</w:t>
            </w:r>
          </w:p>
        </w:tc>
        <w:tc>
          <w:tcPr>
            <w:tcW w:w="2323" w:type="dxa"/>
          </w:tcPr>
          <w:p w14:paraId="61BA144B" w14:textId="77777777" w:rsidR="00D220F2" w:rsidRPr="00AB4220" w:rsidRDefault="001C1ED5" w:rsidP="00AB4220">
            <w:pPr>
              <w:pStyle w:val="Compact"/>
            </w:pPr>
            <w:r w:rsidRPr="00AB4220">
              <w:t>Agriculture, city sensors, utility meters</w:t>
            </w:r>
          </w:p>
        </w:tc>
      </w:tr>
      <w:tr w:rsidR="00D220F2" w14:paraId="744143C0" w14:textId="77777777" w:rsidTr="00141CC9">
        <w:tc>
          <w:tcPr>
            <w:tcW w:w="1689" w:type="dxa"/>
          </w:tcPr>
          <w:p w14:paraId="105FB26A" w14:textId="77777777" w:rsidR="00D220F2" w:rsidRPr="00AB4220" w:rsidRDefault="001C1ED5" w:rsidP="00AB4220">
            <w:pPr>
              <w:pStyle w:val="Compact"/>
            </w:pPr>
            <w:r w:rsidRPr="00AB4220">
              <w:t>Thread</w:t>
            </w:r>
          </w:p>
        </w:tc>
        <w:tc>
          <w:tcPr>
            <w:tcW w:w="1372" w:type="dxa"/>
          </w:tcPr>
          <w:p w14:paraId="424C46F4" w14:textId="77777777" w:rsidR="00D220F2" w:rsidRPr="00AB4220" w:rsidRDefault="001C1ED5" w:rsidP="00AB4220">
            <w:pPr>
              <w:pStyle w:val="Compact"/>
            </w:pPr>
            <w:r w:rsidRPr="00AB4220">
              <w:t>Short-Med</w:t>
            </w:r>
          </w:p>
        </w:tc>
        <w:tc>
          <w:tcPr>
            <w:tcW w:w="1056" w:type="dxa"/>
          </w:tcPr>
          <w:p w14:paraId="034ACC32" w14:textId="77777777" w:rsidR="00D220F2" w:rsidRPr="00AB4220" w:rsidRDefault="001C1ED5" w:rsidP="00AB4220">
            <w:pPr>
              <w:pStyle w:val="Compact"/>
            </w:pPr>
            <w:r w:rsidRPr="00AB4220">
              <w:t>Low</w:t>
            </w:r>
          </w:p>
        </w:tc>
        <w:tc>
          <w:tcPr>
            <w:tcW w:w="1267" w:type="dxa"/>
          </w:tcPr>
          <w:p w14:paraId="67884D90" w14:textId="77777777" w:rsidR="00D220F2" w:rsidRPr="00AB4220" w:rsidRDefault="001C1ED5" w:rsidP="00AB4220">
            <w:pPr>
              <w:pStyle w:val="Compact"/>
            </w:pPr>
            <w:r w:rsidRPr="00AB4220">
              <w:t>Very Low</w:t>
            </w:r>
          </w:p>
        </w:tc>
        <w:tc>
          <w:tcPr>
            <w:tcW w:w="2323" w:type="dxa"/>
          </w:tcPr>
          <w:p w14:paraId="73147E61" w14:textId="77777777" w:rsidR="00D220F2" w:rsidRPr="00AB4220" w:rsidRDefault="001C1ED5" w:rsidP="00AB4220">
            <w:pPr>
              <w:pStyle w:val="Compact"/>
            </w:pPr>
            <w:r w:rsidRPr="00AB4220">
              <w:t>Smart home (Matter standard); IPv6 mesh</w:t>
            </w:r>
          </w:p>
        </w:tc>
      </w:tr>
      <w:tr w:rsidR="00D220F2" w14:paraId="36D69C76" w14:textId="77777777" w:rsidTr="00141CC9">
        <w:trPr>
          <w:cnfStyle w:val="000000100000" w:firstRow="0" w:lastRow="0" w:firstColumn="0" w:lastColumn="0" w:oddVBand="0" w:evenVBand="0" w:oddHBand="1" w:evenHBand="0" w:firstRowFirstColumn="0" w:firstRowLastColumn="0" w:lastRowFirstColumn="0" w:lastRowLastColumn="0"/>
        </w:trPr>
        <w:tc>
          <w:tcPr>
            <w:tcW w:w="1689" w:type="dxa"/>
          </w:tcPr>
          <w:p w14:paraId="06D107FA" w14:textId="77777777" w:rsidR="00D220F2" w:rsidRPr="00AB4220" w:rsidRDefault="001C1ED5" w:rsidP="00AB4220">
            <w:pPr>
              <w:pStyle w:val="Compact"/>
            </w:pPr>
            <w:r w:rsidRPr="00AB4220">
              <w:t>Matter</w:t>
            </w:r>
          </w:p>
        </w:tc>
        <w:tc>
          <w:tcPr>
            <w:tcW w:w="1372" w:type="dxa"/>
          </w:tcPr>
          <w:p w14:paraId="1C2BB29A" w14:textId="77777777" w:rsidR="00D220F2" w:rsidRPr="00AB4220" w:rsidRDefault="001C1ED5" w:rsidP="00AB4220">
            <w:pPr>
              <w:pStyle w:val="Compact"/>
            </w:pPr>
            <w:r w:rsidRPr="00AB4220">
              <w:t>Varies</w:t>
            </w:r>
          </w:p>
        </w:tc>
        <w:tc>
          <w:tcPr>
            <w:tcW w:w="1056" w:type="dxa"/>
          </w:tcPr>
          <w:p w14:paraId="536F7AF0" w14:textId="77777777" w:rsidR="00D220F2" w:rsidRPr="00AB4220" w:rsidRDefault="001C1ED5" w:rsidP="00AB4220">
            <w:pPr>
              <w:pStyle w:val="Compact"/>
            </w:pPr>
            <w:r w:rsidRPr="00AB4220">
              <w:t>Varies</w:t>
            </w:r>
          </w:p>
        </w:tc>
        <w:tc>
          <w:tcPr>
            <w:tcW w:w="1267" w:type="dxa"/>
          </w:tcPr>
          <w:p w14:paraId="76CC1D7B" w14:textId="77777777" w:rsidR="00D220F2" w:rsidRPr="00AB4220" w:rsidRDefault="001C1ED5" w:rsidP="00AB4220">
            <w:pPr>
              <w:pStyle w:val="Compact"/>
            </w:pPr>
            <w:r w:rsidRPr="00AB4220">
              <w:t>Varies</w:t>
            </w:r>
          </w:p>
        </w:tc>
        <w:tc>
          <w:tcPr>
            <w:tcW w:w="2323" w:type="dxa"/>
          </w:tcPr>
          <w:p w14:paraId="0F93DECA" w14:textId="77777777" w:rsidR="00D220F2" w:rsidRPr="00AB4220" w:rsidRDefault="001C1ED5" w:rsidP="00AB4220">
            <w:pPr>
              <w:pStyle w:val="Compact"/>
            </w:pPr>
            <w:r w:rsidRPr="00AB4220">
              <w:t>Universal smart home standard (Apple, Google, Amazon)</w:t>
            </w:r>
          </w:p>
        </w:tc>
      </w:tr>
    </w:tbl>
    <w:p w14:paraId="623D33BB" w14:textId="77777777" w:rsidR="00D220F2" w:rsidRDefault="001C1ED5" w:rsidP="00B07012">
      <w:pPr>
        <w:pStyle w:val="Heading2"/>
      </w:pPr>
      <w:bookmarkStart w:id="297" w:name="iot-security-risks-and-best-practices"/>
      <w:bookmarkStart w:id="298" w:name="_Toc234114509"/>
      <w:bookmarkEnd w:id="295"/>
      <w:r>
        <w:t>🔒 IoT Security Risks and Best Practices</w:t>
      </w:r>
      <w:bookmarkEnd w:id="298"/>
    </w:p>
    <w:p w14:paraId="60F6771B" w14:textId="77777777" w:rsidR="00D220F2" w:rsidRDefault="001C1ED5">
      <w:pPr>
        <w:pStyle w:val="FirstParagraph"/>
      </w:pPr>
      <w:r>
        <w:rPr>
          <w:b/>
          <w:bCs/>
        </w:rPr>
        <w:t>Why IoT devices are vulnerable:</w:t>
      </w:r>
    </w:p>
    <w:p w14:paraId="6A442F68" w14:textId="77777777" w:rsidR="00D220F2" w:rsidRDefault="001C1ED5">
      <w:pPr>
        <w:pStyle w:val="Compact"/>
        <w:numPr>
          <w:ilvl w:val="0"/>
          <w:numId w:val="31"/>
        </w:numPr>
      </w:pPr>
      <w:r>
        <w:t>Default credentials shipped unchanged (the #1 IoT security risk)</w:t>
      </w:r>
    </w:p>
    <w:p w14:paraId="54DB9880" w14:textId="77777777" w:rsidR="00D220F2" w:rsidRDefault="001C1ED5">
      <w:pPr>
        <w:pStyle w:val="Compact"/>
        <w:numPr>
          <w:ilvl w:val="0"/>
          <w:numId w:val="31"/>
        </w:numPr>
      </w:pPr>
      <w:r>
        <w:t>Infrequent or no firmware updates from manufacturers</w:t>
      </w:r>
    </w:p>
    <w:p w14:paraId="077639AD" w14:textId="77777777" w:rsidR="00D220F2" w:rsidRDefault="001C1ED5">
      <w:pPr>
        <w:pStyle w:val="Compact"/>
        <w:numPr>
          <w:ilvl w:val="0"/>
          <w:numId w:val="31"/>
        </w:numPr>
      </w:pPr>
      <w:r>
        <w:t>Cannot install antivirus or endpoint protection</w:t>
      </w:r>
    </w:p>
    <w:p w14:paraId="5D8F46C9" w14:textId="77777777" w:rsidR="00D220F2" w:rsidRDefault="001C1ED5">
      <w:pPr>
        <w:pStyle w:val="Compact"/>
        <w:numPr>
          <w:ilvl w:val="0"/>
          <w:numId w:val="31"/>
        </w:numPr>
      </w:pPr>
      <w:r>
        <w:t>Always-on, always-connected (persistent attack surface)</w:t>
      </w:r>
    </w:p>
    <w:p w14:paraId="5C9B7BE9" w14:textId="77777777" w:rsidR="00D220F2" w:rsidRDefault="001C1ED5">
      <w:pPr>
        <w:pStyle w:val="Compact"/>
        <w:numPr>
          <w:ilvl w:val="0"/>
          <w:numId w:val="31"/>
        </w:numPr>
      </w:pPr>
      <w:r>
        <w:t>Weak or no encryption on some devices</w:t>
      </w:r>
    </w:p>
    <w:p w14:paraId="53ED9341" w14:textId="77777777" w:rsidR="00D220F2" w:rsidRDefault="001C1ED5">
      <w:pPr>
        <w:pStyle w:val="Compact"/>
        <w:numPr>
          <w:ilvl w:val="0"/>
          <w:numId w:val="31"/>
        </w:numPr>
      </w:pPr>
      <w:r>
        <w:t>Difficult to monitor with traditional tools</w:t>
      </w:r>
    </w:p>
    <w:p w14:paraId="5C36F6E2" w14:textId="77777777" w:rsidR="00D220F2" w:rsidRDefault="001C1ED5">
      <w:pPr>
        <w:pStyle w:val="FirstParagraph"/>
      </w:pPr>
      <w:r>
        <w:rPr>
          <w:b/>
          <w:bCs/>
        </w:rPr>
        <w:t>Best Practices:</w:t>
      </w:r>
    </w:p>
    <w:p w14:paraId="43AA26E0" w14:textId="77777777" w:rsidR="00D220F2" w:rsidRDefault="001C1ED5">
      <w:pPr>
        <w:pStyle w:val="Compact"/>
        <w:numPr>
          <w:ilvl w:val="0"/>
          <w:numId w:val="32"/>
        </w:numPr>
      </w:pPr>
      <w:r>
        <w:lastRenderedPageBreak/>
        <w:t>Change all default credentials immediately during setup</w:t>
      </w:r>
    </w:p>
    <w:p w14:paraId="71A232FE" w14:textId="77777777" w:rsidR="00D220F2" w:rsidRDefault="001C1ED5">
      <w:pPr>
        <w:pStyle w:val="Compact"/>
        <w:numPr>
          <w:ilvl w:val="0"/>
          <w:numId w:val="32"/>
        </w:numPr>
      </w:pPr>
      <w:r>
        <w:t>Isolate IoT on a separate network (guest VLAN or dedicated IoT network)</w:t>
      </w:r>
    </w:p>
    <w:p w14:paraId="768B2F62" w14:textId="77777777" w:rsidR="00D220F2" w:rsidRDefault="001C1ED5">
      <w:pPr>
        <w:pStyle w:val="Compact"/>
        <w:numPr>
          <w:ilvl w:val="0"/>
          <w:numId w:val="32"/>
        </w:numPr>
      </w:pPr>
      <w:r>
        <w:t>Keep firmware updated; enable automatic updates where available</w:t>
      </w:r>
    </w:p>
    <w:p w14:paraId="54A5BF35" w14:textId="77777777" w:rsidR="00D220F2" w:rsidRDefault="001C1ED5">
      <w:pPr>
        <w:pStyle w:val="Compact"/>
        <w:numPr>
          <w:ilvl w:val="0"/>
          <w:numId w:val="32"/>
        </w:numPr>
      </w:pPr>
      <w:r>
        <w:t>Disable unused features (UPnP, remote access, cloud features)</w:t>
      </w:r>
    </w:p>
    <w:p w14:paraId="75A530CA" w14:textId="77777777" w:rsidR="00D220F2" w:rsidRDefault="001C1ED5">
      <w:pPr>
        <w:pStyle w:val="Compact"/>
        <w:numPr>
          <w:ilvl w:val="0"/>
          <w:numId w:val="32"/>
        </w:numPr>
      </w:pPr>
      <w:r>
        <w:t>Use WPA3 or WPA2-AES; never use open networks for IoT</w:t>
      </w:r>
    </w:p>
    <w:p w14:paraId="5D4D9BBC" w14:textId="77777777" w:rsidR="00D220F2" w:rsidRDefault="001C1ED5">
      <w:pPr>
        <w:pStyle w:val="Compact"/>
        <w:numPr>
          <w:ilvl w:val="0"/>
          <w:numId w:val="32"/>
        </w:numPr>
      </w:pPr>
      <w:r>
        <w:t>Replace end-of-life devices that no longer receive security patches</w:t>
      </w:r>
    </w:p>
    <w:p w14:paraId="055C59EF" w14:textId="77777777" w:rsidR="00D220F2" w:rsidRDefault="001C1ED5">
      <w:pPr>
        <w:pStyle w:val="Compact"/>
        <w:numPr>
          <w:ilvl w:val="0"/>
          <w:numId w:val="32"/>
        </w:numPr>
      </w:pPr>
      <w:r>
        <w:t>SCADA and industrial systems must be air-gapped from the internet</w:t>
      </w:r>
    </w:p>
    <w:p w14:paraId="42F2E91C" w14:textId="77777777" w:rsidR="00D220F2" w:rsidRDefault="001C1ED5" w:rsidP="00B07012">
      <w:pPr>
        <w:pStyle w:val="Heading2"/>
      </w:pPr>
      <w:bookmarkStart w:id="299" w:name="iot-troubleshooting"/>
      <w:bookmarkStart w:id="300" w:name="_Toc234114510"/>
      <w:bookmarkEnd w:id="297"/>
      <w:r>
        <w:t>🛠️ IoT Troubleshooting</w:t>
      </w:r>
      <w:bookmarkEnd w:id="300"/>
    </w:p>
    <w:tbl>
      <w:tblPr>
        <w:tblStyle w:val="TableBasicBlue"/>
        <w:tblW w:w="5000" w:type="pct"/>
        <w:tblLayout w:type="fixed"/>
        <w:tblLook w:val="0420" w:firstRow="1" w:lastRow="0" w:firstColumn="0" w:lastColumn="0" w:noHBand="0" w:noVBand="1"/>
      </w:tblPr>
      <w:tblGrid>
        <w:gridCol w:w="2515"/>
        <w:gridCol w:w="3150"/>
        <w:gridCol w:w="3685"/>
      </w:tblGrid>
      <w:tr w:rsidR="00D220F2" w:rsidRPr="00B07012" w14:paraId="7CB7346A" w14:textId="77777777" w:rsidTr="00E533D9">
        <w:trPr>
          <w:cnfStyle w:val="100000000000" w:firstRow="1" w:lastRow="0" w:firstColumn="0" w:lastColumn="0" w:oddVBand="0" w:evenVBand="0" w:oddHBand="0" w:evenHBand="0" w:firstRowFirstColumn="0" w:firstRowLastColumn="0" w:lastRowFirstColumn="0" w:lastRowLastColumn="0"/>
        </w:trPr>
        <w:tc>
          <w:tcPr>
            <w:tcW w:w="2515" w:type="dxa"/>
          </w:tcPr>
          <w:p w14:paraId="7BE5B55A" w14:textId="77777777" w:rsidR="00D220F2" w:rsidRPr="00AB4220" w:rsidRDefault="001C1ED5" w:rsidP="00AB4220">
            <w:pPr>
              <w:pStyle w:val="Compact"/>
            </w:pPr>
            <w:r w:rsidRPr="00AB4220">
              <w:t>Issue</w:t>
            </w:r>
          </w:p>
        </w:tc>
        <w:tc>
          <w:tcPr>
            <w:tcW w:w="3150" w:type="dxa"/>
          </w:tcPr>
          <w:p w14:paraId="366B4A43" w14:textId="77777777" w:rsidR="00D220F2" w:rsidRPr="00AB4220" w:rsidRDefault="001C1ED5" w:rsidP="00AB4220">
            <w:pPr>
              <w:pStyle w:val="Compact"/>
            </w:pPr>
            <w:r w:rsidRPr="00AB4220">
              <w:t>Likely Cause</w:t>
            </w:r>
          </w:p>
        </w:tc>
        <w:tc>
          <w:tcPr>
            <w:tcW w:w="3685" w:type="dxa"/>
          </w:tcPr>
          <w:p w14:paraId="4D0CBCE3" w14:textId="77777777" w:rsidR="00D220F2" w:rsidRPr="00AB4220" w:rsidRDefault="001C1ED5" w:rsidP="00AB4220">
            <w:pPr>
              <w:pStyle w:val="Compact"/>
            </w:pPr>
            <w:r w:rsidRPr="00AB4220">
              <w:t>Fix</w:t>
            </w:r>
          </w:p>
        </w:tc>
      </w:tr>
      <w:tr w:rsidR="00D220F2" w14:paraId="51BB3715" w14:textId="77777777" w:rsidTr="00E533D9">
        <w:trPr>
          <w:cnfStyle w:val="000000100000" w:firstRow="0" w:lastRow="0" w:firstColumn="0" w:lastColumn="0" w:oddVBand="0" w:evenVBand="0" w:oddHBand="1" w:evenHBand="0" w:firstRowFirstColumn="0" w:firstRowLastColumn="0" w:lastRowFirstColumn="0" w:lastRowLastColumn="0"/>
        </w:trPr>
        <w:tc>
          <w:tcPr>
            <w:tcW w:w="2515" w:type="dxa"/>
          </w:tcPr>
          <w:p w14:paraId="1B62D28D" w14:textId="77777777" w:rsidR="00D220F2" w:rsidRPr="00AB4220" w:rsidRDefault="001C1ED5" w:rsidP="00AB4220">
            <w:pPr>
              <w:pStyle w:val="Compact"/>
            </w:pPr>
            <w:r w:rsidRPr="00AB4220">
              <w:t>IoT device won’t connect to Wi-Fi</w:t>
            </w:r>
          </w:p>
        </w:tc>
        <w:tc>
          <w:tcPr>
            <w:tcW w:w="3150" w:type="dxa"/>
          </w:tcPr>
          <w:p w14:paraId="3934316E" w14:textId="77777777" w:rsidR="00D220F2" w:rsidRPr="00AB4220" w:rsidRDefault="001C1ED5" w:rsidP="00AB4220">
            <w:pPr>
              <w:pStyle w:val="Compact"/>
            </w:pPr>
            <w:r w:rsidRPr="00AB4220">
              <w:t>Wrong password, 5 GHz incompatibility (many IoT devices only support 2.4 GHz)</w:t>
            </w:r>
          </w:p>
        </w:tc>
        <w:tc>
          <w:tcPr>
            <w:tcW w:w="3685" w:type="dxa"/>
          </w:tcPr>
          <w:p w14:paraId="22592A5F" w14:textId="77777777" w:rsidR="00D220F2" w:rsidRPr="00AB4220" w:rsidRDefault="001C1ED5" w:rsidP="00AB4220">
            <w:pPr>
              <w:pStyle w:val="Compact"/>
            </w:pPr>
            <w:r w:rsidRPr="00AB4220">
              <w:t>Verify password; check if device only supports 2.4 GHz; check MAC filtering</w:t>
            </w:r>
          </w:p>
        </w:tc>
      </w:tr>
      <w:tr w:rsidR="00D220F2" w14:paraId="641E1E57" w14:textId="77777777" w:rsidTr="00E533D9">
        <w:tc>
          <w:tcPr>
            <w:tcW w:w="2515" w:type="dxa"/>
          </w:tcPr>
          <w:p w14:paraId="163CFFCA" w14:textId="77777777" w:rsidR="00D220F2" w:rsidRPr="00AB4220" w:rsidRDefault="001C1ED5" w:rsidP="00AB4220">
            <w:pPr>
              <w:pStyle w:val="Compact"/>
            </w:pPr>
            <w:r w:rsidRPr="00AB4220">
              <w:t>Device connected but unresponsive in app</w:t>
            </w:r>
          </w:p>
        </w:tc>
        <w:tc>
          <w:tcPr>
            <w:tcW w:w="3150" w:type="dxa"/>
          </w:tcPr>
          <w:p w14:paraId="3D2DB615" w14:textId="77777777" w:rsidR="00D220F2" w:rsidRPr="00AB4220" w:rsidRDefault="001C1ED5" w:rsidP="00AB4220">
            <w:pPr>
              <w:pStyle w:val="Compact"/>
            </w:pPr>
            <w:r w:rsidRPr="00AB4220">
              <w:t>Cloud service outage, hub/bridge offline</w:t>
            </w:r>
          </w:p>
        </w:tc>
        <w:tc>
          <w:tcPr>
            <w:tcW w:w="3685" w:type="dxa"/>
          </w:tcPr>
          <w:p w14:paraId="1DAF2B55" w14:textId="77777777" w:rsidR="00D220F2" w:rsidRPr="00AB4220" w:rsidRDefault="001C1ED5" w:rsidP="00AB4220">
            <w:pPr>
              <w:pStyle w:val="Compact"/>
            </w:pPr>
            <w:r w:rsidRPr="00AB4220">
              <w:t>Check manufacturer status page; restart hub; power-cycle device</w:t>
            </w:r>
          </w:p>
        </w:tc>
      </w:tr>
      <w:tr w:rsidR="00D220F2" w14:paraId="439796A9" w14:textId="77777777" w:rsidTr="00E533D9">
        <w:trPr>
          <w:cnfStyle w:val="000000100000" w:firstRow="0" w:lastRow="0" w:firstColumn="0" w:lastColumn="0" w:oddVBand="0" w:evenVBand="0" w:oddHBand="1" w:evenHBand="0" w:firstRowFirstColumn="0" w:firstRowLastColumn="0" w:lastRowFirstColumn="0" w:lastRowLastColumn="0"/>
        </w:trPr>
        <w:tc>
          <w:tcPr>
            <w:tcW w:w="2515" w:type="dxa"/>
          </w:tcPr>
          <w:p w14:paraId="727ECDDD" w14:textId="77777777" w:rsidR="00D220F2" w:rsidRPr="00AB4220" w:rsidRDefault="001C1ED5" w:rsidP="00AB4220">
            <w:pPr>
              <w:pStyle w:val="Compact"/>
            </w:pPr>
            <w:r w:rsidRPr="00AB4220">
              <w:t>Smart home devices slow</w:t>
            </w:r>
          </w:p>
        </w:tc>
        <w:tc>
          <w:tcPr>
            <w:tcW w:w="3150" w:type="dxa"/>
          </w:tcPr>
          <w:p w14:paraId="05AC8476" w14:textId="77777777" w:rsidR="00D220F2" w:rsidRPr="00AB4220" w:rsidRDefault="001C1ED5" w:rsidP="00AB4220">
            <w:pPr>
              <w:pStyle w:val="Compact"/>
            </w:pPr>
            <w:r w:rsidRPr="00AB4220">
              <w:t>Wi-Fi congestion, too many devices</w:t>
            </w:r>
          </w:p>
        </w:tc>
        <w:tc>
          <w:tcPr>
            <w:tcW w:w="3685" w:type="dxa"/>
          </w:tcPr>
          <w:p w14:paraId="46624901" w14:textId="77777777" w:rsidR="00D220F2" w:rsidRPr="00AB4220" w:rsidRDefault="001C1ED5" w:rsidP="00AB4220">
            <w:pPr>
              <w:pStyle w:val="Compact"/>
            </w:pPr>
            <w:r w:rsidRPr="00AB4220">
              <w:t>Add dedicated IoT AP; change channel</w:t>
            </w:r>
          </w:p>
        </w:tc>
      </w:tr>
      <w:tr w:rsidR="00D220F2" w14:paraId="6E83FF20" w14:textId="77777777" w:rsidTr="00E533D9">
        <w:tc>
          <w:tcPr>
            <w:tcW w:w="2515" w:type="dxa"/>
          </w:tcPr>
          <w:p w14:paraId="297BAF6E" w14:textId="77777777" w:rsidR="00D220F2" w:rsidRPr="00AB4220" w:rsidRDefault="001C1ED5" w:rsidP="00AB4220">
            <w:pPr>
              <w:pStyle w:val="Compact"/>
            </w:pPr>
            <w:r w:rsidRPr="00AB4220">
              <w:t>Device disappears periodically</w:t>
            </w:r>
          </w:p>
        </w:tc>
        <w:tc>
          <w:tcPr>
            <w:tcW w:w="3150" w:type="dxa"/>
          </w:tcPr>
          <w:p w14:paraId="0905E73B" w14:textId="77777777" w:rsidR="00D220F2" w:rsidRPr="00AB4220" w:rsidRDefault="001C1ED5" w:rsidP="00AB4220">
            <w:pPr>
              <w:pStyle w:val="Compact"/>
            </w:pPr>
            <w:r w:rsidRPr="00AB4220">
              <w:t>DHCP lease expiring, weak signal</w:t>
            </w:r>
          </w:p>
        </w:tc>
        <w:tc>
          <w:tcPr>
            <w:tcW w:w="3685" w:type="dxa"/>
          </w:tcPr>
          <w:p w14:paraId="428474DC" w14:textId="77777777" w:rsidR="00D220F2" w:rsidRPr="00AB4220" w:rsidRDefault="001C1ED5" w:rsidP="00AB4220">
            <w:pPr>
              <w:pStyle w:val="Compact"/>
            </w:pPr>
            <w:r w:rsidRPr="00AB4220">
              <w:t>Assign DHCP reservation; improve signal strength</w:t>
            </w:r>
          </w:p>
        </w:tc>
      </w:tr>
      <w:tr w:rsidR="00D220F2" w14:paraId="7EA0FAE9" w14:textId="77777777" w:rsidTr="00E533D9">
        <w:trPr>
          <w:cnfStyle w:val="000000100000" w:firstRow="0" w:lastRow="0" w:firstColumn="0" w:lastColumn="0" w:oddVBand="0" w:evenVBand="0" w:oddHBand="1" w:evenHBand="0" w:firstRowFirstColumn="0" w:firstRowLastColumn="0" w:lastRowFirstColumn="0" w:lastRowLastColumn="0"/>
        </w:trPr>
        <w:tc>
          <w:tcPr>
            <w:tcW w:w="2515" w:type="dxa"/>
          </w:tcPr>
          <w:p w14:paraId="58DF5B58" w14:textId="77777777" w:rsidR="00D220F2" w:rsidRPr="00AB4220" w:rsidRDefault="001C1ED5" w:rsidP="00AB4220">
            <w:pPr>
              <w:pStyle w:val="Compact"/>
            </w:pPr>
            <w:r w:rsidRPr="00AB4220">
              <w:t>Multiple devices stopped at same time</w:t>
            </w:r>
          </w:p>
        </w:tc>
        <w:tc>
          <w:tcPr>
            <w:tcW w:w="3150" w:type="dxa"/>
          </w:tcPr>
          <w:p w14:paraId="0BC02E64" w14:textId="77777777" w:rsidR="00D220F2" w:rsidRPr="00AB4220" w:rsidRDefault="001C1ED5" w:rsidP="00AB4220">
            <w:pPr>
              <w:pStyle w:val="Compact"/>
            </w:pPr>
            <w:r w:rsidRPr="00AB4220">
              <w:t>Router/hub failure, ISP outage</w:t>
            </w:r>
          </w:p>
        </w:tc>
        <w:tc>
          <w:tcPr>
            <w:tcW w:w="3685" w:type="dxa"/>
          </w:tcPr>
          <w:p w14:paraId="66C069A0" w14:textId="77777777" w:rsidR="00D220F2" w:rsidRPr="00AB4220" w:rsidRDefault="001C1ED5" w:rsidP="00AB4220">
            <w:pPr>
              <w:pStyle w:val="Compact"/>
            </w:pPr>
            <w:r w:rsidRPr="00AB4220">
              <w:t>Check router; verify internet; power-cycle hub</w:t>
            </w:r>
          </w:p>
        </w:tc>
      </w:tr>
      <w:tr w:rsidR="00E533D9" w14:paraId="26703E08" w14:textId="77777777" w:rsidTr="00E533D9">
        <w:tc>
          <w:tcPr>
            <w:tcW w:w="2515" w:type="dxa"/>
          </w:tcPr>
          <w:p w14:paraId="2D5BF890" w14:textId="74256DEE" w:rsidR="00E533D9" w:rsidRPr="00AB4220" w:rsidRDefault="00E533D9" w:rsidP="00AB4220">
            <w:pPr>
              <w:pStyle w:val="Compact"/>
            </w:pPr>
            <w:r w:rsidRPr="00E533D9">
              <w:rPr>
                <w:lang w:val="en-US"/>
              </w:rPr>
              <w:t>Device stuck or update failing</w:t>
            </w:r>
          </w:p>
        </w:tc>
        <w:tc>
          <w:tcPr>
            <w:tcW w:w="3150" w:type="dxa"/>
          </w:tcPr>
          <w:p w14:paraId="3C5B6DCD" w14:textId="03DE465A" w:rsidR="00E533D9" w:rsidRPr="00AB4220" w:rsidRDefault="00E533D9" w:rsidP="00AB4220">
            <w:pPr>
              <w:pStyle w:val="Compact"/>
            </w:pPr>
            <w:r w:rsidRPr="00E533D9">
              <w:rPr>
                <w:lang w:val="en-US"/>
              </w:rPr>
              <w:t>Firmware update needed or interrupted</w:t>
            </w:r>
          </w:p>
        </w:tc>
        <w:tc>
          <w:tcPr>
            <w:tcW w:w="3685" w:type="dxa"/>
          </w:tcPr>
          <w:p w14:paraId="1A9021E0" w14:textId="22702145" w:rsidR="00E533D9" w:rsidRPr="00AB4220" w:rsidRDefault="00E533D9" w:rsidP="00AB4220">
            <w:pPr>
              <w:pStyle w:val="Compact"/>
            </w:pPr>
            <w:r w:rsidRPr="00E533D9">
              <w:rPr>
                <w:lang w:val="en-US"/>
              </w:rPr>
              <w:t>Check manufacturer website/app for new firmware; retry update with stable connection; avoid power loss during update</w:t>
            </w:r>
          </w:p>
        </w:tc>
      </w:tr>
    </w:tbl>
    <w:p w14:paraId="00C6AA0B" w14:textId="77777777" w:rsidR="00D220F2" w:rsidRDefault="001C1ED5" w:rsidP="00B07012">
      <w:pPr>
        <w:pStyle w:val="Heading2"/>
      </w:pPr>
      <w:bookmarkStart w:id="301" w:name="exam-tips-2"/>
      <w:bookmarkStart w:id="302" w:name="_Toc234114511"/>
      <w:bookmarkEnd w:id="299"/>
      <w:r>
        <w:t>💡 Exam Tips</w:t>
      </w:r>
      <w:bookmarkEnd w:id="302"/>
    </w:p>
    <w:p w14:paraId="607622F7" w14:textId="77777777" w:rsidR="00D220F2" w:rsidRDefault="001C1ED5">
      <w:pPr>
        <w:pStyle w:val="Compact"/>
        <w:numPr>
          <w:ilvl w:val="0"/>
          <w:numId w:val="33"/>
        </w:numPr>
      </w:pPr>
      <w:r>
        <w:t>IoT devices should ALWAYS be on a separate network segment (guest or IoT VLAN).</w:t>
      </w:r>
    </w:p>
    <w:p w14:paraId="2F2835B3" w14:textId="77777777" w:rsidR="00D220F2" w:rsidRDefault="001C1ED5">
      <w:pPr>
        <w:pStyle w:val="Compact"/>
        <w:numPr>
          <w:ilvl w:val="0"/>
          <w:numId w:val="33"/>
        </w:numPr>
      </w:pPr>
      <w:r>
        <w:t>Default credentials are the #1 IoT risk. If a compromised IoT device is mentioned, “change default password” is likely correct.</w:t>
      </w:r>
    </w:p>
    <w:p w14:paraId="34A0DC69" w14:textId="77777777" w:rsidR="00D220F2" w:rsidRDefault="001C1ED5">
      <w:pPr>
        <w:pStyle w:val="Compact"/>
        <w:numPr>
          <w:ilvl w:val="0"/>
          <w:numId w:val="33"/>
        </w:numPr>
      </w:pPr>
      <w:r>
        <w:t>Many IoT devices only support 2.4 GHz Wi-Fi. If a device won’t connect after router upgrade, check frequency band.</w:t>
      </w:r>
    </w:p>
    <w:p w14:paraId="1A346D75" w14:textId="77777777" w:rsidR="00D220F2" w:rsidRDefault="001C1ED5">
      <w:pPr>
        <w:pStyle w:val="Compact"/>
        <w:numPr>
          <w:ilvl w:val="0"/>
          <w:numId w:val="33"/>
        </w:numPr>
      </w:pPr>
      <w:r>
        <w:t>SCADA and Industrial Control Systems should be air-gapped (never connected to internet).</w:t>
      </w:r>
    </w:p>
    <w:p w14:paraId="6857D5A7" w14:textId="77777777" w:rsidR="00D220F2" w:rsidRDefault="001C1ED5">
      <w:pPr>
        <w:pStyle w:val="Compact"/>
        <w:numPr>
          <w:ilvl w:val="0"/>
          <w:numId w:val="33"/>
        </w:numPr>
      </w:pPr>
      <w:r>
        <w:t>PoE is commonly used for IP cameras and VoIP phones (data + power on one cable).</w:t>
      </w:r>
    </w:p>
    <w:p w14:paraId="2B8E08E6" w14:textId="272C109F" w:rsidR="00C62FE0" w:rsidRDefault="001C1ED5">
      <w:pPr>
        <w:pStyle w:val="Compact"/>
        <w:numPr>
          <w:ilvl w:val="0"/>
          <w:numId w:val="33"/>
        </w:numPr>
      </w:pPr>
      <w:r>
        <w:t>Cannot install antivirus on IoT. Network-level protections (firewalls, IDS/IPS, VLANs) are primary controls.</w:t>
      </w:r>
      <w:r w:rsidR="00C62FE0">
        <w:br w:type="page"/>
      </w:r>
    </w:p>
    <w:p w14:paraId="258690F2" w14:textId="77777777" w:rsidR="0074065B" w:rsidRPr="00F346D8" w:rsidRDefault="0074065B" w:rsidP="00C62FE0">
      <w:pPr>
        <w:pStyle w:val="QuickReview"/>
      </w:pPr>
      <w:r>
        <w:lastRenderedPageBreak/>
        <w:t xml:space="preserve"> </w:t>
      </w:r>
      <w:bookmarkStart w:id="303" w:name="_Toc234114512"/>
      <w:r w:rsidRPr="00F346D8">
        <w:t>Quick Review</w:t>
      </w:r>
      <w:r>
        <w:t xml:space="preserve"> — Hardware</w:t>
      </w:r>
      <w:bookmarkEnd w:id="303"/>
    </w:p>
    <w:p w14:paraId="36736596" w14:textId="77777777" w:rsidR="0074065B" w:rsidRDefault="0074065B" w:rsidP="0074065B">
      <w:pPr>
        <w:pStyle w:val="Heading3"/>
      </w:pPr>
      <w:r>
        <w:t>Questions</w:t>
      </w:r>
    </w:p>
    <w:p w14:paraId="040D04E3" w14:textId="77777777" w:rsidR="0074065B" w:rsidRPr="00F346D8" w:rsidRDefault="0074065B">
      <w:pPr>
        <w:numPr>
          <w:ilvl w:val="0"/>
          <w:numId w:val="186"/>
        </w:numPr>
        <w:spacing w:before="0" w:after="200"/>
      </w:pPr>
      <w:r w:rsidRPr="00F346D8">
        <w:t>What is the difference between the 24-pin ATX connector and the 8-pin EPS connector on a motherboard?</w:t>
      </w:r>
    </w:p>
    <w:p w14:paraId="02812055" w14:textId="77777777" w:rsidR="0074065B" w:rsidRPr="00F346D8" w:rsidRDefault="0074065B">
      <w:pPr>
        <w:numPr>
          <w:ilvl w:val="0"/>
          <w:numId w:val="186"/>
        </w:numPr>
        <w:spacing w:before="0" w:after="200"/>
      </w:pPr>
      <w:r w:rsidRPr="00F346D8">
        <w:t>A technician installs a 4 TB hard drive but only 2 TB of space is accessible. What is the most likely cause, and how is it fixed?</w:t>
      </w:r>
    </w:p>
    <w:p w14:paraId="2EC20245" w14:textId="77777777" w:rsidR="0074065B" w:rsidRPr="00F346D8" w:rsidRDefault="0074065B">
      <w:pPr>
        <w:numPr>
          <w:ilvl w:val="0"/>
          <w:numId w:val="186"/>
        </w:numPr>
        <w:spacing w:before="0" w:after="200"/>
      </w:pPr>
      <w:r w:rsidRPr="00F346D8">
        <w:t>A user receives a "File is too large for the destination file system" error when copying a 6 GB video file to a USB drive that has 32 GB of free space. What is the problem and what are two possible solutions?</w:t>
      </w:r>
    </w:p>
    <w:p w14:paraId="63DDDD0B" w14:textId="77777777" w:rsidR="0074065B" w:rsidRPr="00F346D8" w:rsidRDefault="0074065B">
      <w:pPr>
        <w:numPr>
          <w:ilvl w:val="0"/>
          <w:numId w:val="186"/>
        </w:numPr>
        <w:spacing w:before="0" w:after="200"/>
      </w:pPr>
      <w:r w:rsidRPr="00F346D8">
        <w:t>What is the key difference between single-mode and multimode fiber optic cables?</w:t>
      </w:r>
    </w:p>
    <w:p w14:paraId="5175E6E1" w14:textId="77777777" w:rsidR="0074065B" w:rsidRPr="00F346D8" w:rsidRDefault="0074065B">
      <w:pPr>
        <w:numPr>
          <w:ilvl w:val="0"/>
          <w:numId w:val="186"/>
        </w:numPr>
        <w:spacing w:before="0" w:after="200"/>
      </w:pPr>
      <w:r w:rsidRPr="00F346D8">
        <w:t>List the seven steps of the laser printing process in correct order.</w:t>
      </w:r>
    </w:p>
    <w:p w14:paraId="3327378E" w14:textId="77777777" w:rsidR="0074065B" w:rsidRPr="00F346D8" w:rsidRDefault="0074065B">
      <w:pPr>
        <w:numPr>
          <w:ilvl w:val="0"/>
          <w:numId w:val="186"/>
        </w:numPr>
        <w:spacing w:before="0" w:after="200"/>
      </w:pPr>
      <w:r w:rsidRPr="00F346D8">
        <w:t>Why should IoT devices be placed on a separate network segment, and what is the #1 security risk associated with IoT devices?</w:t>
      </w:r>
    </w:p>
    <w:p w14:paraId="028B190F" w14:textId="77777777" w:rsidR="0074065B" w:rsidRDefault="0074065B">
      <w:pPr>
        <w:numPr>
          <w:ilvl w:val="0"/>
          <w:numId w:val="186"/>
        </w:numPr>
        <w:spacing w:before="0" w:after="200"/>
      </w:pPr>
      <w:r w:rsidRPr="00F346D8">
        <w:t>A desktop PC's system clock resets every time the computer is powered off. What component has failed, and what is the replacement?</w:t>
      </w:r>
    </w:p>
    <w:p w14:paraId="2D4CF917" w14:textId="77777777" w:rsidR="0074065B" w:rsidRPr="00F346D8" w:rsidRDefault="0074065B">
      <w:pPr>
        <w:numPr>
          <w:ilvl w:val="0"/>
          <w:numId w:val="186"/>
        </w:numPr>
        <w:spacing w:before="0" w:after="200"/>
      </w:pPr>
      <w:r w:rsidRPr="00667A7C">
        <w:t>What is the key difference between a Type 1 and a Type 2 hypervisor, and why are snapshots not considered backups?</w:t>
      </w:r>
    </w:p>
    <w:p w14:paraId="7CFCBA60" w14:textId="3E4A19A6" w:rsidR="0074065B" w:rsidRDefault="0074065B">
      <w:pPr>
        <w:spacing w:before="0" w:after="200"/>
      </w:pPr>
      <w:r>
        <w:br w:type="page"/>
      </w:r>
    </w:p>
    <w:p w14:paraId="3BC6DBA8" w14:textId="77777777" w:rsidR="0074065B" w:rsidRPr="00F346D8" w:rsidRDefault="0074065B" w:rsidP="0074065B">
      <w:pPr>
        <w:pStyle w:val="Compact"/>
      </w:pPr>
    </w:p>
    <w:p w14:paraId="0686EF9D" w14:textId="77777777" w:rsidR="0074065B" w:rsidRPr="00F346D8" w:rsidRDefault="0074065B" w:rsidP="0074065B">
      <w:pPr>
        <w:pStyle w:val="Heading3"/>
      </w:pPr>
      <w:r w:rsidRPr="00F346D8">
        <w:t>Answer Key</w:t>
      </w:r>
    </w:p>
    <w:p w14:paraId="01A2FB88" w14:textId="77777777" w:rsidR="0074065B" w:rsidRPr="00F346D8" w:rsidRDefault="0074065B">
      <w:pPr>
        <w:numPr>
          <w:ilvl w:val="0"/>
          <w:numId w:val="187"/>
        </w:numPr>
        <w:spacing w:before="0" w:after="200"/>
      </w:pPr>
      <w:r w:rsidRPr="00F346D8">
        <w:t>The 24-pin ATX connector provides main power to the motherboard (3.3V, 5V, and 12V rails) — the system will not POST without it. The 8-pin EPS connector provides dedicated 12V power specifically to the CPU. Both must be connected for the system to function.</w:t>
      </w:r>
    </w:p>
    <w:p w14:paraId="64984B4C" w14:textId="77777777" w:rsidR="0074065B" w:rsidRPr="00F346D8" w:rsidRDefault="0074065B">
      <w:pPr>
        <w:numPr>
          <w:ilvl w:val="0"/>
          <w:numId w:val="187"/>
        </w:numPr>
        <w:spacing w:before="0" w:after="200"/>
      </w:pPr>
      <w:r w:rsidRPr="00F346D8">
        <w:t>The drive is using an MBR partition table, which has a maximum addressable size of 2 TB. The fix is to convert the drive to GPT (which supports drives up to 9.4 ZB).</w:t>
      </w:r>
    </w:p>
    <w:p w14:paraId="418D99F9" w14:textId="77777777" w:rsidR="0074065B" w:rsidRPr="00F346D8" w:rsidRDefault="0074065B">
      <w:pPr>
        <w:numPr>
          <w:ilvl w:val="0"/>
          <w:numId w:val="187"/>
        </w:numPr>
        <w:spacing w:before="0" w:after="200"/>
      </w:pPr>
      <w:r w:rsidRPr="00F346D8">
        <w:t>The USB drive is formatted with FAT32, which has a maximum file size limit of 4 GB. Solutions: reformat the drive to exFAT (best for cross-platform removable media with large files) or NTFS (if Windows-only use is acceptable).</w:t>
      </w:r>
    </w:p>
    <w:p w14:paraId="7058B1F5" w14:textId="77777777" w:rsidR="0074065B" w:rsidRPr="00F346D8" w:rsidRDefault="0074065B">
      <w:pPr>
        <w:numPr>
          <w:ilvl w:val="0"/>
          <w:numId w:val="187"/>
        </w:numPr>
        <w:spacing w:before="0" w:after="200"/>
      </w:pPr>
      <w:r w:rsidRPr="00F346D8">
        <w:t>Single-mode fiber uses a single ray of light through a smaller core and is used for longer distances (but requires more expensive transceivers). Multimode fiber uses multiple light beams through a larger core and is used for shorter distances with less expensive transceivers.</w:t>
      </w:r>
    </w:p>
    <w:p w14:paraId="15AFEF4E" w14:textId="77777777" w:rsidR="0074065B" w:rsidRPr="00F346D8" w:rsidRDefault="0074065B">
      <w:pPr>
        <w:numPr>
          <w:ilvl w:val="0"/>
          <w:numId w:val="187"/>
        </w:numPr>
        <w:spacing w:before="0" w:after="200"/>
      </w:pPr>
      <w:r w:rsidRPr="00F346D8">
        <w:t>Processing → Charging → Exposing → Developing → Transferring → Fusing → Cleaning.</w:t>
      </w:r>
    </w:p>
    <w:p w14:paraId="197C3B03" w14:textId="77777777" w:rsidR="0074065B" w:rsidRPr="00F346D8" w:rsidRDefault="0074065B">
      <w:pPr>
        <w:numPr>
          <w:ilvl w:val="0"/>
          <w:numId w:val="187"/>
        </w:numPr>
        <w:spacing w:before="0" w:after="200"/>
      </w:pPr>
      <w:r w:rsidRPr="00F346D8">
        <w:t>IoT devices should be isolated because they cannot run antivirus or endpoint protection, receive infrequent updates, and are always connected — making them persistent attack surfaces. If compromised, isolation prevents lateral movement to critical systems. The #1 security risk is unchanged default credentials.</w:t>
      </w:r>
    </w:p>
    <w:p w14:paraId="4DF093FE" w14:textId="77777777" w:rsidR="0074065B" w:rsidRDefault="0074065B">
      <w:pPr>
        <w:numPr>
          <w:ilvl w:val="0"/>
          <w:numId w:val="187"/>
        </w:numPr>
        <w:spacing w:before="0" w:after="200"/>
      </w:pPr>
      <w:r w:rsidRPr="00F346D8">
        <w:t>The CMOS battery (CR2032 coin cell) has failed. It powers the BIOS clock and settings when the PC is off. Replace with a new CR2032 battery.</w:t>
      </w:r>
    </w:p>
    <w:p w14:paraId="216A5011" w14:textId="77777777" w:rsidR="0074065B" w:rsidRPr="00F346D8" w:rsidRDefault="0074065B">
      <w:pPr>
        <w:numPr>
          <w:ilvl w:val="0"/>
          <w:numId w:val="187"/>
        </w:numPr>
        <w:spacing w:before="0" w:after="200"/>
      </w:pPr>
      <w:r w:rsidRPr="00667A7C">
        <w:t>A Type 1 hypervisor runs directly on hardware without a host OS (most efficient, enterprise use — e.g., VMware ESXi). A Type 2 hypervisor runs on top of a host OS (easier to install, ideal for labs — e.g., VirtualBox). Snapshots are not backups because they live on the same physical disk as the VM — if the disk fails, both the VM and all snapshots are lost.</w:t>
      </w:r>
    </w:p>
    <w:p w14:paraId="068E5905" w14:textId="77777777" w:rsidR="0074065B" w:rsidRDefault="0074065B" w:rsidP="0074065B">
      <w:pPr>
        <w:pStyle w:val="Compact"/>
      </w:pPr>
    </w:p>
    <w:p w14:paraId="0CD28958" w14:textId="1DF9DB2D" w:rsidR="0074065B" w:rsidRDefault="0074065B">
      <w:pPr>
        <w:pStyle w:val="Compact"/>
        <w:numPr>
          <w:ilvl w:val="0"/>
          <w:numId w:val="33"/>
        </w:numPr>
        <w:sectPr w:rsidR="0074065B" w:rsidSect="00106532">
          <w:footerReference w:type="default" r:id="rId37"/>
          <w:footnotePr>
            <w:numRestart w:val="eachSect"/>
          </w:footnotePr>
          <w:pgSz w:w="12240" w:h="15840" w:code="1"/>
          <w:pgMar w:top="1440" w:right="1440" w:bottom="1440" w:left="1440" w:header="720" w:footer="720" w:gutter="0"/>
          <w:cols w:space="720"/>
          <w:docGrid w:linePitch="326"/>
        </w:sectPr>
      </w:pPr>
    </w:p>
    <w:p w14:paraId="0036B779" w14:textId="77777777" w:rsidR="00D220F2" w:rsidRPr="00B07012" w:rsidRDefault="001C1ED5" w:rsidP="008D18DF">
      <w:pPr>
        <w:pStyle w:val="Heading1"/>
      </w:pPr>
      <w:bookmarkStart w:id="304" w:name="core-2---exam-220-1202"/>
      <w:bookmarkStart w:id="305" w:name="_Toc234114513"/>
      <w:bookmarkEnd w:id="286"/>
      <w:bookmarkEnd w:id="301"/>
      <w:r w:rsidRPr="00B07012">
        <w:lastRenderedPageBreak/>
        <w:t>CORE 2 - EXAM 220-1202</w:t>
      </w:r>
      <w:bookmarkEnd w:id="305"/>
    </w:p>
    <w:p w14:paraId="4E294A8D" w14:textId="77777777" w:rsidR="00D220F2" w:rsidRDefault="001C1ED5">
      <w:pPr>
        <w:pStyle w:val="FirstParagraph"/>
      </w:pPr>
      <w:r>
        <w:t>Operating Systems, Security, Troubleshooting &amp; Operational Procedures</w:t>
      </w:r>
    </w:p>
    <w:p w14:paraId="211DDE27" w14:textId="77777777" w:rsidR="00D220F2" w:rsidRDefault="001C1ED5" w:rsidP="00D6658A">
      <w:r>
        <w:t>This section corresponds to the CORE 2 EXAM OBJECTIVES (220-1202) and expands beyond hardware topics to address software functionality, operating systems, security practices, and system-level troubleshooting.</w:t>
      </w:r>
    </w:p>
    <w:p w14:paraId="61F14104" w14:textId="77777777" w:rsidR="00144457" w:rsidRDefault="00144457" w:rsidP="00D6658A"/>
    <w:p w14:paraId="3F186427" w14:textId="77777777" w:rsidR="00144457" w:rsidRDefault="00144457" w:rsidP="00D6658A">
      <w:pPr>
        <w:sectPr w:rsidR="00144457" w:rsidSect="00461CE1">
          <w:footerReference w:type="default" r:id="rId38"/>
          <w:footnotePr>
            <w:numRestart w:val="eachSect"/>
          </w:footnotePr>
          <w:pgSz w:w="12240" w:h="15840" w:code="1"/>
          <w:pgMar w:top="1440" w:right="1440" w:bottom="1440" w:left="1440" w:header="720" w:footer="720" w:gutter="0"/>
          <w:cols w:space="720"/>
          <w:vAlign w:val="center"/>
          <w:docGrid w:linePitch="326"/>
        </w:sectPr>
      </w:pPr>
    </w:p>
    <w:p w14:paraId="11E03CF6" w14:textId="77777777" w:rsidR="00D220F2" w:rsidRDefault="001C1ED5" w:rsidP="008D18DF">
      <w:pPr>
        <w:pStyle w:val="Heading1"/>
      </w:pPr>
      <w:bookmarkStart w:id="306" w:name="module-windows-editions-features"/>
      <w:bookmarkStart w:id="307" w:name="_Toc234114514"/>
      <w:bookmarkEnd w:id="304"/>
      <w:r>
        <w:lastRenderedPageBreak/>
        <w:t>🪟 Module: Windows Editions &amp; Features</w:t>
      </w:r>
      <w:bookmarkEnd w:id="307"/>
    </w:p>
    <w:p w14:paraId="628F6515" w14:textId="77777777" w:rsidR="00D220F2" w:rsidRDefault="001C1ED5" w:rsidP="00B07012">
      <w:pPr>
        <w:pStyle w:val="Heading2"/>
      </w:pPr>
      <w:bookmarkStart w:id="308" w:name="module-objectives-16"/>
      <w:bookmarkStart w:id="309" w:name="_Toc234114515"/>
      <w:r>
        <w:rPr>
          <w:rFonts w:ascii="Segoe UI Emoji" w:hAnsi="Segoe UI Emoji" w:cs="Segoe UI Emoji"/>
        </w:rPr>
        <w:t>🎯</w:t>
      </w:r>
      <w:r>
        <w:t xml:space="preserve"> Module Objectives</w:t>
      </w:r>
      <w:bookmarkEnd w:id="309"/>
    </w:p>
    <w:p w14:paraId="3225CDEA" w14:textId="77777777" w:rsidR="00D220F2" w:rsidRDefault="001C1ED5">
      <w:pPr>
        <w:pStyle w:val="FirstParagraph"/>
      </w:pPr>
      <w:r>
        <w:t>The CompTIA A+ exam tests knowledge of the differences between Windows editions - particularly which features are available in Home vs. Pro vs. Enterprise. IT technicians must match the right edition to business requirements.</w:t>
      </w:r>
    </w:p>
    <w:p w14:paraId="6F596A70" w14:textId="77777777" w:rsidR="00D220F2" w:rsidRDefault="001C1ED5" w:rsidP="00D6658A">
      <w:r>
        <w:t>By the end of this module, learners will be able to:</w:t>
      </w:r>
    </w:p>
    <w:p w14:paraId="5455421F" w14:textId="77777777" w:rsidR="00D220F2" w:rsidRDefault="001C1ED5">
      <w:pPr>
        <w:numPr>
          <w:ilvl w:val="0"/>
          <w:numId w:val="38"/>
        </w:numPr>
      </w:pPr>
      <w:r>
        <w:t>Compare Windows 10/11 editions (Home, Pro, Pro for Workstations, Enterprise).</w:t>
      </w:r>
    </w:p>
    <w:p w14:paraId="65D68DC7" w14:textId="77777777" w:rsidR="00D220F2" w:rsidRDefault="001C1ED5">
      <w:pPr>
        <w:numPr>
          <w:ilvl w:val="0"/>
          <w:numId w:val="38"/>
        </w:numPr>
      </w:pPr>
      <w:r>
        <w:t>Identify which features require Windows Pro or Enterprise.</w:t>
      </w:r>
    </w:p>
    <w:p w14:paraId="730A086C" w14:textId="77777777" w:rsidR="00D220F2" w:rsidRDefault="001C1ED5">
      <w:pPr>
        <w:numPr>
          <w:ilvl w:val="0"/>
          <w:numId w:val="38"/>
        </w:numPr>
      </w:pPr>
      <w:r>
        <w:t>Understand upgrade paths between editions.</w:t>
      </w:r>
    </w:p>
    <w:p w14:paraId="62F1FE1C" w14:textId="77777777" w:rsidR="00D220F2" w:rsidRDefault="001C1ED5" w:rsidP="00B07012">
      <w:pPr>
        <w:pStyle w:val="Heading2"/>
      </w:pPr>
      <w:bookmarkStart w:id="310" w:name="windows-1011-edition-comparison"/>
      <w:bookmarkStart w:id="311" w:name="_Toc234114516"/>
      <w:bookmarkEnd w:id="308"/>
      <w:r>
        <w:t>📊 Windows 10/11 Edition Comparison</w:t>
      </w:r>
      <w:bookmarkEnd w:id="311"/>
    </w:p>
    <w:tbl>
      <w:tblPr>
        <w:tblStyle w:val="TableBasicBlue"/>
        <w:tblW w:w="5000" w:type="pct"/>
        <w:tblLayout w:type="fixed"/>
        <w:tblLook w:val="0420" w:firstRow="1" w:lastRow="0" w:firstColumn="0" w:lastColumn="0" w:noHBand="0" w:noVBand="1"/>
      </w:tblPr>
      <w:tblGrid>
        <w:gridCol w:w="3865"/>
        <w:gridCol w:w="1351"/>
        <w:gridCol w:w="1860"/>
        <w:gridCol w:w="2274"/>
      </w:tblGrid>
      <w:tr w:rsidR="00D220F2" w:rsidRPr="00B07012" w14:paraId="0E6E68B0" w14:textId="77777777" w:rsidTr="00AB4220">
        <w:trPr>
          <w:cnfStyle w:val="100000000000" w:firstRow="1" w:lastRow="0" w:firstColumn="0" w:lastColumn="0" w:oddVBand="0" w:evenVBand="0" w:oddHBand="0" w:evenHBand="0" w:firstRowFirstColumn="0" w:firstRowLastColumn="0" w:lastRowFirstColumn="0" w:lastRowLastColumn="0"/>
        </w:trPr>
        <w:tc>
          <w:tcPr>
            <w:tcW w:w="3862" w:type="dxa"/>
          </w:tcPr>
          <w:p w14:paraId="78AE6125" w14:textId="77777777" w:rsidR="00D220F2" w:rsidRPr="00AB4220" w:rsidRDefault="001C1ED5" w:rsidP="00AB4220">
            <w:pPr>
              <w:pStyle w:val="Compact"/>
            </w:pPr>
            <w:r w:rsidRPr="00AB4220">
              <w:t>Feature</w:t>
            </w:r>
          </w:p>
        </w:tc>
        <w:tc>
          <w:tcPr>
            <w:tcW w:w="1350" w:type="dxa"/>
          </w:tcPr>
          <w:p w14:paraId="54D1B4A3" w14:textId="77777777" w:rsidR="00D220F2" w:rsidRPr="00AB4220" w:rsidRDefault="001C1ED5" w:rsidP="00AB4220">
            <w:pPr>
              <w:pStyle w:val="Compact"/>
            </w:pPr>
            <w:r w:rsidRPr="00AB4220">
              <w:t>Home</w:t>
            </w:r>
          </w:p>
        </w:tc>
        <w:tc>
          <w:tcPr>
            <w:tcW w:w="1859" w:type="dxa"/>
          </w:tcPr>
          <w:p w14:paraId="0C0BB626" w14:textId="77777777" w:rsidR="00D220F2" w:rsidRPr="00AB4220" w:rsidRDefault="001C1ED5" w:rsidP="00AB4220">
            <w:pPr>
              <w:pStyle w:val="Compact"/>
            </w:pPr>
            <w:r w:rsidRPr="00AB4220">
              <w:t>Pro</w:t>
            </w:r>
          </w:p>
        </w:tc>
        <w:tc>
          <w:tcPr>
            <w:tcW w:w="2273" w:type="dxa"/>
          </w:tcPr>
          <w:p w14:paraId="3857769E" w14:textId="77777777" w:rsidR="00D220F2" w:rsidRPr="00AB4220" w:rsidRDefault="001C1ED5" w:rsidP="00AB4220">
            <w:pPr>
              <w:pStyle w:val="Compact"/>
            </w:pPr>
            <w:r w:rsidRPr="00AB4220">
              <w:t>Enterprise</w:t>
            </w:r>
          </w:p>
        </w:tc>
      </w:tr>
      <w:tr w:rsidR="00D220F2" w14:paraId="1ABE802D" w14:textId="77777777" w:rsidTr="00AB4220">
        <w:trPr>
          <w:cnfStyle w:val="000000100000" w:firstRow="0" w:lastRow="0" w:firstColumn="0" w:lastColumn="0" w:oddVBand="0" w:evenVBand="0" w:oddHBand="1" w:evenHBand="0" w:firstRowFirstColumn="0" w:firstRowLastColumn="0" w:lastRowFirstColumn="0" w:lastRowLastColumn="0"/>
        </w:trPr>
        <w:tc>
          <w:tcPr>
            <w:tcW w:w="3862" w:type="dxa"/>
          </w:tcPr>
          <w:p w14:paraId="3CB2E0E2" w14:textId="77777777" w:rsidR="00D220F2" w:rsidRPr="00AB4220" w:rsidRDefault="001C1ED5" w:rsidP="00AB4220">
            <w:pPr>
              <w:pStyle w:val="Compact"/>
            </w:pPr>
            <w:r w:rsidRPr="00AB4220">
              <w:t>BitLocker Full Disk Encryption</w:t>
            </w:r>
          </w:p>
        </w:tc>
        <w:tc>
          <w:tcPr>
            <w:tcW w:w="1350" w:type="dxa"/>
          </w:tcPr>
          <w:p w14:paraId="356A19BD" w14:textId="77777777" w:rsidR="00D220F2" w:rsidRPr="00AB4220" w:rsidRDefault="001C1ED5" w:rsidP="00AB4220">
            <w:pPr>
              <w:pStyle w:val="Compact"/>
            </w:pPr>
            <w:r w:rsidRPr="00AB4220">
              <w:rPr>
                <w:rFonts w:ascii="Segoe UI Emoji" w:hAnsi="Segoe UI Emoji" w:cs="Segoe UI Emoji"/>
              </w:rPr>
              <w:t>❌</w:t>
            </w:r>
          </w:p>
        </w:tc>
        <w:tc>
          <w:tcPr>
            <w:tcW w:w="1859" w:type="dxa"/>
          </w:tcPr>
          <w:p w14:paraId="426A471E" w14:textId="77777777" w:rsidR="00D220F2" w:rsidRPr="00AB4220" w:rsidRDefault="001C1ED5" w:rsidP="00AB4220">
            <w:pPr>
              <w:pStyle w:val="Compact"/>
            </w:pPr>
            <w:r w:rsidRPr="00AB4220">
              <w:rPr>
                <w:rFonts w:ascii="Segoe UI Emoji" w:hAnsi="Segoe UI Emoji" w:cs="Segoe UI Emoji"/>
              </w:rPr>
              <w:t>✅</w:t>
            </w:r>
          </w:p>
        </w:tc>
        <w:tc>
          <w:tcPr>
            <w:tcW w:w="2273" w:type="dxa"/>
          </w:tcPr>
          <w:p w14:paraId="0237337A" w14:textId="77777777" w:rsidR="00D220F2" w:rsidRPr="00AB4220" w:rsidRDefault="001C1ED5" w:rsidP="00AB4220">
            <w:pPr>
              <w:pStyle w:val="Compact"/>
            </w:pPr>
            <w:r w:rsidRPr="00AB4220">
              <w:rPr>
                <w:rFonts w:ascii="Segoe UI Emoji" w:hAnsi="Segoe UI Emoji" w:cs="Segoe UI Emoji"/>
              </w:rPr>
              <w:t>✅</w:t>
            </w:r>
          </w:p>
        </w:tc>
      </w:tr>
      <w:tr w:rsidR="00D220F2" w14:paraId="48F9E463" w14:textId="77777777" w:rsidTr="00AB4220">
        <w:tc>
          <w:tcPr>
            <w:tcW w:w="3862" w:type="dxa"/>
          </w:tcPr>
          <w:p w14:paraId="19480250" w14:textId="77777777" w:rsidR="00D220F2" w:rsidRPr="00AB4220" w:rsidRDefault="001C1ED5" w:rsidP="00AB4220">
            <w:pPr>
              <w:pStyle w:val="Compact"/>
            </w:pPr>
            <w:r w:rsidRPr="00AB4220">
              <w:t>Domain Join (Active Directory)</w:t>
            </w:r>
          </w:p>
        </w:tc>
        <w:tc>
          <w:tcPr>
            <w:tcW w:w="1350" w:type="dxa"/>
          </w:tcPr>
          <w:p w14:paraId="7A8D77DF" w14:textId="77777777" w:rsidR="00D220F2" w:rsidRPr="00AB4220" w:rsidRDefault="001C1ED5" w:rsidP="00AB4220">
            <w:pPr>
              <w:pStyle w:val="Compact"/>
            </w:pPr>
            <w:r w:rsidRPr="00AB4220">
              <w:rPr>
                <w:rFonts w:ascii="Segoe UI Emoji" w:hAnsi="Segoe UI Emoji" w:cs="Segoe UI Emoji"/>
              </w:rPr>
              <w:t>❌</w:t>
            </w:r>
          </w:p>
        </w:tc>
        <w:tc>
          <w:tcPr>
            <w:tcW w:w="1859" w:type="dxa"/>
          </w:tcPr>
          <w:p w14:paraId="203CAAC9" w14:textId="77777777" w:rsidR="00D220F2" w:rsidRPr="00AB4220" w:rsidRDefault="001C1ED5" w:rsidP="00AB4220">
            <w:pPr>
              <w:pStyle w:val="Compact"/>
            </w:pPr>
            <w:r w:rsidRPr="00AB4220">
              <w:rPr>
                <w:rFonts w:ascii="Segoe UI Emoji" w:hAnsi="Segoe UI Emoji" w:cs="Segoe UI Emoji"/>
              </w:rPr>
              <w:t>✅</w:t>
            </w:r>
          </w:p>
        </w:tc>
        <w:tc>
          <w:tcPr>
            <w:tcW w:w="2273" w:type="dxa"/>
          </w:tcPr>
          <w:p w14:paraId="5270B5C3" w14:textId="77777777" w:rsidR="00D220F2" w:rsidRPr="00AB4220" w:rsidRDefault="001C1ED5" w:rsidP="00AB4220">
            <w:pPr>
              <w:pStyle w:val="Compact"/>
            </w:pPr>
            <w:r w:rsidRPr="00AB4220">
              <w:rPr>
                <w:rFonts w:ascii="Segoe UI Emoji" w:hAnsi="Segoe UI Emoji" w:cs="Segoe UI Emoji"/>
              </w:rPr>
              <w:t>✅</w:t>
            </w:r>
          </w:p>
        </w:tc>
      </w:tr>
      <w:tr w:rsidR="00D220F2" w14:paraId="0373DD2D" w14:textId="77777777" w:rsidTr="00AB4220">
        <w:trPr>
          <w:cnfStyle w:val="000000100000" w:firstRow="0" w:lastRow="0" w:firstColumn="0" w:lastColumn="0" w:oddVBand="0" w:evenVBand="0" w:oddHBand="1" w:evenHBand="0" w:firstRowFirstColumn="0" w:firstRowLastColumn="0" w:lastRowFirstColumn="0" w:lastRowLastColumn="0"/>
        </w:trPr>
        <w:tc>
          <w:tcPr>
            <w:tcW w:w="3862" w:type="dxa"/>
          </w:tcPr>
          <w:p w14:paraId="35BB8F0B" w14:textId="77777777" w:rsidR="00D220F2" w:rsidRPr="00AB4220" w:rsidRDefault="001C1ED5" w:rsidP="00AB4220">
            <w:pPr>
              <w:pStyle w:val="Compact"/>
            </w:pPr>
            <w:r w:rsidRPr="00AB4220">
              <w:t>Group Policy Management</w:t>
            </w:r>
          </w:p>
        </w:tc>
        <w:tc>
          <w:tcPr>
            <w:tcW w:w="1350" w:type="dxa"/>
          </w:tcPr>
          <w:p w14:paraId="776B741B" w14:textId="77777777" w:rsidR="00D220F2" w:rsidRPr="00AB4220" w:rsidRDefault="001C1ED5" w:rsidP="00AB4220">
            <w:pPr>
              <w:pStyle w:val="Compact"/>
            </w:pPr>
            <w:r w:rsidRPr="00AB4220">
              <w:rPr>
                <w:rFonts w:ascii="Segoe UI Emoji" w:hAnsi="Segoe UI Emoji" w:cs="Segoe UI Emoji"/>
              </w:rPr>
              <w:t>❌</w:t>
            </w:r>
          </w:p>
        </w:tc>
        <w:tc>
          <w:tcPr>
            <w:tcW w:w="1859" w:type="dxa"/>
          </w:tcPr>
          <w:p w14:paraId="70522B36" w14:textId="77777777" w:rsidR="00D220F2" w:rsidRPr="00AB4220" w:rsidRDefault="001C1ED5" w:rsidP="00AB4220">
            <w:pPr>
              <w:pStyle w:val="Compact"/>
            </w:pPr>
            <w:r w:rsidRPr="00AB4220">
              <w:rPr>
                <w:rFonts w:ascii="Segoe UI Emoji" w:hAnsi="Segoe UI Emoji" w:cs="Segoe UI Emoji"/>
              </w:rPr>
              <w:t>✅</w:t>
            </w:r>
          </w:p>
        </w:tc>
        <w:tc>
          <w:tcPr>
            <w:tcW w:w="2273" w:type="dxa"/>
          </w:tcPr>
          <w:p w14:paraId="1B50BD1E" w14:textId="77777777" w:rsidR="00D220F2" w:rsidRPr="00AB4220" w:rsidRDefault="001C1ED5" w:rsidP="00AB4220">
            <w:pPr>
              <w:pStyle w:val="Compact"/>
            </w:pPr>
            <w:r w:rsidRPr="00AB4220">
              <w:rPr>
                <w:rFonts w:ascii="Segoe UI Emoji" w:hAnsi="Segoe UI Emoji" w:cs="Segoe UI Emoji"/>
              </w:rPr>
              <w:t>✅</w:t>
            </w:r>
          </w:p>
        </w:tc>
      </w:tr>
      <w:tr w:rsidR="00D220F2" w14:paraId="698ED2A2" w14:textId="77777777" w:rsidTr="00AB4220">
        <w:tc>
          <w:tcPr>
            <w:tcW w:w="3862" w:type="dxa"/>
          </w:tcPr>
          <w:p w14:paraId="0EF8C072" w14:textId="77777777" w:rsidR="00D220F2" w:rsidRPr="00AB4220" w:rsidRDefault="001C1ED5" w:rsidP="00AB4220">
            <w:pPr>
              <w:pStyle w:val="Compact"/>
            </w:pPr>
            <w:r w:rsidRPr="00AB4220">
              <w:t>Remote Desktop (Host)</w:t>
            </w:r>
          </w:p>
        </w:tc>
        <w:tc>
          <w:tcPr>
            <w:tcW w:w="1350" w:type="dxa"/>
          </w:tcPr>
          <w:p w14:paraId="77FB989F" w14:textId="77777777" w:rsidR="00D220F2" w:rsidRPr="00AB4220" w:rsidRDefault="001C1ED5" w:rsidP="00AB4220">
            <w:pPr>
              <w:pStyle w:val="Compact"/>
            </w:pPr>
            <w:r w:rsidRPr="00AB4220">
              <w:rPr>
                <w:rFonts w:ascii="Segoe UI Emoji" w:hAnsi="Segoe UI Emoji" w:cs="Segoe UI Emoji"/>
              </w:rPr>
              <w:t>❌</w:t>
            </w:r>
          </w:p>
        </w:tc>
        <w:tc>
          <w:tcPr>
            <w:tcW w:w="1859" w:type="dxa"/>
          </w:tcPr>
          <w:p w14:paraId="0A1B0958" w14:textId="77777777" w:rsidR="00D220F2" w:rsidRPr="00AB4220" w:rsidRDefault="001C1ED5" w:rsidP="00AB4220">
            <w:pPr>
              <w:pStyle w:val="Compact"/>
            </w:pPr>
            <w:r w:rsidRPr="00AB4220">
              <w:rPr>
                <w:rFonts w:ascii="Segoe UI Emoji" w:hAnsi="Segoe UI Emoji" w:cs="Segoe UI Emoji"/>
              </w:rPr>
              <w:t>✅</w:t>
            </w:r>
          </w:p>
        </w:tc>
        <w:tc>
          <w:tcPr>
            <w:tcW w:w="2273" w:type="dxa"/>
          </w:tcPr>
          <w:p w14:paraId="4A4238EE" w14:textId="77777777" w:rsidR="00D220F2" w:rsidRPr="00AB4220" w:rsidRDefault="001C1ED5" w:rsidP="00AB4220">
            <w:pPr>
              <w:pStyle w:val="Compact"/>
            </w:pPr>
            <w:r w:rsidRPr="00AB4220">
              <w:rPr>
                <w:rFonts w:ascii="Segoe UI Emoji" w:hAnsi="Segoe UI Emoji" w:cs="Segoe UI Emoji"/>
              </w:rPr>
              <w:t>✅</w:t>
            </w:r>
          </w:p>
        </w:tc>
      </w:tr>
      <w:tr w:rsidR="00D220F2" w14:paraId="4E379D3B" w14:textId="77777777" w:rsidTr="00AB4220">
        <w:trPr>
          <w:cnfStyle w:val="000000100000" w:firstRow="0" w:lastRow="0" w:firstColumn="0" w:lastColumn="0" w:oddVBand="0" w:evenVBand="0" w:oddHBand="1" w:evenHBand="0" w:firstRowFirstColumn="0" w:firstRowLastColumn="0" w:lastRowFirstColumn="0" w:lastRowLastColumn="0"/>
        </w:trPr>
        <w:tc>
          <w:tcPr>
            <w:tcW w:w="3862" w:type="dxa"/>
          </w:tcPr>
          <w:p w14:paraId="27337854" w14:textId="77777777" w:rsidR="00D220F2" w:rsidRPr="00AB4220" w:rsidRDefault="001C1ED5" w:rsidP="00AB4220">
            <w:pPr>
              <w:pStyle w:val="Compact"/>
            </w:pPr>
            <w:r w:rsidRPr="00AB4220">
              <w:t>Hyper-V (Virtualization)</w:t>
            </w:r>
          </w:p>
        </w:tc>
        <w:tc>
          <w:tcPr>
            <w:tcW w:w="1350" w:type="dxa"/>
          </w:tcPr>
          <w:p w14:paraId="7C9C026F" w14:textId="77777777" w:rsidR="00D220F2" w:rsidRPr="00AB4220" w:rsidRDefault="001C1ED5" w:rsidP="00AB4220">
            <w:pPr>
              <w:pStyle w:val="Compact"/>
            </w:pPr>
            <w:r w:rsidRPr="00AB4220">
              <w:rPr>
                <w:rFonts w:ascii="Segoe UI Emoji" w:hAnsi="Segoe UI Emoji" w:cs="Segoe UI Emoji"/>
              </w:rPr>
              <w:t>❌</w:t>
            </w:r>
          </w:p>
        </w:tc>
        <w:tc>
          <w:tcPr>
            <w:tcW w:w="1859" w:type="dxa"/>
          </w:tcPr>
          <w:p w14:paraId="081646F3" w14:textId="77777777" w:rsidR="00D220F2" w:rsidRPr="00AB4220" w:rsidRDefault="001C1ED5" w:rsidP="00AB4220">
            <w:pPr>
              <w:pStyle w:val="Compact"/>
            </w:pPr>
            <w:r w:rsidRPr="00AB4220">
              <w:rPr>
                <w:rFonts w:ascii="Segoe UI Emoji" w:hAnsi="Segoe UI Emoji" w:cs="Segoe UI Emoji"/>
              </w:rPr>
              <w:t>✅</w:t>
            </w:r>
          </w:p>
        </w:tc>
        <w:tc>
          <w:tcPr>
            <w:tcW w:w="2273" w:type="dxa"/>
          </w:tcPr>
          <w:p w14:paraId="59AC9E09" w14:textId="77777777" w:rsidR="00D220F2" w:rsidRPr="00AB4220" w:rsidRDefault="001C1ED5" w:rsidP="00AB4220">
            <w:pPr>
              <w:pStyle w:val="Compact"/>
            </w:pPr>
            <w:r w:rsidRPr="00AB4220">
              <w:rPr>
                <w:rFonts w:ascii="Segoe UI Emoji" w:hAnsi="Segoe UI Emoji" w:cs="Segoe UI Emoji"/>
              </w:rPr>
              <w:t>✅</w:t>
            </w:r>
          </w:p>
        </w:tc>
      </w:tr>
      <w:tr w:rsidR="00D220F2" w14:paraId="5645A3C8" w14:textId="77777777" w:rsidTr="00AB4220">
        <w:tc>
          <w:tcPr>
            <w:tcW w:w="3862" w:type="dxa"/>
          </w:tcPr>
          <w:p w14:paraId="4697B1BB" w14:textId="77777777" w:rsidR="00D220F2" w:rsidRPr="00AB4220" w:rsidRDefault="001C1ED5" w:rsidP="00AB4220">
            <w:pPr>
              <w:pStyle w:val="Compact"/>
            </w:pPr>
            <w:r w:rsidRPr="00AB4220">
              <w:t>Windows Sandbox</w:t>
            </w:r>
          </w:p>
        </w:tc>
        <w:tc>
          <w:tcPr>
            <w:tcW w:w="1350" w:type="dxa"/>
          </w:tcPr>
          <w:p w14:paraId="448A2FD8" w14:textId="77777777" w:rsidR="00D220F2" w:rsidRPr="00AB4220" w:rsidRDefault="001C1ED5" w:rsidP="00AB4220">
            <w:pPr>
              <w:pStyle w:val="Compact"/>
            </w:pPr>
            <w:r w:rsidRPr="00AB4220">
              <w:rPr>
                <w:rFonts w:ascii="Segoe UI Emoji" w:hAnsi="Segoe UI Emoji" w:cs="Segoe UI Emoji"/>
              </w:rPr>
              <w:t>❌</w:t>
            </w:r>
          </w:p>
        </w:tc>
        <w:tc>
          <w:tcPr>
            <w:tcW w:w="1859" w:type="dxa"/>
          </w:tcPr>
          <w:p w14:paraId="045A544E" w14:textId="77777777" w:rsidR="00D220F2" w:rsidRPr="00AB4220" w:rsidRDefault="001C1ED5" w:rsidP="00AB4220">
            <w:pPr>
              <w:pStyle w:val="Compact"/>
            </w:pPr>
            <w:r w:rsidRPr="00AB4220">
              <w:rPr>
                <w:rFonts w:ascii="Segoe UI Emoji" w:hAnsi="Segoe UI Emoji" w:cs="Segoe UI Emoji"/>
              </w:rPr>
              <w:t>✅</w:t>
            </w:r>
          </w:p>
        </w:tc>
        <w:tc>
          <w:tcPr>
            <w:tcW w:w="2273" w:type="dxa"/>
          </w:tcPr>
          <w:p w14:paraId="1860D7DB" w14:textId="77777777" w:rsidR="00D220F2" w:rsidRPr="00AB4220" w:rsidRDefault="001C1ED5" w:rsidP="00AB4220">
            <w:pPr>
              <w:pStyle w:val="Compact"/>
            </w:pPr>
            <w:r w:rsidRPr="00AB4220">
              <w:rPr>
                <w:rFonts w:ascii="Segoe UI Emoji" w:hAnsi="Segoe UI Emoji" w:cs="Segoe UI Emoji"/>
              </w:rPr>
              <w:t>✅</w:t>
            </w:r>
          </w:p>
        </w:tc>
      </w:tr>
      <w:tr w:rsidR="00D220F2" w14:paraId="106ECAA9" w14:textId="77777777" w:rsidTr="00AB4220">
        <w:trPr>
          <w:cnfStyle w:val="000000100000" w:firstRow="0" w:lastRow="0" w:firstColumn="0" w:lastColumn="0" w:oddVBand="0" w:evenVBand="0" w:oddHBand="1" w:evenHBand="0" w:firstRowFirstColumn="0" w:firstRowLastColumn="0" w:lastRowFirstColumn="0" w:lastRowLastColumn="0"/>
        </w:trPr>
        <w:tc>
          <w:tcPr>
            <w:tcW w:w="3862" w:type="dxa"/>
          </w:tcPr>
          <w:p w14:paraId="48A9047A" w14:textId="77777777" w:rsidR="00D220F2" w:rsidRPr="00AB4220" w:rsidRDefault="001C1ED5" w:rsidP="00AB4220">
            <w:pPr>
              <w:pStyle w:val="Compact"/>
            </w:pPr>
            <w:r w:rsidRPr="00AB4220">
              <w:t>Assigned Access (Kiosk Mode)</w:t>
            </w:r>
          </w:p>
        </w:tc>
        <w:tc>
          <w:tcPr>
            <w:tcW w:w="1350" w:type="dxa"/>
          </w:tcPr>
          <w:p w14:paraId="171D877A" w14:textId="77777777" w:rsidR="00D220F2" w:rsidRPr="00AB4220" w:rsidRDefault="001C1ED5" w:rsidP="00AB4220">
            <w:pPr>
              <w:pStyle w:val="Compact"/>
            </w:pPr>
            <w:r w:rsidRPr="00AB4220">
              <w:rPr>
                <w:rFonts w:ascii="Segoe UI Emoji" w:hAnsi="Segoe UI Emoji" w:cs="Segoe UI Emoji"/>
              </w:rPr>
              <w:t>❌</w:t>
            </w:r>
          </w:p>
        </w:tc>
        <w:tc>
          <w:tcPr>
            <w:tcW w:w="1859" w:type="dxa"/>
          </w:tcPr>
          <w:p w14:paraId="62E30DEA" w14:textId="77777777" w:rsidR="00D220F2" w:rsidRPr="00AB4220" w:rsidRDefault="001C1ED5" w:rsidP="00AB4220">
            <w:pPr>
              <w:pStyle w:val="Compact"/>
            </w:pPr>
            <w:r w:rsidRPr="00AB4220">
              <w:rPr>
                <w:rFonts w:ascii="Segoe UI Emoji" w:hAnsi="Segoe UI Emoji" w:cs="Segoe UI Emoji"/>
              </w:rPr>
              <w:t>✅</w:t>
            </w:r>
          </w:p>
        </w:tc>
        <w:tc>
          <w:tcPr>
            <w:tcW w:w="2273" w:type="dxa"/>
          </w:tcPr>
          <w:p w14:paraId="3B99A57F" w14:textId="77777777" w:rsidR="00D220F2" w:rsidRPr="00AB4220" w:rsidRDefault="001C1ED5" w:rsidP="00AB4220">
            <w:pPr>
              <w:pStyle w:val="Compact"/>
            </w:pPr>
            <w:r w:rsidRPr="00AB4220">
              <w:rPr>
                <w:rFonts w:ascii="Segoe UI Emoji" w:hAnsi="Segoe UI Emoji" w:cs="Segoe UI Emoji"/>
              </w:rPr>
              <w:t>✅</w:t>
            </w:r>
          </w:p>
        </w:tc>
      </w:tr>
      <w:tr w:rsidR="00D220F2" w14:paraId="7279DBD5" w14:textId="77777777" w:rsidTr="00AB4220">
        <w:tc>
          <w:tcPr>
            <w:tcW w:w="3862" w:type="dxa"/>
          </w:tcPr>
          <w:p w14:paraId="056180DA" w14:textId="77777777" w:rsidR="00D220F2" w:rsidRPr="00AB4220" w:rsidRDefault="001C1ED5" w:rsidP="00AB4220">
            <w:pPr>
              <w:pStyle w:val="Compact"/>
            </w:pPr>
            <w:r w:rsidRPr="00AB4220">
              <w:t>AppLocker</w:t>
            </w:r>
          </w:p>
        </w:tc>
        <w:tc>
          <w:tcPr>
            <w:tcW w:w="1350" w:type="dxa"/>
          </w:tcPr>
          <w:p w14:paraId="0898DB4E" w14:textId="77777777" w:rsidR="00D220F2" w:rsidRPr="00AB4220" w:rsidRDefault="001C1ED5" w:rsidP="00AB4220">
            <w:pPr>
              <w:pStyle w:val="Compact"/>
            </w:pPr>
            <w:r w:rsidRPr="00AB4220">
              <w:rPr>
                <w:rFonts w:ascii="Segoe UI Emoji" w:hAnsi="Segoe UI Emoji" w:cs="Segoe UI Emoji"/>
              </w:rPr>
              <w:t>❌</w:t>
            </w:r>
          </w:p>
        </w:tc>
        <w:tc>
          <w:tcPr>
            <w:tcW w:w="1859" w:type="dxa"/>
          </w:tcPr>
          <w:p w14:paraId="6B21E3F9" w14:textId="77777777" w:rsidR="00D220F2" w:rsidRPr="00AB4220" w:rsidRDefault="001C1ED5" w:rsidP="00AB4220">
            <w:pPr>
              <w:pStyle w:val="Compact"/>
            </w:pPr>
            <w:r w:rsidRPr="00AB4220">
              <w:rPr>
                <w:rFonts w:ascii="Segoe UI Emoji" w:hAnsi="Segoe UI Emoji" w:cs="Segoe UI Emoji"/>
              </w:rPr>
              <w:t>❌</w:t>
            </w:r>
          </w:p>
        </w:tc>
        <w:tc>
          <w:tcPr>
            <w:tcW w:w="2273" w:type="dxa"/>
          </w:tcPr>
          <w:p w14:paraId="0E33C0D8" w14:textId="77777777" w:rsidR="00D220F2" w:rsidRPr="00AB4220" w:rsidRDefault="001C1ED5" w:rsidP="00AB4220">
            <w:pPr>
              <w:pStyle w:val="Compact"/>
            </w:pPr>
            <w:r w:rsidRPr="00AB4220">
              <w:rPr>
                <w:rFonts w:ascii="Segoe UI Emoji" w:hAnsi="Segoe UI Emoji" w:cs="Segoe UI Emoji"/>
              </w:rPr>
              <w:t>✅</w:t>
            </w:r>
          </w:p>
        </w:tc>
      </w:tr>
      <w:tr w:rsidR="00D220F2" w14:paraId="4E202A19" w14:textId="77777777" w:rsidTr="00AB4220">
        <w:trPr>
          <w:cnfStyle w:val="000000100000" w:firstRow="0" w:lastRow="0" w:firstColumn="0" w:lastColumn="0" w:oddVBand="0" w:evenVBand="0" w:oddHBand="1" w:evenHBand="0" w:firstRowFirstColumn="0" w:firstRowLastColumn="0" w:lastRowFirstColumn="0" w:lastRowLastColumn="0"/>
        </w:trPr>
        <w:tc>
          <w:tcPr>
            <w:tcW w:w="3862" w:type="dxa"/>
          </w:tcPr>
          <w:p w14:paraId="47F37184" w14:textId="77777777" w:rsidR="00D220F2" w:rsidRPr="00AB4220" w:rsidRDefault="001C1ED5" w:rsidP="00AB4220">
            <w:pPr>
              <w:pStyle w:val="Compact"/>
            </w:pPr>
            <w:r w:rsidRPr="00AB4220">
              <w:t>DirectAccess</w:t>
            </w:r>
          </w:p>
        </w:tc>
        <w:tc>
          <w:tcPr>
            <w:tcW w:w="1350" w:type="dxa"/>
          </w:tcPr>
          <w:p w14:paraId="6156A799" w14:textId="77777777" w:rsidR="00D220F2" w:rsidRPr="00AB4220" w:rsidRDefault="001C1ED5" w:rsidP="00AB4220">
            <w:pPr>
              <w:pStyle w:val="Compact"/>
            </w:pPr>
            <w:r w:rsidRPr="00AB4220">
              <w:rPr>
                <w:rFonts w:ascii="Segoe UI Emoji" w:hAnsi="Segoe UI Emoji" w:cs="Segoe UI Emoji"/>
              </w:rPr>
              <w:t>❌</w:t>
            </w:r>
          </w:p>
        </w:tc>
        <w:tc>
          <w:tcPr>
            <w:tcW w:w="1859" w:type="dxa"/>
          </w:tcPr>
          <w:p w14:paraId="54687FD5" w14:textId="77777777" w:rsidR="00D220F2" w:rsidRPr="00AB4220" w:rsidRDefault="001C1ED5" w:rsidP="00AB4220">
            <w:pPr>
              <w:pStyle w:val="Compact"/>
            </w:pPr>
            <w:r w:rsidRPr="00AB4220">
              <w:rPr>
                <w:rFonts w:ascii="Segoe UI Emoji" w:hAnsi="Segoe UI Emoji" w:cs="Segoe UI Emoji"/>
              </w:rPr>
              <w:t>❌</w:t>
            </w:r>
          </w:p>
        </w:tc>
        <w:tc>
          <w:tcPr>
            <w:tcW w:w="2273" w:type="dxa"/>
          </w:tcPr>
          <w:p w14:paraId="47FCF3C2" w14:textId="77777777" w:rsidR="00D220F2" w:rsidRPr="00AB4220" w:rsidRDefault="001C1ED5" w:rsidP="00AB4220">
            <w:pPr>
              <w:pStyle w:val="Compact"/>
            </w:pPr>
            <w:r w:rsidRPr="00AB4220">
              <w:rPr>
                <w:rFonts w:ascii="Segoe UI Emoji" w:hAnsi="Segoe UI Emoji" w:cs="Segoe UI Emoji"/>
              </w:rPr>
              <w:t>✅</w:t>
            </w:r>
          </w:p>
        </w:tc>
      </w:tr>
      <w:tr w:rsidR="00D220F2" w14:paraId="7FC6CD7F" w14:textId="77777777" w:rsidTr="00AB4220">
        <w:tc>
          <w:tcPr>
            <w:tcW w:w="3862" w:type="dxa"/>
          </w:tcPr>
          <w:p w14:paraId="42FBEC01" w14:textId="77777777" w:rsidR="00D220F2" w:rsidRPr="00AB4220" w:rsidRDefault="001C1ED5" w:rsidP="00AB4220">
            <w:pPr>
              <w:pStyle w:val="Compact"/>
            </w:pPr>
            <w:r w:rsidRPr="00AB4220">
              <w:t>Long-Term Servicing Channel (LTSC)</w:t>
            </w:r>
          </w:p>
        </w:tc>
        <w:tc>
          <w:tcPr>
            <w:tcW w:w="1350" w:type="dxa"/>
          </w:tcPr>
          <w:p w14:paraId="5599C3EB" w14:textId="77777777" w:rsidR="00D220F2" w:rsidRPr="00AB4220" w:rsidRDefault="001C1ED5" w:rsidP="00AB4220">
            <w:pPr>
              <w:pStyle w:val="Compact"/>
            </w:pPr>
            <w:r w:rsidRPr="00AB4220">
              <w:rPr>
                <w:rFonts w:ascii="Segoe UI Emoji" w:hAnsi="Segoe UI Emoji" w:cs="Segoe UI Emoji"/>
              </w:rPr>
              <w:t>❌</w:t>
            </w:r>
          </w:p>
        </w:tc>
        <w:tc>
          <w:tcPr>
            <w:tcW w:w="1859" w:type="dxa"/>
          </w:tcPr>
          <w:p w14:paraId="06FDFB3F" w14:textId="77777777" w:rsidR="00D220F2" w:rsidRPr="00AB4220" w:rsidRDefault="001C1ED5" w:rsidP="00AB4220">
            <w:pPr>
              <w:pStyle w:val="Compact"/>
            </w:pPr>
            <w:r w:rsidRPr="00AB4220">
              <w:rPr>
                <w:rFonts w:ascii="Segoe UI Emoji" w:hAnsi="Segoe UI Emoji" w:cs="Segoe UI Emoji"/>
              </w:rPr>
              <w:t>❌</w:t>
            </w:r>
          </w:p>
        </w:tc>
        <w:tc>
          <w:tcPr>
            <w:tcW w:w="2273" w:type="dxa"/>
          </w:tcPr>
          <w:p w14:paraId="589C5070" w14:textId="77777777" w:rsidR="00D220F2" w:rsidRPr="00AB4220" w:rsidRDefault="001C1ED5" w:rsidP="00AB4220">
            <w:pPr>
              <w:pStyle w:val="Compact"/>
            </w:pPr>
            <w:r w:rsidRPr="00AB4220">
              <w:rPr>
                <w:rFonts w:ascii="Segoe UI Emoji" w:hAnsi="Segoe UI Emoji" w:cs="Segoe UI Emoji"/>
              </w:rPr>
              <w:t>✅</w:t>
            </w:r>
          </w:p>
        </w:tc>
      </w:tr>
      <w:tr w:rsidR="00D220F2" w14:paraId="089316B7" w14:textId="77777777" w:rsidTr="00AB4220">
        <w:trPr>
          <w:cnfStyle w:val="000000100000" w:firstRow="0" w:lastRow="0" w:firstColumn="0" w:lastColumn="0" w:oddVBand="0" w:evenVBand="0" w:oddHBand="1" w:evenHBand="0" w:firstRowFirstColumn="0" w:firstRowLastColumn="0" w:lastRowFirstColumn="0" w:lastRowLastColumn="0"/>
        </w:trPr>
        <w:tc>
          <w:tcPr>
            <w:tcW w:w="3862" w:type="dxa"/>
          </w:tcPr>
          <w:p w14:paraId="08C68829" w14:textId="77777777" w:rsidR="00D220F2" w:rsidRPr="00AB4220" w:rsidRDefault="001C1ED5" w:rsidP="00AB4220">
            <w:pPr>
              <w:pStyle w:val="Compact"/>
            </w:pPr>
            <w:r w:rsidRPr="00AB4220">
              <w:t>Windows Defender Credential Guard</w:t>
            </w:r>
          </w:p>
        </w:tc>
        <w:tc>
          <w:tcPr>
            <w:tcW w:w="1350" w:type="dxa"/>
          </w:tcPr>
          <w:p w14:paraId="43624CA9" w14:textId="77777777" w:rsidR="00D220F2" w:rsidRPr="00AB4220" w:rsidRDefault="001C1ED5" w:rsidP="00AB4220">
            <w:pPr>
              <w:pStyle w:val="Compact"/>
            </w:pPr>
            <w:r w:rsidRPr="00AB4220">
              <w:rPr>
                <w:rFonts w:ascii="Segoe UI Emoji" w:hAnsi="Segoe UI Emoji" w:cs="Segoe UI Emoji"/>
              </w:rPr>
              <w:t>❌</w:t>
            </w:r>
          </w:p>
        </w:tc>
        <w:tc>
          <w:tcPr>
            <w:tcW w:w="1859" w:type="dxa"/>
          </w:tcPr>
          <w:p w14:paraId="2D23B8FA" w14:textId="77777777" w:rsidR="00D220F2" w:rsidRPr="00AB4220" w:rsidRDefault="001C1ED5" w:rsidP="00AB4220">
            <w:pPr>
              <w:pStyle w:val="Compact"/>
            </w:pPr>
            <w:r w:rsidRPr="00AB4220">
              <w:rPr>
                <w:rFonts w:ascii="Segoe UI Emoji" w:hAnsi="Segoe UI Emoji" w:cs="Segoe UI Emoji"/>
              </w:rPr>
              <w:t>❌</w:t>
            </w:r>
          </w:p>
        </w:tc>
        <w:tc>
          <w:tcPr>
            <w:tcW w:w="2273" w:type="dxa"/>
          </w:tcPr>
          <w:p w14:paraId="4E7C1088" w14:textId="77777777" w:rsidR="00D220F2" w:rsidRPr="00AB4220" w:rsidRDefault="001C1ED5" w:rsidP="00AB4220">
            <w:pPr>
              <w:pStyle w:val="Compact"/>
            </w:pPr>
            <w:r w:rsidRPr="00AB4220">
              <w:rPr>
                <w:rFonts w:ascii="Segoe UI Emoji" w:hAnsi="Segoe UI Emoji" w:cs="Segoe UI Emoji"/>
              </w:rPr>
              <w:t>✅</w:t>
            </w:r>
          </w:p>
        </w:tc>
      </w:tr>
      <w:tr w:rsidR="00D220F2" w14:paraId="32AF9F04" w14:textId="77777777" w:rsidTr="00AB4220">
        <w:tc>
          <w:tcPr>
            <w:tcW w:w="3862" w:type="dxa"/>
          </w:tcPr>
          <w:p w14:paraId="0DDB0DC6" w14:textId="77777777" w:rsidR="00D220F2" w:rsidRPr="00AB4220" w:rsidRDefault="001C1ED5" w:rsidP="00AB4220">
            <w:pPr>
              <w:pStyle w:val="Compact"/>
            </w:pPr>
            <w:r w:rsidRPr="00AB4220">
              <w:t>Microsoft Store / Consumer Apps</w:t>
            </w:r>
          </w:p>
        </w:tc>
        <w:tc>
          <w:tcPr>
            <w:tcW w:w="1350" w:type="dxa"/>
          </w:tcPr>
          <w:p w14:paraId="27AC2D9D" w14:textId="77777777" w:rsidR="00D220F2" w:rsidRPr="00AB4220" w:rsidRDefault="001C1ED5" w:rsidP="00AB4220">
            <w:pPr>
              <w:pStyle w:val="Compact"/>
            </w:pPr>
            <w:r w:rsidRPr="00AB4220">
              <w:rPr>
                <w:rFonts w:ascii="Segoe UI Emoji" w:hAnsi="Segoe UI Emoji" w:cs="Segoe UI Emoji"/>
              </w:rPr>
              <w:t>✅</w:t>
            </w:r>
          </w:p>
        </w:tc>
        <w:tc>
          <w:tcPr>
            <w:tcW w:w="1859" w:type="dxa"/>
          </w:tcPr>
          <w:p w14:paraId="135E9ADB" w14:textId="77777777" w:rsidR="00D220F2" w:rsidRPr="00AB4220" w:rsidRDefault="001C1ED5" w:rsidP="00AB4220">
            <w:pPr>
              <w:pStyle w:val="Compact"/>
            </w:pPr>
            <w:r w:rsidRPr="00AB4220">
              <w:rPr>
                <w:rFonts w:ascii="Segoe UI Emoji" w:hAnsi="Segoe UI Emoji" w:cs="Segoe UI Emoji"/>
              </w:rPr>
              <w:t>✅</w:t>
            </w:r>
          </w:p>
        </w:tc>
        <w:tc>
          <w:tcPr>
            <w:tcW w:w="2273" w:type="dxa"/>
          </w:tcPr>
          <w:p w14:paraId="2F678D97" w14:textId="77777777" w:rsidR="00D220F2" w:rsidRPr="00AB4220" w:rsidRDefault="001C1ED5" w:rsidP="00AB4220">
            <w:pPr>
              <w:pStyle w:val="Compact"/>
            </w:pPr>
            <w:r w:rsidRPr="00AB4220">
              <w:t>Optional</w:t>
            </w:r>
          </w:p>
        </w:tc>
      </w:tr>
      <w:tr w:rsidR="00D220F2" w14:paraId="18B7F23C" w14:textId="77777777" w:rsidTr="00AB4220">
        <w:trPr>
          <w:cnfStyle w:val="000000100000" w:firstRow="0" w:lastRow="0" w:firstColumn="0" w:lastColumn="0" w:oddVBand="0" w:evenVBand="0" w:oddHBand="1" w:evenHBand="0" w:firstRowFirstColumn="0" w:firstRowLastColumn="0" w:lastRowFirstColumn="0" w:lastRowLastColumn="0"/>
        </w:trPr>
        <w:tc>
          <w:tcPr>
            <w:tcW w:w="3862" w:type="dxa"/>
          </w:tcPr>
          <w:p w14:paraId="16742908" w14:textId="77777777" w:rsidR="00D220F2" w:rsidRPr="00AB4220" w:rsidRDefault="001C1ED5" w:rsidP="00AB4220">
            <w:pPr>
              <w:pStyle w:val="Compact"/>
            </w:pPr>
            <w:r w:rsidRPr="00AB4220">
              <w:t>Windows Update</w:t>
            </w:r>
          </w:p>
        </w:tc>
        <w:tc>
          <w:tcPr>
            <w:tcW w:w="1350" w:type="dxa"/>
          </w:tcPr>
          <w:p w14:paraId="0156E3D0" w14:textId="77777777" w:rsidR="00D220F2" w:rsidRPr="00AB4220" w:rsidRDefault="001C1ED5" w:rsidP="00AB4220">
            <w:pPr>
              <w:pStyle w:val="Compact"/>
            </w:pPr>
            <w:r w:rsidRPr="00AB4220">
              <w:rPr>
                <w:rFonts w:ascii="Segoe UI Emoji" w:hAnsi="Segoe UI Emoji" w:cs="Segoe UI Emoji"/>
              </w:rPr>
              <w:t>✅</w:t>
            </w:r>
            <w:r w:rsidRPr="00AB4220">
              <w:t xml:space="preserve"> (auto)</w:t>
            </w:r>
          </w:p>
        </w:tc>
        <w:tc>
          <w:tcPr>
            <w:tcW w:w="1859" w:type="dxa"/>
          </w:tcPr>
          <w:p w14:paraId="7D6E561C" w14:textId="77777777" w:rsidR="00D220F2" w:rsidRPr="00AB4220" w:rsidRDefault="001C1ED5" w:rsidP="00AB4220">
            <w:pPr>
              <w:pStyle w:val="Compact"/>
            </w:pPr>
            <w:r w:rsidRPr="00AB4220">
              <w:rPr>
                <w:rFonts w:ascii="Segoe UI Emoji" w:hAnsi="Segoe UI Emoji" w:cs="Segoe UI Emoji"/>
              </w:rPr>
              <w:t>✅</w:t>
            </w:r>
            <w:r w:rsidRPr="00AB4220">
              <w:t xml:space="preserve"> (controlled)</w:t>
            </w:r>
          </w:p>
        </w:tc>
        <w:tc>
          <w:tcPr>
            <w:tcW w:w="2273" w:type="dxa"/>
          </w:tcPr>
          <w:p w14:paraId="0CEA6F2E" w14:textId="77777777" w:rsidR="00D220F2" w:rsidRPr="00AB4220" w:rsidRDefault="001C1ED5" w:rsidP="00AB4220">
            <w:pPr>
              <w:pStyle w:val="Compact"/>
            </w:pPr>
            <w:r w:rsidRPr="00AB4220">
              <w:rPr>
                <w:rFonts w:ascii="Segoe UI Emoji" w:hAnsi="Segoe UI Emoji" w:cs="Segoe UI Emoji"/>
              </w:rPr>
              <w:t>✅</w:t>
            </w:r>
            <w:r w:rsidRPr="00AB4220">
              <w:t xml:space="preserve"> (WSUS/SCCM)</w:t>
            </w:r>
          </w:p>
        </w:tc>
      </w:tr>
      <w:tr w:rsidR="00D220F2" w14:paraId="708A4163" w14:textId="77777777" w:rsidTr="00AB4220">
        <w:tc>
          <w:tcPr>
            <w:tcW w:w="3862" w:type="dxa"/>
          </w:tcPr>
          <w:p w14:paraId="63D495F3" w14:textId="77777777" w:rsidR="00D220F2" w:rsidRPr="00AB4220" w:rsidRDefault="001C1ED5" w:rsidP="00AB4220">
            <w:pPr>
              <w:pStyle w:val="Compact"/>
            </w:pPr>
            <w:r w:rsidRPr="00AB4220">
              <w:t>Max RAM Support</w:t>
            </w:r>
          </w:p>
        </w:tc>
        <w:tc>
          <w:tcPr>
            <w:tcW w:w="1350" w:type="dxa"/>
          </w:tcPr>
          <w:p w14:paraId="6D898748" w14:textId="77777777" w:rsidR="00D220F2" w:rsidRPr="00AB4220" w:rsidRDefault="001C1ED5" w:rsidP="00AB4220">
            <w:pPr>
              <w:pStyle w:val="Compact"/>
            </w:pPr>
            <w:r w:rsidRPr="00AB4220">
              <w:t>128 GB</w:t>
            </w:r>
          </w:p>
        </w:tc>
        <w:tc>
          <w:tcPr>
            <w:tcW w:w="1859" w:type="dxa"/>
          </w:tcPr>
          <w:p w14:paraId="5017C699" w14:textId="77777777" w:rsidR="00D220F2" w:rsidRPr="00AB4220" w:rsidRDefault="001C1ED5" w:rsidP="00AB4220">
            <w:pPr>
              <w:pStyle w:val="Compact"/>
            </w:pPr>
            <w:r w:rsidRPr="00AB4220">
              <w:t>2 TB</w:t>
            </w:r>
          </w:p>
        </w:tc>
        <w:tc>
          <w:tcPr>
            <w:tcW w:w="2273" w:type="dxa"/>
          </w:tcPr>
          <w:p w14:paraId="3B2AB5B9" w14:textId="77777777" w:rsidR="00D220F2" w:rsidRPr="00AB4220" w:rsidRDefault="001C1ED5" w:rsidP="00AB4220">
            <w:pPr>
              <w:pStyle w:val="Compact"/>
            </w:pPr>
            <w:r w:rsidRPr="00AB4220">
              <w:t>6 TB</w:t>
            </w:r>
          </w:p>
        </w:tc>
      </w:tr>
      <w:tr w:rsidR="00D220F2" w14:paraId="6A940F70" w14:textId="77777777" w:rsidTr="00AB4220">
        <w:trPr>
          <w:cnfStyle w:val="000000100000" w:firstRow="0" w:lastRow="0" w:firstColumn="0" w:lastColumn="0" w:oddVBand="0" w:evenVBand="0" w:oddHBand="1" w:evenHBand="0" w:firstRowFirstColumn="0" w:firstRowLastColumn="0" w:lastRowFirstColumn="0" w:lastRowLastColumn="0"/>
        </w:trPr>
        <w:tc>
          <w:tcPr>
            <w:tcW w:w="3862" w:type="dxa"/>
          </w:tcPr>
          <w:p w14:paraId="02FB623D" w14:textId="77777777" w:rsidR="00D220F2" w:rsidRPr="00AB4220" w:rsidRDefault="001C1ED5" w:rsidP="00AB4220">
            <w:pPr>
              <w:pStyle w:val="Compact"/>
            </w:pPr>
            <w:r w:rsidRPr="00AB4220">
              <w:t>Max CPU Sockets</w:t>
            </w:r>
          </w:p>
        </w:tc>
        <w:tc>
          <w:tcPr>
            <w:tcW w:w="1350" w:type="dxa"/>
          </w:tcPr>
          <w:p w14:paraId="00F4679A" w14:textId="77777777" w:rsidR="00D220F2" w:rsidRPr="00AB4220" w:rsidRDefault="001C1ED5" w:rsidP="00AB4220">
            <w:pPr>
              <w:pStyle w:val="Compact"/>
            </w:pPr>
            <w:r w:rsidRPr="00AB4220">
              <w:t>1</w:t>
            </w:r>
          </w:p>
        </w:tc>
        <w:tc>
          <w:tcPr>
            <w:tcW w:w="1859" w:type="dxa"/>
          </w:tcPr>
          <w:p w14:paraId="3B371D38" w14:textId="77777777" w:rsidR="00D220F2" w:rsidRPr="00AB4220" w:rsidRDefault="001C1ED5" w:rsidP="00AB4220">
            <w:pPr>
              <w:pStyle w:val="Compact"/>
            </w:pPr>
            <w:r w:rsidRPr="00AB4220">
              <w:t>2</w:t>
            </w:r>
          </w:p>
        </w:tc>
        <w:tc>
          <w:tcPr>
            <w:tcW w:w="2273" w:type="dxa"/>
          </w:tcPr>
          <w:p w14:paraId="4C68C681" w14:textId="77777777" w:rsidR="00D220F2" w:rsidRPr="00AB4220" w:rsidRDefault="001C1ED5" w:rsidP="00AB4220">
            <w:pPr>
              <w:pStyle w:val="Compact"/>
            </w:pPr>
            <w:r w:rsidRPr="00AB4220">
              <w:t>2</w:t>
            </w:r>
          </w:p>
        </w:tc>
      </w:tr>
    </w:tbl>
    <w:p w14:paraId="4D212DF4" w14:textId="77777777" w:rsidR="00D220F2" w:rsidRDefault="001C1ED5" w:rsidP="00B07012">
      <w:pPr>
        <w:pStyle w:val="Heading3"/>
      </w:pPr>
      <w:bookmarkStart w:id="312" w:name="key-edition-decision-rules"/>
      <w:r>
        <w:t>📝 Key Edition Decision Rules</w:t>
      </w:r>
    </w:p>
    <w:p w14:paraId="0CECC38F" w14:textId="77777777" w:rsidR="00D220F2" w:rsidRDefault="001C1ED5">
      <w:pPr>
        <w:numPr>
          <w:ilvl w:val="0"/>
          <w:numId w:val="39"/>
        </w:numPr>
      </w:pPr>
      <w:r>
        <w:t>If a question mentions “joining a corporate domain” or “Active Directory” → requires Windows Pro or Enterprise (NOT Home).</w:t>
      </w:r>
    </w:p>
    <w:p w14:paraId="7216F739" w14:textId="77777777" w:rsidR="00D220F2" w:rsidRDefault="001C1ED5">
      <w:pPr>
        <w:numPr>
          <w:ilvl w:val="0"/>
          <w:numId w:val="39"/>
        </w:numPr>
      </w:pPr>
      <w:r>
        <w:lastRenderedPageBreak/>
        <w:t>If a question mentions “BitLocker” → requires Windows Pro or Enterprise (NOT Home).</w:t>
      </w:r>
    </w:p>
    <w:p w14:paraId="76174156" w14:textId="77777777" w:rsidR="00D220F2" w:rsidRDefault="001C1ED5">
      <w:pPr>
        <w:numPr>
          <w:ilvl w:val="0"/>
          <w:numId w:val="39"/>
        </w:numPr>
      </w:pPr>
      <w:r>
        <w:t>If a question mentions “Group Policy” → requires Windows Pro or Enterprise (NOT Home).</w:t>
      </w:r>
    </w:p>
    <w:p w14:paraId="7532755A" w14:textId="77777777" w:rsidR="00D220F2" w:rsidRDefault="001C1ED5">
      <w:pPr>
        <w:numPr>
          <w:ilvl w:val="0"/>
          <w:numId w:val="39"/>
        </w:numPr>
      </w:pPr>
      <w:r>
        <w:t>If a question mentions “Remote Desktop Host” (being connected TO, not connecting from) → requires Pro or Enterprise.</w:t>
      </w:r>
    </w:p>
    <w:p w14:paraId="2BCCFA4D" w14:textId="77777777" w:rsidR="00D220F2" w:rsidRDefault="001C1ED5">
      <w:pPr>
        <w:numPr>
          <w:ilvl w:val="0"/>
          <w:numId w:val="39"/>
        </w:numPr>
      </w:pPr>
      <w:r>
        <w:t>If a question mentions “Hyper-V” → requires Pro or Enterprise with hardware virtualization enabled.</w:t>
      </w:r>
    </w:p>
    <w:p w14:paraId="71AB3882" w14:textId="77777777" w:rsidR="00D220F2" w:rsidRDefault="001C1ED5" w:rsidP="00B07012">
      <w:pPr>
        <w:pStyle w:val="BlockText"/>
        <w:pBdr>
          <w:left w:val="single" w:sz="18" w:space="0" w:color="27AE60"/>
        </w:pBdr>
        <w:shd w:val="clear" w:color="auto" w:fill="E7FFEC"/>
        <w:spacing w:before="240" w:after="240"/>
        <w:ind w:left="432" w:right="432"/>
      </w:pPr>
      <w:r w:rsidRPr="00B07012">
        <w:rPr>
          <w:b/>
          <w:color w:val="27AE60"/>
        </w:rPr>
        <w:t xml:space="preserve">💡 </w:t>
      </w:r>
      <w:r w:rsidRPr="00B07012">
        <w:rPr>
          <w:b/>
          <w:bCs/>
          <w:color w:val="27AE60"/>
        </w:rPr>
        <w:t>Pro Tip:</w:t>
      </w:r>
      <w:r>
        <w:t xml:space="preserve"> - Home edition = consumer. Pro = business. Enterprise = large organizations with Volume Licensing. - BitLocker, Domain Join, Group Policy, Hyper-V, Remote Desktop Host = Pro/Enterprise ONLY. This comes up constantly. - Remote Desktop CLIENT (connecting to another machine) works on Home. Remote Desktop HOST (being connected to) requires Pro+.</w:t>
      </w:r>
    </w:p>
    <w:p w14:paraId="50A3B994" w14:textId="77777777" w:rsidR="00D220F2" w:rsidRDefault="001C1ED5" w:rsidP="00144457">
      <w:pPr>
        <w:pStyle w:val="Heading2"/>
      </w:pPr>
      <w:bookmarkStart w:id="313" w:name="_Toc234114517"/>
      <w:r>
        <w:rPr>
          <w:rFonts w:ascii="Segoe UI Emoji" w:hAnsi="Segoe UI Emoji" w:cs="Segoe UI Emoji"/>
        </w:rPr>
        <w:t>🔄</w:t>
      </w:r>
      <w:r>
        <w:t xml:space="preserve"> Windows Upgrade Paths</w:t>
      </w:r>
      <w:bookmarkEnd w:id="313"/>
    </w:p>
    <w:tbl>
      <w:tblPr>
        <w:tblStyle w:val="TableBasicBlue"/>
        <w:tblW w:w="5000" w:type="pct"/>
        <w:tblLayout w:type="fixed"/>
        <w:tblLook w:val="0420" w:firstRow="1" w:lastRow="0" w:firstColumn="0" w:lastColumn="0" w:noHBand="0" w:noVBand="1"/>
      </w:tblPr>
      <w:tblGrid>
        <w:gridCol w:w="2986"/>
        <w:gridCol w:w="6364"/>
      </w:tblGrid>
      <w:tr w:rsidR="00D220F2" w:rsidRPr="00B07012" w14:paraId="3CED0A93" w14:textId="77777777" w:rsidTr="00AB4220">
        <w:trPr>
          <w:cnfStyle w:val="100000000000" w:firstRow="1" w:lastRow="0" w:firstColumn="0" w:lastColumn="0" w:oddVBand="0" w:evenVBand="0" w:oddHBand="0" w:evenHBand="0" w:firstRowFirstColumn="0" w:firstRowLastColumn="0" w:lastRowFirstColumn="0" w:lastRowLastColumn="0"/>
        </w:trPr>
        <w:tc>
          <w:tcPr>
            <w:tcW w:w="2461" w:type="dxa"/>
          </w:tcPr>
          <w:p w14:paraId="34134167" w14:textId="77777777" w:rsidR="00D220F2" w:rsidRPr="00AB4220" w:rsidRDefault="001C1ED5" w:rsidP="00AB4220">
            <w:pPr>
              <w:pStyle w:val="Compact"/>
            </w:pPr>
            <w:r w:rsidRPr="00AB4220">
              <w:t>Upgrade Path</w:t>
            </w:r>
          </w:p>
        </w:tc>
        <w:tc>
          <w:tcPr>
            <w:tcW w:w="5244" w:type="dxa"/>
          </w:tcPr>
          <w:p w14:paraId="61C0CFB4" w14:textId="77777777" w:rsidR="00D220F2" w:rsidRPr="00AB4220" w:rsidRDefault="001C1ED5" w:rsidP="00AB4220">
            <w:pPr>
              <w:pStyle w:val="Compact"/>
            </w:pPr>
            <w:r w:rsidRPr="00AB4220">
              <w:t>Method &amp; Notes</w:t>
            </w:r>
          </w:p>
        </w:tc>
      </w:tr>
      <w:tr w:rsidR="00D220F2" w14:paraId="59979E96" w14:textId="77777777" w:rsidTr="00AB4220">
        <w:trPr>
          <w:cnfStyle w:val="000000100000" w:firstRow="0" w:lastRow="0" w:firstColumn="0" w:lastColumn="0" w:oddVBand="0" w:evenVBand="0" w:oddHBand="1" w:evenHBand="0" w:firstRowFirstColumn="0" w:firstRowLastColumn="0" w:lastRowFirstColumn="0" w:lastRowLastColumn="0"/>
        </w:trPr>
        <w:tc>
          <w:tcPr>
            <w:tcW w:w="2461" w:type="dxa"/>
          </w:tcPr>
          <w:p w14:paraId="6CBB8F9A" w14:textId="77777777" w:rsidR="00D220F2" w:rsidRPr="00AB4220" w:rsidRDefault="001C1ED5" w:rsidP="00AB4220">
            <w:pPr>
              <w:pStyle w:val="Compact"/>
            </w:pPr>
            <w:r w:rsidRPr="00AB4220">
              <w:t>Home → Pro</w:t>
            </w:r>
          </w:p>
        </w:tc>
        <w:tc>
          <w:tcPr>
            <w:tcW w:w="5244" w:type="dxa"/>
          </w:tcPr>
          <w:p w14:paraId="7280FDDB" w14:textId="3F65F142" w:rsidR="00144457" w:rsidRPr="00AB4220" w:rsidRDefault="001C1ED5" w:rsidP="00AB4220">
            <w:pPr>
              <w:pStyle w:val="Compact"/>
            </w:pPr>
            <w:r w:rsidRPr="00AB4220">
              <w:t>Can be done directly within Windows: Settings &gt; System &gt; About &gt; Change product key. Enter a Pro license key. No reinstall needed.</w:t>
            </w:r>
          </w:p>
        </w:tc>
      </w:tr>
      <w:tr w:rsidR="00D220F2" w14:paraId="48F5D70F" w14:textId="77777777" w:rsidTr="00AB4220">
        <w:tc>
          <w:tcPr>
            <w:tcW w:w="2461" w:type="dxa"/>
          </w:tcPr>
          <w:p w14:paraId="28ABCD37" w14:textId="77777777" w:rsidR="00D220F2" w:rsidRPr="00AB4220" w:rsidRDefault="001C1ED5" w:rsidP="00AB4220">
            <w:pPr>
              <w:pStyle w:val="Compact"/>
            </w:pPr>
            <w:r w:rsidRPr="00AB4220">
              <w:t>Pro → Enterprise</w:t>
            </w:r>
          </w:p>
        </w:tc>
        <w:tc>
          <w:tcPr>
            <w:tcW w:w="5244" w:type="dxa"/>
          </w:tcPr>
          <w:p w14:paraId="61EC7FF5" w14:textId="084195B8" w:rsidR="00144457" w:rsidRPr="00AB4220" w:rsidRDefault="001C1ED5" w:rsidP="00AB4220">
            <w:pPr>
              <w:pStyle w:val="Compact"/>
            </w:pPr>
            <w:r w:rsidRPr="00AB4220">
              <w:t>Requires a Volume License or Microsoft 365 E3/E5 subscription. Managed through Microsoft’s Volume Licensing Service Center</w:t>
            </w:r>
          </w:p>
        </w:tc>
      </w:tr>
      <w:tr w:rsidR="00D220F2" w14:paraId="209DBE1F" w14:textId="77777777" w:rsidTr="00AB4220">
        <w:trPr>
          <w:cnfStyle w:val="000000100000" w:firstRow="0" w:lastRow="0" w:firstColumn="0" w:lastColumn="0" w:oddVBand="0" w:evenVBand="0" w:oddHBand="1" w:evenHBand="0" w:firstRowFirstColumn="0" w:firstRowLastColumn="0" w:lastRowFirstColumn="0" w:lastRowLastColumn="0"/>
        </w:trPr>
        <w:tc>
          <w:tcPr>
            <w:tcW w:w="2461" w:type="dxa"/>
          </w:tcPr>
          <w:p w14:paraId="1A483A5C" w14:textId="77777777" w:rsidR="00D220F2" w:rsidRPr="00AB4220" w:rsidRDefault="001C1ED5" w:rsidP="00AB4220">
            <w:pPr>
              <w:pStyle w:val="Compact"/>
            </w:pPr>
            <w:r w:rsidRPr="00AB4220">
              <w:t>Any → Clean Install</w:t>
            </w:r>
          </w:p>
        </w:tc>
        <w:tc>
          <w:tcPr>
            <w:tcW w:w="5244" w:type="dxa"/>
          </w:tcPr>
          <w:p w14:paraId="5FF3A214" w14:textId="6D6FFAE0" w:rsidR="00144457" w:rsidRPr="00AB4220" w:rsidRDefault="001C1ED5" w:rsidP="00AB4220">
            <w:pPr>
              <w:pStyle w:val="Compact"/>
            </w:pPr>
            <w:r w:rsidRPr="00AB4220">
              <w:t>Wipe and reinstall with the target edition’s media. Loses all installed applications and settings.</w:t>
            </w:r>
          </w:p>
        </w:tc>
      </w:tr>
      <w:tr w:rsidR="00D220F2" w14:paraId="7541E0EE" w14:textId="77777777" w:rsidTr="00AB4220">
        <w:tc>
          <w:tcPr>
            <w:tcW w:w="2461" w:type="dxa"/>
          </w:tcPr>
          <w:p w14:paraId="5E937178" w14:textId="77777777" w:rsidR="00D220F2" w:rsidRPr="00AB4220" w:rsidRDefault="001C1ED5" w:rsidP="00AB4220">
            <w:pPr>
              <w:pStyle w:val="Compact"/>
            </w:pPr>
            <w:r w:rsidRPr="00AB4220">
              <w:t>In-Place Upgrade (older Windows → Win 10/11)</w:t>
            </w:r>
          </w:p>
        </w:tc>
        <w:tc>
          <w:tcPr>
            <w:tcW w:w="5244" w:type="dxa"/>
          </w:tcPr>
          <w:p w14:paraId="5974EA00" w14:textId="10F7F96F" w:rsidR="00144457" w:rsidRPr="00AB4220" w:rsidRDefault="001C1ED5" w:rsidP="00AB4220">
            <w:pPr>
              <w:pStyle w:val="Compact"/>
            </w:pPr>
            <w:r w:rsidRPr="00AB4220">
              <w:t>Run the Windows 10/11 installer while the old OS is running. Preserves files and most settings. Upgrades the edition to match the new OS’s equivalent tier.</w:t>
            </w:r>
          </w:p>
        </w:tc>
      </w:tr>
    </w:tbl>
    <w:p w14:paraId="7B5F0FFB" w14:textId="77777777" w:rsidR="00D220F2" w:rsidRDefault="001C1ED5" w:rsidP="008D18DF">
      <w:pPr>
        <w:pStyle w:val="Heading1"/>
      </w:pPr>
      <w:bookmarkStart w:id="314" w:name="Xab12fafee791426b30685c15c62698cc2390074"/>
      <w:bookmarkStart w:id="315" w:name="_Toc234114518"/>
      <w:bookmarkEnd w:id="306"/>
      <w:bookmarkEnd w:id="310"/>
      <w:bookmarkEnd w:id="312"/>
      <w:r>
        <w:lastRenderedPageBreak/>
        <w:t>💻 Module: Operating Systems (Windows, macOS, Linux)</w:t>
      </w:r>
      <w:bookmarkEnd w:id="315"/>
    </w:p>
    <w:p w14:paraId="08F50467" w14:textId="77777777" w:rsidR="00D220F2" w:rsidRDefault="001C1ED5" w:rsidP="00B07012">
      <w:pPr>
        <w:pStyle w:val="Heading2"/>
      </w:pPr>
      <w:bookmarkStart w:id="316" w:name="module-objectives-17"/>
      <w:bookmarkStart w:id="317" w:name="_Toc234114519"/>
      <w:r>
        <w:rPr>
          <w:rFonts w:ascii="Segoe UI Emoji" w:hAnsi="Segoe UI Emoji" w:cs="Segoe UI Emoji"/>
        </w:rPr>
        <w:t>🎯</w:t>
      </w:r>
      <w:r>
        <w:t xml:space="preserve"> Module Objectives</w:t>
      </w:r>
      <w:bookmarkEnd w:id="317"/>
    </w:p>
    <w:p w14:paraId="3AB68C68" w14:textId="77777777" w:rsidR="00D220F2" w:rsidRDefault="001C1ED5">
      <w:pPr>
        <w:pStyle w:val="FirstParagraph"/>
      </w:pPr>
      <w:r>
        <w:t>By the end of this module, learners will be able to:</w:t>
      </w:r>
    </w:p>
    <w:p w14:paraId="083532F9" w14:textId="77777777" w:rsidR="00D220F2" w:rsidRDefault="001C1ED5">
      <w:pPr>
        <w:numPr>
          <w:ilvl w:val="0"/>
          <w:numId w:val="40"/>
        </w:numPr>
      </w:pPr>
      <w:r>
        <w:t>Identify major desktop and mobile operating systems and their key characteristics.</w:t>
      </w:r>
    </w:p>
    <w:p w14:paraId="7BF12EFA" w14:textId="77777777" w:rsidR="00D220F2" w:rsidRDefault="001C1ED5">
      <w:pPr>
        <w:numPr>
          <w:ilvl w:val="0"/>
          <w:numId w:val="40"/>
        </w:numPr>
      </w:pPr>
      <w:r>
        <w:t>Install, configure, and update operating systems.</w:t>
      </w:r>
    </w:p>
    <w:p w14:paraId="6EA439AF" w14:textId="77777777" w:rsidR="00D220F2" w:rsidRDefault="001C1ED5">
      <w:pPr>
        <w:numPr>
          <w:ilvl w:val="0"/>
          <w:numId w:val="40"/>
        </w:numPr>
      </w:pPr>
      <w:r>
        <w:t>Use essential system utilities (GUI + command-line) for troubleshooting.</w:t>
      </w:r>
    </w:p>
    <w:p w14:paraId="2D45DAFF" w14:textId="77777777" w:rsidR="00D220F2" w:rsidRDefault="001C1ED5">
      <w:pPr>
        <w:numPr>
          <w:ilvl w:val="0"/>
          <w:numId w:val="40"/>
        </w:numPr>
      </w:pPr>
      <w:r>
        <w:t>Manage users, permissions, and security settings.</w:t>
      </w:r>
    </w:p>
    <w:p w14:paraId="04AF1200" w14:textId="77777777" w:rsidR="00D220F2" w:rsidRDefault="001C1ED5" w:rsidP="00B07012">
      <w:pPr>
        <w:pStyle w:val="Heading2"/>
      </w:pPr>
      <w:bookmarkStart w:id="318" w:name="understanding-operating-systems"/>
      <w:bookmarkStart w:id="319" w:name="_Toc234114520"/>
      <w:bookmarkEnd w:id="316"/>
      <w:r>
        <w:t>🖥️ Understanding Operating Systems</w:t>
      </w:r>
      <w:bookmarkEnd w:id="319"/>
    </w:p>
    <w:tbl>
      <w:tblPr>
        <w:tblStyle w:val="TableBasicBlue"/>
        <w:tblW w:w="5000" w:type="pct"/>
        <w:tblLayout w:type="fixed"/>
        <w:tblLook w:val="0420" w:firstRow="1" w:lastRow="0" w:firstColumn="0" w:lastColumn="0" w:noHBand="0" w:noVBand="1"/>
      </w:tblPr>
      <w:tblGrid>
        <w:gridCol w:w="2467"/>
        <w:gridCol w:w="6883"/>
      </w:tblGrid>
      <w:tr w:rsidR="00D220F2" w:rsidRPr="00B07012" w14:paraId="6CA4C436" w14:textId="77777777" w:rsidTr="00AB4220">
        <w:trPr>
          <w:cnfStyle w:val="100000000000" w:firstRow="1" w:lastRow="0" w:firstColumn="0" w:lastColumn="0" w:oddVBand="0" w:evenVBand="0" w:oddHBand="0" w:evenHBand="0" w:firstRowFirstColumn="0" w:firstRowLastColumn="0" w:lastRowFirstColumn="0" w:lastRowLastColumn="0"/>
        </w:trPr>
        <w:tc>
          <w:tcPr>
            <w:tcW w:w="2033" w:type="dxa"/>
          </w:tcPr>
          <w:p w14:paraId="4B5246B1" w14:textId="77777777" w:rsidR="00D220F2" w:rsidRPr="00AB4220" w:rsidRDefault="001C1ED5" w:rsidP="00AB4220">
            <w:pPr>
              <w:pStyle w:val="Compact"/>
            </w:pPr>
            <w:r w:rsidRPr="00AB4220">
              <w:t>OS</w:t>
            </w:r>
          </w:p>
        </w:tc>
        <w:tc>
          <w:tcPr>
            <w:tcW w:w="5672" w:type="dxa"/>
          </w:tcPr>
          <w:p w14:paraId="2E6ED316" w14:textId="77777777" w:rsidR="00D220F2" w:rsidRPr="00AB4220" w:rsidRDefault="001C1ED5" w:rsidP="00AB4220">
            <w:pPr>
              <w:pStyle w:val="Compact"/>
            </w:pPr>
            <w:r w:rsidRPr="00AB4220">
              <w:t>Description</w:t>
            </w:r>
          </w:p>
        </w:tc>
      </w:tr>
      <w:tr w:rsidR="00D220F2" w14:paraId="09B57C51" w14:textId="77777777" w:rsidTr="00AB4220">
        <w:trPr>
          <w:cnfStyle w:val="000000100000" w:firstRow="0" w:lastRow="0" w:firstColumn="0" w:lastColumn="0" w:oddVBand="0" w:evenVBand="0" w:oddHBand="1" w:evenHBand="0" w:firstRowFirstColumn="0" w:firstRowLastColumn="0" w:lastRowFirstColumn="0" w:lastRowLastColumn="0"/>
        </w:trPr>
        <w:tc>
          <w:tcPr>
            <w:tcW w:w="2033" w:type="dxa"/>
          </w:tcPr>
          <w:p w14:paraId="080847ED" w14:textId="77777777" w:rsidR="00D220F2" w:rsidRPr="00AB4220" w:rsidRDefault="001C1ED5" w:rsidP="00AB4220">
            <w:pPr>
              <w:pStyle w:val="Compact"/>
            </w:pPr>
            <w:r w:rsidRPr="00AB4220">
              <w:t>Windows 10/11</w:t>
            </w:r>
          </w:p>
        </w:tc>
        <w:tc>
          <w:tcPr>
            <w:tcW w:w="5672" w:type="dxa"/>
          </w:tcPr>
          <w:p w14:paraId="40BC0FC3" w14:textId="77777777" w:rsidR="00D220F2" w:rsidRPr="00AB4220" w:rsidRDefault="001C1ED5" w:rsidP="00AB4220">
            <w:pPr>
              <w:pStyle w:val="Compact"/>
            </w:pPr>
            <w:r w:rsidRPr="00AB4220">
              <w:t>Most used in business; supports Group Policy, domain join, extensive troubleshooting tools.</w:t>
            </w:r>
          </w:p>
        </w:tc>
      </w:tr>
      <w:tr w:rsidR="00D220F2" w14:paraId="114F9EA8" w14:textId="77777777" w:rsidTr="00AB4220">
        <w:tc>
          <w:tcPr>
            <w:tcW w:w="2033" w:type="dxa"/>
          </w:tcPr>
          <w:p w14:paraId="126EE60D" w14:textId="77777777" w:rsidR="00D220F2" w:rsidRPr="00AB4220" w:rsidRDefault="001C1ED5" w:rsidP="00AB4220">
            <w:pPr>
              <w:pStyle w:val="Compact"/>
            </w:pPr>
            <w:r w:rsidRPr="00AB4220">
              <w:t>macOS</w:t>
            </w:r>
          </w:p>
        </w:tc>
        <w:tc>
          <w:tcPr>
            <w:tcW w:w="5672" w:type="dxa"/>
          </w:tcPr>
          <w:p w14:paraId="437C4429" w14:textId="77777777" w:rsidR="00D220F2" w:rsidRPr="00AB4220" w:rsidRDefault="001C1ED5" w:rsidP="00AB4220">
            <w:pPr>
              <w:pStyle w:val="Compact"/>
            </w:pPr>
            <w:r w:rsidRPr="00AB4220">
              <w:t>Apple desktop OS with tight hardware-software integration.</w:t>
            </w:r>
          </w:p>
        </w:tc>
      </w:tr>
      <w:tr w:rsidR="00D220F2" w14:paraId="1D6EA2EF" w14:textId="77777777" w:rsidTr="00AB4220">
        <w:trPr>
          <w:cnfStyle w:val="000000100000" w:firstRow="0" w:lastRow="0" w:firstColumn="0" w:lastColumn="0" w:oddVBand="0" w:evenVBand="0" w:oddHBand="1" w:evenHBand="0" w:firstRowFirstColumn="0" w:firstRowLastColumn="0" w:lastRowFirstColumn="0" w:lastRowLastColumn="0"/>
        </w:trPr>
        <w:tc>
          <w:tcPr>
            <w:tcW w:w="2033" w:type="dxa"/>
          </w:tcPr>
          <w:p w14:paraId="36864AA1" w14:textId="77777777" w:rsidR="00D220F2" w:rsidRPr="00AB4220" w:rsidRDefault="001C1ED5" w:rsidP="00AB4220">
            <w:pPr>
              <w:pStyle w:val="Compact"/>
            </w:pPr>
            <w:r w:rsidRPr="00AB4220">
              <w:t>Linux (Ubuntu, Mint, Kali)</w:t>
            </w:r>
          </w:p>
        </w:tc>
        <w:tc>
          <w:tcPr>
            <w:tcW w:w="5672" w:type="dxa"/>
          </w:tcPr>
          <w:p w14:paraId="58E9D3C9" w14:textId="77777777" w:rsidR="00D220F2" w:rsidRPr="00AB4220" w:rsidRDefault="001C1ED5" w:rsidP="00AB4220">
            <w:pPr>
              <w:pStyle w:val="Compact"/>
            </w:pPr>
            <w:r w:rsidRPr="00AB4220">
              <w:t>Open-source OS; strong command-line tools; widely used in security and servers.</w:t>
            </w:r>
          </w:p>
        </w:tc>
      </w:tr>
      <w:tr w:rsidR="00D220F2" w14:paraId="6FC71335" w14:textId="77777777" w:rsidTr="00AB4220">
        <w:tc>
          <w:tcPr>
            <w:tcW w:w="2033" w:type="dxa"/>
          </w:tcPr>
          <w:p w14:paraId="386D674B" w14:textId="77777777" w:rsidR="00D220F2" w:rsidRPr="00AB4220" w:rsidRDefault="001C1ED5" w:rsidP="00AB4220">
            <w:pPr>
              <w:pStyle w:val="Compact"/>
            </w:pPr>
            <w:r w:rsidRPr="00AB4220">
              <w:t>ChromeOS</w:t>
            </w:r>
          </w:p>
        </w:tc>
        <w:tc>
          <w:tcPr>
            <w:tcW w:w="5672" w:type="dxa"/>
          </w:tcPr>
          <w:p w14:paraId="58207220" w14:textId="77777777" w:rsidR="00D220F2" w:rsidRPr="00AB4220" w:rsidRDefault="001C1ED5" w:rsidP="00AB4220">
            <w:pPr>
              <w:pStyle w:val="Compact"/>
            </w:pPr>
            <w:r w:rsidRPr="00AB4220">
              <w:t>Cloud-centric OS used in education and lightweight deployments.</w:t>
            </w:r>
          </w:p>
        </w:tc>
      </w:tr>
    </w:tbl>
    <w:p w14:paraId="4338D370" w14:textId="29098AB7" w:rsidR="00D220F2" w:rsidRDefault="001C1ED5" w:rsidP="00B07012">
      <w:pPr>
        <w:pStyle w:val="Heading2"/>
      </w:pPr>
      <w:bookmarkStart w:id="320" w:name="X69a1dbd6bb42281052f237c5f94bbc90559e3ea"/>
      <w:bookmarkStart w:id="321" w:name="_Toc234114521"/>
      <w:bookmarkEnd w:id="318"/>
      <w:r>
        <w:t>🪛 Installing and Upgrading OS</w:t>
      </w:r>
      <w:bookmarkEnd w:id="321"/>
    </w:p>
    <w:tbl>
      <w:tblPr>
        <w:tblStyle w:val="TableBasicBlue"/>
        <w:tblW w:w="5000" w:type="pct"/>
        <w:tblLayout w:type="fixed"/>
        <w:tblLook w:val="0420" w:firstRow="1" w:lastRow="0" w:firstColumn="0" w:lastColumn="0" w:noHBand="0" w:noVBand="1"/>
      </w:tblPr>
      <w:tblGrid>
        <w:gridCol w:w="1795"/>
        <w:gridCol w:w="3060"/>
        <w:gridCol w:w="4495"/>
      </w:tblGrid>
      <w:tr w:rsidR="00D220F2" w:rsidRPr="00B07012" w14:paraId="65E17B3C" w14:textId="77777777" w:rsidTr="00AB4220">
        <w:trPr>
          <w:cnfStyle w:val="100000000000" w:firstRow="1" w:lastRow="0" w:firstColumn="0" w:lastColumn="0" w:oddVBand="0" w:evenVBand="0" w:oddHBand="0" w:evenHBand="0" w:firstRowFirstColumn="0" w:firstRowLastColumn="0" w:lastRowFirstColumn="0" w:lastRowLastColumn="0"/>
        </w:trPr>
        <w:tc>
          <w:tcPr>
            <w:tcW w:w="1795" w:type="dxa"/>
          </w:tcPr>
          <w:p w14:paraId="76143AD6" w14:textId="77777777" w:rsidR="00D220F2" w:rsidRPr="00AB4220" w:rsidRDefault="001C1ED5" w:rsidP="00AB4220">
            <w:pPr>
              <w:pStyle w:val="Compact"/>
            </w:pPr>
            <w:r w:rsidRPr="00AB4220">
              <w:t>Install Type</w:t>
            </w:r>
          </w:p>
        </w:tc>
        <w:tc>
          <w:tcPr>
            <w:tcW w:w="3060" w:type="dxa"/>
          </w:tcPr>
          <w:p w14:paraId="01222B11" w14:textId="77777777" w:rsidR="00D220F2" w:rsidRPr="00AB4220" w:rsidRDefault="001C1ED5" w:rsidP="00AB4220">
            <w:pPr>
              <w:pStyle w:val="Compact"/>
            </w:pPr>
            <w:r w:rsidRPr="00AB4220">
              <w:t>Description</w:t>
            </w:r>
          </w:p>
        </w:tc>
        <w:tc>
          <w:tcPr>
            <w:tcW w:w="4495" w:type="dxa"/>
          </w:tcPr>
          <w:p w14:paraId="16DAE074" w14:textId="77777777" w:rsidR="00D220F2" w:rsidRPr="00AB4220" w:rsidRDefault="001C1ED5" w:rsidP="00AB4220">
            <w:pPr>
              <w:pStyle w:val="Compact"/>
            </w:pPr>
            <w:r w:rsidRPr="00AB4220">
              <w:t>When to Use</w:t>
            </w:r>
          </w:p>
        </w:tc>
      </w:tr>
      <w:tr w:rsidR="00D220F2" w14:paraId="38FC4B83" w14:textId="77777777" w:rsidTr="00AB4220">
        <w:trPr>
          <w:cnfStyle w:val="000000100000" w:firstRow="0" w:lastRow="0" w:firstColumn="0" w:lastColumn="0" w:oddVBand="0" w:evenVBand="0" w:oddHBand="1" w:evenHBand="0" w:firstRowFirstColumn="0" w:firstRowLastColumn="0" w:lastRowFirstColumn="0" w:lastRowLastColumn="0"/>
        </w:trPr>
        <w:tc>
          <w:tcPr>
            <w:tcW w:w="1795" w:type="dxa"/>
          </w:tcPr>
          <w:p w14:paraId="1641A1E0" w14:textId="77777777" w:rsidR="00D220F2" w:rsidRPr="00AB4220" w:rsidRDefault="001C1ED5" w:rsidP="00AB4220">
            <w:pPr>
              <w:pStyle w:val="Compact"/>
            </w:pPr>
            <w:r w:rsidRPr="00AB4220">
              <w:t>Clean Installation</w:t>
            </w:r>
          </w:p>
        </w:tc>
        <w:tc>
          <w:tcPr>
            <w:tcW w:w="3060" w:type="dxa"/>
          </w:tcPr>
          <w:p w14:paraId="6EEBCDE9" w14:textId="77777777" w:rsidR="00D220F2" w:rsidRPr="00AB4220" w:rsidRDefault="001C1ED5" w:rsidP="00AB4220">
            <w:pPr>
              <w:pStyle w:val="Compact"/>
            </w:pPr>
            <w:r w:rsidRPr="00AB4220">
              <w:t>Installs a fresh OS on a formatted drive.</w:t>
            </w:r>
          </w:p>
        </w:tc>
        <w:tc>
          <w:tcPr>
            <w:tcW w:w="4495" w:type="dxa"/>
          </w:tcPr>
          <w:p w14:paraId="6747650B" w14:textId="77777777" w:rsidR="00D220F2" w:rsidRPr="00AB4220" w:rsidRDefault="001C1ED5" w:rsidP="00AB4220">
            <w:pPr>
              <w:pStyle w:val="Compact"/>
            </w:pPr>
            <w:r w:rsidRPr="00AB4220">
              <w:t>Replacing a corrupted OS, deploying a new computer, repurposing a device.</w:t>
            </w:r>
          </w:p>
        </w:tc>
      </w:tr>
      <w:tr w:rsidR="00D220F2" w14:paraId="6B49C6C5" w14:textId="77777777" w:rsidTr="00AB4220">
        <w:tc>
          <w:tcPr>
            <w:tcW w:w="1795" w:type="dxa"/>
          </w:tcPr>
          <w:p w14:paraId="41E9A560" w14:textId="77777777" w:rsidR="00D220F2" w:rsidRPr="00AB4220" w:rsidRDefault="001C1ED5" w:rsidP="00AB4220">
            <w:pPr>
              <w:pStyle w:val="Compact"/>
            </w:pPr>
            <w:r w:rsidRPr="00AB4220">
              <w:t>Upgrade Installation</w:t>
            </w:r>
          </w:p>
        </w:tc>
        <w:tc>
          <w:tcPr>
            <w:tcW w:w="3060" w:type="dxa"/>
          </w:tcPr>
          <w:p w14:paraId="3B7A23F9" w14:textId="77777777" w:rsidR="00D220F2" w:rsidRPr="00AB4220" w:rsidRDefault="001C1ED5" w:rsidP="00AB4220">
            <w:pPr>
              <w:pStyle w:val="Compact"/>
            </w:pPr>
            <w:r w:rsidRPr="00AB4220">
              <w:t>Moves to a newer OS version while keeping files and applications.</w:t>
            </w:r>
          </w:p>
        </w:tc>
        <w:tc>
          <w:tcPr>
            <w:tcW w:w="4495" w:type="dxa"/>
          </w:tcPr>
          <w:p w14:paraId="57C2E7F7" w14:textId="77777777" w:rsidR="00D220F2" w:rsidRPr="00AB4220" w:rsidRDefault="001C1ED5" w:rsidP="00AB4220">
            <w:pPr>
              <w:pStyle w:val="Compact"/>
            </w:pPr>
            <w:r w:rsidRPr="00AB4220">
              <w:t>Example: Windows 10 → Windows 11.</w:t>
            </w:r>
          </w:p>
        </w:tc>
      </w:tr>
      <w:tr w:rsidR="00D220F2" w14:paraId="2FFC6ED2" w14:textId="77777777" w:rsidTr="00AB4220">
        <w:trPr>
          <w:cnfStyle w:val="000000100000" w:firstRow="0" w:lastRow="0" w:firstColumn="0" w:lastColumn="0" w:oddVBand="0" w:evenVBand="0" w:oddHBand="1" w:evenHBand="0" w:firstRowFirstColumn="0" w:firstRowLastColumn="0" w:lastRowFirstColumn="0" w:lastRowLastColumn="0"/>
        </w:trPr>
        <w:tc>
          <w:tcPr>
            <w:tcW w:w="1795" w:type="dxa"/>
          </w:tcPr>
          <w:p w14:paraId="085B5DD2" w14:textId="77777777" w:rsidR="00D220F2" w:rsidRPr="00AB4220" w:rsidRDefault="001C1ED5" w:rsidP="00AB4220">
            <w:pPr>
              <w:pStyle w:val="Compact"/>
            </w:pPr>
            <w:r w:rsidRPr="00AB4220">
              <w:t>Repair / In-Place Upgrade</w:t>
            </w:r>
          </w:p>
        </w:tc>
        <w:tc>
          <w:tcPr>
            <w:tcW w:w="3060" w:type="dxa"/>
          </w:tcPr>
          <w:p w14:paraId="342AE448" w14:textId="77777777" w:rsidR="00D220F2" w:rsidRPr="00AB4220" w:rsidRDefault="001C1ED5" w:rsidP="00AB4220">
            <w:pPr>
              <w:pStyle w:val="Compact"/>
            </w:pPr>
            <w:r w:rsidRPr="00AB4220">
              <w:t>Reinstalls the OS over itself to fix damaged system files while retaining user data.</w:t>
            </w:r>
          </w:p>
        </w:tc>
        <w:tc>
          <w:tcPr>
            <w:tcW w:w="4495" w:type="dxa"/>
          </w:tcPr>
          <w:p w14:paraId="6C847153" w14:textId="77777777" w:rsidR="00D220F2" w:rsidRPr="00AB4220" w:rsidRDefault="001C1ED5" w:rsidP="00AB4220">
            <w:pPr>
              <w:pStyle w:val="Compact"/>
            </w:pPr>
            <w:r w:rsidRPr="00AB4220">
              <w:t>System files are corrupted, but user data must remain intact.</w:t>
            </w:r>
          </w:p>
        </w:tc>
      </w:tr>
      <w:tr w:rsidR="00D220F2" w14:paraId="422F749D" w14:textId="77777777" w:rsidTr="00AB4220">
        <w:tc>
          <w:tcPr>
            <w:tcW w:w="1795" w:type="dxa"/>
          </w:tcPr>
          <w:p w14:paraId="023436E6" w14:textId="77777777" w:rsidR="00D220F2" w:rsidRPr="00AB4220" w:rsidRDefault="001C1ED5" w:rsidP="00AB4220">
            <w:pPr>
              <w:pStyle w:val="Compact"/>
            </w:pPr>
            <w:r w:rsidRPr="00AB4220">
              <w:t>Image Deployment</w:t>
            </w:r>
          </w:p>
        </w:tc>
        <w:tc>
          <w:tcPr>
            <w:tcW w:w="3060" w:type="dxa"/>
          </w:tcPr>
          <w:p w14:paraId="282AC968" w14:textId="77777777" w:rsidR="00D220F2" w:rsidRPr="00AB4220" w:rsidRDefault="001C1ED5" w:rsidP="00AB4220">
            <w:pPr>
              <w:pStyle w:val="Compact"/>
            </w:pPr>
            <w:r w:rsidRPr="00AB4220">
              <w:t>Installs a preconfigured, organization-approved OS image across multiple systems.</w:t>
            </w:r>
          </w:p>
        </w:tc>
        <w:tc>
          <w:tcPr>
            <w:tcW w:w="4495" w:type="dxa"/>
          </w:tcPr>
          <w:p w14:paraId="0C7D68F0" w14:textId="77777777" w:rsidR="00D220F2" w:rsidRPr="00AB4220" w:rsidRDefault="001C1ED5" w:rsidP="00AB4220">
            <w:pPr>
              <w:pStyle w:val="Compact"/>
            </w:pPr>
            <w:r w:rsidRPr="00AB4220">
              <w:t>Windows Deployment Services (WDS), Microsoft Intune / Autopilot.</w:t>
            </w:r>
          </w:p>
        </w:tc>
      </w:tr>
    </w:tbl>
    <w:p w14:paraId="5657D6BE" w14:textId="77777777" w:rsidR="00B62242" w:rsidRDefault="00B62242" w:rsidP="00B62242">
      <w:pPr>
        <w:pStyle w:val="Heading2"/>
        <w:rPr>
          <w:rFonts w:ascii="Times New Roman" w:hAnsi="Times New Roman"/>
        </w:rPr>
      </w:pPr>
      <w:bookmarkStart w:id="322" w:name="windows-system-tools"/>
      <w:bookmarkStart w:id="323" w:name="_Toc234114522"/>
      <w:bookmarkEnd w:id="320"/>
      <w:r>
        <w:rPr>
          <w:rFonts w:ascii="Segoe UI Emoji" w:hAnsi="Segoe UI Emoji" w:cs="Segoe UI Emoji"/>
        </w:rPr>
        <w:lastRenderedPageBreak/>
        <w:t>💿</w:t>
      </w:r>
      <w:r>
        <w:t xml:space="preserve"> OS Installation &amp; Compatibility</w:t>
      </w:r>
      <w:bookmarkEnd w:id="323"/>
    </w:p>
    <w:p w14:paraId="6857AB35" w14:textId="77777777" w:rsidR="00B62242" w:rsidRDefault="00B62242" w:rsidP="00B62242">
      <w:pPr>
        <w:pStyle w:val="Heading3"/>
      </w:pPr>
      <w:r>
        <w:rPr>
          <w:rStyle w:val="Strong"/>
        </w:rPr>
        <w:t>32-bit vs. 64-bit</w:t>
      </w:r>
    </w:p>
    <w:tbl>
      <w:tblPr>
        <w:tblStyle w:val="TableBasicBlue"/>
        <w:tblW w:w="5000" w:type="pct"/>
        <w:tblLook w:val="04A0" w:firstRow="1" w:lastRow="0" w:firstColumn="1" w:lastColumn="0" w:noHBand="0" w:noVBand="1"/>
      </w:tblPr>
      <w:tblGrid>
        <w:gridCol w:w="2767"/>
        <w:gridCol w:w="2673"/>
        <w:gridCol w:w="3910"/>
      </w:tblGrid>
      <w:tr w:rsidR="00B62242" w14:paraId="68D21D2C" w14:textId="77777777" w:rsidTr="00B62242">
        <w:trPr>
          <w:cnfStyle w:val="100000000000" w:firstRow="1" w:lastRow="0" w:firstColumn="0" w:lastColumn="0" w:oddVBand="0" w:evenVBand="0" w:oddHBand="0" w:evenHBand="0" w:firstRowFirstColumn="0" w:firstRowLastColumn="0" w:lastRowFirstColumn="0" w:lastRowLastColumn="0"/>
        </w:trPr>
        <w:tc>
          <w:tcPr>
            <w:tcW w:w="0" w:type="auto"/>
            <w:hideMark/>
          </w:tcPr>
          <w:p w14:paraId="064FF6E9" w14:textId="77777777" w:rsidR="00B62242" w:rsidRDefault="00B62242" w:rsidP="00B62242">
            <w:r>
              <w:t>Aspect</w:t>
            </w:r>
          </w:p>
        </w:tc>
        <w:tc>
          <w:tcPr>
            <w:tcW w:w="0" w:type="auto"/>
            <w:hideMark/>
          </w:tcPr>
          <w:p w14:paraId="44C00D47" w14:textId="77777777" w:rsidR="00B62242" w:rsidRDefault="00B62242" w:rsidP="00B62242">
            <w:r>
              <w:t>32-bit</w:t>
            </w:r>
          </w:p>
        </w:tc>
        <w:tc>
          <w:tcPr>
            <w:tcW w:w="0" w:type="auto"/>
            <w:hideMark/>
          </w:tcPr>
          <w:p w14:paraId="16CA4552" w14:textId="77777777" w:rsidR="00B62242" w:rsidRDefault="00B62242" w:rsidP="00B62242">
            <w:r>
              <w:t>64-bit</w:t>
            </w:r>
          </w:p>
        </w:tc>
      </w:tr>
      <w:tr w:rsidR="00B62242" w14:paraId="2916BAA5" w14:textId="77777777" w:rsidTr="00B62242">
        <w:trPr>
          <w:cnfStyle w:val="000000100000" w:firstRow="0" w:lastRow="0" w:firstColumn="0" w:lastColumn="0" w:oddVBand="0" w:evenVBand="0" w:oddHBand="1" w:evenHBand="0" w:firstRowFirstColumn="0" w:firstRowLastColumn="0" w:lastRowFirstColumn="0" w:lastRowLastColumn="0"/>
        </w:trPr>
        <w:tc>
          <w:tcPr>
            <w:tcW w:w="0" w:type="auto"/>
            <w:hideMark/>
          </w:tcPr>
          <w:p w14:paraId="5FB61EA3" w14:textId="77777777" w:rsidR="00B62242" w:rsidRDefault="00B62242" w:rsidP="00B62242">
            <w:r>
              <w:t>Max RAM supported</w:t>
            </w:r>
          </w:p>
        </w:tc>
        <w:tc>
          <w:tcPr>
            <w:tcW w:w="0" w:type="auto"/>
            <w:hideMark/>
          </w:tcPr>
          <w:p w14:paraId="68C24481" w14:textId="77777777" w:rsidR="00B62242" w:rsidRDefault="00B62242" w:rsidP="00B62242">
            <w:r>
              <w:t>~4 GB</w:t>
            </w:r>
          </w:p>
        </w:tc>
        <w:tc>
          <w:tcPr>
            <w:tcW w:w="0" w:type="auto"/>
            <w:hideMark/>
          </w:tcPr>
          <w:p w14:paraId="7FCAFB46" w14:textId="77777777" w:rsidR="00B62242" w:rsidRDefault="00B62242" w:rsidP="00B62242">
            <w:r>
              <w:t>128 GB+ (edition dependent)</w:t>
            </w:r>
          </w:p>
        </w:tc>
      </w:tr>
      <w:tr w:rsidR="00B62242" w14:paraId="3EA25F5D" w14:textId="77777777" w:rsidTr="00B62242">
        <w:tc>
          <w:tcPr>
            <w:tcW w:w="0" w:type="auto"/>
            <w:hideMark/>
          </w:tcPr>
          <w:p w14:paraId="68031C7D" w14:textId="77777777" w:rsidR="00B62242" w:rsidRDefault="00B62242" w:rsidP="00B62242">
            <w:r>
              <w:t>Software compatibility</w:t>
            </w:r>
          </w:p>
        </w:tc>
        <w:tc>
          <w:tcPr>
            <w:tcW w:w="0" w:type="auto"/>
            <w:hideMark/>
          </w:tcPr>
          <w:p w14:paraId="5A68CB5D" w14:textId="77777777" w:rsidR="00B62242" w:rsidRDefault="00B62242" w:rsidP="00B62242">
            <w:r>
              <w:t>Runs only 32-bit apps</w:t>
            </w:r>
          </w:p>
        </w:tc>
        <w:tc>
          <w:tcPr>
            <w:tcW w:w="0" w:type="auto"/>
            <w:hideMark/>
          </w:tcPr>
          <w:p w14:paraId="014E9478" w14:textId="77777777" w:rsidR="00B62242" w:rsidRDefault="00B62242" w:rsidP="00B62242">
            <w:r>
              <w:t>Runs both 32-bit and 64-bit apps</w:t>
            </w:r>
          </w:p>
        </w:tc>
      </w:tr>
      <w:tr w:rsidR="00B62242" w14:paraId="535B657D" w14:textId="77777777" w:rsidTr="00B62242">
        <w:trPr>
          <w:cnfStyle w:val="000000100000" w:firstRow="0" w:lastRow="0" w:firstColumn="0" w:lastColumn="0" w:oddVBand="0" w:evenVBand="0" w:oddHBand="1" w:evenHBand="0" w:firstRowFirstColumn="0" w:firstRowLastColumn="0" w:lastRowFirstColumn="0" w:lastRowLastColumn="0"/>
        </w:trPr>
        <w:tc>
          <w:tcPr>
            <w:tcW w:w="0" w:type="auto"/>
            <w:hideMark/>
          </w:tcPr>
          <w:p w14:paraId="76314D39" w14:textId="77777777" w:rsidR="00B62242" w:rsidRDefault="00B62242" w:rsidP="00B62242">
            <w:r>
              <w:t>Driver requirement</w:t>
            </w:r>
          </w:p>
        </w:tc>
        <w:tc>
          <w:tcPr>
            <w:tcW w:w="0" w:type="auto"/>
            <w:hideMark/>
          </w:tcPr>
          <w:p w14:paraId="5C6C723A" w14:textId="77777777" w:rsidR="00B62242" w:rsidRDefault="00B62242" w:rsidP="00B62242">
            <w:r>
              <w:t>32-bit drivers only</w:t>
            </w:r>
          </w:p>
        </w:tc>
        <w:tc>
          <w:tcPr>
            <w:tcW w:w="0" w:type="auto"/>
            <w:hideMark/>
          </w:tcPr>
          <w:p w14:paraId="4766F1E9" w14:textId="77777777" w:rsidR="00B62242" w:rsidRDefault="00B62242" w:rsidP="00B62242">
            <w:r>
              <w:t>Requires 64-bit drivers</w:t>
            </w:r>
          </w:p>
        </w:tc>
      </w:tr>
      <w:tr w:rsidR="00B62242" w14:paraId="62EB5887" w14:textId="77777777" w:rsidTr="00B62242">
        <w:tc>
          <w:tcPr>
            <w:tcW w:w="0" w:type="auto"/>
            <w:hideMark/>
          </w:tcPr>
          <w:p w14:paraId="74515130" w14:textId="77777777" w:rsidR="00B62242" w:rsidRDefault="00B62242" w:rsidP="00B62242">
            <w:r>
              <w:t>Current relevance</w:t>
            </w:r>
          </w:p>
        </w:tc>
        <w:tc>
          <w:tcPr>
            <w:tcW w:w="0" w:type="auto"/>
            <w:hideMark/>
          </w:tcPr>
          <w:p w14:paraId="6EA4840A" w14:textId="77777777" w:rsidR="00B62242" w:rsidRDefault="00B62242" w:rsidP="00B62242">
            <w:r>
              <w:t>Largely obsolete</w:t>
            </w:r>
          </w:p>
        </w:tc>
        <w:tc>
          <w:tcPr>
            <w:tcW w:w="0" w:type="auto"/>
            <w:hideMark/>
          </w:tcPr>
          <w:p w14:paraId="386A5929" w14:textId="77777777" w:rsidR="00B62242" w:rsidRDefault="00B62242" w:rsidP="00B62242">
            <w:r>
              <w:t>Standard for all modern systems</w:t>
            </w:r>
          </w:p>
        </w:tc>
      </w:tr>
    </w:tbl>
    <w:p w14:paraId="79B01CB0" w14:textId="77777777" w:rsidR="00B62242" w:rsidRDefault="00B62242" w:rsidP="00B62242">
      <w:pPr>
        <w:pStyle w:val="Heading3"/>
      </w:pPr>
      <w:r>
        <w:rPr>
          <w:rStyle w:val="Strong"/>
        </w:rPr>
        <w:t>Installation Methods</w:t>
      </w:r>
    </w:p>
    <w:tbl>
      <w:tblPr>
        <w:tblStyle w:val="TableBasicBlue"/>
        <w:tblW w:w="0" w:type="auto"/>
        <w:tblLook w:val="04A0" w:firstRow="1" w:lastRow="0" w:firstColumn="1" w:lastColumn="0" w:noHBand="0" w:noVBand="1"/>
      </w:tblPr>
      <w:tblGrid>
        <w:gridCol w:w="2333"/>
        <w:gridCol w:w="7017"/>
      </w:tblGrid>
      <w:tr w:rsidR="00B62242" w14:paraId="2EDD06BF" w14:textId="77777777" w:rsidTr="00B62242">
        <w:trPr>
          <w:cnfStyle w:val="100000000000" w:firstRow="1" w:lastRow="0" w:firstColumn="0" w:lastColumn="0" w:oddVBand="0" w:evenVBand="0" w:oddHBand="0" w:evenHBand="0" w:firstRowFirstColumn="0" w:firstRowLastColumn="0" w:lastRowFirstColumn="0" w:lastRowLastColumn="0"/>
        </w:trPr>
        <w:tc>
          <w:tcPr>
            <w:tcW w:w="0" w:type="auto"/>
            <w:hideMark/>
          </w:tcPr>
          <w:p w14:paraId="7449907C" w14:textId="77777777" w:rsidR="00B62242" w:rsidRDefault="00B62242" w:rsidP="00B62242">
            <w:r>
              <w:t>Method</w:t>
            </w:r>
          </w:p>
        </w:tc>
        <w:tc>
          <w:tcPr>
            <w:tcW w:w="0" w:type="auto"/>
            <w:hideMark/>
          </w:tcPr>
          <w:p w14:paraId="4538CB53" w14:textId="77777777" w:rsidR="00B62242" w:rsidRDefault="00B62242" w:rsidP="00B62242">
            <w:r>
              <w:t>Description</w:t>
            </w:r>
          </w:p>
        </w:tc>
      </w:tr>
      <w:tr w:rsidR="00B62242" w14:paraId="5DED728D" w14:textId="77777777" w:rsidTr="00B62242">
        <w:trPr>
          <w:cnfStyle w:val="000000100000" w:firstRow="0" w:lastRow="0" w:firstColumn="0" w:lastColumn="0" w:oddVBand="0" w:evenVBand="0" w:oddHBand="1" w:evenHBand="0" w:firstRowFirstColumn="0" w:firstRowLastColumn="0" w:lastRowFirstColumn="0" w:lastRowLastColumn="0"/>
        </w:trPr>
        <w:tc>
          <w:tcPr>
            <w:tcW w:w="0" w:type="auto"/>
            <w:hideMark/>
          </w:tcPr>
          <w:p w14:paraId="70588DD3" w14:textId="77777777" w:rsidR="00B62242" w:rsidRDefault="00B62242" w:rsidP="00B62242">
            <w:r>
              <w:t>In-place Upgrade</w:t>
            </w:r>
          </w:p>
        </w:tc>
        <w:tc>
          <w:tcPr>
            <w:tcW w:w="0" w:type="auto"/>
            <w:hideMark/>
          </w:tcPr>
          <w:p w14:paraId="1045B996" w14:textId="77777777" w:rsidR="00B62242" w:rsidRDefault="00B62242" w:rsidP="00B62242">
            <w:r>
              <w:t>Installs new OS over existing one; keeps files, settings, apps</w:t>
            </w:r>
          </w:p>
        </w:tc>
      </w:tr>
      <w:tr w:rsidR="00B62242" w14:paraId="018B14B3" w14:textId="77777777" w:rsidTr="00B62242">
        <w:tc>
          <w:tcPr>
            <w:tcW w:w="0" w:type="auto"/>
            <w:hideMark/>
          </w:tcPr>
          <w:p w14:paraId="79507ADD" w14:textId="77777777" w:rsidR="00B62242" w:rsidRDefault="00B62242" w:rsidP="00B62242">
            <w:r>
              <w:t>Clean Install</w:t>
            </w:r>
          </w:p>
        </w:tc>
        <w:tc>
          <w:tcPr>
            <w:tcW w:w="0" w:type="auto"/>
            <w:hideMark/>
          </w:tcPr>
          <w:p w14:paraId="1F8662DA" w14:textId="77777777" w:rsidR="00B62242" w:rsidRDefault="00B62242" w:rsidP="00B62242">
            <w:r>
              <w:t>Wipes drive and installs fresh; no legacy data/settings carried over</w:t>
            </w:r>
          </w:p>
        </w:tc>
      </w:tr>
      <w:tr w:rsidR="00B62242" w14:paraId="476BAE42" w14:textId="77777777" w:rsidTr="00B62242">
        <w:trPr>
          <w:cnfStyle w:val="000000100000" w:firstRow="0" w:lastRow="0" w:firstColumn="0" w:lastColumn="0" w:oddVBand="0" w:evenVBand="0" w:oddHBand="1" w:evenHBand="0" w:firstRowFirstColumn="0" w:firstRowLastColumn="0" w:lastRowFirstColumn="0" w:lastRowLastColumn="0"/>
        </w:trPr>
        <w:tc>
          <w:tcPr>
            <w:tcW w:w="0" w:type="auto"/>
            <w:hideMark/>
          </w:tcPr>
          <w:p w14:paraId="4FA5BFCA" w14:textId="77777777" w:rsidR="00B62242" w:rsidRDefault="00B62242" w:rsidP="00B62242">
            <w:r>
              <w:t>Unattended Install</w:t>
            </w:r>
          </w:p>
        </w:tc>
        <w:tc>
          <w:tcPr>
            <w:tcW w:w="0" w:type="auto"/>
            <w:hideMark/>
          </w:tcPr>
          <w:p w14:paraId="24BB7B08" w14:textId="77777777" w:rsidR="00B62242" w:rsidRDefault="00B62242" w:rsidP="00B62242">
            <w:r>
              <w:t>Uses an answer file to automate installation without user input</w:t>
            </w:r>
          </w:p>
        </w:tc>
      </w:tr>
      <w:tr w:rsidR="00B62242" w14:paraId="46B9B9D5" w14:textId="77777777" w:rsidTr="00B62242">
        <w:tc>
          <w:tcPr>
            <w:tcW w:w="0" w:type="auto"/>
            <w:hideMark/>
          </w:tcPr>
          <w:p w14:paraId="0908F757" w14:textId="77777777" w:rsidR="00B62242" w:rsidRDefault="00B62242" w:rsidP="00B62242">
            <w:r>
              <w:t>Image Deployment</w:t>
            </w:r>
          </w:p>
        </w:tc>
        <w:tc>
          <w:tcPr>
            <w:tcW w:w="0" w:type="auto"/>
            <w:hideMark/>
          </w:tcPr>
          <w:p w14:paraId="38058485" w14:textId="77777777" w:rsidR="00B62242" w:rsidRDefault="00B62242" w:rsidP="00B62242">
            <w:r>
              <w:t>Deploys a pre-configured OS image to multiple machines (common in enterprise)</w:t>
            </w:r>
          </w:p>
        </w:tc>
      </w:tr>
      <w:tr w:rsidR="00B62242" w14:paraId="61877218" w14:textId="77777777" w:rsidTr="00B62242">
        <w:trPr>
          <w:cnfStyle w:val="000000100000" w:firstRow="0" w:lastRow="0" w:firstColumn="0" w:lastColumn="0" w:oddVBand="0" w:evenVBand="0" w:oddHBand="1" w:evenHBand="0" w:firstRowFirstColumn="0" w:firstRowLastColumn="0" w:lastRowFirstColumn="0" w:lastRowLastColumn="0"/>
        </w:trPr>
        <w:tc>
          <w:tcPr>
            <w:tcW w:w="0" w:type="auto"/>
            <w:hideMark/>
          </w:tcPr>
          <w:p w14:paraId="5E1B0036" w14:textId="77777777" w:rsidR="00B62242" w:rsidRDefault="00B62242" w:rsidP="00B62242">
            <w:r>
              <w:t>Remote Network Install</w:t>
            </w:r>
          </w:p>
        </w:tc>
        <w:tc>
          <w:tcPr>
            <w:tcW w:w="0" w:type="auto"/>
            <w:hideMark/>
          </w:tcPr>
          <w:p w14:paraId="4CE3FDAB" w14:textId="77777777" w:rsidR="00B62242" w:rsidRDefault="00B62242" w:rsidP="00B62242">
            <w:r>
              <w:t>Installs OS over the network from a shared installation source (e.g., PXE boot)</w:t>
            </w:r>
          </w:p>
        </w:tc>
      </w:tr>
      <w:tr w:rsidR="00B62242" w14:paraId="361BA35D" w14:textId="77777777" w:rsidTr="00B62242">
        <w:tc>
          <w:tcPr>
            <w:tcW w:w="0" w:type="auto"/>
            <w:hideMark/>
          </w:tcPr>
          <w:p w14:paraId="2430EEEB" w14:textId="77777777" w:rsidR="00B62242" w:rsidRDefault="00B62242" w:rsidP="00B62242">
            <w:r>
              <w:t>Repair Install</w:t>
            </w:r>
          </w:p>
        </w:tc>
        <w:tc>
          <w:tcPr>
            <w:tcW w:w="0" w:type="auto"/>
            <w:hideMark/>
          </w:tcPr>
          <w:p w14:paraId="044A6BF1" w14:textId="77777777" w:rsidR="00B62242" w:rsidRDefault="00B62242" w:rsidP="00B62242">
            <w:r>
              <w:t>Reinstalls OS files while preserving user data/apps — fixes corruption</w:t>
            </w:r>
          </w:p>
        </w:tc>
      </w:tr>
    </w:tbl>
    <w:p w14:paraId="5D570412" w14:textId="77777777" w:rsidR="00B62242" w:rsidRDefault="00B62242" w:rsidP="00B62242">
      <w:pPr>
        <w:pStyle w:val="Tip-Exam"/>
      </w:pPr>
      <w:r>
        <w:rPr>
          <w:rFonts w:ascii="Segoe UI Emoji" w:hAnsi="Segoe UI Emoji"/>
        </w:rPr>
        <w:t>ℹ️</w:t>
      </w:r>
      <w:r>
        <w:t xml:space="preserve"> </w:t>
      </w:r>
      <w:r>
        <w:rPr>
          <w:rStyle w:val="Strong"/>
        </w:rPr>
        <w:t>Exam Tip:</w:t>
      </w:r>
      <w:r>
        <w:t xml:space="preserve"> A 64-bit OS cannot run on hardware that only supports 32-bit drivers, and a 32-bit OS can't utilize more than ~4 GB of RAM — a classic exam trap when a machine "has 8GB RAM installed but only shows 3.5GB usable."</w:t>
      </w:r>
    </w:p>
    <w:p w14:paraId="31997212" w14:textId="7250BBF5" w:rsidR="00D220F2" w:rsidRDefault="001C1ED5" w:rsidP="00B07012">
      <w:pPr>
        <w:pStyle w:val="Heading2"/>
      </w:pPr>
      <w:bookmarkStart w:id="324" w:name="_Toc234114523"/>
      <w:r>
        <w:t>⚙️ Windows System Tools</w:t>
      </w:r>
      <w:bookmarkEnd w:id="324"/>
    </w:p>
    <w:tbl>
      <w:tblPr>
        <w:tblStyle w:val="TableBasicBlue"/>
        <w:tblW w:w="5000" w:type="pct"/>
        <w:tblLayout w:type="fixed"/>
        <w:tblLook w:val="0420" w:firstRow="1" w:lastRow="0" w:firstColumn="0" w:lastColumn="0" w:noHBand="0" w:noVBand="1"/>
      </w:tblPr>
      <w:tblGrid>
        <w:gridCol w:w="2412"/>
        <w:gridCol w:w="3469"/>
        <w:gridCol w:w="3469"/>
      </w:tblGrid>
      <w:tr w:rsidR="00144457" w:rsidRPr="00B07012" w14:paraId="3A0CF5DB" w14:textId="77777777" w:rsidTr="00AB4220">
        <w:trPr>
          <w:cnfStyle w:val="100000000000" w:firstRow="1" w:lastRow="0" w:firstColumn="0" w:lastColumn="0" w:oddVBand="0" w:evenVBand="0" w:oddHBand="0" w:evenHBand="0" w:firstRowFirstColumn="0" w:firstRowLastColumn="0" w:lastRowFirstColumn="0" w:lastRowLastColumn="0"/>
        </w:trPr>
        <w:tc>
          <w:tcPr>
            <w:tcW w:w="2048" w:type="dxa"/>
          </w:tcPr>
          <w:p w14:paraId="66B9D781" w14:textId="77777777" w:rsidR="00144457" w:rsidRPr="00AB4220" w:rsidRDefault="00144457" w:rsidP="00AB4220">
            <w:pPr>
              <w:pStyle w:val="Compact"/>
            </w:pPr>
            <w:r w:rsidRPr="00AB4220">
              <w:t>Tool</w:t>
            </w:r>
          </w:p>
        </w:tc>
        <w:tc>
          <w:tcPr>
            <w:tcW w:w="2944" w:type="dxa"/>
          </w:tcPr>
          <w:p w14:paraId="028D6E32" w14:textId="77777777" w:rsidR="00144457" w:rsidRPr="00AB4220" w:rsidRDefault="00144457" w:rsidP="00AB4220">
            <w:pPr>
              <w:pStyle w:val="Compact"/>
            </w:pPr>
            <w:r w:rsidRPr="00AB4220">
              <w:t>Purpose</w:t>
            </w:r>
          </w:p>
        </w:tc>
        <w:tc>
          <w:tcPr>
            <w:tcW w:w="2944" w:type="dxa"/>
          </w:tcPr>
          <w:p w14:paraId="06C93116" w14:textId="77777777" w:rsidR="00144457" w:rsidRPr="00AB4220" w:rsidRDefault="00144457" w:rsidP="00AB4220">
            <w:pPr>
              <w:pStyle w:val="Compact"/>
            </w:pPr>
            <w:r w:rsidRPr="00AB4220">
              <w:t>Common Uses</w:t>
            </w:r>
          </w:p>
        </w:tc>
      </w:tr>
      <w:tr w:rsidR="00144457" w14:paraId="17BDF810" w14:textId="77777777" w:rsidTr="00AB4220">
        <w:trPr>
          <w:cnfStyle w:val="000000100000" w:firstRow="0" w:lastRow="0" w:firstColumn="0" w:lastColumn="0" w:oddVBand="0" w:evenVBand="0" w:oddHBand="1" w:evenHBand="0" w:firstRowFirstColumn="0" w:firstRowLastColumn="0" w:lastRowFirstColumn="0" w:lastRowLastColumn="0"/>
        </w:trPr>
        <w:tc>
          <w:tcPr>
            <w:tcW w:w="2048" w:type="dxa"/>
          </w:tcPr>
          <w:p w14:paraId="1E40B7CA" w14:textId="77777777" w:rsidR="00144457" w:rsidRPr="00AB4220" w:rsidRDefault="00144457" w:rsidP="00AB4220">
            <w:pPr>
              <w:pStyle w:val="Compact"/>
            </w:pPr>
            <w:r w:rsidRPr="00AB4220">
              <w:t>Task Manager</w:t>
            </w:r>
          </w:p>
        </w:tc>
        <w:tc>
          <w:tcPr>
            <w:tcW w:w="2944" w:type="dxa"/>
          </w:tcPr>
          <w:p w14:paraId="33D78312" w14:textId="77777777" w:rsidR="00144457" w:rsidRPr="00AB4220" w:rsidRDefault="00144457" w:rsidP="00AB4220">
            <w:pPr>
              <w:pStyle w:val="Compact"/>
            </w:pPr>
            <w:r w:rsidRPr="00AB4220">
              <w:t>View CPU/RAM usage, stop unresponsive apps, manage startup.</w:t>
            </w:r>
          </w:p>
        </w:tc>
        <w:tc>
          <w:tcPr>
            <w:tcW w:w="2944" w:type="dxa"/>
          </w:tcPr>
          <w:p w14:paraId="6DCC1657" w14:textId="77777777" w:rsidR="00144457" w:rsidRPr="00AB4220" w:rsidRDefault="00144457" w:rsidP="00AB4220">
            <w:pPr>
              <w:pStyle w:val="Compact"/>
            </w:pPr>
            <w:r w:rsidRPr="00AB4220">
              <w:t>Slow performance, malware-like behavior.</w:t>
            </w:r>
          </w:p>
        </w:tc>
      </w:tr>
      <w:tr w:rsidR="00144457" w14:paraId="7DB8E4A1" w14:textId="77777777" w:rsidTr="00AB4220">
        <w:tc>
          <w:tcPr>
            <w:tcW w:w="2048" w:type="dxa"/>
          </w:tcPr>
          <w:p w14:paraId="6DE23136" w14:textId="77777777" w:rsidR="00144457" w:rsidRPr="00AB4220" w:rsidRDefault="00144457" w:rsidP="00AB4220">
            <w:pPr>
              <w:pStyle w:val="Compact"/>
            </w:pPr>
            <w:r w:rsidRPr="00AB4220">
              <w:lastRenderedPageBreak/>
              <w:t>Event Viewer</w:t>
            </w:r>
          </w:p>
        </w:tc>
        <w:tc>
          <w:tcPr>
            <w:tcW w:w="2944" w:type="dxa"/>
          </w:tcPr>
          <w:p w14:paraId="1986D5B0" w14:textId="77777777" w:rsidR="00144457" w:rsidRPr="00AB4220" w:rsidRDefault="00144457" w:rsidP="00AB4220">
            <w:pPr>
              <w:pStyle w:val="Compact"/>
            </w:pPr>
            <w:r w:rsidRPr="00AB4220">
              <w:t>Displays system logs to diagnose issues.</w:t>
            </w:r>
          </w:p>
        </w:tc>
        <w:tc>
          <w:tcPr>
            <w:tcW w:w="2944" w:type="dxa"/>
          </w:tcPr>
          <w:p w14:paraId="64C07828" w14:textId="77777777" w:rsidR="00144457" w:rsidRPr="00AB4220" w:rsidRDefault="00144457" w:rsidP="00AB4220">
            <w:pPr>
              <w:pStyle w:val="Compact"/>
            </w:pPr>
            <w:r w:rsidRPr="00AB4220">
              <w:t>Boot issues, application crashes, driver errors.</w:t>
            </w:r>
          </w:p>
        </w:tc>
      </w:tr>
      <w:tr w:rsidR="00144457" w14:paraId="604ED6A9" w14:textId="77777777" w:rsidTr="00AB4220">
        <w:trPr>
          <w:cnfStyle w:val="000000100000" w:firstRow="0" w:lastRow="0" w:firstColumn="0" w:lastColumn="0" w:oddVBand="0" w:evenVBand="0" w:oddHBand="1" w:evenHBand="0" w:firstRowFirstColumn="0" w:firstRowLastColumn="0" w:lastRowFirstColumn="0" w:lastRowLastColumn="0"/>
        </w:trPr>
        <w:tc>
          <w:tcPr>
            <w:tcW w:w="2048" w:type="dxa"/>
          </w:tcPr>
          <w:p w14:paraId="3927FBCF" w14:textId="77777777" w:rsidR="00144457" w:rsidRPr="00AB4220" w:rsidRDefault="00144457" w:rsidP="00AB4220">
            <w:pPr>
              <w:pStyle w:val="Compact"/>
            </w:pPr>
            <w:r w:rsidRPr="00AB4220">
              <w:t>Device Manager</w:t>
            </w:r>
          </w:p>
        </w:tc>
        <w:tc>
          <w:tcPr>
            <w:tcW w:w="2944" w:type="dxa"/>
          </w:tcPr>
          <w:p w14:paraId="4DF40FD6" w14:textId="77777777" w:rsidR="00144457" w:rsidRPr="00AB4220" w:rsidRDefault="00144457" w:rsidP="00AB4220">
            <w:pPr>
              <w:pStyle w:val="Compact"/>
            </w:pPr>
            <w:r w:rsidRPr="00AB4220">
              <w:t>Manages hardware and device drivers.</w:t>
            </w:r>
          </w:p>
        </w:tc>
        <w:tc>
          <w:tcPr>
            <w:tcW w:w="2944" w:type="dxa"/>
          </w:tcPr>
          <w:p w14:paraId="27106434" w14:textId="77777777" w:rsidR="00144457" w:rsidRPr="00AB4220" w:rsidRDefault="00144457" w:rsidP="00AB4220">
            <w:pPr>
              <w:pStyle w:val="Compact"/>
            </w:pPr>
            <w:r w:rsidRPr="00AB4220">
              <w:t>Enable/disable devices, roll back or update drivers.</w:t>
            </w:r>
          </w:p>
        </w:tc>
      </w:tr>
      <w:tr w:rsidR="00144457" w14:paraId="408F93DD" w14:textId="77777777" w:rsidTr="00AB4220">
        <w:tc>
          <w:tcPr>
            <w:tcW w:w="2048" w:type="dxa"/>
          </w:tcPr>
          <w:p w14:paraId="4B8DFBB8" w14:textId="77777777" w:rsidR="00144457" w:rsidRPr="00AB4220" w:rsidRDefault="00144457" w:rsidP="00AB4220">
            <w:pPr>
              <w:pStyle w:val="Compact"/>
            </w:pPr>
            <w:r w:rsidRPr="00AB4220">
              <w:t>Disk Management</w:t>
            </w:r>
          </w:p>
        </w:tc>
        <w:tc>
          <w:tcPr>
            <w:tcW w:w="2944" w:type="dxa"/>
          </w:tcPr>
          <w:p w14:paraId="20FE9205" w14:textId="77777777" w:rsidR="00144457" w:rsidRPr="00AB4220" w:rsidRDefault="00144457" w:rsidP="00AB4220">
            <w:pPr>
              <w:pStyle w:val="Compact"/>
            </w:pPr>
            <w:r w:rsidRPr="00AB4220">
              <w:t>Tool for managing storage devices and partitions.</w:t>
            </w:r>
          </w:p>
        </w:tc>
        <w:tc>
          <w:tcPr>
            <w:tcW w:w="2944" w:type="dxa"/>
          </w:tcPr>
          <w:p w14:paraId="61348AED" w14:textId="77777777" w:rsidR="00144457" w:rsidRPr="00AB4220" w:rsidRDefault="00144457" w:rsidP="00AB4220">
            <w:pPr>
              <w:pStyle w:val="Compact"/>
            </w:pPr>
            <w:r w:rsidRPr="00AB4220">
              <w:t>Creating partitions, formatting disks, assigning drive letters.</w:t>
            </w:r>
          </w:p>
        </w:tc>
      </w:tr>
    </w:tbl>
    <w:p w14:paraId="5F284AF8" w14:textId="77777777" w:rsidR="00D220F2" w:rsidRDefault="001C1ED5" w:rsidP="00B07012">
      <w:pPr>
        <w:pStyle w:val="Heading2"/>
      </w:pPr>
      <w:bookmarkStart w:id="325" w:name="command-line-tools"/>
      <w:bookmarkStart w:id="326" w:name="_Toc234114524"/>
      <w:bookmarkEnd w:id="322"/>
      <w:r>
        <w:t>📟 Command-Line Tools</w:t>
      </w:r>
      <w:bookmarkEnd w:id="326"/>
    </w:p>
    <w:tbl>
      <w:tblPr>
        <w:tblStyle w:val="TableBasicBlue"/>
        <w:tblW w:w="5000" w:type="pct"/>
        <w:tblLayout w:type="fixed"/>
        <w:tblLook w:val="0420" w:firstRow="1" w:lastRow="0" w:firstColumn="0" w:lastColumn="0" w:noHBand="0" w:noVBand="1"/>
      </w:tblPr>
      <w:tblGrid>
        <w:gridCol w:w="2467"/>
        <w:gridCol w:w="6883"/>
      </w:tblGrid>
      <w:tr w:rsidR="00D220F2" w:rsidRPr="00B07012" w14:paraId="2C77D0AF" w14:textId="77777777" w:rsidTr="00B62242">
        <w:trPr>
          <w:cnfStyle w:val="100000000000" w:firstRow="1" w:lastRow="0" w:firstColumn="0" w:lastColumn="0" w:oddVBand="0" w:evenVBand="0" w:oddHBand="0" w:evenHBand="0" w:firstRowFirstColumn="0" w:firstRowLastColumn="0" w:lastRowFirstColumn="0" w:lastRowLastColumn="0"/>
        </w:trPr>
        <w:tc>
          <w:tcPr>
            <w:tcW w:w="2033" w:type="dxa"/>
          </w:tcPr>
          <w:p w14:paraId="27D0E316" w14:textId="77777777" w:rsidR="00D220F2" w:rsidRPr="00AB4220" w:rsidRDefault="001C1ED5" w:rsidP="00AB4220">
            <w:pPr>
              <w:pStyle w:val="Compact"/>
            </w:pPr>
            <w:r w:rsidRPr="00AB4220">
              <w:t>Command</w:t>
            </w:r>
          </w:p>
        </w:tc>
        <w:tc>
          <w:tcPr>
            <w:tcW w:w="5672" w:type="dxa"/>
          </w:tcPr>
          <w:p w14:paraId="13A4986A" w14:textId="77777777" w:rsidR="00D220F2" w:rsidRPr="00AB4220" w:rsidRDefault="001C1ED5" w:rsidP="00AB4220">
            <w:pPr>
              <w:pStyle w:val="Compact"/>
            </w:pPr>
            <w:r w:rsidRPr="00AB4220">
              <w:t>Purpose</w:t>
            </w:r>
          </w:p>
        </w:tc>
      </w:tr>
      <w:tr w:rsidR="00D220F2" w14:paraId="5AE068D2" w14:textId="77777777" w:rsidTr="00B62242">
        <w:trPr>
          <w:cnfStyle w:val="000000100000" w:firstRow="0" w:lastRow="0" w:firstColumn="0" w:lastColumn="0" w:oddVBand="0" w:evenVBand="0" w:oddHBand="1" w:evenHBand="0" w:firstRowFirstColumn="0" w:firstRowLastColumn="0" w:lastRowFirstColumn="0" w:lastRowLastColumn="0"/>
        </w:trPr>
        <w:tc>
          <w:tcPr>
            <w:tcW w:w="2033" w:type="dxa"/>
          </w:tcPr>
          <w:p w14:paraId="0B8D8991" w14:textId="77777777" w:rsidR="00D220F2" w:rsidRPr="00AB4220" w:rsidRDefault="001C1ED5" w:rsidP="00AB4220">
            <w:pPr>
              <w:pStyle w:val="Compact"/>
            </w:pPr>
            <w:r w:rsidRPr="00AB4220">
              <w:t>ipconfig</w:t>
            </w:r>
          </w:p>
        </w:tc>
        <w:tc>
          <w:tcPr>
            <w:tcW w:w="5672" w:type="dxa"/>
          </w:tcPr>
          <w:p w14:paraId="4FE337CC" w14:textId="77777777" w:rsidR="00D220F2" w:rsidRPr="00AB4220" w:rsidRDefault="001C1ED5" w:rsidP="00AB4220">
            <w:pPr>
              <w:pStyle w:val="Compact"/>
            </w:pPr>
            <w:r w:rsidRPr="00AB4220">
              <w:t>Shows IP configuration; use /release + /renew for network issues.</w:t>
            </w:r>
          </w:p>
        </w:tc>
      </w:tr>
      <w:tr w:rsidR="00D220F2" w14:paraId="7DB9EB90" w14:textId="77777777" w:rsidTr="00B62242">
        <w:tc>
          <w:tcPr>
            <w:tcW w:w="2033" w:type="dxa"/>
          </w:tcPr>
          <w:p w14:paraId="6E2226B7" w14:textId="77777777" w:rsidR="00D220F2" w:rsidRPr="00AB4220" w:rsidRDefault="001C1ED5" w:rsidP="00AB4220">
            <w:pPr>
              <w:pStyle w:val="Compact"/>
            </w:pPr>
            <w:r w:rsidRPr="00AB4220">
              <w:t>ping</w:t>
            </w:r>
          </w:p>
        </w:tc>
        <w:tc>
          <w:tcPr>
            <w:tcW w:w="5672" w:type="dxa"/>
          </w:tcPr>
          <w:p w14:paraId="2F341FEF" w14:textId="77777777" w:rsidR="00D220F2" w:rsidRPr="00AB4220" w:rsidRDefault="001C1ED5" w:rsidP="00AB4220">
            <w:pPr>
              <w:pStyle w:val="Compact"/>
            </w:pPr>
            <w:r w:rsidRPr="00AB4220">
              <w:t>Tests network connectivity.</w:t>
            </w:r>
          </w:p>
        </w:tc>
      </w:tr>
      <w:tr w:rsidR="00D220F2" w14:paraId="0B46A9FD" w14:textId="77777777" w:rsidTr="00B62242">
        <w:trPr>
          <w:cnfStyle w:val="000000100000" w:firstRow="0" w:lastRow="0" w:firstColumn="0" w:lastColumn="0" w:oddVBand="0" w:evenVBand="0" w:oddHBand="1" w:evenHBand="0" w:firstRowFirstColumn="0" w:firstRowLastColumn="0" w:lastRowFirstColumn="0" w:lastRowLastColumn="0"/>
        </w:trPr>
        <w:tc>
          <w:tcPr>
            <w:tcW w:w="2033" w:type="dxa"/>
          </w:tcPr>
          <w:p w14:paraId="608EE80D" w14:textId="77777777" w:rsidR="00D220F2" w:rsidRPr="00AB4220" w:rsidRDefault="001C1ED5" w:rsidP="00AB4220">
            <w:pPr>
              <w:pStyle w:val="Compact"/>
            </w:pPr>
            <w:r w:rsidRPr="00AB4220">
              <w:t>sfc /scannow</w:t>
            </w:r>
          </w:p>
        </w:tc>
        <w:tc>
          <w:tcPr>
            <w:tcW w:w="5672" w:type="dxa"/>
          </w:tcPr>
          <w:p w14:paraId="6569148F" w14:textId="77777777" w:rsidR="00D220F2" w:rsidRPr="00AB4220" w:rsidRDefault="001C1ED5" w:rsidP="00AB4220">
            <w:pPr>
              <w:pStyle w:val="Compact"/>
            </w:pPr>
            <w:r w:rsidRPr="00AB4220">
              <w:t>Repairs Windows system files.</w:t>
            </w:r>
          </w:p>
        </w:tc>
      </w:tr>
      <w:tr w:rsidR="00D220F2" w14:paraId="0C640844" w14:textId="77777777" w:rsidTr="00B62242">
        <w:tc>
          <w:tcPr>
            <w:tcW w:w="2033" w:type="dxa"/>
          </w:tcPr>
          <w:p w14:paraId="30F401F0" w14:textId="77777777" w:rsidR="00D220F2" w:rsidRPr="00AB4220" w:rsidRDefault="001C1ED5" w:rsidP="00AB4220">
            <w:pPr>
              <w:pStyle w:val="Compact"/>
            </w:pPr>
            <w:r w:rsidRPr="00AB4220">
              <w:t>chkdsk</w:t>
            </w:r>
          </w:p>
        </w:tc>
        <w:tc>
          <w:tcPr>
            <w:tcW w:w="5672" w:type="dxa"/>
          </w:tcPr>
          <w:p w14:paraId="1BFB226A" w14:textId="77777777" w:rsidR="00D220F2" w:rsidRPr="00AB4220" w:rsidRDefault="001C1ED5" w:rsidP="00AB4220">
            <w:pPr>
              <w:pStyle w:val="Compact"/>
            </w:pPr>
            <w:r w:rsidRPr="00AB4220">
              <w:t>Checks disk integrity and fixes file system issues.</w:t>
            </w:r>
          </w:p>
        </w:tc>
      </w:tr>
      <w:tr w:rsidR="00D220F2" w14:paraId="70E74D4A" w14:textId="77777777" w:rsidTr="00B62242">
        <w:trPr>
          <w:cnfStyle w:val="000000100000" w:firstRow="0" w:lastRow="0" w:firstColumn="0" w:lastColumn="0" w:oddVBand="0" w:evenVBand="0" w:oddHBand="1" w:evenHBand="0" w:firstRowFirstColumn="0" w:firstRowLastColumn="0" w:lastRowFirstColumn="0" w:lastRowLastColumn="0"/>
        </w:trPr>
        <w:tc>
          <w:tcPr>
            <w:tcW w:w="2033" w:type="dxa"/>
          </w:tcPr>
          <w:p w14:paraId="749DBE50" w14:textId="77777777" w:rsidR="00D220F2" w:rsidRPr="00AB4220" w:rsidRDefault="001C1ED5" w:rsidP="00AB4220">
            <w:pPr>
              <w:pStyle w:val="Compact"/>
            </w:pPr>
            <w:r w:rsidRPr="00AB4220">
              <w:t>bootrec</w:t>
            </w:r>
          </w:p>
        </w:tc>
        <w:tc>
          <w:tcPr>
            <w:tcW w:w="5672" w:type="dxa"/>
          </w:tcPr>
          <w:p w14:paraId="629B0A4E" w14:textId="77777777" w:rsidR="00D220F2" w:rsidRPr="00AB4220" w:rsidRDefault="001C1ED5" w:rsidP="00AB4220">
            <w:pPr>
              <w:pStyle w:val="Compact"/>
            </w:pPr>
            <w:r w:rsidRPr="00AB4220">
              <w:t>Repairs bootloader problems (MBR/BCD).</w:t>
            </w:r>
          </w:p>
        </w:tc>
      </w:tr>
      <w:tr w:rsidR="00D220F2" w14:paraId="5C0DBA2D" w14:textId="77777777" w:rsidTr="00B62242">
        <w:tc>
          <w:tcPr>
            <w:tcW w:w="2033" w:type="dxa"/>
          </w:tcPr>
          <w:p w14:paraId="748D12DB" w14:textId="77777777" w:rsidR="00D220F2" w:rsidRPr="00AB4220" w:rsidRDefault="001C1ED5" w:rsidP="00AB4220">
            <w:pPr>
              <w:pStyle w:val="Compact"/>
            </w:pPr>
            <w:r w:rsidRPr="00AB4220">
              <w:t>gpupdate /force</w:t>
            </w:r>
          </w:p>
        </w:tc>
        <w:tc>
          <w:tcPr>
            <w:tcW w:w="5672" w:type="dxa"/>
          </w:tcPr>
          <w:p w14:paraId="631948E1" w14:textId="77777777" w:rsidR="00D220F2" w:rsidRPr="00AB4220" w:rsidRDefault="001C1ED5" w:rsidP="00AB4220">
            <w:pPr>
              <w:pStyle w:val="Compact"/>
            </w:pPr>
            <w:r w:rsidRPr="00AB4220">
              <w:t>Forces Group Policy to reapply immediately.</w:t>
            </w:r>
          </w:p>
        </w:tc>
      </w:tr>
      <w:tr w:rsidR="00D220F2" w14:paraId="5ACBFD1D" w14:textId="77777777" w:rsidTr="00B62242">
        <w:trPr>
          <w:cnfStyle w:val="000000100000" w:firstRow="0" w:lastRow="0" w:firstColumn="0" w:lastColumn="0" w:oddVBand="0" w:evenVBand="0" w:oddHBand="1" w:evenHBand="0" w:firstRowFirstColumn="0" w:firstRowLastColumn="0" w:lastRowFirstColumn="0" w:lastRowLastColumn="0"/>
        </w:trPr>
        <w:tc>
          <w:tcPr>
            <w:tcW w:w="2033" w:type="dxa"/>
          </w:tcPr>
          <w:p w14:paraId="15AC3368" w14:textId="77777777" w:rsidR="00D220F2" w:rsidRPr="00AB4220" w:rsidRDefault="001C1ED5" w:rsidP="00AB4220">
            <w:pPr>
              <w:pStyle w:val="Compact"/>
            </w:pPr>
            <w:r w:rsidRPr="00AB4220">
              <w:t>gpresult /r</w:t>
            </w:r>
          </w:p>
        </w:tc>
        <w:tc>
          <w:tcPr>
            <w:tcW w:w="5672" w:type="dxa"/>
          </w:tcPr>
          <w:p w14:paraId="0A3CD535" w14:textId="77777777" w:rsidR="00D220F2" w:rsidRPr="00AB4220" w:rsidRDefault="001C1ED5" w:rsidP="00AB4220">
            <w:pPr>
              <w:pStyle w:val="Compact"/>
            </w:pPr>
            <w:r w:rsidRPr="00AB4220">
              <w:t>Shows applied Group Policies on the PC.</w:t>
            </w:r>
          </w:p>
        </w:tc>
      </w:tr>
      <w:tr w:rsidR="00D220F2" w14:paraId="027C68F0" w14:textId="77777777" w:rsidTr="00B62242">
        <w:tc>
          <w:tcPr>
            <w:tcW w:w="2033" w:type="dxa"/>
          </w:tcPr>
          <w:p w14:paraId="5EBA177A" w14:textId="77777777" w:rsidR="00D220F2" w:rsidRPr="00AB4220" w:rsidRDefault="001C1ED5" w:rsidP="00AB4220">
            <w:pPr>
              <w:pStyle w:val="Compact"/>
            </w:pPr>
            <w:r w:rsidRPr="00AB4220">
              <w:t>tasklist</w:t>
            </w:r>
          </w:p>
        </w:tc>
        <w:tc>
          <w:tcPr>
            <w:tcW w:w="5672" w:type="dxa"/>
          </w:tcPr>
          <w:p w14:paraId="24238A46" w14:textId="77777777" w:rsidR="00D220F2" w:rsidRPr="00AB4220" w:rsidRDefault="001C1ED5" w:rsidP="00AB4220">
            <w:pPr>
              <w:pStyle w:val="Compact"/>
            </w:pPr>
            <w:r w:rsidRPr="00AB4220">
              <w:t>Lists running processes and their Process ID (PID).</w:t>
            </w:r>
          </w:p>
        </w:tc>
      </w:tr>
      <w:tr w:rsidR="00D220F2" w14:paraId="023C4CC0" w14:textId="77777777" w:rsidTr="00B62242">
        <w:trPr>
          <w:cnfStyle w:val="000000100000" w:firstRow="0" w:lastRow="0" w:firstColumn="0" w:lastColumn="0" w:oddVBand="0" w:evenVBand="0" w:oddHBand="1" w:evenHBand="0" w:firstRowFirstColumn="0" w:firstRowLastColumn="0" w:lastRowFirstColumn="0" w:lastRowLastColumn="0"/>
        </w:trPr>
        <w:tc>
          <w:tcPr>
            <w:tcW w:w="2033" w:type="dxa"/>
          </w:tcPr>
          <w:p w14:paraId="79D279EE" w14:textId="6AAF958B" w:rsidR="00D220F2" w:rsidRPr="00AB4220" w:rsidRDefault="001C1ED5" w:rsidP="00AB4220">
            <w:pPr>
              <w:pStyle w:val="Compact"/>
            </w:pPr>
            <w:r w:rsidRPr="00AB4220">
              <w:t>taskkill /PID</w:t>
            </w:r>
            <w:r w:rsidR="00AE68A4" w:rsidRPr="00AB4220">
              <w:t xml:space="preserve"> &lt;PID&gt;</w:t>
            </w:r>
          </w:p>
        </w:tc>
        <w:tc>
          <w:tcPr>
            <w:tcW w:w="5672" w:type="dxa"/>
          </w:tcPr>
          <w:p w14:paraId="1A9C88E4" w14:textId="03C2595B" w:rsidR="00D220F2" w:rsidRPr="00AB4220" w:rsidRDefault="001C1ED5" w:rsidP="00AB4220">
            <w:pPr>
              <w:pStyle w:val="Compact"/>
            </w:pPr>
            <w:r w:rsidRPr="00AB4220">
              <w:t>Terminates processes.</w:t>
            </w:r>
            <w:r w:rsidR="00AE68A4" w:rsidRPr="00AB4220">
              <w:t xml:space="preserve"> Must include PID Code</w:t>
            </w:r>
          </w:p>
        </w:tc>
      </w:tr>
      <w:tr w:rsidR="00D220F2" w14:paraId="2E349391" w14:textId="77777777" w:rsidTr="00B62242">
        <w:tc>
          <w:tcPr>
            <w:tcW w:w="2033" w:type="dxa"/>
          </w:tcPr>
          <w:p w14:paraId="5E5924E2" w14:textId="77777777" w:rsidR="00D220F2" w:rsidRPr="00AB4220" w:rsidRDefault="001C1ED5" w:rsidP="00AB4220">
            <w:pPr>
              <w:pStyle w:val="Compact"/>
            </w:pPr>
            <w:r w:rsidRPr="00AB4220">
              <w:t>diskpart</w:t>
            </w:r>
          </w:p>
        </w:tc>
        <w:tc>
          <w:tcPr>
            <w:tcW w:w="5672" w:type="dxa"/>
          </w:tcPr>
          <w:p w14:paraId="1CE8E8B8" w14:textId="77777777" w:rsidR="00D220F2" w:rsidRPr="00AB4220" w:rsidRDefault="001C1ED5" w:rsidP="00AB4220">
            <w:pPr>
              <w:pStyle w:val="Compact"/>
            </w:pPr>
            <w:r w:rsidRPr="00AB4220">
              <w:t>Advanced partition manager for disks and volumes.</w:t>
            </w:r>
          </w:p>
        </w:tc>
      </w:tr>
      <w:tr w:rsidR="00D220F2" w14:paraId="58D80165" w14:textId="77777777" w:rsidTr="00B62242">
        <w:trPr>
          <w:cnfStyle w:val="000000100000" w:firstRow="0" w:lastRow="0" w:firstColumn="0" w:lastColumn="0" w:oddVBand="0" w:evenVBand="0" w:oddHBand="1" w:evenHBand="0" w:firstRowFirstColumn="0" w:firstRowLastColumn="0" w:lastRowFirstColumn="0" w:lastRowLastColumn="0"/>
        </w:trPr>
        <w:tc>
          <w:tcPr>
            <w:tcW w:w="2033" w:type="dxa"/>
          </w:tcPr>
          <w:p w14:paraId="320DE869" w14:textId="77777777" w:rsidR="00D220F2" w:rsidRPr="00AB4220" w:rsidRDefault="001C1ED5" w:rsidP="00AB4220">
            <w:pPr>
              <w:pStyle w:val="Compact"/>
            </w:pPr>
            <w:r w:rsidRPr="00AB4220">
              <w:t>format</w:t>
            </w:r>
          </w:p>
        </w:tc>
        <w:tc>
          <w:tcPr>
            <w:tcW w:w="5672" w:type="dxa"/>
          </w:tcPr>
          <w:p w14:paraId="5A99C99A" w14:textId="77777777" w:rsidR="00D220F2" w:rsidRPr="00AB4220" w:rsidRDefault="001C1ED5" w:rsidP="00AB4220">
            <w:pPr>
              <w:pStyle w:val="Compact"/>
            </w:pPr>
            <w:r w:rsidRPr="00AB4220">
              <w:t>Formats a drive with a file system such as NTFS or FAT32.</w:t>
            </w:r>
          </w:p>
        </w:tc>
      </w:tr>
      <w:tr w:rsidR="00D220F2" w14:paraId="52DE1911" w14:textId="77777777" w:rsidTr="00B62242">
        <w:tc>
          <w:tcPr>
            <w:tcW w:w="2033" w:type="dxa"/>
          </w:tcPr>
          <w:p w14:paraId="71BA6178" w14:textId="77777777" w:rsidR="00D220F2" w:rsidRPr="00AB4220" w:rsidRDefault="001C1ED5" w:rsidP="00AB4220">
            <w:pPr>
              <w:pStyle w:val="Compact"/>
            </w:pPr>
            <w:r w:rsidRPr="00AB4220">
              <w:t>robocopy</w:t>
            </w:r>
          </w:p>
        </w:tc>
        <w:tc>
          <w:tcPr>
            <w:tcW w:w="5672" w:type="dxa"/>
          </w:tcPr>
          <w:p w14:paraId="163A3A5F" w14:textId="77777777" w:rsidR="00D220F2" w:rsidRPr="00AB4220" w:rsidRDefault="001C1ED5" w:rsidP="00AB4220">
            <w:pPr>
              <w:pStyle w:val="Compact"/>
            </w:pPr>
            <w:r w:rsidRPr="00AB4220">
              <w:t>Copy tool supporting resume, multi-threading, and backup modes.</w:t>
            </w:r>
          </w:p>
        </w:tc>
      </w:tr>
      <w:tr w:rsidR="00D220F2" w14:paraId="5D686BFE" w14:textId="77777777" w:rsidTr="00B62242">
        <w:trPr>
          <w:cnfStyle w:val="000000100000" w:firstRow="0" w:lastRow="0" w:firstColumn="0" w:lastColumn="0" w:oddVBand="0" w:evenVBand="0" w:oddHBand="1" w:evenHBand="0" w:firstRowFirstColumn="0" w:firstRowLastColumn="0" w:lastRowFirstColumn="0" w:lastRowLastColumn="0"/>
        </w:trPr>
        <w:tc>
          <w:tcPr>
            <w:tcW w:w="2033" w:type="dxa"/>
          </w:tcPr>
          <w:p w14:paraId="2D7470C0" w14:textId="77777777" w:rsidR="00D220F2" w:rsidRPr="00AB4220" w:rsidRDefault="001C1ED5" w:rsidP="00AB4220">
            <w:pPr>
              <w:pStyle w:val="Compact"/>
            </w:pPr>
            <w:r w:rsidRPr="00AB4220">
              <w:t>netstat</w:t>
            </w:r>
          </w:p>
        </w:tc>
        <w:tc>
          <w:tcPr>
            <w:tcW w:w="5672" w:type="dxa"/>
          </w:tcPr>
          <w:p w14:paraId="67164BD7" w14:textId="77777777" w:rsidR="00D220F2" w:rsidRPr="00AB4220" w:rsidRDefault="001C1ED5" w:rsidP="00AB4220">
            <w:pPr>
              <w:pStyle w:val="Compact"/>
            </w:pPr>
            <w:r w:rsidRPr="00AB4220">
              <w:t>Shows active network connections.</w:t>
            </w:r>
          </w:p>
        </w:tc>
      </w:tr>
      <w:tr w:rsidR="00D220F2" w14:paraId="5E86F986" w14:textId="77777777" w:rsidTr="00B62242">
        <w:tc>
          <w:tcPr>
            <w:tcW w:w="2033" w:type="dxa"/>
          </w:tcPr>
          <w:p w14:paraId="0A03D6E7" w14:textId="77777777" w:rsidR="00D220F2" w:rsidRPr="00AB4220" w:rsidRDefault="001C1ED5" w:rsidP="00AB4220">
            <w:pPr>
              <w:pStyle w:val="Compact"/>
            </w:pPr>
            <w:r w:rsidRPr="00AB4220">
              <w:t>net use</w:t>
            </w:r>
          </w:p>
        </w:tc>
        <w:tc>
          <w:tcPr>
            <w:tcW w:w="5672" w:type="dxa"/>
          </w:tcPr>
          <w:p w14:paraId="50581769" w14:textId="77777777" w:rsidR="00D220F2" w:rsidRPr="00AB4220" w:rsidRDefault="001C1ED5" w:rsidP="00AB4220">
            <w:pPr>
              <w:pStyle w:val="Compact"/>
            </w:pPr>
            <w:r w:rsidRPr="00AB4220">
              <w:t>Maps or disconnects network drives and shared folders.</w:t>
            </w:r>
          </w:p>
        </w:tc>
      </w:tr>
      <w:tr w:rsidR="00D220F2" w14:paraId="02C487B7" w14:textId="77777777" w:rsidTr="00B62242">
        <w:trPr>
          <w:cnfStyle w:val="000000100000" w:firstRow="0" w:lastRow="0" w:firstColumn="0" w:lastColumn="0" w:oddVBand="0" w:evenVBand="0" w:oddHBand="1" w:evenHBand="0" w:firstRowFirstColumn="0" w:firstRowLastColumn="0" w:lastRowFirstColumn="0" w:lastRowLastColumn="0"/>
        </w:trPr>
        <w:tc>
          <w:tcPr>
            <w:tcW w:w="2033" w:type="dxa"/>
          </w:tcPr>
          <w:p w14:paraId="7B1F7679" w14:textId="77777777" w:rsidR="00D220F2" w:rsidRPr="00AB4220" w:rsidRDefault="001C1ED5" w:rsidP="00AB4220">
            <w:pPr>
              <w:pStyle w:val="Compact"/>
            </w:pPr>
            <w:r w:rsidRPr="00AB4220">
              <w:t>shutdown</w:t>
            </w:r>
          </w:p>
        </w:tc>
        <w:tc>
          <w:tcPr>
            <w:tcW w:w="5672" w:type="dxa"/>
          </w:tcPr>
          <w:p w14:paraId="0110F646" w14:textId="77777777" w:rsidR="00D220F2" w:rsidRPr="00AB4220" w:rsidRDefault="001C1ED5" w:rsidP="00AB4220">
            <w:pPr>
              <w:pStyle w:val="Compact"/>
            </w:pPr>
            <w:r w:rsidRPr="00AB4220">
              <w:t>Shuts down or restarts the system (/s shutdown, /r restart, /t time).</w:t>
            </w:r>
          </w:p>
        </w:tc>
      </w:tr>
    </w:tbl>
    <w:p w14:paraId="6C9DEACA" w14:textId="77777777" w:rsidR="00880A3A" w:rsidRDefault="00880A3A" w:rsidP="00B07012">
      <w:pPr>
        <w:pStyle w:val="Heading2"/>
        <w:rPr>
          <w:rFonts w:ascii="Segoe UI Emoji" w:hAnsi="Segoe UI Emoji" w:cs="Segoe UI Emoji"/>
        </w:rPr>
      </w:pPr>
      <w:bookmarkStart w:id="327" w:name="users-groups-and-permissions"/>
      <w:bookmarkEnd w:id="325"/>
      <w:r>
        <w:rPr>
          <w:rFonts w:ascii="Segoe UI Emoji" w:hAnsi="Segoe UI Emoji" w:cs="Segoe UI Emoji"/>
        </w:rPr>
        <w:br w:type="page"/>
      </w:r>
    </w:p>
    <w:p w14:paraId="4897385F" w14:textId="20E7831E" w:rsidR="00D220F2" w:rsidRDefault="009C7D35" w:rsidP="00B07012">
      <w:pPr>
        <w:pStyle w:val="Heading2"/>
      </w:pPr>
      <w:bookmarkStart w:id="328" w:name="_Toc234114525"/>
      <w:r w:rsidRPr="009C7D35">
        <w:rPr>
          <w:rFonts w:ascii="Segoe UI Emoji" w:hAnsi="Segoe UI Emoji" w:cs="Segoe UI Emoji"/>
        </w:rPr>
        <w:lastRenderedPageBreak/>
        <w:t>🧑</w:t>
      </w:r>
      <w:r w:rsidRPr="009C7D35">
        <w:t>‍</w:t>
      </w:r>
      <w:r w:rsidRPr="009C7D35">
        <w:rPr>
          <w:rFonts w:ascii="Segoe UI Emoji" w:hAnsi="Segoe UI Emoji" w:cs="Segoe UI Emoji"/>
        </w:rPr>
        <w:t>💻</w:t>
      </w:r>
      <w:r w:rsidR="001C1ED5">
        <w:t xml:space="preserve"> Users, Groups, and Permissions</w:t>
      </w:r>
      <w:bookmarkEnd w:id="328"/>
    </w:p>
    <w:p w14:paraId="6C5A5F06" w14:textId="77777777" w:rsidR="00D220F2" w:rsidRDefault="001C1ED5">
      <w:pPr>
        <w:pStyle w:val="FirstParagraph"/>
      </w:pPr>
      <w:r>
        <w:t>Windows uses groups to simplify management. Instead of assigning permissions to each user one by one, technicians assign rights to the group.</w:t>
      </w:r>
    </w:p>
    <w:tbl>
      <w:tblPr>
        <w:tblStyle w:val="TableBasicBlue"/>
        <w:tblW w:w="5000" w:type="pct"/>
        <w:tblLayout w:type="fixed"/>
        <w:tblLook w:val="0420" w:firstRow="1" w:lastRow="0" w:firstColumn="0" w:lastColumn="0" w:noHBand="0" w:noVBand="1"/>
      </w:tblPr>
      <w:tblGrid>
        <w:gridCol w:w="3246"/>
        <w:gridCol w:w="6104"/>
      </w:tblGrid>
      <w:tr w:rsidR="00D220F2" w:rsidRPr="00B07012" w14:paraId="5C94BA46" w14:textId="77777777" w:rsidTr="00AB4220">
        <w:trPr>
          <w:cnfStyle w:val="100000000000" w:firstRow="1" w:lastRow="0" w:firstColumn="0" w:lastColumn="0" w:oddVBand="0" w:evenVBand="0" w:oddHBand="0" w:evenHBand="0" w:firstRowFirstColumn="0" w:firstRowLastColumn="0" w:lastRowFirstColumn="0" w:lastRowLastColumn="0"/>
        </w:trPr>
        <w:tc>
          <w:tcPr>
            <w:tcW w:w="2675" w:type="dxa"/>
          </w:tcPr>
          <w:p w14:paraId="61FC57D9" w14:textId="77777777" w:rsidR="00D220F2" w:rsidRPr="00AB4220" w:rsidRDefault="001C1ED5" w:rsidP="00AB4220">
            <w:pPr>
              <w:pStyle w:val="Compact"/>
            </w:pPr>
            <w:r w:rsidRPr="00AB4220">
              <w:t>Common Windows Groups</w:t>
            </w:r>
          </w:p>
        </w:tc>
        <w:tc>
          <w:tcPr>
            <w:tcW w:w="5030" w:type="dxa"/>
          </w:tcPr>
          <w:p w14:paraId="28C3049D" w14:textId="77777777" w:rsidR="00D220F2" w:rsidRPr="00AB4220" w:rsidRDefault="001C1ED5" w:rsidP="00AB4220">
            <w:pPr>
              <w:pStyle w:val="Compact"/>
            </w:pPr>
            <w:r w:rsidRPr="00AB4220">
              <w:t>Description</w:t>
            </w:r>
          </w:p>
        </w:tc>
      </w:tr>
      <w:tr w:rsidR="00D220F2" w14:paraId="4D312BFE" w14:textId="77777777" w:rsidTr="00AB4220">
        <w:trPr>
          <w:cnfStyle w:val="000000100000" w:firstRow="0" w:lastRow="0" w:firstColumn="0" w:lastColumn="0" w:oddVBand="0" w:evenVBand="0" w:oddHBand="1" w:evenHBand="0" w:firstRowFirstColumn="0" w:firstRowLastColumn="0" w:lastRowFirstColumn="0" w:lastRowLastColumn="0"/>
        </w:trPr>
        <w:tc>
          <w:tcPr>
            <w:tcW w:w="2675" w:type="dxa"/>
          </w:tcPr>
          <w:p w14:paraId="50BAF4F5" w14:textId="77777777" w:rsidR="00D220F2" w:rsidRPr="00AB4220" w:rsidRDefault="001C1ED5" w:rsidP="00AB4220">
            <w:pPr>
              <w:pStyle w:val="Compact"/>
            </w:pPr>
            <w:r w:rsidRPr="00AB4220">
              <w:t>Administrators</w:t>
            </w:r>
          </w:p>
        </w:tc>
        <w:tc>
          <w:tcPr>
            <w:tcW w:w="5030" w:type="dxa"/>
          </w:tcPr>
          <w:p w14:paraId="2F543991" w14:textId="77777777" w:rsidR="00D220F2" w:rsidRPr="00AB4220" w:rsidRDefault="001C1ED5" w:rsidP="00AB4220">
            <w:pPr>
              <w:pStyle w:val="Compact"/>
            </w:pPr>
            <w:r w:rsidRPr="00AB4220">
              <w:t>Members have full control over the system.</w:t>
            </w:r>
          </w:p>
        </w:tc>
      </w:tr>
      <w:tr w:rsidR="00D220F2" w14:paraId="0DEB5B5E" w14:textId="77777777" w:rsidTr="00AB4220">
        <w:tc>
          <w:tcPr>
            <w:tcW w:w="2675" w:type="dxa"/>
          </w:tcPr>
          <w:p w14:paraId="72719194" w14:textId="77777777" w:rsidR="00D220F2" w:rsidRPr="00AB4220" w:rsidRDefault="001C1ED5" w:rsidP="00AB4220">
            <w:pPr>
              <w:pStyle w:val="Compact"/>
            </w:pPr>
            <w:r w:rsidRPr="00AB4220">
              <w:t>Users (Standard Users)</w:t>
            </w:r>
          </w:p>
        </w:tc>
        <w:tc>
          <w:tcPr>
            <w:tcW w:w="5030" w:type="dxa"/>
          </w:tcPr>
          <w:p w14:paraId="09EAC099" w14:textId="77777777" w:rsidR="00D220F2" w:rsidRPr="00AB4220" w:rsidRDefault="001C1ED5" w:rsidP="00AB4220">
            <w:pPr>
              <w:pStyle w:val="Compact"/>
            </w:pPr>
            <w:r w:rsidRPr="00AB4220">
              <w:t>Members have limited permissions and cannot make system-wide changes.</w:t>
            </w:r>
          </w:p>
        </w:tc>
      </w:tr>
      <w:tr w:rsidR="00D220F2" w14:paraId="384F097C" w14:textId="77777777" w:rsidTr="00AB4220">
        <w:trPr>
          <w:cnfStyle w:val="000000100000" w:firstRow="0" w:lastRow="0" w:firstColumn="0" w:lastColumn="0" w:oddVBand="0" w:evenVBand="0" w:oddHBand="1" w:evenHBand="0" w:firstRowFirstColumn="0" w:firstRowLastColumn="0" w:lastRowFirstColumn="0" w:lastRowLastColumn="0"/>
        </w:trPr>
        <w:tc>
          <w:tcPr>
            <w:tcW w:w="2675" w:type="dxa"/>
          </w:tcPr>
          <w:p w14:paraId="191CD7F4" w14:textId="77777777" w:rsidR="00D220F2" w:rsidRPr="00AB4220" w:rsidRDefault="001C1ED5" w:rsidP="00AB4220">
            <w:pPr>
              <w:pStyle w:val="Compact"/>
            </w:pPr>
            <w:r w:rsidRPr="00AB4220">
              <w:t>Guests</w:t>
            </w:r>
          </w:p>
        </w:tc>
        <w:tc>
          <w:tcPr>
            <w:tcW w:w="5030" w:type="dxa"/>
          </w:tcPr>
          <w:p w14:paraId="029564F7" w14:textId="77777777" w:rsidR="00D220F2" w:rsidRPr="00AB4220" w:rsidRDefault="001C1ED5" w:rsidP="00AB4220">
            <w:pPr>
              <w:pStyle w:val="Compact"/>
            </w:pPr>
            <w:r w:rsidRPr="00AB4220">
              <w:t>Highly restricted access, typically disabled for security.</w:t>
            </w:r>
          </w:p>
        </w:tc>
      </w:tr>
      <w:tr w:rsidR="00D220F2" w14:paraId="20C01F45" w14:textId="77777777" w:rsidTr="00AB4220">
        <w:tc>
          <w:tcPr>
            <w:tcW w:w="2675" w:type="dxa"/>
          </w:tcPr>
          <w:p w14:paraId="4B2BA4E7" w14:textId="77777777" w:rsidR="00D220F2" w:rsidRPr="00AB4220" w:rsidRDefault="001C1ED5" w:rsidP="00AB4220">
            <w:pPr>
              <w:pStyle w:val="Compact"/>
            </w:pPr>
            <w:r w:rsidRPr="00AB4220">
              <w:t>Remote Desktop Users</w:t>
            </w:r>
          </w:p>
        </w:tc>
        <w:tc>
          <w:tcPr>
            <w:tcW w:w="5030" w:type="dxa"/>
          </w:tcPr>
          <w:p w14:paraId="64620E01" w14:textId="77777777" w:rsidR="00D220F2" w:rsidRPr="00AB4220" w:rsidRDefault="001C1ED5" w:rsidP="00AB4220">
            <w:pPr>
              <w:pStyle w:val="Compact"/>
            </w:pPr>
            <w:r w:rsidRPr="00AB4220">
              <w:t>Allowed to sign in via Remote Desktop.</w:t>
            </w:r>
          </w:p>
        </w:tc>
      </w:tr>
      <w:tr w:rsidR="00D220F2" w14:paraId="57343326" w14:textId="77777777" w:rsidTr="00AB4220">
        <w:trPr>
          <w:cnfStyle w:val="000000100000" w:firstRow="0" w:lastRow="0" w:firstColumn="0" w:lastColumn="0" w:oddVBand="0" w:evenVBand="0" w:oddHBand="1" w:evenHBand="0" w:firstRowFirstColumn="0" w:firstRowLastColumn="0" w:lastRowFirstColumn="0" w:lastRowLastColumn="0"/>
        </w:trPr>
        <w:tc>
          <w:tcPr>
            <w:tcW w:w="2675" w:type="dxa"/>
          </w:tcPr>
          <w:p w14:paraId="057C6AEB" w14:textId="77777777" w:rsidR="00D220F2" w:rsidRPr="00AB4220" w:rsidRDefault="001C1ED5" w:rsidP="00AB4220">
            <w:pPr>
              <w:pStyle w:val="Compact"/>
            </w:pPr>
            <w:r w:rsidRPr="00AB4220">
              <w:t>Backup Operators</w:t>
            </w:r>
          </w:p>
        </w:tc>
        <w:tc>
          <w:tcPr>
            <w:tcW w:w="5030" w:type="dxa"/>
          </w:tcPr>
          <w:p w14:paraId="111E6C7A" w14:textId="77777777" w:rsidR="00D220F2" w:rsidRPr="00AB4220" w:rsidRDefault="001C1ED5" w:rsidP="00AB4220">
            <w:pPr>
              <w:pStyle w:val="Compact"/>
            </w:pPr>
            <w:r w:rsidRPr="00AB4220">
              <w:t>Can backup and restore files regardless of permissions.</w:t>
            </w:r>
          </w:p>
        </w:tc>
      </w:tr>
    </w:tbl>
    <w:p w14:paraId="089B26CE" w14:textId="77777777" w:rsidR="00D220F2" w:rsidRDefault="001C1ED5" w:rsidP="00D6658A">
      <w:r>
        <w:rPr>
          <w:b/>
          <w:bCs/>
        </w:rPr>
        <w:t>NTFS Permissions:</w:t>
      </w:r>
      <w:r>
        <w:t xml:space="preserve"> Determine which users or groups can read, modify, delete, or execute files and folders on an NTFS-formatted drive. Supports inheritance - permissions flow from parent folders to subfolders.</w:t>
      </w:r>
    </w:p>
    <w:p w14:paraId="432C52D3" w14:textId="77777777" w:rsidR="00D220F2" w:rsidRDefault="001C1ED5" w:rsidP="00D6658A">
      <w:r>
        <w:rPr>
          <w:b/>
          <w:bCs/>
        </w:rPr>
        <w:t>Sharing Permissions:</w:t>
      </w:r>
      <w:r>
        <w:t xml:space="preserve"> Control how users access a folder over the network via SMB. When NTFS + Share permissions conflict → the most restrictive wins.</w:t>
      </w:r>
    </w:p>
    <w:p w14:paraId="0650B023" w14:textId="196B52C7" w:rsidR="00B62242" w:rsidRPr="00B62242" w:rsidRDefault="00B62242" w:rsidP="00B62242">
      <w:pPr>
        <w:pStyle w:val="Heading2"/>
      </w:pPr>
      <w:bookmarkStart w:id="329" w:name="_Toc234114526"/>
      <w:r w:rsidRPr="00B62242">
        <w:rPr>
          <w:rFonts w:ascii="Segoe UI Symbol" w:hAnsi="Segoe UI Symbol" w:cs="Segoe UI Symbol"/>
        </w:rPr>
        <w:t>🖧</w:t>
      </w:r>
      <w:r w:rsidRPr="00B62242">
        <w:t xml:space="preserve"> Windows Networking Configuration</w:t>
      </w:r>
      <w:bookmarkEnd w:id="329"/>
    </w:p>
    <w:tbl>
      <w:tblPr>
        <w:tblStyle w:val="TableBasicBlue"/>
        <w:tblW w:w="0" w:type="auto"/>
        <w:tblLook w:val="04A0" w:firstRow="1" w:lastRow="0" w:firstColumn="1" w:lastColumn="0" w:noHBand="0" w:noVBand="1"/>
      </w:tblPr>
      <w:tblGrid>
        <w:gridCol w:w="2024"/>
        <w:gridCol w:w="7326"/>
      </w:tblGrid>
      <w:tr w:rsidR="00B62242" w:rsidRPr="00B62242" w14:paraId="13E92621" w14:textId="77777777" w:rsidTr="00B62242">
        <w:trPr>
          <w:cnfStyle w:val="100000000000" w:firstRow="1" w:lastRow="0" w:firstColumn="0" w:lastColumn="0" w:oddVBand="0" w:evenVBand="0" w:oddHBand="0" w:evenHBand="0" w:firstRowFirstColumn="0" w:firstRowLastColumn="0" w:lastRowFirstColumn="0" w:lastRowLastColumn="0"/>
        </w:trPr>
        <w:tc>
          <w:tcPr>
            <w:tcW w:w="0" w:type="auto"/>
            <w:hideMark/>
          </w:tcPr>
          <w:p w14:paraId="6081E257" w14:textId="77777777" w:rsidR="00B62242" w:rsidRPr="00B62242" w:rsidRDefault="00B62242" w:rsidP="00B62242">
            <w:pPr>
              <w:rPr>
                <w:bCs/>
              </w:rPr>
            </w:pPr>
            <w:r w:rsidRPr="00B62242">
              <w:rPr>
                <w:bCs/>
              </w:rPr>
              <w:t>Concept</w:t>
            </w:r>
          </w:p>
        </w:tc>
        <w:tc>
          <w:tcPr>
            <w:tcW w:w="0" w:type="auto"/>
            <w:hideMark/>
          </w:tcPr>
          <w:p w14:paraId="71D50336" w14:textId="77777777" w:rsidR="00B62242" w:rsidRPr="00B62242" w:rsidRDefault="00B62242" w:rsidP="00B62242">
            <w:pPr>
              <w:rPr>
                <w:bCs/>
              </w:rPr>
            </w:pPr>
            <w:r w:rsidRPr="00B62242">
              <w:rPr>
                <w:bCs/>
              </w:rPr>
              <w:t>Description</w:t>
            </w:r>
          </w:p>
        </w:tc>
      </w:tr>
      <w:tr w:rsidR="00B62242" w:rsidRPr="00B62242" w14:paraId="45174839" w14:textId="77777777" w:rsidTr="00B62242">
        <w:trPr>
          <w:cnfStyle w:val="000000100000" w:firstRow="0" w:lastRow="0" w:firstColumn="0" w:lastColumn="0" w:oddVBand="0" w:evenVBand="0" w:oddHBand="1" w:evenHBand="0" w:firstRowFirstColumn="0" w:firstRowLastColumn="0" w:lastRowFirstColumn="0" w:lastRowLastColumn="0"/>
        </w:trPr>
        <w:tc>
          <w:tcPr>
            <w:tcW w:w="0" w:type="auto"/>
            <w:hideMark/>
          </w:tcPr>
          <w:p w14:paraId="72688F09" w14:textId="77777777" w:rsidR="00B62242" w:rsidRPr="00B62242" w:rsidRDefault="00B62242" w:rsidP="00B62242">
            <w:r w:rsidRPr="00B62242">
              <w:t>Workgroup</w:t>
            </w:r>
          </w:p>
        </w:tc>
        <w:tc>
          <w:tcPr>
            <w:tcW w:w="0" w:type="auto"/>
            <w:hideMark/>
          </w:tcPr>
          <w:p w14:paraId="30443E50" w14:textId="77777777" w:rsidR="00B62242" w:rsidRPr="00B62242" w:rsidRDefault="00B62242" w:rsidP="00B62242">
            <w:r w:rsidRPr="00B62242">
              <w:t>Peer-to-peer network model; each PC manages its own local accounts and permissions. Best for small setups (under ~10 PCs).</w:t>
            </w:r>
          </w:p>
        </w:tc>
      </w:tr>
      <w:tr w:rsidR="00B62242" w:rsidRPr="00B62242" w14:paraId="48550C26" w14:textId="77777777" w:rsidTr="00B62242">
        <w:tc>
          <w:tcPr>
            <w:tcW w:w="0" w:type="auto"/>
            <w:hideMark/>
          </w:tcPr>
          <w:p w14:paraId="293A7F49" w14:textId="77777777" w:rsidR="00B62242" w:rsidRPr="00B62242" w:rsidRDefault="00B62242" w:rsidP="00B62242">
            <w:r w:rsidRPr="00B62242">
              <w:t>Domain</w:t>
            </w:r>
          </w:p>
        </w:tc>
        <w:tc>
          <w:tcPr>
            <w:tcW w:w="0" w:type="auto"/>
            <w:hideMark/>
          </w:tcPr>
          <w:p w14:paraId="4431DF6C" w14:textId="77777777" w:rsidR="00B62242" w:rsidRPr="00B62242" w:rsidRDefault="00B62242" w:rsidP="00B62242">
            <w:r w:rsidRPr="00B62242">
              <w:t>Centralized network model where a server (domain controller) manages accounts, security policies, and authentication for all connected PCs.</w:t>
            </w:r>
          </w:p>
        </w:tc>
      </w:tr>
      <w:tr w:rsidR="00B62242" w:rsidRPr="00B62242" w14:paraId="0C3AA02E" w14:textId="77777777" w:rsidTr="00B62242">
        <w:trPr>
          <w:cnfStyle w:val="000000100000" w:firstRow="0" w:lastRow="0" w:firstColumn="0" w:lastColumn="0" w:oddVBand="0" w:evenVBand="0" w:oddHBand="1" w:evenHBand="0" w:firstRowFirstColumn="0" w:firstRowLastColumn="0" w:lastRowFirstColumn="0" w:lastRowLastColumn="0"/>
        </w:trPr>
        <w:tc>
          <w:tcPr>
            <w:tcW w:w="0" w:type="auto"/>
            <w:hideMark/>
          </w:tcPr>
          <w:p w14:paraId="01BFE673" w14:textId="77777777" w:rsidR="00B62242" w:rsidRPr="00B62242" w:rsidRDefault="00B62242" w:rsidP="00B62242">
            <w:r w:rsidRPr="00B62242">
              <w:t>Homegroup (deprecated)</w:t>
            </w:r>
          </w:p>
        </w:tc>
        <w:tc>
          <w:tcPr>
            <w:tcW w:w="0" w:type="auto"/>
            <w:hideMark/>
          </w:tcPr>
          <w:p w14:paraId="39F878AF" w14:textId="77777777" w:rsidR="00B62242" w:rsidRPr="00B62242" w:rsidRDefault="00B62242" w:rsidP="00B62242">
            <w:r w:rsidRPr="00B62242">
              <w:t>Legacy Windows feature for simple home file/printer sharing; removed starting Windows 10 v1803.</w:t>
            </w:r>
          </w:p>
        </w:tc>
      </w:tr>
      <w:tr w:rsidR="00B62242" w:rsidRPr="00B62242" w14:paraId="795562B0" w14:textId="77777777" w:rsidTr="00B62242">
        <w:tc>
          <w:tcPr>
            <w:tcW w:w="0" w:type="auto"/>
            <w:hideMark/>
          </w:tcPr>
          <w:p w14:paraId="401FBD95" w14:textId="77777777" w:rsidR="00B62242" w:rsidRPr="00B62242" w:rsidRDefault="00B62242" w:rsidP="00B62242">
            <w:r w:rsidRPr="00B62242">
              <w:t>Mapped Network Drive</w:t>
            </w:r>
          </w:p>
        </w:tc>
        <w:tc>
          <w:tcPr>
            <w:tcW w:w="0" w:type="auto"/>
            <w:hideMark/>
          </w:tcPr>
          <w:p w14:paraId="1CB8D1CD" w14:textId="77777777" w:rsidR="00B62242" w:rsidRPr="00B62242" w:rsidRDefault="00B62242" w:rsidP="00B62242">
            <w:r w:rsidRPr="00B62242">
              <w:t>Assigns a drive letter to a shared folder on another PC/server for easy access.</w:t>
            </w:r>
          </w:p>
        </w:tc>
      </w:tr>
      <w:tr w:rsidR="00B62242" w:rsidRPr="00B62242" w14:paraId="435F8AB5" w14:textId="77777777" w:rsidTr="00B62242">
        <w:trPr>
          <w:cnfStyle w:val="000000100000" w:firstRow="0" w:lastRow="0" w:firstColumn="0" w:lastColumn="0" w:oddVBand="0" w:evenVBand="0" w:oddHBand="1" w:evenHBand="0" w:firstRowFirstColumn="0" w:firstRowLastColumn="0" w:lastRowFirstColumn="0" w:lastRowLastColumn="0"/>
        </w:trPr>
        <w:tc>
          <w:tcPr>
            <w:tcW w:w="0" w:type="auto"/>
            <w:hideMark/>
          </w:tcPr>
          <w:p w14:paraId="5BB7E323" w14:textId="77777777" w:rsidR="00B62242" w:rsidRPr="00B62242" w:rsidRDefault="00B62242" w:rsidP="00B62242">
            <w:r w:rsidRPr="00B62242">
              <w:t>Shared Resources</w:t>
            </w:r>
          </w:p>
        </w:tc>
        <w:tc>
          <w:tcPr>
            <w:tcW w:w="0" w:type="auto"/>
            <w:hideMark/>
          </w:tcPr>
          <w:p w14:paraId="38919074" w14:textId="77777777" w:rsidR="00B62242" w:rsidRPr="00B62242" w:rsidRDefault="00B62242" w:rsidP="00B62242">
            <w:r w:rsidRPr="00B62242">
              <w:t>Folders, printers, or drives made accessible to other users on the network via file/printer sharing settings.</w:t>
            </w:r>
          </w:p>
        </w:tc>
      </w:tr>
    </w:tbl>
    <w:p w14:paraId="4359100E" w14:textId="77777777" w:rsidR="00B62242" w:rsidRPr="00B62242" w:rsidRDefault="00B62242" w:rsidP="00B62242">
      <w:pPr>
        <w:pStyle w:val="Tip-Exam"/>
      </w:pPr>
      <w:r w:rsidRPr="00B62242">
        <w:rPr>
          <w:rFonts w:ascii="Segoe UI Emoji" w:hAnsi="Segoe UI Emoji"/>
        </w:rPr>
        <w:lastRenderedPageBreak/>
        <w:t>ℹ️</w:t>
      </w:r>
      <w:r w:rsidRPr="00B62242">
        <w:t xml:space="preserve"> </w:t>
      </w:r>
      <w:r w:rsidRPr="00B62242">
        <w:rPr>
          <w:b/>
          <w:bCs/>
        </w:rPr>
        <w:t>Exam Tip:</w:t>
      </w:r>
      <w:r w:rsidRPr="00B62242">
        <w:t xml:space="preserve"> The exam tests this in scenario form. If the question mentions a dedicated server, domain, or Active Directory — that's client-server. If it mentions a small office with no server where users share files directly — that's peer-to-peer.</w:t>
      </w:r>
    </w:p>
    <w:p w14:paraId="16724604" w14:textId="77777777" w:rsidR="00D220F2" w:rsidRDefault="001C1ED5" w:rsidP="00B07012">
      <w:pPr>
        <w:pStyle w:val="Heading2"/>
      </w:pPr>
      <w:bookmarkStart w:id="330" w:name="essential-linux-commands"/>
      <w:bookmarkStart w:id="331" w:name="_Toc234114527"/>
      <w:bookmarkEnd w:id="327"/>
      <w:r>
        <w:t>🐧 Essential Linux Commands</w:t>
      </w:r>
      <w:bookmarkEnd w:id="331"/>
    </w:p>
    <w:tbl>
      <w:tblPr>
        <w:tblStyle w:val="TableBasicBlue"/>
        <w:tblW w:w="5000" w:type="pct"/>
        <w:tblLayout w:type="fixed"/>
        <w:tblLook w:val="0420" w:firstRow="1" w:lastRow="0" w:firstColumn="0" w:lastColumn="0" w:noHBand="0" w:noVBand="1"/>
      </w:tblPr>
      <w:tblGrid>
        <w:gridCol w:w="2467"/>
        <w:gridCol w:w="6883"/>
      </w:tblGrid>
      <w:tr w:rsidR="00D220F2" w:rsidRPr="00B07012" w14:paraId="5B37B197" w14:textId="77777777" w:rsidTr="00AB4220">
        <w:trPr>
          <w:cnfStyle w:val="100000000000" w:firstRow="1" w:lastRow="0" w:firstColumn="0" w:lastColumn="0" w:oddVBand="0" w:evenVBand="0" w:oddHBand="0" w:evenHBand="0" w:firstRowFirstColumn="0" w:firstRowLastColumn="0" w:lastRowFirstColumn="0" w:lastRowLastColumn="0"/>
        </w:trPr>
        <w:tc>
          <w:tcPr>
            <w:tcW w:w="2467" w:type="dxa"/>
          </w:tcPr>
          <w:p w14:paraId="38F4C75E" w14:textId="77777777" w:rsidR="00D220F2" w:rsidRPr="00AB4220" w:rsidRDefault="001C1ED5" w:rsidP="00AB4220">
            <w:pPr>
              <w:pStyle w:val="Compact"/>
            </w:pPr>
            <w:r w:rsidRPr="00AB4220">
              <w:t>Command</w:t>
            </w:r>
          </w:p>
        </w:tc>
        <w:tc>
          <w:tcPr>
            <w:tcW w:w="6883" w:type="dxa"/>
          </w:tcPr>
          <w:p w14:paraId="219138AB" w14:textId="77777777" w:rsidR="00D220F2" w:rsidRPr="00AB4220" w:rsidRDefault="001C1ED5" w:rsidP="00AB4220">
            <w:pPr>
              <w:pStyle w:val="Compact"/>
            </w:pPr>
            <w:r w:rsidRPr="00AB4220">
              <w:t>Purpose</w:t>
            </w:r>
          </w:p>
        </w:tc>
      </w:tr>
      <w:tr w:rsidR="00D220F2" w14:paraId="3F472DD0" w14:textId="77777777" w:rsidTr="00AB4220">
        <w:trPr>
          <w:cnfStyle w:val="000000100000" w:firstRow="0" w:lastRow="0" w:firstColumn="0" w:lastColumn="0" w:oddVBand="0" w:evenVBand="0" w:oddHBand="1" w:evenHBand="0" w:firstRowFirstColumn="0" w:firstRowLastColumn="0" w:lastRowFirstColumn="0" w:lastRowLastColumn="0"/>
        </w:trPr>
        <w:tc>
          <w:tcPr>
            <w:tcW w:w="2467" w:type="dxa"/>
          </w:tcPr>
          <w:p w14:paraId="02A4D3E9" w14:textId="77777777" w:rsidR="00D220F2" w:rsidRPr="00AB4220" w:rsidRDefault="001C1ED5" w:rsidP="00AB4220">
            <w:pPr>
              <w:pStyle w:val="Compact"/>
            </w:pPr>
            <w:r w:rsidRPr="00AB4220">
              <w:t>ls</w:t>
            </w:r>
          </w:p>
        </w:tc>
        <w:tc>
          <w:tcPr>
            <w:tcW w:w="6883" w:type="dxa"/>
          </w:tcPr>
          <w:p w14:paraId="08625442" w14:textId="77777777" w:rsidR="00D220F2" w:rsidRPr="00AB4220" w:rsidRDefault="001C1ED5" w:rsidP="00AB4220">
            <w:pPr>
              <w:pStyle w:val="Compact"/>
            </w:pPr>
            <w:r w:rsidRPr="00AB4220">
              <w:t>List files in a directory.</w:t>
            </w:r>
          </w:p>
        </w:tc>
      </w:tr>
      <w:tr w:rsidR="00D220F2" w14:paraId="094F41CB" w14:textId="77777777" w:rsidTr="00AB4220">
        <w:tc>
          <w:tcPr>
            <w:tcW w:w="2467" w:type="dxa"/>
          </w:tcPr>
          <w:p w14:paraId="28B55A1F" w14:textId="77777777" w:rsidR="00D220F2" w:rsidRPr="00AB4220" w:rsidRDefault="001C1ED5" w:rsidP="00AB4220">
            <w:pPr>
              <w:pStyle w:val="Compact"/>
            </w:pPr>
            <w:r w:rsidRPr="00AB4220">
              <w:t>pwd</w:t>
            </w:r>
          </w:p>
        </w:tc>
        <w:tc>
          <w:tcPr>
            <w:tcW w:w="6883" w:type="dxa"/>
          </w:tcPr>
          <w:p w14:paraId="504F3273" w14:textId="77777777" w:rsidR="00D220F2" w:rsidRPr="00AB4220" w:rsidRDefault="001C1ED5" w:rsidP="00AB4220">
            <w:pPr>
              <w:pStyle w:val="Compact"/>
            </w:pPr>
            <w:r w:rsidRPr="00AB4220">
              <w:t>Show current directory.</w:t>
            </w:r>
          </w:p>
        </w:tc>
      </w:tr>
      <w:tr w:rsidR="00D220F2" w14:paraId="254BFF91" w14:textId="77777777" w:rsidTr="00AB4220">
        <w:trPr>
          <w:cnfStyle w:val="000000100000" w:firstRow="0" w:lastRow="0" w:firstColumn="0" w:lastColumn="0" w:oddVBand="0" w:evenVBand="0" w:oddHBand="1" w:evenHBand="0" w:firstRowFirstColumn="0" w:firstRowLastColumn="0" w:lastRowFirstColumn="0" w:lastRowLastColumn="0"/>
        </w:trPr>
        <w:tc>
          <w:tcPr>
            <w:tcW w:w="2467" w:type="dxa"/>
          </w:tcPr>
          <w:p w14:paraId="409BBE52" w14:textId="77777777" w:rsidR="00D220F2" w:rsidRPr="00AB4220" w:rsidRDefault="001C1ED5" w:rsidP="00AB4220">
            <w:pPr>
              <w:pStyle w:val="Compact"/>
            </w:pPr>
            <w:r w:rsidRPr="00AB4220">
              <w:t>cd</w:t>
            </w:r>
          </w:p>
        </w:tc>
        <w:tc>
          <w:tcPr>
            <w:tcW w:w="6883" w:type="dxa"/>
          </w:tcPr>
          <w:p w14:paraId="31E124C2" w14:textId="77777777" w:rsidR="00D220F2" w:rsidRPr="00AB4220" w:rsidRDefault="001C1ED5" w:rsidP="00AB4220">
            <w:pPr>
              <w:pStyle w:val="Compact"/>
            </w:pPr>
            <w:r w:rsidRPr="00AB4220">
              <w:t>Change directories.</w:t>
            </w:r>
          </w:p>
        </w:tc>
      </w:tr>
      <w:tr w:rsidR="00D220F2" w14:paraId="5EB0633A" w14:textId="77777777" w:rsidTr="00AB4220">
        <w:tc>
          <w:tcPr>
            <w:tcW w:w="2467" w:type="dxa"/>
          </w:tcPr>
          <w:p w14:paraId="6F983663" w14:textId="77777777" w:rsidR="00D220F2" w:rsidRPr="00AB4220" w:rsidRDefault="001C1ED5" w:rsidP="00AB4220">
            <w:pPr>
              <w:pStyle w:val="Compact"/>
            </w:pPr>
            <w:r w:rsidRPr="00AB4220">
              <w:t>sudo</w:t>
            </w:r>
          </w:p>
        </w:tc>
        <w:tc>
          <w:tcPr>
            <w:tcW w:w="6883" w:type="dxa"/>
          </w:tcPr>
          <w:p w14:paraId="3D6B7691" w14:textId="77777777" w:rsidR="00D220F2" w:rsidRPr="00AB4220" w:rsidRDefault="001C1ED5" w:rsidP="00AB4220">
            <w:pPr>
              <w:pStyle w:val="Compact"/>
            </w:pPr>
            <w:r w:rsidRPr="00AB4220">
              <w:t>Run a command with administrative privileges.</w:t>
            </w:r>
          </w:p>
        </w:tc>
      </w:tr>
      <w:tr w:rsidR="00D220F2" w14:paraId="7B12AED0" w14:textId="77777777" w:rsidTr="00AB4220">
        <w:trPr>
          <w:cnfStyle w:val="000000100000" w:firstRow="0" w:lastRow="0" w:firstColumn="0" w:lastColumn="0" w:oddVBand="0" w:evenVBand="0" w:oddHBand="1" w:evenHBand="0" w:firstRowFirstColumn="0" w:firstRowLastColumn="0" w:lastRowFirstColumn="0" w:lastRowLastColumn="0"/>
        </w:trPr>
        <w:tc>
          <w:tcPr>
            <w:tcW w:w="2467" w:type="dxa"/>
          </w:tcPr>
          <w:p w14:paraId="2FDB9E02" w14:textId="77777777" w:rsidR="00D220F2" w:rsidRPr="00AB4220" w:rsidRDefault="001C1ED5" w:rsidP="00AB4220">
            <w:pPr>
              <w:pStyle w:val="Compact"/>
            </w:pPr>
            <w:r w:rsidRPr="00AB4220">
              <w:t>chmod</w:t>
            </w:r>
          </w:p>
        </w:tc>
        <w:tc>
          <w:tcPr>
            <w:tcW w:w="6883" w:type="dxa"/>
          </w:tcPr>
          <w:p w14:paraId="174988D2" w14:textId="77777777" w:rsidR="00D220F2" w:rsidRPr="00AB4220" w:rsidRDefault="001C1ED5" w:rsidP="00AB4220">
            <w:pPr>
              <w:pStyle w:val="Compact"/>
            </w:pPr>
            <w:r w:rsidRPr="00AB4220">
              <w:t>Change file/folder permissions.</w:t>
            </w:r>
          </w:p>
        </w:tc>
      </w:tr>
      <w:tr w:rsidR="00D220F2" w14:paraId="6227377F" w14:textId="77777777" w:rsidTr="00AB4220">
        <w:tc>
          <w:tcPr>
            <w:tcW w:w="2467" w:type="dxa"/>
          </w:tcPr>
          <w:p w14:paraId="16C94931" w14:textId="77777777" w:rsidR="00D220F2" w:rsidRPr="00AB4220" w:rsidRDefault="001C1ED5" w:rsidP="00AB4220">
            <w:pPr>
              <w:pStyle w:val="Compact"/>
            </w:pPr>
            <w:r w:rsidRPr="00AB4220">
              <w:t>chown</w:t>
            </w:r>
          </w:p>
        </w:tc>
        <w:tc>
          <w:tcPr>
            <w:tcW w:w="6883" w:type="dxa"/>
          </w:tcPr>
          <w:p w14:paraId="4309985E" w14:textId="77777777" w:rsidR="00D220F2" w:rsidRPr="00AB4220" w:rsidRDefault="001C1ED5" w:rsidP="00AB4220">
            <w:pPr>
              <w:pStyle w:val="Compact"/>
            </w:pPr>
            <w:r w:rsidRPr="00AB4220">
              <w:t>Change file/folder ownership.</w:t>
            </w:r>
          </w:p>
        </w:tc>
      </w:tr>
      <w:tr w:rsidR="00D220F2" w14:paraId="546A8583" w14:textId="77777777" w:rsidTr="00AB4220">
        <w:trPr>
          <w:cnfStyle w:val="000000100000" w:firstRow="0" w:lastRow="0" w:firstColumn="0" w:lastColumn="0" w:oddVBand="0" w:evenVBand="0" w:oddHBand="1" w:evenHBand="0" w:firstRowFirstColumn="0" w:firstRowLastColumn="0" w:lastRowFirstColumn="0" w:lastRowLastColumn="0"/>
        </w:trPr>
        <w:tc>
          <w:tcPr>
            <w:tcW w:w="2467" w:type="dxa"/>
          </w:tcPr>
          <w:p w14:paraId="1588EBD1" w14:textId="77777777" w:rsidR="00D220F2" w:rsidRPr="00AB4220" w:rsidRDefault="001C1ED5" w:rsidP="00AB4220">
            <w:pPr>
              <w:pStyle w:val="Compact"/>
            </w:pPr>
            <w:r w:rsidRPr="00AB4220">
              <w:t>ps / top</w:t>
            </w:r>
          </w:p>
        </w:tc>
        <w:tc>
          <w:tcPr>
            <w:tcW w:w="6883" w:type="dxa"/>
          </w:tcPr>
          <w:p w14:paraId="40CB5AE3" w14:textId="77777777" w:rsidR="00D220F2" w:rsidRPr="00AB4220" w:rsidRDefault="001C1ED5" w:rsidP="00AB4220">
            <w:pPr>
              <w:pStyle w:val="Compact"/>
            </w:pPr>
            <w:r w:rsidRPr="00AB4220">
              <w:t>View running processes.</w:t>
            </w:r>
          </w:p>
        </w:tc>
      </w:tr>
      <w:tr w:rsidR="00D220F2" w14:paraId="7A5BDFEC" w14:textId="77777777" w:rsidTr="00AB4220">
        <w:tc>
          <w:tcPr>
            <w:tcW w:w="2467" w:type="dxa"/>
          </w:tcPr>
          <w:p w14:paraId="1590E4A2" w14:textId="77777777" w:rsidR="00D220F2" w:rsidRPr="00AB4220" w:rsidRDefault="001C1ED5" w:rsidP="00AB4220">
            <w:pPr>
              <w:pStyle w:val="Compact"/>
            </w:pPr>
            <w:r w:rsidRPr="00AB4220">
              <w:t>ifconfig / ip</w:t>
            </w:r>
          </w:p>
        </w:tc>
        <w:tc>
          <w:tcPr>
            <w:tcW w:w="6883" w:type="dxa"/>
          </w:tcPr>
          <w:p w14:paraId="729FDFDC" w14:textId="77777777" w:rsidR="00D220F2" w:rsidRPr="00AB4220" w:rsidRDefault="001C1ED5" w:rsidP="00AB4220">
            <w:pPr>
              <w:pStyle w:val="Compact"/>
            </w:pPr>
            <w:r w:rsidRPr="00AB4220">
              <w:t>View or configure network settings.</w:t>
            </w:r>
          </w:p>
        </w:tc>
      </w:tr>
      <w:tr w:rsidR="00D220F2" w14:paraId="6457497D" w14:textId="77777777" w:rsidTr="00AB4220">
        <w:trPr>
          <w:cnfStyle w:val="000000100000" w:firstRow="0" w:lastRow="0" w:firstColumn="0" w:lastColumn="0" w:oddVBand="0" w:evenVBand="0" w:oddHBand="1" w:evenHBand="0" w:firstRowFirstColumn="0" w:firstRowLastColumn="0" w:lastRowFirstColumn="0" w:lastRowLastColumn="0"/>
        </w:trPr>
        <w:tc>
          <w:tcPr>
            <w:tcW w:w="2467" w:type="dxa"/>
          </w:tcPr>
          <w:p w14:paraId="31AA5B3E" w14:textId="77777777" w:rsidR="00D220F2" w:rsidRPr="00AB4220" w:rsidRDefault="001C1ED5" w:rsidP="00AB4220">
            <w:pPr>
              <w:pStyle w:val="Compact"/>
            </w:pPr>
            <w:r w:rsidRPr="00AB4220">
              <w:t>apt-get / dpkg</w:t>
            </w:r>
          </w:p>
        </w:tc>
        <w:tc>
          <w:tcPr>
            <w:tcW w:w="6883" w:type="dxa"/>
          </w:tcPr>
          <w:p w14:paraId="6F7B32C3" w14:textId="77777777" w:rsidR="00D220F2" w:rsidRPr="00AB4220" w:rsidRDefault="001C1ED5" w:rsidP="00AB4220">
            <w:pPr>
              <w:pStyle w:val="Compact"/>
            </w:pPr>
            <w:r w:rsidRPr="00AB4220">
              <w:t>Package management for Debian/Ubuntu-based systems.</w:t>
            </w:r>
          </w:p>
        </w:tc>
      </w:tr>
      <w:tr w:rsidR="00D220F2" w14:paraId="2F39C174" w14:textId="77777777" w:rsidTr="00AB4220">
        <w:tc>
          <w:tcPr>
            <w:tcW w:w="2467" w:type="dxa"/>
          </w:tcPr>
          <w:p w14:paraId="03AB3AEC" w14:textId="77777777" w:rsidR="00D220F2" w:rsidRPr="00AB4220" w:rsidRDefault="001C1ED5" w:rsidP="00AB4220">
            <w:pPr>
              <w:pStyle w:val="Compact"/>
            </w:pPr>
            <w:r w:rsidRPr="00AB4220">
              <w:t>yum / dnf</w:t>
            </w:r>
          </w:p>
        </w:tc>
        <w:tc>
          <w:tcPr>
            <w:tcW w:w="6883" w:type="dxa"/>
          </w:tcPr>
          <w:p w14:paraId="5B002289" w14:textId="77777777" w:rsidR="00D220F2" w:rsidRPr="00AB4220" w:rsidRDefault="001C1ED5" w:rsidP="00AB4220">
            <w:pPr>
              <w:pStyle w:val="Compact"/>
            </w:pPr>
            <w:r w:rsidRPr="00AB4220">
              <w:t>Package management for Red Hat/Fedora-based systems.</w:t>
            </w:r>
          </w:p>
        </w:tc>
      </w:tr>
    </w:tbl>
    <w:p w14:paraId="73A8E4E8" w14:textId="77777777" w:rsidR="00880A3A" w:rsidRDefault="00880A3A" w:rsidP="00C62FE0">
      <w:pPr>
        <w:pStyle w:val="Heading2"/>
      </w:pPr>
      <w:bookmarkStart w:id="332" w:name="macos-essentials"/>
      <w:bookmarkEnd w:id="330"/>
      <w:r>
        <w:br w:type="page"/>
      </w:r>
    </w:p>
    <w:p w14:paraId="0F10DB78" w14:textId="58B0047C" w:rsidR="00C62FE0" w:rsidRDefault="00C62FE0" w:rsidP="00C62FE0">
      <w:pPr>
        <w:pStyle w:val="Heading2"/>
      </w:pPr>
      <w:bookmarkStart w:id="333" w:name="_Toc234114528"/>
      <w:r>
        <w:lastRenderedPageBreak/>
        <w:t>🍎 macOS Essentials</w:t>
      </w:r>
      <w:bookmarkEnd w:id="333"/>
    </w:p>
    <w:tbl>
      <w:tblPr>
        <w:tblStyle w:val="TableBasicBlue"/>
        <w:tblW w:w="5000" w:type="pct"/>
        <w:tblLayout w:type="fixed"/>
        <w:tblLook w:val="0420" w:firstRow="1" w:lastRow="0" w:firstColumn="0" w:lastColumn="0" w:noHBand="0" w:noVBand="1"/>
      </w:tblPr>
      <w:tblGrid>
        <w:gridCol w:w="2467"/>
        <w:gridCol w:w="6883"/>
      </w:tblGrid>
      <w:tr w:rsidR="00C62FE0" w:rsidRPr="00B07012" w14:paraId="3E37B3A0" w14:textId="77777777" w:rsidTr="00AB4220">
        <w:trPr>
          <w:cnfStyle w:val="100000000000" w:firstRow="1" w:lastRow="0" w:firstColumn="0" w:lastColumn="0" w:oddVBand="0" w:evenVBand="0" w:oddHBand="0" w:evenHBand="0" w:firstRowFirstColumn="0" w:firstRowLastColumn="0" w:lastRowFirstColumn="0" w:lastRowLastColumn="0"/>
        </w:trPr>
        <w:tc>
          <w:tcPr>
            <w:tcW w:w="2467" w:type="dxa"/>
          </w:tcPr>
          <w:p w14:paraId="14C032AF" w14:textId="77777777" w:rsidR="00C62FE0" w:rsidRPr="00AB4220" w:rsidRDefault="00C62FE0" w:rsidP="00AB4220">
            <w:pPr>
              <w:pStyle w:val="Compact"/>
            </w:pPr>
            <w:r w:rsidRPr="00AB4220">
              <w:t>Tool / Feature</w:t>
            </w:r>
          </w:p>
        </w:tc>
        <w:tc>
          <w:tcPr>
            <w:tcW w:w="6883" w:type="dxa"/>
          </w:tcPr>
          <w:p w14:paraId="2C651DDF" w14:textId="77777777" w:rsidR="00C62FE0" w:rsidRPr="00AB4220" w:rsidRDefault="00C62FE0" w:rsidP="00AB4220">
            <w:pPr>
              <w:pStyle w:val="Compact"/>
            </w:pPr>
            <w:r w:rsidRPr="00AB4220">
              <w:t>Description</w:t>
            </w:r>
          </w:p>
        </w:tc>
      </w:tr>
      <w:tr w:rsidR="00C62FE0" w14:paraId="066EE9F8" w14:textId="77777777" w:rsidTr="00AB4220">
        <w:trPr>
          <w:cnfStyle w:val="000000100000" w:firstRow="0" w:lastRow="0" w:firstColumn="0" w:lastColumn="0" w:oddVBand="0" w:evenVBand="0" w:oddHBand="1" w:evenHBand="0" w:firstRowFirstColumn="0" w:firstRowLastColumn="0" w:lastRowFirstColumn="0" w:lastRowLastColumn="0"/>
        </w:trPr>
        <w:tc>
          <w:tcPr>
            <w:tcW w:w="2467" w:type="dxa"/>
          </w:tcPr>
          <w:p w14:paraId="79F2E321" w14:textId="77777777" w:rsidR="00C62FE0" w:rsidRPr="00AB4220" w:rsidRDefault="00C62FE0" w:rsidP="00AB4220">
            <w:pPr>
              <w:pStyle w:val="Compact"/>
            </w:pPr>
            <w:r w:rsidRPr="00AB4220">
              <w:t>Finder</w:t>
            </w:r>
          </w:p>
        </w:tc>
        <w:tc>
          <w:tcPr>
            <w:tcW w:w="6883" w:type="dxa"/>
          </w:tcPr>
          <w:p w14:paraId="7600594E" w14:textId="77777777" w:rsidR="00C62FE0" w:rsidRPr="00AB4220" w:rsidRDefault="00C62FE0" w:rsidP="00AB4220">
            <w:pPr>
              <w:pStyle w:val="Compact"/>
            </w:pPr>
            <w:r w:rsidRPr="00AB4220">
              <w:t>The macOS file manager used to navigate files, manage storage, and organize applications.</w:t>
            </w:r>
          </w:p>
        </w:tc>
      </w:tr>
      <w:tr w:rsidR="00C62FE0" w14:paraId="6BFD4691" w14:textId="77777777" w:rsidTr="00AB4220">
        <w:tc>
          <w:tcPr>
            <w:tcW w:w="2467" w:type="dxa"/>
          </w:tcPr>
          <w:p w14:paraId="68128078" w14:textId="77777777" w:rsidR="00C62FE0" w:rsidRPr="00AB4220" w:rsidRDefault="00C62FE0" w:rsidP="00AB4220">
            <w:pPr>
              <w:pStyle w:val="Compact"/>
            </w:pPr>
            <w:r w:rsidRPr="00AB4220">
              <w:t>System Settings</w:t>
            </w:r>
          </w:p>
        </w:tc>
        <w:tc>
          <w:tcPr>
            <w:tcW w:w="6883" w:type="dxa"/>
          </w:tcPr>
          <w:p w14:paraId="28D77055" w14:textId="77777777" w:rsidR="00C62FE0" w:rsidRPr="00AB4220" w:rsidRDefault="00C62FE0" w:rsidP="00AB4220">
            <w:pPr>
              <w:pStyle w:val="Compact"/>
            </w:pPr>
            <w:r w:rsidRPr="00AB4220">
              <w:t>Central location for configuring network, users, displays, and privacy settings.</w:t>
            </w:r>
          </w:p>
        </w:tc>
      </w:tr>
      <w:tr w:rsidR="00C62FE0" w14:paraId="346EBCDD" w14:textId="77777777" w:rsidTr="00AB4220">
        <w:trPr>
          <w:cnfStyle w:val="000000100000" w:firstRow="0" w:lastRow="0" w:firstColumn="0" w:lastColumn="0" w:oddVBand="0" w:evenVBand="0" w:oddHBand="1" w:evenHBand="0" w:firstRowFirstColumn="0" w:firstRowLastColumn="0" w:lastRowFirstColumn="0" w:lastRowLastColumn="0"/>
        </w:trPr>
        <w:tc>
          <w:tcPr>
            <w:tcW w:w="2467" w:type="dxa"/>
          </w:tcPr>
          <w:p w14:paraId="6E8912C6" w14:textId="77777777" w:rsidR="00C62FE0" w:rsidRPr="00AB4220" w:rsidRDefault="00C62FE0" w:rsidP="00AB4220">
            <w:pPr>
              <w:pStyle w:val="Compact"/>
            </w:pPr>
            <w:r w:rsidRPr="00AB4220">
              <w:t>Terminal</w:t>
            </w:r>
          </w:p>
        </w:tc>
        <w:tc>
          <w:tcPr>
            <w:tcW w:w="6883" w:type="dxa"/>
          </w:tcPr>
          <w:p w14:paraId="1BA21790" w14:textId="77777777" w:rsidR="00C62FE0" w:rsidRPr="00AB4220" w:rsidRDefault="00C62FE0" w:rsidP="00AB4220">
            <w:pPr>
              <w:pStyle w:val="Compact"/>
            </w:pPr>
            <w:r w:rsidRPr="00AB4220">
              <w:t>Command-line interface for advanced tasks.</w:t>
            </w:r>
          </w:p>
        </w:tc>
      </w:tr>
      <w:tr w:rsidR="00C62FE0" w14:paraId="6BBF401B" w14:textId="77777777" w:rsidTr="00AB4220">
        <w:tc>
          <w:tcPr>
            <w:tcW w:w="2467" w:type="dxa"/>
          </w:tcPr>
          <w:p w14:paraId="1750440D" w14:textId="77777777" w:rsidR="00C62FE0" w:rsidRPr="00AB4220" w:rsidRDefault="00C62FE0" w:rsidP="00AB4220">
            <w:pPr>
              <w:pStyle w:val="Compact"/>
            </w:pPr>
            <w:r w:rsidRPr="00AB4220">
              <w:t>Disk Utility</w:t>
            </w:r>
          </w:p>
        </w:tc>
        <w:tc>
          <w:tcPr>
            <w:tcW w:w="6883" w:type="dxa"/>
          </w:tcPr>
          <w:p w14:paraId="7D4F716C" w14:textId="77777777" w:rsidR="00C62FE0" w:rsidRPr="00AB4220" w:rsidRDefault="00C62FE0" w:rsidP="00AB4220">
            <w:pPr>
              <w:pStyle w:val="Compact"/>
            </w:pPr>
            <w:r w:rsidRPr="00AB4220">
              <w:t>Used for formatting drives, partitioning, and running First Aid to repair file system issues.</w:t>
            </w:r>
          </w:p>
        </w:tc>
      </w:tr>
      <w:tr w:rsidR="00C62FE0" w14:paraId="0A0F2399" w14:textId="77777777" w:rsidTr="00AB4220">
        <w:trPr>
          <w:cnfStyle w:val="000000100000" w:firstRow="0" w:lastRow="0" w:firstColumn="0" w:lastColumn="0" w:oddVBand="0" w:evenVBand="0" w:oddHBand="1" w:evenHBand="0" w:firstRowFirstColumn="0" w:firstRowLastColumn="0" w:lastRowFirstColumn="0" w:lastRowLastColumn="0"/>
        </w:trPr>
        <w:tc>
          <w:tcPr>
            <w:tcW w:w="2467" w:type="dxa"/>
          </w:tcPr>
          <w:p w14:paraId="230B4006" w14:textId="77777777" w:rsidR="00C62FE0" w:rsidRPr="00AB4220" w:rsidRDefault="00C62FE0" w:rsidP="00AB4220">
            <w:pPr>
              <w:pStyle w:val="Compact"/>
            </w:pPr>
            <w:r w:rsidRPr="00AB4220">
              <w:t>Activity Monitor</w:t>
            </w:r>
          </w:p>
        </w:tc>
        <w:tc>
          <w:tcPr>
            <w:tcW w:w="6883" w:type="dxa"/>
          </w:tcPr>
          <w:p w14:paraId="01A3F588" w14:textId="77777777" w:rsidR="00C62FE0" w:rsidRPr="00AB4220" w:rsidRDefault="00C62FE0" w:rsidP="00AB4220">
            <w:pPr>
              <w:pStyle w:val="Compact"/>
            </w:pPr>
            <w:r w:rsidRPr="00AB4220">
              <w:t>Shows CPU, memory, energy, disk, and network usage (macOS version of Task Manager).</w:t>
            </w:r>
          </w:p>
        </w:tc>
      </w:tr>
      <w:tr w:rsidR="00C62FE0" w14:paraId="501DCA45" w14:textId="77777777" w:rsidTr="00AB4220">
        <w:tc>
          <w:tcPr>
            <w:tcW w:w="2467" w:type="dxa"/>
          </w:tcPr>
          <w:p w14:paraId="01D5591D" w14:textId="77777777" w:rsidR="00C62FE0" w:rsidRPr="00AB4220" w:rsidRDefault="00C62FE0" w:rsidP="00AB4220">
            <w:pPr>
              <w:pStyle w:val="Compact"/>
            </w:pPr>
            <w:r w:rsidRPr="00AB4220">
              <w:t>Time Machine</w:t>
            </w:r>
          </w:p>
        </w:tc>
        <w:tc>
          <w:tcPr>
            <w:tcW w:w="6883" w:type="dxa"/>
          </w:tcPr>
          <w:p w14:paraId="70C852CF" w14:textId="77777777" w:rsidR="00C62FE0" w:rsidRPr="00AB4220" w:rsidRDefault="00C62FE0" w:rsidP="00AB4220">
            <w:pPr>
              <w:pStyle w:val="Compact"/>
            </w:pPr>
            <w:r w:rsidRPr="00AB4220">
              <w:t>Built-in backup solution that creates continuous versioned snapshots for easy system restore.</w:t>
            </w:r>
          </w:p>
        </w:tc>
      </w:tr>
    </w:tbl>
    <w:p w14:paraId="5C172665" w14:textId="77777777" w:rsidR="00C62FE0" w:rsidRDefault="00C62FE0" w:rsidP="00C62FE0"/>
    <w:p w14:paraId="18D248A8" w14:textId="3A2C99DA" w:rsidR="00C62FE0" w:rsidRPr="00274E26" w:rsidRDefault="00C62FE0" w:rsidP="00C62FE0">
      <w:pPr>
        <w:pStyle w:val="QuickReview"/>
      </w:pPr>
      <w:bookmarkStart w:id="334" w:name="_Toc234114529"/>
      <w:r w:rsidRPr="00274E26">
        <w:t>Quick Review — Operating Systems &amp; Software</w:t>
      </w:r>
      <w:bookmarkEnd w:id="334"/>
    </w:p>
    <w:p w14:paraId="563A1ACA" w14:textId="77777777" w:rsidR="00C62FE0" w:rsidRPr="00274E26" w:rsidRDefault="00C62FE0" w:rsidP="00C62FE0">
      <w:pPr>
        <w:pStyle w:val="Heading3"/>
      </w:pPr>
      <w:r w:rsidRPr="00274E26">
        <w:t>Questions</w:t>
      </w:r>
    </w:p>
    <w:p w14:paraId="0E229559" w14:textId="77777777" w:rsidR="00C62FE0" w:rsidRPr="00274E26" w:rsidRDefault="00C62FE0" w:rsidP="00D6658A">
      <w:r w:rsidRPr="00274E26">
        <w:t>A Windows 10 Home user needs to join their company's Active Directory domain. What is the minimum edition upgrade required?</w:t>
      </w:r>
    </w:p>
    <w:p w14:paraId="5FC82244" w14:textId="77777777" w:rsidR="00C62FE0" w:rsidRPr="00274E26" w:rsidRDefault="00C62FE0" w:rsidP="00D6658A">
      <w:r w:rsidRPr="00274E26">
        <w:t>A technician runs sfc /scannow but it reports it cannot fix corrupted files. What command should be run first before retrying sfc?</w:t>
      </w:r>
    </w:p>
    <w:p w14:paraId="1BD7679E" w14:textId="77777777" w:rsidR="00C62FE0" w:rsidRPr="00274E26" w:rsidRDefault="00C62FE0" w:rsidP="00D6658A">
      <w:r w:rsidRPr="00274E26">
        <w:t>What PowerShell execution policy allows local scripts to run but requires downloaded scripts to be digitally signed?</w:t>
      </w:r>
    </w:p>
    <w:p w14:paraId="31AED4DE" w14:textId="77777777" w:rsidR="00C62FE0" w:rsidRPr="00274E26" w:rsidRDefault="00000000" w:rsidP="00D6658A">
      <w:r>
        <w:pict w14:anchorId="7D17E5A8">
          <v:rect id="_x0000_i8982" style="width:0;height:1.5pt" o:hralign="center" o:hrstd="t" o:hr="t" fillcolor="#a0a0a0" stroked="f"/>
        </w:pict>
      </w:r>
    </w:p>
    <w:p w14:paraId="1B291288" w14:textId="77777777" w:rsidR="00C62FE0" w:rsidRPr="00274E26" w:rsidRDefault="00C62FE0" w:rsidP="00C62FE0">
      <w:pPr>
        <w:pStyle w:val="Heading3"/>
      </w:pPr>
      <w:r w:rsidRPr="00274E26">
        <w:t>Answer Key</w:t>
      </w:r>
    </w:p>
    <w:p w14:paraId="11B8A2A2" w14:textId="77777777" w:rsidR="00C62FE0" w:rsidRPr="00880A3A" w:rsidRDefault="00C62FE0" w:rsidP="00D6658A">
      <w:r w:rsidRPr="00880A3A">
        <w:t>Windows 10 Pro — Domain join, BitLocker, Group Policy, and Hyper-V all require Pro minimum.</w:t>
      </w:r>
    </w:p>
    <w:p w14:paraId="7343CF4E" w14:textId="77777777" w:rsidR="00C62FE0" w:rsidRPr="00880A3A" w:rsidRDefault="00C62FE0" w:rsidP="00D6658A">
      <w:r w:rsidRPr="00880A3A">
        <w:t>DISM /Online /Cleanup-Image /RestoreHealth — DISM repairs the Windows component store that sfc relies on. Always run DISM before retrying sfc.</w:t>
      </w:r>
    </w:p>
    <w:p w14:paraId="0B74D4DB" w14:textId="77777777" w:rsidR="00C62FE0" w:rsidRPr="00880A3A" w:rsidRDefault="00C62FE0" w:rsidP="00D6658A">
      <w:r w:rsidRPr="00880A3A">
        <w:t>RemoteSigned — Local scripts run freely; downloaded scripts must be digitally signed by a trusted publisher.</w:t>
      </w:r>
    </w:p>
    <w:p w14:paraId="1C16903B" w14:textId="77777777" w:rsidR="00C62FE0" w:rsidRDefault="00C62FE0" w:rsidP="00D6658A"/>
    <w:p w14:paraId="6EE31554" w14:textId="77777777" w:rsidR="00D220F2" w:rsidRDefault="001C1ED5" w:rsidP="00C62FE0">
      <w:pPr>
        <w:pStyle w:val="Heading1"/>
        <w:ind w:firstLine="0"/>
      </w:pPr>
      <w:bookmarkStart w:id="335" w:name="module-scripting-overview"/>
      <w:bookmarkStart w:id="336" w:name="_Toc234114530"/>
      <w:bookmarkEnd w:id="314"/>
      <w:bookmarkEnd w:id="332"/>
      <w:r>
        <w:lastRenderedPageBreak/>
        <w:t>📝 Module: Scripting Overview</w:t>
      </w:r>
      <w:bookmarkEnd w:id="336"/>
    </w:p>
    <w:p w14:paraId="18B61A20" w14:textId="77777777" w:rsidR="00D220F2" w:rsidRDefault="001C1ED5" w:rsidP="00B07012">
      <w:pPr>
        <w:pStyle w:val="Heading2"/>
      </w:pPr>
      <w:bookmarkStart w:id="337" w:name="module-objectives-18"/>
      <w:bookmarkStart w:id="338" w:name="_Toc234114531"/>
      <w:r>
        <w:rPr>
          <w:rFonts w:ascii="Segoe UI Emoji" w:hAnsi="Segoe UI Emoji" w:cs="Segoe UI Emoji"/>
        </w:rPr>
        <w:t>🎯</w:t>
      </w:r>
      <w:r>
        <w:t xml:space="preserve"> Module Objectives</w:t>
      </w:r>
      <w:bookmarkEnd w:id="338"/>
    </w:p>
    <w:p w14:paraId="1D14F29A" w14:textId="77777777" w:rsidR="00D220F2" w:rsidRDefault="001C1ED5">
      <w:pPr>
        <w:pStyle w:val="FirstParagraph"/>
      </w:pPr>
      <w:r>
        <w:t>Scripting automates repetitive or complex tasks. Unlike compiled programs, scripts are interpreted line-by-line, making them lightweight, flexible, and ideal for system administration.</w:t>
      </w:r>
    </w:p>
    <w:p w14:paraId="47ABC188" w14:textId="77777777" w:rsidR="00D220F2" w:rsidRDefault="001C1ED5" w:rsidP="00D6658A">
      <w:r>
        <w:t>By the end of this module, learners will be able to:</w:t>
      </w:r>
    </w:p>
    <w:p w14:paraId="232C521A" w14:textId="77777777" w:rsidR="00D220F2" w:rsidRDefault="001C1ED5">
      <w:pPr>
        <w:numPr>
          <w:ilvl w:val="0"/>
          <w:numId w:val="41"/>
        </w:numPr>
      </w:pPr>
      <w:r>
        <w:t>Identify and describe common scripting languages used in IT environments.</w:t>
      </w:r>
    </w:p>
    <w:p w14:paraId="76568529" w14:textId="77777777" w:rsidR="00D220F2" w:rsidRDefault="001C1ED5">
      <w:pPr>
        <w:numPr>
          <w:ilvl w:val="0"/>
          <w:numId w:val="41"/>
        </w:numPr>
      </w:pPr>
      <w:r>
        <w:t>Understand essential scripting concepts including variables, loops, conditionals, and functions.</w:t>
      </w:r>
    </w:p>
    <w:p w14:paraId="703F6E4D" w14:textId="77777777" w:rsidR="00D220F2" w:rsidRDefault="001C1ED5">
      <w:pPr>
        <w:numPr>
          <w:ilvl w:val="0"/>
          <w:numId w:val="41"/>
        </w:numPr>
      </w:pPr>
      <w:r>
        <w:t>Troubleshoot common scripting errors including syntax issues, permissions, and missing modules.</w:t>
      </w:r>
    </w:p>
    <w:p w14:paraId="4C777C47" w14:textId="77777777" w:rsidR="00D220F2" w:rsidRDefault="001C1ED5" w:rsidP="00B07012">
      <w:pPr>
        <w:pStyle w:val="Heading2"/>
      </w:pPr>
      <w:bookmarkStart w:id="339" w:name="common-scripting-languages"/>
      <w:bookmarkStart w:id="340" w:name="_Toc234114532"/>
      <w:bookmarkEnd w:id="337"/>
      <w:r>
        <w:t>🗣️ Common Scripting Languages</w:t>
      </w:r>
      <w:bookmarkEnd w:id="340"/>
    </w:p>
    <w:tbl>
      <w:tblPr>
        <w:tblStyle w:val="TableBasicBlue"/>
        <w:tblW w:w="5000" w:type="pct"/>
        <w:tblLayout w:type="fixed"/>
        <w:tblLook w:val="0420" w:firstRow="1" w:lastRow="0" w:firstColumn="0" w:lastColumn="0" w:noHBand="0" w:noVBand="1"/>
      </w:tblPr>
      <w:tblGrid>
        <w:gridCol w:w="2467"/>
        <w:gridCol w:w="5195"/>
        <w:gridCol w:w="1688"/>
      </w:tblGrid>
      <w:tr w:rsidR="00D220F2" w:rsidRPr="00B07012" w14:paraId="21369F74" w14:textId="77777777" w:rsidTr="00AB4220">
        <w:trPr>
          <w:cnfStyle w:val="100000000000" w:firstRow="1" w:lastRow="0" w:firstColumn="0" w:lastColumn="0" w:oddVBand="0" w:evenVBand="0" w:oddHBand="0" w:evenHBand="0" w:firstRowFirstColumn="0" w:firstRowLastColumn="0" w:lastRowFirstColumn="0" w:lastRowLastColumn="0"/>
        </w:trPr>
        <w:tc>
          <w:tcPr>
            <w:tcW w:w="2033" w:type="dxa"/>
          </w:tcPr>
          <w:p w14:paraId="1EE796D2" w14:textId="77777777" w:rsidR="00D220F2" w:rsidRPr="00AB4220" w:rsidRDefault="001C1ED5" w:rsidP="00AB4220">
            <w:pPr>
              <w:pStyle w:val="Compact"/>
            </w:pPr>
            <w:r w:rsidRPr="00AB4220">
              <w:t>Language</w:t>
            </w:r>
          </w:p>
        </w:tc>
        <w:tc>
          <w:tcPr>
            <w:tcW w:w="4281" w:type="dxa"/>
          </w:tcPr>
          <w:p w14:paraId="3591C6C3" w14:textId="77777777" w:rsidR="00D220F2" w:rsidRPr="00AB4220" w:rsidRDefault="001C1ED5" w:rsidP="00AB4220">
            <w:pPr>
              <w:pStyle w:val="Compact"/>
            </w:pPr>
            <w:r w:rsidRPr="00AB4220">
              <w:t>Purpose</w:t>
            </w:r>
          </w:p>
        </w:tc>
        <w:tc>
          <w:tcPr>
            <w:tcW w:w="1391" w:type="dxa"/>
          </w:tcPr>
          <w:p w14:paraId="348303D4" w14:textId="77777777" w:rsidR="00D220F2" w:rsidRPr="00AB4220" w:rsidRDefault="001C1ED5" w:rsidP="00AB4220">
            <w:pPr>
              <w:pStyle w:val="Compact"/>
            </w:pPr>
            <w:r w:rsidRPr="00AB4220">
              <w:t>File Type</w:t>
            </w:r>
          </w:p>
        </w:tc>
      </w:tr>
      <w:tr w:rsidR="00D220F2" w14:paraId="342E583D" w14:textId="77777777" w:rsidTr="00AB4220">
        <w:trPr>
          <w:cnfStyle w:val="000000100000" w:firstRow="0" w:lastRow="0" w:firstColumn="0" w:lastColumn="0" w:oddVBand="0" w:evenVBand="0" w:oddHBand="1" w:evenHBand="0" w:firstRowFirstColumn="0" w:firstRowLastColumn="0" w:lastRowFirstColumn="0" w:lastRowLastColumn="0"/>
        </w:trPr>
        <w:tc>
          <w:tcPr>
            <w:tcW w:w="2033" w:type="dxa"/>
          </w:tcPr>
          <w:p w14:paraId="478FEAE6" w14:textId="77777777" w:rsidR="00D220F2" w:rsidRPr="00AB4220" w:rsidRDefault="001C1ED5" w:rsidP="00AB4220">
            <w:pPr>
              <w:pStyle w:val="Compact"/>
            </w:pPr>
            <w:r w:rsidRPr="00AB4220">
              <w:t>PowerShell</w:t>
            </w:r>
          </w:p>
        </w:tc>
        <w:tc>
          <w:tcPr>
            <w:tcW w:w="4281" w:type="dxa"/>
          </w:tcPr>
          <w:p w14:paraId="77335783" w14:textId="77777777" w:rsidR="00D220F2" w:rsidRPr="00AB4220" w:rsidRDefault="001C1ED5" w:rsidP="00AB4220">
            <w:pPr>
              <w:pStyle w:val="Compact"/>
            </w:pPr>
            <w:r w:rsidRPr="00AB4220">
              <w:t>Windows automation and administrative tasks.</w:t>
            </w:r>
          </w:p>
        </w:tc>
        <w:tc>
          <w:tcPr>
            <w:tcW w:w="1391" w:type="dxa"/>
          </w:tcPr>
          <w:p w14:paraId="07B13441" w14:textId="77777777" w:rsidR="00D220F2" w:rsidRPr="00AB4220" w:rsidRDefault="001C1ED5" w:rsidP="00AB4220">
            <w:pPr>
              <w:pStyle w:val="Compact"/>
            </w:pPr>
            <w:r w:rsidRPr="00AB4220">
              <w:t>.ps1</w:t>
            </w:r>
          </w:p>
        </w:tc>
      </w:tr>
      <w:tr w:rsidR="00D220F2" w14:paraId="4B2A3CD8" w14:textId="77777777" w:rsidTr="00AB4220">
        <w:tc>
          <w:tcPr>
            <w:tcW w:w="2033" w:type="dxa"/>
          </w:tcPr>
          <w:p w14:paraId="70FBDF98" w14:textId="77777777" w:rsidR="00D220F2" w:rsidRPr="00AB4220" w:rsidRDefault="001C1ED5" w:rsidP="00AB4220">
            <w:pPr>
              <w:pStyle w:val="Compact"/>
            </w:pPr>
            <w:r w:rsidRPr="00AB4220">
              <w:t>Bash</w:t>
            </w:r>
          </w:p>
        </w:tc>
        <w:tc>
          <w:tcPr>
            <w:tcW w:w="4281" w:type="dxa"/>
          </w:tcPr>
          <w:p w14:paraId="09BDB658" w14:textId="77777777" w:rsidR="00D220F2" w:rsidRPr="00AB4220" w:rsidRDefault="001C1ED5" w:rsidP="00AB4220">
            <w:pPr>
              <w:pStyle w:val="Compact"/>
            </w:pPr>
            <w:r w:rsidRPr="00AB4220">
              <w:t>Linux/macOS system and file operations.</w:t>
            </w:r>
          </w:p>
        </w:tc>
        <w:tc>
          <w:tcPr>
            <w:tcW w:w="1391" w:type="dxa"/>
          </w:tcPr>
          <w:p w14:paraId="4E0905A4" w14:textId="77777777" w:rsidR="00D220F2" w:rsidRPr="00AB4220" w:rsidRDefault="001C1ED5" w:rsidP="00AB4220">
            <w:pPr>
              <w:pStyle w:val="Compact"/>
            </w:pPr>
            <w:r w:rsidRPr="00AB4220">
              <w:t>.sh</w:t>
            </w:r>
          </w:p>
        </w:tc>
      </w:tr>
      <w:tr w:rsidR="00D220F2" w14:paraId="7C9CA64D" w14:textId="77777777" w:rsidTr="00AB4220">
        <w:trPr>
          <w:cnfStyle w:val="000000100000" w:firstRow="0" w:lastRow="0" w:firstColumn="0" w:lastColumn="0" w:oddVBand="0" w:evenVBand="0" w:oddHBand="1" w:evenHBand="0" w:firstRowFirstColumn="0" w:firstRowLastColumn="0" w:lastRowFirstColumn="0" w:lastRowLastColumn="0"/>
        </w:trPr>
        <w:tc>
          <w:tcPr>
            <w:tcW w:w="2033" w:type="dxa"/>
          </w:tcPr>
          <w:p w14:paraId="2E6D0343" w14:textId="77777777" w:rsidR="00D220F2" w:rsidRPr="00AB4220" w:rsidRDefault="001C1ED5" w:rsidP="00AB4220">
            <w:pPr>
              <w:pStyle w:val="Compact"/>
            </w:pPr>
            <w:r w:rsidRPr="00AB4220">
              <w:t>Python</w:t>
            </w:r>
          </w:p>
        </w:tc>
        <w:tc>
          <w:tcPr>
            <w:tcW w:w="4281" w:type="dxa"/>
          </w:tcPr>
          <w:p w14:paraId="2722DE2F" w14:textId="77777777" w:rsidR="00D220F2" w:rsidRPr="00AB4220" w:rsidRDefault="001C1ED5" w:rsidP="00AB4220">
            <w:pPr>
              <w:pStyle w:val="Compact"/>
            </w:pPr>
            <w:r w:rsidRPr="00AB4220">
              <w:t>Cross-platform automation, parsing, and tooling.</w:t>
            </w:r>
          </w:p>
        </w:tc>
        <w:tc>
          <w:tcPr>
            <w:tcW w:w="1391" w:type="dxa"/>
          </w:tcPr>
          <w:p w14:paraId="7FB2776E" w14:textId="77777777" w:rsidR="00D220F2" w:rsidRPr="00AB4220" w:rsidRDefault="001C1ED5" w:rsidP="00AB4220">
            <w:pPr>
              <w:pStyle w:val="Compact"/>
            </w:pPr>
            <w:r w:rsidRPr="00AB4220">
              <w:t>.py</w:t>
            </w:r>
          </w:p>
        </w:tc>
      </w:tr>
      <w:tr w:rsidR="00D220F2" w14:paraId="75B97E68" w14:textId="77777777" w:rsidTr="00AB4220">
        <w:tc>
          <w:tcPr>
            <w:tcW w:w="2033" w:type="dxa"/>
          </w:tcPr>
          <w:p w14:paraId="20A4D52E" w14:textId="77777777" w:rsidR="00D220F2" w:rsidRPr="00AB4220" w:rsidRDefault="001C1ED5" w:rsidP="00AB4220">
            <w:pPr>
              <w:pStyle w:val="Compact"/>
            </w:pPr>
            <w:r w:rsidRPr="00AB4220">
              <w:t>JavaScript</w:t>
            </w:r>
          </w:p>
        </w:tc>
        <w:tc>
          <w:tcPr>
            <w:tcW w:w="4281" w:type="dxa"/>
          </w:tcPr>
          <w:p w14:paraId="6E930D44" w14:textId="77777777" w:rsidR="00D220F2" w:rsidRPr="00AB4220" w:rsidRDefault="001C1ED5" w:rsidP="00AB4220">
            <w:pPr>
              <w:pStyle w:val="Compact"/>
            </w:pPr>
            <w:r w:rsidRPr="00AB4220">
              <w:t>Browser automation and UI manipulation.</w:t>
            </w:r>
          </w:p>
        </w:tc>
        <w:tc>
          <w:tcPr>
            <w:tcW w:w="1391" w:type="dxa"/>
          </w:tcPr>
          <w:p w14:paraId="1A70D574" w14:textId="77777777" w:rsidR="00D220F2" w:rsidRPr="00AB4220" w:rsidRDefault="001C1ED5" w:rsidP="00AB4220">
            <w:pPr>
              <w:pStyle w:val="Compact"/>
            </w:pPr>
            <w:r w:rsidRPr="00AB4220">
              <w:t>.js</w:t>
            </w:r>
          </w:p>
        </w:tc>
      </w:tr>
      <w:tr w:rsidR="00D220F2" w14:paraId="5C1C09D8" w14:textId="77777777" w:rsidTr="00AB4220">
        <w:trPr>
          <w:cnfStyle w:val="000000100000" w:firstRow="0" w:lastRow="0" w:firstColumn="0" w:lastColumn="0" w:oddVBand="0" w:evenVBand="0" w:oddHBand="1" w:evenHBand="0" w:firstRowFirstColumn="0" w:firstRowLastColumn="0" w:lastRowFirstColumn="0" w:lastRowLastColumn="0"/>
        </w:trPr>
        <w:tc>
          <w:tcPr>
            <w:tcW w:w="2033" w:type="dxa"/>
          </w:tcPr>
          <w:p w14:paraId="68334F9E" w14:textId="77777777" w:rsidR="00D220F2" w:rsidRPr="00AB4220" w:rsidRDefault="001C1ED5" w:rsidP="00AB4220">
            <w:pPr>
              <w:pStyle w:val="Compact"/>
            </w:pPr>
            <w:r w:rsidRPr="00AB4220">
              <w:t>Visual Basic Script</w:t>
            </w:r>
          </w:p>
        </w:tc>
        <w:tc>
          <w:tcPr>
            <w:tcW w:w="4281" w:type="dxa"/>
          </w:tcPr>
          <w:p w14:paraId="138259B6" w14:textId="77777777" w:rsidR="00D220F2" w:rsidRPr="00AB4220" w:rsidRDefault="001C1ED5" w:rsidP="00AB4220">
            <w:pPr>
              <w:pStyle w:val="Compact"/>
            </w:pPr>
            <w:r w:rsidRPr="00AB4220">
              <w:t>Legacy Windows automation.</w:t>
            </w:r>
          </w:p>
        </w:tc>
        <w:tc>
          <w:tcPr>
            <w:tcW w:w="1391" w:type="dxa"/>
          </w:tcPr>
          <w:p w14:paraId="0AB85185" w14:textId="77777777" w:rsidR="00D220F2" w:rsidRPr="00AB4220" w:rsidRDefault="001C1ED5" w:rsidP="00AB4220">
            <w:pPr>
              <w:pStyle w:val="Compact"/>
            </w:pPr>
            <w:r w:rsidRPr="00AB4220">
              <w:t>.vbs</w:t>
            </w:r>
          </w:p>
        </w:tc>
      </w:tr>
    </w:tbl>
    <w:p w14:paraId="3AB29BF4" w14:textId="77777777" w:rsidR="00D220F2" w:rsidRDefault="001C1ED5" w:rsidP="00B07012">
      <w:pPr>
        <w:pStyle w:val="Heading2"/>
      </w:pPr>
      <w:bookmarkStart w:id="341" w:name="core-scripting-concepts"/>
      <w:bookmarkStart w:id="342" w:name="_Toc234114533"/>
      <w:bookmarkEnd w:id="339"/>
      <w:r>
        <w:t>🧩 Core Scripting Concepts</w:t>
      </w:r>
      <w:bookmarkEnd w:id="342"/>
    </w:p>
    <w:tbl>
      <w:tblPr>
        <w:tblStyle w:val="TableBasicBlue"/>
        <w:tblW w:w="5000" w:type="pct"/>
        <w:tblLayout w:type="fixed"/>
        <w:tblLook w:val="0420" w:firstRow="1" w:lastRow="0" w:firstColumn="0" w:lastColumn="0" w:noHBand="0" w:noVBand="1"/>
      </w:tblPr>
      <w:tblGrid>
        <w:gridCol w:w="2467"/>
        <w:gridCol w:w="6883"/>
      </w:tblGrid>
      <w:tr w:rsidR="00D220F2" w:rsidRPr="00B07012" w14:paraId="2E98893A" w14:textId="77777777" w:rsidTr="00AB4220">
        <w:trPr>
          <w:cnfStyle w:val="100000000000" w:firstRow="1" w:lastRow="0" w:firstColumn="0" w:lastColumn="0" w:oddVBand="0" w:evenVBand="0" w:oddHBand="0" w:evenHBand="0" w:firstRowFirstColumn="0" w:firstRowLastColumn="0" w:lastRowFirstColumn="0" w:lastRowLastColumn="0"/>
        </w:trPr>
        <w:tc>
          <w:tcPr>
            <w:tcW w:w="2033" w:type="dxa"/>
          </w:tcPr>
          <w:p w14:paraId="7115BC79" w14:textId="77777777" w:rsidR="00D220F2" w:rsidRPr="00AB4220" w:rsidRDefault="001C1ED5" w:rsidP="00AB4220">
            <w:pPr>
              <w:pStyle w:val="Compact"/>
            </w:pPr>
            <w:r w:rsidRPr="00AB4220">
              <w:t>Concept</w:t>
            </w:r>
          </w:p>
        </w:tc>
        <w:tc>
          <w:tcPr>
            <w:tcW w:w="5672" w:type="dxa"/>
          </w:tcPr>
          <w:p w14:paraId="69EC702E" w14:textId="77777777" w:rsidR="00D220F2" w:rsidRPr="00AB4220" w:rsidRDefault="001C1ED5" w:rsidP="00AB4220">
            <w:pPr>
              <w:pStyle w:val="Compact"/>
            </w:pPr>
            <w:r w:rsidRPr="00AB4220">
              <w:t>Definition</w:t>
            </w:r>
          </w:p>
        </w:tc>
      </w:tr>
      <w:tr w:rsidR="00D220F2" w14:paraId="25DC148A" w14:textId="77777777" w:rsidTr="00AB4220">
        <w:trPr>
          <w:cnfStyle w:val="000000100000" w:firstRow="0" w:lastRow="0" w:firstColumn="0" w:lastColumn="0" w:oddVBand="0" w:evenVBand="0" w:oddHBand="1" w:evenHBand="0" w:firstRowFirstColumn="0" w:firstRowLastColumn="0" w:lastRowFirstColumn="0" w:lastRowLastColumn="0"/>
        </w:trPr>
        <w:tc>
          <w:tcPr>
            <w:tcW w:w="2033" w:type="dxa"/>
          </w:tcPr>
          <w:p w14:paraId="2CD53ADB" w14:textId="77777777" w:rsidR="00D220F2" w:rsidRPr="00AB4220" w:rsidRDefault="001C1ED5" w:rsidP="00AB4220">
            <w:pPr>
              <w:pStyle w:val="Compact"/>
            </w:pPr>
            <w:r w:rsidRPr="00AB4220">
              <w:t>Variables</w:t>
            </w:r>
          </w:p>
        </w:tc>
        <w:tc>
          <w:tcPr>
            <w:tcW w:w="5672" w:type="dxa"/>
          </w:tcPr>
          <w:p w14:paraId="0B3FB3A9" w14:textId="77777777" w:rsidR="00D220F2" w:rsidRPr="00AB4220" w:rsidRDefault="001C1ED5" w:rsidP="00AB4220">
            <w:pPr>
              <w:pStyle w:val="Compact"/>
            </w:pPr>
            <w:r w:rsidRPr="00AB4220">
              <w:t>Store data for use in scripts.</w:t>
            </w:r>
          </w:p>
        </w:tc>
      </w:tr>
      <w:tr w:rsidR="00D220F2" w14:paraId="06A49B01" w14:textId="77777777" w:rsidTr="00AB4220">
        <w:tc>
          <w:tcPr>
            <w:tcW w:w="2033" w:type="dxa"/>
          </w:tcPr>
          <w:p w14:paraId="070CCA2D" w14:textId="77777777" w:rsidR="00D220F2" w:rsidRPr="00AB4220" w:rsidRDefault="001C1ED5" w:rsidP="00AB4220">
            <w:pPr>
              <w:pStyle w:val="Compact"/>
            </w:pPr>
            <w:r w:rsidRPr="00AB4220">
              <w:t>Conditionals</w:t>
            </w:r>
          </w:p>
        </w:tc>
        <w:tc>
          <w:tcPr>
            <w:tcW w:w="5672" w:type="dxa"/>
          </w:tcPr>
          <w:p w14:paraId="10B4E43C" w14:textId="77777777" w:rsidR="00D220F2" w:rsidRPr="00AB4220" w:rsidRDefault="001C1ED5" w:rsidP="00AB4220">
            <w:pPr>
              <w:pStyle w:val="Compact"/>
            </w:pPr>
            <w:r w:rsidRPr="00AB4220">
              <w:t>Allow scripts to perform different actions depending on the situation.</w:t>
            </w:r>
          </w:p>
        </w:tc>
      </w:tr>
      <w:tr w:rsidR="00D220F2" w14:paraId="5CA760D8" w14:textId="77777777" w:rsidTr="00AB4220">
        <w:trPr>
          <w:cnfStyle w:val="000000100000" w:firstRow="0" w:lastRow="0" w:firstColumn="0" w:lastColumn="0" w:oddVBand="0" w:evenVBand="0" w:oddHBand="1" w:evenHBand="0" w:firstRowFirstColumn="0" w:firstRowLastColumn="0" w:lastRowFirstColumn="0" w:lastRowLastColumn="0"/>
        </w:trPr>
        <w:tc>
          <w:tcPr>
            <w:tcW w:w="2033" w:type="dxa"/>
          </w:tcPr>
          <w:p w14:paraId="73DB3A98" w14:textId="77777777" w:rsidR="00D220F2" w:rsidRPr="00AB4220" w:rsidRDefault="001C1ED5" w:rsidP="00AB4220">
            <w:pPr>
              <w:pStyle w:val="Compact"/>
            </w:pPr>
            <w:r w:rsidRPr="00AB4220">
              <w:t>Loops</w:t>
            </w:r>
          </w:p>
        </w:tc>
        <w:tc>
          <w:tcPr>
            <w:tcW w:w="5672" w:type="dxa"/>
          </w:tcPr>
          <w:p w14:paraId="3C63D321" w14:textId="77777777" w:rsidR="00D220F2" w:rsidRPr="00AB4220" w:rsidRDefault="001C1ED5" w:rsidP="00AB4220">
            <w:pPr>
              <w:pStyle w:val="Compact"/>
            </w:pPr>
            <w:r w:rsidRPr="00AB4220">
              <w:t>Repeat tasks automatically, ideal for system scans or file operations.</w:t>
            </w:r>
          </w:p>
        </w:tc>
      </w:tr>
      <w:tr w:rsidR="00D220F2" w14:paraId="7458E913" w14:textId="77777777" w:rsidTr="00AB4220">
        <w:tc>
          <w:tcPr>
            <w:tcW w:w="2033" w:type="dxa"/>
          </w:tcPr>
          <w:p w14:paraId="1C3B1FBA" w14:textId="77777777" w:rsidR="00D220F2" w:rsidRPr="00AB4220" w:rsidRDefault="001C1ED5" w:rsidP="00AB4220">
            <w:pPr>
              <w:pStyle w:val="Compact"/>
            </w:pPr>
            <w:r w:rsidRPr="00AB4220">
              <w:t>Functions</w:t>
            </w:r>
          </w:p>
        </w:tc>
        <w:tc>
          <w:tcPr>
            <w:tcW w:w="5672" w:type="dxa"/>
          </w:tcPr>
          <w:p w14:paraId="233CF392" w14:textId="77777777" w:rsidR="00D220F2" w:rsidRPr="00AB4220" w:rsidRDefault="001C1ED5" w:rsidP="00AB4220">
            <w:pPr>
              <w:pStyle w:val="Compact"/>
            </w:pPr>
            <w:r w:rsidRPr="00AB4220">
              <w:t>Reusable code blocks.</w:t>
            </w:r>
          </w:p>
        </w:tc>
      </w:tr>
      <w:tr w:rsidR="00D220F2" w14:paraId="7A2C39BF" w14:textId="77777777" w:rsidTr="00AB4220">
        <w:trPr>
          <w:cnfStyle w:val="000000100000" w:firstRow="0" w:lastRow="0" w:firstColumn="0" w:lastColumn="0" w:oddVBand="0" w:evenVBand="0" w:oddHBand="1" w:evenHBand="0" w:firstRowFirstColumn="0" w:firstRowLastColumn="0" w:lastRowFirstColumn="0" w:lastRowLastColumn="0"/>
        </w:trPr>
        <w:tc>
          <w:tcPr>
            <w:tcW w:w="2033" w:type="dxa"/>
          </w:tcPr>
          <w:p w14:paraId="11F27138" w14:textId="77777777" w:rsidR="00D220F2" w:rsidRPr="00AB4220" w:rsidRDefault="001C1ED5" w:rsidP="00AB4220">
            <w:pPr>
              <w:pStyle w:val="Compact"/>
            </w:pPr>
            <w:r w:rsidRPr="00AB4220">
              <w:t>Arguments</w:t>
            </w:r>
          </w:p>
        </w:tc>
        <w:tc>
          <w:tcPr>
            <w:tcW w:w="5672" w:type="dxa"/>
          </w:tcPr>
          <w:p w14:paraId="1CEE39CD" w14:textId="77777777" w:rsidR="00D220F2" w:rsidRPr="00AB4220" w:rsidRDefault="001C1ED5" w:rsidP="00AB4220">
            <w:pPr>
              <w:pStyle w:val="Compact"/>
            </w:pPr>
            <w:r w:rsidRPr="00AB4220">
              <w:t>Parameters for flexible input.</w:t>
            </w:r>
          </w:p>
        </w:tc>
      </w:tr>
      <w:tr w:rsidR="00D220F2" w14:paraId="02BF4B56" w14:textId="77777777" w:rsidTr="00AB4220">
        <w:tc>
          <w:tcPr>
            <w:tcW w:w="2033" w:type="dxa"/>
          </w:tcPr>
          <w:p w14:paraId="0DB05125" w14:textId="77777777" w:rsidR="00D220F2" w:rsidRPr="00AB4220" w:rsidRDefault="001C1ED5" w:rsidP="00AB4220">
            <w:pPr>
              <w:pStyle w:val="Compact"/>
            </w:pPr>
            <w:r w:rsidRPr="00AB4220">
              <w:t>Comments</w:t>
            </w:r>
          </w:p>
        </w:tc>
        <w:tc>
          <w:tcPr>
            <w:tcW w:w="5672" w:type="dxa"/>
          </w:tcPr>
          <w:p w14:paraId="4025BC8D" w14:textId="77777777" w:rsidR="00D220F2" w:rsidRPr="00AB4220" w:rsidRDefault="001C1ED5" w:rsidP="00AB4220">
            <w:pPr>
              <w:pStyle w:val="Compact"/>
            </w:pPr>
            <w:r w:rsidRPr="00AB4220">
              <w:t>For documentation - exclude line from code (# // &lt;# #&gt;).</w:t>
            </w:r>
          </w:p>
        </w:tc>
      </w:tr>
      <w:tr w:rsidR="00D220F2" w14:paraId="619C118C" w14:textId="77777777" w:rsidTr="00AB4220">
        <w:trPr>
          <w:cnfStyle w:val="000000100000" w:firstRow="0" w:lastRow="0" w:firstColumn="0" w:lastColumn="0" w:oddVBand="0" w:evenVBand="0" w:oddHBand="1" w:evenHBand="0" w:firstRowFirstColumn="0" w:firstRowLastColumn="0" w:lastRowFirstColumn="0" w:lastRowLastColumn="0"/>
        </w:trPr>
        <w:tc>
          <w:tcPr>
            <w:tcW w:w="2033" w:type="dxa"/>
          </w:tcPr>
          <w:p w14:paraId="7FB9DB1C" w14:textId="77777777" w:rsidR="00D220F2" w:rsidRPr="00AB4220" w:rsidRDefault="001C1ED5" w:rsidP="00AB4220">
            <w:pPr>
              <w:pStyle w:val="Compact"/>
            </w:pPr>
            <w:r w:rsidRPr="00AB4220">
              <w:t>Shebang</w:t>
            </w:r>
          </w:p>
        </w:tc>
        <w:tc>
          <w:tcPr>
            <w:tcW w:w="5672" w:type="dxa"/>
          </w:tcPr>
          <w:p w14:paraId="1817BC36" w14:textId="77777777" w:rsidR="00D220F2" w:rsidRPr="00AB4220" w:rsidRDefault="001C1ED5" w:rsidP="00AB4220">
            <w:pPr>
              <w:pStyle w:val="Compact"/>
            </w:pPr>
            <w:r w:rsidRPr="00AB4220">
              <w:t>Defines the interpreter at the top of a script (e.g., #!/bin/bash).</w:t>
            </w:r>
          </w:p>
        </w:tc>
      </w:tr>
    </w:tbl>
    <w:p w14:paraId="3B5A0EF6" w14:textId="77777777" w:rsidR="00D220F2" w:rsidRDefault="001C1ED5" w:rsidP="00B07012">
      <w:pPr>
        <w:pStyle w:val="Heading2"/>
      </w:pPr>
      <w:bookmarkStart w:id="343" w:name="security-considerations"/>
      <w:bookmarkStart w:id="344" w:name="_Toc234114534"/>
      <w:bookmarkEnd w:id="341"/>
      <w:r>
        <w:t>🛡️ Security Considerations</w:t>
      </w:r>
      <w:bookmarkEnd w:id="344"/>
    </w:p>
    <w:p w14:paraId="08FCCAD0" w14:textId="77777777" w:rsidR="00D220F2" w:rsidRDefault="001C1ED5">
      <w:pPr>
        <w:pStyle w:val="FirstParagraph"/>
      </w:pPr>
      <w:r>
        <w:t>Key principles when working with scripts:</w:t>
      </w:r>
    </w:p>
    <w:p w14:paraId="64FD4010" w14:textId="77777777" w:rsidR="00D220F2" w:rsidRDefault="001C1ED5">
      <w:pPr>
        <w:numPr>
          <w:ilvl w:val="0"/>
          <w:numId w:val="42"/>
        </w:numPr>
      </w:pPr>
      <w:r>
        <w:lastRenderedPageBreak/>
        <w:t>PowerShell Execution Policies: Restricted (no scripts run), RemoteSigned (local scripts run; downloaded must be signed), Unrestricted (not recommended).</w:t>
      </w:r>
    </w:p>
    <w:p w14:paraId="628F8FFC" w14:textId="77777777" w:rsidR="00D220F2" w:rsidRDefault="001C1ED5">
      <w:pPr>
        <w:numPr>
          <w:ilvl w:val="0"/>
          <w:numId w:val="42"/>
        </w:numPr>
      </w:pPr>
      <w:r>
        <w:t>Linux/macOS Permissions: Scripts must be made executable: chmod +x script.sh</w:t>
      </w:r>
    </w:p>
    <w:p w14:paraId="38939F26" w14:textId="77777777" w:rsidR="00D220F2" w:rsidRDefault="001C1ED5">
      <w:pPr>
        <w:numPr>
          <w:ilvl w:val="0"/>
          <w:numId w:val="42"/>
        </w:numPr>
      </w:pPr>
      <w:r>
        <w:t>Only run scripts from trusted sources. Avoid executing scripts delivered via email or chat.</w:t>
      </w:r>
    </w:p>
    <w:p w14:paraId="124D3E2A" w14:textId="77777777" w:rsidR="00D220F2" w:rsidRDefault="001C1ED5">
      <w:pPr>
        <w:numPr>
          <w:ilvl w:val="0"/>
          <w:numId w:val="42"/>
        </w:numPr>
      </w:pPr>
      <w:r>
        <w:t>Follow Least Privilege: Run scripts with minimum necessary rights. Only elevate when required.</w:t>
      </w:r>
    </w:p>
    <w:p w14:paraId="38567E11" w14:textId="08177422" w:rsidR="00D220F2" w:rsidRDefault="001C1ED5">
      <w:pPr>
        <w:numPr>
          <w:ilvl w:val="0"/>
          <w:numId w:val="42"/>
        </w:numPr>
      </w:pPr>
      <w:r>
        <w:t>Avoid Destructive Commands: Be cautious with rm -rf / (Linux) or del /s /q C:</w:t>
      </w:r>
      <w:r w:rsidR="003A372B">
        <w:t xml:space="preserve"> </w:t>
      </w:r>
      <w:r>
        <w:t>(Windows).</w:t>
      </w:r>
    </w:p>
    <w:p w14:paraId="692F1D7A" w14:textId="77777777" w:rsidR="00D220F2" w:rsidRDefault="001C1ED5" w:rsidP="00B07012">
      <w:pPr>
        <w:pStyle w:val="Heading2"/>
      </w:pPr>
      <w:bookmarkStart w:id="345" w:name="common-scripting-errors"/>
      <w:bookmarkStart w:id="346" w:name="_Toc234114535"/>
      <w:bookmarkEnd w:id="343"/>
      <w:r>
        <w:t>🚨 Common Scripting Errors</w:t>
      </w:r>
      <w:bookmarkEnd w:id="346"/>
    </w:p>
    <w:tbl>
      <w:tblPr>
        <w:tblStyle w:val="TableBasicBlue"/>
        <w:tblW w:w="5000" w:type="pct"/>
        <w:tblLayout w:type="fixed"/>
        <w:tblLook w:val="0420" w:firstRow="1" w:lastRow="0" w:firstColumn="0" w:lastColumn="0" w:noHBand="0" w:noVBand="1"/>
      </w:tblPr>
      <w:tblGrid>
        <w:gridCol w:w="1745"/>
        <w:gridCol w:w="2618"/>
        <w:gridCol w:w="4987"/>
      </w:tblGrid>
      <w:tr w:rsidR="00D6619F" w:rsidRPr="00B07012" w14:paraId="0106E2DE" w14:textId="77777777" w:rsidTr="00AB4220">
        <w:trPr>
          <w:cnfStyle w:val="100000000000" w:firstRow="1" w:lastRow="0" w:firstColumn="0" w:lastColumn="0" w:oddVBand="0" w:evenVBand="0" w:oddHBand="0" w:evenHBand="0" w:firstRowFirstColumn="0" w:firstRowLastColumn="0" w:lastRowFirstColumn="0" w:lastRowLastColumn="0"/>
        </w:trPr>
        <w:tc>
          <w:tcPr>
            <w:tcW w:w="1440" w:type="dxa"/>
          </w:tcPr>
          <w:p w14:paraId="3CD13447" w14:textId="77777777" w:rsidR="00D6619F" w:rsidRPr="00AB4220" w:rsidRDefault="00D6619F" w:rsidP="00AB4220">
            <w:pPr>
              <w:pStyle w:val="Compact"/>
            </w:pPr>
            <w:bookmarkStart w:id="347" w:name="module-security"/>
            <w:bookmarkEnd w:id="335"/>
            <w:bookmarkEnd w:id="345"/>
            <w:r w:rsidRPr="00AB4220">
              <w:t>Error Type</w:t>
            </w:r>
          </w:p>
        </w:tc>
        <w:tc>
          <w:tcPr>
            <w:tcW w:w="2160" w:type="dxa"/>
          </w:tcPr>
          <w:p w14:paraId="40CF5DA9" w14:textId="77777777" w:rsidR="00D6619F" w:rsidRPr="00AB4220" w:rsidRDefault="00D6619F" w:rsidP="00AB4220">
            <w:pPr>
              <w:pStyle w:val="Compact"/>
            </w:pPr>
            <w:r w:rsidRPr="00AB4220">
              <w:t>Symptom</w:t>
            </w:r>
          </w:p>
        </w:tc>
        <w:tc>
          <w:tcPr>
            <w:tcW w:w="4114" w:type="dxa"/>
          </w:tcPr>
          <w:p w14:paraId="6E48FC60" w14:textId="77777777" w:rsidR="00D6619F" w:rsidRPr="00AB4220" w:rsidRDefault="00D6619F" w:rsidP="00AB4220">
            <w:pPr>
              <w:pStyle w:val="Compact"/>
            </w:pPr>
            <w:r w:rsidRPr="00AB4220">
              <w:t>Fix</w:t>
            </w:r>
          </w:p>
        </w:tc>
      </w:tr>
      <w:tr w:rsidR="00D6619F" w14:paraId="56FE90E9" w14:textId="77777777" w:rsidTr="00AB4220">
        <w:trPr>
          <w:cnfStyle w:val="000000100000" w:firstRow="0" w:lastRow="0" w:firstColumn="0" w:lastColumn="0" w:oddVBand="0" w:evenVBand="0" w:oddHBand="1" w:evenHBand="0" w:firstRowFirstColumn="0" w:firstRowLastColumn="0" w:lastRowFirstColumn="0" w:lastRowLastColumn="0"/>
        </w:trPr>
        <w:tc>
          <w:tcPr>
            <w:tcW w:w="1440" w:type="dxa"/>
          </w:tcPr>
          <w:p w14:paraId="003A1906" w14:textId="77777777" w:rsidR="00D6619F" w:rsidRPr="00AB4220" w:rsidRDefault="00D6619F" w:rsidP="00AB4220">
            <w:pPr>
              <w:pStyle w:val="Compact"/>
            </w:pPr>
            <w:r w:rsidRPr="00AB4220">
              <w:t>Syntax Error</w:t>
            </w:r>
          </w:p>
        </w:tc>
        <w:tc>
          <w:tcPr>
            <w:tcW w:w="2160" w:type="dxa"/>
          </w:tcPr>
          <w:p w14:paraId="4FDE9B66" w14:textId="77777777" w:rsidR="00D6619F" w:rsidRPr="00AB4220" w:rsidRDefault="00D6619F" w:rsidP="00AB4220">
            <w:pPr>
              <w:pStyle w:val="Compact"/>
            </w:pPr>
            <w:r w:rsidRPr="00AB4220">
              <w:t>Script fails immediately with a parsing or unexpected token error.</w:t>
            </w:r>
          </w:p>
        </w:tc>
        <w:tc>
          <w:tcPr>
            <w:tcW w:w="4114" w:type="dxa"/>
          </w:tcPr>
          <w:p w14:paraId="29FC8171" w14:textId="48BD3902" w:rsidR="00D6619F" w:rsidRPr="00AB4220" w:rsidRDefault="00D6619F" w:rsidP="00AB4220">
            <w:pPr>
              <w:pStyle w:val="Compact"/>
            </w:pPr>
            <w:r w:rsidRPr="00AB4220">
              <w:t xml:space="preserve">Review the flagged line. Check for missing quotes, brackets, or incorrect operators. Run python -m py_compile script.py or </w:t>
            </w:r>
            <w:r w:rsidR="00CD5A84" w:rsidRPr="00AB4220">
              <w:t>pwsh -Command “Get-Command”</w:t>
            </w:r>
            <w:r w:rsidRPr="00AB4220">
              <w:t xml:space="preserve"> to validate.</w:t>
            </w:r>
          </w:p>
        </w:tc>
      </w:tr>
      <w:tr w:rsidR="00D6619F" w14:paraId="698FCA63" w14:textId="77777777" w:rsidTr="00AB4220">
        <w:tc>
          <w:tcPr>
            <w:tcW w:w="1440" w:type="dxa"/>
          </w:tcPr>
          <w:p w14:paraId="7F0A11B5" w14:textId="77777777" w:rsidR="00D6619F" w:rsidRPr="00AB4220" w:rsidRDefault="00D6619F" w:rsidP="00AB4220">
            <w:pPr>
              <w:pStyle w:val="Compact"/>
            </w:pPr>
            <w:r w:rsidRPr="00AB4220">
              <w:t>Permission Error</w:t>
            </w:r>
          </w:p>
        </w:tc>
        <w:tc>
          <w:tcPr>
            <w:tcW w:w="2160" w:type="dxa"/>
          </w:tcPr>
          <w:p w14:paraId="40564F81" w14:textId="0CCF1CB7" w:rsidR="00D6619F" w:rsidRPr="00AB4220" w:rsidRDefault="00D6619F" w:rsidP="00AB4220">
            <w:pPr>
              <w:pStyle w:val="Compact"/>
            </w:pPr>
            <w:r w:rsidRPr="00AB4220">
              <w:t>“Access denied,” “permission denied,” or script won’t execute at all.</w:t>
            </w:r>
          </w:p>
        </w:tc>
        <w:tc>
          <w:tcPr>
            <w:tcW w:w="4114" w:type="dxa"/>
          </w:tcPr>
          <w:p w14:paraId="4A34E05A" w14:textId="4C97B317" w:rsidR="00D6619F" w:rsidRPr="00AB4220" w:rsidRDefault="00D6619F" w:rsidP="00AB4220">
            <w:pPr>
              <w:pStyle w:val="Compact"/>
            </w:pPr>
            <w:r w:rsidRPr="00AB4220">
              <w:t>Windows: Run PowerShell as administrator. Check execution policy</w:t>
            </w:r>
            <w:r w:rsidR="00AE68A4" w:rsidRPr="00AB4220">
              <w:t>: run</w:t>
            </w:r>
            <w:r w:rsidRPr="00AB4220">
              <w:t xml:space="preserve"> Get-ExecutionPolicy. Set with Set-ExecutionPolicy RemoteSigned. Linux/macOS: Run chmod +x script.sh to make the file executable. Use sudo if elevated rights are needed.</w:t>
            </w:r>
          </w:p>
        </w:tc>
      </w:tr>
      <w:tr w:rsidR="00D6619F" w14:paraId="6B386454" w14:textId="77777777" w:rsidTr="00AB4220">
        <w:trPr>
          <w:cnfStyle w:val="000000100000" w:firstRow="0" w:lastRow="0" w:firstColumn="0" w:lastColumn="0" w:oddVBand="0" w:evenVBand="0" w:oddHBand="1" w:evenHBand="0" w:firstRowFirstColumn="0" w:firstRowLastColumn="0" w:lastRowFirstColumn="0" w:lastRowLastColumn="0"/>
        </w:trPr>
        <w:tc>
          <w:tcPr>
            <w:tcW w:w="1440" w:type="dxa"/>
          </w:tcPr>
          <w:p w14:paraId="4C54352B" w14:textId="77777777" w:rsidR="00D6619F" w:rsidRPr="00AB4220" w:rsidRDefault="00D6619F" w:rsidP="00AB4220">
            <w:pPr>
              <w:pStyle w:val="Compact"/>
            </w:pPr>
            <w:r w:rsidRPr="00AB4220">
              <w:t>Missing Module / Not Found</w:t>
            </w:r>
          </w:p>
        </w:tc>
        <w:tc>
          <w:tcPr>
            <w:tcW w:w="2160" w:type="dxa"/>
          </w:tcPr>
          <w:p w14:paraId="5588A077" w14:textId="77777777" w:rsidR="00D6619F" w:rsidRPr="00AB4220" w:rsidRDefault="00D6619F" w:rsidP="00AB4220">
            <w:pPr>
              <w:pStyle w:val="Compact"/>
            </w:pPr>
            <w:r w:rsidRPr="00AB4220">
              <w:t xml:space="preserve">“Module not found,” ”cannot find module,” or ”command not recognized.” </w:t>
            </w:r>
          </w:p>
        </w:tc>
        <w:tc>
          <w:tcPr>
            <w:tcW w:w="4114" w:type="dxa"/>
          </w:tcPr>
          <w:p w14:paraId="7580DA02" w14:textId="77777777" w:rsidR="00D6619F" w:rsidRPr="00AB4220" w:rsidRDefault="00D6619F" w:rsidP="00AB4220">
            <w:pPr>
              <w:pStyle w:val="Compact"/>
            </w:pPr>
            <w:r w:rsidRPr="00AB4220">
              <w:t>Python: Install the missing module with pip install &lt;module-name&gt;. PowerShell: Install with Install-Module &lt;module-name&gt;. Bash: Install missing tools via apt-get install or yum install.</w:t>
            </w:r>
          </w:p>
        </w:tc>
      </w:tr>
      <w:tr w:rsidR="00D6619F" w14:paraId="468452C5" w14:textId="77777777" w:rsidTr="00AB4220">
        <w:tc>
          <w:tcPr>
            <w:tcW w:w="1440" w:type="dxa"/>
          </w:tcPr>
          <w:p w14:paraId="6D6DD00B" w14:textId="77777777" w:rsidR="00D6619F" w:rsidRPr="00AB4220" w:rsidRDefault="00D6619F" w:rsidP="00AB4220">
            <w:pPr>
              <w:pStyle w:val="Compact"/>
            </w:pPr>
            <w:r w:rsidRPr="00AB4220">
              <w:t>Wrong Interpreter</w:t>
            </w:r>
          </w:p>
        </w:tc>
        <w:tc>
          <w:tcPr>
            <w:tcW w:w="2160" w:type="dxa"/>
          </w:tcPr>
          <w:p w14:paraId="28D314A2" w14:textId="77777777" w:rsidR="00D6619F" w:rsidRPr="00AB4220" w:rsidRDefault="00D6619F" w:rsidP="00AB4220">
            <w:pPr>
              <w:pStyle w:val="Compact"/>
            </w:pPr>
            <w:r w:rsidRPr="00AB4220">
              <w:t>Script runs but produces unexpected output or fails with an unrecognized command error.</w:t>
            </w:r>
          </w:p>
        </w:tc>
        <w:tc>
          <w:tcPr>
            <w:tcW w:w="4114" w:type="dxa"/>
          </w:tcPr>
          <w:p w14:paraId="44CB4E36" w14:textId="77777777" w:rsidR="00D6619F" w:rsidRPr="00AB4220" w:rsidRDefault="00D6619F" w:rsidP="00AB4220">
            <w:pPr>
              <w:pStyle w:val="Compact"/>
            </w:pPr>
            <w:r w:rsidRPr="00AB4220">
              <w:t>Verify the shebang line (#!/bin/bash, #!/usr/bin/env python3). Confirm the correct interpreter is installed and in the system PATH.</w:t>
            </w:r>
          </w:p>
        </w:tc>
      </w:tr>
      <w:tr w:rsidR="00D6619F" w14:paraId="7511C0EF" w14:textId="77777777" w:rsidTr="00AB4220">
        <w:trPr>
          <w:cnfStyle w:val="000000100000" w:firstRow="0" w:lastRow="0" w:firstColumn="0" w:lastColumn="0" w:oddVBand="0" w:evenVBand="0" w:oddHBand="1" w:evenHBand="0" w:firstRowFirstColumn="0" w:firstRowLastColumn="0" w:lastRowFirstColumn="0" w:lastRowLastColumn="0"/>
        </w:trPr>
        <w:tc>
          <w:tcPr>
            <w:tcW w:w="1440" w:type="dxa"/>
          </w:tcPr>
          <w:p w14:paraId="5D6831A5" w14:textId="77777777" w:rsidR="00D6619F" w:rsidRPr="00AB4220" w:rsidRDefault="00D6619F" w:rsidP="00AB4220">
            <w:pPr>
              <w:pStyle w:val="Compact"/>
            </w:pPr>
            <w:r w:rsidRPr="00AB4220">
              <w:t>Path Error</w:t>
            </w:r>
          </w:p>
        </w:tc>
        <w:tc>
          <w:tcPr>
            <w:tcW w:w="2160" w:type="dxa"/>
          </w:tcPr>
          <w:p w14:paraId="01457E3B" w14:textId="77777777" w:rsidR="00D6619F" w:rsidRPr="00AB4220" w:rsidRDefault="00D6619F" w:rsidP="00AB4220">
            <w:pPr>
              <w:pStyle w:val="Compact"/>
            </w:pPr>
            <w:r w:rsidRPr="00AB4220">
              <w:t>“File not found” even though the file exists.</w:t>
            </w:r>
          </w:p>
        </w:tc>
        <w:tc>
          <w:tcPr>
            <w:tcW w:w="4114" w:type="dxa"/>
          </w:tcPr>
          <w:p w14:paraId="62085780" w14:textId="77777777" w:rsidR="00D6619F" w:rsidRPr="00AB4220" w:rsidRDefault="00D6619F" w:rsidP="00AB4220">
            <w:pPr>
              <w:pStyle w:val="Compact"/>
            </w:pPr>
            <w:r w:rsidRPr="00AB4220">
              <w:t>Use absolute paths instead of relative paths. Verify the working directory with pwd (Linux) or cd (Windows). Check for typos in the path.</w:t>
            </w:r>
          </w:p>
        </w:tc>
      </w:tr>
    </w:tbl>
    <w:p w14:paraId="0FE3C85B" w14:textId="1E3F7D6B" w:rsidR="00D6619F" w:rsidRDefault="00D6619F" w:rsidP="00E97B36">
      <w:pPr>
        <w:jc w:val="center"/>
      </w:pPr>
      <w:r>
        <w:rPr>
          <w:noProof/>
        </w:rPr>
        <w:lastRenderedPageBreak/>
        <w:drawing>
          <wp:inline distT="0" distB="0" distL="0" distR="0" wp14:anchorId="04BB2760" wp14:editId="4F0DC3D2">
            <wp:extent cx="5953125" cy="6623058"/>
            <wp:effectExtent l="0" t="0" r="0" b="0"/>
            <wp:docPr id="1646704679" name="Picture 22" descr="Common scripting errors diagnosis guide, matching error messages to fixes for Syntax, Permission, Module, Interpreter, and Path-related iss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704679" name="Picture 22" descr="Common scripting errors diagnosis guide, matching error messages to fixes for Syntax, Permission, Module, Interpreter, and Path-related issues."/>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57941" cy="6628416"/>
                    </a:xfrm>
                    <a:prstGeom prst="rect">
                      <a:avLst/>
                    </a:prstGeom>
                  </pic:spPr>
                </pic:pic>
              </a:graphicData>
            </a:graphic>
          </wp:inline>
        </w:drawing>
      </w:r>
    </w:p>
    <w:p w14:paraId="6169ABDB" w14:textId="30B723D1" w:rsidR="00D220F2" w:rsidRDefault="001C1ED5" w:rsidP="008D18DF">
      <w:pPr>
        <w:pStyle w:val="Heading1"/>
      </w:pPr>
      <w:bookmarkStart w:id="348" w:name="_Toc234114536"/>
      <w:r>
        <w:lastRenderedPageBreak/>
        <w:t>🔐 Module: Security</w:t>
      </w:r>
      <w:bookmarkEnd w:id="348"/>
    </w:p>
    <w:p w14:paraId="2DF2E599" w14:textId="77777777" w:rsidR="00D220F2" w:rsidRDefault="001C1ED5" w:rsidP="00B07012">
      <w:pPr>
        <w:pStyle w:val="Heading2"/>
      </w:pPr>
      <w:bookmarkStart w:id="349" w:name="module-objectives-19"/>
      <w:bookmarkStart w:id="350" w:name="_Toc234114537"/>
      <w:r>
        <w:rPr>
          <w:rFonts w:ascii="Segoe UI Emoji" w:hAnsi="Segoe UI Emoji" w:cs="Segoe UI Emoji"/>
        </w:rPr>
        <w:t>🎯</w:t>
      </w:r>
      <w:r>
        <w:t xml:space="preserve"> Module Objectives</w:t>
      </w:r>
      <w:bookmarkEnd w:id="350"/>
    </w:p>
    <w:p w14:paraId="5A5EEDC8" w14:textId="77777777" w:rsidR="00D220F2" w:rsidRDefault="001C1ED5">
      <w:pPr>
        <w:pStyle w:val="FirstParagraph"/>
      </w:pPr>
      <w:r>
        <w:t>By the end of this module, learners will be able to:</w:t>
      </w:r>
    </w:p>
    <w:p w14:paraId="06D4EB46" w14:textId="77777777" w:rsidR="00D220F2" w:rsidRDefault="001C1ED5">
      <w:pPr>
        <w:numPr>
          <w:ilvl w:val="0"/>
          <w:numId w:val="43"/>
        </w:numPr>
      </w:pPr>
      <w:r>
        <w:t>Identify and mitigate common security threats (malware, unsafe networks, unauthorized access).</w:t>
      </w:r>
    </w:p>
    <w:p w14:paraId="31529933" w14:textId="77777777" w:rsidR="00D220F2" w:rsidRDefault="001C1ED5">
      <w:pPr>
        <w:numPr>
          <w:ilvl w:val="0"/>
          <w:numId w:val="43"/>
        </w:numPr>
      </w:pPr>
      <w:r>
        <w:t>Understand workstation, mobile, and network security best practices.</w:t>
      </w:r>
    </w:p>
    <w:p w14:paraId="48CBF8EB" w14:textId="77777777" w:rsidR="00D220F2" w:rsidRDefault="001C1ED5">
      <w:pPr>
        <w:numPr>
          <w:ilvl w:val="0"/>
          <w:numId w:val="43"/>
        </w:numPr>
      </w:pPr>
      <w:r>
        <w:t>Apply authentication, permission, and encryption controls.</w:t>
      </w:r>
    </w:p>
    <w:p w14:paraId="54191C79" w14:textId="77777777" w:rsidR="00D220F2" w:rsidRDefault="001C1ED5">
      <w:pPr>
        <w:numPr>
          <w:ilvl w:val="0"/>
          <w:numId w:val="43"/>
        </w:numPr>
      </w:pPr>
      <w:r>
        <w:t>Remove malware using CompTIA’s recommended process.</w:t>
      </w:r>
    </w:p>
    <w:p w14:paraId="62662446" w14:textId="77777777" w:rsidR="00D220F2" w:rsidRDefault="001C1ED5">
      <w:pPr>
        <w:numPr>
          <w:ilvl w:val="0"/>
          <w:numId w:val="43"/>
        </w:numPr>
      </w:pPr>
      <w:r>
        <w:t>Recognize and prevent social engineering attacks.</w:t>
      </w:r>
    </w:p>
    <w:p w14:paraId="038A74DD" w14:textId="77777777" w:rsidR="00D220F2" w:rsidRDefault="001C1ED5">
      <w:pPr>
        <w:numPr>
          <w:ilvl w:val="0"/>
          <w:numId w:val="43"/>
        </w:numPr>
      </w:pPr>
      <w:r>
        <w:t>Configure wireless security and physical device protection.</w:t>
      </w:r>
    </w:p>
    <w:p w14:paraId="71B1F72F" w14:textId="77777777" w:rsidR="00D220F2" w:rsidRDefault="001C1ED5" w:rsidP="00B07012">
      <w:pPr>
        <w:pStyle w:val="Heading2"/>
      </w:pPr>
      <w:bookmarkStart w:id="351" w:name="common-types-of-malware"/>
      <w:bookmarkStart w:id="352" w:name="_Toc234114538"/>
      <w:bookmarkEnd w:id="349"/>
      <w:r>
        <w:t>🦠 Common Types of Malware</w:t>
      </w:r>
      <w:bookmarkEnd w:id="352"/>
    </w:p>
    <w:tbl>
      <w:tblPr>
        <w:tblStyle w:val="TableBasicBlue"/>
        <w:tblW w:w="5000" w:type="pct"/>
        <w:tblLayout w:type="fixed"/>
        <w:tblLook w:val="0420" w:firstRow="1" w:lastRow="0" w:firstColumn="0" w:lastColumn="0" w:noHBand="0" w:noVBand="1"/>
      </w:tblPr>
      <w:tblGrid>
        <w:gridCol w:w="2467"/>
        <w:gridCol w:w="6883"/>
      </w:tblGrid>
      <w:tr w:rsidR="00D220F2" w:rsidRPr="00B07012" w14:paraId="090D3423" w14:textId="77777777" w:rsidTr="00AB4220">
        <w:trPr>
          <w:cnfStyle w:val="100000000000" w:firstRow="1" w:lastRow="0" w:firstColumn="0" w:lastColumn="0" w:oddVBand="0" w:evenVBand="0" w:oddHBand="0" w:evenHBand="0" w:firstRowFirstColumn="0" w:firstRowLastColumn="0" w:lastRowFirstColumn="0" w:lastRowLastColumn="0"/>
        </w:trPr>
        <w:tc>
          <w:tcPr>
            <w:tcW w:w="2033" w:type="dxa"/>
          </w:tcPr>
          <w:p w14:paraId="5364A90E" w14:textId="77777777" w:rsidR="00D220F2" w:rsidRPr="00AB4220" w:rsidRDefault="001C1ED5" w:rsidP="00AB4220">
            <w:pPr>
              <w:pStyle w:val="Compact"/>
            </w:pPr>
            <w:r w:rsidRPr="00AB4220">
              <w:t>Malware Type</w:t>
            </w:r>
          </w:p>
        </w:tc>
        <w:tc>
          <w:tcPr>
            <w:tcW w:w="5672" w:type="dxa"/>
          </w:tcPr>
          <w:p w14:paraId="57B655FA" w14:textId="77777777" w:rsidR="00D220F2" w:rsidRPr="00AB4220" w:rsidRDefault="001C1ED5" w:rsidP="00AB4220">
            <w:pPr>
              <w:pStyle w:val="Compact"/>
            </w:pPr>
            <w:r w:rsidRPr="00AB4220">
              <w:t>Description</w:t>
            </w:r>
          </w:p>
        </w:tc>
      </w:tr>
      <w:tr w:rsidR="00D220F2" w14:paraId="195C9298" w14:textId="77777777" w:rsidTr="00AB4220">
        <w:trPr>
          <w:cnfStyle w:val="000000100000" w:firstRow="0" w:lastRow="0" w:firstColumn="0" w:lastColumn="0" w:oddVBand="0" w:evenVBand="0" w:oddHBand="1" w:evenHBand="0" w:firstRowFirstColumn="0" w:firstRowLastColumn="0" w:lastRowFirstColumn="0" w:lastRowLastColumn="0"/>
        </w:trPr>
        <w:tc>
          <w:tcPr>
            <w:tcW w:w="2033" w:type="dxa"/>
          </w:tcPr>
          <w:p w14:paraId="5A95CDCC" w14:textId="77777777" w:rsidR="00D220F2" w:rsidRPr="00AB4220" w:rsidRDefault="001C1ED5" w:rsidP="00AB4220">
            <w:pPr>
              <w:pStyle w:val="Compact"/>
            </w:pPr>
            <w:r w:rsidRPr="00AB4220">
              <w:t>Virus</w:t>
            </w:r>
          </w:p>
        </w:tc>
        <w:tc>
          <w:tcPr>
            <w:tcW w:w="5672" w:type="dxa"/>
          </w:tcPr>
          <w:p w14:paraId="4004F5F5" w14:textId="77777777" w:rsidR="00D220F2" w:rsidRPr="00AB4220" w:rsidRDefault="001C1ED5" w:rsidP="00AB4220">
            <w:pPr>
              <w:pStyle w:val="Compact"/>
            </w:pPr>
            <w:r w:rsidRPr="00AB4220">
              <w:t>Attaches to legitimate files and spreads when executed.</w:t>
            </w:r>
          </w:p>
        </w:tc>
      </w:tr>
      <w:tr w:rsidR="00D220F2" w14:paraId="1CEFF6D9" w14:textId="77777777" w:rsidTr="00AB4220">
        <w:tc>
          <w:tcPr>
            <w:tcW w:w="2033" w:type="dxa"/>
          </w:tcPr>
          <w:p w14:paraId="0F709BDA" w14:textId="77777777" w:rsidR="00D220F2" w:rsidRPr="00AB4220" w:rsidRDefault="001C1ED5" w:rsidP="00AB4220">
            <w:pPr>
              <w:pStyle w:val="Compact"/>
            </w:pPr>
            <w:r w:rsidRPr="00AB4220">
              <w:t>Worm</w:t>
            </w:r>
          </w:p>
        </w:tc>
        <w:tc>
          <w:tcPr>
            <w:tcW w:w="5672" w:type="dxa"/>
          </w:tcPr>
          <w:p w14:paraId="6E17AA5F" w14:textId="77777777" w:rsidR="00D220F2" w:rsidRPr="00AB4220" w:rsidRDefault="001C1ED5" w:rsidP="00AB4220">
            <w:pPr>
              <w:pStyle w:val="Compact"/>
            </w:pPr>
            <w:r w:rsidRPr="00AB4220">
              <w:t>Self-replicates across networks without user action.</w:t>
            </w:r>
          </w:p>
        </w:tc>
      </w:tr>
      <w:tr w:rsidR="00D220F2" w14:paraId="6CF11BAA" w14:textId="77777777" w:rsidTr="00AB4220">
        <w:trPr>
          <w:cnfStyle w:val="000000100000" w:firstRow="0" w:lastRow="0" w:firstColumn="0" w:lastColumn="0" w:oddVBand="0" w:evenVBand="0" w:oddHBand="1" w:evenHBand="0" w:firstRowFirstColumn="0" w:firstRowLastColumn="0" w:lastRowFirstColumn="0" w:lastRowLastColumn="0"/>
        </w:trPr>
        <w:tc>
          <w:tcPr>
            <w:tcW w:w="2033" w:type="dxa"/>
          </w:tcPr>
          <w:p w14:paraId="3CDDB1E2" w14:textId="77777777" w:rsidR="00D220F2" w:rsidRPr="00AB4220" w:rsidRDefault="001C1ED5" w:rsidP="00AB4220">
            <w:pPr>
              <w:pStyle w:val="Compact"/>
            </w:pPr>
            <w:r w:rsidRPr="00AB4220">
              <w:t>Trojan</w:t>
            </w:r>
          </w:p>
        </w:tc>
        <w:tc>
          <w:tcPr>
            <w:tcW w:w="5672" w:type="dxa"/>
          </w:tcPr>
          <w:p w14:paraId="1FFDF6C8" w14:textId="77777777" w:rsidR="00D220F2" w:rsidRPr="00AB4220" w:rsidRDefault="001C1ED5" w:rsidP="00AB4220">
            <w:pPr>
              <w:pStyle w:val="Compact"/>
            </w:pPr>
            <w:r w:rsidRPr="00AB4220">
              <w:t>Appears legitimate but contains harmful code.</w:t>
            </w:r>
          </w:p>
        </w:tc>
      </w:tr>
      <w:tr w:rsidR="00D220F2" w14:paraId="3C944DC9" w14:textId="77777777" w:rsidTr="00AB4220">
        <w:tc>
          <w:tcPr>
            <w:tcW w:w="2033" w:type="dxa"/>
          </w:tcPr>
          <w:p w14:paraId="78BF2DC2" w14:textId="77777777" w:rsidR="00D220F2" w:rsidRPr="00AB4220" w:rsidRDefault="001C1ED5" w:rsidP="00AB4220">
            <w:pPr>
              <w:pStyle w:val="Compact"/>
            </w:pPr>
            <w:r w:rsidRPr="00AB4220">
              <w:t>Spyware</w:t>
            </w:r>
          </w:p>
        </w:tc>
        <w:tc>
          <w:tcPr>
            <w:tcW w:w="5672" w:type="dxa"/>
          </w:tcPr>
          <w:p w14:paraId="594B65FC" w14:textId="77777777" w:rsidR="00D220F2" w:rsidRPr="00AB4220" w:rsidRDefault="001C1ED5" w:rsidP="00AB4220">
            <w:pPr>
              <w:pStyle w:val="Compact"/>
            </w:pPr>
            <w:r w:rsidRPr="00AB4220">
              <w:t>Steals sensitive information such as passwords or browsing data.</w:t>
            </w:r>
          </w:p>
        </w:tc>
      </w:tr>
      <w:tr w:rsidR="00D220F2" w14:paraId="078699EA" w14:textId="77777777" w:rsidTr="00AB4220">
        <w:trPr>
          <w:cnfStyle w:val="000000100000" w:firstRow="0" w:lastRow="0" w:firstColumn="0" w:lastColumn="0" w:oddVBand="0" w:evenVBand="0" w:oddHBand="1" w:evenHBand="0" w:firstRowFirstColumn="0" w:firstRowLastColumn="0" w:lastRowFirstColumn="0" w:lastRowLastColumn="0"/>
        </w:trPr>
        <w:tc>
          <w:tcPr>
            <w:tcW w:w="2033" w:type="dxa"/>
          </w:tcPr>
          <w:p w14:paraId="2078FEAC" w14:textId="77777777" w:rsidR="00D220F2" w:rsidRPr="00AB4220" w:rsidRDefault="001C1ED5" w:rsidP="00AB4220">
            <w:pPr>
              <w:pStyle w:val="Compact"/>
            </w:pPr>
            <w:r w:rsidRPr="00AB4220">
              <w:t>Ransomware</w:t>
            </w:r>
          </w:p>
        </w:tc>
        <w:tc>
          <w:tcPr>
            <w:tcW w:w="5672" w:type="dxa"/>
          </w:tcPr>
          <w:p w14:paraId="5CCEE07A" w14:textId="77777777" w:rsidR="00D220F2" w:rsidRPr="00AB4220" w:rsidRDefault="001C1ED5" w:rsidP="00AB4220">
            <w:pPr>
              <w:pStyle w:val="Compact"/>
            </w:pPr>
            <w:r w:rsidRPr="00AB4220">
              <w:t>Encrypts user data and demands payment for decryption.</w:t>
            </w:r>
          </w:p>
        </w:tc>
      </w:tr>
      <w:tr w:rsidR="00D220F2" w14:paraId="5AC81EAD" w14:textId="77777777" w:rsidTr="00AB4220">
        <w:tc>
          <w:tcPr>
            <w:tcW w:w="2033" w:type="dxa"/>
          </w:tcPr>
          <w:p w14:paraId="51CB6792" w14:textId="77777777" w:rsidR="00D220F2" w:rsidRPr="00AB4220" w:rsidRDefault="001C1ED5" w:rsidP="00AB4220">
            <w:pPr>
              <w:pStyle w:val="Compact"/>
            </w:pPr>
            <w:r w:rsidRPr="00AB4220">
              <w:t>Rootkit</w:t>
            </w:r>
          </w:p>
        </w:tc>
        <w:tc>
          <w:tcPr>
            <w:tcW w:w="5672" w:type="dxa"/>
          </w:tcPr>
          <w:p w14:paraId="03512369" w14:textId="77777777" w:rsidR="00D220F2" w:rsidRPr="00AB4220" w:rsidRDefault="001C1ED5" w:rsidP="00AB4220">
            <w:pPr>
              <w:pStyle w:val="Compact"/>
            </w:pPr>
            <w:r w:rsidRPr="00AB4220">
              <w:t>Hides deep within the OS to conceal attackers or malware.</w:t>
            </w:r>
          </w:p>
        </w:tc>
      </w:tr>
      <w:tr w:rsidR="00D220F2" w14:paraId="69287782" w14:textId="77777777" w:rsidTr="00AB4220">
        <w:trPr>
          <w:cnfStyle w:val="000000100000" w:firstRow="0" w:lastRow="0" w:firstColumn="0" w:lastColumn="0" w:oddVBand="0" w:evenVBand="0" w:oddHBand="1" w:evenHBand="0" w:firstRowFirstColumn="0" w:firstRowLastColumn="0" w:lastRowFirstColumn="0" w:lastRowLastColumn="0"/>
        </w:trPr>
        <w:tc>
          <w:tcPr>
            <w:tcW w:w="2033" w:type="dxa"/>
          </w:tcPr>
          <w:p w14:paraId="4A4DC125" w14:textId="77777777" w:rsidR="00D220F2" w:rsidRPr="00AB4220" w:rsidRDefault="001C1ED5" w:rsidP="00AB4220">
            <w:pPr>
              <w:pStyle w:val="Compact"/>
            </w:pPr>
            <w:r w:rsidRPr="00AB4220">
              <w:t>Adware</w:t>
            </w:r>
          </w:p>
        </w:tc>
        <w:tc>
          <w:tcPr>
            <w:tcW w:w="5672" w:type="dxa"/>
          </w:tcPr>
          <w:p w14:paraId="23F7814F" w14:textId="77777777" w:rsidR="00D220F2" w:rsidRPr="00AB4220" w:rsidRDefault="001C1ED5" w:rsidP="00AB4220">
            <w:pPr>
              <w:pStyle w:val="Compact"/>
            </w:pPr>
            <w:r w:rsidRPr="00AB4220">
              <w:t>Displays unwanted ads, sometimes malicious.</w:t>
            </w:r>
          </w:p>
        </w:tc>
      </w:tr>
      <w:tr w:rsidR="00D220F2" w14:paraId="69A5B3AE" w14:textId="77777777" w:rsidTr="00AB4220">
        <w:tc>
          <w:tcPr>
            <w:tcW w:w="2033" w:type="dxa"/>
          </w:tcPr>
          <w:p w14:paraId="507D9ED3" w14:textId="77777777" w:rsidR="00D220F2" w:rsidRPr="00AB4220" w:rsidRDefault="001C1ED5" w:rsidP="00AB4220">
            <w:pPr>
              <w:pStyle w:val="Compact"/>
            </w:pPr>
            <w:r w:rsidRPr="00AB4220">
              <w:t>Fileless Malware</w:t>
            </w:r>
          </w:p>
        </w:tc>
        <w:tc>
          <w:tcPr>
            <w:tcW w:w="5672" w:type="dxa"/>
          </w:tcPr>
          <w:p w14:paraId="7E42F45E" w14:textId="77777777" w:rsidR="00D220F2" w:rsidRPr="00AB4220" w:rsidRDefault="001C1ED5" w:rsidP="00AB4220">
            <w:pPr>
              <w:pStyle w:val="Compact"/>
            </w:pPr>
            <w:r w:rsidRPr="00AB4220">
              <w:t>Resides in memory using legitimate system tools instead of files.</w:t>
            </w:r>
          </w:p>
        </w:tc>
      </w:tr>
      <w:tr w:rsidR="00D220F2" w14:paraId="67332117" w14:textId="77777777" w:rsidTr="00AB4220">
        <w:trPr>
          <w:cnfStyle w:val="000000100000" w:firstRow="0" w:lastRow="0" w:firstColumn="0" w:lastColumn="0" w:oddVBand="0" w:evenVBand="0" w:oddHBand="1" w:evenHBand="0" w:firstRowFirstColumn="0" w:firstRowLastColumn="0" w:lastRowFirstColumn="0" w:lastRowLastColumn="0"/>
        </w:trPr>
        <w:tc>
          <w:tcPr>
            <w:tcW w:w="2033" w:type="dxa"/>
          </w:tcPr>
          <w:p w14:paraId="14EB0C08" w14:textId="77777777" w:rsidR="00D220F2" w:rsidRPr="00AB4220" w:rsidRDefault="001C1ED5" w:rsidP="00AB4220">
            <w:pPr>
              <w:pStyle w:val="Compact"/>
            </w:pPr>
            <w:r w:rsidRPr="00AB4220">
              <w:t>Keyloggers</w:t>
            </w:r>
          </w:p>
        </w:tc>
        <w:tc>
          <w:tcPr>
            <w:tcW w:w="5672" w:type="dxa"/>
          </w:tcPr>
          <w:p w14:paraId="18393F03" w14:textId="77777777" w:rsidR="00D220F2" w:rsidRPr="00AB4220" w:rsidRDefault="001C1ED5" w:rsidP="00AB4220">
            <w:pPr>
              <w:pStyle w:val="Compact"/>
            </w:pPr>
            <w:r w:rsidRPr="00AB4220">
              <w:t>Covertly records user keystrokes to steal data.</w:t>
            </w:r>
          </w:p>
        </w:tc>
      </w:tr>
    </w:tbl>
    <w:p w14:paraId="2ED2E253" w14:textId="7D288544" w:rsidR="00C62FE0" w:rsidRDefault="00C62FE0" w:rsidP="00C62FE0">
      <w:bookmarkStart w:id="353" w:name="the-7-step-malware-removal-procedure"/>
      <w:bookmarkEnd w:id="351"/>
      <w:r>
        <w:br w:type="page"/>
      </w:r>
    </w:p>
    <w:p w14:paraId="2F8968BE" w14:textId="062A0218" w:rsidR="00D220F2" w:rsidRDefault="001C1ED5" w:rsidP="00B07012">
      <w:pPr>
        <w:pStyle w:val="Heading2"/>
      </w:pPr>
      <w:bookmarkStart w:id="354" w:name="_Toc234114539"/>
      <w:r>
        <w:lastRenderedPageBreak/>
        <w:t>🧹 7-Step Malware Removal Procedure</w:t>
      </w:r>
      <w:bookmarkEnd w:id="354"/>
    </w:p>
    <w:p w14:paraId="4583FE64" w14:textId="77777777" w:rsidR="00D220F2" w:rsidRDefault="001C1ED5">
      <w:pPr>
        <w:pStyle w:val="FirstParagraph"/>
      </w:pPr>
      <w:r>
        <w:t>Memorizing the exact chronological order of this process is non-negotiable for the Core 2 exam. If a system is compromised, you must execute these steps sequentially to prevent the spread of the infection and ensure total remediation.</w:t>
      </w:r>
    </w:p>
    <w:tbl>
      <w:tblPr>
        <w:tblStyle w:val="TableBasicBlue"/>
        <w:tblW w:w="5000" w:type="pct"/>
        <w:tblLayout w:type="fixed"/>
        <w:tblLook w:val="0420" w:firstRow="1" w:lastRow="0" w:firstColumn="0" w:lastColumn="0" w:noHBand="0" w:noVBand="1"/>
      </w:tblPr>
      <w:tblGrid>
        <w:gridCol w:w="1010"/>
        <w:gridCol w:w="2148"/>
        <w:gridCol w:w="6192"/>
      </w:tblGrid>
      <w:tr w:rsidR="00D220F2" w:rsidRPr="00B07012" w14:paraId="336057C7" w14:textId="77777777" w:rsidTr="00AB4220">
        <w:trPr>
          <w:cnfStyle w:val="100000000000" w:firstRow="1" w:lastRow="0" w:firstColumn="0" w:lastColumn="0" w:oddVBand="0" w:evenVBand="0" w:oddHBand="0" w:evenHBand="0" w:firstRowFirstColumn="0" w:firstRowLastColumn="0" w:lastRowFirstColumn="0" w:lastRowLastColumn="0"/>
        </w:trPr>
        <w:tc>
          <w:tcPr>
            <w:tcW w:w="844" w:type="dxa"/>
          </w:tcPr>
          <w:p w14:paraId="73C31319" w14:textId="77777777" w:rsidR="00D220F2" w:rsidRPr="00AB4220" w:rsidRDefault="001C1ED5" w:rsidP="00AB4220">
            <w:pPr>
              <w:pStyle w:val="Compact"/>
            </w:pPr>
            <w:r w:rsidRPr="00AB4220">
              <w:t>Step</w:t>
            </w:r>
          </w:p>
        </w:tc>
        <w:tc>
          <w:tcPr>
            <w:tcW w:w="1795" w:type="dxa"/>
          </w:tcPr>
          <w:p w14:paraId="1DC09EF2" w14:textId="77777777" w:rsidR="00D220F2" w:rsidRPr="00AB4220" w:rsidRDefault="001C1ED5" w:rsidP="00AB4220">
            <w:pPr>
              <w:pStyle w:val="Compact"/>
            </w:pPr>
            <w:r w:rsidRPr="00AB4220">
              <w:rPr>
                <w:rFonts w:ascii="Segoe UI Emoji" w:hAnsi="Segoe UI Emoji" w:cs="Segoe UI Emoji"/>
              </w:rPr>
              <w:t>🛑</w:t>
            </w:r>
            <w:r w:rsidRPr="00AB4220">
              <w:t xml:space="preserve"> Action</w:t>
            </w:r>
          </w:p>
        </w:tc>
        <w:tc>
          <w:tcPr>
            <w:tcW w:w="5174" w:type="dxa"/>
          </w:tcPr>
          <w:p w14:paraId="019E5CF2" w14:textId="77777777" w:rsidR="00D220F2" w:rsidRPr="00AB4220" w:rsidRDefault="001C1ED5" w:rsidP="00AB4220">
            <w:pPr>
              <w:pStyle w:val="Compact"/>
            </w:pPr>
            <w:r w:rsidRPr="00AB4220">
              <w:rPr>
                <w:rFonts w:ascii="Segoe UI Emoji" w:hAnsi="Segoe UI Emoji" w:cs="Segoe UI Emoji"/>
              </w:rPr>
              <w:t>🎯</w:t>
            </w:r>
            <w:r w:rsidRPr="00AB4220">
              <w:t xml:space="preserve"> Exam Focus &amp; Critical Details</w:t>
            </w:r>
          </w:p>
        </w:tc>
      </w:tr>
      <w:tr w:rsidR="00D220F2" w14:paraId="7458C75C" w14:textId="77777777" w:rsidTr="00AB4220">
        <w:trPr>
          <w:cnfStyle w:val="000000100000" w:firstRow="0" w:lastRow="0" w:firstColumn="0" w:lastColumn="0" w:oddVBand="0" w:evenVBand="0" w:oddHBand="1" w:evenHBand="0" w:firstRowFirstColumn="0" w:firstRowLastColumn="0" w:lastRowFirstColumn="0" w:lastRowLastColumn="0"/>
        </w:trPr>
        <w:tc>
          <w:tcPr>
            <w:tcW w:w="844" w:type="dxa"/>
          </w:tcPr>
          <w:p w14:paraId="1214390D" w14:textId="77777777" w:rsidR="00D220F2" w:rsidRPr="00AB4220" w:rsidRDefault="001C1ED5" w:rsidP="00AB4220">
            <w:pPr>
              <w:pStyle w:val="Compact"/>
            </w:pPr>
            <w:r w:rsidRPr="00AB4220">
              <w:t>1</w:t>
            </w:r>
          </w:p>
        </w:tc>
        <w:tc>
          <w:tcPr>
            <w:tcW w:w="1795" w:type="dxa"/>
          </w:tcPr>
          <w:p w14:paraId="2CDD58D7" w14:textId="77777777" w:rsidR="00D220F2" w:rsidRPr="00AB4220" w:rsidRDefault="001C1ED5" w:rsidP="00AB4220">
            <w:pPr>
              <w:pStyle w:val="Compact"/>
            </w:pPr>
            <w:r w:rsidRPr="00AB4220">
              <w:t>Identify and research malware symptoms.</w:t>
            </w:r>
          </w:p>
        </w:tc>
        <w:tc>
          <w:tcPr>
            <w:tcW w:w="5174" w:type="dxa"/>
          </w:tcPr>
          <w:p w14:paraId="42A5F946" w14:textId="77777777" w:rsidR="00D220F2" w:rsidRPr="00AB4220" w:rsidRDefault="001C1ED5" w:rsidP="00AB4220">
            <w:pPr>
              <w:pStyle w:val="Compact"/>
            </w:pPr>
            <w:r w:rsidRPr="00AB4220">
              <w:t>Do not assume; verify. Ask the user what they were doing when the issue started. Look for redirected browsers, fake antivirus alerts, or unusually high CPU/network usage.</w:t>
            </w:r>
          </w:p>
        </w:tc>
      </w:tr>
      <w:tr w:rsidR="00D220F2" w14:paraId="62E2670A" w14:textId="77777777" w:rsidTr="00AB4220">
        <w:tc>
          <w:tcPr>
            <w:tcW w:w="844" w:type="dxa"/>
          </w:tcPr>
          <w:p w14:paraId="0CE4FD2D" w14:textId="77777777" w:rsidR="00D220F2" w:rsidRPr="00AB4220" w:rsidRDefault="001C1ED5" w:rsidP="00AB4220">
            <w:pPr>
              <w:pStyle w:val="Compact"/>
            </w:pPr>
            <w:r w:rsidRPr="00AB4220">
              <w:t>2</w:t>
            </w:r>
          </w:p>
        </w:tc>
        <w:tc>
          <w:tcPr>
            <w:tcW w:w="1795" w:type="dxa"/>
          </w:tcPr>
          <w:p w14:paraId="47D1586D" w14:textId="77777777" w:rsidR="00D220F2" w:rsidRPr="00AB4220" w:rsidRDefault="001C1ED5" w:rsidP="00AB4220">
            <w:pPr>
              <w:pStyle w:val="Compact"/>
            </w:pPr>
            <w:r w:rsidRPr="00AB4220">
              <w:t>Quarantine the infected system.</w:t>
            </w:r>
          </w:p>
        </w:tc>
        <w:tc>
          <w:tcPr>
            <w:tcW w:w="5174" w:type="dxa"/>
          </w:tcPr>
          <w:p w14:paraId="453A2676" w14:textId="77777777" w:rsidR="00D220F2" w:rsidRPr="00AB4220" w:rsidRDefault="001C1ED5" w:rsidP="00AB4220">
            <w:pPr>
              <w:pStyle w:val="Compact"/>
            </w:pPr>
            <w:r w:rsidRPr="00AB4220">
              <w:t>Disconnect the network cable and disable Wi-Fi immediately! Your primary goal is to prevent the malware from spreading across the corporate network. Do not power off the machine, as you may lose valuable volatile memory (RAM) data.</w:t>
            </w:r>
          </w:p>
        </w:tc>
      </w:tr>
      <w:tr w:rsidR="00D220F2" w14:paraId="3A1751E9" w14:textId="77777777" w:rsidTr="00AB4220">
        <w:trPr>
          <w:cnfStyle w:val="000000100000" w:firstRow="0" w:lastRow="0" w:firstColumn="0" w:lastColumn="0" w:oddVBand="0" w:evenVBand="0" w:oddHBand="1" w:evenHBand="0" w:firstRowFirstColumn="0" w:firstRowLastColumn="0" w:lastRowFirstColumn="0" w:lastRowLastColumn="0"/>
        </w:trPr>
        <w:tc>
          <w:tcPr>
            <w:tcW w:w="844" w:type="dxa"/>
          </w:tcPr>
          <w:p w14:paraId="2297D33C" w14:textId="77777777" w:rsidR="00D220F2" w:rsidRPr="00AB4220" w:rsidRDefault="001C1ED5" w:rsidP="00AB4220">
            <w:pPr>
              <w:pStyle w:val="Compact"/>
            </w:pPr>
            <w:r w:rsidRPr="00AB4220">
              <w:t>3</w:t>
            </w:r>
          </w:p>
        </w:tc>
        <w:tc>
          <w:tcPr>
            <w:tcW w:w="1795" w:type="dxa"/>
          </w:tcPr>
          <w:p w14:paraId="358F6E27" w14:textId="77777777" w:rsidR="00D220F2" w:rsidRPr="00AB4220" w:rsidRDefault="001C1ED5" w:rsidP="00AB4220">
            <w:pPr>
              <w:pStyle w:val="Compact"/>
            </w:pPr>
            <w:r w:rsidRPr="00AB4220">
              <w:t>Disable System Restore (Windows).</w:t>
            </w:r>
          </w:p>
        </w:tc>
        <w:tc>
          <w:tcPr>
            <w:tcW w:w="5174" w:type="dxa"/>
          </w:tcPr>
          <w:p w14:paraId="5A81A156" w14:textId="77777777" w:rsidR="00D220F2" w:rsidRPr="00AB4220" w:rsidRDefault="001C1ED5" w:rsidP="00AB4220">
            <w:pPr>
              <w:pStyle w:val="Compact"/>
            </w:pPr>
            <w:r w:rsidRPr="00AB4220">
              <w:t>Malware often hides copies of itself inside Windows System Restore points. If you do not disable this feature, the malware will simply reinstall itself the next time the system reboots.</w:t>
            </w:r>
          </w:p>
        </w:tc>
      </w:tr>
      <w:tr w:rsidR="00D220F2" w14:paraId="03F8756B" w14:textId="77777777" w:rsidTr="00AB4220">
        <w:tc>
          <w:tcPr>
            <w:tcW w:w="844" w:type="dxa"/>
          </w:tcPr>
          <w:p w14:paraId="2BAE202D" w14:textId="77777777" w:rsidR="00D220F2" w:rsidRPr="00AB4220" w:rsidRDefault="001C1ED5" w:rsidP="00AB4220">
            <w:pPr>
              <w:pStyle w:val="Compact"/>
            </w:pPr>
            <w:r w:rsidRPr="00AB4220">
              <w:t>4</w:t>
            </w:r>
          </w:p>
        </w:tc>
        <w:tc>
          <w:tcPr>
            <w:tcW w:w="1795" w:type="dxa"/>
          </w:tcPr>
          <w:p w14:paraId="52153198" w14:textId="77777777" w:rsidR="00D220F2" w:rsidRPr="00AB4220" w:rsidRDefault="001C1ED5" w:rsidP="00AB4220">
            <w:pPr>
              <w:pStyle w:val="Compact"/>
            </w:pPr>
            <w:r w:rsidRPr="00AB4220">
              <w:t>Remediate the infected system.</w:t>
            </w:r>
          </w:p>
        </w:tc>
        <w:tc>
          <w:tcPr>
            <w:tcW w:w="5174" w:type="dxa"/>
          </w:tcPr>
          <w:p w14:paraId="121C667E" w14:textId="77777777" w:rsidR="00D220F2" w:rsidRPr="00AB4220" w:rsidRDefault="001C1ED5" w:rsidP="00AB4220">
            <w:r w:rsidRPr="00AB4220">
              <w:t>This is a two-part phase:</w:t>
            </w:r>
          </w:p>
          <w:p w14:paraId="6694B42E" w14:textId="77777777" w:rsidR="00D220F2" w:rsidRPr="00AB4220" w:rsidRDefault="001C1ED5" w:rsidP="00AB4220">
            <w:r w:rsidRPr="00AB4220">
              <w:t>1. Update: Manually update your anti-malware signatures.</w:t>
            </w:r>
          </w:p>
          <w:p w14:paraId="71D142B1" w14:textId="77777777" w:rsidR="00D220F2" w:rsidRPr="00AB4220" w:rsidRDefault="001C1ED5" w:rsidP="00AB4220">
            <w:r w:rsidRPr="00AB4220">
              <w:t>2. Scan: Boot the computer into Safe Mode or a pre-installation environment (WinPE) and run the removal tool.</w:t>
            </w:r>
          </w:p>
        </w:tc>
      </w:tr>
      <w:tr w:rsidR="00D220F2" w14:paraId="70DEAC58" w14:textId="77777777" w:rsidTr="00AB4220">
        <w:trPr>
          <w:cnfStyle w:val="000000100000" w:firstRow="0" w:lastRow="0" w:firstColumn="0" w:lastColumn="0" w:oddVBand="0" w:evenVBand="0" w:oddHBand="1" w:evenHBand="0" w:firstRowFirstColumn="0" w:firstRowLastColumn="0" w:lastRowFirstColumn="0" w:lastRowLastColumn="0"/>
        </w:trPr>
        <w:tc>
          <w:tcPr>
            <w:tcW w:w="844" w:type="dxa"/>
          </w:tcPr>
          <w:p w14:paraId="6DBD39BF" w14:textId="77777777" w:rsidR="00D220F2" w:rsidRPr="00AB4220" w:rsidRDefault="001C1ED5" w:rsidP="00AB4220">
            <w:pPr>
              <w:pStyle w:val="Compact"/>
            </w:pPr>
            <w:r w:rsidRPr="00AB4220">
              <w:t>5</w:t>
            </w:r>
          </w:p>
        </w:tc>
        <w:tc>
          <w:tcPr>
            <w:tcW w:w="1795" w:type="dxa"/>
          </w:tcPr>
          <w:p w14:paraId="0F5D5737" w14:textId="77777777" w:rsidR="00D220F2" w:rsidRPr="00AB4220" w:rsidRDefault="001C1ED5" w:rsidP="00AB4220">
            <w:pPr>
              <w:pStyle w:val="Compact"/>
            </w:pPr>
            <w:r w:rsidRPr="00AB4220">
              <w:t>Schedule updates and additional scans.</w:t>
            </w:r>
          </w:p>
        </w:tc>
        <w:tc>
          <w:tcPr>
            <w:tcW w:w="5174" w:type="dxa"/>
          </w:tcPr>
          <w:p w14:paraId="0AE79228" w14:textId="77777777" w:rsidR="00D220F2" w:rsidRPr="00AB4220" w:rsidRDefault="001C1ED5" w:rsidP="00AB4220">
            <w:pPr>
              <w:pStyle w:val="Compact"/>
            </w:pPr>
            <w:r w:rsidRPr="00AB4220">
              <w:t>Once the immediate threat is removed, automate your defenses. Configure the anti-malware software to pull daily signature updates and run full system scans automatically.</w:t>
            </w:r>
          </w:p>
        </w:tc>
      </w:tr>
      <w:tr w:rsidR="00D220F2" w14:paraId="1A07301B" w14:textId="77777777" w:rsidTr="00AB4220">
        <w:tc>
          <w:tcPr>
            <w:tcW w:w="844" w:type="dxa"/>
          </w:tcPr>
          <w:p w14:paraId="2986A56E" w14:textId="77777777" w:rsidR="00D220F2" w:rsidRPr="00AB4220" w:rsidRDefault="001C1ED5" w:rsidP="00AB4220">
            <w:pPr>
              <w:pStyle w:val="Compact"/>
            </w:pPr>
            <w:r w:rsidRPr="00AB4220">
              <w:t>6</w:t>
            </w:r>
          </w:p>
        </w:tc>
        <w:tc>
          <w:tcPr>
            <w:tcW w:w="1795" w:type="dxa"/>
          </w:tcPr>
          <w:p w14:paraId="2D85315F" w14:textId="77777777" w:rsidR="00D220F2" w:rsidRPr="00AB4220" w:rsidRDefault="001C1ED5" w:rsidP="00AB4220">
            <w:pPr>
              <w:pStyle w:val="Compact"/>
            </w:pPr>
            <w:r w:rsidRPr="00AB4220">
              <w:t>Enable System Restore and create a restore point.</w:t>
            </w:r>
          </w:p>
        </w:tc>
        <w:tc>
          <w:tcPr>
            <w:tcW w:w="5174" w:type="dxa"/>
          </w:tcPr>
          <w:p w14:paraId="69C3DD21" w14:textId="77777777" w:rsidR="00D220F2" w:rsidRPr="00AB4220" w:rsidRDefault="001C1ED5" w:rsidP="00AB4220">
            <w:pPr>
              <w:pStyle w:val="Compact"/>
            </w:pPr>
            <w:r w:rsidRPr="00AB4220">
              <w:t>Now that the system is 100% clean, turn System Restore back on. Manually create a brand-new, malware-free restore point so the user has a safe fallback state.</w:t>
            </w:r>
          </w:p>
        </w:tc>
      </w:tr>
      <w:tr w:rsidR="00D220F2" w14:paraId="0AAFD618" w14:textId="77777777" w:rsidTr="00AB4220">
        <w:trPr>
          <w:cnfStyle w:val="000000100000" w:firstRow="0" w:lastRow="0" w:firstColumn="0" w:lastColumn="0" w:oddVBand="0" w:evenVBand="0" w:oddHBand="1" w:evenHBand="0" w:firstRowFirstColumn="0" w:firstRowLastColumn="0" w:lastRowFirstColumn="0" w:lastRowLastColumn="0"/>
        </w:trPr>
        <w:tc>
          <w:tcPr>
            <w:tcW w:w="844" w:type="dxa"/>
          </w:tcPr>
          <w:p w14:paraId="20CD2B9D" w14:textId="77777777" w:rsidR="00D220F2" w:rsidRPr="00AB4220" w:rsidRDefault="001C1ED5" w:rsidP="00AB4220">
            <w:pPr>
              <w:pStyle w:val="Compact"/>
            </w:pPr>
            <w:r w:rsidRPr="00AB4220">
              <w:t>7</w:t>
            </w:r>
          </w:p>
        </w:tc>
        <w:tc>
          <w:tcPr>
            <w:tcW w:w="1795" w:type="dxa"/>
          </w:tcPr>
          <w:p w14:paraId="7A0EFB86" w14:textId="77777777" w:rsidR="00D220F2" w:rsidRPr="00AB4220" w:rsidRDefault="001C1ED5" w:rsidP="00AB4220">
            <w:pPr>
              <w:pStyle w:val="Compact"/>
            </w:pPr>
            <w:r w:rsidRPr="00AB4220">
              <w:t>Educate the user.</w:t>
            </w:r>
          </w:p>
        </w:tc>
        <w:tc>
          <w:tcPr>
            <w:tcW w:w="5174" w:type="dxa"/>
          </w:tcPr>
          <w:p w14:paraId="2BD44D8D" w14:textId="77777777" w:rsidR="00D220F2" w:rsidRPr="00AB4220" w:rsidRDefault="001C1ED5" w:rsidP="00AB4220">
            <w:pPr>
              <w:pStyle w:val="Compact"/>
            </w:pPr>
            <w:r w:rsidRPr="00AB4220">
              <w:t>The final step is always training. Teach the user how to identify phishing emails, avoid suspicious downloads, and recognize social engineering tactics to prevent a repeat incident.</w:t>
            </w:r>
          </w:p>
        </w:tc>
      </w:tr>
    </w:tbl>
    <w:p w14:paraId="16B50F38" w14:textId="77777777" w:rsidR="00D220F2" w:rsidRDefault="001C1ED5" w:rsidP="00AE6311">
      <w:pPr>
        <w:pStyle w:val="Tip-Trap"/>
      </w:pPr>
      <w:r w:rsidRPr="00B07012">
        <w:rPr>
          <w:b/>
          <w:color w:val="C0392B"/>
        </w:rPr>
        <w:t xml:space="preserve">⚠️ </w:t>
      </w:r>
      <w:r w:rsidRPr="00B07012">
        <w:rPr>
          <w:b/>
          <w:bCs/>
          <w:color w:val="C0392B"/>
        </w:rPr>
        <w:t>Exam Trap:</w:t>
      </w:r>
      <w:r>
        <w:t xml:space="preserve"> The “Skip a Step” Scenario - CompTIA frequently uses multiple-choice questions designed to trick you into performing actions out of order.</w:t>
      </w:r>
    </w:p>
    <w:p w14:paraId="0BF6D01C" w14:textId="37088593" w:rsidR="00FB308A" w:rsidRDefault="00FB308A" w:rsidP="00123E2D">
      <w:bookmarkStart w:id="355" w:name="wi-fi-security-protocols"/>
      <w:bookmarkEnd w:id="353"/>
      <w:r>
        <w:br w:type="page"/>
      </w:r>
    </w:p>
    <w:p w14:paraId="3B15892C" w14:textId="192A6F26" w:rsidR="00D220F2" w:rsidRDefault="001C1ED5" w:rsidP="00B07012">
      <w:pPr>
        <w:pStyle w:val="Heading2"/>
      </w:pPr>
      <w:bookmarkStart w:id="356" w:name="_Toc234114540"/>
      <w:r>
        <w:lastRenderedPageBreak/>
        <w:t>🔒 Wi-Fi Security Protocols</w:t>
      </w:r>
      <w:bookmarkEnd w:id="356"/>
    </w:p>
    <w:tbl>
      <w:tblPr>
        <w:tblStyle w:val="TableBasicBlue"/>
        <w:tblW w:w="5000" w:type="pct"/>
        <w:tblLayout w:type="fixed"/>
        <w:tblLook w:val="0420" w:firstRow="1" w:lastRow="0" w:firstColumn="0" w:lastColumn="0" w:noHBand="0" w:noVBand="1"/>
      </w:tblPr>
      <w:tblGrid>
        <w:gridCol w:w="2049"/>
        <w:gridCol w:w="4483"/>
        <w:gridCol w:w="2818"/>
      </w:tblGrid>
      <w:tr w:rsidR="00D220F2" w:rsidRPr="00B07012" w14:paraId="6932A006" w14:textId="77777777" w:rsidTr="00FB308A">
        <w:trPr>
          <w:cnfStyle w:val="100000000000" w:firstRow="1" w:lastRow="0" w:firstColumn="0" w:lastColumn="0" w:oddVBand="0" w:evenVBand="0" w:oddHBand="0" w:evenHBand="0" w:firstRowFirstColumn="0" w:firstRowLastColumn="0" w:lastRowFirstColumn="0" w:lastRowLastColumn="0"/>
        </w:trPr>
        <w:tc>
          <w:tcPr>
            <w:tcW w:w="1689" w:type="dxa"/>
          </w:tcPr>
          <w:p w14:paraId="443C2ECE" w14:textId="77777777" w:rsidR="00D220F2" w:rsidRPr="00AB4220" w:rsidRDefault="001C1ED5" w:rsidP="00AB4220">
            <w:pPr>
              <w:pStyle w:val="Compact"/>
            </w:pPr>
            <w:r w:rsidRPr="00AB4220">
              <w:t>Security Protocol</w:t>
            </w:r>
          </w:p>
        </w:tc>
        <w:tc>
          <w:tcPr>
            <w:tcW w:w="3696" w:type="dxa"/>
          </w:tcPr>
          <w:p w14:paraId="53DC7C29" w14:textId="77777777" w:rsidR="00D220F2" w:rsidRPr="00AB4220" w:rsidRDefault="001C1ED5" w:rsidP="00AB4220">
            <w:pPr>
              <w:pStyle w:val="Compact"/>
            </w:pPr>
            <w:r w:rsidRPr="00AB4220">
              <w:t>Description</w:t>
            </w:r>
          </w:p>
        </w:tc>
        <w:tc>
          <w:tcPr>
            <w:tcW w:w="2323" w:type="dxa"/>
          </w:tcPr>
          <w:p w14:paraId="4C941D3E" w14:textId="77777777" w:rsidR="00D220F2" w:rsidRPr="00AB4220" w:rsidRDefault="001C1ED5" w:rsidP="00AB4220">
            <w:pPr>
              <w:pStyle w:val="Compact"/>
            </w:pPr>
            <w:r w:rsidRPr="00AB4220">
              <w:t>Security Level</w:t>
            </w:r>
          </w:p>
        </w:tc>
      </w:tr>
      <w:tr w:rsidR="00D220F2" w14:paraId="5CBE82F1" w14:textId="77777777" w:rsidTr="00FB308A">
        <w:trPr>
          <w:cnfStyle w:val="000000100000" w:firstRow="0" w:lastRow="0" w:firstColumn="0" w:lastColumn="0" w:oddVBand="0" w:evenVBand="0" w:oddHBand="1" w:evenHBand="0" w:firstRowFirstColumn="0" w:firstRowLastColumn="0" w:lastRowFirstColumn="0" w:lastRowLastColumn="0"/>
        </w:trPr>
        <w:tc>
          <w:tcPr>
            <w:tcW w:w="1689" w:type="dxa"/>
          </w:tcPr>
          <w:p w14:paraId="5631F17A" w14:textId="77777777" w:rsidR="00D220F2" w:rsidRPr="00AB4220" w:rsidRDefault="001C1ED5" w:rsidP="00AB4220">
            <w:pPr>
              <w:pStyle w:val="Compact"/>
            </w:pPr>
            <w:r w:rsidRPr="00AB4220">
              <w:t>WEP</w:t>
            </w:r>
          </w:p>
        </w:tc>
        <w:tc>
          <w:tcPr>
            <w:tcW w:w="3696" w:type="dxa"/>
          </w:tcPr>
          <w:p w14:paraId="5509B35B" w14:textId="77777777" w:rsidR="00D220F2" w:rsidRPr="00AB4220" w:rsidRDefault="001C1ED5" w:rsidP="00AB4220">
            <w:pPr>
              <w:pStyle w:val="Compact"/>
            </w:pPr>
            <w:r w:rsidRPr="00AB4220">
              <w:t>Very old; easily cracked; should never be used.</w:t>
            </w:r>
          </w:p>
        </w:tc>
        <w:tc>
          <w:tcPr>
            <w:tcW w:w="2323" w:type="dxa"/>
          </w:tcPr>
          <w:p w14:paraId="70328252" w14:textId="77777777" w:rsidR="00D220F2" w:rsidRPr="00AB4220" w:rsidRDefault="001C1ED5" w:rsidP="00AB4220">
            <w:pPr>
              <w:pStyle w:val="Compact"/>
            </w:pPr>
            <w:r w:rsidRPr="00AB4220">
              <w:rPr>
                <w:rFonts w:ascii="Segoe UI Emoji" w:hAnsi="Segoe UI Emoji" w:cs="Segoe UI Emoji"/>
              </w:rPr>
              <w:t>🔴</w:t>
            </w:r>
            <w:r w:rsidRPr="00AB4220">
              <w:t xml:space="preserve"> Very Weak</w:t>
            </w:r>
          </w:p>
        </w:tc>
      </w:tr>
      <w:tr w:rsidR="00D220F2" w14:paraId="7439CC19" w14:textId="77777777" w:rsidTr="00FB308A">
        <w:tc>
          <w:tcPr>
            <w:tcW w:w="1689" w:type="dxa"/>
          </w:tcPr>
          <w:p w14:paraId="13B23AD5" w14:textId="77777777" w:rsidR="00D220F2" w:rsidRPr="00AB4220" w:rsidRDefault="001C1ED5" w:rsidP="00AB4220">
            <w:pPr>
              <w:pStyle w:val="Compact"/>
            </w:pPr>
            <w:r w:rsidRPr="00AB4220">
              <w:t>WPA</w:t>
            </w:r>
          </w:p>
        </w:tc>
        <w:tc>
          <w:tcPr>
            <w:tcW w:w="3696" w:type="dxa"/>
          </w:tcPr>
          <w:p w14:paraId="3787CAB5" w14:textId="77777777" w:rsidR="00D220F2" w:rsidRPr="00AB4220" w:rsidRDefault="001C1ED5" w:rsidP="00AB4220">
            <w:pPr>
              <w:pStyle w:val="Compact"/>
            </w:pPr>
            <w:r w:rsidRPr="00AB4220">
              <w:t>Early improvement over WEP, but outdated.</w:t>
            </w:r>
          </w:p>
        </w:tc>
        <w:tc>
          <w:tcPr>
            <w:tcW w:w="2323" w:type="dxa"/>
          </w:tcPr>
          <w:p w14:paraId="6F78469C" w14:textId="77777777" w:rsidR="00D220F2" w:rsidRPr="00AB4220" w:rsidRDefault="001C1ED5" w:rsidP="00AB4220">
            <w:pPr>
              <w:pStyle w:val="Compact"/>
            </w:pPr>
            <w:r w:rsidRPr="00AB4220">
              <w:rPr>
                <w:rFonts w:ascii="Segoe UI Emoji" w:hAnsi="Segoe UI Emoji" w:cs="Segoe UI Emoji"/>
              </w:rPr>
              <w:t>🟠</w:t>
            </w:r>
            <w:r w:rsidRPr="00AB4220">
              <w:t xml:space="preserve"> Weak</w:t>
            </w:r>
          </w:p>
        </w:tc>
      </w:tr>
      <w:tr w:rsidR="00D220F2" w14:paraId="11623D38" w14:textId="77777777" w:rsidTr="00FB308A">
        <w:trPr>
          <w:cnfStyle w:val="000000100000" w:firstRow="0" w:lastRow="0" w:firstColumn="0" w:lastColumn="0" w:oddVBand="0" w:evenVBand="0" w:oddHBand="1" w:evenHBand="0" w:firstRowFirstColumn="0" w:firstRowLastColumn="0" w:lastRowFirstColumn="0" w:lastRowLastColumn="0"/>
        </w:trPr>
        <w:tc>
          <w:tcPr>
            <w:tcW w:w="1689" w:type="dxa"/>
          </w:tcPr>
          <w:p w14:paraId="6857DDFB" w14:textId="77777777" w:rsidR="00D220F2" w:rsidRPr="00AB4220" w:rsidRDefault="001C1ED5" w:rsidP="00AB4220">
            <w:pPr>
              <w:pStyle w:val="Compact"/>
            </w:pPr>
            <w:r w:rsidRPr="00AB4220">
              <w:t>WPA2</w:t>
            </w:r>
          </w:p>
        </w:tc>
        <w:tc>
          <w:tcPr>
            <w:tcW w:w="3696" w:type="dxa"/>
          </w:tcPr>
          <w:p w14:paraId="0DEBCC9D" w14:textId="77777777" w:rsidR="00D220F2" w:rsidRPr="00AB4220" w:rsidRDefault="001C1ED5" w:rsidP="00AB4220">
            <w:pPr>
              <w:pStyle w:val="Compact"/>
            </w:pPr>
            <w:r w:rsidRPr="00AB4220">
              <w:t>Modern baseline standard; commonly used.</w:t>
            </w:r>
          </w:p>
        </w:tc>
        <w:tc>
          <w:tcPr>
            <w:tcW w:w="2323" w:type="dxa"/>
          </w:tcPr>
          <w:p w14:paraId="2A156220" w14:textId="77777777" w:rsidR="00D220F2" w:rsidRPr="00AB4220" w:rsidRDefault="001C1ED5" w:rsidP="00AB4220">
            <w:pPr>
              <w:pStyle w:val="Compact"/>
            </w:pPr>
            <w:r w:rsidRPr="00AB4220">
              <w:rPr>
                <w:rFonts w:ascii="Segoe UI Emoji" w:hAnsi="Segoe UI Emoji" w:cs="Segoe UI Emoji"/>
              </w:rPr>
              <w:t>🟡</w:t>
            </w:r>
            <w:r w:rsidRPr="00AB4220">
              <w:t xml:space="preserve"> Strong</w:t>
            </w:r>
          </w:p>
        </w:tc>
      </w:tr>
      <w:tr w:rsidR="00D220F2" w14:paraId="6499CE3E" w14:textId="77777777" w:rsidTr="00FB308A">
        <w:tc>
          <w:tcPr>
            <w:tcW w:w="1689" w:type="dxa"/>
          </w:tcPr>
          <w:p w14:paraId="00D34DC9" w14:textId="77777777" w:rsidR="00D220F2" w:rsidRPr="00AB4220" w:rsidRDefault="001C1ED5" w:rsidP="00AB4220">
            <w:pPr>
              <w:pStyle w:val="Compact"/>
            </w:pPr>
            <w:r w:rsidRPr="00AB4220">
              <w:t>WPA3</w:t>
            </w:r>
          </w:p>
        </w:tc>
        <w:tc>
          <w:tcPr>
            <w:tcW w:w="3696" w:type="dxa"/>
          </w:tcPr>
          <w:p w14:paraId="455BD396" w14:textId="77777777" w:rsidR="00D220F2" w:rsidRPr="00AB4220" w:rsidRDefault="001C1ED5" w:rsidP="00AB4220">
            <w:pPr>
              <w:pStyle w:val="Compact"/>
            </w:pPr>
            <w:r w:rsidRPr="00AB4220">
              <w:t>Latest and most secure standard.</w:t>
            </w:r>
          </w:p>
        </w:tc>
        <w:tc>
          <w:tcPr>
            <w:tcW w:w="2323" w:type="dxa"/>
          </w:tcPr>
          <w:p w14:paraId="6ED10AD7" w14:textId="77777777" w:rsidR="00D220F2" w:rsidRPr="00AB4220" w:rsidRDefault="001C1ED5" w:rsidP="00AB4220">
            <w:pPr>
              <w:pStyle w:val="Compact"/>
            </w:pPr>
            <w:r w:rsidRPr="00AB4220">
              <w:rPr>
                <w:rFonts w:ascii="Segoe UI Emoji" w:hAnsi="Segoe UI Emoji" w:cs="Segoe UI Emoji"/>
              </w:rPr>
              <w:t>🟢</w:t>
            </w:r>
            <w:r w:rsidRPr="00AB4220">
              <w:t xml:space="preserve"> Very Strong</w:t>
            </w:r>
          </w:p>
        </w:tc>
      </w:tr>
    </w:tbl>
    <w:p w14:paraId="7B8A0F57" w14:textId="77777777" w:rsidR="00D220F2" w:rsidRDefault="001C1ED5" w:rsidP="00B07012">
      <w:pPr>
        <w:pStyle w:val="Heading2"/>
      </w:pPr>
      <w:bookmarkStart w:id="357" w:name="social-engineering-attack-types"/>
      <w:bookmarkStart w:id="358" w:name="_Toc234114541"/>
      <w:bookmarkEnd w:id="355"/>
      <w:r>
        <w:t>🧑‍💼 Social Engineering Attack Types</w:t>
      </w:r>
      <w:bookmarkEnd w:id="358"/>
    </w:p>
    <w:tbl>
      <w:tblPr>
        <w:tblStyle w:val="TableBasicBlue"/>
        <w:tblW w:w="5000" w:type="pct"/>
        <w:tblLayout w:type="fixed"/>
        <w:tblLook w:val="0420" w:firstRow="1" w:lastRow="0" w:firstColumn="0" w:lastColumn="0" w:noHBand="0" w:noVBand="1"/>
      </w:tblPr>
      <w:tblGrid>
        <w:gridCol w:w="2986"/>
        <w:gridCol w:w="6364"/>
      </w:tblGrid>
      <w:tr w:rsidR="00D220F2" w:rsidRPr="00B07012" w14:paraId="5D9C4002" w14:textId="77777777" w:rsidTr="00FB308A">
        <w:trPr>
          <w:cnfStyle w:val="100000000000" w:firstRow="1" w:lastRow="0" w:firstColumn="0" w:lastColumn="0" w:oddVBand="0" w:evenVBand="0" w:oddHBand="0" w:evenHBand="0" w:firstRowFirstColumn="0" w:firstRowLastColumn="0" w:lastRowFirstColumn="0" w:lastRowLastColumn="0"/>
        </w:trPr>
        <w:tc>
          <w:tcPr>
            <w:tcW w:w="2461" w:type="dxa"/>
          </w:tcPr>
          <w:p w14:paraId="7A7B6F3E" w14:textId="77777777" w:rsidR="00D220F2" w:rsidRPr="00AB4220" w:rsidRDefault="001C1ED5" w:rsidP="00AB4220">
            <w:pPr>
              <w:pStyle w:val="Compact"/>
            </w:pPr>
            <w:r w:rsidRPr="00AB4220">
              <w:t>Attack Type</w:t>
            </w:r>
          </w:p>
        </w:tc>
        <w:tc>
          <w:tcPr>
            <w:tcW w:w="5244" w:type="dxa"/>
          </w:tcPr>
          <w:p w14:paraId="6C679A6D" w14:textId="77777777" w:rsidR="00D220F2" w:rsidRPr="00AB4220" w:rsidRDefault="001C1ED5" w:rsidP="00AB4220">
            <w:pPr>
              <w:pStyle w:val="Compact"/>
            </w:pPr>
            <w:r w:rsidRPr="00AB4220">
              <w:t>Description</w:t>
            </w:r>
          </w:p>
        </w:tc>
      </w:tr>
      <w:tr w:rsidR="00D220F2" w14:paraId="238F9F69" w14:textId="77777777" w:rsidTr="00FB308A">
        <w:trPr>
          <w:cnfStyle w:val="000000100000" w:firstRow="0" w:lastRow="0" w:firstColumn="0" w:lastColumn="0" w:oddVBand="0" w:evenVBand="0" w:oddHBand="1" w:evenHBand="0" w:firstRowFirstColumn="0" w:firstRowLastColumn="0" w:lastRowFirstColumn="0" w:lastRowLastColumn="0"/>
        </w:trPr>
        <w:tc>
          <w:tcPr>
            <w:tcW w:w="2461" w:type="dxa"/>
          </w:tcPr>
          <w:p w14:paraId="4E5062AB" w14:textId="77777777" w:rsidR="00D220F2" w:rsidRPr="00AB4220" w:rsidRDefault="001C1ED5" w:rsidP="00AB4220">
            <w:pPr>
              <w:pStyle w:val="Compact"/>
            </w:pPr>
            <w:r w:rsidRPr="00AB4220">
              <w:t>Phishing / Spear-Phishing / Whaling / Quishing</w:t>
            </w:r>
          </w:p>
        </w:tc>
        <w:tc>
          <w:tcPr>
            <w:tcW w:w="5244" w:type="dxa"/>
          </w:tcPr>
          <w:p w14:paraId="7CE62112" w14:textId="77777777" w:rsidR="00D220F2" w:rsidRPr="00AB4220" w:rsidRDefault="001C1ED5" w:rsidP="00AB4220">
            <w:pPr>
              <w:pStyle w:val="Compact"/>
            </w:pPr>
            <w:r w:rsidRPr="00AB4220">
              <w:t>Fraudulent messages designed to trick users into revealing sensitive data. Spear-phishing targets specific individuals; whaling targets executives; quishing uses QR codes.</w:t>
            </w:r>
          </w:p>
        </w:tc>
      </w:tr>
      <w:tr w:rsidR="00D220F2" w14:paraId="2A2C3800" w14:textId="77777777" w:rsidTr="00FB308A">
        <w:tc>
          <w:tcPr>
            <w:tcW w:w="2461" w:type="dxa"/>
          </w:tcPr>
          <w:p w14:paraId="57E339F6" w14:textId="77777777" w:rsidR="00D220F2" w:rsidRPr="00AB4220" w:rsidRDefault="001C1ED5" w:rsidP="00AB4220">
            <w:pPr>
              <w:pStyle w:val="Compact"/>
            </w:pPr>
            <w:r w:rsidRPr="00AB4220">
              <w:t>Vishing</w:t>
            </w:r>
          </w:p>
        </w:tc>
        <w:tc>
          <w:tcPr>
            <w:tcW w:w="5244" w:type="dxa"/>
          </w:tcPr>
          <w:p w14:paraId="433382C2" w14:textId="77777777" w:rsidR="00D220F2" w:rsidRPr="00AB4220" w:rsidRDefault="001C1ED5" w:rsidP="00AB4220">
            <w:pPr>
              <w:pStyle w:val="Compact"/>
            </w:pPr>
            <w:r w:rsidRPr="00AB4220">
              <w:t>Voice-based phishing using phone calls to extract information.</w:t>
            </w:r>
          </w:p>
        </w:tc>
      </w:tr>
      <w:tr w:rsidR="00D220F2" w14:paraId="1216331D" w14:textId="77777777" w:rsidTr="00FB308A">
        <w:trPr>
          <w:cnfStyle w:val="000000100000" w:firstRow="0" w:lastRow="0" w:firstColumn="0" w:lastColumn="0" w:oddVBand="0" w:evenVBand="0" w:oddHBand="1" w:evenHBand="0" w:firstRowFirstColumn="0" w:firstRowLastColumn="0" w:lastRowFirstColumn="0" w:lastRowLastColumn="0"/>
        </w:trPr>
        <w:tc>
          <w:tcPr>
            <w:tcW w:w="2461" w:type="dxa"/>
          </w:tcPr>
          <w:p w14:paraId="7D6D2493" w14:textId="77777777" w:rsidR="00D220F2" w:rsidRPr="00AB4220" w:rsidRDefault="001C1ED5" w:rsidP="00AB4220">
            <w:pPr>
              <w:pStyle w:val="Compact"/>
            </w:pPr>
            <w:r w:rsidRPr="00AB4220">
              <w:t>Smishing</w:t>
            </w:r>
          </w:p>
        </w:tc>
        <w:tc>
          <w:tcPr>
            <w:tcW w:w="5244" w:type="dxa"/>
          </w:tcPr>
          <w:p w14:paraId="5F210DAB" w14:textId="77777777" w:rsidR="00D220F2" w:rsidRPr="00AB4220" w:rsidRDefault="001C1ED5" w:rsidP="00AB4220">
            <w:pPr>
              <w:pStyle w:val="Compact"/>
            </w:pPr>
            <w:r w:rsidRPr="00AB4220">
              <w:t>SMS/text-based phishing attempts.</w:t>
            </w:r>
          </w:p>
        </w:tc>
      </w:tr>
      <w:tr w:rsidR="00D220F2" w14:paraId="17C70AE3" w14:textId="77777777" w:rsidTr="00FB308A">
        <w:tc>
          <w:tcPr>
            <w:tcW w:w="2461" w:type="dxa"/>
          </w:tcPr>
          <w:p w14:paraId="78B398C7" w14:textId="77777777" w:rsidR="00D220F2" w:rsidRPr="00AB4220" w:rsidRDefault="001C1ED5" w:rsidP="00AB4220">
            <w:pPr>
              <w:pStyle w:val="Compact"/>
            </w:pPr>
            <w:r w:rsidRPr="00AB4220">
              <w:t>Impersonation</w:t>
            </w:r>
          </w:p>
        </w:tc>
        <w:tc>
          <w:tcPr>
            <w:tcW w:w="5244" w:type="dxa"/>
          </w:tcPr>
          <w:p w14:paraId="1CF901CE" w14:textId="77777777" w:rsidR="00D220F2" w:rsidRPr="00AB4220" w:rsidRDefault="001C1ED5" w:rsidP="00AB4220">
            <w:pPr>
              <w:pStyle w:val="Compact"/>
            </w:pPr>
            <w:r w:rsidRPr="00AB4220">
              <w:t>Attacker pretends to be someone trusted (IT staff, coworker, vendor).</w:t>
            </w:r>
          </w:p>
        </w:tc>
      </w:tr>
      <w:tr w:rsidR="00D220F2" w14:paraId="74A9B2C7" w14:textId="77777777" w:rsidTr="00FB308A">
        <w:trPr>
          <w:cnfStyle w:val="000000100000" w:firstRow="0" w:lastRow="0" w:firstColumn="0" w:lastColumn="0" w:oddVBand="0" w:evenVBand="0" w:oddHBand="1" w:evenHBand="0" w:firstRowFirstColumn="0" w:firstRowLastColumn="0" w:lastRowFirstColumn="0" w:lastRowLastColumn="0"/>
        </w:trPr>
        <w:tc>
          <w:tcPr>
            <w:tcW w:w="2461" w:type="dxa"/>
          </w:tcPr>
          <w:p w14:paraId="49F97224" w14:textId="77777777" w:rsidR="00D220F2" w:rsidRPr="00AB4220" w:rsidRDefault="001C1ED5" w:rsidP="00AB4220">
            <w:pPr>
              <w:pStyle w:val="Compact"/>
            </w:pPr>
            <w:r w:rsidRPr="00AB4220">
              <w:t>Tailgating / Piggybacking</w:t>
            </w:r>
          </w:p>
        </w:tc>
        <w:tc>
          <w:tcPr>
            <w:tcW w:w="5244" w:type="dxa"/>
          </w:tcPr>
          <w:p w14:paraId="019CBA74" w14:textId="77777777" w:rsidR="00D220F2" w:rsidRPr="00AB4220" w:rsidRDefault="001C1ED5" w:rsidP="00AB4220">
            <w:pPr>
              <w:pStyle w:val="Compact"/>
            </w:pPr>
            <w:r w:rsidRPr="00AB4220">
              <w:t>Gaining physical access by following someone into a secured area.</w:t>
            </w:r>
          </w:p>
        </w:tc>
      </w:tr>
      <w:tr w:rsidR="00D220F2" w14:paraId="24D32BDB" w14:textId="77777777" w:rsidTr="00FB308A">
        <w:tc>
          <w:tcPr>
            <w:tcW w:w="2461" w:type="dxa"/>
          </w:tcPr>
          <w:p w14:paraId="2D3C76CE" w14:textId="77777777" w:rsidR="00D220F2" w:rsidRPr="00AB4220" w:rsidRDefault="001C1ED5" w:rsidP="00AB4220">
            <w:pPr>
              <w:pStyle w:val="Compact"/>
            </w:pPr>
            <w:r w:rsidRPr="00AB4220">
              <w:t>Pretexting</w:t>
            </w:r>
          </w:p>
        </w:tc>
        <w:tc>
          <w:tcPr>
            <w:tcW w:w="5244" w:type="dxa"/>
          </w:tcPr>
          <w:p w14:paraId="03A67B41" w14:textId="77777777" w:rsidR="00D220F2" w:rsidRPr="00AB4220" w:rsidRDefault="001C1ED5" w:rsidP="00AB4220">
            <w:pPr>
              <w:pStyle w:val="Compact"/>
            </w:pPr>
            <w:r w:rsidRPr="00AB4220">
              <w:t>Attackers create a fabricated scenario to obtain information or access.</w:t>
            </w:r>
          </w:p>
        </w:tc>
      </w:tr>
    </w:tbl>
    <w:p w14:paraId="54462FB9" w14:textId="77777777" w:rsidR="00D220F2" w:rsidRDefault="001C1ED5" w:rsidP="00B07012">
      <w:pPr>
        <w:pStyle w:val="Heading2"/>
      </w:pPr>
      <w:bookmarkStart w:id="359" w:name="encryption-data-protection"/>
      <w:bookmarkStart w:id="360" w:name="_Toc234114542"/>
      <w:bookmarkEnd w:id="357"/>
      <w:r>
        <w:t>🔐 Encryption &amp; Data Protection</w:t>
      </w:r>
      <w:bookmarkEnd w:id="360"/>
    </w:p>
    <w:p w14:paraId="23A1AAC5" w14:textId="77777777" w:rsidR="00D220F2" w:rsidRDefault="001C1ED5">
      <w:pPr>
        <w:numPr>
          <w:ilvl w:val="0"/>
          <w:numId w:val="44"/>
        </w:numPr>
      </w:pPr>
      <w:r>
        <w:t>Full-Disk Encryption: BitLocker (Windows) and FileVault (macOS) encrypt entire drives to protect data if a device is lost or stolen.</w:t>
      </w:r>
    </w:p>
    <w:p w14:paraId="0C2103E3" w14:textId="77777777" w:rsidR="00D220F2" w:rsidRDefault="001C1ED5">
      <w:pPr>
        <w:numPr>
          <w:ilvl w:val="0"/>
          <w:numId w:val="44"/>
        </w:numPr>
      </w:pPr>
      <w:r>
        <w:t>VPN for public Wi-Fi: Creates a secure, encrypted tunnel for data in transit.</w:t>
      </w:r>
    </w:p>
    <w:p w14:paraId="699ED768" w14:textId="77777777" w:rsidR="00D220F2" w:rsidRDefault="001C1ED5">
      <w:pPr>
        <w:numPr>
          <w:ilvl w:val="0"/>
          <w:numId w:val="44"/>
        </w:numPr>
      </w:pPr>
      <w:r>
        <w:t>HTTPS / TLS: Ensures encrypted web browsing.</w:t>
      </w:r>
    </w:p>
    <w:p w14:paraId="320711EE" w14:textId="77777777" w:rsidR="008D1356" w:rsidRDefault="008D1356" w:rsidP="008D1356">
      <w:pPr>
        <w:ind w:left="720"/>
      </w:pPr>
    </w:p>
    <w:p w14:paraId="0DBA969D" w14:textId="77777777" w:rsidR="00D220F2" w:rsidRDefault="001C1ED5" w:rsidP="00B07012">
      <w:pPr>
        <w:pStyle w:val="Heading2"/>
      </w:pPr>
      <w:bookmarkStart w:id="361" w:name="physical-security-controls"/>
      <w:bookmarkStart w:id="362" w:name="_Toc234114543"/>
      <w:bookmarkEnd w:id="359"/>
      <w:r>
        <w:lastRenderedPageBreak/>
        <w:t>🔐 Physical Security Controls</w:t>
      </w:r>
      <w:bookmarkEnd w:id="362"/>
    </w:p>
    <w:p w14:paraId="4A30B2BE" w14:textId="77777777" w:rsidR="00D220F2" w:rsidRDefault="001C1ED5" w:rsidP="00B07012">
      <w:pPr>
        <w:pStyle w:val="Heading3"/>
      </w:pPr>
      <w:bookmarkStart w:id="363" w:name="deterrent-controls"/>
      <w:r>
        <w:t>🚧 Deterrent Controls</w:t>
      </w:r>
    </w:p>
    <w:tbl>
      <w:tblPr>
        <w:tblStyle w:val="TableBasicBlue"/>
        <w:tblW w:w="5000" w:type="pct"/>
        <w:tblLayout w:type="fixed"/>
        <w:tblLook w:val="0420" w:firstRow="1" w:lastRow="0" w:firstColumn="0" w:lastColumn="0" w:noHBand="0" w:noVBand="1"/>
      </w:tblPr>
      <w:tblGrid>
        <w:gridCol w:w="2467"/>
        <w:gridCol w:w="6883"/>
      </w:tblGrid>
      <w:tr w:rsidR="00D220F2" w:rsidRPr="00B07012" w14:paraId="134C0E8C" w14:textId="77777777" w:rsidTr="00AB4220">
        <w:trPr>
          <w:cnfStyle w:val="100000000000" w:firstRow="1" w:lastRow="0" w:firstColumn="0" w:lastColumn="0" w:oddVBand="0" w:evenVBand="0" w:oddHBand="0" w:evenHBand="0" w:firstRowFirstColumn="0" w:firstRowLastColumn="0" w:lastRowFirstColumn="0" w:lastRowLastColumn="0"/>
        </w:trPr>
        <w:tc>
          <w:tcPr>
            <w:tcW w:w="2033" w:type="dxa"/>
          </w:tcPr>
          <w:p w14:paraId="4945F538" w14:textId="77777777" w:rsidR="00D220F2" w:rsidRPr="00AB4220" w:rsidRDefault="001C1ED5" w:rsidP="00AB4220">
            <w:pPr>
              <w:pStyle w:val="Compact"/>
            </w:pPr>
            <w:r w:rsidRPr="00AB4220">
              <w:t>Control</w:t>
            </w:r>
          </w:p>
        </w:tc>
        <w:tc>
          <w:tcPr>
            <w:tcW w:w="5672" w:type="dxa"/>
          </w:tcPr>
          <w:p w14:paraId="1BDD4927" w14:textId="77777777" w:rsidR="00D220F2" w:rsidRPr="00AB4220" w:rsidRDefault="001C1ED5" w:rsidP="00AB4220">
            <w:pPr>
              <w:pStyle w:val="Compact"/>
            </w:pPr>
            <w:r w:rsidRPr="00AB4220">
              <w:t>Purpose</w:t>
            </w:r>
          </w:p>
        </w:tc>
      </w:tr>
      <w:tr w:rsidR="00D220F2" w14:paraId="3B50B125" w14:textId="77777777" w:rsidTr="00AB4220">
        <w:trPr>
          <w:cnfStyle w:val="000000100000" w:firstRow="0" w:lastRow="0" w:firstColumn="0" w:lastColumn="0" w:oddVBand="0" w:evenVBand="0" w:oddHBand="1" w:evenHBand="0" w:firstRowFirstColumn="0" w:firstRowLastColumn="0" w:lastRowFirstColumn="0" w:lastRowLastColumn="0"/>
        </w:trPr>
        <w:tc>
          <w:tcPr>
            <w:tcW w:w="2033" w:type="dxa"/>
          </w:tcPr>
          <w:p w14:paraId="67D6DF3B" w14:textId="77777777" w:rsidR="00D220F2" w:rsidRPr="00AB4220" w:rsidRDefault="001C1ED5" w:rsidP="00AB4220">
            <w:pPr>
              <w:pStyle w:val="Compact"/>
            </w:pPr>
            <w:r w:rsidRPr="00AB4220">
              <w:t>Security Signage</w:t>
            </w:r>
          </w:p>
        </w:tc>
        <w:tc>
          <w:tcPr>
            <w:tcW w:w="5672" w:type="dxa"/>
          </w:tcPr>
          <w:p w14:paraId="393EDA7D" w14:textId="77777777" w:rsidR="00D220F2" w:rsidRPr="00AB4220" w:rsidRDefault="001C1ED5" w:rsidP="00AB4220">
            <w:pPr>
              <w:pStyle w:val="Compact"/>
            </w:pPr>
            <w:r w:rsidRPr="00AB4220">
              <w:t>Warns unauthorized users to stay out.</w:t>
            </w:r>
          </w:p>
        </w:tc>
      </w:tr>
      <w:tr w:rsidR="00D220F2" w14:paraId="073AB40A" w14:textId="77777777" w:rsidTr="00AB4220">
        <w:tc>
          <w:tcPr>
            <w:tcW w:w="2033" w:type="dxa"/>
          </w:tcPr>
          <w:p w14:paraId="21A8BA13" w14:textId="77777777" w:rsidR="00D220F2" w:rsidRPr="00AB4220" w:rsidRDefault="001C1ED5" w:rsidP="00AB4220">
            <w:pPr>
              <w:pStyle w:val="Compact"/>
            </w:pPr>
            <w:r w:rsidRPr="00AB4220">
              <w:t>Visible Cameras</w:t>
            </w:r>
          </w:p>
        </w:tc>
        <w:tc>
          <w:tcPr>
            <w:tcW w:w="5672" w:type="dxa"/>
          </w:tcPr>
          <w:p w14:paraId="60F73860" w14:textId="77777777" w:rsidR="00D220F2" w:rsidRPr="00AB4220" w:rsidRDefault="001C1ED5" w:rsidP="00AB4220">
            <w:pPr>
              <w:pStyle w:val="Compact"/>
            </w:pPr>
            <w:r w:rsidRPr="00AB4220">
              <w:t>Reduces attempted theft or intrusion.</w:t>
            </w:r>
          </w:p>
        </w:tc>
      </w:tr>
      <w:tr w:rsidR="00D220F2" w14:paraId="47F11001" w14:textId="77777777" w:rsidTr="00AB4220">
        <w:trPr>
          <w:cnfStyle w:val="000000100000" w:firstRow="0" w:lastRow="0" w:firstColumn="0" w:lastColumn="0" w:oddVBand="0" w:evenVBand="0" w:oddHBand="1" w:evenHBand="0" w:firstRowFirstColumn="0" w:firstRowLastColumn="0" w:lastRowFirstColumn="0" w:lastRowLastColumn="0"/>
        </w:trPr>
        <w:tc>
          <w:tcPr>
            <w:tcW w:w="2033" w:type="dxa"/>
          </w:tcPr>
          <w:p w14:paraId="72198C17" w14:textId="77777777" w:rsidR="00D220F2" w:rsidRPr="00AB4220" w:rsidRDefault="001C1ED5" w:rsidP="00AB4220">
            <w:pPr>
              <w:pStyle w:val="Compact"/>
            </w:pPr>
            <w:r w:rsidRPr="00AB4220">
              <w:t>Exterior Lighting</w:t>
            </w:r>
          </w:p>
        </w:tc>
        <w:tc>
          <w:tcPr>
            <w:tcW w:w="5672" w:type="dxa"/>
          </w:tcPr>
          <w:p w14:paraId="592051DA" w14:textId="77777777" w:rsidR="00D220F2" w:rsidRPr="00AB4220" w:rsidRDefault="001C1ED5" w:rsidP="00AB4220">
            <w:pPr>
              <w:pStyle w:val="Compact"/>
            </w:pPr>
            <w:r w:rsidRPr="00AB4220">
              <w:t>Removes hiding spots and improves visibility.</w:t>
            </w:r>
          </w:p>
        </w:tc>
      </w:tr>
    </w:tbl>
    <w:p w14:paraId="05FFE137" w14:textId="77777777" w:rsidR="00D220F2" w:rsidRDefault="001C1ED5" w:rsidP="00B07012">
      <w:pPr>
        <w:pStyle w:val="Heading3"/>
      </w:pPr>
      <w:bookmarkStart w:id="364" w:name="preventive-controls"/>
      <w:bookmarkEnd w:id="363"/>
      <w:r>
        <w:t>🔒 Preventive Controls</w:t>
      </w:r>
    </w:p>
    <w:tbl>
      <w:tblPr>
        <w:tblStyle w:val="TableBasicBlue"/>
        <w:tblW w:w="5000" w:type="pct"/>
        <w:tblLayout w:type="fixed"/>
        <w:tblLook w:val="0420" w:firstRow="1" w:lastRow="0" w:firstColumn="0" w:lastColumn="0" w:noHBand="0" w:noVBand="1"/>
      </w:tblPr>
      <w:tblGrid>
        <w:gridCol w:w="2467"/>
        <w:gridCol w:w="6883"/>
      </w:tblGrid>
      <w:tr w:rsidR="00D220F2" w:rsidRPr="00B07012" w14:paraId="465C0AA5" w14:textId="77777777" w:rsidTr="00AB4220">
        <w:trPr>
          <w:cnfStyle w:val="100000000000" w:firstRow="1" w:lastRow="0" w:firstColumn="0" w:lastColumn="0" w:oddVBand="0" w:evenVBand="0" w:oddHBand="0" w:evenHBand="0" w:firstRowFirstColumn="0" w:firstRowLastColumn="0" w:lastRowFirstColumn="0" w:lastRowLastColumn="0"/>
        </w:trPr>
        <w:tc>
          <w:tcPr>
            <w:tcW w:w="2033" w:type="dxa"/>
          </w:tcPr>
          <w:p w14:paraId="446FAF35" w14:textId="77777777" w:rsidR="00D220F2" w:rsidRPr="00AB4220" w:rsidRDefault="001C1ED5" w:rsidP="00AB4220">
            <w:pPr>
              <w:pStyle w:val="Compact"/>
            </w:pPr>
            <w:r w:rsidRPr="00AB4220">
              <w:t>Control</w:t>
            </w:r>
          </w:p>
        </w:tc>
        <w:tc>
          <w:tcPr>
            <w:tcW w:w="5672" w:type="dxa"/>
          </w:tcPr>
          <w:p w14:paraId="0BA14EE3" w14:textId="77777777" w:rsidR="00D220F2" w:rsidRPr="00AB4220" w:rsidRDefault="001C1ED5" w:rsidP="00AB4220">
            <w:pPr>
              <w:pStyle w:val="Compact"/>
            </w:pPr>
            <w:r w:rsidRPr="00AB4220">
              <w:t>Description</w:t>
            </w:r>
          </w:p>
        </w:tc>
      </w:tr>
      <w:tr w:rsidR="00D220F2" w14:paraId="59630062" w14:textId="77777777" w:rsidTr="00AB4220">
        <w:trPr>
          <w:cnfStyle w:val="000000100000" w:firstRow="0" w:lastRow="0" w:firstColumn="0" w:lastColumn="0" w:oddVBand="0" w:evenVBand="0" w:oddHBand="1" w:evenHBand="0" w:firstRowFirstColumn="0" w:firstRowLastColumn="0" w:lastRowFirstColumn="0" w:lastRowLastColumn="0"/>
        </w:trPr>
        <w:tc>
          <w:tcPr>
            <w:tcW w:w="2033" w:type="dxa"/>
          </w:tcPr>
          <w:p w14:paraId="54112DE9" w14:textId="77777777" w:rsidR="00D220F2" w:rsidRPr="00AB4220" w:rsidRDefault="001C1ED5" w:rsidP="00AB4220">
            <w:pPr>
              <w:pStyle w:val="Compact"/>
            </w:pPr>
            <w:r w:rsidRPr="00AB4220">
              <w:t>Badge / Keycard Access</w:t>
            </w:r>
          </w:p>
        </w:tc>
        <w:tc>
          <w:tcPr>
            <w:tcW w:w="5672" w:type="dxa"/>
          </w:tcPr>
          <w:p w14:paraId="321B38E9" w14:textId="77777777" w:rsidR="00D220F2" w:rsidRPr="00AB4220" w:rsidRDefault="001C1ED5" w:rsidP="00AB4220">
            <w:pPr>
              <w:pStyle w:val="Compact"/>
            </w:pPr>
            <w:r w:rsidRPr="00AB4220">
              <w:t>Restricts entry to authorized employees.</w:t>
            </w:r>
          </w:p>
        </w:tc>
      </w:tr>
      <w:tr w:rsidR="00D220F2" w14:paraId="78C82DFB" w14:textId="77777777" w:rsidTr="00AB4220">
        <w:tc>
          <w:tcPr>
            <w:tcW w:w="2033" w:type="dxa"/>
          </w:tcPr>
          <w:p w14:paraId="4612A337" w14:textId="77777777" w:rsidR="00D220F2" w:rsidRPr="00AB4220" w:rsidRDefault="001C1ED5" w:rsidP="00AB4220">
            <w:pPr>
              <w:pStyle w:val="Compact"/>
            </w:pPr>
            <w:r w:rsidRPr="00AB4220">
              <w:t>Biometric Locks</w:t>
            </w:r>
          </w:p>
        </w:tc>
        <w:tc>
          <w:tcPr>
            <w:tcW w:w="5672" w:type="dxa"/>
          </w:tcPr>
          <w:p w14:paraId="540C593C" w14:textId="77777777" w:rsidR="00D220F2" w:rsidRPr="00AB4220" w:rsidRDefault="001C1ED5" w:rsidP="00AB4220">
            <w:pPr>
              <w:pStyle w:val="Compact"/>
            </w:pPr>
            <w:r w:rsidRPr="00AB4220">
              <w:t>Fingerprint or facial authentication.</w:t>
            </w:r>
          </w:p>
        </w:tc>
      </w:tr>
      <w:tr w:rsidR="00D220F2" w14:paraId="3EAC166F" w14:textId="77777777" w:rsidTr="00AB4220">
        <w:trPr>
          <w:cnfStyle w:val="000000100000" w:firstRow="0" w:lastRow="0" w:firstColumn="0" w:lastColumn="0" w:oddVBand="0" w:evenVBand="0" w:oddHBand="1" w:evenHBand="0" w:firstRowFirstColumn="0" w:firstRowLastColumn="0" w:lastRowFirstColumn="0" w:lastRowLastColumn="0"/>
        </w:trPr>
        <w:tc>
          <w:tcPr>
            <w:tcW w:w="2033" w:type="dxa"/>
          </w:tcPr>
          <w:p w14:paraId="3298F88F" w14:textId="77777777" w:rsidR="00D220F2" w:rsidRPr="00AB4220" w:rsidRDefault="001C1ED5" w:rsidP="00AB4220">
            <w:pPr>
              <w:pStyle w:val="Compact"/>
            </w:pPr>
            <w:r w:rsidRPr="00AB4220">
              <w:t>Mantraps</w:t>
            </w:r>
          </w:p>
        </w:tc>
        <w:tc>
          <w:tcPr>
            <w:tcW w:w="5672" w:type="dxa"/>
          </w:tcPr>
          <w:p w14:paraId="318461E3" w14:textId="77777777" w:rsidR="00D220F2" w:rsidRPr="00AB4220" w:rsidRDefault="001C1ED5" w:rsidP="00AB4220">
            <w:pPr>
              <w:pStyle w:val="Compact"/>
            </w:pPr>
            <w:r w:rsidRPr="00AB4220">
              <w:t>Two-door system preventing tailgating.</w:t>
            </w:r>
          </w:p>
        </w:tc>
      </w:tr>
      <w:tr w:rsidR="00D220F2" w14:paraId="57C856F1" w14:textId="77777777" w:rsidTr="00AB4220">
        <w:tc>
          <w:tcPr>
            <w:tcW w:w="2033" w:type="dxa"/>
          </w:tcPr>
          <w:p w14:paraId="6AE57969" w14:textId="77777777" w:rsidR="00D220F2" w:rsidRPr="00AB4220" w:rsidRDefault="001C1ED5" w:rsidP="00AB4220">
            <w:pPr>
              <w:pStyle w:val="Compact"/>
            </w:pPr>
            <w:r w:rsidRPr="00AB4220">
              <w:t>Cable Locks</w:t>
            </w:r>
          </w:p>
        </w:tc>
        <w:tc>
          <w:tcPr>
            <w:tcW w:w="5672" w:type="dxa"/>
          </w:tcPr>
          <w:p w14:paraId="006FB03A" w14:textId="77777777" w:rsidR="00D220F2" w:rsidRPr="00AB4220" w:rsidRDefault="001C1ED5" w:rsidP="00AB4220">
            <w:pPr>
              <w:pStyle w:val="Compact"/>
            </w:pPr>
            <w:r w:rsidRPr="00AB4220">
              <w:t>Secure laptops, desktops, and projectors.</w:t>
            </w:r>
          </w:p>
        </w:tc>
      </w:tr>
    </w:tbl>
    <w:p w14:paraId="3BBC4C65" w14:textId="77777777" w:rsidR="00D220F2" w:rsidRDefault="001C1ED5" w:rsidP="00B07012">
      <w:pPr>
        <w:pStyle w:val="Heading3"/>
      </w:pPr>
      <w:bookmarkStart w:id="365" w:name="detective-controls"/>
      <w:bookmarkEnd w:id="364"/>
      <w:r>
        <w:t>🕵️ Detective Controls</w:t>
      </w:r>
    </w:p>
    <w:tbl>
      <w:tblPr>
        <w:tblStyle w:val="TableBasicBlue"/>
        <w:tblW w:w="5000" w:type="pct"/>
        <w:tblLayout w:type="fixed"/>
        <w:tblLook w:val="0420" w:firstRow="1" w:lastRow="0" w:firstColumn="0" w:lastColumn="0" w:noHBand="0" w:noVBand="1"/>
      </w:tblPr>
      <w:tblGrid>
        <w:gridCol w:w="2467"/>
        <w:gridCol w:w="6883"/>
      </w:tblGrid>
      <w:tr w:rsidR="00D220F2" w:rsidRPr="00B07012" w14:paraId="1895DE14" w14:textId="77777777" w:rsidTr="00FB308A">
        <w:trPr>
          <w:cnfStyle w:val="100000000000" w:firstRow="1" w:lastRow="0" w:firstColumn="0" w:lastColumn="0" w:oddVBand="0" w:evenVBand="0" w:oddHBand="0" w:evenHBand="0" w:firstRowFirstColumn="0" w:firstRowLastColumn="0" w:lastRowFirstColumn="0" w:lastRowLastColumn="0"/>
        </w:trPr>
        <w:tc>
          <w:tcPr>
            <w:tcW w:w="2467" w:type="dxa"/>
          </w:tcPr>
          <w:p w14:paraId="41CB92C3" w14:textId="77777777" w:rsidR="00D220F2" w:rsidRPr="00AB4220" w:rsidRDefault="001C1ED5" w:rsidP="00AB4220">
            <w:pPr>
              <w:pStyle w:val="Compact"/>
            </w:pPr>
            <w:r w:rsidRPr="00AB4220">
              <w:t>Control</w:t>
            </w:r>
          </w:p>
        </w:tc>
        <w:tc>
          <w:tcPr>
            <w:tcW w:w="6883" w:type="dxa"/>
          </w:tcPr>
          <w:p w14:paraId="39CA1509" w14:textId="77777777" w:rsidR="00D220F2" w:rsidRPr="00AB4220" w:rsidRDefault="001C1ED5" w:rsidP="00AB4220">
            <w:pPr>
              <w:pStyle w:val="Compact"/>
            </w:pPr>
            <w:r w:rsidRPr="00AB4220">
              <w:t>Purpose</w:t>
            </w:r>
          </w:p>
        </w:tc>
      </w:tr>
      <w:tr w:rsidR="00D220F2" w14:paraId="3889EB1E" w14:textId="77777777" w:rsidTr="00FB308A">
        <w:trPr>
          <w:cnfStyle w:val="000000100000" w:firstRow="0" w:lastRow="0" w:firstColumn="0" w:lastColumn="0" w:oddVBand="0" w:evenVBand="0" w:oddHBand="1" w:evenHBand="0" w:firstRowFirstColumn="0" w:firstRowLastColumn="0" w:lastRowFirstColumn="0" w:lastRowLastColumn="0"/>
        </w:trPr>
        <w:tc>
          <w:tcPr>
            <w:tcW w:w="2467" w:type="dxa"/>
          </w:tcPr>
          <w:p w14:paraId="487556A5" w14:textId="77777777" w:rsidR="00D220F2" w:rsidRPr="00AB4220" w:rsidRDefault="001C1ED5" w:rsidP="00AB4220">
            <w:pPr>
              <w:pStyle w:val="Compact"/>
            </w:pPr>
            <w:r w:rsidRPr="00AB4220">
              <w:t>CCTV Monitoring</w:t>
            </w:r>
          </w:p>
        </w:tc>
        <w:tc>
          <w:tcPr>
            <w:tcW w:w="6883" w:type="dxa"/>
          </w:tcPr>
          <w:p w14:paraId="5889C651" w14:textId="77777777" w:rsidR="00D220F2" w:rsidRPr="00AB4220" w:rsidRDefault="001C1ED5" w:rsidP="00AB4220">
            <w:pPr>
              <w:pStyle w:val="Compact"/>
            </w:pPr>
            <w:r w:rsidRPr="00AB4220">
              <w:t>Records activity for investigation.</w:t>
            </w:r>
          </w:p>
        </w:tc>
      </w:tr>
      <w:tr w:rsidR="00D220F2" w14:paraId="431F5386" w14:textId="77777777" w:rsidTr="00FB308A">
        <w:tc>
          <w:tcPr>
            <w:tcW w:w="2467" w:type="dxa"/>
          </w:tcPr>
          <w:p w14:paraId="1E0DA1A3" w14:textId="77777777" w:rsidR="00D220F2" w:rsidRPr="00AB4220" w:rsidRDefault="001C1ED5" w:rsidP="00AB4220">
            <w:pPr>
              <w:pStyle w:val="Compact"/>
            </w:pPr>
            <w:r w:rsidRPr="00AB4220">
              <w:t>Motion Sensors</w:t>
            </w:r>
          </w:p>
        </w:tc>
        <w:tc>
          <w:tcPr>
            <w:tcW w:w="6883" w:type="dxa"/>
          </w:tcPr>
          <w:p w14:paraId="0BFEA57D" w14:textId="77777777" w:rsidR="00D220F2" w:rsidRPr="00AB4220" w:rsidRDefault="001C1ED5" w:rsidP="00AB4220">
            <w:pPr>
              <w:pStyle w:val="Compact"/>
            </w:pPr>
            <w:r w:rsidRPr="00AB4220">
              <w:t>Detects unauthorized movement.</w:t>
            </w:r>
          </w:p>
        </w:tc>
      </w:tr>
      <w:tr w:rsidR="00D220F2" w14:paraId="349CC194" w14:textId="77777777" w:rsidTr="00FB308A">
        <w:trPr>
          <w:cnfStyle w:val="000000100000" w:firstRow="0" w:lastRow="0" w:firstColumn="0" w:lastColumn="0" w:oddVBand="0" w:evenVBand="0" w:oddHBand="1" w:evenHBand="0" w:firstRowFirstColumn="0" w:firstRowLastColumn="0" w:lastRowFirstColumn="0" w:lastRowLastColumn="0"/>
        </w:trPr>
        <w:tc>
          <w:tcPr>
            <w:tcW w:w="2467" w:type="dxa"/>
          </w:tcPr>
          <w:p w14:paraId="23D40E7A" w14:textId="77777777" w:rsidR="00D220F2" w:rsidRPr="00AB4220" w:rsidRDefault="001C1ED5" w:rsidP="00AB4220">
            <w:pPr>
              <w:pStyle w:val="Compact"/>
            </w:pPr>
            <w:r w:rsidRPr="00AB4220">
              <w:t>Door Access Logs</w:t>
            </w:r>
          </w:p>
        </w:tc>
        <w:tc>
          <w:tcPr>
            <w:tcW w:w="6883" w:type="dxa"/>
          </w:tcPr>
          <w:p w14:paraId="193C2D26" w14:textId="77777777" w:rsidR="00D220F2" w:rsidRPr="00AB4220" w:rsidRDefault="001C1ED5" w:rsidP="00AB4220">
            <w:pPr>
              <w:pStyle w:val="Compact"/>
            </w:pPr>
            <w:r w:rsidRPr="00AB4220">
              <w:t>Tracks who entered and when.</w:t>
            </w:r>
          </w:p>
        </w:tc>
      </w:tr>
    </w:tbl>
    <w:p w14:paraId="11C443C4" w14:textId="77777777" w:rsidR="00FB308A" w:rsidRDefault="00FB308A" w:rsidP="00FB308A">
      <w:pPr>
        <w:rPr>
          <w:rFonts w:ascii="Segoe UI Emoji" w:hAnsi="Segoe UI Emoji" w:cs="Segoe UI Emoji"/>
          <w:b/>
          <w:bCs/>
        </w:rPr>
      </w:pPr>
      <w:bookmarkStart w:id="366" w:name="module-browser-security-settings"/>
      <w:bookmarkStart w:id="367" w:name="module-mobile-device-management-mdm"/>
      <w:bookmarkEnd w:id="347"/>
      <w:bookmarkEnd w:id="361"/>
      <w:bookmarkEnd w:id="365"/>
    </w:p>
    <w:p w14:paraId="78669416" w14:textId="54E935DD" w:rsidR="00FB308A" w:rsidRPr="00FB308A" w:rsidRDefault="00FB308A" w:rsidP="00FB308A">
      <w:pPr>
        <w:pStyle w:val="Heading2"/>
      </w:pPr>
      <w:bookmarkStart w:id="368" w:name="_Toc234114544"/>
      <w:r w:rsidRPr="00FB308A">
        <w:rPr>
          <w:rFonts w:ascii="Segoe UI Emoji" w:hAnsi="Segoe UI Emoji" w:cs="Segoe UI Emoji"/>
        </w:rPr>
        <w:t>🔐</w:t>
      </w:r>
      <w:r w:rsidRPr="00FB308A">
        <w:t xml:space="preserve"> Windows Security Settings &amp; Authentication</w:t>
      </w:r>
      <w:bookmarkEnd w:id="368"/>
    </w:p>
    <w:p w14:paraId="0BA8B965" w14:textId="77777777" w:rsidR="00FB308A" w:rsidRPr="00FB308A" w:rsidRDefault="00FB308A" w:rsidP="00FB308A">
      <w:pPr>
        <w:pStyle w:val="Heading3"/>
      </w:pPr>
      <w:r w:rsidRPr="00FB308A">
        <w:t>Key Windows Security Features</w:t>
      </w:r>
    </w:p>
    <w:tbl>
      <w:tblPr>
        <w:tblStyle w:val="TableBasicBlue"/>
        <w:tblW w:w="0" w:type="auto"/>
        <w:tblLook w:val="04A0" w:firstRow="1" w:lastRow="0" w:firstColumn="1" w:lastColumn="0" w:noHBand="0" w:noVBand="1"/>
      </w:tblPr>
      <w:tblGrid>
        <w:gridCol w:w="2806"/>
        <w:gridCol w:w="6544"/>
      </w:tblGrid>
      <w:tr w:rsidR="00FB308A" w:rsidRPr="00FB308A" w14:paraId="52D52DBE" w14:textId="77777777" w:rsidTr="00FB308A">
        <w:trPr>
          <w:cnfStyle w:val="100000000000" w:firstRow="1" w:lastRow="0" w:firstColumn="0" w:lastColumn="0" w:oddVBand="0" w:evenVBand="0" w:oddHBand="0" w:evenHBand="0" w:firstRowFirstColumn="0" w:firstRowLastColumn="0" w:lastRowFirstColumn="0" w:lastRowLastColumn="0"/>
        </w:trPr>
        <w:tc>
          <w:tcPr>
            <w:tcW w:w="0" w:type="auto"/>
            <w:hideMark/>
          </w:tcPr>
          <w:p w14:paraId="62DD064C" w14:textId="77777777" w:rsidR="00FB308A" w:rsidRPr="00FB308A" w:rsidRDefault="00FB308A" w:rsidP="00FB308A">
            <w:pPr>
              <w:rPr>
                <w:bCs/>
              </w:rPr>
            </w:pPr>
            <w:r w:rsidRPr="00FB308A">
              <w:rPr>
                <w:bCs/>
              </w:rPr>
              <w:t>Feature</w:t>
            </w:r>
          </w:p>
        </w:tc>
        <w:tc>
          <w:tcPr>
            <w:tcW w:w="0" w:type="auto"/>
            <w:hideMark/>
          </w:tcPr>
          <w:p w14:paraId="54476AB3" w14:textId="77777777" w:rsidR="00FB308A" w:rsidRPr="00FB308A" w:rsidRDefault="00FB308A" w:rsidP="00FB308A">
            <w:pPr>
              <w:rPr>
                <w:bCs/>
              </w:rPr>
            </w:pPr>
            <w:r w:rsidRPr="00FB308A">
              <w:rPr>
                <w:bCs/>
              </w:rPr>
              <w:t>Function</w:t>
            </w:r>
          </w:p>
        </w:tc>
      </w:tr>
      <w:tr w:rsidR="00FB308A" w:rsidRPr="00FB308A" w14:paraId="5875E2E5" w14:textId="77777777" w:rsidTr="00FB308A">
        <w:trPr>
          <w:cnfStyle w:val="000000100000" w:firstRow="0" w:lastRow="0" w:firstColumn="0" w:lastColumn="0" w:oddVBand="0" w:evenVBand="0" w:oddHBand="1" w:evenHBand="0" w:firstRowFirstColumn="0" w:firstRowLastColumn="0" w:lastRowFirstColumn="0" w:lastRowLastColumn="0"/>
        </w:trPr>
        <w:tc>
          <w:tcPr>
            <w:tcW w:w="0" w:type="auto"/>
            <w:hideMark/>
          </w:tcPr>
          <w:p w14:paraId="5748AE42" w14:textId="77777777" w:rsidR="00FB308A" w:rsidRPr="00FB308A" w:rsidRDefault="00FB308A" w:rsidP="00FB308A">
            <w:r w:rsidRPr="00FB308A">
              <w:t>BitLocker</w:t>
            </w:r>
          </w:p>
        </w:tc>
        <w:tc>
          <w:tcPr>
            <w:tcW w:w="0" w:type="auto"/>
            <w:hideMark/>
          </w:tcPr>
          <w:p w14:paraId="1A520AD2" w14:textId="77777777" w:rsidR="00FB308A" w:rsidRPr="00FB308A" w:rsidRDefault="00FB308A" w:rsidP="00FB308A">
            <w:r w:rsidRPr="00FB308A">
              <w:t>Full-disk encryption built into Windows Pro/Enterprise</w:t>
            </w:r>
          </w:p>
        </w:tc>
      </w:tr>
      <w:tr w:rsidR="00FB308A" w:rsidRPr="00FB308A" w14:paraId="03D7B99D" w14:textId="77777777" w:rsidTr="00FB308A">
        <w:tc>
          <w:tcPr>
            <w:tcW w:w="0" w:type="auto"/>
            <w:hideMark/>
          </w:tcPr>
          <w:p w14:paraId="3D8E4568" w14:textId="77777777" w:rsidR="00FB308A" w:rsidRPr="00FB308A" w:rsidRDefault="00FB308A" w:rsidP="00FB308A">
            <w:r w:rsidRPr="00FB308A">
              <w:t>Windows Defender Firewall</w:t>
            </w:r>
          </w:p>
        </w:tc>
        <w:tc>
          <w:tcPr>
            <w:tcW w:w="0" w:type="auto"/>
            <w:hideMark/>
          </w:tcPr>
          <w:p w14:paraId="160974EF" w14:textId="77777777" w:rsidR="00FB308A" w:rsidRPr="00FB308A" w:rsidRDefault="00FB308A" w:rsidP="00FB308A">
            <w:r w:rsidRPr="00FB308A">
              <w:t>Built-in host-based firewall controlling inbound/outbound traffic</w:t>
            </w:r>
          </w:p>
        </w:tc>
      </w:tr>
      <w:tr w:rsidR="00FB308A" w:rsidRPr="00FB308A" w14:paraId="32330BF2" w14:textId="77777777" w:rsidTr="00FB308A">
        <w:trPr>
          <w:cnfStyle w:val="000000100000" w:firstRow="0" w:lastRow="0" w:firstColumn="0" w:lastColumn="0" w:oddVBand="0" w:evenVBand="0" w:oddHBand="1" w:evenHBand="0" w:firstRowFirstColumn="0" w:firstRowLastColumn="0" w:lastRowFirstColumn="0" w:lastRowLastColumn="0"/>
        </w:trPr>
        <w:tc>
          <w:tcPr>
            <w:tcW w:w="0" w:type="auto"/>
            <w:hideMark/>
          </w:tcPr>
          <w:p w14:paraId="05F865C6" w14:textId="77777777" w:rsidR="00FB308A" w:rsidRPr="00FB308A" w:rsidRDefault="00FB308A" w:rsidP="00FB308A">
            <w:r w:rsidRPr="00FB308A">
              <w:lastRenderedPageBreak/>
              <w:t>UAC (User Account Control)</w:t>
            </w:r>
          </w:p>
        </w:tc>
        <w:tc>
          <w:tcPr>
            <w:tcW w:w="0" w:type="auto"/>
            <w:hideMark/>
          </w:tcPr>
          <w:p w14:paraId="25651713" w14:textId="77777777" w:rsidR="00FB308A" w:rsidRPr="00FB308A" w:rsidRDefault="00FB308A" w:rsidP="00FB308A">
            <w:r w:rsidRPr="00FB308A">
              <w:t>Prompts for permission before allowing changes requiring admin rights</w:t>
            </w:r>
          </w:p>
        </w:tc>
      </w:tr>
      <w:tr w:rsidR="00FB308A" w:rsidRPr="00FB308A" w14:paraId="205B6B86" w14:textId="77777777" w:rsidTr="00FB308A">
        <w:tc>
          <w:tcPr>
            <w:tcW w:w="0" w:type="auto"/>
            <w:hideMark/>
          </w:tcPr>
          <w:p w14:paraId="6B5E06CC" w14:textId="77777777" w:rsidR="00FB308A" w:rsidRPr="00FB308A" w:rsidRDefault="00FB308A" w:rsidP="00FB308A">
            <w:r w:rsidRPr="00FB308A">
              <w:t>Windows Defender Antivirus</w:t>
            </w:r>
          </w:p>
        </w:tc>
        <w:tc>
          <w:tcPr>
            <w:tcW w:w="0" w:type="auto"/>
            <w:hideMark/>
          </w:tcPr>
          <w:p w14:paraId="1137AFAE" w14:textId="77777777" w:rsidR="00FB308A" w:rsidRPr="00FB308A" w:rsidRDefault="00FB308A" w:rsidP="00FB308A">
            <w:r w:rsidRPr="00FB308A">
              <w:t>Built-in real-time malware protection</w:t>
            </w:r>
          </w:p>
        </w:tc>
      </w:tr>
    </w:tbl>
    <w:p w14:paraId="6E38A7D4" w14:textId="77777777" w:rsidR="00FB308A" w:rsidRPr="00FB308A" w:rsidRDefault="00FB308A" w:rsidP="00FB308A">
      <w:pPr>
        <w:pStyle w:val="Heading3"/>
      </w:pPr>
      <w:r w:rsidRPr="00FB308A">
        <w:t>Authentication Concepts</w:t>
      </w:r>
    </w:p>
    <w:tbl>
      <w:tblPr>
        <w:tblStyle w:val="TableBasicBlue"/>
        <w:tblW w:w="0" w:type="auto"/>
        <w:tblLook w:val="04A0" w:firstRow="1" w:lastRow="0" w:firstColumn="1" w:lastColumn="0" w:noHBand="0" w:noVBand="1"/>
      </w:tblPr>
      <w:tblGrid>
        <w:gridCol w:w="3102"/>
        <w:gridCol w:w="6248"/>
      </w:tblGrid>
      <w:tr w:rsidR="00FB308A" w:rsidRPr="00FB308A" w14:paraId="03897115" w14:textId="77777777" w:rsidTr="00FB308A">
        <w:trPr>
          <w:cnfStyle w:val="100000000000" w:firstRow="1" w:lastRow="0" w:firstColumn="0" w:lastColumn="0" w:oddVBand="0" w:evenVBand="0" w:oddHBand="0" w:evenHBand="0" w:firstRowFirstColumn="0" w:firstRowLastColumn="0" w:lastRowFirstColumn="0" w:lastRowLastColumn="0"/>
        </w:trPr>
        <w:tc>
          <w:tcPr>
            <w:tcW w:w="0" w:type="auto"/>
            <w:hideMark/>
          </w:tcPr>
          <w:p w14:paraId="0E8B5A0B" w14:textId="77777777" w:rsidR="00FB308A" w:rsidRPr="00FB308A" w:rsidRDefault="00FB308A" w:rsidP="00FB308A">
            <w:pPr>
              <w:rPr>
                <w:bCs/>
              </w:rPr>
            </w:pPr>
            <w:r w:rsidRPr="00FB308A">
              <w:rPr>
                <w:bCs/>
              </w:rPr>
              <w:t>Concept</w:t>
            </w:r>
          </w:p>
        </w:tc>
        <w:tc>
          <w:tcPr>
            <w:tcW w:w="0" w:type="auto"/>
            <w:hideMark/>
          </w:tcPr>
          <w:p w14:paraId="130A0C60" w14:textId="77777777" w:rsidR="00FB308A" w:rsidRPr="00FB308A" w:rsidRDefault="00FB308A" w:rsidP="00FB308A">
            <w:pPr>
              <w:rPr>
                <w:bCs/>
              </w:rPr>
            </w:pPr>
            <w:r w:rsidRPr="00FB308A">
              <w:rPr>
                <w:bCs/>
              </w:rPr>
              <w:t>Description</w:t>
            </w:r>
          </w:p>
        </w:tc>
      </w:tr>
      <w:tr w:rsidR="00FB308A" w:rsidRPr="00FB308A" w14:paraId="094F73EA" w14:textId="77777777" w:rsidTr="00FB308A">
        <w:trPr>
          <w:cnfStyle w:val="000000100000" w:firstRow="0" w:lastRow="0" w:firstColumn="0" w:lastColumn="0" w:oddVBand="0" w:evenVBand="0" w:oddHBand="1" w:evenHBand="0" w:firstRowFirstColumn="0" w:firstRowLastColumn="0" w:lastRowFirstColumn="0" w:lastRowLastColumn="0"/>
        </w:trPr>
        <w:tc>
          <w:tcPr>
            <w:tcW w:w="0" w:type="auto"/>
            <w:hideMark/>
          </w:tcPr>
          <w:p w14:paraId="4AC3DA91" w14:textId="77777777" w:rsidR="00FB308A" w:rsidRPr="00FB308A" w:rsidRDefault="00FB308A" w:rsidP="00FB308A">
            <w:r w:rsidRPr="00FB308A">
              <w:t>MFA (Multi-Factor Authentication)</w:t>
            </w:r>
          </w:p>
        </w:tc>
        <w:tc>
          <w:tcPr>
            <w:tcW w:w="0" w:type="auto"/>
            <w:hideMark/>
          </w:tcPr>
          <w:p w14:paraId="56A4BF65" w14:textId="77777777" w:rsidR="00FB308A" w:rsidRPr="00FB308A" w:rsidRDefault="00FB308A" w:rsidP="00FB308A">
            <w:r w:rsidRPr="00FB308A">
              <w:t>Requires two or more verification methods (something you know/have/are)</w:t>
            </w:r>
          </w:p>
        </w:tc>
      </w:tr>
      <w:tr w:rsidR="00FB308A" w:rsidRPr="00FB308A" w14:paraId="25899069" w14:textId="77777777" w:rsidTr="00FB308A">
        <w:tc>
          <w:tcPr>
            <w:tcW w:w="0" w:type="auto"/>
            <w:hideMark/>
          </w:tcPr>
          <w:p w14:paraId="481E92E7" w14:textId="77777777" w:rsidR="00FB308A" w:rsidRPr="00FB308A" w:rsidRDefault="00FB308A" w:rsidP="00FB308A">
            <w:r w:rsidRPr="00FB308A">
              <w:t>Biometrics</w:t>
            </w:r>
          </w:p>
        </w:tc>
        <w:tc>
          <w:tcPr>
            <w:tcW w:w="0" w:type="auto"/>
            <w:hideMark/>
          </w:tcPr>
          <w:p w14:paraId="57F678EA" w14:textId="77777777" w:rsidR="00FB308A" w:rsidRPr="00FB308A" w:rsidRDefault="00FB308A" w:rsidP="00FB308A">
            <w:r w:rsidRPr="00FB308A">
              <w:t>Authentication using fingerprint, facial recognition, etc.</w:t>
            </w:r>
          </w:p>
        </w:tc>
      </w:tr>
      <w:tr w:rsidR="00FB308A" w:rsidRPr="00FB308A" w14:paraId="59E6068A" w14:textId="77777777" w:rsidTr="00FB308A">
        <w:trPr>
          <w:cnfStyle w:val="000000100000" w:firstRow="0" w:lastRow="0" w:firstColumn="0" w:lastColumn="0" w:oddVBand="0" w:evenVBand="0" w:oddHBand="1" w:evenHBand="0" w:firstRowFirstColumn="0" w:firstRowLastColumn="0" w:lastRowFirstColumn="0" w:lastRowLastColumn="0"/>
        </w:trPr>
        <w:tc>
          <w:tcPr>
            <w:tcW w:w="0" w:type="auto"/>
            <w:hideMark/>
          </w:tcPr>
          <w:p w14:paraId="2975D919" w14:textId="77777777" w:rsidR="00FB308A" w:rsidRPr="00FB308A" w:rsidRDefault="00FB308A" w:rsidP="00FB308A">
            <w:r w:rsidRPr="00FB308A">
              <w:t>SSO (Single Sign-On)</w:t>
            </w:r>
          </w:p>
        </w:tc>
        <w:tc>
          <w:tcPr>
            <w:tcW w:w="0" w:type="auto"/>
            <w:hideMark/>
          </w:tcPr>
          <w:p w14:paraId="29165C77" w14:textId="77777777" w:rsidR="00FB308A" w:rsidRPr="00FB308A" w:rsidRDefault="00FB308A" w:rsidP="00FB308A">
            <w:r w:rsidRPr="00FB308A">
              <w:t>One login grants access to multiple systems/applications</w:t>
            </w:r>
          </w:p>
        </w:tc>
      </w:tr>
    </w:tbl>
    <w:p w14:paraId="6895B6A5" w14:textId="77777777" w:rsidR="00FB308A" w:rsidRPr="00FB308A" w:rsidRDefault="00FB308A" w:rsidP="00FB308A">
      <w:pPr>
        <w:pStyle w:val="Tip-Exam"/>
      </w:pPr>
      <w:r w:rsidRPr="00FB308A">
        <w:rPr>
          <w:rFonts w:ascii="Segoe UI Emoji" w:hAnsi="Segoe UI Emoji"/>
        </w:rPr>
        <w:t>💡</w:t>
      </w:r>
      <w:r w:rsidRPr="00FB308A">
        <w:t xml:space="preserve"> </w:t>
      </w:r>
      <w:r w:rsidRPr="00FB308A">
        <w:rPr>
          <w:b/>
          <w:bCs/>
        </w:rPr>
        <w:t>Exam Tip:</w:t>
      </w:r>
      <w:r w:rsidRPr="00FB308A">
        <w:t xml:space="preserve"> MFA combines factors from </w:t>
      </w:r>
      <w:r w:rsidRPr="00FB308A">
        <w:rPr>
          <w:i/>
          <w:iCs/>
        </w:rPr>
        <w:t>different</w:t>
      </w:r>
      <w:r w:rsidRPr="00FB308A">
        <w:t xml:space="preserve"> categories (password + fingerprint), not two of the same type (two passwords isn't MFA).</w:t>
      </w:r>
    </w:p>
    <w:p w14:paraId="612A263F" w14:textId="77777777" w:rsidR="008D1356" w:rsidRDefault="008D1356" w:rsidP="008D1356"/>
    <w:p w14:paraId="2667E2B5" w14:textId="77777777" w:rsidR="008D1356" w:rsidRPr="00274E26" w:rsidRDefault="008D1356" w:rsidP="008D1356">
      <w:pPr>
        <w:pStyle w:val="Heading1"/>
      </w:pPr>
      <w:bookmarkStart w:id="369" w:name="_Toc234114545"/>
      <w:r w:rsidRPr="00274E26">
        <w:lastRenderedPageBreak/>
        <w:t>Quick Review — Security</w:t>
      </w:r>
      <w:bookmarkEnd w:id="369"/>
    </w:p>
    <w:p w14:paraId="7A710295" w14:textId="77777777" w:rsidR="008D1356" w:rsidRPr="00274E26" w:rsidRDefault="008D1356" w:rsidP="008D1356">
      <w:pPr>
        <w:pStyle w:val="Heading3"/>
      </w:pPr>
      <w:r w:rsidRPr="00274E26">
        <w:t>Questions</w:t>
      </w:r>
    </w:p>
    <w:p w14:paraId="5C7CFD3F" w14:textId="77777777" w:rsidR="008D1356" w:rsidRPr="00274E26" w:rsidRDefault="008D1356" w:rsidP="00D6658A">
      <w:r w:rsidRPr="00274E26">
        <w:t>What is the correct order of the first four steps in the CompTIA 7-step malware removal process?</w:t>
      </w:r>
    </w:p>
    <w:p w14:paraId="420C421D" w14:textId="77777777" w:rsidR="008D1356" w:rsidRPr="00274E26" w:rsidRDefault="008D1356" w:rsidP="00D6658A">
      <w:r w:rsidRPr="00274E26">
        <w:t>A user's browser shows "Your connection is not private" on every HTTPS website. What should the technician check first?</w:t>
      </w:r>
    </w:p>
    <w:p w14:paraId="6B511F69" w14:textId="77777777" w:rsidR="008D1356" w:rsidRPr="00274E26" w:rsidRDefault="008D1356" w:rsidP="00D6658A">
      <w:r w:rsidRPr="00274E26">
        <w:t>What is WPS, and why should it always be disabled on a SOHO router?</w:t>
      </w:r>
    </w:p>
    <w:p w14:paraId="222EE6EC" w14:textId="77777777" w:rsidR="008D1356" w:rsidRPr="00274E26" w:rsidRDefault="008D1356" w:rsidP="00D6658A">
      <w:r w:rsidRPr="00274E26">
        <w:t>What is the difference between a full wipe and a selective wipe in MDM, and when would each be used?</w:t>
      </w:r>
    </w:p>
    <w:p w14:paraId="7C5DB53C" w14:textId="77777777" w:rsidR="008D1356" w:rsidRPr="00274E26" w:rsidRDefault="008D1356" w:rsidP="00D6658A">
      <w:r w:rsidRPr="00274E26">
        <w:t>Why should RDP (port 3389) never be exposed directly to the internet, and what should protect it?</w:t>
      </w:r>
    </w:p>
    <w:p w14:paraId="31FEC645" w14:textId="77777777" w:rsidR="008D1356" w:rsidRPr="00274E26" w:rsidRDefault="00000000" w:rsidP="00D6658A">
      <w:r>
        <w:pict w14:anchorId="04901450">
          <v:rect id="_x0000_i8983" style="width:0;height:1.5pt" o:hralign="center" o:hrstd="t" o:hr="t" fillcolor="#a0a0a0" stroked="f"/>
        </w:pict>
      </w:r>
    </w:p>
    <w:p w14:paraId="16090821" w14:textId="77777777" w:rsidR="008D1356" w:rsidRPr="00274E26" w:rsidRDefault="008D1356" w:rsidP="008D1356">
      <w:pPr>
        <w:pStyle w:val="Heading3"/>
      </w:pPr>
      <w:r w:rsidRPr="00274E26">
        <w:t>Answer Key</w:t>
      </w:r>
    </w:p>
    <w:p w14:paraId="7389A344" w14:textId="77777777" w:rsidR="008D1356" w:rsidRPr="00274E26" w:rsidRDefault="008D1356" w:rsidP="00D6658A">
      <w:r w:rsidRPr="00274E26">
        <w:t>Identify symptoms → Quarantine the system → Disable System Restore → Remediate (update signatures and scan). Steps 1–4 in exact order.</w:t>
      </w:r>
    </w:p>
    <w:p w14:paraId="02495A46" w14:textId="77777777" w:rsidR="008D1356" w:rsidRPr="00274E26" w:rsidRDefault="008D1356" w:rsidP="00D6658A">
      <w:r w:rsidRPr="00274E26">
        <w:t>Check the system date and time. SSL/TLS certificates rely on time validation — an incorrect clock causes every certificate to appear invalid.</w:t>
      </w:r>
    </w:p>
    <w:p w14:paraId="5318D891" w14:textId="77777777" w:rsidR="008D1356" w:rsidRPr="00274E26" w:rsidRDefault="008D1356" w:rsidP="00D6658A">
      <w:r w:rsidRPr="00274E26">
        <w:t>Wi-Fi Protected Setup — it uses an 8-digit PIN that can be brute-forced in hours. It should always be disabled regardless of which security protocol (WPA2/WPA3) is in use.</w:t>
      </w:r>
    </w:p>
    <w:p w14:paraId="7B3901CD" w14:textId="77777777" w:rsidR="008D1356" w:rsidRPr="00274E26" w:rsidRDefault="008D1356" w:rsidP="00D6658A">
      <w:r w:rsidRPr="00274E26">
        <w:t>Full wipe erases ALL data on a lost/stolen corporate device. Selective wipe removes only corporate data/apps while leaving personal data intact — used for BYOD devices when an employee leaves the company.</w:t>
      </w:r>
    </w:p>
    <w:p w14:paraId="5506FF1F" w14:textId="77777777" w:rsidR="008D1356" w:rsidRPr="00274E26" w:rsidRDefault="008D1356" w:rsidP="00D6658A">
      <w:r w:rsidRPr="00274E26">
        <w:t>Exposed RDP is one of the most common ransomware entry points. Attackers scan for open port 3389 and brute-force credentials. Always protect RDP behind a VPN or SSH tunnel.</w:t>
      </w:r>
    </w:p>
    <w:p w14:paraId="5766246B" w14:textId="77777777" w:rsidR="008D1356" w:rsidRDefault="008D1356" w:rsidP="008D1356"/>
    <w:p w14:paraId="2FAA37A3" w14:textId="09035D97" w:rsidR="00DC6766" w:rsidRDefault="00DC6766" w:rsidP="00DC6766">
      <w:pPr>
        <w:pStyle w:val="Heading1"/>
      </w:pPr>
      <w:bookmarkStart w:id="370" w:name="_Toc234114546"/>
      <w:r>
        <w:lastRenderedPageBreak/>
        <w:t>🌐 Module: Browser Security &amp; Settings</w:t>
      </w:r>
      <w:bookmarkEnd w:id="370"/>
    </w:p>
    <w:p w14:paraId="30252AD4" w14:textId="77777777" w:rsidR="00DC6766" w:rsidRDefault="00DC6766" w:rsidP="00DC6766">
      <w:pPr>
        <w:pStyle w:val="Heading2"/>
      </w:pPr>
      <w:bookmarkStart w:id="371" w:name="module-objectives-23"/>
      <w:bookmarkStart w:id="372" w:name="_Toc234114547"/>
      <w:r>
        <w:rPr>
          <w:rFonts w:ascii="Segoe UI Emoji" w:hAnsi="Segoe UI Emoji" w:cs="Segoe UI Emoji"/>
        </w:rPr>
        <w:t>🎯</w:t>
      </w:r>
      <w:r>
        <w:t xml:space="preserve"> Module Objectives</w:t>
      </w:r>
      <w:bookmarkEnd w:id="372"/>
    </w:p>
    <w:p w14:paraId="1CE8CCDA" w14:textId="77777777" w:rsidR="00DC6766" w:rsidRDefault="00DC6766" w:rsidP="00DC6766">
      <w:pPr>
        <w:pStyle w:val="FirstParagraph"/>
      </w:pPr>
      <w:r>
        <w:t>Web browsers are the primary interface through which users access cloud applications, email, and the internet - making them a major attack surface. Technicians must know how to configure browser security settings and recognize browser-based threats.</w:t>
      </w:r>
    </w:p>
    <w:p w14:paraId="2A0785C3" w14:textId="77777777" w:rsidR="00DC6766" w:rsidRDefault="00DC6766" w:rsidP="00D6658A">
      <w:r>
        <w:t>By the end of this module, learners will be able to:</w:t>
      </w:r>
    </w:p>
    <w:p w14:paraId="7DA35703" w14:textId="77777777" w:rsidR="00DC6766" w:rsidRDefault="00DC6766">
      <w:pPr>
        <w:numPr>
          <w:ilvl w:val="0"/>
          <w:numId w:val="50"/>
        </w:numPr>
      </w:pPr>
      <w:r>
        <w:t>Configure essential browser security settings.</w:t>
      </w:r>
    </w:p>
    <w:p w14:paraId="7E4E11BC" w14:textId="77777777" w:rsidR="00DC6766" w:rsidRDefault="00DC6766">
      <w:pPr>
        <w:numPr>
          <w:ilvl w:val="0"/>
          <w:numId w:val="50"/>
        </w:numPr>
      </w:pPr>
      <w:r>
        <w:t>Understand how SSL/TLS certificates protect web traffic.</w:t>
      </w:r>
    </w:p>
    <w:p w14:paraId="140B5F0C" w14:textId="77777777" w:rsidR="00DC6766" w:rsidRDefault="00DC6766">
      <w:pPr>
        <w:numPr>
          <w:ilvl w:val="0"/>
          <w:numId w:val="50"/>
        </w:numPr>
      </w:pPr>
      <w:r>
        <w:t>Identify and remediate browser-based security issues.</w:t>
      </w:r>
    </w:p>
    <w:p w14:paraId="134A0BAE" w14:textId="77777777" w:rsidR="00DC6766" w:rsidRDefault="00DC6766">
      <w:pPr>
        <w:numPr>
          <w:ilvl w:val="0"/>
          <w:numId w:val="50"/>
        </w:numPr>
      </w:pPr>
      <w:r>
        <w:t>Recognize browser-based attack vectors.</w:t>
      </w:r>
    </w:p>
    <w:p w14:paraId="1AAECE28" w14:textId="77777777" w:rsidR="00DC6766" w:rsidRDefault="00DC6766" w:rsidP="00DC6766">
      <w:pPr>
        <w:pStyle w:val="Heading2"/>
      </w:pPr>
      <w:bookmarkStart w:id="373" w:name="ssltls-certificates-https"/>
      <w:bookmarkStart w:id="374" w:name="_Toc234114548"/>
      <w:bookmarkEnd w:id="371"/>
      <w:r>
        <w:rPr>
          <w:rFonts w:ascii="Segoe UI Emoji" w:hAnsi="Segoe UI Emoji" w:cs="Segoe UI Emoji"/>
        </w:rPr>
        <w:t>🔒</w:t>
      </w:r>
      <w:r>
        <w:t xml:space="preserve"> SSL/TLS Certificates &amp; HTTPS</w:t>
      </w:r>
      <w:bookmarkEnd w:id="374"/>
    </w:p>
    <w:p w14:paraId="3F2793FF" w14:textId="77777777" w:rsidR="00DC6766" w:rsidRDefault="00DC6766" w:rsidP="00DC6766">
      <w:pPr>
        <w:pStyle w:val="FirstParagraph"/>
      </w:pPr>
      <w:r>
        <w:t>When you visit a site with HTTPS, the browser verifies the site’s SSL/TLS certificate before establishing an encrypted connection. Understanding certificate errors is essential for both security and helpdesk support.</w:t>
      </w:r>
    </w:p>
    <w:tbl>
      <w:tblPr>
        <w:tblStyle w:val="TableBasicBlue"/>
        <w:tblW w:w="5000" w:type="pct"/>
        <w:tblLayout w:type="fixed"/>
        <w:tblLook w:val="0420" w:firstRow="1" w:lastRow="0" w:firstColumn="0" w:lastColumn="0" w:noHBand="0" w:noVBand="1"/>
      </w:tblPr>
      <w:tblGrid>
        <w:gridCol w:w="2515"/>
        <w:gridCol w:w="6835"/>
      </w:tblGrid>
      <w:tr w:rsidR="00DC6766" w:rsidRPr="00B07012" w14:paraId="358C9428" w14:textId="77777777" w:rsidTr="00AB4220">
        <w:trPr>
          <w:cnfStyle w:val="100000000000" w:firstRow="1" w:lastRow="0" w:firstColumn="0" w:lastColumn="0" w:oddVBand="0" w:evenVBand="0" w:oddHBand="0" w:evenHBand="0" w:firstRowFirstColumn="0" w:firstRowLastColumn="0" w:lastRowFirstColumn="0" w:lastRowLastColumn="0"/>
        </w:trPr>
        <w:tc>
          <w:tcPr>
            <w:tcW w:w="2515" w:type="dxa"/>
          </w:tcPr>
          <w:p w14:paraId="6C6571B4" w14:textId="77777777" w:rsidR="00DC6766" w:rsidRPr="00AB4220" w:rsidRDefault="00DC6766" w:rsidP="00AB4220">
            <w:pPr>
              <w:pStyle w:val="Compact"/>
            </w:pPr>
            <w:r w:rsidRPr="00AB4220">
              <w:t>Certificate Concept</w:t>
            </w:r>
          </w:p>
        </w:tc>
        <w:tc>
          <w:tcPr>
            <w:tcW w:w="6835" w:type="dxa"/>
          </w:tcPr>
          <w:p w14:paraId="0AC7FEF4" w14:textId="77777777" w:rsidR="00DC6766" w:rsidRPr="00AB4220" w:rsidRDefault="00DC6766" w:rsidP="00AB4220">
            <w:pPr>
              <w:pStyle w:val="Compact"/>
            </w:pPr>
            <w:r w:rsidRPr="00AB4220">
              <w:t>Explanation</w:t>
            </w:r>
          </w:p>
        </w:tc>
      </w:tr>
      <w:tr w:rsidR="00DC6766" w14:paraId="267F596F" w14:textId="77777777" w:rsidTr="00AB4220">
        <w:trPr>
          <w:cnfStyle w:val="000000100000" w:firstRow="0" w:lastRow="0" w:firstColumn="0" w:lastColumn="0" w:oddVBand="0" w:evenVBand="0" w:oddHBand="1" w:evenHBand="0" w:firstRowFirstColumn="0" w:firstRowLastColumn="0" w:lastRowFirstColumn="0" w:lastRowLastColumn="0"/>
        </w:trPr>
        <w:tc>
          <w:tcPr>
            <w:tcW w:w="2515" w:type="dxa"/>
          </w:tcPr>
          <w:p w14:paraId="6D1CA13D" w14:textId="77777777" w:rsidR="00DC6766" w:rsidRPr="00AB4220" w:rsidRDefault="00DC6766" w:rsidP="00AB4220">
            <w:pPr>
              <w:pStyle w:val="Compact"/>
            </w:pPr>
            <w:r w:rsidRPr="00AB4220">
              <w:t>SSL/TLS Certificate</w:t>
            </w:r>
          </w:p>
        </w:tc>
        <w:tc>
          <w:tcPr>
            <w:tcW w:w="6835" w:type="dxa"/>
          </w:tcPr>
          <w:p w14:paraId="7E6291C6" w14:textId="77777777" w:rsidR="00DC6766" w:rsidRPr="00AB4220" w:rsidRDefault="00DC6766" w:rsidP="00AB4220">
            <w:pPr>
              <w:pStyle w:val="Compact"/>
            </w:pPr>
            <w:r w:rsidRPr="00AB4220">
              <w:t>A digital certificate issued by a Certificate Authority (CA) that verifies a website’s identity and enables encrypted HTTPS communication.</w:t>
            </w:r>
          </w:p>
        </w:tc>
      </w:tr>
      <w:tr w:rsidR="00DC6766" w14:paraId="1ECA341E" w14:textId="77777777" w:rsidTr="00AB4220">
        <w:tc>
          <w:tcPr>
            <w:tcW w:w="2515" w:type="dxa"/>
          </w:tcPr>
          <w:p w14:paraId="7E96BE94" w14:textId="77777777" w:rsidR="00DC6766" w:rsidRPr="00AB4220" w:rsidRDefault="00DC6766" w:rsidP="00AB4220">
            <w:pPr>
              <w:pStyle w:val="Compact"/>
            </w:pPr>
            <w:r w:rsidRPr="00AB4220">
              <w:t>Certificate Authority (CA)</w:t>
            </w:r>
          </w:p>
        </w:tc>
        <w:tc>
          <w:tcPr>
            <w:tcW w:w="6835" w:type="dxa"/>
          </w:tcPr>
          <w:p w14:paraId="781A2A00" w14:textId="77777777" w:rsidR="00DC6766" w:rsidRPr="00AB4220" w:rsidRDefault="00DC6766" w:rsidP="00AB4220">
            <w:pPr>
              <w:pStyle w:val="Compact"/>
            </w:pPr>
            <w:r w:rsidRPr="00AB4220">
              <w:t>A trusted organization that issues and validates SSL/TLS certificates. Examples: DigiCert, Let’s Encrypt, Comodo. Browsers have a built-in list of trusted CAs.</w:t>
            </w:r>
          </w:p>
        </w:tc>
      </w:tr>
      <w:tr w:rsidR="00DC6766" w14:paraId="76F0AA62" w14:textId="77777777" w:rsidTr="00AB4220">
        <w:trPr>
          <w:cnfStyle w:val="000000100000" w:firstRow="0" w:lastRow="0" w:firstColumn="0" w:lastColumn="0" w:oddVBand="0" w:evenVBand="0" w:oddHBand="1" w:evenHBand="0" w:firstRowFirstColumn="0" w:firstRowLastColumn="0" w:lastRowFirstColumn="0" w:lastRowLastColumn="0"/>
        </w:trPr>
        <w:tc>
          <w:tcPr>
            <w:tcW w:w="2515" w:type="dxa"/>
          </w:tcPr>
          <w:p w14:paraId="4E3E2EF3" w14:textId="77777777" w:rsidR="00DC6766" w:rsidRPr="00AB4220" w:rsidRDefault="00DC6766" w:rsidP="00AB4220">
            <w:pPr>
              <w:pStyle w:val="Compact"/>
            </w:pPr>
            <w:r w:rsidRPr="00AB4220">
              <w:t>Certificate Error: Expired</w:t>
            </w:r>
          </w:p>
        </w:tc>
        <w:tc>
          <w:tcPr>
            <w:tcW w:w="6835" w:type="dxa"/>
          </w:tcPr>
          <w:p w14:paraId="429C0821" w14:textId="77777777" w:rsidR="00DC6766" w:rsidRPr="00AB4220" w:rsidRDefault="00DC6766" w:rsidP="00AB4220">
            <w:pPr>
              <w:pStyle w:val="Compact"/>
            </w:pPr>
            <w:r w:rsidRPr="00AB4220">
              <w:t>The certificate’s validity period has passed. The site may be legitimate but the cert needs renewal. Warn the user - do not dismiss this error on sites handling sensitive data.</w:t>
            </w:r>
          </w:p>
        </w:tc>
      </w:tr>
      <w:tr w:rsidR="00DC6766" w14:paraId="3D8AE531" w14:textId="77777777" w:rsidTr="00AB4220">
        <w:tc>
          <w:tcPr>
            <w:tcW w:w="2515" w:type="dxa"/>
          </w:tcPr>
          <w:p w14:paraId="09C56DFC" w14:textId="77777777" w:rsidR="00DC6766" w:rsidRPr="00AB4220" w:rsidRDefault="00DC6766" w:rsidP="00AB4220">
            <w:pPr>
              <w:pStyle w:val="Compact"/>
            </w:pPr>
            <w:r w:rsidRPr="00AB4220">
              <w:t>Certificate Error: Untrusted CA</w:t>
            </w:r>
          </w:p>
        </w:tc>
        <w:tc>
          <w:tcPr>
            <w:tcW w:w="6835" w:type="dxa"/>
          </w:tcPr>
          <w:p w14:paraId="7619241A" w14:textId="77777777" w:rsidR="00DC6766" w:rsidRPr="00AB4220" w:rsidRDefault="00DC6766" w:rsidP="00AB4220">
            <w:pPr>
              <w:pStyle w:val="Compact"/>
            </w:pPr>
            <w:r w:rsidRPr="00AB4220">
              <w:t>Issued by a CA not trusted by the browser. Could indicate a self-signed certificate (common on internal corporate tools) or a malicious site.</w:t>
            </w:r>
          </w:p>
        </w:tc>
      </w:tr>
      <w:tr w:rsidR="00DC6766" w14:paraId="00EB1846" w14:textId="77777777" w:rsidTr="00AB4220">
        <w:trPr>
          <w:cnfStyle w:val="000000100000" w:firstRow="0" w:lastRow="0" w:firstColumn="0" w:lastColumn="0" w:oddVBand="0" w:evenVBand="0" w:oddHBand="1" w:evenHBand="0" w:firstRowFirstColumn="0" w:firstRowLastColumn="0" w:lastRowFirstColumn="0" w:lastRowLastColumn="0"/>
        </w:trPr>
        <w:tc>
          <w:tcPr>
            <w:tcW w:w="2515" w:type="dxa"/>
          </w:tcPr>
          <w:p w14:paraId="14876A6F" w14:textId="77777777" w:rsidR="00DC6766" w:rsidRPr="00AB4220" w:rsidRDefault="00DC6766" w:rsidP="00AB4220">
            <w:pPr>
              <w:pStyle w:val="Compact"/>
            </w:pPr>
            <w:r w:rsidRPr="00AB4220">
              <w:t>Certificate Error: Name Mismatch</w:t>
            </w:r>
          </w:p>
        </w:tc>
        <w:tc>
          <w:tcPr>
            <w:tcW w:w="6835" w:type="dxa"/>
          </w:tcPr>
          <w:p w14:paraId="2A0AF1CD" w14:textId="77777777" w:rsidR="00DC6766" w:rsidRPr="00AB4220" w:rsidRDefault="00DC6766" w:rsidP="00AB4220">
            <w:pPr>
              <w:pStyle w:val="Compact"/>
            </w:pPr>
            <w:r w:rsidRPr="00AB4220">
              <w:t>The domain name on the certificate doesn’t match the site being visited. Could indicate DNS hijacking or a misconfigured server.</w:t>
            </w:r>
          </w:p>
        </w:tc>
      </w:tr>
      <w:tr w:rsidR="00DC6766" w14:paraId="6425F091" w14:textId="77777777" w:rsidTr="00AB4220">
        <w:tc>
          <w:tcPr>
            <w:tcW w:w="2515" w:type="dxa"/>
          </w:tcPr>
          <w:p w14:paraId="560EDDE4" w14:textId="77777777" w:rsidR="00DC6766" w:rsidRPr="00AB4220" w:rsidRDefault="00DC6766" w:rsidP="00AB4220">
            <w:pPr>
              <w:pStyle w:val="Compact"/>
            </w:pPr>
            <w:r w:rsidRPr="00AB4220">
              <w:t>Certificate Error: Wrong System Clock</w:t>
            </w:r>
          </w:p>
        </w:tc>
        <w:tc>
          <w:tcPr>
            <w:tcW w:w="6835" w:type="dxa"/>
          </w:tcPr>
          <w:p w14:paraId="136350F8" w14:textId="77777777" w:rsidR="00DC6766" w:rsidRPr="00AB4220" w:rsidRDefault="00DC6766" w:rsidP="00AB4220">
            <w:pPr>
              <w:pStyle w:val="Compact"/>
            </w:pPr>
            <w:r w:rsidRPr="00AB4220">
              <w:t>If the device’s date/time is incorrect, all certificates appear invalid. Always check system time first when troubleshooting SSL errors.</w:t>
            </w:r>
          </w:p>
        </w:tc>
      </w:tr>
    </w:tbl>
    <w:p w14:paraId="1E8AC68A" w14:textId="77777777" w:rsidR="00DC6766" w:rsidRDefault="00DC6766" w:rsidP="00DC6766">
      <w:pPr>
        <w:pStyle w:val="Heading2"/>
      </w:pPr>
      <w:bookmarkStart w:id="375" w:name="key-browser-security-settings"/>
      <w:bookmarkStart w:id="376" w:name="_Toc234114549"/>
      <w:bookmarkEnd w:id="373"/>
      <w:r>
        <w:rPr>
          <w:rFonts w:ascii="Segoe UI Emoji" w:hAnsi="Segoe UI Emoji" w:cs="Segoe UI Emoji"/>
        </w:rPr>
        <w:lastRenderedPageBreak/>
        <w:t>⚙️</w:t>
      </w:r>
      <w:r>
        <w:t xml:space="preserve"> Key Browser Security Settings</w:t>
      </w:r>
      <w:bookmarkEnd w:id="376"/>
    </w:p>
    <w:tbl>
      <w:tblPr>
        <w:tblStyle w:val="TableBasicBlue"/>
        <w:tblW w:w="5000" w:type="pct"/>
        <w:tblLayout w:type="fixed"/>
        <w:tblLook w:val="0420" w:firstRow="1" w:lastRow="0" w:firstColumn="0" w:lastColumn="0" w:noHBand="0" w:noVBand="1"/>
      </w:tblPr>
      <w:tblGrid>
        <w:gridCol w:w="2986"/>
        <w:gridCol w:w="6364"/>
      </w:tblGrid>
      <w:tr w:rsidR="00DC6766" w:rsidRPr="00B07012" w14:paraId="5A42A7A7" w14:textId="77777777" w:rsidTr="00AB4220">
        <w:trPr>
          <w:cnfStyle w:val="100000000000" w:firstRow="1" w:lastRow="0" w:firstColumn="0" w:lastColumn="0" w:oddVBand="0" w:evenVBand="0" w:oddHBand="0" w:evenHBand="0" w:firstRowFirstColumn="0" w:firstRowLastColumn="0" w:lastRowFirstColumn="0" w:lastRowLastColumn="0"/>
        </w:trPr>
        <w:tc>
          <w:tcPr>
            <w:tcW w:w="2461" w:type="dxa"/>
          </w:tcPr>
          <w:p w14:paraId="4CEF6A22" w14:textId="77777777" w:rsidR="00DC6766" w:rsidRPr="00AB4220" w:rsidRDefault="00DC6766" w:rsidP="00AB4220">
            <w:pPr>
              <w:pStyle w:val="Compact"/>
            </w:pPr>
            <w:r w:rsidRPr="00AB4220">
              <w:t>Setting / Feature</w:t>
            </w:r>
          </w:p>
        </w:tc>
        <w:tc>
          <w:tcPr>
            <w:tcW w:w="5244" w:type="dxa"/>
          </w:tcPr>
          <w:p w14:paraId="17C77791" w14:textId="77777777" w:rsidR="00DC6766" w:rsidRPr="00AB4220" w:rsidRDefault="00DC6766" w:rsidP="00AB4220">
            <w:pPr>
              <w:pStyle w:val="Compact"/>
            </w:pPr>
            <w:r w:rsidRPr="00AB4220">
              <w:t>Purpose &amp; Best Practice</w:t>
            </w:r>
          </w:p>
        </w:tc>
      </w:tr>
      <w:tr w:rsidR="00DC6766" w14:paraId="2ACFBD4F" w14:textId="77777777" w:rsidTr="00AB4220">
        <w:trPr>
          <w:cnfStyle w:val="000000100000" w:firstRow="0" w:lastRow="0" w:firstColumn="0" w:lastColumn="0" w:oddVBand="0" w:evenVBand="0" w:oddHBand="1" w:evenHBand="0" w:firstRowFirstColumn="0" w:firstRowLastColumn="0" w:lastRowFirstColumn="0" w:lastRowLastColumn="0"/>
        </w:trPr>
        <w:tc>
          <w:tcPr>
            <w:tcW w:w="2461" w:type="dxa"/>
          </w:tcPr>
          <w:p w14:paraId="4A26916D" w14:textId="77777777" w:rsidR="00DC6766" w:rsidRPr="00AB4220" w:rsidRDefault="00DC6766" w:rsidP="00AB4220">
            <w:pPr>
              <w:pStyle w:val="Compact"/>
            </w:pPr>
            <w:r w:rsidRPr="00AB4220">
              <w:t>Pop-up Blocker</w:t>
            </w:r>
          </w:p>
        </w:tc>
        <w:tc>
          <w:tcPr>
            <w:tcW w:w="5244" w:type="dxa"/>
          </w:tcPr>
          <w:p w14:paraId="44A5E1AF" w14:textId="77777777" w:rsidR="00DC6766" w:rsidRPr="00AB4220" w:rsidRDefault="00DC6766" w:rsidP="00AB4220">
            <w:pPr>
              <w:pStyle w:val="Compact"/>
            </w:pPr>
            <w:r w:rsidRPr="00AB4220">
              <w:t>Prevents unsolicited pop-up windows - a common vector for adware and scam sites. Enable by default; whitelist trusted sites that require pop-ups.</w:t>
            </w:r>
          </w:p>
        </w:tc>
      </w:tr>
      <w:tr w:rsidR="00DC6766" w14:paraId="7D693A1D" w14:textId="77777777" w:rsidTr="00AB4220">
        <w:tc>
          <w:tcPr>
            <w:tcW w:w="2461" w:type="dxa"/>
          </w:tcPr>
          <w:p w14:paraId="7E9E4527" w14:textId="77777777" w:rsidR="00DC6766" w:rsidRPr="00AB4220" w:rsidRDefault="00DC6766" w:rsidP="00AB4220">
            <w:pPr>
              <w:pStyle w:val="Compact"/>
            </w:pPr>
            <w:r w:rsidRPr="00AB4220">
              <w:t>Private / Incognito Mode</w:t>
            </w:r>
          </w:p>
        </w:tc>
        <w:tc>
          <w:tcPr>
            <w:tcW w:w="5244" w:type="dxa"/>
          </w:tcPr>
          <w:p w14:paraId="18CFF7FC" w14:textId="77777777" w:rsidR="00DC6766" w:rsidRPr="00AB4220" w:rsidRDefault="00DC6766" w:rsidP="00AB4220">
            <w:pPr>
              <w:pStyle w:val="Compact"/>
            </w:pPr>
            <w:r w:rsidRPr="00AB4220">
              <w:t>Does NOT save browsing history, cookies, or form data to the local device. Does NOT make you anonymous - ISP and employer can still see traffic. Useful for shared computers.</w:t>
            </w:r>
          </w:p>
        </w:tc>
      </w:tr>
      <w:tr w:rsidR="00DC6766" w14:paraId="5F797B5B" w14:textId="77777777" w:rsidTr="00AB4220">
        <w:trPr>
          <w:cnfStyle w:val="000000100000" w:firstRow="0" w:lastRow="0" w:firstColumn="0" w:lastColumn="0" w:oddVBand="0" w:evenVBand="0" w:oddHBand="1" w:evenHBand="0" w:firstRowFirstColumn="0" w:firstRowLastColumn="0" w:lastRowFirstColumn="0" w:lastRowLastColumn="0"/>
        </w:trPr>
        <w:tc>
          <w:tcPr>
            <w:tcW w:w="2461" w:type="dxa"/>
          </w:tcPr>
          <w:p w14:paraId="48E753E2" w14:textId="77777777" w:rsidR="00DC6766" w:rsidRPr="00AB4220" w:rsidRDefault="00DC6766" w:rsidP="00AB4220">
            <w:pPr>
              <w:pStyle w:val="Compact"/>
            </w:pPr>
            <w:r w:rsidRPr="00AB4220">
              <w:t>Clear Browsing Data</w:t>
            </w:r>
          </w:p>
        </w:tc>
        <w:tc>
          <w:tcPr>
            <w:tcW w:w="5244" w:type="dxa"/>
          </w:tcPr>
          <w:p w14:paraId="6D89EDEC" w14:textId="77777777" w:rsidR="00DC6766" w:rsidRPr="00AB4220" w:rsidRDefault="00DC6766" w:rsidP="00AB4220">
            <w:pPr>
              <w:pStyle w:val="Compact"/>
            </w:pPr>
            <w:r w:rsidRPr="00AB4220">
              <w:t>Removes cached files, cookies, and history. Fixes many browser performance and display issues. Useful first troubleshooting step for browser problems.</w:t>
            </w:r>
          </w:p>
        </w:tc>
      </w:tr>
      <w:tr w:rsidR="00DC6766" w14:paraId="7F6B5E07" w14:textId="77777777" w:rsidTr="00AB4220">
        <w:tc>
          <w:tcPr>
            <w:tcW w:w="2461" w:type="dxa"/>
          </w:tcPr>
          <w:p w14:paraId="527E3F61" w14:textId="77777777" w:rsidR="00DC6766" w:rsidRPr="00AB4220" w:rsidRDefault="00DC6766" w:rsidP="00AB4220">
            <w:pPr>
              <w:pStyle w:val="Compact"/>
            </w:pPr>
            <w:r w:rsidRPr="00AB4220">
              <w:t>Browser Extensions</w:t>
            </w:r>
          </w:p>
        </w:tc>
        <w:tc>
          <w:tcPr>
            <w:tcW w:w="5244" w:type="dxa"/>
          </w:tcPr>
          <w:p w14:paraId="5052469A" w14:textId="77777777" w:rsidR="00DC6766" w:rsidRPr="00AB4220" w:rsidRDefault="00DC6766" w:rsidP="00AB4220">
            <w:pPr>
              <w:pStyle w:val="Compact"/>
            </w:pPr>
            <w:r w:rsidRPr="00AB4220">
              <w:t>Add-ons extending browser functionality. Security risk: malicious extensions can steal data, inject ads, or redirect searches. Audit extensions regularly - remove unused ones.</w:t>
            </w:r>
          </w:p>
        </w:tc>
      </w:tr>
      <w:tr w:rsidR="00DC6766" w14:paraId="2897749C" w14:textId="77777777" w:rsidTr="00AB4220">
        <w:trPr>
          <w:cnfStyle w:val="000000100000" w:firstRow="0" w:lastRow="0" w:firstColumn="0" w:lastColumn="0" w:oddVBand="0" w:evenVBand="0" w:oddHBand="1" w:evenHBand="0" w:firstRowFirstColumn="0" w:firstRowLastColumn="0" w:lastRowFirstColumn="0" w:lastRowLastColumn="0"/>
        </w:trPr>
        <w:tc>
          <w:tcPr>
            <w:tcW w:w="2461" w:type="dxa"/>
          </w:tcPr>
          <w:p w14:paraId="55033BD0" w14:textId="77777777" w:rsidR="00DC6766" w:rsidRPr="00AB4220" w:rsidRDefault="00DC6766" w:rsidP="00AB4220">
            <w:pPr>
              <w:pStyle w:val="Compact"/>
            </w:pPr>
            <w:r w:rsidRPr="00AB4220">
              <w:t>Password Manager</w:t>
            </w:r>
          </w:p>
        </w:tc>
        <w:tc>
          <w:tcPr>
            <w:tcW w:w="5244" w:type="dxa"/>
          </w:tcPr>
          <w:p w14:paraId="781A6B68" w14:textId="77777777" w:rsidR="00DC6766" w:rsidRPr="00AB4220" w:rsidRDefault="00DC6766" w:rsidP="00AB4220">
            <w:pPr>
              <w:pStyle w:val="Compact"/>
            </w:pPr>
            <w:r w:rsidRPr="00AB4220">
              <w:t>Built-in (or third-party) tool for storing and auto-filling passwords. Encourages use of unique, complex passwords per site. Far more secure than reusing passwords.</w:t>
            </w:r>
          </w:p>
        </w:tc>
      </w:tr>
      <w:tr w:rsidR="00DC6766" w14:paraId="7C4AA749" w14:textId="77777777" w:rsidTr="00AB4220">
        <w:tc>
          <w:tcPr>
            <w:tcW w:w="2461" w:type="dxa"/>
          </w:tcPr>
          <w:p w14:paraId="55615A04" w14:textId="77777777" w:rsidR="00DC6766" w:rsidRPr="00AB4220" w:rsidRDefault="00DC6766" w:rsidP="00AB4220">
            <w:pPr>
              <w:pStyle w:val="Compact"/>
            </w:pPr>
            <w:r w:rsidRPr="00AB4220">
              <w:t>Secure DNS</w:t>
            </w:r>
          </w:p>
        </w:tc>
        <w:tc>
          <w:tcPr>
            <w:tcW w:w="5244" w:type="dxa"/>
          </w:tcPr>
          <w:p w14:paraId="12C72106" w14:textId="77777777" w:rsidR="00DC6766" w:rsidRPr="00AB4220" w:rsidRDefault="00DC6766" w:rsidP="00AB4220">
            <w:pPr>
              <w:pStyle w:val="Compact"/>
            </w:pPr>
            <w:r w:rsidRPr="00AB4220">
              <w:t>Routes DNS queries over HTTPS (DoH) or TLS (DoT) to prevent ISP snooping and DNS hijacking. Available in Chrome, Firefox, Edge.</w:t>
            </w:r>
          </w:p>
        </w:tc>
      </w:tr>
      <w:tr w:rsidR="00DC6766" w14:paraId="71FAF9E5" w14:textId="77777777" w:rsidTr="00AB4220">
        <w:trPr>
          <w:cnfStyle w:val="000000100000" w:firstRow="0" w:lastRow="0" w:firstColumn="0" w:lastColumn="0" w:oddVBand="0" w:evenVBand="0" w:oddHBand="1" w:evenHBand="0" w:firstRowFirstColumn="0" w:firstRowLastColumn="0" w:lastRowFirstColumn="0" w:lastRowLastColumn="0"/>
        </w:trPr>
        <w:tc>
          <w:tcPr>
            <w:tcW w:w="2461" w:type="dxa"/>
          </w:tcPr>
          <w:p w14:paraId="57009FFE" w14:textId="77777777" w:rsidR="00DC6766" w:rsidRPr="00AB4220" w:rsidRDefault="00DC6766" w:rsidP="00AB4220">
            <w:pPr>
              <w:pStyle w:val="Compact"/>
            </w:pPr>
            <w:r w:rsidRPr="00AB4220">
              <w:t>Site Permissions</w:t>
            </w:r>
          </w:p>
        </w:tc>
        <w:tc>
          <w:tcPr>
            <w:tcW w:w="5244" w:type="dxa"/>
          </w:tcPr>
          <w:p w14:paraId="4E06B282" w14:textId="77777777" w:rsidR="00DC6766" w:rsidRPr="00AB4220" w:rsidRDefault="00DC6766" w:rsidP="00AB4220">
            <w:pPr>
              <w:pStyle w:val="Compact"/>
            </w:pPr>
            <w:r w:rsidRPr="00AB4220">
              <w:t>Controls per-site access to camera, microphone, location, and notifications. Review and revoke permissions for sites that no longer need them.</w:t>
            </w:r>
          </w:p>
        </w:tc>
      </w:tr>
      <w:tr w:rsidR="00DC6766" w14:paraId="4ACDC0D0" w14:textId="77777777" w:rsidTr="00AB4220">
        <w:tc>
          <w:tcPr>
            <w:tcW w:w="2461" w:type="dxa"/>
          </w:tcPr>
          <w:p w14:paraId="4451A9C5" w14:textId="77777777" w:rsidR="00DC6766" w:rsidRPr="00AB4220" w:rsidRDefault="00DC6766" w:rsidP="00AB4220">
            <w:pPr>
              <w:pStyle w:val="Compact"/>
            </w:pPr>
            <w:r w:rsidRPr="00AB4220">
              <w:t>SmartScreen / Safe Browsing</w:t>
            </w:r>
          </w:p>
        </w:tc>
        <w:tc>
          <w:tcPr>
            <w:tcW w:w="5244" w:type="dxa"/>
          </w:tcPr>
          <w:p w14:paraId="0BEAD3D8" w14:textId="77777777" w:rsidR="00DC6766" w:rsidRPr="00AB4220" w:rsidRDefault="00DC6766" w:rsidP="00AB4220">
            <w:pPr>
              <w:pStyle w:val="Compact"/>
            </w:pPr>
            <w:r w:rsidRPr="00AB4220">
              <w:t>Browser-level phishing and malware protection. Microsoft SmartScreen (Edge/IE) and Google Safe Browsing (Chrome) warn users before visiting known malicious sites.</w:t>
            </w:r>
          </w:p>
        </w:tc>
      </w:tr>
    </w:tbl>
    <w:p w14:paraId="526AC002" w14:textId="77777777" w:rsidR="00DC6766" w:rsidRDefault="00DC6766" w:rsidP="00DC6766">
      <w:pPr>
        <w:pStyle w:val="Heading2"/>
      </w:pPr>
      <w:bookmarkStart w:id="377" w:name="browser-based-attack-vectors"/>
      <w:bookmarkStart w:id="378" w:name="_Toc234114550"/>
      <w:bookmarkEnd w:id="375"/>
      <w:r>
        <w:rPr>
          <w:rFonts w:ascii="Segoe UI Emoji" w:hAnsi="Segoe UI Emoji" w:cs="Segoe UI Emoji"/>
        </w:rPr>
        <w:t>🦠</w:t>
      </w:r>
      <w:r>
        <w:t xml:space="preserve"> Browser-Based Attack Vectors</w:t>
      </w:r>
      <w:bookmarkEnd w:id="378"/>
    </w:p>
    <w:tbl>
      <w:tblPr>
        <w:tblStyle w:val="TableBasicBlue"/>
        <w:tblW w:w="5000" w:type="pct"/>
        <w:tblLayout w:type="fixed"/>
        <w:tblLook w:val="0420" w:firstRow="1" w:lastRow="0" w:firstColumn="0" w:lastColumn="0" w:noHBand="0" w:noVBand="1"/>
      </w:tblPr>
      <w:tblGrid>
        <w:gridCol w:w="2987"/>
        <w:gridCol w:w="6363"/>
      </w:tblGrid>
      <w:tr w:rsidR="00DC6766" w:rsidRPr="00B07012" w14:paraId="76EA0002" w14:textId="77777777" w:rsidTr="00AB4220">
        <w:trPr>
          <w:cnfStyle w:val="100000000000" w:firstRow="1" w:lastRow="0" w:firstColumn="0" w:lastColumn="0" w:oddVBand="0" w:evenVBand="0" w:oddHBand="0" w:evenHBand="0" w:firstRowFirstColumn="0" w:firstRowLastColumn="0" w:lastRowFirstColumn="0" w:lastRowLastColumn="0"/>
        </w:trPr>
        <w:tc>
          <w:tcPr>
            <w:tcW w:w="2985" w:type="dxa"/>
          </w:tcPr>
          <w:p w14:paraId="6454DB66" w14:textId="77777777" w:rsidR="00DC6766" w:rsidRPr="00AB4220" w:rsidRDefault="00DC6766" w:rsidP="00AB4220">
            <w:pPr>
              <w:pStyle w:val="Compact"/>
            </w:pPr>
            <w:r w:rsidRPr="00AB4220">
              <w:t>Attack</w:t>
            </w:r>
          </w:p>
        </w:tc>
        <w:tc>
          <w:tcPr>
            <w:tcW w:w="6359" w:type="dxa"/>
          </w:tcPr>
          <w:p w14:paraId="2671CD9E" w14:textId="77777777" w:rsidR="00DC6766" w:rsidRPr="00AB4220" w:rsidRDefault="00DC6766" w:rsidP="00AB4220">
            <w:pPr>
              <w:pStyle w:val="Compact"/>
            </w:pPr>
            <w:r w:rsidRPr="00AB4220">
              <w:t>Description &amp; Defense</w:t>
            </w:r>
          </w:p>
        </w:tc>
      </w:tr>
      <w:tr w:rsidR="00DC6766" w14:paraId="7D53D40D" w14:textId="77777777" w:rsidTr="00AB4220">
        <w:trPr>
          <w:cnfStyle w:val="000000100000" w:firstRow="0" w:lastRow="0" w:firstColumn="0" w:lastColumn="0" w:oddVBand="0" w:evenVBand="0" w:oddHBand="1" w:evenHBand="0" w:firstRowFirstColumn="0" w:firstRowLastColumn="0" w:lastRowFirstColumn="0" w:lastRowLastColumn="0"/>
        </w:trPr>
        <w:tc>
          <w:tcPr>
            <w:tcW w:w="2985" w:type="dxa"/>
          </w:tcPr>
          <w:p w14:paraId="0A0F5639" w14:textId="77777777" w:rsidR="00DC6766" w:rsidRPr="00AB4220" w:rsidRDefault="00DC6766" w:rsidP="00AB4220">
            <w:pPr>
              <w:pStyle w:val="Compact"/>
            </w:pPr>
            <w:r w:rsidRPr="00AB4220">
              <w:t>Browser Hijacking</w:t>
            </w:r>
          </w:p>
        </w:tc>
        <w:tc>
          <w:tcPr>
            <w:tcW w:w="6359" w:type="dxa"/>
          </w:tcPr>
          <w:p w14:paraId="096B882D" w14:textId="77777777" w:rsidR="00DC6766" w:rsidRPr="00AB4220" w:rsidRDefault="00DC6766" w:rsidP="00AB4220">
            <w:pPr>
              <w:pStyle w:val="Compact"/>
            </w:pPr>
            <w:r w:rsidRPr="00AB4220">
              <w:t>Malware changes the browser’s homepage, default search engine, or new tab page without consent. Fix: Remove malicious extensions, run malware scan, reset browser settings.</w:t>
            </w:r>
          </w:p>
        </w:tc>
      </w:tr>
      <w:tr w:rsidR="00DC6766" w14:paraId="39F514FB" w14:textId="77777777" w:rsidTr="00AB4220">
        <w:tc>
          <w:tcPr>
            <w:tcW w:w="2985" w:type="dxa"/>
          </w:tcPr>
          <w:p w14:paraId="13FAEF49" w14:textId="77777777" w:rsidR="00DC6766" w:rsidRPr="00AB4220" w:rsidRDefault="00DC6766" w:rsidP="00AB4220">
            <w:pPr>
              <w:pStyle w:val="Compact"/>
            </w:pPr>
            <w:r w:rsidRPr="00AB4220">
              <w:t>Drive-By Download</w:t>
            </w:r>
          </w:p>
        </w:tc>
        <w:tc>
          <w:tcPr>
            <w:tcW w:w="6359" w:type="dxa"/>
          </w:tcPr>
          <w:p w14:paraId="1CBA810A" w14:textId="77777777" w:rsidR="00DC6766" w:rsidRPr="00AB4220" w:rsidRDefault="00DC6766" w:rsidP="00AB4220">
            <w:pPr>
              <w:pStyle w:val="Compact"/>
            </w:pPr>
            <w:r w:rsidRPr="00AB4220">
              <w:t>Malware automatically downloads when a user visits a compromised or malicious website - no clicking required. Defense: Keep browser and plugins updated, enable SmartScreen/Safe Browsing.</w:t>
            </w:r>
          </w:p>
        </w:tc>
      </w:tr>
      <w:tr w:rsidR="00DC6766" w14:paraId="5A00C953" w14:textId="77777777" w:rsidTr="00AB4220">
        <w:trPr>
          <w:cnfStyle w:val="000000100000" w:firstRow="0" w:lastRow="0" w:firstColumn="0" w:lastColumn="0" w:oddVBand="0" w:evenVBand="0" w:oddHBand="1" w:evenHBand="0" w:firstRowFirstColumn="0" w:firstRowLastColumn="0" w:lastRowFirstColumn="0" w:lastRowLastColumn="0"/>
        </w:trPr>
        <w:tc>
          <w:tcPr>
            <w:tcW w:w="2985" w:type="dxa"/>
          </w:tcPr>
          <w:p w14:paraId="0A32AB71" w14:textId="77777777" w:rsidR="00DC6766" w:rsidRPr="00AB4220" w:rsidRDefault="00DC6766" w:rsidP="00AB4220">
            <w:pPr>
              <w:pStyle w:val="Compact"/>
            </w:pPr>
            <w:r w:rsidRPr="00AB4220">
              <w:lastRenderedPageBreak/>
              <w:t>Malicious Extensions</w:t>
            </w:r>
          </w:p>
        </w:tc>
        <w:tc>
          <w:tcPr>
            <w:tcW w:w="6359" w:type="dxa"/>
          </w:tcPr>
          <w:p w14:paraId="54E7C1C0" w14:textId="77777777" w:rsidR="00DC6766" w:rsidRPr="00AB4220" w:rsidRDefault="00DC6766" w:rsidP="00AB4220">
            <w:pPr>
              <w:pStyle w:val="Compact"/>
            </w:pPr>
            <w:r w:rsidRPr="00AB4220">
              <w:t>Fake or compromised browser add-ons that steal credentials, inject ads, or redirect traffic. Defense: Only install extensions from official stores, review permissions before installing.</w:t>
            </w:r>
          </w:p>
        </w:tc>
      </w:tr>
      <w:tr w:rsidR="00DC6766" w14:paraId="60A92518" w14:textId="77777777" w:rsidTr="00AB4220">
        <w:tc>
          <w:tcPr>
            <w:tcW w:w="2985" w:type="dxa"/>
          </w:tcPr>
          <w:p w14:paraId="6B38688A" w14:textId="77777777" w:rsidR="00DC6766" w:rsidRPr="00AB4220" w:rsidRDefault="00DC6766" w:rsidP="00AB4220">
            <w:pPr>
              <w:pStyle w:val="Compact"/>
            </w:pPr>
            <w:r w:rsidRPr="00AB4220">
              <w:t>Cross-Site Scripting (XSS)</w:t>
            </w:r>
          </w:p>
        </w:tc>
        <w:tc>
          <w:tcPr>
            <w:tcW w:w="6359" w:type="dxa"/>
          </w:tcPr>
          <w:p w14:paraId="6E0F6BD8" w14:textId="77777777" w:rsidR="00DC6766" w:rsidRPr="00AB4220" w:rsidRDefault="00DC6766" w:rsidP="00AB4220">
            <w:pPr>
              <w:pStyle w:val="Compact"/>
            </w:pPr>
            <w:r w:rsidRPr="00AB4220">
              <w:t>Attacker injects malicious scripts into a trusted website that then execute in the victim’s browser. Defense: Keep browser updated; browser-level XSS filters provide some protection.</w:t>
            </w:r>
          </w:p>
        </w:tc>
      </w:tr>
      <w:tr w:rsidR="00DC6766" w14:paraId="0AED7759" w14:textId="77777777" w:rsidTr="00AB4220">
        <w:trPr>
          <w:cnfStyle w:val="000000100000" w:firstRow="0" w:lastRow="0" w:firstColumn="0" w:lastColumn="0" w:oddVBand="0" w:evenVBand="0" w:oddHBand="1" w:evenHBand="0" w:firstRowFirstColumn="0" w:firstRowLastColumn="0" w:lastRowFirstColumn="0" w:lastRowLastColumn="0"/>
        </w:trPr>
        <w:tc>
          <w:tcPr>
            <w:tcW w:w="2985" w:type="dxa"/>
          </w:tcPr>
          <w:p w14:paraId="5400EBA6" w14:textId="77777777" w:rsidR="00DC6766" w:rsidRPr="00AB4220" w:rsidRDefault="00DC6766" w:rsidP="00AB4220">
            <w:pPr>
              <w:pStyle w:val="Compact"/>
            </w:pPr>
            <w:r w:rsidRPr="00AB4220">
              <w:t>Clickjacking</w:t>
            </w:r>
          </w:p>
        </w:tc>
        <w:tc>
          <w:tcPr>
            <w:tcW w:w="6359" w:type="dxa"/>
          </w:tcPr>
          <w:p w14:paraId="425D28A7" w14:textId="77777777" w:rsidR="00DC6766" w:rsidRPr="00AB4220" w:rsidRDefault="00DC6766" w:rsidP="00AB4220">
            <w:pPr>
              <w:pStyle w:val="Compact"/>
            </w:pPr>
            <w:r w:rsidRPr="00AB4220">
              <w:t>A transparent malicious layer is placed over a legitimate page, tricking users into clicking hidden elements. Defense: Browser X-Frame-Options headers prevent most clickjacking.</w:t>
            </w:r>
          </w:p>
        </w:tc>
      </w:tr>
      <w:tr w:rsidR="00DC6766" w14:paraId="4EA1DE49" w14:textId="77777777" w:rsidTr="00AB4220">
        <w:tc>
          <w:tcPr>
            <w:tcW w:w="2985" w:type="dxa"/>
          </w:tcPr>
          <w:p w14:paraId="53083B4B" w14:textId="77777777" w:rsidR="00DC6766" w:rsidRPr="00AB4220" w:rsidRDefault="00DC6766" w:rsidP="00AB4220">
            <w:pPr>
              <w:pStyle w:val="Compact"/>
            </w:pPr>
            <w:r w:rsidRPr="00AB4220">
              <w:t>Fake Certificate Warnings</w:t>
            </w:r>
          </w:p>
        </w:tc>
        <w:tc>
          <w:tcPr>
            <w:tcW w:w="6359" w:type="dxa"/>
          </w:tcPr>
          <w:p w14:paraId="7DD77B4B" w14:textId="77777777" w:rsidR="00DC6766" w:rsidRPr="00AB4220" w:rsidRDefault="00DC6766" w:rsidP="00AB4220">
            <w:pPr>
              <w:pStyle w:val="Compact"/>
            </w:pPr>
            <w:r w:rsidRPr="00AB4220">
              <w:t>Scammers display fake browser security alerts (not real browser warnings) to trick users into calling a phone number or downloading software. Defense: Real browser warnings come from the browser itself - not pop-up windows.</w:t>
            </w:r>
          </w:p>
        </w:tc>
      </w:tr>
    </w:tbl>
    <w:p w14:paraId="767FE835" w14:textId="77777777" w:rsidR="00DC6766" w:rsidRDefault="00DC6766" w:rsidP="00DC6766">
      <w:pPr>
        <w:pStyle w:val="Heading1"/>
      </w:pPr>
      <w:bookmarkStart w:id="379" w:name="module-soho-network-security"/>
      <w:bookmarkStart w:id="380" w:name="_Toc234114551"/>
      <w:bookmarkEnd w:id="366"/>
      <w:bookmarkEnd w:id="377"/>
      <w:r>
        <w:lastRenderedPageBreak/>
        <w:t>🏠 Module: SOHO Network Security</w:t>
      </w:r>
      <w:bookmarkEnd w:id="380"/>
    </w:p>
    <w:p w14:paraId="23FC2CF2" w14:textId="77777777" w:rsidR="00DC6766" w:rsidRDefault="00DC6766" w:rsidP="00DC6766">
      <w:pPr>
        <w:pStyle w:val="Heading2"/>
      </w:pPr>
      <w:bookmarkStart w:id="381" w:name="module-objectives-24"/>
      <w:bookmarkStart w:id="382" w:name="_Toc234114552"/>
      <w:r>
        <w:rPr>
          <w:rFonts w:ascii="Segoe UI Emoji" w:hAnsi="Segoe UI Emoji" w:cs="Segoe UI Emoji"/>
        </w:rPr>
        <w:t>🎯</w:t>
      </w:r>
      <w:r>
        <w:t xml:space="preserve"> Module Objectives</w:t>
      </w:r>
      <w:bookmarkEnd w:id="382"/>
    </w:p>
    <w:p w14:paraId="1C5504C7" w14:textId="77777777" w:rsidR="00DC6766" w:rsidRDefault="00DC6766" w:rsidP="00DC6766">
      <w:pPr>
        <w:pStyle w:val="FirstParagraph"/>
      </w:pPr>
      <w:r>
        <w:t>Small Office/Home Office (SOHO) networks are among the most common environments A+ technicians support. Securing these networks requires configuring routers, access points, and connected devices correctly - many of which ship with dangerously insecure default settings.</w:t>
      </w:r>
    </w:p>
    <w:p w14:paraId="04A4F700" w14:textId="77777777" w:rsidR="00DC6766" w:rsidRDefault="00DC6766" w:rsidP="00D6658A">
      <w:r>
        <w:t>By the end of this module, learners will be able to:</w:t>
      </w:r>
    </w:p>
    <w:p w14:paraId="47A47106" w14:textId="77777777" w:rsidR="00DC6766" w:rsidRDefault="00DC6766">
      <w:pPr>
        <w:numPr>
          <w:ilvl w:val="0"/>
          <w:numId w:val="51"/>
        </w:numPr>
      </w:pPr>
      <w:r>
        <w:t>Identify and remediate common SOHO network security vulnerabilities.</w:t>
      </w:r>
    </w:p>
    <w:p w14:paraId="0A90CB99" w14:textId="77777777" w:rsidR="00DC6766" w:rsidRDefault="00DC6766">
      <w:pPr>
        <w:numPr>
          <w:ilvl w:val="0"/>
          <w:numId w:val="51"/>
        </w:numPr>
      </w:pPr>
      <w:r>
        <w:t>Configure router and wireless security settings correctly.</w:t>
      </w:r>
    </w:p>
    <w:p w14:paraId="6FDF6CF1" w14:textId="77777777" w:rsidR="00DC6766" w:rsidRDefault="00DC6766">
      <w:pPr>
        <w:numPr>
          <w:ilvl w:val="0"/>
          <w:numId w:val="51"/>
        </w:numPr>
      </w:pPr>
      <w:r>
        <w:t>Set up guest network isolation.</w:t>
      </w:r>
    </w:p>
    <w:p w14:paraId="69635AE0" w14:textId="77777777" w:rsidR="00DC6766" w:rsidRDefault="00DC6766">
      <w:pPr>
        <w:numPr>
          <w:ilvl w:val="0"/>
          <w:numId w:val="51"/>
        </w:numPr>
      </w:pPr>
      <w:r>
        <w:t>Understand firewall configuration basics for SOHO environments.</w:t>
      </w:r>
    </w:p>
    <w:p w14:paraId="23A230FF" w14:textId="77777777" w:rsidR="00DC6766" w:rsidRDefault="00DC6766" w:rsidP="00DC6766">
      <w:pPr>
        <w:pStyle w:val="Heading2"/>
      </w:pPr>
      <w:bookmarkStart w:id="383" w:name="common-soho-security-mistakes"/>
      <w:bookmarkStart w:id="384" w:name="_Toc234114553"/>
      <w:bookmarkEnd w:id="381"/>
      <w:r>
        <w:rPr>
          <w:rFonts w:ascii="Segoe UI Emoji" w:hAnsi="Segoe UI Emoji" w:cs="Segoe UI Emoji"/>
        </w:rPr>
        <w:t>🔴</w:t>
      </w:r>
      <w:r>
        <w:t xml:space="preserve"> Common SOHO Security Mistakes</w:t>
      </w:r>
      <w:bookmarkEnd w:id="384"/>
    </w:p>
    <w:tbl>
      <w:tblPr>
        <w:tblStyle w:val="TableBasicBlue"/>
        <w:tblW w:w="5000" w:type="pct"/>
        <w:tblLayout w:type="fixed"/>
        <w:tblLook w:val="0420" w:firstRow="1" w:lastRow="0" w:firstColumn="0" w:lastColumn="0" w:noHBand="0" w:noVBand="1"/>
      </w:tblPr>
      <w:tblGrid>
        <w:gridCol w:w="2857"/>
        <w:gridCol w:w="6493"/>
      </w:tblGrid>
      <w:tr w:rsidR="00DC6766" w:rsidRPr="00B07012" w14:paraId="3E327B35" w14:textId="77777777" w:rsidTr="00AB4220">
        <w:trPr>
          <w:cnfStyle w:val="100000000000" w:firstRow="1" w:lastRow="0" w:firstColumn="0" w:lastColumn="0" w:oddVBand="0" w:evenVBand="0" w:oddHBand="0" w:evenHBand="0" w:firstRowFirstColumn="0" w:firstRowLastColumn="0" w:lastRowFirstColumn="0" w:lastRowLastColumn="0"/>
        </w:trPr>
        <w:tc>
          <w:tcPr>
            <w:tcW w:w="2354" w:type="dxa"/>
          </w:tcPr>
          <w:p w14:paraId="203E7683" w14:textId="77777777" w:rsidR="00DC6766" w:rsidRPr="00AB4220" w:rsidRDefault="00DC6766" w:rsidP="00AB4220">
            <w:pPr>
              <w:pStyle w:val="Compact"/>
            </w:pPr>
            <w:r w:rsidRPr="00AB4220">
              <w:t>Mistake</w:t>
            </w:r>
          </w:p>
        </w:tc>
        <w:tc>
          <w:tcPr>
            <w:tcW w:w="5351" w:type="dxa"/>
          </w:tcPr>
          <w:p w14:paraId="17554B32" w14:textId="77777777" w:rsidR="00DC6766" w:rsidRPr="00AB4220" w:rsidRDefault="00DC6766" w:rsidP="00AB4220">
            <w:pPr>
              <w:pStyle w:val="Compact"/>
            </w:pPr>
            <w:r w:rsidRPr="00AB4220">
              <w:t>Risk &amp; Fix</w:t>
            </w:r>
          </w:p>
        </w:tc>
      </w:tr>
      <w:tr w:rsidR="00DC6766" w14:paraId="4D5DBB65" w14:textId="77777777" w:rsidTr="00AB4220">
        <w:trPr>
          <w:cnfStyle w:val="000000100000" w:firstRow="0" w:lastRow="0" w:firstColumn="0" w:lastColumn="0" w:oddVBand="0" w:evenVBand="0" w:oddHBand="1" w:evenHBand="0" w:firstRowFirstColumn="0" w:firstRowLastColumn="0" w:lastRowFirstColumn="0" w:lastRowLastColumn="0"/>
        </w:trPr>
        <w:tc>
          <w:tcPr>
            <w:tcW w:w="2354" w:type="dxa"/>
          </w:tcPr>
          <w:p w14:paraId="31AD6304" w14:textId="77777777" w:rsidR="00DC6766" w:rsidRPr="00AB4220" w:rsidRDefault="00DC6766" w:rsidP="00AB4220">
            <w:pPr>
              <w:pStyle w:val="Compact"/>
            </w:pPr>
            <w:r w:rsidRPr="00AB4220">
              <w:t>Using default admin credentials</w:t>
            </w:r>
          </w:p>
        </w:tc>
        <w:tc>
          <w:tcPr>
            <w:tcW w:w="5351" w:type="dxa"/>
          </w:tcPr>
          <w:p w14:paraId="63BC6439" w14:textId="77777777" w:rsidR="00DC6766" w:rsidRPr="00AB4220" w:rsidRDefault="00DC6766" w:rsidP="00AB4220">
            <w:pPr>
              <w:pStyle w:val="Compact"/>
            </w:pPr>
            <w:r w:rsidRPr="00AB4220">
              <w:t>CRITICAL. Default passwords (admin/admin, admin/password) are published online. Anyone on the network can access the router admin interface. Fix: Change admin username and password immediately on setup.</w:t>
            </w:r>
          </w:p>
        </w:tc>
      </w:tr>
      <w:tr w:rsidR="00DC6766" w14:paraId="39E71E0A" w14:textId="77777777" w:rsidTr="00AB4220">
        <w:tc>
          <w:tcPr>
            <w:tcW w:w="2354" w:type="dxa"/>
          </w:tcPr>
          <w:p w14:paraId="1FEADF9E" w14:textId="77777777" w:rsidR="00DC6766" w:rsidRPr="00AB4220" w:rsidRDefault="00DC6766" w:rsidP="00AB4220">
            <w:pPr>
              <w:pStyle w:val="Compact"/>
            </w:pPr>
            <w:r w:rsidRPr="00AB4220">
              <w:t>Using default SSID</w:t>
            </w:r>
          </w:p>
        </w:tc>
        <w:tc>
          <w:tcPr>
            <w:tcW w:w="5351" w:type="dxa"/>
          </w:tcPr>
          <w:p w14:paraId="109186A5" w14:textId="77777777" w:rsidR="00DC6766" w:rsidRPr="00AB4220" w:rsidRDefault="00DC6766" w:rsidP="00AB4220">
            <w:pPr>
              <w:pStyle w:val="Compact"/>
            </w:pPr>
            <w:r w:rsidRPr="00AB4220">
              <w:t>The default SSID (e.g., “NETGEAR-5G” or “Linksys”) reveals the router model, helping attackers target known vulnerabilities. Fix: Change to a non-identifying SSID.</w:t>
            </w:r>
          </w:p>
        </w:tc>
      </w:tr>
      <w:tr w:rsidR="00DC6766" w14:paraId="15BC53CA" w14:textId="77777777" w:rsidTr="00AB4220">
        <w:trPr>
          <w:cnfStyle w:val="000000100000" w:firstRow="0" w:lastRow="0" w:firstColumn="0" w:lastColumn="0" w:oddVBand="0" w:evenVBand="0" w:oddHBand="1" w:evenHBand="0" w:firstRowFirstColumn="0" w:firstRowLastColumn="0" w:lastRowFirstColumn="0" w:lastRowLastColumn="0"/>
        </w:trPr>
        <w:tc>
          <w:tcPr>
            <w:tcW w:w="2354" w:type="dxa"/>
          </w:tcPr>
          <w:p w14:paraId="72784504" w14:textId="77777777" w:rsidR="00DC6766" w:rsidRPr="00AB4220" w:rsidRDefault="00DC6766" w:rsidP="00AB4220">
            <w:pPr>
              <w:pStyle w:val="Compact"/>
            </w:pPr>
            <w:r w:rsidRPr="00AB4220">
              <w:t>Using WEP or WPA (old security)</w:t>
            </w:r>
          </w:p>
        </w:tc>
        <w:tc>
          <w:tcPr>
            <w:tcW w:w="5351" w:type="dxa"/>
          </w:tcPr>
          <w:p w14:paraId="0AFC8D10" w14:textId="77777777" w:rsidR="00DC6766" w:rsidRPr="00AB4220" w:rsidRDefault="00DC6766" w:rsidP="00AB4220">
            <w:pPr>
              <w:pStyle w:val="Compact"/>
            </w:pPr>
            <w:r w:rsidRPr="00AB4220">
              <w:t>WEP can be cracked in minutes. WPA (original) has known vulnerabilities. Fix: Use WPA2-AES or WPA3 exclusively.</w:t>
            </w:r>
          </w:p>
        </w:tc>
      </w:tr>
      <w:tr w:rsidR="00DC6766" w14:paraId="7018EB2C" w14:textId="77777777" w:rsidTr="00AB4220">
        <w:tc>
          <w:tcPr>
            <w:tcW w:w="2354" w:type="dxa"/>
          </w:tcPr>
          <w:p w14:paraId="74E72FF7" w14:textId="77777777" w:rsidR="00DC6766" w:rsidRPr="00AB4220" w:rsidRDefault="00DC6766" w:rsidP="00AB4220">
            <w:pPr>
              <w:pStyle w:val="Compact"/>
            </w:pPr>
            <w:r w:rsidRPr="00AB4220">
              <w:t>WPS enabled</w:t>
            </w:r>
          </w:p>
        </w:tc>
        <w:tc>
          <w:tcPr>
            <w:tcW w:w="5351" w:type="dxa"/>
          </w:tcPr>
          <w:p w14:paraId="642810C9" w14:textId="77777777" w:rsidR="00DC6766" w:rsidRPr="00AB4220" w:rsidRDefault="00DC6766" w:rsidP="00AB4220">
            <w:pPr>
              <w:pStyle w:val="Compact"/>
            </w:pPr>
            <w:r w:rsidRPr="00AB4220">
              <w:t>Wi-Fi Protected Setup has a known PIN brute-force vulnerability. The 8-digit PIN can be cracked in hours. Fix: Disable WPS entirely.</w:t>
            </w:r>
          </w:p>
        </w:tc>
      </w:tr>
      <w:tr w:rsidR="00DC6766" w14:paraId="277084C4" w14:textId="77777777" w:rsidTr="00AB4220">
        <w:trPr>
          <w:cnfStyle w:val="000000100000" w:firstRow="0" w:lastRow="0" w:firstColumn="0" w:lastColumn="0" w:oddVBand="0" w:evenVBand="0" w:oddHBand="1" w:evenHBand="0" w:firstRowFirstColumn="0" w:firstRowLastColumn="0" w:lastRowFirstColumn="0" w:lastRowLastColumn="0"/>
        </w:trPr>
        <w:tc>
          <w:tcPr>
            <w:tcW w:w="2354" w:type="dxa"/>
          </w:tcPr>
          <w:p w14:paraId="0702F65E" w14:textId="77777777" w:rsidR="00DC6766" w:rsidRPr="00AB4220" w:rsidRDefault="00DC6766" w:rsidP="00AB4220">
            <w:pPr>
              <w:pStyle w:val="Compact"/>
            </w:pPr>
            <w:r w:rsidRPr="00AB4220">
              <w:t>Remote management enabled</w:t>
            </w:r>
          </w:p>
        </w:tc>
        <w:tc>
          <w:tcPr>
            <w:tcW w:w="5351" w:type="dxa"/>
          </w:tcPr>
          <w:p w14:paraId="17B21F89" w14:textId="77777777" w:rsidR="00DC6766" w:rsidRPr="00AB4220" w:rsidRDefault="00DC6766" w:rsidP="00AB4220">
            <w:pPr>
              <w:pStyle w:val="Compact"/>
            </w:pPr>
            <w:r w:rsidRPr="00AB4220">
              <w:t>Allows access to the router admin interface from the internet - a direct attack vector. Fix: Disable remote management unless specifically needed.</w:t>
            </w:r>
          </w:p>
        </w:tc>
      </w:tr>
      <w:tr w:rsidR="00DC6766" w14:paraId="1EDD2C79" w14:textId="77777777" w:rsidTr="00AB4220">
        <w:tc>
          <w:tcPr>
            <w:tcW w:w="2354" w:type="dxa"/>
          </w:tcPr>
          <w:p w14:paraId="22A21D4F" w14:textId="77777777" w:rsidR="00DC6766" w:rsidRPr="00AB4220" w:rsidRDefault="00DC6766" w:rsidP="00AB4220">
            <w:pPr>
              <w:pStyle w:val="Compact"/>
            </w:pPr>
            <w:r w:rsidRPr="00AB4220">
              <w:t>Outdated router firmware</w:t>
            </w:r>
          </w:p>
        </w:tc>
        <w:tc>
          <w:tcPr>
            <w:tcW w:w="5351" w:type="dxa"/>
          </w:tcPr>
          <w:p w14:paraId="404B2BD4" w14:textId="77777777" w:rsidR="00DC6766" w:rsidRPr="00AB4220" w:rsidRDefault="00DC6766" w:rsidP="00AB4220">
            <w:pPr>
              <w:pStyle w:val="Compact"/>
            </w:pPr>
            <w:r w:rsidRPr="00AB4220">
              <w:t>Unpatched firmware contains known exploits. Fix: Enable automatic firmware updates or check monthly for updates.</w:t>
            </w:r>
          </w:p>
        </w:tc>
      </w:tr>
      <w:tr w:rsidR="00DC6766" w14:paraId="0B2AD9D7" w14:textId="77777777" w:rsidTr="00AB4220">
        <w:trPr>
          <w:cnfStyle w:val="000000100000" w:firstRow="0" w:lastRow="0" w:firstColumn="0" w:lastColumn="0" w:oddVBand="0" w:evenVBand="0" w:oddHBand="1" w:evenHBand="0" w:firstRowFirstColumn="0" w:firstRowLastColumn="0" w:lastRowFirstColumn="0" w:lastRowLastColumn="0"/>
        </w:trPr>
        <w:tc>
          <w:tcPr>
            <w:tcW w:w="2354" w:type="dxa"/>
          </w:tcPr>
          <w:p w14:paraId="25FFEA3C" w14:textId="77777777" w:rsidR="00DC6766" w:rsidRPr="00AB4220" w:rsidRDefault="00DC6766" w:rsidP="00AB4220">
            <w:pPr>
              <w:pStyle w:val="Compact"/>
            </w:pPr>
            <w:r w:rsidRPr="00AB4220">
              <w:t>No guest network</w:t>
            </w:r>
          </w:p>
        </w:tc>
        <w:tc>
          <w:tcPr>
            <w:tcW w:w="5351" w:type="dxa"/>
          </w:tcPr>
          <w:p w14:paraId="65C9D630" w14:textId="77777777" w:rsidR="00DC6766" w:rsidRPr="00AB4220" w:rsidRDefault="00DC6766" w:rsidP="00AB4220">
            <w:pPr>
              <w:pStyle w:val="Compact"/>
            </w:pPr>
            <w:r w:rsidRPr="00AB4220">
              <w:t>Visitors and IoT devices on the main network can potentially access shared resources. Fix: Create a separate guest VLAN/network for visitors and untrusted devices.</w:t>
            </w:r>
          </w:p>
        </w:tc>
      </w:tr>
    </w:tbl>
    <w:p w14:paraId="05F3BDE3" w14:textId="77777777" w:rsidR="00DC6766" w:rsidRDefault="00DC6766" w:rsidP="00DC6766">
      <w:pPr>
        <w:pStyle w:val="Heading2"/>
      </w:pPr>
      <w:bookmarkStart w:id="385" w:name="soho-router-security-checklist"/>
      <w:bookmarkStart w:id="386" w:name="_Toc234114554"/>
      <w:bookmarkEnd w:id="383"/>
      <w:r>
        <w:rPr>
          <w:rFonts w:ascii="Segoe UI Emoji" w:hAnsi="Segoe UI Emoji" w:cs="Segoe UI Emoji"/>
        </w:rPr>
        <w:lastRenderedPageBreak/>
        <w:t>🔒</w:t>
      </w:r>
      <w:r>
        <w:t xml:space="preserve"> SOHO Router Security Checklist</w:t>
      </w:r>
      <w:bookmarkEnd w:id="386"/>
    </w:p>
    <w:p w14:paraId="72C86A74" w14:textId="77777777" w:rsidR="00DC6766" w:rsidRDefault="00DC6766">
      <w:pPr>
        <w:numPr>
          <w:ilvl w:val="0"/>
          <w:numId w:val="52"/>
        </w:numPr>
      </w:pPr>
      <w:r>
        <w:t>Change the default admin username and password to something strong and unique.</w:t>
      </w:r>
    </w:p>
    <w:p w14:paraId="0DA8DECD" w14:textId="77777777" w:rsidR="00DC6766" w:rsidRDefault="00DC6766">
      <w:pPr>
        <w:numPr>
          <w:ilvl w:val="0"/>
          <w:numId w:val="52"/>
        </w:numPr>
      </w:pPr>
      <w:r>
        <w:t>Update router firmware to the latest version. Enable auto-updates if available.</w:t>
      </w:r>
    </w:p>
    <w:p w14:paraId="22781F4A" w14:textId="77777777" w:rsidR="00DC6766" w:rsidRDefault="00DC6766">
      <w:pPr>
        <w:numPr>
          <w:ilvl w:val="0"/>
          <w:numId w:val="52"/>
        </w:numPr>
      </w:pPr>
      <w:r>
        <w:t>Set wireless security to WPA3 or WPA2-AES. Disable WEP, WPA (TKIP), and WPS.</w:t>
      </w:r>
    </w:p>
    <w:p w14:paraId="755511ED" w14:textId="77777777" w:rsidR="00DC6766" w:rsidRDefault="00DC6766">
      <w:pPr>
        <w:numPr>
          <w:ilvl w:val="0"/>
          <w:numId w:val="52"/>
        </w:numPr>
      </w:pPr>
      <w:r>
        <w:t>Change the default SSID to something that does not identify the router brand or household.</w:t>
      </w:r>
    </w:p>
    <w:p w14:paraId="5B9DAC34" w14:textId="77777777" w:rsidR="00DC6766" w:rsidRDefault="00DC6766">
      <w:pPr>
        <w:numPr>
          <w:ilvl w:val="0"/>
          <w:numId w:val="52"/>
        </w:numPr>
      </w:pPr>
      <w:r>
        <w:t>Create a separate guest network for visitors and IoT devices with network isolation enabled.</w:t>
      </w:r>
    </w:p>
    <w:p w14:paraId="4AE43183" w14:textId="77777777" w:rsidR="00DC6766" w:rsidRDefault="00DC6766">
      <w:pPr>
        <w:numPr>
          <w:ilvl w:val="0"/>
          <w:numId w:val="52"/>
        </w:numPr>
      </w:pPr>
      <w:r>
        <w:t>Disable remote management (WAN access to router admin panel).</w:t>
      </w:r>
    </w:p>
    <w:p w14:paraId="2F4C5AA3" w14:textId="77777777" w:rsidR="00DC6766" w:rsidRDefault="00DC6766">
      <w:pPr>
        <w:numPr>
          <w:ilvl w:val="0"/>
          <w:numId w:val="52"/>
        </w:numPr>
      </w:pPr>
      <w:r>
        <w:t>Disable UPnP (Universal Plug and Play) - it can be exploited to open ports automatically.</w:t>
      </w:r>
    </w:p>
    <w:p w14:paraId="1F3DF635" w14:textId="77777777" w:rsidR="00DC6766" w:rsidRDefault="00DC6766">
      <w:pPr>
        <w:numPr>
          <w:ilvl w:val="0"/>
          <w:numId w:val="52"/>
        </w:numPr>
      </w:pPr>
      <w:r>
        <w:t>Enable the built-in firewall (SPI firewall) if not already active.</w:t>
      </w:r>
    </w:p>
    <w:p w14:paraId="271B24AD" w14:textId="77777777" w:rsidR="00DC6766" w:rsidRDefault="00DC6766">
      <w:pPr>
        <w:numPr>
          <w:ilvl w:val="0"/>
          <w:numId w:val="52"/>
        </w:numPr>
      </w:pPr>
      <w:r>
        <w:t>Review port forwarding rules - remove any that are no longer needed.</w:t>
      </w:r>
    </w:p>
    <w:p w14:paraId="575AB705" w14:textId="77777777" w:rsidR="00DC6766" w:rsidRDefault="00DC6766">
      <w:pPr>
        <w:numPr>
          <w:ilvl w:val="0"/>
          <w:numId w:val="52"/>
        </w:numPr>
      </w:pPr>
      <w:r>
        <w:t>Change the default LAN IP range if possible (e.g., from 192.168.1.x to 10.0.x.x) to reduce automated attack scripts.</w:t>
      </w:r>
    </w:p>
    <w:p w14:paraId="4E2C212B" w14:textId="77777777" w:rsidR="00DC6766" w:rsidRDefault="00DC6766" w:rsidP="00DC6766">
      <w:pPr>
        <w:pStyle w:val="Heading2"/>
      </w:pPr>
      <w:bookmarkStart w:id="387" w:name="guest-network-configuration"/>
      <w:bookmarkStart w:id="388" w:name="_Toc234114555"/>
      <w:bookmarkEnd w:id="385"/>
      <w:r>
        <w:rPr>
          <w:rFonts w:ascii="Segoe UI Emoji" w:hAnsi="Segoe UI Emoji" w:cs="Segoe UI Emoji"/>
        </w:rPr>
        <w:t>📡</w:t>
      </w:r>
      <w:r>
        <w:t xml:space="preserve"> Guest Network Configuration</w:t>
      </w:r>
      <w:bookmarkEnd w:id="388"/>
    </w:p>
    <w:p w14:paraId="0E014D1C" w14:textId="77777777" w:rsidR="00DC6766" w:rsidRDefault="00DC6766" w:rsidP="00DC6766">
      <w:pPr>
        <w:pStyle w:val="FirstParagraph"/>
      </w:pPr>
      <w:r>
        <w:t>A properly configured guest network is one of the most important security measures for SOHO environments. It isolates visitors and untrusted devices (smart TVs, IoT gadgets, personal phones) from the main network where sensitive data and shared resources live.</w:t>
      </w:r>
    </w:p>
    <w:tbl>
      <w:tblPr>
        <w:tblStyle w:val="TableBasicBlue"/>
        <w:tblW w:w="5000" w:type="pct"/>
        <w:tblLayout w:type="fixed"/>
        <w:tblLook w:val="0420" w:firstRow="1" w:lastRow="0" w:firstColumn="0" w:lastColumn="0" w:noHBand="0" w:noVBand="1"/>
      </w:tblPr>
      <w:tblGrid>
        <w:gridCol w:w="3116"/>
        <w:gridCol w:w="6234"/>
      </w:tblGrid>
      <w:tr w:rsidR="00DC6766" w:rsidRPr="00B07012" w14:paraId="2A8D427A" w14:textId="77777777" w:rsidTr="00AB4220">
        <w:trPr>
          <w:cnfStyle w:val="100000000000" w:firstRow="1" w:lastRow="0" w:firstColumn="0" w:lastColumn="0" w:oddVBand="0" w:evenVBand="0" w:oddHBand="0" w:evenHBand="0" w:firstRowFirstColumn="0" w:firstRowLastColumn="0" w:lastRowFirstColumn="0" w:lastRowLastColumn="0"/>
        </w:trPr>
        <w:tc>
          <w:tcPr>
            <w:tcW w:w="2568" w:type="dxa"/>
          </w:tcPr>
          <w:p w14:paraId="62F7E085" w14:textId="77777777" w:rsidR="00DC6766" w:rsidRPr="00AB4220" w:rsidRDefault="00DC6766" w:rsidP="00AB4220">
            <w:pPr>
              <w:pStyle w:val="Compact"/>
            </w:pPr>
            <w:r w:rsidRPr="00AB4220">
              <w:t>Guest Network Feature</w:t>
            </w:r>
          </w:p>
        </w:tc>
        <w:tc>
          <w:tcPr>
            <w:tcW w:w="5137" w:type="dxa"/>
          </w:tcPr>
          <w:p w14:paraId="5A6D34BE" w14:textId="77777777" w:rsidR="00DC6766" w:rsidRPr="00AB4220" w:rsidRDefault="00DC6766" w:rsidP="00AB4220">
            <w:pPr>
              <w:pStyle w:val="Compact"/>
            </w:pPr>
            <w:r w:rsidRPr="00AB4220">
              <w:t>Why It Matters</w:t>
            </w:r>
          </w:p>
        </w:tc>
      </w:tr>
      <w:tr w:rsidR="00DC6766" w14:paraId="11278559" w14:textId="77777777" w:rsidTr="00AB4220">
        <w:trPr>
          <w:cnfStyle w:val="000000100000" w:firstRow="0" w:lastRow="0" w:firstColumn="0" w:lastColumn="0" w:oddVBand="0" w:evenVBand="0" w:oddHBand="1" w:evenHBand="0" w:firstRowFirstColumn="0" w:firstRowLastColumn="0" w:lastRowFirstColumn="0" w:lastRowLastColumn="0"/>
        </w:trPr>
        <w:tc>
          <w:tcPr>
            <w:tcW w:w="2568" w:type="dxa"/>
          </w:tcPr>
          <w:p w14:paraId="083C19EA" w14:textId="77777777" w:rsidR="00DC6766" w:rsidRPr="00AB4220" w:rsidRDefault="00DC6766" w:rsidP="00AB4220">
            <w:pPr>
              <w:pStyle w:val="Compact"/>
            </w:pPr>
            <w:r w:rsidRPr="00AB4220">
              <w:t>Network Isolation (Client Isolation)</w:t>
            </w:r>
          </w:p>
        </w:tc>
        <w:tc>
          <w:tcPr>
            <w:tcW w:w="5137" w:type="dxa"/>
          </w:tcPr>
          <w:p w14:paraId="04BAE673" w14:textId="77777777" w:rsidR="00DC6766" w:rsidRPr="00AB4220" w:rsidRDefault="00DC6766" w:rsidP="00AB4220">
            <w:pPr>
              <w:pStyle w:val="Compact"/>
            </w:pPr>
            <w:r w:rsidRPr="00AB4220">
              <w:t>Prevents devices on the guest network from communicating with each other or with devices on the main network. Guests can only reach the internet.</w:t>
            </w:r>
          </w:p>
        </w:tc>
      </w:tr>
      <w:tr w:rsidR="00DC6766" w14:paraId="32924BC5" w14:textId="77777777" w:rsidTr="00AB4220">
        <w:tc>
          <w:tcPr>
            <w:tcW w:w="2568" w:type="dxa"/>
          </w:tcPr>
          <w:p w14:paraId="34336A52" w14:textId="77777777" w:rsidR="00DC6766" w:rsidRPr="00AB4220" w:rsidRDefault="00DC6766" w:rsidP="00AB4220">
            <w:pPr>
              <w:pStyle w:val="Compact"/>
            </w:pPr>
            <w:r w:rsidRPr="00AB4220">
              <w:t>Separate SSID &amp; Password</w:t>
            </w:r>
          </w:p>
        </w:tc>
        <w:tc>
          <w:tcPr>
            <w:tcW w:w="5137" w:type="dxa"/>
          </w:tcPr>
          <w:p w14:paraId="33828E1A" w14:textId="77777777" w:rsidR="00DC6766" w:rsidRPr="00AB4220" w:rsidRDefault="00DC6766" w:rsidP="00AB4220">
            <w:pPr>
              <w:pStyle w:val="Compact"/>
            </w:pPr>
            <w:r w:rsidRPr="00AB4220">
              <w:t>Guest network has its own name and password. Main network credentials are never shared with guests.</w:t>
            </w:r>
          </w:p>
        </w:tc>
      </w:tr>
      <w:tr w:rsidR="00DC6766" w14:paraId="39F92446" w14:textId="77777777" w:rsidTr="00AB4220">
        <w:trPr>
          <w:cnfStyle w:val="000000100000" w:firstRow="0" w:lastRow="0" w:firstColumn="0" w:lastColumn="0" w:oddVBand="0" w:evenVBand="0" w:oddHBand="1" w:evenHBand="0" w:firstRowFirstColumn="0" w:firstRowLastColumn="0" w:lastRowFirstColumn="0" w:lastRowLastColumn="0"/>
        </w:trPr>
        <w:tc>
          <w:tcPr>
            <w:tcW w:w="2568" w:type="dxa"/>
          </w:tcPr>
          <w:p w14:paraId="3171939E" w14:textId="77777777" w:rsidR="00DC6766" w:rsidRPr="00AB4220" w:rsidRDefault="00DC6766" w:rsidP="00AB4220">
            <w:pPr>
              <w:pStyle w:val="Compact"/>
            </w:pPr>
            <w:r w:rsidRPr="00AB4220">
              <w:t>Bandwidth Limiting</w:t>
            </w:r>
          </w:p>
        </w:tc>
        <w:tc>
          <w:tcPr>
            <w:tcW w:w="5137" w:type="dxa"/>
          </w:tcPr>
          <w:p w14:paraId="6D38E013" w14:textId="77777777" w:rsidR="00DC6766" w:rsidRPr="00AB4220" w:rsidRDefault="00DC6766" w:rsidP="00AB4220">
            <w:pPr>
              <w:pStyle w:val="Compact"/>
            </w:pPr>
            <w:r w:rsidRPr="00AB4220">
              <w:t>Optionally limits how much bandwidth guest devices can consume, preventing a guest from saturating the connection.</w:t>
            </w:r>
          </w:p>
        </w:tc>
      </w:tr>
      <w:tr w:rsidR="00DC6766" w14:paraId="5B50C2A6" w14:textId="77777777" w:rsidTr="00AB4220">
        <w:tc>
          <w:tcPr>
            <w:tcW w:w="2568" w:type="dxa"/>
          </w:tcPr>
          <w:p w14:paraId="25F17683" w14:textId="77777777" w:rsidR="00DC6766" w:rsidRPr="00AB4220" w:rsidRDefault="00DC6766" w:rsidP="00AB4220">
            <w:pPr>
              <w:pStyle w:val="Compact"/>
            </w:pPr>
            <w:r w:rsidRPr="00AB4220">
              <w:t>IoT Device Segmentation</w:t>
            </w:r>
          </w:p>
        </w:tc>
        <w:tc>
          <w:tcPr>
            <w:tcW w:w="5137" w:type="dxa"/>
          </w:tcPr>
          <w:p w14:paraId="3B5C3457" w14:textId="77777777" w:rsidR="00DC6766" w:rsidRPr="00AB4220" w:rsidRDefault="00DC6766" w:rsidP="00AB4220">
            <w:pPr>
              <w:pStyle w:val="Compact"/>
            </w:pPr>
            <w:r w:rsidRPr="00AB4220">
              <w:t>Smart home devices (cameras, speakers, thermostats) should be on the guest/IoT network - not the main network with computers and phones containing sensitive data.</w:t>
            </w:r>
          </w:p>
        </w:tc>
      </w:tr>
    </w:tbl>
    <w:p w14:paraId="44483A5D" w14:textId="77777777" w:rsidR="00DC6766" w:rsidRDefault="00DC6766" w:rsidP="00DC6766">
      <w:pPr>
        <w:pStyle w:val="Heading2"/>
      </w:pPr>
      <w:bookmarkStart w:id="389" w:name="soho-firewall-configuration"/>
      <w:bookmarkStart w:id="390" w:name="_Toc234114556"/>
      <w:bookmarkEnd w:id="387"/>
      <w:r>
        <w:rPr>
          <w:rFonts w:ascii="Segoe UI Emoji" w:hAnsi="Segoe UI Emoji" w:cs="Segoe UI Emoji"/>
        </w:rPr>
        <w:t>🔥</w:t>
      </w:r>
      <w:r>
        <w:t xml:space="preserve"> SOHO Firewall Configuration</w:t>
      </w:r>
      <w:bookmarkEnd w:id="390"/>
    </w:p>
    <w:tbl>
      <w:tblPr>
        <w:tblStyle w:val="TableBasicBlue"/>
        <w:tblW w:w="5000" w:type="pct"/>
        <w:tblLayout w:type="fixed"/>
        <w:tblLook w:val="0420" w:firstRow="1" w:lastRow="0" w:firstColumn="0" w:lastColumn="0" w:noHBand="0" w:noVBand="1"/>
      </w:tblPr>
      <w:tblGrid>
        <w:gridCol w:w="2597"/>
        <w:gridCol w:w="6753"/>
      </w:tblGrid>
      <w:tr w:rsidR="00DC6766" w:rsidRPr="00B07012" w14:paraId="5C902927" w14:textId="77777777" w:rsidTr="00AB4220">
        <w:trPr>
          <w:cnfStyle w:val="100000000000" w:firstRow="1" w:lastRow="0" w:firstColumn="0" w:lastColumn="0" w:oddVBand="0" w:evenVBand="0" w:oddHBand="0" w:evenHBand="0" w:firstRowFirstColumn="0" w:firstRowLastColumn="0" w:lastRowFirstColumn="0" w:lastRowLastColumn="0"/>
        </w:trPr>
        <w:tc>
          <w:tcPr>
            <w:tcW w:w="2140" w:type="dxa"/>
          </w:tcPr>
          <w:p w14:paraId="21F3D662" w14:textId="77777777" w:rsidR="00DC6766" w:rsidRPr="00AB4220" w:rsidRDefault="00DC6766" w:rsidP="00D268DE">
            <w:pPr>
              <w:pStyle w:val="Compact"/>
            </w:pPr>
            <w:r w:rsidRPr="00AB4220">
              <w:t>Firewall Feature</w:t>
            </w:r>
          </w:p>
        </w:tc>
        <w:tc>
          <w:tcPr>
            <w:tcW w:w="5565" w:type="dxa"/>
          </w:tcPr>
          <w:p w14:paraId="227423DA" w14:textId="77777777" w:rsidR="00DC6766" w:rsidRPr="00AB4220" w:rsidRDefault="00DC6766" w:rsidP="00D268DE">
            <w:pPr>
              <w:pStyle w:val="Compact"/>
            </w:pPr>
            <w:r w:rsidRPr="00AB4220">
              <w:t>Configuration Guidance</w:t>
            </w:r>
          </w:p>
        </w:tc>
      </w:tr>
      <w:tr w:rsidR="00DC6766" w14:paraId="7C317CAD" w14:textId="77777777" w:rsidTr="00AB4220">
        <w:trPr>
          <w:cnfStyle w:val="000000100000" w:firstRow="0" w:lastRow="0" w:firstColumn="0" w:lastColumn="0" w:oddVBand="0" w:evenVBand="0" w:oddHBand="1" w:evenHBand="0" w:firstRowFirstColumn="0" w:firstRowLastColumn="0" w:lastRowFirstColumn="0" w:lastRowLastColumn="0"/>
        </w:trPr>
        <w:tc>
          <w:tcPr>
            <w:tcW w:w="2140" w:type="dxa"/>
          </w:tcPr>
          <w:p w14:paraId="21879789" w14:textId="77777777" w:rsidR="00DC6766" w:rsidRPr="00AB4220" w:rsidRDefault="00DC6766" w:rsidP="00D268DE">
            <w:pPr>
              <w:pStyle w:val="Compact"/>
            </w:pPr>
            <w:r w:rsidRPr="00AB4220">
              <w:lastRenderedPageBreak/>
              <w:t>SPI (Stateful Packet Inspection) Firewall</w:t>
            </w:r>
          </w:p>
        </w:tc>
        <w:tc>
          <w:tcPr>
            <w:tcW w:w="5565" w:type="dxa"/>
          </w:tcPr>
          <w:p w14:paraId="69CD187E" w14:textId="77777777" w:rsidR="00DC6766" w:rsidRPr="00AB4220" w:rsidRDefault="00DC6766" w:rsidP="00D268DE">
            <w:pPr>
              <w:pStyle w:val="Compact"/>
            </w:pPr>
            <w:r w:rsidRPr="00AB4220">
              <w:t>Built into most consumer routers. Tracks the state of active connections and blocks unsolicited inbound traffic. Should always be enabled.</w:t>
            </w:r>
          </w:p>
        </w:tc>
      </w:tr>
      <w:tr w:rsidR="00DC6766" w14:paraId="1AF2EE13" w14:textId="77777777" w:rsidTr="00AB4220">
        <w:tc>
          <w:tcPr>
            <w:tcW w:w="2140" w:type="dxa"/>
          </w:tcPr>
          <w:p w14:paraId="1188F010" w14:textId="77777777" w:rsidR="00DC6766" w:rsidRPr="00AB4220" w:rsidRDefault="00DC6766" w:rsidP="00D268DE">
            <w:pPr>
              <w:pStyle w:val="Compact"/>
            </w:pPr>
            <w:r w:rsidRPr="00AB4220">
              <w:t>Port Forwarding</w:t>
            </w:r>
          </w:p>
        </w:tc>
        <w:tc>
          <w:tcPr>
            <w:tcW w:w="5565" w:type="dxa"/>
          </w:tcPr>
          <w:p w14:paraId="4D6E48FD" w14:textId="77777777" w:rsidR="00DC6766" w:rsidRPr="00AB4220" w:rsidRDefault="00DC6766" w:rsidP="00D268DE">
            <w:pPr>
              <w:pStyle w:val="Compact"/>
            </w:pPr>
            <w:r w:rsidRPr="00AB4220">
              <w:t>Opens specific ports to allow inbound connections to a specific internal device (e.g., game server, NAS). Only open ports that are actively needed — close them when done.</w:t>
            </w:r>
          </w:p>
        </w:tc>
      </w:tr>
      <w:tr w:rsidR="00DC6766" w14:paraId="5A978CA2" w14:textId="77777777" w:rsidTr="00AB4220">
        <w:trPr>
          <w:cnfStyle w:val="000000100000" w:firstRow="0" w:lastRow="0" w:firstColumn="0" w:lastColumn="0" w:oddVBand="0" w:evenVBand="0" w:oddHBand="1" w:evenHBand="0" w:firstRowFirstColumn="0" w:firstRowLastColumn="0" w:lastRowFirstColumn="0" w:lastRowLastColumn="0"/>
        </w:trPr>
        <w:tc>
          <w:tcPr>
            <w:tcW w:w="2140" w:type="dxa"/>
          </w:tcPr>
          <w:p w14:paraId="74A41269" w14:textId="77777777" w:rsidR="00DC6766" w:rsidRPr="00AB4220" w:rsidRDefault="00DC6766" w:rsidP="00D268DE">
            <w:pPr>
              <w:pStyle w:val="Compact"/>
            </w:pPr>
            <w:r w:rsidRPr="00AB4220">
              <w:t>DMZ (Demilitarized Zone)</w:t>
            </w:r>
          </w:p>
        </w:tc>
        <w:tc>
          <w:tcPr>
            <w:tcW w:w="5565" w:type="dxa"/>
          </w:tcPr>
          <w:p w14:paraId="5563393C" w14:textId="77777777" w:rsidR="00DC6766" w:rsidRPr="00AB4220" w:rsidRDefault="00DC6766" w:rsidP="00D268DE">
            <w:pPr>
              <w:pStyle w:val="Compact"/>
            </w:pPr>
            <w:r w:rsidRPr="00AB4220">
              <w:t>Places a single device completely outside the firewall, exposing all ports to the internet. Very risky - use only for devices that genuinely need it and accept the security implications.</w:t>
            </w:r>
          </w:p>
        </w:tc>
      </w:tr>
      <w:tr w:rsidR="00DC6766" w14:paraId="0F5B52CA" w14:textId="77777777" w:rsidTr="00AB4220">
        <w:tc>
          <w:tcPr>
            <w:tcW w:w="2140" w:type="dxa"/>
          </w:tcPr>
          <w:p w14:paraId="02FB1AE4" w14:textId="77777777" w:rsidR="00DC6766" w:rsidRPr="00AB4220" w:rsidRDefault="00DC6766" w:rsidP="00D268DE">
            <w:pPr>
              <w:pStyle w:val="Compact"/>
            </w:pPr>
            <w:r w:rsidRPr="00AB4220">
              <w:t>Inbound vs. Outbound Rules</w:t>
            </w:r>
          </w:p>
        </w:tc>
        <w:tc>
          <w:tcPr>
            <w:tcW w:w="5565" w:type="dxa"/>
          </w:tcPr>
          <w:p w14:paraId="76434FDA" w14:textId="77777777" w:rsidR="00DC6766" w:rsidRPr="00AB4220" w:rsidRDefault="00DC6766" w:rsidP="00D268DE">
            <w:pPr>
              <w:pStyle w:val="Compact"/>
            </w:pPr>
            <w:r w:rsidRPr="00AB4220">
              <w:t>Most SOHO firewalls only filter inbound traffic by default. Consider adding outbound filtering to block known malicious domains and restrict which applications can reach the internet.</w:t>
            </w:r>
          </w:p>
        </w:tc>
      </w:tr>
    </w:tbl>
    <w:p w14:paraId="3D83CBDA" w14:textId="77777777" w:rsidR="00DC6766" w:rsidRDefault="00DC6766" w:rsidP="00DC6766">
      <w:pPr>
        <w:pStyle w:val="BlockText"/>
        <w:pBdr>
          <w:left w:val="single" w:sz="18" w:space="0" w:color="27AE60"/>
        </w:pBdr>
        <w:shd w:val="clear" w:color="auto" w:fill="E7FFEC"/>
        <w:spacing w:before="240" w:after="240"/>
        <w:ind w:left="432" w:right="432"/>
      </w:pPr>
      <w:r w:rsidRPr="00B07012">
        <w:rPr>
          <w:rFonts w:ascii="Segoe UI Emoji" w:hAnsi="Segoe UI Emoji" w:cs="Segoe UI Emoji"/>
          <w:b/>
          <w:color w:val="27AE60"/>
        </w:rPr>
        <w:t>💡</w:t>
      </w:r>
      <w:r w:rsidRPr="00B07012">
        <w:rPr>
          <w:b/>
          <w:color w:val="27AE60"/>
        </w:rPr>
        <w:t xml:space="preserve"> </w:t>
      </w:r>
      <w:r w:rsidRPr="00B07012">
        <w:rPr>
          <w:b/>
          <w:bCs/>
          <w:color w:val="27AE60"/>
        </w:rPr>
        <w:t>Pro Tip:</w:t>
      </w:r>
      <w:r>
        <w:t xml:space="preserve"> - WPS is always a vulnerability - disable it regardless of the security protocol in use. - Default credentials = instant compromise. Always change them first. - Guest network + client isolation = visitors and IoT devices can’t reach your main computers. - UPnP is convenient but dangerous - disable it in security-conscious environments. - DMZ exposes a device to the entire internet with no firewall protection - use with extreme caution.</w:t>
      </w:r>
    </w:p>
    <w:p w14:paraId="7CBB1C22" w14:textId="77777777" w:rsidR="00D220F2" w:rsidRDefault="001C1ED5" w:rsidP="008D18DF">
      <w:pPr>
        <w:pStyle w:val="Heading1"/>
      </w:pPr>
      <w:bookmarkStart w:id="391" w:name="_Toc234114557"/>
      <w:bookmarkEnd w:id="379"/>
      <w:bookmarkEnd w:id="389"/>
      <w:r>
        <w:lastRenderedPageBreak/>
        <w:t>📲 Module: Mobile Device Management (MDM)</w:t>
      </w:r>
      <w:bookmarkEnd w:id="391"/>
    </w:p>
    <w:p w14:paraId="31334E98" w14:textId="77777777" w:rsidR="00D220F2" w:rsidRDefault="001C1ED5" w:rsidP="00B07012">
      <w:pPr>
        <w:pStyle w:val="Heading2"/>
      </w:pPr>
      <w:bookmarkStart w:id="392" w:name="module-objectives-20"/>
      <w:bookmarkStart w:id="393" w:name="_Toc234114558"/>
      <w:r>
        <w:rPr>
          <w:rFonts w:ascii="Segoe UI Emoji" w:hAnsi="Segoe UI Emoji" w:cs="Segoe UI Emoji"/>
        </w:rPr>
        <w:t>🎯</w:t>
      </w:r>
      <w:r>
        <w:t xml:space="preserve"> Module Objectives</w:t>
      </w:r>
      <w:bookmarkEnd w:id="393"/>
    </w:p>
    <w:p w14:paraId="185AFC01" w14:textId="77777777" w:rsidR="00D220F2" w:rsidRDefault="001C1ED5">
      <w:pPr>
        <w:pStyle w:val="FirstParagraph"/>
      </w:pPr>
      <w:r>
        <w:t>By the end of this module, learners will be able to:</w:t>
      </w:r>
    </w:p>
    <w:p w14:paraId="75828395" w14:textId="77777777" w:rsidR="00D220F2" w:rsidRDefault="001C1ED5">
      <w:pPr>
        <w:numPr>
          <w:ilvl w:val="0"/>
          <w:numId w:val="45"/>
        </w:numPr>
      </w:pPr>
      <w:r>
        <w:t>Explain the purpose and role of MDM in a corporate environment.</w:t>
      </w:r>
    </w:p>
    <w:p w14:paraId="2AFEE770" w14:textId="77777777" w:rsidR="00D220F2" w:rsidRDefault="001C1ED5">
      <w:pPr>
        <w:numPr>
          <w:ilvl w:val="0"/>
          <w:numId w:val="45"/>
        </w:numPr>
      </w:pPr>
      <w:r>
        <w:t>Differentiate between Corporate and BYOD device ownership models.</w:t>
      </w:r>
    </w:p>
    <w:p w14:paraId="1001745B" w14:textId="77777777" w:rsidR="00D220F2" w:rsidRDefault="001C1ED5">
      <w:pPr>
        <w:numPr>
          <w:ilvl w:val="0"/>
          <w:numId w:val="45"/>
        </w:numPr>
      </w:pPr>
      <w:r>
        <w:t>Identify common MDM features such as remote wipe, app control, and geofencing.</w:t>
      </w:r>
    </w:p>
    <w:p w14:paraId="22D9712C" w14:textId="77777777" w:rsidR="00D220F2" w:rsidRDefault="001C1ED5">
      <w:pPr>
        <w:numPr>
          <w:ilvl w:val="0"/>
          <w:numId w:val="45"/>
        </w:numPr>
      </w:pPr>
      <w:r>
        <w:t>Recognize how MDM integrates with security, networking, and operational procedures.</w:t>
      </w:r>
    </w:p>
    <w:p w14:paraId="0AD75B9C" w14:textId="77777777" w:rsidR="00D220F2" w:rsidRDefault="001C1ED5" w:rsidP="00B07012">
      <w:pPr>
        <w:pStyle w:val="Heading2"/>
      </w:pPr>
      <w:bookmarkStart w:id="394" w:name="what-is-mdm"/>
      <w:bookmarkStart w:id="395" w:name="_Toc234114559"/>
      <w:bookmarkEnd w:id="392"/>
      <w:r>
        <w:t>📱 What is MDM?</w:t>
      </w:r>
      <w:bookmarkEnd w:id="395"/>
    </w:p>
    <w:p w14:paraId="02E2331D" w14:textId="77777777" w:rsidR="00D220F2" w:rsidRDefault="001C1ED5">
      <w:pPr>
        <w:pStyle w:val="FirstParagraph"/>
      </w:pPr>
      <w:r>
        <w:t>Mobile Device Management is a centralized system used by organizations to manage smartphones, tablets, laptops, and BYOD/Corporate-owned devices. It allows IT administrators to push updates, enforce security policies, and monitor device status.</w:t>
      </w:r>
    </w:p>
    <w:p w14:paraId="3ACF7EEE" w14:textId="77777777" w:rsidR="00D220F2" w:rsidRDefault="001C1ED5" w:rsidP="00B07012">
      <w:pPr>
        <w:pStyle w:val="Heading2"/>
      </w:pPr>
      <w:bookmarkStart w:id="396" w:name="device-ownership-models"/>
      <w:bookmarkStart w:id="397" w:name="_Toc234114560"/>
      <w:bookmarkEnd w:id="394"/>
      <w:r>
        <w:t>🆔 Device Ownership Models</w:t>
      </w:r>
      <w:bookmarkEnd w:id="397"/>
    </w:p>
    <w:tbl>
      <w:tblPr>
        <w:tblStyle w:val="TableBasicBlue"/>
        <w:tblW w:w="5000" w:type="pct"/>
        <w:tblLayout w:type="fixed"/>
        <w:tblLook w:val="0420" w:firstRow="1" w:lastRow="0" w:firstColumn="0" w:lastColumn="0" w:noHBand="0" w:noVBand="1"/>
      </w:tblPr>
      <w:tblGrid>
        <w:gridCol w:w="1975"/>
        <w:gridCol w:w="3150"/>
        <w:gridCol w:w="4225"/>
      </w:tblGrid>
      <w:tr w:rsidR="00D220F2" w:rsidRPr="00B07012" w14:paraId="1FE10EB1" w14:textId="77777777" w:rsidTr="00AB4220">
        <w:trPr>
          <w:cnfStyle w:val="100000000000" w:firstRow="1" w:lastRow="0" w:firstColumn="0" w:lastColumn="0" w:oddVBand="0" w:evenVBand="0" w:oddHBand="0" w:evenHBand="0" w:firstRowFirstColumn="0" w:firstRowLastColumn="0" w:lastRowFirstColumn="0" w:lastRowLastColumn="0"/>
        </w:trPr>
        <w:tc>
          <w:tcPr>
            <w:tcW w:w="1975" w:type="dxa"/>
          </w:tcPr>
          <w:p w14:paraId="45454E6C" w14:textId="77777777" w:rsidR="00D220F2" w:rsidRPr="00AB4220" w:rsidRDefault="001C1ED5" w:rsidP="00AB4220">
            <w:pPr>
              <w:pStyle w:val="Compact"/>
            </w:pPr>
            <w:r w:rsidRPr="00AB4220">
              <w:t>Ownership Model</w:t>
            </w:r>
          </w:p>
        </w:tc>
        <w:tc>
          <w:tcPr>
            <w:tcW w:w="3150" w:type="dxa"/>
          </w:tcPr>
          <w:p w14:paraId="0EDE6D8A" w14:textId="77777777" w:rsidR="00D220F2" w:rsidRPr="00AB4220" w:rsidRDefault="001C1ED5" w:rsidP="00AB4220">
            <w:pPr>
              <w:pStyle w:val="Compact"/>
            </w:pPr>
            <w:r w:rsidRPr="00AB4220">
              <w:t>Definition</w:t>
            </w:r>
          </w:p>
        </w:tc>
        <w:tc>
          <w:tcPr>
            <w:tcW w:w="4225" w:type="dxa"/>
          </w:tcPr>
          <w:p w14:paraId="061CF49E" w14:textId="77777777" w:rsidR="00D220F2" w:rsidRPr="00AB4220" w:rsidRDefault="001C1ED5" w:rsidP="00AB4220">
            <w:pPr>
              <w:pStyle w:val="Compact"/>
            </w:pPr>
            <w:r w:rsidRPr="00AB4220">
              <w:t>MDM Control Level</w:t>
            </w:r>
          </w:p>
        </w:tc>
      </w:tr>
      <w:tr w:rsidR="00D220F2" w14:paraId="204D9EFD" w14:textId="77777777" w:rsidTr="00AB4220">
        <w:trPr>
          <w:cnfStyle w:val="000000100000" w:firstRow="0" w:lastRow="0" w:firstColumn="0" w:lastColumn="0" w:oddVBand="0" w:evenVBand="0" w:oddHBand="1" w:evenHBand="0" w:firstRowFirstColumn="0" w:firstRowLastColumn="0" w:lastRowFirstColumn="0" w:lastRowLastColumn="0"/>
        </w:trPr>
        <w:tc>
          <w:tcPr>
            <w:tcW w:w="1975" w:type="dxa"/>
          </w:tcPr>
          <w:p w14:paraId="17FD661C" w14:textId="77777777" w:rsidR="00D220F2" w:rsidRPr="00AB4220" w:rsidRDefault="001C1ED5" w:rsidP="00AB4220">
            <w:pPr>
              <w:pStyle w:val="Compact"/>
            </w:pPr>
            <w:r w:rsidRPr="00AB4220">
              <w:t>Corporate-Owned Devices</w:t>
            </w:r>
          </w:p>
        </w:tc>
        <w:tc>
          <w:tcPr>
            <w:tcW w:w="3150" w:type="dxa"/>
          </w:tcPr>
          <w:p w14:paraId="6F42F06C" w14:textId="77777777" w:rsidR="00D220F2" w:rsidRPr="00AB4220" w:rsidRDefault="001C1ED5" w:rsidP="00AB4220">
            <w:pPr>
              <w:pStyle w:val="Compact"/>
            </w:pPr>
            <w:r w:rsidRPr="00AB4220">
              <w:t>Devices purchased and supplied by the company for employee use.</w:t>
            </w:r>
          </w:p>
        </w:tc>
        <w:tc>
          <w:tcPr>
            <w:tcW w:w="4225" w:type="dxa"/>
          </w:tcPr>
          <w:p w14:paraId="760E5E89" w14:textId="77777777" w:rsidR="00D220F2" w:rsidRPr="00AB4220" w:rsidRDefault="001C1ED5" w:rsidP="00AB4220">
            <w:pPr>
              <w:pStyle w:val="Compact"/>
            </w:pPr>
            <w:r w:rsidRPr="00AB4220">
              <w:t>Full Control. MDM can enforce strict policies, install/remove apps, and fully wipe the device.</w:t>
            </w:r>
          </w:p>
        </w:tc>
      </w:tr>
      <w:tr w:rsidR="00D220F2" w14:paraId="2A029463" w14:textId="77777777" w:rsidTr="00AB4220">
        <w:tc>
          <w:tcPr>
            <w:tcW w:w="1975" w:type="dxa"/>
          </w:tcPr>
          <w:p w14:paraId="5CD91511" w14:textId="77777777" w:rsidR="00D220F2" w:rsidRPr="00AB4220" w:rsidRDefault="001C1ED5" w:rsidP="00AB4220">
            <w:pPr>
              <w:pStyle w:val="Compact"/>
            </w:pPr>
            <w:r w:rsidRPr="00AB4220">
              <w:t>Bring Your Own Device (BYOD)</w:t>
            </w:r>
          </w:p>
        </w:tc>
        <w:tc>
          <w:tcPr>
            <w:tcW w:w="3150" w:type="dxa"/>
          </w:tcPr>
          <w:p w14:paraId="0F0A201E" w14:textId="77777777" w:rsidR="00D220F2" w:rsidRPr="00AB4220" w:rsidRDefault="001C1ED5" w:rsidP="00AB4220">
            <w:pPr>
              <w:pStyle w:val="Compact"/>
            </w:pPr>
            <w:r w:rsidRPr="00AB4220">
              <w:t>Employees use their personal mobile devices to access corporate resources.</w:t>
            </w:r>
          </w:p>
        </w:tc>
        <w:tc>
          <w:tcPr>
            <w:tcW w:w="4225" w:type="dxa"/>
          </w:tcPr>
          <w:p w14:paraId="127EEACE" w14:textId="77777777" w:rsidR="00D220F2" w:rsidRPr="00AB4220" w:rsidRDefault="001C1ED5" w:rsidP="00AB4220">
            <w:pPr>
              <w:pStyle w:val="Compact"/>
            </w:pPr>
            <w:r w:rsidRPr="00AB4220">
              <w:t>Limited Control. MDM uses MAM, focusing only on securing corporate data within a container on the device.</w:t>
            </w:r>
          </w:p>
        </w:tc>
      </w:tr>
    </w:tbl>
    <w:p w14:paraId="4003729B" w14:textId="77777777" w:rsidR="00D220F2" w:rsidRDefault="001C1ED5" w:rsidP="00B07012">
      <w:pPr>
        <w:pStyle w:val="Heading2"/>
      </w:pPr>
      <w:bookmarkStart w:id="398" w:name="key-mdm-features"/>
      <w:bookmarkStart w:id="399" w:name="_Toc234114561"/>
      <w:bookmarkEnd w:id="396"/>
      <w:r>
        <w:t>📋 Key MDM Features</w:t>
      </w:r>
      <w:bookmarkEnd w:id="399"/>
    </w:p>
    <w:tbl>
      <w:tblPr>
        <w:tblStyle w:val="TableBasicBlue"/>
        <w:tblW w:w="5000" w:type="pct"/>
        <w:tblLayout w:type="fixed"/>
        <w:tblLook w:val="0420" w:firstRow="1" w:lastRow="0" w:firstColumn="0" w:lastColumn="0" w:noHBand="0" w:noVBand="1"/>
      </w:tblPr>
      <w:tblGrid>
        <w:gridCol w:w="1885"/>
        <w:gridCol w:w="7465"/>
      </w:tblGrid>
      <w:tr w:rsidR="00D220F2" w:rsidRPr="00B07012" w14:paraId="2EBC6B61" w14:textId="77777777" w:rsidTr="00AB4220">
        <w:trPr>
          <w:cnfStyle w:val="100000000000" w:firstRow="1" w:lastRow="0" w:firstColumn="0" w:lastColumn="0" w:oddVBand="0" w:evenVBand="0" w:oddHBand="0" w:evenHBand="0" w:firstRowFirstColumn="0" w:firstRowLastColumn="0" w:lastRowFirstColumn="0" w:lastRowLastColumn="0"/>
        </w:trPr>
        <w:tc>
          <w:tcPr>
            <w:tcW w:w="1885" w:type="dxa"/>
          </w:tcPr>
          <w:p w14:paraId="5F507993" w14:textId="77777777" w:rsidR="00D220F2" w:rsidRPr="00AB4220" w:rsidRDefault="001C1ED5" w:rsidP="00AB4220">
            <w:pPr>
              <w:pStyle w:val="Compact"/>
            </w:pPr>
            <w:r w:rsidRPr="00AB4220">
              <w:t>Feature</w:t>
            </w:r>
          </w:p>
        </w:tc>
        <w:tc>
          <w:tcPr>
            <w:tcW w:w="7465" w:type="dxa"/>
          </w:tcPr>
          <w:p w14:paraId="2D54F15E" w14:textId="77777777" w:rsidR="00D220F2" w:rsidRPr="00AB4220" w:rsidRDefault="001C1ED5" w:rsidP="00AB4220">
            <w:pPr>
              <w:pStyle w:val="Compact"/>
            </w:pPr>
            <w:r w:rsidRPr="00AB4220">
              <w:t>Description</w:t>
            </w:r>
          </w:p>
        </w:tc>
      </w:tr>
      <w:tr w:rsidR="00D220F2" w14:paraId="5AFAB4E4" w14:textId="77777777" w:rsidTr="00AB4220">
        <w:trPr>
          <w:cnfStyle w:val="000000100000" w:firstRow="0" w:lastRow="0" w:firstColumn="0" w:lastColumn="0" w:oddVBand="0" w:evenVBand="0" w:oddHBand="1" w:evenHBand="0" w:firstRowFirstColumn="0" w:firstRowLastColumn="0" w:lastRowFirstColumn="0" w:lastRowLastColumn="0"/>
        </w:trPr>
        <w:tc>
          <w:tcPr>
            <w:tcW w:w="1885" w:type="dxa"/>
          </w:tcPr>
          <w:p w14:paraId="0D7045FA" w14:textId="77777777" w:rsidR="00D220F2" w:rsidRPr="00AB4220" w:rsidRDefault="001C1ED5" w:rsidP="00AB4220">
            <w:pPr>
              <w:pStyle w:val="Compact"/>
            </w:pPr>
            <w:r w:rsidRPr="00AB4220">
              <w:t>Remote Wipe</w:t>
            </w:r>
          </w:p>
        </w:tc>
        <w:tc>
          <w:tcPr>
            <w:tcW w:w="7465" w:type="dxa"/>
          </w:tcPr>
          <w:p w14:paraId="27394437" w14:textId="77777777" w:rsidR="00D220F2" w:rsidRPr="00AB4220" w:rsidRDefault="001C1ED5" w:rsidP="00AB4220">
            <w:pPr>
              <w:pStyle w:val="Compact"/>
            </w:pPr>
            <w:r w:rsidRPr="00AB4220">
              <w:t>Erases all data on a lost or stolen device (Full Wipe) or only corporate data (Selective Wipe for BYOD).</w:t>
            </w:r>
          </w:p>
        </w:tc>
      </w:tr>
      <w:tr w:rsidR="00D220F2" w14:paraId="712D68A7" w14:textId="77777777" w:rsidTr="00AB4220">
        <w:tc>
          <w:tcPr>
            <w:tcW w:w="1885" w:type="dxa"/>
          </w:tcPr>
          <w:p w14:paraId="5EFA7088" w14:textId="77777777" w:rsidR="00D220F2" w:rsidRPr="00AB4220" w:rsidRDefault="001C1ED5" w:rsidP="00AB4220">
            <w:pPr>
              <w:pStyle w:val="Compact"/>
            </w:pPr>
            <w:r w:rsidRPr="00AB4220">
              <w:t>Remote Lock</w:t>
            </w:r>
          </w:p>
        </w:tc>
        <w:tc>
          <w:tcPr>
            <w:tcW w:w="7465" w:type="dxa"/>
          </w:tcPr>
          <w:p w14:paraId="48BC0C37" w14:textId="77777777" w:rsidR="00D220F2" w:rsidRPr="00AB4220" w:rsidRDefault="001C1ED5" w:rsidP="00AB4220">
            <w:pPr>
              <w:pStyle w:val="Compact"/>
            </w:pPr>
            <w:r w:rsidRPr="00AB4220">
              <w:t>Locks device to prevent unauthorized access of a misplaced or stolen device.</w:t>
            </w:r>
          </w:p>
        </w:tc>
      </w:tr>
      <w:tr w:rsidR="00D220F2" w14:paraId="713AC06F" w14:textId="77777777" w:rsidTr="00AB4220">
        <w:trPr>
          <w:cnfStyle w:val="000000100000" w:firstRow="0" w:lastRow="0" w:firstColumn="0" w:lastColumn="0" w:oddVBand="0" w:evenVBand="0" w:oddHBand="1" w:evenHBand="0" w:firstRowFirstColumn="0" w:firstRowLastColumn="0" w:lastRowFirstColumn="0" w:lastRowLastColumn="0"/>
        </w:trPr>
        <w:tc>
          <w:tcPr>
            <w:tcW w:w="1885" w:type="dxa"/>
          </w:tcPr>
          <w:p w14:paraId="7614C43A" w14:textId="77777777" w:rsidR="00D220F2" w:rsidRPr="00AB4220" w:rsidRDefault="001C1ED5" w:rsidP="00AB4220">
            <w:pPr>
              <w:pStyle w:val="Compact"/>
            </w:pPr>
            <w:r w:rsidRPr="00AB4220">
              <w:t>App Whitelisting</w:t>
            </w:r>
          </w:p>
        </w:tc>
        <w:tc>
          <w:tcPr>
            <w:tcW w:w="7465" w:type="dxa"/>
          </w:tcPr>
          <w:p w14:paraId="15B8E520" w14:textId="77777777" w:rsidR="00D220F2" w:rsidRPr="00AB4220" w:rsidRDefault="001C1ED5" w:rsidP="00AB4220">
            <w:pPr>
              <w:pStyle w:val="Compact"/>
            </w:pPr>
            <w:r w:rsidRPr="00AB4220">
              <w:t>Only approved apps can run on the device.</w:t>
            </w:r>
          </w:p>
        </w:tc>
      </w:tr>
      <w:tr w:rsidR="00D220F2" w14:paraId="12514864" w14:textId="77777777" w:rsidTr="00AB4220">
        <w:tc>
          <w:tcPr>
            <w:tcW w:w="1885" w:type="dxa"/>
          </w:tcPr>
          <w:p w14:paraId="75F54AEC" w14:textId="77777777" w:rsidR="00D220F2" w:rsidRPr="00AB4220" w:rsidRDefault="001C1ED5" w:rsidP="00AB4220">
            <w:pPr>
              <w:pStyle w:val="Compact"/>
            </w:pPr>
            <w:r w:rsidRPr="00AB4220">
              <w:t>App Blacklisting</w:t>
            </w:r>
          </w:p>
        </w:tc>
        <w:tc>
          <w:tcPr>
            <w:tcW w:w="7465" w:type="dxa"/>
          </w:tcPr>
          <w:p w14:paraId="5E482F73" w14:textId="77777777" w:rsidR="00D220F2" w:rsidRPr="00AB4220" w:rsidRDefault="001C1ED5" w:rsidP="00AB4220">
            <w:pPr>
              <w:pStyle w:val="Compact"/>
            </w:pPr>
            <w:r w:rsidRPr="00AB4220">
              <w:t>Blocks specific apps (e.g., Dropbox, risky social apps).</w:t>
            </w:r>
          </w:p>
        </w:tc>
      </w:tr>
      <w:tr w:rsidR="00D220F2" w14:paraId="721D4CA8" w14:textId="77777777" w:rsidTr="00AB4220">
        <w:trPr>
          <w:cnfStyle w:val="000000100000" w:firstRow="0" w:lastRow="0" w:firstColumn="0" w:lastColumn="0" w:oddVBand="0" w:evenVBand="0" w:oddHBand="1" w:evenHBand="0" w:firstRowFirstColumn="0" w:firstRowLastColumn="0" w:lastRowFirstColumn="0" w:lastRowLastColumn="0"/>
        </w:trPr>
        <w:tc>
          <w:tcPr>
            <w:tcW w:w="1885" w:type="dxa"/>
          </w:tcPr>
          <w:p w14:paraId="5352D03C" w14:textId="77777777" w:rsidR="00D220F2" w:rsidRPr="00AB4220" w:rsidRDefault="001C1ED5" w:rsidP="00AB4220">
            <w:pPr>
              <w:pStyle w:val="Compact"/>
            </w:pPr>
            <w:r w:rsidRPr="00AB4220">
              <w:lastRenderedPageBreak/>
              <w:t>Geofencing</w:t>
            </w:r>
          </w:p>
        </w:tc>
        <w:tc>
          <w:tcPr>
            <w:tcW w:w="7465" w:type="dxa"/>
          </w:tcPr>
          <w:p w14:paraId="2B0B7892" w14:textId="77777777" w:rsidR="00D220F2" w:rsidRPr="00AB4220" w:rsidRDefault="001C1ED5" w:rsidP="00AB4220">
            <w:pPr>
              <w:pStyle w:val="Compact"/>
            </w:pPr>
            <w:r w:rsidRPr="00AB4220">
              <w:t>Creates virtual boundaries that trigger security actions based on the device’s physical location.</w:t>
            </w:r>
          </w:p>
        </w:tc>
      </w:tr>
      <w:tr w:rsidR="00D220F2" w14:paraId="43378109" w14:textId="77777777" w:rsidTr="00AB4220">
        <w:tc>
          <w:tcPr>
            <w:tcW w:w="1885" w:type="dxa"/>
          </w:tcPr>
          <w:p w14:paraId="6912BE24" w14:textId="77777777" w:rsidR="00D220F2" w:rsidRPr="00AB4220" w:rsidRDefault="001C1ED5" w:rsidP="00AB4220">
            <w:pPr>
              <w:pStyle w:val="Compact"/>
            </w:pPr>
            <w:r w:rsidRPr="00AB4220">
              <w:t>VPN Enforcement</w:t>
            </w:r>
          </w:p>
        </w:tc>
        <w:tc>
          <w:tcPr>
            <w:tcW w:w="7465" w:type="dxa"/>
          </w:tcPr>
          <w:p w14:paraId="0F1567B0" w14:textId="77777777" w:rsidR="00D220F2" w:rsidRPr="00AB4220" w:rsidRDefault="001C1ED5" w:rsidP="00AB4220">
            <w:pPr>
              <w:pStyle w:val="Compact"/>
            </w:pPr>
            <w:r w:rsidRPr="00AB4220">
              <w:t>Forces encrypted tunnels for corporate apps and data.</w:t>
            </w:r>
          </w:p>
        </w:tc>
      </w:tr>
      <w:tr w:rsidR="00D220F2" w14:paraId="1DD27AC5" w14:textId="77777777" w:rsidTr="00AB4220">
        <w:trPr>
          <w:cnfStyle w:val="000000100000" w:firstRow="0" w:lastRow="0" w:firstColumn="0" w:lastColumn="0" w:oddVBand="0" w:evenVBand="0" w:oddHBand="1" w:evenHBand="0" w:firstRowFirstColumn="0" w:firstRowLastColumn="0" w:lastRowFirstColumn="0" w:lastRowLastColumn="0"/>
        </w:trPr>
        <w:tc>
          <w:tcPr>
            <w:tcW w:w="1885" w:type="dxa"/>
          </w:tcPr>
          <w:p w14:paraId="435E15A7" w14:textId="77777777" w:rsidR="00D220F2" w:rsidRPr="00AB4220" w:rsidRDefault="001C1ED5" w:rsidP="00AB4220">
            <w:pPr>
              <w:pStyle w:val="Compact"/>
            </w:pPr>
            <w:r w:rsidRPr="00AB4220">
              <w:t>Certificate Deployment</w:t>
            </w:r>
          </w:p>
        </w:tc>
        <w:tc>
          <w:tcPr>
            <w:tcW w:w="7465" w:type="dxa"/>
          </w:tcPr>
          <w:p w14:paraId="0B718A47" w14:textId="77777777" w:rsidR="00D220F2" w:rsidRPr="00AB4220" w:rsidRDefault="001C1ED5" w:rsidP="00AB4220">
            <w:pPr>
              <w:pStyle w:val="Compact"/>
            </w:pPr>
            <w:r w:rsidRPr="00AB4220">
              <w:t>Uses device certificates for secure authentication to Wi-Fi, VPN, and internal resources.</w:t>
            </w:r>
          </w:p>
        </w:tc>
      </w:tr>
      <w:tr w:rsidR="00D220F2" w14:paraId="4BDCC601" w14:textId="77777777" w:rsidTr="00AB4220">
        <w:tc>
          <w:tcPr>
            <w:tcW w:w="1885" w:type="dxa"/>
          </w:tcPr>
          <w:p w14:paraId="2EBC9B27" w14:textId="77777777" w:rsidR="00D220F2" w:rsidRPr="00AB4220" w:rsidRDefault="001C1ED5" w:rsidP="00AB4220">
            <w:pPr>
              <w:pStyle w:val="Compact"/>
            </w:pPr>
            <w:r w:rsidRPr="00AB4220">
              <w:t>Configuration Profiles</w:t>
            </w:r>
          </w:p>
        </w:tc>
        <w:tc>
          <w:tcPr>
            <w:tcW w:w="7465" w:type="dxa"/>
          </w:tcPr>
          <w:p w14:paraId="1498FADE" w14:textId="77777777" w:rsidR="00D220F2" w:rsidRPr="00AB4220" w:rsidRDefault="001C1ED5" w:rsidP="00AB4220">
            <w:pPr>
              <w:pStyle w:val="Compact"/>
            </w:pPr>
            <w:r w:rsidRPr="00AB4220">
              <w:t>Enforce Wi-Fi settings, VPN, email setup, password policies, and feature restrictions.</w:t>
            </w:r>
          </w:p>
        </w:tc>
      </w:tr>
    </w:tbl>
    <w:p w14:paraId="0D5B57DA" w14:textId="77777777" w:rsidR="00CA4936" w:rsidRDefault="001C1ED5" w:rsidP="00B07012">
      <w:pPr>
        <w:pStyle w:val="Heading2"/>
      </w:pPr>
      <w:bookmarkStart w:id="400" w:name="Xc6930a6324e4a595d4f11a77c0c34874349efb5"/>
      <w:bookmarkStart w:id="401" w:name="_Toc234114562"/>
      <w:bookmarkEnd w:id="398"/>
      <w:r>
        <w:t>👁️ Privacy Management</w:t>
      </w:r>
      <w:bookmarkEnd w:id="401"/>
      <w:r>
        <w:t xml:space="preserve"> </w:t>
      </w:r>
    </w:p>
    <w:p w14:paraId="6FA4E668" w14:textId="26B1C83B" w:rsidR="00D220F2" w:rsidRDefault="001C1ED5" w:rsidP="00CA4936">
      <w:pPr>
        <w:pStyle w:val="Heading4"/>
      </w:pPr>
      <w:r>
        <w:t>(What MDM Can vs. Cannot See on BYOD)</w:t>
      </w:r>
    </w:p>
    <w:tbl>
      <w:tblPr>
        <w:tblStyle w:val="TableBasicBlue"/>
        <w:tblW w:w="5000" w:type="pct"/>
        <w:tblLayout w:type="fixed"/>
        <w:tblLook w:val="0420" w:firstRow="1" w:lastRow="0" w:firstColumn="0" w:lastColumn="0" w:noHBand="0" w:noVBand="1"/>
      </w:tblPr>
      <w:tblGrid>
        <w:gridCol w:w="4675"/>
        <w:gridCol w:w="4675"/>
      </w:tblGrid>
      <w:tr w:rsidR="00D220F2" w:rsidRPr="00B07012" w14:paraId="4C5FAD45" w14:textId="77777777" w:rsidTr="00AB4220">
        <w:trPr>
          <w:cnfStyle w:val="100000000000" w:firstRow="1" w:lastRow="0" w:firstColumn="0" w:lastColumn="0" w:oddVBand="0" w:evenVBand="0" w:oddHBand="0" w:evenHBand="0" w:firstRowFirstColumn="0" w:firstRowLastColumn="0" w:lastRowFirstColumn="0" w:lastRowLastColumn="0"/>
        </w:trPr>
        <w:tc>
          <w:tcPr>
            <w:tcW w:w="4672" w:type="dxa"/>
          </w:tcPr>
          <w:p w14:paraId="24282004" w14:textId="77777777" w:rsidR="00D220F2" w:rsidRPr="00AB4220" w:rsidRDefault="001C1ED5" w:rsidP="00AB4220">
            <w:pPr>
              <w:pStyle w:val="Compact"/>
            </w:pPr>
            <w:r w:rsidRPr="00AB4220">
              <w:t>What MDM Can See</w:t>
            </w:r>
          </w:p>
        </w:tc>
        <w:tc>
          <w:tcPr>
            <w:tcW w:w="4672" w:type="dxa"/>
          </w:tcPr>
          <w:p w14:paraId="3260F339" w14:textId="77777777" w:rsidR="00D220F2" w:rsidRPr="00AB4220" w:rsidRDefault="001C1ED5" w:rsidP="00AB4220">
            <w:pPr>
              <w:pStyle w:val="Compact"/>
            </w:pPr>
            <w:r w:rsidRPr="00AB4220">
              <w:t>What MDM Cannot See</w:t>
            </w:r>
          </w:p>
        </w:tc>
      </w:tr>
      <w:tr w:rsidR="00D220F2" w14:paraId="525029FF" w14:textId="77777777" w:rsidTr="00AB4220">
        <w:trPr>
          <w:cnfStyle w:val="000000100000" w:firstRow="0" w:lastRow="0" w:firstColumn="0" w:lastColumn="0" w:oddVBand="0" w:evenVBand="0" w:oddHBand="1" w:evenHBand="0" w:firstRowFirstColumn="0" w:firstRowLastColumn="0" w:lastRowFirstColumn="0" w:lastRowLastColumn="0"/>
        </w:trPr>
        <w:tc>
          <w:tcPr>
            <w:tcW w:w="4672" w:type="dxa"/>
          </w:tcPr>
          <w:p w14:paraId="0D87088F" w14:textId="77777777" w:rsidR="00D220F2" w:rsidRPr="00AB4220" w:rsidRDefault="001C1ED5" w:rsidP="00AB4220">
            <w:pPr>
              <w:pStyle w:val="Compact"/>
            </w:pPr>
            <w:r w:rsidRPr="00AB4220">
              <w:t>Device model &amp; serial number</w:t>
            </w:r>
          </w:p>
        </w:tc>
        <w:tc>
          <w:tcPr>
            <w:tcW w:w="4672" w:type="dxa"/>
          </w:tcPr>
          <w:p w14:paraId="10601D49" w14:textId="77777777" w:rsidR="00D220F2" w:rsidRPr="00AB4220" w:rsidRDefault="001C1ED5" w:rsidP="00AB4220">
            <w:pPr>
              <w:pStyle w:val="Compact"/>
            </w:pPr>
            <w:r w:rsidRPr="00AB4220">
              <w:t>Personal photos</w:t>
            </w:r>
          </w:p>
        </w:tc>
      </w:tr>
      <w:tr w:rsidR="00D220F2" w14:paraId="1B25CC79" w14:textId="77777777" w:rsidTr="00AB4220">
        <w:tc>
          <w:tcPr>
            <w:tcW w:w="4672" w:type="dxa"/>
          </w:tcPr>
          <w:p w14:paraId="6868097B" w14:textId="77777777" w:rsidR="00D220F2" w:rsidRPr="00AB4220" w:rsidRDefault="001C1ED5" w:rsidP="00AB4220">
            <w:pPr>
              <w:pStyle w:val="Compact"/>
            </w:pPr>
            <w:r w:rsidRPr="00AB4220">
              <w:t>OS version &amp; security patch level</w:t>
            </w:r>
          </w:p>
        </w:tc>
        <w:tc>
          <w:tcPr>
            <w:tcW w:w="4672" w:type="dxa"/>
          </w:tcPr>
          <w:p w14:paraId="7A409875" w14:textId="77777777" w:rsidR="00D220F2" w:rsidRPr="00AB4220" w:rsidRDefault="001C1ED5" w:rsidP="00AB4220">
            <w:pPr>
              <w:pStyle w:val="Compact"/>
            </w:pPr>
            <w:r w:rsidRPr="00AB4220">
              <w:t>Personal text messages or phone call logs</w:t>
            </w:r>
          </w:p>
        </w:tc>
      </w:tr>
      <w:tr w:rsidR="00D220F2" w14:paraId="337396F9" w14:textId="77777777" w:rsidTr="00AB4220">
        <w:trPr>
          <w:cnfStyle w:val="000000100000" w:firstRow="0" w:lastRow="0" w:firstColumn="0" w:lastColumn="0" w:oddVBand="0" w:evenVBand="0" w:oddHBand="1" w:evenHBand="0" w:firstRowFirstColumn="0" w:firstRowLastColumn="0" w:lastRowFirstColumn="0" w:lastRowLastColumn="0"/>
        </w:trPr>
        <w:tc>
          <w:tcPr>
            <w:tcW w:w="4672" w:type="dxa"/>
          </w:tcPr>
          <w:p w14:paraId="1421FD20" w14:textId="77777777" w:rsidR="00D220F2" w:rsidRPr="00AB4220" w:rsidRDefault="001C1ED5" w:rsidP="00AB4220">
            <w:pPr>
              <w:pStyle w:val="Compact"/>
            </w:pPr>
            <w:r w:rsidRPr="00AB4220">
              <w:t>Whether the device is encrypted</w:t>
            </w:r>
          </w:p>
        </w:tc>
        <w:tc>
          <w:tcPr>
            <w:tcW w:w="4672" w:type="dxa"/>
          </w:tcPr>
          <w:p w14:paraId="76F86CD1" w14:textId="77777777" w:rsidR="00D220F2" w:rsidRPr="00AB4220" w:rsidRDefault="001C1ED5" w:rsidP="00AB4220">
            <w:pPr>
              <w:pStyle w:val="Compact"/>
            </w:pPr>
            <w:r w:rsidRPr="00AB4220">
              <w:t>Personal email accounts</w:t>
            </w:r>
          </w:p>
        </w:tc>
      </w:tr>
      <w:tr w:rsidR="00D220F2" w14:paraId="431F2C10" w14:textId="77777777" w:rsidTr="00AB4220">
        <w:tc>
          <w:tcPr>
            <w:tcW w:w="4672" w:type="dxa"/>
          </w:tcPr>
          <w:p w14:paraId="74738A79" w14:textId="77777777" w:rsidR="00D220F2" w:rsidRPr="00AB4220" w:rsidRDefault="001C1ED5" w:rsidP="00AB4220">
            <w:pPr>
              <w:pStyle w:val="Compact"/>
            </w:pPr>
            <w:r w:rsidRPr="00AB4220">
              <w:t>Installed work apps</w:t>
            </w:r>
          </w:p>
        </w:tc>
        <w:tc>
          <w:tcPr>
            <w:tcW w:w="4672" w:type="dxa"/>
          </w:tcPr>
          <w:p w14:paraId="0F9430C2" w14:textId="77777777" w:rsidR="00D220F2" w:rsidRPr="00AB4220" w:rsidRDefault="001C1ED5" w:rsidP="00AB4220">
            <w:pPr>
              <w:pStyle w:val="Compact"/>
            </w:pPr>
            <w:r w:rsidRPr="00AB4220">
              <w:t>Browser history</w:t>
            </w:r>
          </w:p>
        </w:tc>
      </w:tr>
      <w:tr w:rsidR="00D220F2" w14:paraId="3CB28E9A" w14:textId="77777777" w:rsidTr="00AB4220">
        <w:trPr>
          <w:cnfStyle w:val="000000100000" w:firstRow="0" w:lastRow="0" w:firstColumn="0" w:lastColumn="0" w:oddVBand="0" w:evenVBand="0" w:oddHBand="1" w:evenHBand="0" w:firstRowFirstColumn="0" w:firstRowLastColumn="0" w:lastRowFirstColumn="0" w:lastRowLastColumn="0"/>
        </w:trPr>
        <w:tc>
          <w:tcPr>
            <w:tcW w:w="4672" w:type="dxa"/>
          </w:tcPr>
          <w:p w14:paraId="1DEA3463" w14:textId="77777777" w:rsidR="00D220F2" w:rsidRPr="00AB4220" w:rsidRDefault="001C1ED5" w:rsidP="00AB4220">
            <w:pPr>
              <w:pStyle w:val="Compact"/>
            </w:pPr>
            <w:r w:rsidRPr="00AB4220">
              <w:t>Compliance status &amp; jailbreak/root status</w:t>
            </w:r>
          </w:p>
        </w:tc>
        <w:tc>
          <w:tcPr>
            <w:tcW w:w="4672" w:type="dxa"/>
          </w:tcPr>
          <w:p w14:paraId="3CE873E3" w14:textId="77777777" w:rsidR="00D220F2" w:rsidRPr="00AB4220" w:rsidRDefault="001C1ED5" w:rsidP="00AB4220">
            <w:pPr>
              <w:pStyle w:val="Compact"/>
            </w:pPr>
            <w:r w:rsidRPr="00AB4220">
              <w:t>Personal app data or location history</w:t>
            </w:r>
          </w:p>
        </w:tc>
      </w:tr>
    </w:tbl>
    <w:p w14:paraId="2E2BC251" w14:textId="77777777" w:rsidR="00CA4936" w:rsidRDefault="00CA4936" w:rsidP="00CA4936">
      <w:bookmarkStart w:id="402" w:name="module-remote-access-technologies"/>
      <w:bookmarkStart w:id="403" w:name="module-software-troubleshooting"/>
      <w:bookmarkEnd w:id="367"/>
      <w:bookmarkEnd w:id="400"/>
    </w:p>
    <w:p w14:paraId="287E0EA6" w14:textId="526A62DA" w:rsidR="00CA4936" w:rsidRDefault="00CA4936" w:rsidP="00AE6311">
      <w:pPr>
        <w:pStyle w:val="Tip-Trap"/>
      </w:pPr>
      <w:r>
        <w:rPr>
          <w:rFonts w:ascii="Segoe UI Emoji" w:hAnsi="Segoe UI Emoji"/>
          <w:b/>
          <w:color w:val="C0392B"/>
        </w:rPr>
        <w:t>⚠️</w:t>
      </w:r>
      <w:r>
        <w:rPr>
          <w:b/>
          <w:color w:val="C0392B"/>
        </w:rPr>
        <w:t xml:space="preserve"> </w:t>
      </w:r>
      <w:r>
        <w:rPr>
          <w:b/>
          <w:bCs/>
          <w:color w:val="C0392B"/>
        </w:rPr>
        <w:t>Exam Trap:</w:t>
      </w:r>
      <w:r>
        <w:t xml:space="preserve"> Full vs Selective Wipe → Full = all data erased (lost/stolen corporate device). Selective = only corporate data removed (BYOD). BYOD Privacy → MDM cannot see personal content; only corporate container. Geofencing → Location</w:t>
      </w:r>
      <w:r>
        <w:rPr>
          <w:rFonts w:ascii="Cambria Math" w:hAnsi="Cambria Math" w:cs="Cambria Math"/>
        </w:rPr>
        <w:t>‑</w:t>
      </w:r>
      <w:r>
        <w:t>based enforcement is a common exam scenario.</w:t>
      </w:r>
    </w:p>
    <w:p w14:paraId="5C3F19E5" w14:textId="77777777" w:rsidR="00CA4936" w:rsidRDefault="00CA4936" w:rsidP="00CA4936"/>
    <w:p w14:paraId="7B48F7E7" w14:textId="5B538540" w:rsidR="00DC6766" w:rsidRDefault="00DC6766" w:rsidP="00DC6766">
      <w:pPr>
        <w:pStyle w:val="Heading1"/>
      </w:pPr>
      <w:bookmarkStart w:id="404" w:name="_Toc234114563"/>
      <w:r>
        <w:lastRenderedPageBreak/>
        <w:t>🌐 Module: Remote Access Technologies</w:t>
      </w:r>
      <w:bookmarkEnd w:id="404"/>
    </w:p>
    <w:p w14:paraId="395B61BD" w14:textId="77777777" w:rsidR="00DC6766" w:rsidRDefault="00DC6766" w:rsidP="00DC6766">
      <w:pPr>
        <w:pStyle w:val="Heading2"/>
      </w:pPr>
      <w:bookmarkStart w:id="405" w:name="module-objectives-25"/>
      <w:bookmarkStart w:id="406" w:name="_Toc234114564"/>
      <w:r>
        <w:rPr>
          <w:rFonts w:ascii="Segoe UI Emoji" w:hAnsi="Segoe UI Emoji" w:cs="Segoe UI Emoji"/>
        </w:rPr>
        <w:t>🎯</w:t>
      </w:r>
      <w:r>
        <w:t xml:space="preserve"> Module Objectives</w:t>
      </w:r>
      <w:bookmarkEnd w:id="406"/>
    </w:p>
    <w:p w14:paraId="01C15D37" w14:textId="77777777" w:rsidR="00DC6766" w:rsidRDefault="00DC6766" w:rsidP="00DC6766">
      <w:pPr>
        <w:pStyle w:val="FirstParagraph"/>
      </w:pPr>
      <w:r>
        <w:t>Remote access technologies allow technicians, administrators, and end users to connect to systems from a different physical location. This is a standalone Core 2 objective covering a range of tools from basic desktop sharing to enterprise remote management platforms.</w:t>
      </w:r>
    </w:p>
    <w:p w14:paraId="7221BA61" w14:textId="77777777" w:rsidR="00DC6766" w:rsidRDefault="00DC6766" w:rsidP="00D6658A">
      <w:r>
        <w:t>By the end of this module, learners will be able to:</w:t>
      </w:r>
    </w:p>
    <w:p w14:paraId="12F80C4F" w14:textId="77777777" w:rsidR="00DC6766" w:rsidRDefault="00DC6766">
      <w:pPr>
        <w:numPr>
          <w:ilvl w:val="0"/>
          <w:numId w:val="53"/>
        </w:numPr>
      </w:pPr>
      <w:r>
        <w:t>Identify and differentiate between common remote access methods.</w:t>
      </w:r>
    </w:p>
    <w:p w14:paraId="50FD00D9" w14:textId="77777777" w:rsidR="00DC6766" w:rsidRDefault="00DC6766">
      <w:pPr>
        <w:numPr>
          <w:ilvl w:val="0"/>
          <w:numId w:val="53"/>
        </w:numPr>
      </w:pPr>
      <w:r>
        <w:t>Understand when to use each tool based on the scenario.</w:t>
      </w:r>
    </w:p>
    <w:p w14:paraId="15166FFC" w14:textId="77777777" w:rsidR="00DC6766" w:rsidRDefault="00DC6766">
      <w:pPr>
        <w:numPr>
          <w:ilvl w:val="0"/>
          <w:numId w:val="53"/>
        </w:numPr>
      </w:pPr>
      <w:r>
        <w:t>Recognize security best practices for remote access.</w:t>
      </w:r>
    </w:p>
    <w:p w14:paraId="18D2C049" w14:textId="77777777" w:rsidR="00DC6766" w:rsidRDefault="00DC6766">
      <w:pPr>
        <w:numPr>
          <w:ilvl w:val="0"/>
          <w:numId w:val="53"/>
        </w:numPr>
      </w:pPr>
      <w:r>
        <w:t>Explain the difference between user-initiated remote access and IT-managed remote monitoring.</w:t>
      </w:r>
    </w:p>
    <w:p w14:paraId="68276AA9" w14:textId="77777777" w:rsidR="00DC6766" w:rsidRDefault="00DC6766" w:rsidP="00DC6766">
      <w:pPr>
        <w:pStyle w:val="Heading2"/>
      </w:pPr>
      <w:bookmarkStart w:id="407" w:name="remote-desktop-technologies"/>
      <w:bookmarkStart w:id="408" w:name="_Toc234114565"/>
      <w:bookmarkEnd w:id="405"/>
      <w:r>
        <w:rPr>
          <w:rFonts w:ascii="Segoe UI Emoji" w:hAnsi="Segoe UI Emoji" w:cs="Segoe UI Emoji"/>
        </w:rPr>
        <w:t>🖥️</w:t>
      </w:r>
      <w:r>
        <w:t xml:space="preserve"> Remote Desktop Technologies</w:t>
      </w:r>
      <w:bookmarkEnd w:id="408"/>
    </w:p>
    <w:tbl>
      <w:tblPr>
        <w:tblStyle w:val="TableBasicBlue"/>
        <w:tblW w:w="5000" w:type="pct"/>
        <w:tblLayout w:type="fixed"/>
        <w:tblLook w:val="0420" w:firstRow="1" w:lastRow="0" w:firstColumn="0" w:lastColumn="0" w:noHBand="0" w:noVBand="1"/>
      </w:tblPr>
      <w:tblGrid>
        <w:gridCol w:w="2857"/>
        <w:gridCol w:w="6493"/>
      </w:tblGrid>
      <w:tr w:rsidR="00DC6766" w:rsidRPr="00B07012" w14:paraId="29C649A1" w14:textId="77777777" w:rsidTr="00AB4220">
        <w:trPr>
          <w:cnfStyle w:val="100000000000" w:firstRow="1" w:lastRow="0" w:firstColumn="0" w:lastColumn="0" w:oddVBand="0" w:evenVBand="0" w:oddHBand="0" w:evenHBand="0" w:firstRowFirstColumn="0" w:firstRowLastColumn="0" w:lastRowFirstColumn="0" w:lastRowLastColumn="0"/>
        </w:trPr>
        <w:tc>
          <w:tcPr>
            <w:tcW w:w="2354" w:type="dxa"/>
          </w:tcPr>
          <w:p w14:paraId="4B33D3CC" w14:textId="77777777" w:rsidR="00DC6766" w:rsidRPr="00AB4220" w:rsidRDefault="00DC6766" w:rsidP="00AB4220">
            <w:pPr>
              <w:pStyle w:val="Compact"/>
            </w:pPr>
            <w:r w:rsidRPr="00AB4220">
              <w:t>Technology</w:t>
            </w:r>
          </w:p>
        </w:tc>
        <w:tc>
          <w:tcPr>
            <w:tcW w:w="5351" w:type="dxa"/>
          </w:tcPr>
          <w:p w14:paraId="1E51235C" w14:textId="77777777" w:rsidR="00DC6766" w:rsidRPr="00AB4220" w:rsidRDefault="00DC6766" w:rsidP="00AB4220">
            <w:pPr>
              <w:pStyle w:val="Compact"/>
            </w:pPr>
            <w:r w:rsidRPr="00AB4220">
              <w:t>Description &amp; Key Details</w:t>
            </w:r>
          </w:p>
        </w:tc>
      </w:tr>
      <w:tr w:rsidR="00DC6766" w14:paraId="4A9CC9E5" w14:textId="77777777" w:rsidTr="00AB4220">
        <w:trPr>
          <w:cnfStyle w:val="000000100000" w:firstRow="0" w:lastRow="0" w:firstColumn="0" w:lastColumn="0" w:oddVBand="0" w:evenVBand="0" w:oddHBand="1" w:evenHBand="0" w:firstRowFirstColumn="0" w:firstRowLastColumn="0" w:lastRowFirstColumn="0" w:lastRowLastColumn="0"/>
        </w:trPr>
        <w:tc>
          <w:tcPr>
            <w:tcW w:w="2354" w:type="dxa"/>
          </w:tcPr>
          <w:p w14:paraId="37036AB9" w14:textId="77777777" w:rsidR="00DC6766" w:rsidRPr="00AB4220" w:rsidRDefault="00DC6766" w:rsidP="00AB4220">
            <w:pPr>
              <w:pStyle w:val="Compact"/>
            </w:pPr>
            <w:r w:rsidRPr="00AB4220">
              <w:t>RDP (Remote Desktop Protocol)</w:t>
            </w:r>
          </w:p>
        </w:tc>
        <w:tc>
          <w:tcPr>
            <w:tcW w:w="5351" w:type="dxa"/>
          </w:tcPr>
          <w:p w14:paraId="19220EC1" w14:textId="77777777" w:rsidR="00DC6766" w:rsidRPr="00AB4220" w:rsidRDefault="00DC6766" w:rsidP="00AB4220">
            <w:pPr>
              <w:pStyle w:val="Compact"/>
            </w:pPr>
            <w:r w:rsidRPr="00AB4220">
              <w:t>Microsoft’s built-in protocol for graphical remote access to Windows systems. Port 3389. Provides full desktop experience. Should always be protected behind a VPN - never expose RDP directly to the internet.</w:t>
            </w:r>
          </w:p>
        </w:tc>
      </w:tr>
      <w:tr w:rsidR="00DC6766" w14:paraId="7658A67F" w14:textId="77777777" w:rsidTr="00AB4220">
        <w:tc>
          <w:tcPr>
            <w:tcW w:w="2354" w:type="dxa"/>
          </w:tcPr>
          <w:p w14:paraId="7BFA307A" w14:textId="77777777" w:rsidR="00DC6766" w:rsidRPr="00AB4220" w:rsidRDefault="00DC6766" w:rsidP="00AB4220">
            <w:pPr>
              <w:pStyle w:val="Compact"/>
            </w:pPr>
            <w:r w:rsidRPr="00AB4220">
              <w:t>VNC (Virtual Network Computing)</w:t>
            </w:r>
          </w:p>
        </w:tc>
        <w:tc>
          <w:tcPr>
            <w:tcW w:w="5351" w:type="dxa"/>
          </w:tcPr>
          <w:p w14:paraId="4822B3CD" w14:textId="77777777" w:rsidR="00DC6766" w:rsidRPr="00AB4220" w:rsidRDefault="00DC6766" w:rsidP="00AB4220">
            <w:pPr>
              <w:pStyle w:val="Compact"/>
            </w:pPr>
            <w:r w:rsidRPr="00AB4220">
              <w:t>Cross-platform screen-sharing protocol. Shares the actual display (rather than creating a new session like RDP). Common tools: TightVNC, RealVNC, TigerVNC. Port 5900.</w:t>
            </w:r>
          </w:p>
        </w:tc>
      </w:tr>
      <w:tr w:rsidR="00DC6766" w14:paraId="3F1B9D97" w14:textId="77777777" w:rsidTr="00AB4220">
        <w:trPr>
          <w:cnfStyle w:val="000000100000" w:firstRow="0" w:lastRow="0" w:firstColumn="0" w:lastColumn="0" w:oddVBand="0" w:evenVBand="0" w:oddHBand="1" w:evenHBand="0" w:firstRowFirstColumn="0" w:firstRowLastColumn="0" w:lastRowFirstColumn="0" w:lastRowLastColumn="0"/>
        </w:trPr>
        <w:tc>
          <w:tcPr>
            <w:tcW w:w="2354" w:type="dxa"/>
          </w:tcPr>
          <w:p w14:paraId="41F84CF9" w14:textId="77777777" w:rsidR="00DC6766" w:rsidRPr="00AB4220" w:rsidRDefault="00DC6766" w:rsidP="00AB4220">
            <w:pPr>
              <w:pStyle w:val="Compact"/>
            </w:pPr>
            <w:r w:rsidRPr="00AB4220">
              <w:t>SPICE (Simple Protocol for Independent Computing Environments)</w:t>
            </w:r>
          </w:p>
        </w:tc>
        <w:tc>
          <w:tcPr>
            <w:tcW w:w="5351" w:type="dxa"/>
          </w:tcPr>
          <w:p w14:paraId="6DADC997" w14:textId="77777777" w:rsidR="00DC6766" w:rsidRPr="00AB4220" w:rsidRDefault="00DC6766" w:rsidP="00AB4220">
            <w:pPr>
              <w:pStyle w:val="Compact"/>
            </w:pPr>
            <w:r w:rsidRPr="00AB4220">
              <w:t>High-performance remote display protocol used primarily in virtual machine environments (e.g., Red Hat Virtualization, KVM VMs). Supports audio, video, and USB redirection.</w:t>
            </w:r>
          </w:p>
        </w:tc>
      </w:tr>
      <w:tr w:rsidR="00DC6766" w14:paraId="25AD9EC4" w14:textId="77777777" w:rsidTr="00AB4220">
        <w:tc>
          <w:tcPr>
            <w:tcW w:w="2354" w:type="dxa"/>
          </w:tcPr>
          <w:p w14:paraId="21798DE3" w14:textId="77777777" w:rsidR="00DC6766" w:rsidRPr="00AB4220" w:rsidRDefault="00DC6766" w:rsidP="00AB4220">
            <w:pPr>
              <w:pStyle w:val="Compact"/>
            </w:pPr>
            <w:r w:rsidRPr="00AB4220">
              <w:t>Apple Remote Desktop</w:t>
            </w:r>
          </w:p>
        </w:tc>
        <w:tc>
          <w:tcPr>
            <w:tcW w:w="5351" w:type="dxa"/>
          </w:tcPr>
          <w:p w14:paraId="4F4503BF" w14:textId="77777777" w:rsidR="00DC6766" w:rsidRPr="00AB4220" w:rsidRDefault="00DC6766" w:rsidP="00AB4220">
            <w:pPr>
              <w:pStyle w:val="Compact"/>
            </w:pPr>
            <w:r w:rsidRPr="00AB4220">
              <w:t>macOS-specific remote management tool. Allows screen sharing, file transfer, and remote command execution on Mac systems.</w:t>
            </w:r>
          </w:p>
        </w:tc>
      </w:tr>
    </w:tbl>
    <w:p w14:paraId="48B22E74" w14:textId="77777777" w:rsidR="008D1356" w:rsidRDefault="008D1356" w:rsidP="00DC6766">
      <w:pPr>
        <w:pStyle w:val="Heading2"/>
        <w:rPr>
          <w:rFonts w:ascii="Segoe UI Emoji" w:hAnsi="Segoe UI Emoji" w:cs="Segoe UI Emoji"/>
        </w:rPr>
      </w:pPr>
      <w:bookmarkStart w:id="409" w:name="secure-remote-access-methods"/>
      <w:bookmarkEnd w:id="407"/>
      <w:r>
        <w:rPr>
          <w:rFonts w:ascii="Segoe UI Emoji" w:hAnsi="Segoe UI Emoji" w:cs="Segoe UI Emoji"/>
        </w:rPr>
        <w:br w:type="page"/>
      </w:r>
    </w:p>
    <w:p w14:paraId="10B079A8" w14:textId="6EFBB095" w:rsidR="00DC6766" w:rsidRDefault="00DC6766" w:rsidP="00DC6766">
      <w:pPr>
        <w:pStyle w:val="Heading2"/>
      </w:pPr>
      <w:bookmarkStart w:id="410" w:name="_Toc234114566"/>
      <w:r>
        <w:rPr>
          <w:rFonts w:ascii="Segoe UI Emoji" w:hAnsi="Segoe UI Emoji" w:cs="Segoe UI Emoji"/>
        </w:rPr>
        <w:lastRenderedPageBreak/>
        <w:t>🔒</w:t>
      </w:r>
      <w:r>
        <w:t xml:space="preserve"> Secure Remote Access Methods</w:t>
      </w:r>
      <w:bookmarkEnd w:id="410"/>
    </w:p>
    <w:tbl>
      <w:tblPr>
        <w:tblStyle w:val="TableBasicBlue"/>
        <w:tblW w:w="5000" w:type="pct"/>
        <w:tblLayout w:type="fixed"/>
        <w:tblLook w:val="0420" w:firstRow="1" w:lastRow="0" w:firstColumn="0" w:lastColumn="0" w:noHBand="0" w:noVBand="1"/>
      </w:tblPr>
      <w:tblGrid>
        <w:gridCol w:w="2857"/>
        <w:gridCol w:w="6493"/>
      </w:tblGrid>
      <w:tr w:rsidR="00DC6766" w:rsidRPr="00B07012" w14:paraId="523199A2" w14:textId="77777777" w:rsidTr="00AB4220">
        <w:trPr>
          <w:cnfStyle w:val="100000000000" w:firstRow="1" w:lastRow="0" w:firstColumn="0" w:lastColumn="0" w:oddVBand="0" w:evenVBand="0" w:oddHBand="0" w:evenHBand="0" w:firstRowFirstColumn="0" w:firstRowLastColumn="0" w:lastRowFirstColumn="0" w:lastRowLastColumn="0"/>
        </w:trPr>
        <w:tc>
          <w:tcPr>
            <w:tcW w:w="2354" w:type="dxa"/>
          </w:tcPr>
          <w:p w14:paraId="5D37DB33" w14:textId="77777777" w:rsidR="00DC6766" w:rsidRPr="00AB4220" w:rsidRDefault="00DC6766" w:rsidP="00AB4220">
            <w:pPr>
              <w:pStyle w:val="Compact"/>
            </w:pPr>
            <w:r w:rsidRPr="00AB4220">
              <w:t>Technology</w:t>
            </w:r>
          </w:p>
        </w:tc>
        <w:tc>
          <w:tcPr>
            <w:tcW w:w="5351" w:type="dxa"/>
          </w:tcPr>
          <w:p w14:paraId="42E12412" w14:textId="77777777" w:rsidR="00DC6766" w:rsidRPr="00AB4220" w:rsidRDefault="00DC6766" w:rsidP="00AB4220">
            <w:pPr>
              <w:pStyle w:val="Compact"/>
            </w:pPr>
            <w:r w:rsidRPr="00AB4220">
              <w:t>Description &amp; Key Details</w:t>
            </w:r>
          </w:p>
        </w:tc>
      </w:tr>
      <w:tr w:rsidR="00DC6766" w14:paraId="498FF33F" w14:textId="77777777" w:rsidTr="00AB4220">
        <w:trPr>
          <w:cnfStyle w:val="000000100000" w:firstRow="0" w:lastRow="0" w:firstColumn="0" w:lastColumn="0" w:oddVBand="0" w:evenVBand="0" w:oddHBand="1" w:evenHBand="0" w:firstRowFirstColumn="0" w:firstRowLastColumn="0" w:lastRowFirstColumn="0" w:lastRowLastColumn="0"/>
        </w:trPr>
        <w:tc>
          <w:tcPr>
            <w:tcW w:w="2354" w:type="dxa"/>
          </w:tcPr>
          <w:p w14:paraId="53DFC68C" w14:textId="77777777" w:rsidR="00DC6766" w:rsidRPr="00AB4220" w:rsidRDefault="00DC6766" w:rsidP="00AB4220">
            <w:pPr>
              <w:pStyle w:val="Compact"/>
            </w:pPr>
            <w:r w:rsidRPr="00AB4220">
              <w:t>VPN (Virtual Private Network)</w:t>
            </w:r>
          </w:p>
        </w:tc>
        <w:tc>
          <w:tcPr>
            <w:tcW w:w="5351" w:type="dxa"/>
          </w:tcPr>
          <w:p w14:paraId="4AD0DBE0" w14:textId="77777777" w:rsidR="00DC6766" w:rsidRPr="00AB4220" w:rsidRDefault="00DC6766" w:rsidP="00AB4220">
            <w:pPr>
              <w:pStyle w:val="Compact"/>
            </w:pPr>
            <w:r w:rsidRPr="00AB4220">
              <w:t>Creates an encrypted tunnel between a remote device and the corporate network. Allows access to internal resources as if physically on-site.</w:t>
            </w:r>
          </w:p>
        </w:tc>
      </w:tr>
      <w:tr w:rsidR="00DC6766" w14:paraId="5E13F3D1" w14:textId="77777777" w:rsidTr="00AB4220">
        <w:tc>
          <w:tcPr>
            <w:tcW w:w="2354" w:type="dxa"/>
          </w:tcPr>
          <w:p w14:paraId="32738DAE" w14:textId="77777777" w:rsidR="00DC6766" w:rsidRPr="00AB4220" w:rsidRDefault="00DC6766" w:rsidP="00AB4220">
            <w:pPr>
              <w:pStyle w:val="Compact"/>
            </w:pPr>
            <w:r w:rsidRPr="00AB4220">
              <w:t>SSH (Secure Shell)</w:t>
            </w:r>
          </w:p>
        </w:tc>
        <w:tc>
          <w:tcPr>
            <w:tcW w:w="5351" w:type="dxa"/>
          </w:tcPr>
          <w:p w14:paraId="160F253B" w14:textId="77777777" w:rsidR="00DC6766" w:rsidRPr="00AB4220" w:rsidRDefault="00DC6766" w:rsidP="00AB4220">
            <w:pPr>
              <w:pStyle w:val="Compact"/>
            </w:pPr>
            <w:r w:rsidRPr="00AB4220">
              <w:t>Encrypted command-line remote access. Port 22. Primary tool for remote administration of Linux/Unix servers and network devices. Replaces insecure Telnet (port 23).</w:t>
            </w:r>
          </w:p>
        </w:tc>
      </w:tr>
      <w:tr w:rsidR="00DC6766" w14:paraId="72385940" w14:textId="77777777" w:rsidTr="00AB4220">
        <w:trPr>
          <w:cnfStyle w:val="000000100000" w:firstRow="0" w:lastRow="0" w:firstColumn="0" w:lastColumn="0" w:oddVBand="0" w:evenVBand="0" w:oddHBand="1" w:evenHBand="0" w:firstRowFirstColumn="0" w:firstRowLastColumn="0" w:lastRowFirstColumn="0" w:lastRowLastColumn="0"/>
        </w:trPr>
        <w:tc>
          <w:tcPr>
            <w:tcW w:w="2354" w:type="dxa"/>
          </w:tcPr>
          <w:p w14:paraId="3E7D7949" w14:textId="77777777" w:rsidR="00DC6766" w:rsidRPr="00AB4220" w:rsidRDefault="00DC6766" w:rsidP="00AB4220">
            <w:pPr>
              <w:pStyle w:val="Compact"/>
            </w:pPr>
            <w:r w:rsidRPr="00AB4220">
              <w:t>SFTP (SSH File Transfer Protocol)</w:t>
            </w:r>
          </w:p>
        </w:tc>
        <w:tc>
          <w:tcPr>
            <w:tcW w:w="5351" w:type="dxa"/>
          </w:tcPr>
          <w:p w14:paraId="6EA2AF9F" w14:textId="77777777" w:rsidR="00DC6766" w:rsidRPr="00AB4220" w:rsidRDefault="00DC6766" w:rsidP="00AB4220">
            <w:pPr>
              <w:pStyle w:val="Compact"/>
            </w:pPr>
            <w:r w:rsidRPr="00AB4220">
              <w:t>Secure file transfer over an SSH connection. Port 22. Used to securely upload/download files on remote servers. Replaces insecure FTP.</w:t>
            </w:r>
          </w:p>
        </w:tc>
      </w:tr>
      <w:tr w:rsidR="00DC6766" w14:paraId="37C2C144" w14:textId="77777777" w:rsidTr="00AB4220">
        <w:tc>
          <w:tcPr>
            <w:tcW w:w="2354" w:type="dxa"/>
          </w:tcPr>
          <w:p w14:paraId="76C4DB11" w14:textId="77777777" w:rsidR="00DC6766" w:rsidRPr="00AB4220" w:rsidRDefault="00DC6766" w:rsidP="00AB4220">
            <w:pPr>
              <w:pStyle w:val="Compact"/>
            </w:pPr>
            <w:r w:rsidRPr="00AB4220">
              <w:t>Zero Trust Network Access (ZTNA)</w:t>
            </w:r>
          </w:p>
        </w:tc>
        <w:tc>
          <w:tcPr>
            <w:tcW w:w="5351" w:type="dxa"/>
          </w:tcPr>
          <w:p w14:paraId="79150DE3" w14:textId="77777777" w:rsidR="00DC6766" w:rsidRPr="00AB4220" w:rsidRDefault="00DC6766" w:rsidP="00AB4220">
            <w:pPr>
              <w:pStyle w:val="Compact"/>
            </w:pPr>
            <w:r w:rsidRPr="00AB4220">
              <w:t>Modern replacement for VPN that grants access to specific applications (not the whole network) based on identity and device compliance, regardless of location.</w:t>
            </w:r>
          </w:p>
        </w:tc>
      </w:tr>
    </w:tbl>
    <w:p w14:paraId="457D14A9" w14:textId="77777777" w:rsidR="00DC6766" w:rsidRDefault="00DC6766" w:rsidP="00DC6766">
      <w:pPr>
        <w:pStyle w:val="Heading2"/>
      </w:pPr>
      <w:bookmarkStart w:id="411" w:name="it-remote-management-tools"/>
      <w:bookmarkStart w:id="412" w:name="_Toc234114567"/>
      <w:bookmarkEnd w:id="409"/>
      <w:r>
        <w:rPr>
          <w:rFonts w:ascii="Segoe UI Emoji" w:hAnsi="Segoe UI Emoji" w:cs="Segoe UI Emoji"/>
        </w:rPr>
        <w:t>🛠️</w:t>
      </w:r>
      <w:r>
        <w:t xml:space="preserve"> IT Remote Management Tools</w:t>
      </w:r>
      <w:bookmarkEnd w:id="412"/>
    </w:p>
    <w:tbl>
      <w:tblPr>
        <w:tblStyle w:val="TableBasicBlue"/>
        <w:tblW w:w="5000" w:type="pct"/>
        <w:tblLayout w:type="fixed"/>
        <w:tblLook w:val="0420" w:firstRow="1" w:lastRow="0" w:firstColumn="0" w:lastColumn="0" w:noHBand="0" w:noVBand="1"/>
      </w:tblPr>
      <w:tblGrid>
        <w:gridCol w:w="2857"/>
        <w:gridCol w:w="6493"/>
      </w:tblGrid>
      <w:tr w:rsidR="00DC6766" w:rsidRPr="00B07012" w14:paraId="54F5A638" w14:textId="77777777" w:rsidTr="00AB4220">
        <w:trPr>
          <w:cnfStyle w:val="100000000000" w:firstRow="1" w:lastRow="0" w:firstColumn="0" w:lastColumn="0" w:oddVBand="0" w:evenVBand="0" w:oddHBand="0" w:evenHBand="0" w:firstRowFirstColumn="0" w:firstRowLastColumn="0" w:lastRowFirstColumn="0" w:lastRowLastColumn="0"/>
        </w:trPr>
        <w:tc>
          <w:tcPr>
            <w:tcW w:w="2354" w:type="dxa"/>
          </w:tcPr>
          <w:p w14:paraId="6A8E71C1" w14:textId="77777777" w:rsidR="00DC6766" w:rsidRPr="00AB4220" w:rsidRDefault="00DC6766" w:rsidP="00AB4220">
            <w:pPr>
              <w:pStyle w:val="Compact"/>
            </w:pPr>
            <w:r w:rsidRPr="00AB4220">
              <w:t>Technology</w:t>
            </w:r>
          </w:p>
        </w:tc>
        <w:tc>
          <w:tcPr>
            <w:tcW w:w="5351" w:type="dxa"/>
          </w:tcPr>
          <w:p w14:paraId="75AEFB8F" w14:textId="77777777" w:rsidR="00DC6766" w:rsidRPr="00AB4220" w:rsidRDefault="00DC6766" w:rsidP="00AB4220">
            <w:pPr>
              <w:pStyle w:val="Compact"/>
            </w:pPr>
            <w:r w:rsidRPr="00AB4220">
              <w:t>Description &amp; Key Details</w:t>
            </w:r>
          </w:p>
        </w:tc>
      </w:tr>
      <w:tr w:rsidR="00DC6766" w14:paraId="4BF6AE0C" w14:textId="77777777" w:rsidTr="00AB4220">
        <w:trPr>
          <w:cnfStyle w:val="000000100000" w:firstRow="0" w:lastRow="0" w:firstColumn="0" w:lastColumn="0" w:oddVBand="0" w:evenVBand="0" w:oddHBand="1" w:evenHBand="0" w:firstRowFirstColumn="0" w:firstRowLastColumn="0" w:lastRowFirstColumn="0" w:lastRowLastColumn="0"/>
        </w:trPr>
        <w:tc>
          <w:tcPr>
            <w:tcW w:w="2354" w:type="dxa"/>
          </w:tcPr>
          <w:p w14:paraId="6EF68330" w14:textId="77777777" w:rsidR="00DC6766" w:rsidRPr="00AB4220" w:rsidRDefault="00DC6766" w:rsidP="00AB4220">
            <w:pPr>
              <w:pStyle w:val="Compact"/>
            </w:pPr>
            <w:r w:rsidRPr="00AB4220">
              <w:t>RMM (Remote Monitoring and Management)</w:t>
            </w:r>
          </w:p>
        </w:tc>
        <w:tc>
          <w:tcPr>
            <w:tcW w:w="5351" w:type="dxa"/>
          </w:tcPr>
          <w:p w14:paraId="0213C845" w14:textId="77777777" w:rsidR="00DC6766" w:rsidRPr="00AB4220" w:rsidRDefault="00DC6766" w:rsidP="00AB4220">
            <w:pPr>
              <w:pStyle w:val="Compact"/>
            </w:pPr>
            <w:r w:rsidRPr="00AB4220">
              <w:t>Enterprise platforms allowing MSPs and IT teams to monitor, manage, patch, and troubleshoot endpoints remotely without user interaction.</w:t>
            </w:r>
          </w:p>
        </w:tc>
      </w:tr>
      <w:tr w:rsidR="00DC6766" w14:paraId="779BFC71" w14:textId="77777777" w:rsidTr="00AB4220">
        <w:tc>
          <w:tcPr>
            <w:tcW w:w="2354" w:type="dxa"/>
          </w:tcPr>
          <w:p w14:paraId="517FD7EE" w14:textId="77777777" w:rsidR="00DC6766" w:rsidRPr="00AB4220" w:rsidRDefault="00DC6766" w:rsidP="00AB4220">
            <w:pPr>
              <w:pStyle w:val="Compact"/>
            </w:pPr>
            <w:r w:rsidRPr="00AB4220">
              <w:t>WinRM (Windows Remote Management)</w:t>
            </w:r>
          </w:p>
        </w:tc>
        <w:tc>
          <w:tcPr>
            <w:tcW w:w="5351" w:type="dxa"/>
          </w:tcPr>
          <w:p w14:paraId="308BA093" w14:textId="77777777" w:rsidR="00DC6766" w:rsidRPr="00AB4220" w:rsidRDefault="00DC6766" w:rsidP="00AB4220">
            <w:pPr>
              <w:pStyle w:val="Compact"/>
            </w:pPr>
            <w:r w:rsidRPr="00AB4220">
              <w:t>Microsoft’s command-line remote management service based on WS-Management protocol. Enables PowerShell remoting and remote script execution on Windows systems.</w:t>
            </w:r>
          </w:p>
        </w:tc>
      </w:tr>
      <w:tr w:rsidR="00DC6766" w14:paraId="283D6494" w14:textId="77777777" w:rsidTr="00AB4220">
        <w:trPr>
          <w:cnfStyle w:val="000000100000" w:firstRow="0" w:lastRow="0" w:firstColumn="0" w:lastColumn="0" w:oddVBand="0" w:evenVBand="0" w:oddHBand="1" w:evenHBand="0" w:firstRowFirstColumn="0" w:firstRowLastColumn="0" w:lastRowFirstColumn="0" w:lastRowLastColumn="0"/>
        </w:trPr>
        <w:tc>
          <w:tcPr>
            <w:tcW w:w="2354" w:type="dxa"/>
          </w:tcPr>
          <w:p w14:paraId="36308179" w14:textId="77777777" w:rsidR="00DC6766" w:rsidRPr="00AB4220" w:rsidRDefault="00DC6766" w:rsidP="00AB4220">
            <w:pPr>
              <w:pStyle w:val="Compact"/>
            </w:pPr>
            <w:r w:rsidRPr="00AB4220">
              <w:t>IPMI (Intelligent Platform Management Interface)</w:t>
            </w:r>
          </w:p>
        </w:tc>
        <w:tc>
          <w:tcPr>
            <w:tcW w:w="5351" w:type="dxa"/>
          </w:tcPr>
          <w:p w14:paraId="7DE3D3B3" w14:textId="77777777" w:rsidR="00DC6766" w:rsidRPr="00AB4220" w:rsidRDefault="00DC6766" w:rsidP="00AB4220">
            <w:pPr>
              <w:pStyle w:val="Compact"/>
            </w:pPr>
            <w:r w:rsidRPr="00AB4220">
              <w:t>Out-of-band management interface built into server motherboards. Allows remote power control, console access, and hardware monitoring even when the OS is offline.</w:t>
            </w:r>
          </w:p>
        </w:tc>
      </w:tr>
      <w:tr w:rsidR="00DC6766" w14:paraId="4CE5FFEF" w14:textId="77777777" w:rsidTr="00AB4220">
        <w:tc>
          <w:tcPr>
            <w:tcW w:w="2354" w:type="dxa"/>
          </w:tcPr>
          <w:p w14:paraId="564840A1" w14:textId="77777777" w:rsidR="00DC6766" w:rsidRPr="00AB4220" w:rsidRDefault="00DC6766" w:rsidP="00AB4220">
            <w:pPr>
              <w:pStyle w:val="Compact"/>
            </w:pPr>
            <w:r w:rsidRPr="00AB4220">
              <w:t>iDRAC / iLO / IMM</w:t>
            </w:r>
          </w:p>
        </w:tc>
        <w:tc>
          <w:tcPr>
            <w:tcW w:w="5351" w:type="dxa"/>
          </w:tcPr>
          <w:p w14:paraId="2CE4498A" w14:textId="77777777" w:rsidR="00DC6766" w:rsidRPr="00AB4220" w:rsidRDefault="00DC6766" w:rsidP="00AB4220">
            <w:pPr>
              <w:pStyle w:val="Compact"/>
            </w:pPr>
            <w:r w:rsidRPr="00AB4220">
              <w:t>Vendor-specific out-of-band management: Dell iDRAC, HP iLO, IBM IMM. Allow remote server management independent of the OS.</w:t>
            </w:r>
          </w:p>
        </w:tc>
      </w:tr>
    </w:tbl>
    <w:p w14:paraId="0054E819" w14:textId="415BAA73" w:rsidR="008D1356" w:rsidRDefault="008D1356" w:rsidP="00BF02DB">
      <w:bookmarkStart w:id="413" w:name="screen-sharing-collaboration-tools"/>
      <w:bookmarkEnd w:id="411"/>
    </w:p>
    <w:p w14:paraId="58F1AA7E" w14:textId="7AC9E7C7" w:rsidR="00BF02DB" w:rsidRDefault="00BF02DB" w:rsidP="00AE6311">
      <w:pPr>
        <w:pStyle w:val="Tip-Trap"/>
      </w:pPr>
      <w:r>
        <w:rPr>
          <w:rFonts w:ascii="Segoe UI Emoji" w:hAnsi="Segoe UI Emoji"/>
          <w:b/>
          <w:color w:val="C0392B"/>
        </w:rPr>
        <w:t>⚠️</w:t>
      </w:r>
      <w:r>
        <w:rPr>
          <w:b/>
          <w:color w:val="C0392B"/>
        </w:rPr>
        <w:t xml:space="preserve"> </w:t>
      </w:r>
      <w:r>
        <w:rPr>
          <w:b/>
          <w:bCs/>
          <w:color w:val="C0392B"/>
        </w:rPr>
        <w:t>Exam Trap:</w:t>
      </w:r>
      <w:r>
        <w:t xml:space="preserve"> RDP</w:t>
      </w:r>
      <w:r w:rsidRPr="00BF02DB">
        <w:t xml:space="preserve"> Port 3389, never exposed directly; always behind VPN.</w:t>
      </w:r>
      <w:r>
        <w:t xml:space="preserve"> </w:t>
      </w:r>
      <w:r w:rsidRPr="00BF02DB">
        <w:rPr>
          <w:b/>
          <w:bCs/>
        </w:rPr>
        <w:t>RDP</w:t>
      </w:r>
      <w:r w:rsidRPr="00BF02DB">
        <w:t xml:space="preserve"> creates new session; </w:t>
      </w:r>
      <w:r w:rsidRPr="00BF02DB">
        <w:rPr>
          <w:b/>
          <w:bCs/>
        </w:rPr>
        <w:t>VNC</w:t>
      </w:r>
      <w:r w:rsidRPr="00BF02DB">
        <w:t xml:space="preserve"> shares existing display.</w:t>
      </w:r>
      <w:r>
        <w:t xml:space="preserve"> </w:t>
      </w:r>
      <w:r w:rsidRPr="00BF02DB">
        <w:rPr>
          <w:b/>
          <w:bCs/>
        </w:rPr>
        <w:t>Out</w:t>
      </w:r>
      <w:r w:rsidRPr="00BF02DB">
        <w:rPr>
          <w:b/>
          <w:bCs/>
        </w:rPr>
        <w:noBreakHyphen/>
        <w:t>of</w:t>
      </w:r>
      <w:r w:rsidRPr="00BF02DB">
        <w:rPr>
          <w:b/>
          <w:bCs/>
        </w:rPr>
        <w:noBreakHyphen/>
        <w:t>band management</w:t>
      </w:r>
      <w:r w:rsidRPr="00BF02DB">
        <w:t xml:space="preserve"> → IPMI/iDRAC/iLO/IMM work even if OS is offline. </w:t>
      </w:r>
      <w:r>
        <w:t>SSH encrypted, Telnet insecure. SFTP secure, FTP insecure.</w:t>
      </w:r>
    </w:p>
    <w:p w14:paraId="5D01148D" w14:textId="77777777" w:rsidR="00BF02DB" w:rsidRDefault="00BF02DB" w:rsidP="00BF02DB"/>
    <w:p w14:paraId="2E9854A2" w14:textId="0F242B2C" w:rsidR="00DC6766" w:rsidRDefault="00DC6766" w:rsidP="00DC6766">
      <w:pPr>
        <w:pStyle w:val="Heading2"/>
      </w:pPr>
      <w:bookmarkStart w:id="414" w:name="_Toc234114568"/>
      <w:r>
        <w:rPr>
          <w:rFonts w:ascii="Segoe UI Emoji" w:hAnsi="Segoe UI Emoji" w:cs="Segoe UI Emoji"/>
        </w:rPr>
        <w:lastRenderedPageBreak/>
        <w:t>🤝</w:t>
      </w:r>
      <w:r>
        <w:t xml:space="preserve"> Sharing &amp; Collaboration Tools</w:t>
      </w:r>
      <w:bookmarkEnd w:id="414"/>
    </w:p>
    <w:tbl>
      <w:tblPr>
        <w:tblStyle w:val="TableBasicBlue"/>
        <w:tblW w:w="5000" w:type="pct"/>
        <w:tblLayout w:type="fixed"/>
        <w:tblLook w:val="0420" w:firstRow="1" w:lastRow="0" w:firstColumn="0" w:lastColumn="0" w:noHBand="0" w:noVBand="1"/>
      </w:tblPr>
      <w:tblGrid>
        <w:gridCol w:w="3055"/>
        <w:gridCol w:w="6295"/>
      </w:tblGrid>
      <w:tr w:rsidR="00DC6766" w:rsidRPr="00B07012" w14:paraId="69AAB2C7" w14:textId="77777777" w:rsidTr="00AB4220">
        <w:trPr>
          <w:cnfStyle w:val="100000000000" w:firstRow="1" w:lastRow="0" w:firstColumn="0" w:lastColumn="0" w:oddVBand="0" w:evenVBand="0" w:oddHBand="0" w:evenHBand="0" w:firstRowFirstColumn="0" w:firstRowLastColumn="0" w:lastRowFirstColumn="0" w:lastRowLastColumn="0"/>
        </w:trPr>
        <w:tc>
          <w:tcPr>
            <w:tcW w:w="3055" w:type="dxa"/>
          </w:tcPr>
          <w:p w14:paraId="24F39868" w14:textId="77777777" w:rsidR="00DC6766" w:rsidRPr="00AB4220" w:rsidRDefault="00DC6766" w:rsidP="00AB4220">
            <w:pPr>
              <w:pStyle w:val="Compact"/>
            </w:pPr>
            <w:r w:rsidRPr="00AB4220">
              <w:t>Technology</w:t>
            </w:r>
          </w:p>
        </w:tc>
        <w:tc>
          <w:tcPr>
            <w:tcW w:w="6295" w:type="dxa"/>
          </w:tcPr>
          <w:p w14:paraId="302A812F" w14:textId="77777777" w:rsidR="00DC6766" w:rsidRPr="00AB4220" w:rsidRDefault="00DC6766" w:rsidP="00AB4220">
            <w:pPr>
              <w:pStyle w:val="Compact"/>
            </w:pPr>
            <w:r w:rsidRPr="00AB4220">
              <w:t>Description &amp; Key Details</w:t>
            </w:r>
          </w:p>
        </w:tc>
      </w:tr>
      <w:tr w:rsidR="00DC6766" w14:paraId="7FA88C35" w14:textId="77777777" w:rsidTr="00AB4220">
        <w:trPr>
          <w:cnfStyle w:val="000000100000" w:firstRow="0" w:lastRow="0" w:firstColumn="0" w:lastColumn="0" w:oddVBand="0" w:evenVBand="0" w:oddHBand="1" w:evenHBand="0" w:firstRowFirstColumn="0" w:firstRowLastColumn="0" w:lastRowFirstColumn="0" w:lastRowLastColumn="0"/>
        </w:trPr>
        <w:tc>
          <w:tcPr>
            <w:tcW w:w="3055" w:type="dxa"/>
          </w:tcPr>
          <w:p w14:paraId="549959CD" w14:textId="77777777" w:rsidR="00DC6766" w:rsidRPr="00AB4220" w:rsidRDefault="00DC6766" w:rsidP="00AB4220">
            <w:pPr>
              <w:pStyle w:val="Compact"/>
            </w:pPr>
            <w:r w:rsidRPr="00AB4220">
              <w:t>TeamViewer</w:t>
            </w:r>
          </w:p>
        </w:tc>
        <w:tc>
          <w:tcPr>
            <w:tcW w:w="6295" w:type="dxa"/>
          </w:tcPr>
          <w:p w14:paraId="1A1701B0" w14:textId="77777777" w:rsidR="00DC6766" w:rsidRPr="00AB4220" w:rsidRDefault="00DC6766" w:rsidP="00AB4220">
            <w:pPr>
              <w:pStyle w:val="Compact"/>
            </w:pPr>
            <w:r w:rsidRPr="00AB4220">
              <w:t>Popular cross-platform remote support and screen-sharing tool. Does not require VPN — connects through TeamViewer’s cloud relay. Widely used for remote helpdesk support.</w:t>
            </w:r>
          </w:p>
        </w:tc>
      </w:tr>
      <w:tr w:rsidR="00DC6766" w14:paraId="534358C5" w14:textId="77777777" w:rsidTr="00AB4220">
        <w:tc>
          <w:tcPr>
            <w:tcW w:w="3055" w:type="dxa"/>
          </w:tcPr>
          <w:p w14:paraId="0017D434" w14:textId="77777777" w:rsidR="00DC6766" w:rsidRPr="00AB4220" w:rsidRDefault="00DC6766" w:rsidP="00AB4220">
            <w:pPr>
              <w:pStyle w:val="Compact"/>
            </w:pPr>
            <w:r w:rsidRPr="00AB4220">
              <w:t>AnyDesk</w:t>
            </w:r>
          </w:p>
        </w:tc>
        <w:tc>
          <w:tcPr>
            <w:tcW w:w="6295" w:type="dxa"/>
          </w:tcPr>
          <w:p w14:paraId="2D34879D" w14:textId="77777777" w:rsidR="00DC6766" w:rsidRPr="00AB4220" w:rsidRDefault="00DC6766" w:rsidP="00AB4220">
            <w:pPr>
              <w:pStyle w:val="Compact"/>
            </w:pPr>
            <w:r w:rsidRPr="00AB4220">
              <w:t>Remote desktop tool similar to TeamViewer. Known for low-latency performance. Used for both IT support and remote work.</w:t>
            </w:r>
          </w:p>
        </w:tc>
      </w:tr>
      <w:tr w:rsidR="00DC6766" w14:paraId="2970BB5F" w14:textId="77777777" w:rsidTr="00AB4220">
        <w:trPr>
          <w:cnfStyle w:val="000000100000" w:firstRow="0" w:lastRow="0" w:firstColumn="0" w:lastColumn="0" w:oddVBand="0" w:evenVBand="0" w:oddHBand="1" w:evenHBand="0" w:firstRowFirstColumn="0" w:firstRowLastColumn="0" w:lastRowFirstColumn="0" w:lastRowLastColumn="0"/>
        </w:trPr>
        <w:tc>
          <w:tcPr>
            <w:tcW w:w="3055" w:type="dxa"/>
          </w:tcPr>
          <w:p w14:paraId="59B150A9" w14:textId="77777777" w:rsidR="00DC6766" w:rsidRPr="00AB4220" w:rsidRDefault="00DC6766" w:rsidP="00AB4220">
            <w:pPr>
              <w:pStyle w:val="Compact"/>
            </w:pPr>
            <w:r w:rsidRPr="00AB4220">
              <w:t>Microsoft Quick Assist</w:t>
            </w:r>
          </w:p>
        </w:tc>
        <w:tc>
          <w:tcPr>
            <w:tcW w:w="6295" w:type="dxa"/>
          </w:tcPr>
          <w:p w14:paraId="02704E19" w14:textId="77777777" w:rsidR="00DC6766" w:rsidRPr="00AB4220" w:rsidRDefault="00DC6766" w:rsidP="00AB4220">
            <w:pPr>
              <w:pStyle w:val="Compact"/>
            </w:pPr>
            <w:r w:rsidRPr="00AB4220">
              <w:t>Built into Windows 10/11. Allows screen sharing and remote control for IT support sessions. Requires both parties to be signed into Microsoft accounts.</w:t>
            </w:r>
          </w:p>
        </w:tc>
      </w:tr>
      <w:tr w:rsidR="00DC6766" w14:paraId="02E93302" w14:textId="77777777" w:rsidTr="00AB4220">
        <w:tc>
          <w:tcPr>
            <w:tcW w:w="3055" w:type="dxa"/>
          </w:tcPr>
          <w:p w14:paraId="64D0FE62" w14:textId="77777777" w:rsidR="00DC6766" w:rsidRPr="00AB4220" w:rsidRDefault="00DC6766" w:rsidP="00AB4220">
            <w:pPr>
              <w:pStyle w:val="Compact"/>
            </w:pPr>
            <w:r w:rsidRPr="00AB4220">
              <w:t>Chrome Remote Desktop</w:t>
            </w:r>
          </w:p>
        </w:tc>
        <w:tc>
          <w:tcPr>
            <w:tcW w:w="6295" w:type="dxa"/>
          </w:tcPr>
          <w:p w14:paraId="40BBE266" w14:textId="77777777" w:rsidR="00DC6766" w:rsidRPr="00AB4220" w:rsidRDefault="00DC6766" w:rsidP="00AB4220">
            <w:pPr>
              <w:pStyle w:val="Compact"/>
            </w:pPr>
            <w:r w:rsidRPr="00AB4220">
              <w:t>Free Google tool allowing remote access through a Chrome browser. Cross-platform. Good for basic remote support.</w:t>
            </w:r>
          </w:p>
        </w:tc>
      </w:tr>
      <w:tr w:rsidR="00DC6766" w14:paraId="55B4104F" w14:textId="77777777" w:rsidTr="00AB4220">
        <w:trPr>
          <w:cnfStyle w:val="000000100000" w:firstRow="0" w:lastRow="0" w:firstColumn="0" w:lastColumn="0" w:oddVBand="0" w:evenVBand="0" w:oddHBand="1" w:evenHBand="0" w:firstRowFirstColumn="0" w:firstRowLastColumn="0" w:lastRowFirstColumn="0" w:lastRowLastColumn="0"/>
        </w:trPr>
        <w:tc>
          <w:tcPr>
            <w:tcW w:w="3055" w:type="dxa"/>
          </w:tcPr>
          <w:p w14:paraId="47567FEF" w14:textId="77777777" w:rsidR="00DC6766" w:rsidRPr="00AB4220" w:rsidRDefault="00DC6766" w:rsidP="00AB4220">
            <w:pPr>
              <w:pStyle w:val="Compact"/>
            </w:pPr>
            <w:r w:rsidRPr="00AB4220">
              <w:t>Videoconferencing (Zoom, Teams, Meet)</w:t>
            </w:r>
          </w:p>
        </w:tc>
        <w:tc>
          <w:tcPr>
            <w:tcW w:w="6295" w:type="dxa"/>
          </w:tcPr>
          <w:p w14:paraId="5C76D41C" w14:textId="77777777" w:rsidR="00DC6766" w:rsidRPr="00AB4220" w:rsidRDefault="00DC6766" w:rsidP="00AB4220">
            <w:pPr>
              <w:pStyle w:val="Compact"/>
            </w:pPr>
            <w:r w:rsidRPr="00AB4220">
              <w:t>While not traditional remote access tools, screen sharing via videoconferencing is frequently used in helpdesk scenarios for guided troubleshooting.</w:t>
            </w:r>
          </w:p>
        </w:tc>
      </w:tr>
    </w:tbl>
    <w:p w14:paraId="77E2943E" w14:textId="65F8E57B" w:rsidR="00DC6766" w:rsidRDefault="00DC6766" w:rsidP="00DC6766">
      <w:pPr>
        <w:pStyle w:val="Heading2"/>
      </w:pPr>
      <w:bookmarkStart w:id="415" w:name="remote-access-security-best-practices"/>
      <w:bookmarkStart w:id="416" w:name="_Toc234114569"/>
      <w:bookmarkEnd w:id="413"/>
      <w:r>
        <w:rPr>
          <w:rFonts w:ascii="Segoe UI Emoji" w:hAnsi="Segoe UI Emoji" w:cs="Segoe UI Emoji"/>
        </w:rPr>
        <w:t>🔐</w:t>
      </w:r>
      <w:r>
        <w:t xml:space="preserve"> Remote Access Security</w:t>
      </w:r>
      <w:bookmarkEnd w:id="416"/>
    </w:p>
    <w:p w14:paraId="4A5DFDCB" w14:textId="77777777" w:rsidR="00DC6766" w:rsidRDefault="00DC6766">
      <w:pPr>
        <w:numPr>
          <w:ilvl w:val="0"/>
          <w:numId w:val="54"/>
        </w:numPr>
      </w:pPr>
      <w:r>
        <w:t>Never expose RDP (port 3389) or VNC (port 5900) directly to the internet - always use a VPN or SSH tunnel.</w:t>
      </w:r>
    </w:p>
    <w:p w14:paraId="12DE248C" w14:textId="77777777" w:rsidR="00DC6766" w:rsidRDefault="00DC6766">
      <w:pPr>
        <w:numPr>
          <w:ilvl w:val="0"/>
          <w:numId w:val="54"/>
        </w:numPr>
      </w:pPr>
      <w:r>
        <w:t>Use multi-factor authentication (MFA) for all remote access solutions.</w:t>
      </w:r>
    </w:p>
    <w:p w14:paraId="6F2CD37E" w14:textId="77777777" w:rsidR="00DC6766" w:rsidRDefault="00DC6766">
      <w:pPr>
        <w:numPr>
          <w:ilvl w:val="0"/>
          <w:numId w:val="54"/>
        </w:numPr>
      </w:pPr>
      <w:r>
        <w:t>Implement principle of least privilege - remote users should only access what they need.</w:t>
      </w:r>
    </w:p>
    <w:p w14:paraId="25BA714D" w14:textId="77777777" w:rsidR="00DC6766" w:rsidRDefault="00DC6766">
      <w:pPr>
        <w:numPr>
          <w:ilvl w:val="0"/>
          <w:numId w:val="54"/>
        </w:numPr>
      </w:pPr>
      <w:r>
        <w:t>Use jump servers (bastion hosts) as a single controlled entry point for remote access to internal networks.</w:t>
      </w:r>
    </w:p>
    <w:p w14:paraId="7C99596E" w14:textId="77777777" w:rsidR="00DC6766" w:rsidRDefault="00DC6766">
      <w:pPr>
        <w:numPr>
          <w:ilvl w:val="0"/>
          <w:numId w:val="54"/>
        </w:numPr>
      </w:pPr>
      <w:r>
        <w:t>Monitor and log all remote access sessions for security auditing.</w:t>
      </w:r>
    </w:p>
    <w:p w14:paraId="2208D596" w14:textId="77777777" w:rsidR="00DC6766" w:rsidRDefault="00DC6766">
      <w:pPr>
        <w:numPr>
          <w:ilvl w:val="0"/>
          <w:numId w:val="54"/>
        </w:numPr>
      </w:pPr>
      <w:r>
        <w:t>Disable remote access services when not in use to reduce attack surface.</w:t>
      </w:r>
    </w:p>
    <w:p w14:paraId="47F6A273" w14:textId="77777777" w:rsidR="00DC6766" w:rsidRDefault="00DC6766">
      <w:pPr>
        <w:numPr>
          <w:ilvl w:val="0"/>
          <w:numId w:val="54"/>
        </w:numPr>
      </w:pPr>
      <w:r>
        <w:t>Keep remote access software updated - vulnerable RDP/VNC instances are a common ransomware entry point.</w:t>
      </w:r>
    </w:p>
    <w:p w14:paraId="5BC2F024" w14:textId="77777777" w:rsidR="00DC6766" w:rsidRDefault="00DC6766" w:rsidP="00DC6766">
      <w:pPr>
        <w:pStyle w:val="BlockText"/>
        <w:pBdr>
          <w:left w:val="single" w:sz="18" w:space="0" w:color="27AE60"/>
        </w:pBdr>
        <w:shd w:val="clear" w:color="auto" w:fill="E7FFEC"/>
        <w:spacing w:before="240" w:after="240"/>
        <w:ind w:left="432" w:right="432"/>
      </w:pPr>
      <w:r w:rsidRPr="00B07012">
        <w:rPr>
          <w:rFonts w:ascii="Segoe UI Emoji" w:hAnsi="Segoe UI Emoji" w:cs="Segoe UI Emoji"/>
          <w:b/>
          <w:color w:val="27AE60"/>
        </w:rPr>
        <w:t>💡</w:t>
      </w:r>
      <w:r w:rsidRPr="00B07012">
        <w:rPr>
          <w:b/>
          <w:color w:val="27AE60"/>
        </w:rPr>
        <w:t xml:space="preserve"> </w:t>
      </w:r>
      <w:r w:rsidRPr="00B07012">
        <w:rPr>
          <w:b/>
          <w:bCs/>
          <w:color w:val="27AE60"/>
        </w:rPr>
        <w:t>Pro Tip:</w:t>
      </w:r>
      <w:r>
        <w:t xml:space="preserve"> - VNC = cross-platform screen sharing, port 5900. - RMM = IT management platform for monitoring and managing many endpoints remotely. - WinRM enables PowerShell remoting on Windows systems. - SPICE is used for virtual machine remote display, not general desktop access.</w:t>
      </w:r>
    </w:p>
    <w:p w14:paraId="55A7F134" w14:textId="77777777" w:rsidR="00DC6766" w:rsidRDefault="00DC6766" w:rsidP="00DC6766">
      <w:pPr>
        <w:pStyle w:val="Heading1"/>
      </w:pPr>
      <w:bookmarkStart w:id="417" w:name="Xba08aae744f29013dd25fad8150171f07ddb428"/>
      <w:bookmarkStart w:id="418" w:name="_Toc234114570"/>
      <w:bookmarkEnd w:id="402"/>
      <w:bookmarkEnd w:id="415"/>
      <w:r>
        <w:lastRenderedPageBreak/>
        <w:t>🔧 Module: Windows Recovery Environment (WinRE)</w:t>
      </w:r>
      <w:bookmarkEnd w:id="418"/>
    </w:p>
    <w:p w14:paraId="26DD46B6" w14:textId="77777777" w:rsidR="00DC6766" w:rsidRDefault="00DC6766" w:rsidP="00DC6766">
      <w:pPr>
        <w:pStyle w:val="Heading2"/>
      </w:pPr>
      <w:bookmarkStart w:id="419" w:name="module-objectives-22"/>
      <w:bookmarkStart w:id="420" w:name="_Toc234114571"/>
      <w:r>
        <w:rPr>
          <w:rFonts w:ascii="Segoe UI Emoji" w:hAnsi="Segoe UI Emoji" w:cs="Segoe UI Emoji"/>
        </w:rPr>
        <w:t>🎯</w:t>
      </w:r>
      <w:r>
        <w:t xml:space="preserve"> Module Objectives</w:t>
      </w:r>
      <w:bookmarkEnd w:id="420"/>
    </w:p>
    <w:p w14:paraId="11EE8066" w14:textId="77777777" w:rsidR="00DC6766" w:rsidRDefault="00DC6766" w:rsidP="00DC6766">
      <w:pPr>
        <w:pStyle w:val="FirstParagraph"/>
      </w:pPr>
      <w:r>
        <w:t>By the end of this module, learners will be able to:</w:t>
      </w:r>
    </w:p>
    <w:p w14:paraId="05C07916" w14:textId="77777777" w:rsidR="00DC6766" w:rsidRDefault="00DC6766">
      <w:pPr>
        <w:pStyle w:val="Compact"/>
        <w:numPr>
          <w:ilvl w:val="0"/>
          <w:numId w:val="48"/>
        </w:numPr>
      </w:pPr>
      <w:r>
        <w:t>Access the Windows Recovery Environment using multiple methods.</w:t>
      </w:r>
    </w:p>
    <w:p w14:paraId="43F20507" w14:textId="77777777" w:rsidR="00DC6766" w:rsidRDefault="00DC6766">
      <w:pPr>
        <w:pStyle w:val="Compact"/>
        <w:numPr>
          <w:ilvl w:val="0"/>
          <w:numId w:val="48"/>
        </w:numPr>
      </w:pPr>
      <w:r>
        <w:t>Identify and use each recovery tool available within WinRE.</w:t>
      </w:r>
    </w:p>
    <w:p w14:paraId="36B7B4AF" w14:textId="77777777" w:rsidR="00DC6766" w:rsidRDefault="00DC6766">
      <w:pPr>
        <w:pStyle w:val="Compact"/>
        <w:numPr>
          <w:ilvl w:val="0"/>
          <w:numId w:val="48"/>
        </w:numPr>
      </w:pPr>
      <w:r>
        <w:t>Differentiate between Startup Repair, System Restore, System Image Recovery, and Reset This PC.</w:t>
      </w:r>
    </w:p>
    <w:p w14:paraId="409B80EE" w14:textId="77777777" w:rsidR="00DC6766" w:rsidRDefault="00DC6766">
      <w:pPr>
        <w:pStyle w:val="Compact"/>
        <w:numPr>
          <w:ilvl w:val="0"/>
          <w:numId w:val="48"/>
        </w:numPr>
      </w:pPr>
      <w:r>
        <w:t>Understand Safe Mode options and when to use each variant.</w:t>
      </w:r>
    </w:p>
    <w:p w14:paraId="28ADFEC2" w14:textId="77777777" w:rsidR="00DC6766" w:rsidRDefault="00DC6766">
      <w:pPr>
        <w:pStyle w:val="Compact"/>
        <w:numPr>
          <w:ilvl w:val="0"/>
          <w:numId w:val="48"/>
        </w:numPr>
      </w:pPr>
      <w:r>
        <w:t>Apply the correct recovery method based on the failure scenario.</w:t>
      </w:r>
    </w:p>
    <w:p w14:paraId="36131937" w14:textId="77777777" w:rsidR="00DC6766" w:rsidRDefault="00DC6766" w:rsidP="00DC6766">
      <w:pPr>
        <w:pStyle w:val="Heading2"/>
      </w:pPr>
      <w:bookmarkStart w:id="421" w:name="what-is-winre"/>
      <w:bookmarkStart w:id="422" w:name="_Toc234114572"/>
      <w:bookmarkEnd w:id="419"/>
      <w:r>
        <w:rPr>
          <w:rFonts w:ascii="Segoe UI Emoji" w:hAnsi="Segoe UI Emoji" w:cs="Segoe UI Emoji"/>
        </w:rPr>
        <w:t>🖥️</w:t>
      </w:r>
      <w:r>
        <w:t xml:space="preserve"> What is WinRE?</w:t>
      </w:r>
      <w:bookmarkEnd w:id="422"/>
    </w:p>
    <w:p w14:paraId="15BB2A6D" w14:textId="77777777" w:rsidR="00DC6766" w:rsidRDefault="00DC6766" w:rsidP="00DC6766">
      <w:pPr>
        <w:pStyle w:val="FirstParagraph"/>
      </w:pPr>
      <w:r>
        <w:t>WinRE (Windows Recovery Environment) is a minimal operating environment built into Windows 10/11 that provides diagnostic and repair tools when the main OS cannot start normally. It runs from a hidden recovery partition.</w:t>
      </w:r>
    </w:p>
    <w:p w14:paraId="48574A19" w14:textId="77777777" w:rsidR="00DC6766" w:rsidRDefault="00DC6766" w:rsidP="00DC6766">
      <w:pPr>
        <w:pStyle w:val="Heading2"/>
      </w:pPr>
      <w:bookmarkStart w:id="423" w:name="how-to-access-winre"/>
      <w:bookmarkStart w:id="424" w:name="_Toc234114573"/>
      <w:bookmarkEnd w:id="421"/>
      <w:r>
        <w:rPr>
          <w:rFonts w:ascii="Segoe UI Emoji" w:hAnsi="Segoe UI Emoji" w:cs="Segoe UI Emoji"/>
        </w:rPr>
        <w:t>🚪</w:t>
      </w:r>
      <w:r>
        <w:t xml:space="preserve"> How to Access WinRE</w:t>
      </w:r>
      <w:bookmarkEnd w:id="424"/>
    </w:p>
    <w:tbl>
      <w:tblPr>
        <w:tblStyle w:val="TableBasicBlue"/>
        <w:tblW w:w="5000" w:type="pct"/>
        <w:tblLayout w:type="fixed"/>
        <w:tblLook w:val="0420" w:firstRow="1" w:lastRow="0" w:firstColumn="0" w:lastColumn="0" w:noHBand="0" w:noVBand="1"/>
      </w:tblPr>
      <w:tblGrid>
        <w:gridCol w:w="4142"/>
        <w:gridCol w:w="5208"/>
      </w:tblGrid>
      <w:tr w:rsidR="00DC6766" w:rsidRPr="00B07012" w14:paraId="0C517857" w14:textId="77777777" w:rsidTr="00AB4220">
        <w:trPr>
          <w:cnfStyle w:val="100000000000" w:firstRow="1" w:lastRow="0" w:firstColumn="0" w:lastColumn="0" w:oddVBand="0" w:evenVBand="0" w:oddHBand="0" w:evenHBand="0" w:firstRowFirstColumn="0" w:firstRowLastColumn="0" w:lastRowFirstColumn="0" w:lastRowLastColumn="0"/>
        </w:trPr>
        <w:tc>
          <w:tcPr>
            <w:tcW w:w="3422" w:type="dxa"/>
          </w:tcPr>
          <w:p w14:paraId="57C28B41" w14:textId="77777777" w:rsidR="00DC6766" w:rsidRPr="00AB4220" w:rsidRDefault="00DC6766" w:rsidP="00AB4220">
            <w:pPr>
              <w:pStyle w:val="Compact"/>
            </w:pPr>
            <w:r w:rsidRPr="00AB4220">
              <w:t>Method</w:t>
            </w:r>
          </w:p>
        </w:tc>
        <w:tc>
          <w:tcPr>
            <w:tcW w:w="4302" w:type="dxa"/>
          </w:tcPr>
          <w:p w14:paraId="5D652536" w14:textId="77777777" w:rsidR="00DC6766" w:rsidRPr="00AB4220" w:rsidRDefault="00DC6766" w:rsidP="00AB4220">
            <w:pPr>
              <w:pStyle w:val="Compact"/>
            </w:pPr>
            <w:r w:rsidRPr="00AB4220">
              <w:t>Steps</w:t>
            </w:r>
          </w:p>
        </w:tc>
      </w:tr>
      <w:tr w:rsidR="00DC6766" w14:paraId="0E2A0B19" w14:textId="77777777" w:rsidTr="00AB4220">
        <w:trPr>
          <w:cnfStyle w:val="000000100000" w:firstRow="0" w:lastRow="0" w:firstColumn="0" w:lastColumn="0" w:oddVBand="0" w:evenVBand="0" w:oddHBand="1" w:evenHBand="0" w:firstRowFirstColumn="0" w:firstRowLastColumn="0" w:lastRowFirstColumn="0" w:lastRowLastColumn="0"/>
        </w:trPr>
        <w:tc>
          <w:tcPr>
            <w:tcW w:w="3422" w:type="dxa"/>
          </w:tcPr>
          <w:p w14:paraId="2C824E6A" w14:textId="77777777" w:rsidR="00DC6766" w:rsidRPr="00AB4220" w:rsidRDefault="00DC6766" w:rsidP="00AB4220">
            <w:pPr>
              <w:pStyle w:val="Compact"/>
            </w:pPr>
            <w:r w:rsidRPr="00AB4220">
              <w:t>From within Windows</w:t>
            </w:r>
          </w:p>
        </w:tc>
        <w:tc>
          <w:tcPr>
            <w:tcW w:w="4302" w:type="dxa"/>
          </w:tcPr>
          <w:p w14:paraId="1E0703D0" w14:textId="77777777" w:rsidR="00DC6766" w:rsidRPr="00AB4220" w:rsidRDefault="00DC6766" w:rsidP="00AB4220">
            <w:pPr>
              <w:pStyle w:val="Compact"/>
            </w:pPr>
            <w:r w:rsidRPr="00AB4220">
              <w:t>Settings, System, Recovery, Advanced Startup, Restart Now</w:t>
            </w:r>
          </w:p>
        </w:tc>
      </w:tr>
      <w:tr w:rsidR="00DC6766" w14:paraId="4638E2EC" w14:textId="77777777" w:rsidTr="00AB4220">
        <w:tc>
          <w:tcPr>
            <w:tcW w:w="3422" w:type="dxa"/>
          </w:tcPr>
          <w:p w14:paraId="7DF86AF6" w14:textId="77777777" w:rsidR="00DC6766" w:rsidRPr="00AB4220" w:rsidRDefault="00DC6766" w:rsidP="00AB4220">
            <w:pPr>
              <w:pStyle w:val="Compact"/>
            </w:pPr>
            <w:r w:rsidRPr="00AB4220">
              <w:t>Shift + Restart</w:t>
            </w:r>
          </w:p>
        </w:tc>
        <w:tc>
          <w:tcPr>
            <w:tcW w:w="4302" w:type="dxa"/>
          </w:tcPr>
          <w:p w14:paraId="3E2C5801" w14:textId="77777777" w:rsidR="00DC6766" w:rsidRPr="00AB4220" w:rsidRDefault="00DC6766" w:rsidP="00AB4220">
            <w:pPr>
              <w:pStyle w:val="Compact"/>
            </w:pPr>
            <w:r w:rsidRPr="00AB4220">
              <w:t>Hold Shift while clicking Restart (Start Menu or Lock Screen)</w:t>
            </w:r>
          </w:p>
        </w:tc>
      </w:tr>
      <w:tr w:rsidR="00DC6766" w14:paraId="1165BB09" w14:textId="77777777" w:rsidTr="00AB4220">
        <w:trPr>
          <w:cnfStyle w:val="000000100000" w:firstRow="0" w:lastRow="0" w:firstColumn="0" w:lastColumn="0" w:oddVBand="0" w:evenVBand="0" w:oddHBand="1" w:evenHBand="0" w:firstRowFirstColumn="0" w:firstRowLastColumn="0" w:lastRowFirstColumn="0" w:lastRowLastColumn="0"/>
        </w:trPr>
        <w:tc>
          <w:tcPr>
            <w:tcW w:w="3422" w:type="dxa"/>
          </w:tcPr>
          <w:p w14:paraId="0F66594B" w14:textId="77777777" w:rsidR="00DC6766" w:rsidRPr="00AB4220" w:rsidRDefault="00DC6766" w:rsidP="00AB4220">
            <w:pPr>
              <w:pStyle w:val="Compact"/>
            </w:pPr>
            <w:r w:rsidRPr="00AB4220">
              <w:t>Command Line</w:t>
            </w:r>
          </w:p>
        </w:tc>
        <w:tc>
          <w:tcPr>
            <w:tcW w:w="4302" w:type="dxa"/>
          </w:tcPr>
          <w:p w14:paraId="647C58C0" w14:textId="77777777" w:rsidR="00DC6766" w:rsidRPr="00AB4220" w:rsidRDefault="00DC6766" w:rsidP="00AB4220">
            <w:pPr>
              <w:pStyle w:val="Compact"/>
            </w:pPr>
            <w:r w:rsidRPr="00AB4220">
              <w:t>shutdown /r /o /t 0</w:t>
            </w:r>
          </w:p>
        </w:tc>
      </w:tr>
      <w:tr w:rsidR="00DC6766" w14:paraId="290C5976" w14:textId="77777777" w:rsidTr="00AB4220">
        <w:tc>
          <w:tcPr>
            <w:tcW w:w="3422" w:type="dxa"/>
          </w:tcPr>
          <w:p w14:paraId="06C4F05C" w14:textId="77777777" w:rsidR="00DC6766" w:rsidRPr="00AB4220" w:rsidRDefault="00DC6766" w:rsidP="00AB4220">
            <w:pPr>
              <w:pStyle w:val="Compact"/>
            </w:pPr>
            <w:r w:rsidRPr="00AB4220">
              <w:t>Automatic Trigger</w:t>
            </w:r>
          </w:p>
        </w:tc>
        <w:tc>
          <w:tcPr>
            <w:tcW w:w="4302" w:type="dxa"/>
          </w:tcPr>
          <w:p w14:paraId="4C45B3B7" w14:textId="77777777" w:rsidR="00DC6766" w:rsidRPr="00AB4220" w:rsidRDefault="00DC6766" w:rsidP="00AB4220">
            <w:pPr>
              <w:pStyle w:val="Compact"/>
            </w:pPr>
            <w:r w:rsidRPr="00AB4220">
              <w:t>Windows enters WinRE after two consecutive failed boot attempts</w:t>
            </w:r>
          </w:p>
        </w:tc>
      </w:tr>
      <w:tr w:rsidR="00DC6766" w14:paraId="68B38F0C" w14:textId="77777777" w:rsidTr="00AB4220">
        <w:trPr>
          <w:cnfStyle w:val="000000100000" w:firstRow="0" w:lastRow="0" w:firstColumn="0" w:lastColumn="0" w:oddVBand="0" w:evenVBand="0" w:oddHBand="1" w:evenHBand="0" w:firstRowFirstColumn="0" w:firstRowLastColumn="0" w:lastRowFirstColumn="0" w:lastRowLastColumn="0"/>
        </w:trPr>
        <w:tc>
          <w:tcPr>
            <w:tcW w:w="3422" w:type="dxa"/>
          </w:tcPr>
          <w:p w14:paraId="59D0BF82" w14:textId="77777777" w:rsidR="00DC6766" w:rsidRPr="00AB4220" w:rsidRDefault="00DC6766" w:rsidP="00AB4220">
            <w:pPr>
              <w:pStyle w:val="Compact"/>
            </w:pPr>
            <w:r w:rsidRPr="00AB4220">
              <w:t>From Installation Media</w:t>
            </w:r>
          </w:p>
        </w:tc>
        <w:tc>
          <w:tcPr>
            <w:tcW w:w="4302" w:type="dxa"/>
          </w:tcPr>
          <w:p w14:paraId="384FCE8B" w14:textId="77777777" w:rsidR="00DC6766" w:rsidRPr="00AB4220" w:rsidRDefault="00DC6766" w:rsidP="00AB4220">
            <w:pPr>
              <w:pStyle w:val="Compact"/>
            </w:pPr>
            <w:r w:rsidRPr="00AB4220">
              <w:t>Boot from USB/DVD, select language, click “Repair your computer”</w:t>
            </w:r>
          </w:p>
        </w:tc>
      </w:tr>
    </w:tbl>
    <w:p w14:paraId="3DFC7E83" w14:textId="77777777" w:rsidR="008D1356" w:rsidRDefault="008D1356" w:rsidP="00DC6766">
      <w:pPr>
        <w:pStyle w:val="Heading2"/>
      </w:pPr>
      <w:bookmarkStart w:id="425" w:name="winre-recovery-tools"/>
      <w:bookmarkEnd w:id="423"/>
      <w:r>
        <w:br w:type="page"/>
      </w:r>
    </w:p>
    <w:p w14:paraId="4B83B66C" w14:textId="1A8E416E" w:rsidR="00DC6766" w:rsidRDefault="00DC6766" w:rsidP="00DC6766">
      <w:pPr>
        <w:pStyle w:val="Heading2"/>
      </w:pPr>
      <w:bookmarkStart w:id="426" w:name="_Toc234114574"/>
      <w:r>
        <w:rPr>
          <w:rFonts w:ascii="Segoe UI Emoji" w:hAnsi="Segoe UI Emoji" w:cs="Segoe UI Emoji"/>
        </w:rPr>
        <w:lastRenderedPageBreak/>
        <w:t>🛠️</w:t>
      </w:r>
      <w:r>
        <w:t xml:space="preserve"> WinRE Recovery Tools</w:t>
      </w:r>
      <w:bookmarkEnd w:id="426"/>
    </w:p>
    <w:tbl>
      <w:tblPr>
        <w:tblStyle w:val="TableBasicBlue"/>
        <w:tblW w:w="5000" w:type="pct"/>
        <w:tblLayout w:type="fixed"/>
        <w:tblLook w:val="0420" w:firstRow="1" w:lastRow="0" w:firstColumn="0" w:lastColumn="0" w:noHBand="0" w:noVBand="1"/>
      </w:tblPr>
      <w:tblGrid>
        <w:gridCol w:w="2517"/>
        <w:gridCol w:w="4795"/>
        <w:gridCol w:w="2038"/>
      </w:tblGrid>
      <w:tr w:rsidR="00DC6766" w:rsidRPr="00B07012" w14:paraId="5A50003E" w14:textId="77777777" w:rsidTr="00AB4220">
        <w:trPr>
          <w:cnfStyle w:val="100000000000" w:firstRow="1" w:lastRow="0" w:firstColumn="0" w:lastColumn="0" w:oddVBand="0" w:evenVBand="0" w:oddHBand="0" w:evenHBand="0" w:firstRowFirstColumn="0" w:firstRowLastColumn="0" w:lastRowFirstColumn="0" w:lastRowLastColumn="0"/>
        </w:trPr>
        <w:tc>
          <w:tcPr>
            <w:tcW w:w="2079" w:type="dxa"/>
          </w:tcPr>
          <w:p w14:paraId="16FA18C4" w14:textId="77777777" w:rsidR="00DC6766" w:rsidRPr="00AB4220" w:rsidRDefault="00DC6766" w:rsidP="00AB4220">
            <w:pPr>
              <w:pStyle w:val="Compact"/>
            </w:pPr>
            <w:r w:rsidRPr="00AB4220">
              <w:t>Tool</w:t>
            </w:r>
          </w:p>
        </w:tc>
        <w:tc>
          <w:tcPr>
            <w:tcW w:w="3960" w:type="dxa"/>
          </w:tcPr>
          <w:p w14:paraId="1394CE47" w14:textId="77777777" w:rsidR="00DC6766" w:rsidRPr="00AB4220" w:rsidRDefault="00DC6766" w:rsidP="00AB4220">
            <w:pPr>
              <w:pStyle w:val="Compact"/>
            </w:pPr>
            <w:r w:rsidRPr="00AB4220">
              <w:t>Purpose</w:t>
            </w:r>
          </w:p>
        </w:tc>
        <w:tc>
          <w:tcPr>
            <w:tcW w:w="1683" w:type="dxa"/>
          </w:tcPr>
          <w:p w14:paraId="4EBA40AD" w14:textId="77777777" w:rsidR="00DC6766" w:rsidRPr="00AB4220" w:rsidRDefault="00DC6766" w:rsidP="00AB4220">
            <w:pPr>
              <w:pStyle w:val="Compact"/>
            </w:pPr>
            <w:r w:rsidRPr="00AB4220">
              <w:t>Data Loss?</w:t>
            </w:r>
          </w:p>
        </w:tc>
      </w:tr>
      <w:tr w:rsidR="00DC6766" w14:paraId="02523AA8" w14:textId="77777777" w:rsidTr="00AB4220">
        <w:trPr>
          <w:cnfStyle w:val="000000100000" w:firstRow="0" w:lastRow="0" w:firstColumn="0" w:lastColumn="0" w:oddVBand="0" w:evenVBand="0" w:oddHBand="1" w:evenHBand="0" w:firstRowFirstColumn="0" w:firstRowLastColumn="0" w:lastRowFirstColumn="0" w:lastRowLastColumn="0"/>
        </w:trPr>
        <w:tc>
          <w:tcPr>
            <w:tcW w:w="2079" w:type="dxa"/>
          </w:tcPr>
          <w:p w14:paraId="4A262ABB" w14:textId="77777777" w:rsidR="00DC6766" w:rsidRPr="00AB4220" w:rsidRDefault="00DC6766" w:rsidP="00AB4220">
            <w:pPr>
              <w:pStyle w:val="Compact"/>
            </w:pPr>
            <w:r w:rsidRPr="00AB4220">
              <w:t>Startup Repair</w:t>
            </w:r>
          </w:p>
        </w:tc>
        <w:tc>
          <w:tcPr>
            <w:tcW w:w="3960" w:type="dxa"/>
          </w:tcPr>
          <w:p w14:paraId="35422A77" w14:textId="77777777" w:rsidR="00DC6766" w:rsidRPr="00AB4220" w:rsidRDefault="00DC6766" w:rsidP="00AB4220">
            <w:pPr>
              <w:pStyle w:val="Compact"/>
            </w:pPr>
            <w:r w:rsidRPr="00AB4220">
              <w:t>Automatically fixes common boot problems (missing boot files, BCD corruption)</w:t>
            </w:r>
          </w:p>
        </w:tc>
        <w:tc>
          <w:tcPr>
            <w:tcW w:w="1683" w:type="dxa"/>
          </w:tcPr>
          <w:p w14:paraId="4663EB9A" w14:textId="77777777" w:rsidR="00DC6766" w:rsidRPr="00AB4220" w:rsidRDefault="00DC6766" w:rsidP="00AB4220">
            <w:pPr>
              <w:pStyle w:val="Compact"/>
            </w:pPr>
            <w:r w:rsidRPr="00AB4220">
              <w:t>No</w:t>
            </w:r>
          </w:p>
        </w:tc>
      </w:tr>
      <w:tr w:rsidR="00DC6766" w14:paraId="3770BECC" w14:textId="77777777" w:rsidTr="00AB4220">
        <w:tc>
          <w:tcPr>
            <w:tcW w:w="2079" w:type="dxa"/>
          </w:tcPr>
          <w:p w14:paraId="27A0EBFD" w14:textId="77777777" w:rsidR="00DC6766" w:rsidRPr="00AB4220" w:rsidRDefault="00DC6766" w:rsidP="00AB4220">
            <w:pPr>
              <w:pStyle w:val="Compact"/>
            </w:pPr>
            <w:r w:rsidRPr="00AB4220">
              <w:t>Startup Settings</w:t>
            </w:r>
          </w:p>
        </w:tc>
        <w:tc>
          <w:tcPr>
            <w:tcW w:w="3960" w:type="dxa"/>
          </w:tcPr>
          <w:p w14:paraId="638A2226" w14:textId="77777777" w:rsidR="00DC6766" w:rsidRPr="00AB4220" w:rsidRDefault="00DC6766" w:rsidP="00AB4220">
            <w:pPr>
              <w:pStyle w:val="Compact"/>
            </w:pPr>
            <w:r w:rsidRPr="00AB4220">
              <w:t>Access Safe Mode, boot logging, disable driver signature enforcement</w:t>
            </w:r>
          </w:p>
        </w:tc>
        <w:tc>
          <w:tcPr>
            <w:tcW w:w="1683" w:type="dxa"/>
          </w:tcPr>
          <w:p w14:paraId="454D0976" w14:textId="77777777" w:rsidR="00DC6766" w:rsidRPr="00AB4220" w:rsidRDefault="00DC6766" w:rsidP="00AB4220">
            <w:pPr>
              <w:pStyle w:val="Compact"/>
            </w:pPr>
            <w:r w:rsidRPr="00AB4220">
              <w:t>No</w:t>
            </w:r>
          </w:p>
        </w:tc>
      </w:tr>
      <w:tr w:rsidR="00DC6766" w14:paraId="284E67DB" w14:textId="77777777" w:rsidTr="00AB4220">
        <w:trPr>
          <w:cnfStyle w:val="000000100000" w:firstRow="0" w:lastRow="0" w:firstColumn="0" w:lastColumn="0" w:oddVBand="0" w:evenVBand="0" w:oddHBand="1" w:evenHBand="0" w:firstRowFirstColumn="0" w:firstRowLastColumn="0" w:lastRowFirstColumn="0" w:lastRowLastColumn="0"/>
        </w:trPr>
        <w:tc>
          <w:tcPr>
            <w:tcW w:w="2079" w:type="dxa"/>
          </w:tcPr>
          <w:p w14:paraId="7B546429" w14:textId="77777777" w:rsidR="00DC6766" w:rsidRPr="00AB4220" w:rsidRDefault="00DC6766" w:rsidP="00AB4220">
            <w:pPr>
              <w:pStyle w:val="Compact"/>
            </w:pPr>
            <w:r w:rsidRPr="00AB4220">
              <w:t>System Restore</w:t>
            </w:r>
          </w:p>
        </w:tc>
        <w:tc>
          <w:tcPr>
            <w:tcW w:w="3960" w:type="dxa"/>
          </w:tcPr>
          <w:p w14:paraId="6F9360BE" w14:textId="77777777" w:rsidR="00DC6766" w:rsidRPr="00AB4220" w:rsidRDefault="00DC6766" w:rsidP="00AB4220">
            <w:pPr>
              <w:pStyle w:val="Compact"/>
            </w:pPr>
            <w:r w:rsidRPr="00AB4220">
              <w:t>Returns system files/registry to a previous point in time</w:t>
            </w:r>
          </w:p>
        </w:tc>
        <w:tc>
          <w:tcPr>
            <w:tcW w:w="1683" w:type="dxa"/>
          </w:tcPr>
          <w:p w14:paraId="03F34FF0" w14:textId="77777777" w:rsidR="00DC6766" w:rsidRPr="00AB4220" w:rsidRDefault="00DC6766" w:rsidP="00AB4220">
            <w:pPr>
              <w:pStyle w:val="Compact"/>
            </w:pPr>
            <w:r w:rsidRPr="00AB4220">
              <w:t>No (personal files safe; apps after point removed)</w:t>
            </w:r>
          </w:p>
        </w:tc>
      </w:tr>
      <w:tr w:rsidR="00DC6766" w14:paraId="0FB096AC" w14:textId="77777777" w:rsidTr="00AB4220">
        <w:tc>
          <w:tcPr>
            <w:tcW w:w="2079" w:type="dxa"/>
          </w:tcPr>
          <w:p w14:paraId="62F302D7" w14:textId="77777777" w:rsidR="00DC6766" w:rsidRPr="00AB4220" w:rsidRDefault="00DC6766" w:rsidP="00AB4220">
            <w:pPr>
              <w:pStyle w:val="Compact"/>
            </w:pPr>
            <w:r w:rsidRPr="00AB4220">
              <w:t>System Image Recovery</w:t>
            </w:r>
          </w:p>
        </w:tc>
        <w:tc>
          <w:tcPr>
            <w:tcW w:w="3960" w:type="dxa"/>
          </w:tcPr>
          <w:p w14:paraId="1FC0DA7C" w14:textId="77777777" w:rsidR="00DC6766" w:rsidRPr="00AB4220" w:rsidRDefault="00DC6766" w:rsidP="00AB4220">
            <w:pPr>
              <w:pStyle w:val="Compact"/>
            </w:pPr>
            <w:r w:rsidRPr="00AB4220">
              <w:t>Restores entire system from previously created image backup</w:t>
            </w:r>
          </w:p>
        </w:tc>
        <w:tc>
          <w:tcPr>
            <w:tcW w:w="1683" w:type="dxa"/>
          </w:tcPr>
          <w:p w14:paraId="448A7B7F" w14:textId="77777777" w:rsidR="00DC6766" w:rsidRPr="00AB4220" w:rsidRDefault="00DC6766" w:rsidP="00AB4220">
            <w:pPr>
              <w:pStyle w:val="Compact"/>
            </w:pPr>
            <w:r w:rsidRPr="00AB4220">
              <w:t>Overwrites current drive</w:t>
            </w:r>
          </w:p>
        </w:tc>
      </w:tr>
      <w:tr w:rsidR="00DC6766" w14:paraId="7DCF30D7" w14:textId="77777777" w:rsidTr="00AB4220">
        <w:trPr>
          <w:cnfStyle w:val="000000100000" w:firstRow="0" w:lastRow="0" w:firstColumn="0" w:lastColumn="0" w:oddVBand="0" w:evenVBand="0" w:oddHBand="1" w:evenHBand="0" w:firstRowFirstColumn="0" w:firstRowLastColumn="0" w:lastRowFirstColumn="0" w:lastRowLastColumn="0"/>
        </w:trPr>
        <w:tc>
          <w:tcPr>
            <w:tcW w:w="2079" w:type="dxa"/>
          </w:tcPr>
          <w:p w14:paraId="04910EAB" w14:textId="77777777" w:rsidR="00DC6766" w:rsidRPr="00AB4220" w:rsidRDefault="00DC6766" w:rsidP="00AB4220">
            <w:pPr>
              <w:pStyle w:val="Compact"/>
            </w:pPr>
            <w:r w:rsidRPr="00AB4220">
              <w:t>Command Prompt</w:t>
            </w:r>
          </w:p>
        </w:tc>
        <w:tc>
          <w:tcPr>
            <w:tcW w:w="3960" w:type="dxa"/>
          </w:tcPr>
          <w:p w14:paraId="4BEC62DA" w14:textId="77777777" w:rsidR="00DC6766" w:rsidRPr="00AB4220" w:rsidRDefault="00DC6766" w:rsidP="00AB4220">
            <w:pPr>
              <w:pStyle w:val="Compact"/>
            </w:pPr>
            <w:r w:rsidRPr="00AB4220">
              <w:t>Manual repair commands (bootrec, sfc, DISM, chkdsk, diskpart)</w:t>
            </w:r>
          </w:p>
        </w:tc>
        <w:tc>
          <w:tcPr>
            <w:tcW w:w="1683" w:type="dxa"/>
          </w:tcPr>
          <w:p w14:paraId="46992FE5" w14:textId="77777777" w:rsidR="00DC6766" w:rsidRPr="00AB4220" w:rsidRDefault="00DC6766" w:rsidP="00AB4220">
            <w:pPr>
              <w:pStyle w:val="Compact"/>
            </w:pPr>
            <w:r w:rsidRPr="00AB4220">
              <w:t>Depends on commands used</w:t>
            </w:r>
          </w:p>
        </w:tc>
      </w:tr>
      <w:tr w:rsidR="00DC6766" w14:paraId="0B73EE12" w14:textId="77777777" w:rsidTr="00AB4220">
        <w:tc>
          <w:tcPr>
            <w:tcW w:w="2079" w:type="dxa"/>
          </w:tcPr>
          <w:p w14:paraId="1091A158" w14:textId="77777777" w:rsidR="00DC6766" w:rsidRPr="00AB4220" w:rsidRDefault="00DC6766" w:rsidP="00AB4220">
            <w:pPr>
              <w:pStyle w:val="Compact"/>
            </w:pPr>
            <w:r w:rsidRPr="00AB4220">
              <w:t>Uninstall Updates</w:t>
            </w:r>
          </w:p>
        </w:tc>
        <w:tc>
          <w:tcPr>
            <w:tcW w:w="3960" w:type="dxa"/>
          </w:tcPr>
          <w:p w14:paraId="3DE75C8C" w14:textId="77777777" w:rsidR="00DC6766" w:rsidRPr="00AB4220" w:rsidRDefault="00DC6766" w:rsidP="00AB4220">
            <w:pPr>
              <w:pStyle w:val="Compact"/>
            </w:pPr>
            <w:r w:rsidRPr="00AB4220">
              <w:t>Removes most recent quality or feature update</w:t>
            </w:r>
          </w:p>
        </w:tc>
        <w:tc>
          <w:tcPr>
            <w:tcW w:w="1683" w:type="dxa"/>
          </w:tcPr>
          <w:p w14:paraId="6FD64DCF" w14:textId="77777777" w:rsidR="00DC6766" w:rsidRPr="00AB4220" w:rsidRDefault="00DC6766" w:rsidP="00AB4220">
            <w:pPr>
              <w:pStyle w:val="Compact"/>
            </w:pPr>
            <w:r w:rsidRPr="00AB4220">
              <w:t>No</w:t>
            </w:r>
          </w:p>
        </w:tc>
      </w:tr>
      <w:tr w:rsidR="00DC6766" w14:paraId="2C175B8D" w14:textId="77777777" w:rsidTr="00AB4220">
        <w:trPr>
          <w:cnfStyle w:val="000000100000" w:firstRow="0" w:lastRow="0" w:firstColumn="0" w:lastColumn="0" w:oddVBand="0" w:evenVBand="0" w:oddHBand="1" w:evenHBand="0" w:firstRowFirstColumn="0" w:firstRowLastColumn="0" w:lastRowFirstColumn="0" w:lastRowLastColumn="0"/>
        </w:trPr>
        <w:tc>
          <w:tcPr>
            <w:tcW w:w="2079" w:type="dxa"/>
          </w:tcPr>
          <w:p w14:paraId="7980E35B" w14:textId="77777777" w:rsidR="00DC6766" w:rsidRPr="00AB4220" w:rsidRDefault="00DC6766" w:rsidP="00AB4220">
            <w:pPr>
              <w:pStyle w:val="Compact"/>
            </w:pPr>
            <w:r w:rsidRPr="00AB4220">
              <w:t>UEFI Firmware Settings</w:t>
            </w:r>
          </w:p>
        </w:tc>
        <w:tc>
          <w:tcPr>
            <w:tcW w:w="3960" w:type="dxa"/>
          </w:tcPr>
          <w:p w14:paraId="609F0A73" w14:textId="77777777" w:rsidR="00DC6766" w:rsidRPr="00AB4220" w:rsidRDefault="00DC6766" w:rsidP="00AB4220">
            <w:pPr>
              <w:pStyle w:val="Compact"/>
            </w:pPr>
            <w:r w:rsidRPr="00AB4220">
              <w:t>Reboots directly into UEFI/BIOS setup</w:t>
            </w:r>
          </w:p>
        </w:tc>
        <w:tc>
          <w:tcPr>
            <w:tcW w:w="1683" w:type="dxa"/>
          </w:tcPr>
          <w:p w14:paraId="5060C94C" w14:textId="77777777" w:rsidR="00DC6766" w:rsidRPr="00AB4220" w:rsidRDefault="00DC6766" w:rsidP="00AB4220">
            <w:pPr>
              <w:pStyle w:val="Compact"/>
            </w:pPr>
            <w:r w:rsidRPr="00AB4220">
              <w:t>No</w:t>
            </w:r>
          </w:p>
        </w:tc>
      </w:tr>
    </w:tbl>
    <w:p w14:paraId="171FFC21" w14:textId="77777777" w:rsidR="00DC6766" w:rsidRDefault="00DC6766" w:rsidP="00DC6766">
      <w:pPr>
        <w:pStyle w:val="Heading2"/>
      </w:pPr>
      <w:bookmarkStart w:id="427" w:name="safe-mode-options"/>
      <w:bookmarkStart w:id="428" w:name="_Toc234114575"/>
      <w:bookmarkEnd w:id="425"/>
      <w:r>
        <w:rPr>
          <w:rFonts w:ascii="Segoe UI Emoji" w:hAnsi="Segoe UI Emoji" w:cs="Segoe UI Emoji"/>
        </w:rPr>
        <w:t>🛡️</w:t>
      </w:r>
      <w:r>
        <w:t xml:space="preserve"> Safe Mode Options</w:t>
      </w:r>
      <w:bookmarkEnd w:id="428"/>
    </w:p>
    <w:tbl>
      <w:tblPr>
        <w:tblStyle w:val="TableBasicBlue"/>
        <w:tblW w:w="5000" w:type="pct"/>
        <w:tblLayout w:type="fixed"/>
        <w:tblLook w:val="0420" w:firstRow="1" w:lastRow="0" w:firstColumn="0" w:lastColumn="0" w:noHBand="0" w:noVBand="1"/>
      </w:tblPr>
      <w:tblGrid>
        <w:gridCol w:w="4059"/>
        <w:gridCol w:w="5291"/>
      </w:tblGrid>
      <w:tr w:rsidR="00DC6766" w:rsidRPr="00B07012" w14:paraId="7767A832" w14:textId="77777777" w:rsidTr="00AB4220">
        <w:trPr>
          <w:cnfStyle w:val="100000000000" w:firstRow="1" w:lastRow="0" w:firstColumn="0" w:lastColumn="0" w:oddVBand="0" w:evenVBand="0" w:oddHBand="0" w:evenHBand="0" w:firstRowFirstColumn="0" w:firstRowLastColumn="0" w:lastRowFirstColumn="0" w:lastRowLastColumn="0"/>
        </w:trPr>
        <w:tc>
          <w:tcPr>
            <w:tcW w:w="3350" w:type="dxa"/>
          </w:tcPr>
          <w:p w14:paraId="4118318A" w14:textId="77777777" w:rsidR="00DC6766" w:rsidRPr="00AB4220" w:rsidRDefault="00DC6766" w:rsidP="00AB4220">
            <w:pPr>
              <w:pStyle w:val="Compact"/>
            </w:pPr>
            <w:r w:rsidRPr="00AB4220">
              <w:t>Option</w:t>
            </w:r>
          </w:p>
        </w:tc>
        <w:tc>
          <w:tcPr>
            <w:tcW w:w="4366" w:type="dxa"/>
          </w:tcPr>
          <w:p w14:paraId="583153C6" w14:textId="77777777" w:rsidR="00DC6766" w:rsidRPr="00AB4220" w:rsidRDefault="00DC6766" w:rsidP="00AB4220">
            <w:pPr>
              <w:pStyle w:val="Compact"/>
            </w:pPr>
            <w:r w:rsidRPr="00AB4220">
              <w:t>Description and Use</w:t>
            </w:r>
          </w:p>
        </w:tc>
      </w:tr>
      <w:tr w:rsidR="00DC6766" w14:paraId="036046F4" w14:textId="77777777" w:rsidTr="00AB4220">
        <w:trPr>
          <w:cnfStyle w:val="000000100000" w:firstRow="0" w:lastRow="0" w:firstColumn="0" w:lastColumn="0" w:oddVBand="0" w:evenVBand="0" w:oddHBand="1" w:evenHBand="0" w:firstRowFirstColumn="0" w:firstRowLastColumn="0" w:lastRowFirstColumn="0" w:lastRowLastColumn="0"/>
        </w:trPr>
        <w:tc>
          <w:tcPr>
            <w:tcW w:w="3350" w:type="dxa"/>
          </w:tcPr>
          <w:p w14:paraId="5EAC7B20" w14:textId="77777777" w:rsidR="00DC6766" w:rsidRPr="00AB4220" w:rsidRDefault="00DC6766" w:rsidP="00AB4220">
            <w:pPr>
              <w:pStyle w:val="Compact"/>
            </w:pPr>
            <w:r w:rsidRPr="00AB4220">
              <w:t>Safe Mode</w:t>
            </w:r>
          </w:p>
        </w:tc>
        <w:tc>
          <w:tcPr>
            <w:tcW w:w="4366" w:type="dxa"/>
          </w:tcPr>
          <w:p w14:paraId="19FC694C" w14:textId="77777777" w:rsidR="00DC6766" w:rsidRPr="00AB4220" w:rsidRDefault="00DC6766" w:rsidP="00AB4220">
            <w:pPr>
              <w:pStyle w:val="Compact"/>
            </w:pPr>
            <w:r w:rsidRPr="00AB4220">
              <w:t>Essential drivers only. No networking. Diagnose driver/software conflicts.</w:t>
            </w:r>
          </w:p>
        </w:tc>
      </w:tr>
      <w:tr w:rsidR="00DC6766" w14:paraId="025B056F" w14:textId="77777777" w:rsidTr="00AB4220">
        <w:tc>
          <w:tcPr>
            <w:tcW w:w="3350" w:type="dxa"/>
          </w:tcPr>
          <w:p w14:paraId="1F8EB6EA" w14:textId="77777777" w:rsidR="00DC6766" w:rsidRPr="00AB4220" w:rsidRDefault="00DC6766" w:rsidP="00AB4220">
            <w:pPr>
              <w:pStyle w:val="Compact"/>
            </w:pPr>
            <w:r w:rsidRPr="00AB4220">
              <w:t>Safe Mode with Networking</w:t>
            </w:r>
          </w:p>
        </w:tc>
        <w:tc>
          <w:tcPr>
            <w:tcW w:w="4366" w:type="dxa"/>
          </w:tcPr>
          <w:p w14:paraId="410BF24B" w14:textId="77777777" w:rsidR="00DC6766" w:rsidRPr="00AB4220" w:rsidRDefault="00DC6766" w:rsidP="00AB4220">
            <w:pPr>
              <w:pStyle w:val="Compact"/>
            </w:pPr>
            <w:r w:rsidRPr="00AB4220">
              <w:t>Includes network drivers and internet. Download fixes or run cloud AV scans.</w:t>
            </w:r>
          </w:p>
        </w:tc>
      </w:tr>
      <w:tr w:rsidR="00DC6766" w14:paraId="2739B3CC" w14:textId="77777777" w:rsidTr="00AB4220">
        <w:trPr>
          <w:cnfStyle w:val="000000100000" w:firstRow="0" w:lastRow="0" w:firstColumn="0" w:lastColumn="0" w:oddVBand="0" w:evenVBand="0" w:oddHBand="1" w:evenHBand="0" w:firstRowFirstColumn="0" w:firstRowLastColumn="0" w:lastRowFirstColumn="0" w:lastRowLastColumn="0"/>
        </w:trPr>
        <w:tc>
          <w:tcPr>
            <w:tcW w:w="3350" w:type="dxa"/>
          </w:tcPr>
          <w:p w14:paraId="78EC3329" w14:textId="77777777" w:rsidR="00DC6766" w:rsidRPr="00AB4220" w:rsidRDefault="00DC6766" w:rsidP="00AB4220">
            <w:pPr>
              <w:pStyle w:val="Compact"/>
            </w:pPr>
            <w:r w:rsidRPr="00AB4220">
              <w:t>Safe Mode with Command Prompt</w:t>
            </w:r>
          </w:p>
        </w:tc>
        <w:tc>
          <w:tcPr>
            <w:tcW w:w="4366" w:type="dxa"/>
          </w:tcPr>
          <w:p w14:paraId="1873A2D0" w14:textId="77777777" w:rsidR="00DC6766" w:rsidRPr="00AB4220" w:rsidRDefault="00DC6766" w:rsidP="00AB4220">
            <w:pPr>
              <w:pStyle w:val="Compact"/>
            </w:pPr>
            <w:r w:rsidRPr="00AB4220">
              <w:t>Command prompt only (no desktop GUI). Advanced repair when desktop won’t load.</w:t>
            </w:r>
          </w:p>
        </w:tc>
      </w:tr>
      <w:tr w:rsidR="00DC6766" w14:paraId="473DBAAD" w14:textId="77777777" w:rsidTr="00AB4220">
        <w:tc>
          <w:tcPr>
            <w:tcW w:w="3350" w:type="dxa"/>
          </w:tcPr>
          <w:p w14:paraId="6BB34F5B" w14:textId="77777777" w:rsidR="00DC6766" w:rsidRPr="00AB4220" w:rsidRDefault="00DC6766" w:rsidP="00AB4220">
            <w:pPr>
              <w:pStyle w:val="Compact"/>
            </w:pPr>
            <w:r w:rsidRPr="00AB4220">
              <w:t>Enable Boot Logging</w:t>
            </w:r>
          </w:p>
        </w:tc>
        <w:tc>
          <w:tcPr>
            <w:tcW w:w="4366" w:type="dxa"/>
          </w:tcPr>
          <w:p w14:paraId="58F84361" w14:textId="77777777" w:rsidR="00DC6766" w:rsidRPr="00AB4220" w:rsidRDefault="00DC6766" w:rsidP="00AB4220">
            <w:pPr>
              <w:pStyle w:val="Compact"/>
            </w:pPr>
            <w:r w:rsidRPr="00AB4220">
              <w:t>Creates ntbtlog.txt listing every driver loaded. Identify which driver causes failure.</w:t>
            </w:r>
          </w:p>
        </w:tc>
      </w:tr>
    </w:tbl>
    <w:p w14:paraId="262F61E8" w14:textId="77777777" w:rsidR="00DC6766" w:rsidRDefault="00DC6766" w:rsidP="00D6658A">
      <w:r>
        <w:rPr>
          <w:b/>
          <w:bCs/>
        </w:rPr>
        <w:t>How to reach Safe Mode:</w:t>
      </w:r>
      <w:r>
        <w:t xml:space="preserve"> WinRE, Troubleshoot, Advanced Options, Startup Settings, Restart, then press 4 (F4) for Safe Mode, 5 (F5) for Safe Mode with Networking, or 6 (F6) for Command Prompt.</w:t>
      </w:r>
    </w:p>
    <w:p w14:paraId="02CBB9B5" w14:textId="77777777" w:rsidR="00DC6766" w:rsidRDefault="00DC6766" w:rsidP="00D6658A">
      <w:r>
        <w:rPr>
          <w:b/>
          <w:bCs/>
        </w:rPr>
        <w:t>Important:</w:t>
      </w:r>
      <w:r>
        <w:t xml:space="preserve"> F8 does NOT reliably work in Windows 10/11. WinRE is the official path.</w:t>
      </w:r>
    </w:p>
    <w:p w14:paraId="5C9FFF9D" w14:textId="77777777" w:rsidR="00DC6766" w:rsidRDefault="00DC6766" w:rsidP="00D6658A">
      <w:r>
        <w:rPr>
          <w:b/>
          <w:bCs/>
        </w:rPr>
        <w:t>Safe Mode diagnostic logic:</w:t>
      </w:r>
      <w:r>
        <w:t xml:space="preserve"> If the problem disappears in Safe Mode, the cause is a third-party driver, service, or startup program. If the problem persists in Safe Mode, the issue is in Windows core files or hardware.</w:t>
      </w:r>
    </w:p>
    <w:p w14:paraId="011DFFFC" w14:textId="77777777" w:rsidR="00DC6766" w:rsidRDefault="00DC6766" w:rsidP="00DC6766">
      <w:pPr>
        <w:pStyle w:val="Heading2"/>
      </w:pPr>
      <w:bookmarkStart w:id="429" w:name="reset-this-pc"/>
      <w:bookmarkStart w:id="430" w:name="_Toc234114576"/>
      <w:bookmarkEnd w:id="427"/>
      <w:r>
        <w:rPr>
          <w:rFonts w:ascii="Segoe UI Emoji" w:hAnsi="Segoe UI Emoji" w:cs="Segoe UI Emoji"/>
        </w:rPr>
        <w:lastRenderedPageBreak/>
        <w:t>🔄</w:t>
      </w:r>
      <w:r>
        <w:t xml:space="preserve"> Reset This PC</w:t>
      </w:r>
      <w:bookmarkEnd w:id="430"/>
    </w:p>
    <w:tbl>
      <w:tblPr>
        <w:tblStyle w:val="TableBasicBlue"/>
        <w:tblW w:w="5000" w:type="pct"/>
        <w:tblLayout w:type="fixed"/>
        <w:tblLook w:val="0420" w:firstRow="1" w:lastRow="0" w:firstColumn="0" w:lastColumn="0" w:noHBand="0" w:noVBand="1"/>
      </w:tblPr>
      <w:tblGrid>
        <w:gridCol w:w="2175"/>
        <w:gridCol w:w="3697"/>
        <w:gridCol w:w="1087"/>
        <w:gridCol w:w="1413"/>
        <w:gridCol w:w="978"/>
      </w:tblGrid>
      <w:tr w:rsidR="00DC6766" w:rsidRPr="00B07012" w14:paraId="7C9ADC97" w14:textId="77777777" w:rsidTr="00AB4220">
        <w:trPr>
          <w:cnfStyle w:val="100000000000" w:firstRow="1" w:lastRow="0" w:firstColumn="0" w:lastColumn="0" w:oddVBand="0" w:evenVBand="0" w:oddHBand="0" w:evenHBand="0" w:firstRowFirstColumn="0" w:firstRowLastColumn="0" w:lastRowFirstColumn="0" w:lastRowLastColumn="0"/>
        </w:trPr>
        <w:tc>
          <w:tcPr>
            <w:tcW w:w="1800" w:type="dxa"/>
          </w:tcPr>
          <w:p w14:paraId="76F217C6" w14:textId="77777777" w:rsidR="00DC6766" w:rsidRPr="00AB4220" w:rsidRDefault="00DC6766" w:rsidP="00AB4220">
            <w:pPr>
              <w:pStyle w:val="Compact"/>
            </w:pPr>
            <w:r w:rsidRPr="00AB4220">
              <w:t>Option</w:t>
            </w:r>
          </w:p>
        </w:tc>
        <w:tc>
          <w:tcPr>
            <w:tcW w:w="3060" w:type="dxa"/>
          </w:tcPr>
          <w:p w14:paraId="4086EDBC" w14:textId="77777777" w:rsidR="00DC6766" w:rsidRPr="00AB4220" w:rsidRDefault="00DC6766" w:rsidP="00AB4220">
            <w:pPr>
              <w:pStyle w:val="Compact"/>
            </w:pPr>
            <w:r w:rsidRPr="00AB4220">
              <w:t>What It Does</w:t>
            </w:r>
          </w:p>
        </w:tc>
        <w:tc>
          <w:tcPr>
            <w:tcW w:w="900" w:type="dxa"/>
          </w:tcPr>
          <w:p w14:paraId="135B0C68" w14:textId="77777777" w:rsidR="00DC6766" w:rsidRPr="00AB4220" w:rsidRDefault="00DC6766" w:rsidP="00AB4220">
            <w:pPr>
              <w:pStyle w:val="Compact"/>
            </w:pPr>
            <w:r w:rsidRPr="00AB4220">
              <w:t>Files</w:t>
            </w:r>
          </w:p>
        </w:tc>
        <w:tc>
          <w:tcPr>
            <w:tcW w:w="1170" w:type="dxa"/>
          </w:tcPr>
          <w:p w14:paraId="26F7B3B8" w14:textId="77777777" w:rsidR="00DC6766" w:rsidRPr="00AB4220" w:rsidRDefault="00DC6766" w:rsidP="00AB4220">
            <w:pPr>
              <w:pStyle w:val="Compact"/>
            </w:pPr>
            <w:r w:rsidRPr="00AB4220">
              <w:t>Apps</w:t>
            </w:r>
          </w:p>
        </w:tc>
        <w:tc>
          <w:tcPr>
            <w:tcW w:w="810" w:type="dxa"/>
          </w:tcPr>
          <w:p w14:paraId="07B66DB1" w14:textId="77777777" w:rsidR="00DC6766" w:rsidRPr="00AB4220" w:rsidRDefault="00DC6766" w:rsidP="00AB4220">
            <w:pPr>
              <w:pStyle w:val="Compact"/>
            </w:pPr>
            <w:r w:rsidRPr="00AB4220">
              <w:t>OS</w:t>
            </w:r>
          </w:p>
        </w:tc>
      </w:tr>
      <w:tr w:rsidR="00DC6766" w14:paraId="39D85927" w14:textId="77777777" w:rsidTr="00AB4220">
        <w:trPr>
          <w:cnfStyle w:val="000000100000" w:firstRow="0" w:lastRow="0" w:firstColumn="0" w:lastColumn="0" w:oddVBand="0" w:evenVBand="0" w:oddHBand="1" w:evenHBand="0" w:firstRowFirstColumn="0" w:firstRowLastColumn="0" w:lastRowFirstColumn="0" w:lastRowLastColumn="0"/>
        </w:trPr>
        <w:tc>
          <w:tcPr>
            <w:tcW w:w="1800" w:type="dxa"/>
          </w:tcPr>
          <w:p w14:paraId="5C0D7D06" w14:textId="77777777" w:rsidR="00DC6766" w:rsidRPr="00AB4220" w:rsidRDefault="00DC6766" w:rsidP="00AB4220">
            <w:pPr>
              <w:pStyle w:val="Compact"/>
            </w:pPr>
            <w:r w:rsidRPr="00AB4220">
              <w:t>Keep my files</w:t>
            </w:r>
          </w:p>
        </w:tc>
        <w:tc>
          <w:tcPr>
            <w:tcW w:w="3060" w:type="dxa"/>
          </w:tcPr>
          <w:p w14:paraId="0C8225E0" w14:textId="77777777" w:rsidR="00DC6766" w:rsidRPr="00AB4220" w:rsidRDefault="00DC6766" w:rsidP="00AB4220">
            <w:pPr>
              <w:pStyle w:val="Compact"/>
            </w:pPr>
            <w:r w:rsidRPr="00AB4220">
              <w:t>Reinstalls Windows, removes all apps, keeps personal files</w:t>
            </w:r>
          </w:p>
        </w:tc>
        <w:tc>
          <w:tcPr>
            <w:tcW w:w="900" w:type="dxa"/>
          </w:tcPr>
          <w:p w14:paraId="77F3BBEB" w14:textId="77777777" w:rsidR="00DC6766" w:rsidRPr="00AB4220" w:rsidRDefault="00DC6766" w:rsidP="00AB4220">
            <w:pPr>
              <w:pStyle w:val="Compact"/>
            </w:pPr>
            <w:r w:rsidRPr="00AB4220">
              <w:t>Kept</w:t>
            </w:r>
          </w:p>
        </w:tc>
        <w:tc>
          <w:tcPr>
            <w:tcW w:w="1170" w:type="dxa"/>
          </w:tcPr>
          <w:p w14:paraId="5C7D1364" w14:textId="77777777" w:rsidR="00DC6766" w:rsidRPr="00AB4220" w:rsidRDefault="00DC6766" w:rsidP="00AB4220">
            <w:pPr>
              <w:pStyle w:val="Compact"/>
            </w:pPr>
            <w:r w:rsidRPr="00AB4220">
              <w:t>Removed</w:t>
            </w:r>
          </w:p>
        </w:tc>
        <w:tc>
          <w:tcPr>
            <w:tcW w:w="810" w:type="dxa"/>
          </w:tcPr>
          <w:p w14:paraId="455DC842" w14:textId="77777777" w:rsidR="00DC6766" w:rsidRPr="00AB4220" w:rsidRDefault="00DC6766" w:rsidP="00AB4220">
            <w:pPr>
              <w:pStyle w:val="Compact"/>
            </w:pPr>
            <w:r w:rsidRPr="00AB4220">
              <w:t>Reset</w:t>
            </w:r>
          </w:p>
        </w:tc>
      </w:tr>
      <w:tr w:rsidR="00DC6766" w14:paraId="5590EF8D" w14:textId="77777777" w:rsidTr="00AB4220">
        <w:tc>
          <w:tcPr>
            <w:tcW w:w="1800" w:type="dxa"/>
          </w:tcPr>
          <w:p w14:paraId="3BE10A74" w14:textId="77777777" w:rsidR="00DC6766" w:rsidRPr="00AB4220" w:rsidRDefault="00DC6766" w:rsidP="00AB4220">
            <w:pPr>
              <w:pStyle w:val="Compact"/>
            </w:pPr>
            <w:r w:rsidRPr="00AB4220">
              <w:t>Remove everything</w:t>
            </w:r>
          </w:p>
        </w:tc>
        <w:tc>
          <w:tcPr>
            <w:tcW w:w="3060" w:type="dxa"/>
          </w:tcPr>
          <w:p w14:paraId="435AE373" w14:textId="77777777" w:rsidR="00DC6766" w:rsidRPr="00AB4220" w:rsidRDefault="00DC6766" w:rsidP="00AB4220">
            <w:pPr>
              <w:pStyle w:val="Compact"/>
            </w:pPr>
            <w:r w:rsidRPr="00AB4220">
              <w:t>Wipes drive and reinstalls Windows from scratch</w:t>
            </w:r>
          </w:p>
        </w:tc>
        <w:tc>
          <w:tcPr>
            <w:tcW w:w="900" w:type="dxa"/>
          </w:tcPr>
          <w:p w14:paraId="10D48E6B" w14:textId="77777777" w:rsidR="00DC6766" w:rsidRPr="00AB4220" w:rsidRDefault="00DC6766" w:rsidP="00AB4220">
            <w:pPr>
              <w:pStyle w:val="Compact"/>
            </w:pPr>
            <w:r w:rsidRPr="00AB4220">
              <w:t>Deleted</w:t>
            </w:r>
          </w:p>
        </w:tc>
        <w:tc>
          <w:tcPr>
            <w:tcW w:w="1170" w:type="dxa"/>
          </w:tcPr>
          <w:p w14:paraId="456857F7" w14:textId="77777777" w:rsidR="00DC6766" w:rsidRPr="00AB4220" w:rsidRDefault="00DC6766" w:rsidP="00AB4220">
            <w:pPr>
              <w:pStyle w:val="Compact"/>
            </w:pPr>
            <w:r w:rsidRPr="00AB4220">
              <w:t>Removed</w:t>
            </w:r>
          </w:p>
        </w:tc>
        <w:tc>
          <w:tcPr>
            <w:tcW w:w="810" w:type="dxa"/>
          </w:tcPr>
          <w:p w14:paraId="4F03884E" w14:textId="77777777" w:rsidR="00DC6766" w:rsidRPr="00AB4220" w:rsidRDefault="00DC6766" w:rsidP="00AB4220">
            <w:pPr>
              <w:pStyle w:val="Compact"/>
            </w:pPr>
            <w:r w:rsidRPr="00AB4220">
              <w:t>Reset</w:t>
            </w:r>
          </w:p>
        </w:tc>
      </w:tr>
    </w:tbl>
    <w:p w14:paraId="3442DE8C" w14:textId="77777777" w:rsidR="00DC6766" w:rsidRDefault="00DC6766" w:rsidP="00D6658A">
      <w:r>
        <w:t>Reinstallation Source Options:</w:t>
      </w:r>
    </w:p>
    <w:p w14:paraId="04607109" w14:textId="77777777" w:rsidR="00DC6766" w:rsidRDefault="00DC6766">
      <w:pPr>
        <w:pStyle w:val="Compact"/>
        <w:numPr>
          <w:ilvl w:val="0"/>
          <w:numId w:val="49"/>
        </w:numPr>
      </w:pPr>
      <w:r>
        <w:t>Cloud Download: Downloads fresh image from Microsoft (~4 GB). Use when local image may be corrupted.</w:t>
      </w:r>
    </w:p>
    <w:p w14:paraId="02DD2763" w14:textId="77777777" w:rsidR="00DC6766" w:rsidRDefault="00DC6766">
      <w:pPr>
        <w:pStyle w:val="Compact"/>
        <w:numPr>
          <w:ilvl w:val="0"/>
          <w:numId w:val="49"/>
        </w:numPr>
      </w:pPr>
      <w:r>
        <w:t>Local Reinstall: Uses recovery image on device. Faster, works offline.</w:t>
      </w:r>
    </w:p>
    <w:p w14:paraId="793CAE85" w14:textId="77777777" w:rsidR="00DC6766" w:rsidRDefault="00DC6766" w:rsidP="00DC6766">
      <w:pPr>
        <w:pStyle w:val="FirstParagraph"/>
      </w:pPr>
      <w:r>
        <w:rPr>
          <w:b/>
          <w:bCs/>
        </w:rPr>
        <w:t>“Clean the drive” option:</w:t>
      </w:r>
      <w:r>
        <w:t xml:space="preserve"> When choosing “Remove everything,” enables basic data overwrite. Use when giving away or reassigning device. Not a substitute for proper data destruction on regulated data.</w:t>
      </w:r>
    </w:p>
    <w:p w14:paraId="28000EF2" w14:textId="77777777" w:rsidR="00DC6766" w:rsidRDefault="00DC6766" w:rsidP="00DC6766">
      <w:pPr>
        <w:pStyle w:val="Heading2"/>
      </w:pPr>
      <w:bookmarkStart w:id="431" w:name="winre-command-prompt-reference"/>
      <w:bookmarkStart w:id="432" w:name="_Toc234114577"/>
      <w:bookmarkEnd w:id="429"/>
      <w:r>
        <w:rPr>
          <w:rFonts w:ascii="Segoe UI Emoji" w:hAnsi="Segoe UI Emoji" w:cs="Segoe UI Emoji"/>
        </w:rPr>
        <w:t>📋</w:t>
      </w:r>
      <w:r>
        <w:t xml:space="preserve"> WinRE Command Prompt Reference</w:t>
      </w:r>
      <w:bookmarkEnd w:id="432"/>
    </w:p>
    <w:tbl>
      <w:tblPr>
        <w:tblStyle w:val="TableBasicBlue"/>
        <w:tblW w:w="5000" w:type="pct"/>
        <w:tblLayout w:type="fixed"/>
        <w:tblLook w:val="0420" w:firstRow="1" w:lastRow="0" w:firstColumn="0" w:lastColumn="0" w:noHBand="0" w:noVBand="1"/>
      </w:tblPr>
      <w:tblGrid>
        <w:gridCol w:w="3594"/>
        <w:gridCol w:w="5756"/>
      </w:tblGrid>
      <w:tr w:rsidR="00DC6766" w:rsidRPr="00B07012" w14:paraId="18EB9C3D" w14:textId="77777777" w:rsidTr="00AB4220">
        <w:trPr>
          <w:cnfStyle w:val="100000000000" w:firstRow="1" w:lastRow="0" w:firstColumn="0" w:lastColumn="0" w:oddVBand="0" w:evenVBand="0" w:oddHBand="0" w:evenHBand="0" w:firstRowFirstColumn="0" w:firstRowLastColumn="0" w:lastRowFirstColumn="0" w:lastRowLastColumn="0"/>
        </w:trPr>
        <w:tc>
          <w:tcPr>
            <w:tcW w:w="3592" w:type="dxa"/>
          </w:tcPr>
          <w:p w14:paraId="254A103D" w14:textId="77777777" w:rsidR="00DC6766" w:rsidRPr="00AB4220" w:rsidRDefault="00DC6766" w:rsidP="00AB4220">
            <w:pPr>
              <w:pStyle w:val="Compact"/>
            </w:pPr>
            <w:r w:rsidRPr="00AB4220">
              <w:t>Command</w:t>
            </w:r>
          </w:p>
        </w:tc>
        <w:tc>
          <w:tcPr>
            <w:tcW w:w="5752" w:type="dxa"/>
          </w:tcPr>
          <w:p w14:paraId="255DC216" w14:textId="77777777" w:rsidR="00DC6766" w:rsidRPr="00AB4220" w:rsidRDefault="00DC6766" w:rsidP="00AB4220">
            <w:pPr>
              <w:pStyle w:val="Compact"/>
            </w:pPr>
            <w:r w:rsidRPr="00AB4220">
              <w:t>Purpose</w:t>
            </w:r>
          </w:p>
        </w:tc>
      </w:tr>
      <w:tr w:rsidR="00DC6766" w14:paraId="01E5B908" w14:textId="77777777" w:rsidTr="00AB4220">
        <w:trPr>
          <w:cnfStyle w:val="000000100000" w:firstRow="0" w:lastRow="0" w:firstColumn="0" w:lastColumn="0" w:oddVBand="0" w:evenVBand="0" w:oddHBand="1" w:evenHBand="0" w:firstRowFirstColumn="0" w:firstRowLastColumn="0" w:lastRowFirstColumn="0" w:lastRowLastColumn="0"/>
        </w:trPr>
        <w:tc>
          <w:tcPr>
            <w:tcW w:w="3592" w:type="dxa"/>
          </w:tcPr>
          <w:p w14:paraId="21D58643" w14:textId="77777777" w:rsidR="00DC6766" w:rsidRPr="00AB4220" w:rsidRDefault="00DC6766" w:rsidP="00AB4220">
            <w:pPr>
              <w:pStyle w:val="Compact"/>
            </w:pPr>
            <w:r w:rsidRPr="00AB4220">
              <w:t>bootrec /fixmbr</w:t>
            </w:r>
          </w:p>
        </w:tc>
        <w:tc>
          <w:tcPr>
            <w:tcW w:w="5752" w:type="dxa"/>
          </w:tcPr>
          <w:p w14:paraId="178C715D" w14:textId="77777777" w:rsidR="00DC6766" w:rsidRPr="00AB4220" w:rsidRDefault="00DC6766" w:rsidP="00AB4220">
            <w:pPr>
              <w:pStyle w:val="Compact"/>
            </w:pPr>
            <w:r w:rsidRPr="00AB4220">
              <w:t>Writes new Master Boot Record</w:t>
            </w:r>
          </w:p>
        </w:tc>
      </w:tr>
      <w:tr w:rsidR="00DC6766" w14:paraId="3E77C3A3" w14:textId="77777777" w:rsidTr="00AB4220">
        <w:tc>
          <w:tcPr>
            <w:tcW w:w="3592" w:type="dxa"/>
          </w:tcPr>
          <w:p w14:paraId="64F81CE1" w14:textId="77777777" w:rsidR="00DC6766" w:rsidRPr="00AB4220" w:rsidRDefault="00DC6766" w:rsidP="00AB4220">
            <w:pPr>
              <w:pStyle w:val="Compact"/>
            </w:pPr>
            <w:r w:rsidRPr="00AB4220">
              <w:t>bootrec /fixboot</w:t>
            </w:r>
          </w:p>
        </w:tc>
        <w:tc>
          <w:tcPr>
            <w:tcW w:w="5752" w:type="dxa"/>
          </w:tcPr>
          <w:p w14:paraId="1D78CDB1" w14:textId="77777777" w:rsidR="00DC6766" w:rsidRPr="00AB4220" w:rsidRDefault="00DC6766" w:rsidP="00AB4220">
            <w:pPr>
              <w:pStyle w:val="Compact"/>
            </w:pPr>
            <w:r w:rsidRPr="00AB4220">
              <w:t>Writes new boot sector</w:t>
            </w:r>
          </w:p>
        </w:tc>
      </w:tr>
      <w:tr w:rsidR="00DC6766" w14:paraId="2646AF1C" w14:textId="77777777" w:rsidTr="00AB4220">
        <w:trPr>
          <w:cnfStyle w:val="000000100000" w:firstRow="0" w:lastRow="0" w:firstColumn="0" w:lastColumn="0" w:oddVBand="0" w:evenVBand="0" w:oddHBand="1" w:evenHBand="0" w:firstRowFirstColumn="0" w:firstRowLastColumn="0" w:lastRowFirstColumn="0" w:lastRowLastColumn="0"/>
        </w:trPr>
        <w:tc>
          <w:tcPr>
            <w:tcW w:w="3592" w:type="dxa"/>
          </w:tcPr>
          <w:p w14:paraId="139910DF" w14:textId="77777777" w:rsidR="00DC6766" w:rsidRPr="00AB4220" w:rsidRDefault="00DC6766" w:rsidP="00AB4220">
            <w:pPr>
              <w:pStyle w:val="Compact"/>
            </w:pPr>
            <w:r w:rsidRPr="00AB4220">
              <w:t>bootrec /rebuildbcd</w:t>
            </w:r>
          </w:p>
        </w:tc>
        <w:tc>
          <w:tcPr>
            <w:tcW w:w="5752" w:type="dxa"/>
          </w:tcPr>
          <w:p w14:paraId="7228E784" w14:textId="77777777" w:rsidR="00DC6766" w:rsidRPr="00AB4220" w:rsidRDefault="00DC6766" w:rsidP="00AB4220">
            <w:pPr>
              <w:pStyle w:val="Compact"/>
            </w:pPr>
            <w:r w:rsidRPr="00AB4220">
              <w:t>Rebuilds Boot Configuration Data store</w:t>
            </w:r>
          </w:p>
        </w:tc>
      </w:tr>
      <w:tr w:rsidR="00DC6766" w14:paraId="17AB7A54" w14:textId="77777777" w:rsidTr="00AB4220">
        <w:tc>
          <w:tcPr>
            <w:tcW w:w="3592" w:type="dxa"/>
          </w:tcPr>
          <w:p w14:paraId="00B89E44" w14:textId="77777777" w:rsidR="00DC6766" w:rsidRPr="00AB4220" w:rsidRDefault="00DC6766" w:rsidP="00AB4220">
            <w:pPr>
              <w:pStyle w:val="Compact"/>
            </w:pPr>
            <w:r w:rsidRPr="00AB4220">
              <w:t>sfc /scannow /offbootdir=C:\ /offwindir=C:\Windows</w:t>
            </w:r>
          </w:p>
        </w:tc>
        <w:tc>
          <w:tcPr>
            <w:tcW w:w="5752" w:type="dxa"/>
          </w:tcPr>
          <w:p w14:paraId="459C490E" w14:textId="77777777" w:rsidR="00DC6766" w:rsidRPr="00AB4220" w:rsidRDefault="00DC6766" w:rsidP="00AB4220">
            <w:pPr>
              <w:pStyle w:val="Compact"/>
            </w:pPr>
            <w:r w:rsidRPr="00AB4220">
              <w:t>Repairs corrupted Windows system files offline mode)</w:t>
            </w:r>
          </w:p>
        </w:tc>
      </w:tr>
      <w:tr w:rsidR="00DC6766" w14:paraId="082E0AFE" w14:textId="77777777" w:rsidTr="00AB4220">
        <w:trPr>
          <w:cnfStyle w:val="000000100000" w:firstRow="0" w:lastRow="0" w:firstColumn="0" w:lastColumn="0" w:oddVBand="0" w:evenVBand="0" w:oddHBand="1" w:evenHBand="0" w:firstRowFirstColumn="0" w:firstRowLastColumn="0" w:lastRowFirstColumn="0" w:lastRowLastColumn="0"/>
        </w:trPr>
        <w:tc>
          <w:tcPr>
            <w:tcW w:w="3592" w:type="dxa"/>
          </w:tcPr>
          <w:p w14:paraId="28809819" w14:textId="77777777" w:rsidR="00DC6766" w:rsidRPr="00AB4220" w:rsidRDefault="00DC6766" w:rsidP="00AB4220">
            <w:pPr>
              <w:pStyle w:val="Compact"/>
            </w:pPr>
            <w:r w:rsidRPr="00AB4220">
              <w:t>DISM /Image:C:\  /Cleanup-Image /RestoreHealth</w:t>
            </w:r>
          </w:p>
        </w:tc>
        <w:tc>
          <w:tcPr>
            <w:tcW w:w="5752" w:type="dxa"/>
          </w:tcPr>
          <w:p w14:paraId="6857B7AB" w14:textId="77777777" w:rsidR="00DC6766" w:rsidRPr="00AB4220" w:rsidRDefault="00DC6766" w:rsidP="00AB4220">
            <w:pPr>
              <w:pStyle w:val="Compact"/>
            </w:pPr>
            <w:r w:rsidRPr="00AB4220">
              <w:t>Repairs Windows image from WinRE</w:t>
            </w:r>
          </w:p>
        </w:tc>
      </w:tr>
      <w:tr w:rsidR="00DC6766" w14:paraId="1ED95005" w14:textId="77777777" w:rsidTr="00AB4220">
        <w:tc>
          <w:tcPr>
            <w:tcW w:w="3592" w:type="dxa"/>
          </w:tcPr>
          <w:p w14:paraId="69686D04" w14:textId="77777777" w:rsidR="00DC6766" w:rsidRPr="00AB4220" w:rsidRDefault="00DC6766" w:rsidP="00AB4220">
            <w:pPr>
              <w:pStyle w:val="Compact"/>
            </w:pPr>
            <w:r w:rsidRPr="00AB4220">
              <w:t>chkdsk C: /f /r /x</w:t>
            </w:r>
          </w:p>
        </w:tc>
        <w:tc>
          <w:tcPr>
            <w:tcW w:w="5752" w:type="dxa"/>
          </w:tcPr>
          <w:p w14:paraId="662B1BE0" w14:textId="77777777" w:rsidR="00DC6766" w:rsidRPr="00AB4220" w:rsidRDefault="00DC6766" w:rsidP="00AB4220">
            <w:pPr>
              <w:pStyle w:val="Compact"/>
            </w:pPr>
            <w:r w:rsidRPr="00AB4220">
              <w:t>Checks and repairs disk errors and bad sectors</w:t>
            </w:r>
          </w:p>
        </w:tc>
      </w:tr>
      <w:tr w:rsidR="00DC6766" w14:paraId="74FA81AD" w14:textId="77777777" w:rsidTr="00AB4220">
        <w:trPr>
          <w:cnfStyle w:val="000000100000" w:firstRow="0" w:lastRow="0" w:firstColumn="0" w:lastColumn="0" w:oddVBand="0" w:evenVBand="0" w:oddHBand="1" w:evenHBand="0" w:firstRowFirstColumn="0" w:firstRowLastColumn="0" w:lastRowFirstColumn="0" w:lastRowLastColumn="0"/>
        </w:trPr>
        <w:tc>
          <w:tcPr>
            <w:tcW w:w="3592" w:type="dxa"/>
          </w:tcPr>
          <w:p w14:paraId="11DF9C06" w14:textId="77777777" w:rsidR="00DC6766" w:rsidRPr="00AB4220" w:rsidRDefault="00DC6766" w:rsidP="00AB4220">
            <w:pPr>
              <w:pStyle w:val="Compact"/>
            </w:pPr>
            <w:r w:rsidRPr="00AB4220">
              <w:t>bcdedit</w:t>
            </w:r>
          </w:p>
        </w:tc>
        <w:tc>
          <w:tcPr>
            <w:tcW w:w="5752" w:type="dxa"/>
          </w:tcPr>
          <w:p w14:paraId="4A713B3D" w14:textId="77777777" w:rsidR="00DC6766" w:rsidRPr="00AB4220" w:rsidRDefault="00DC6766" w:rsidP="00AB4220">
            <w:pPr>
              <w:pStyle w:val="Compact"/>
            </w:pPr>
            <w:r w:rsidRPr="00AB4220">
              <w:t>Views or modifies boot configuration</w:t>
            </w:r>
          </w:p>
        </w:tc>
      </w:tr>
    </w:tbl>
    <w:p w14:paraId="494DC6FA" w14:textId="77777777" w:rsidR="00DC6766" w:rsidRDefault="00DC6766" w:rsidP="00DC6766">
      <w:pPr>
        <w:pStyle w:val="Heading2"/>
      </w:pPr>
      <w:bookmarkStart w:id="433" w:name="recovery-method-decision-matrix"/>
      <w:bookmarkStart w:id="434" w:name="_Toc234114578"/>
      <w:bookmarkEnd w:id="431"/>
      <w:r>
        <w:rPr>
          <w:rFonts w:ascii="Segoe UI Emoji" w:hAnsi="Segoe UI Emoji" w:cs="Segoe UI Emoji"/>
        </w:rPr>
        <w:t>📊</w:t>
      </w:r>
      <w:r>
        <w:t xml:space="preserve"> Recovery Method Decision Matrix</w:t>
      </w:r>
      <w:bookmarkEnd w:id="434"/>
    </w:p>
    <w:tbl>
      <w:tblPr>
        <w:tblStyle w:val="TableBasicBlue"/>
        <w:tblW w:w="5000" w:type="pct"/>
        <w:tblLayout w:type="fixed"/>
        <w:tblLook w:val="0420" w:firstRow="1" w:lastRow="0" w:firstColumn="0" w:lastColumn="0" w:noHBand="0" w:noVBand="1"/>
      </w:tblPr>
      <w:tblGrid>
        <w:gridCol w:w="3955"/>
        <w:gridCol w:w="3115"/>
        <w:gridCol w:w="2280"/>
      </w:tblGrid>
      <w:tr w:rsidR="00DC6766" w:rsidRPr="00B07012" w14:paraId="3C17A097" w14:textId="77777777" w:rsidTr="00AB4220">
        <w:trPr>
          <w:cnfStyle w:val="100000000000" w:firstRow="1" w:lastRow="0" w:firstColumn="0" w:lastColumn="0" w:oddVBand="0" w:evenVBand="0" w:oddHBand="0" w:evenHBand="0" w:firstRowFirstColumn="0" w:firstRowLastColumn="0" w:lastRowFirstColumn="0" w:lastRowLastColumn="0"/>
        </w:trPr>
        <w:tc>
          <w:tcPr>
            <w:tcW w:w="3952" w:type="dxa"/>
          </w:tcPr>
          <w:p w14:paraId="47D74BD9" w14:textId="77777777" w:rsidR="00DC6766" w:rsidRPr="00AB4220" w:rsidRDefault="00DC6766" w:rsidP="00AB4220">
            <w:pPr>
              <w:pStyle w:val="Compact"/>
            </w:pPr>
            <w:r w:rsidRPr="00AB4220">
              <w:t>Situation</w:t>
            </w:r>
          </w:p>
        </w:tc>
        <w:tc>
          <w:tcPr>
            <w:tcW w:w="3113" w:type="dxa"/>
          </w:tcPr>
          <w:p w14:paraId="2985944F" w14:textId="77777777" w:rsidR="00DC6766" w:rsidRPr="00AB4220" w:rsidRDefault="00DC6766" w:rsidP="00AB4220">
            <w:pPr>
              <w:pStyle w:val="Compact"/>
            </w:pPr>
            <w:r w:rsidRPr="00AB4220">
              <w:t>First Try</w:t>
            </w:r>
          </w:p>
        </w:tc>
        <w:tc>
          <w:tcPr>
            <w:tcW w:w="2279" w:type="dxa"/>
          </w:tcPr>
          <w:p w14:paraId="04975153" w14:textId="77777777" w:rsidR="00DC6766" w:rsidRPr="00AB4220" w:rsidRDefault="00DC6766" w:rsidP="00AB4220">
            <w:pPr>
              <w:pStyle w:val="Compact"/>
            </w:pPr>
            <w:r w:rsidRPr="00AB4220">
              <w:t>If That Fails</w:t>
            </w:r>
          </w:p>
        </w:tc>
      </w:tr>
      <w:tr w:rsidR="00DC6766" w14:paraId="2B3B1A7A" w14:textId="77777777" w:rsidTr="00AB4220">
        <w:trPr>
          <w:cnfStyle w:val="000000100000" w:firstRow="0" w:lastRow="0" w:firstColumn="0" w:lastColumn="0" w:oddVBand="0" w:evenVBand="0" w:oddHBand="1" w:evenHBand="0" w:firstRowFirstColumn="0" w:firstRowLastColumn="0" w:lastRowFirstColumn="0" w:lastRowLastColumn="0"/>
        </w:trPr>
        <w:tc>
          <w:tcPr>
            <w:tcW w:w="3952" w:type="dxa"/>
          </w:tcPr>
          <w:p w14:paraId="7178869C" w14:textId="77777777" w:rsidR="00DC6766" w:rsidRPr="00AB4220" w:rsidRDefault="00DC6766" w:rsidP="00AB4220">
            <w:pPr>
              <w:pStyle w:val="Compact"/>
            </w:pPr>
            <w:r w:rsidRPr="00AB4220">
              <w:t>Won’t boot after Windows Update</w:t>
            </w:r>
          </w:p>
        </w:tc>
        <w:tc>
          <w:tcPr>
            <w:tcW w:w="3113" w:type="dxa"/>
          </w:tcPr>
          <w:p w14:paraId="37D112FF" w14:textId="77777777" w:rsidR="00DC6766" w:rsidRPr="00AB4220" w:rsidRDefault="00DC6766" w:rsidP="00AB4220">
            <w:pPr>
              <w:pStyle w:val="Compact"/>
            </w:pPr>
            <w:r w:rsidRPr="00AB4220">
              <w:t>Startup Repair, then Uninstall Updates</w:t>
            </w:r>
          </w:p>
        </w:tc>
        <w:tc>
          <w:tcPr>
            <w:tcW w:w="2279" w:type="dxa"/>
          </w:tcPr>
          <w:p w14:paraId="6AD29215" w14:textId="77777777" w:rsidR="00DC6766" w:rsidRPr="00AB4220" w:rsidRDefault="00DC6766" w:rsidP="00AB4220">
            <w:pPr>
              <w:pStyle w:val="Compact"/>
            </w:pPr>
            <w:r w:rsidRPr="00AB4220">
              <w:t>System Restore</w:t>
            </w:r>
          </w:p>
        </w:tc>
      </w:tr>
      <w:tr w:rsidR="00DC6766" w14:paraId="3E8DEAD6" w14:textId="77777777" w:rsidTr="00AB4220">
        <w:tc>
          <w:tcPr>
            <w:tcW w:w="3952" w:type="dxa"/>
          </w:tcPr>
          <w:p w14:paraId="15739510" w14:textId="77777777" w:rsidR="00DC6766" w:rsidRPr="00AB4220" w:rsidRDefault="00DC6766" w:rsidP="00AB4220">
            <w:pPr>
              <w:pStyle w:val="Compact"/>
            </w:pPr>
            <w:r w:rsidRPr="00AB4220">
              <w:t>Won’t boot after driver install</w:t>
            </w:r>
          </w:p>
        </w:tc>
        <w:tc>
          <w:tcPr>
            <w:tcW w:w="3113" w:type="dxa"/>
          </w:tcPr>
          <w:p w14:paraId="0E2A3905" w14:textId="77777777" w:rsidR="00DC6766" w:rsidRPr="00AB4220" w:rsidRDefault="00DC6766" w:rsidP="00AB4220">
            <w:pPr>
              <w:pStyle w:val="Compact"/>
            </w:pPr>
            <w:r w:rsidRPr="00AB4220">
              <w:t>Safe Mode, roll back driver</w:t>
            </w:r>
          </w:p>
        </w:tc>
        <w:tc>
          <w:tcPr>
            <w:tcW w:w="2279" w:type="dxa"/>
          </w:tcPr>
          <w:p w14:paraId="04DA1CC2" w14:textId="77777777" w:rsidR="00DC6766" w:rsidRPr="00AB4220" w:rsidRDefault="00DC6766" w:rsidP="00AB4220">
            <w:pPr>
              <w:pStyle w:val="Compact"/>
            </w:pPr>
            <w:r w:rsidRPr="00AB4220">
              <w:t>System Restore</w:t>
            </w:r>
          </w:p>
        </w:tc>
      </w:tr>
      <w:tr w:rsidR="00DC6766" w14:paraId="716016D8" w14:textId="77777777" w:rsidTr="00AB4220">
        <w:trPr>
          <w:cnfStyle w:val="000000100000" w:firstRow="0" w:lastRow="0" w:firstColumn="0" w:lastColumn="0" w:oddVBand="0" w:evenVBand="0" w:oddHBand="1" w:evenHBand="0" w:firstRowFirstColumn="0" w:firstRowLastColumn="0" w:lastRowFirstColumn="0" w:lastRowLastColumn="0"/>
        </w:trPr>
        <w:tc>
          <w:tcPr>
            <w:tcW w:w="3952" w:type="dxa"/>
          </w:tcPr>
          <w:p w14:paraId="6576DB99" w14:textId="77777777" w:rsidR="00DC6766" w:rsidRPr="00AB4220" w:rsidRDefault="00DC6766" w:rsidP="00AB4220">
            <w:pPr>
              <w:pStyle w:val="Compact"/>
            </w:pPr>
            <w:r w:rsidRPr="00AB4220">
              <w:t>Corrupted system files</w:t>
            </w:r>
          </w:p>
        </w:tc>
        <w:tc>
          <w:tcPr>
            <w:tcW w:w="3113" w:type="dxa"/>
          </w:tcPr>
          <w:p w14:paraId="1BD35DD7" w14:textId="77777777" w:rsidR="00DC6766" w:rsidRPr="00AB4220" w:rsidRDefault="00DC6766" w:rsidP="00AB4220">
            <w:pPr>
              <w:pStyle w:val="Compact"/>
            </w:pPr>
            <w:r w:rsidRPr="00AB4220">
              <w:t>sfc /scannow, then DISM</w:t>
            </w:r>
          </w:p>
        </w:tc>
        <w:tc>
          <w:tcPr>
            <w:tcW w:w="2279" w:type="dxa"/>
          </w:tcPr>
          <w:p w14:paraId="16C3D21B" w14:textId="77777777" w:rsidR="00DC6766" w:rsidRPr="00AB4220" w:rsidRDefault="00DC6766" w:rsidP="00AB4220">
            <w:pPr>
              <w:pStyle w:val="Compact"/>
            </w:pPr>
            <w:r w:rsidRPr="00AB4220">
              <w:t>System Restore</w:t>
            </w:r>
          </w:p>
        </w:tc>
      </w:tr>
      <w:tr w:rsidR="00DC6766" w14:paraId="1716F1FA" w14:textId="77777777" w:rsidTr="00AB4220">
        <w:tc>
          <w:tcPr>
            <w:tcW w:w="3952" w:type="dxa"/>
          </w:tcPr>
          <w:p w14:paraId="0E594FC9" w14:textId="77777777" w:rsidR="00DC6766" w:rsidRPr="00AB4220" w:rsidRDefault="00DC6766" w:rsidP="00AB4220">
            <w:pPr>
              <w:pStyle w:val="Compact"/>
            </w:pPr>
            <w:r w:rsidRPr="00AB4220">
              <w:lastRenderedPageBreak/>
              <w:t>“bootmgr is missing” or BCD error</w:t>
            </w:r>
          </w:p>
        </w:tc>
        <w:tc>
          <w:tcPr>
            <w:tcW w:w="3113" w:type="dxa"/>
          </w:tcPr>
          <w:p w14:paraId="13569A7A" w14:textId="77777777" w:rsidR="00DC6766" w:rsidRPr="00AB4220" w:rsidRDefault="00DC6766" w:rsidP="00AB4220">
            <w:pPr>
              <w:pStyle w:val="Compact"/>
            </w:pPr>
            <w:r w:rsidRPr="00AB4220">
              <w:t>Startup Repair</w:t>
            </w:r>
          </w:p>
        </w:tc>
        <w:tc>
          <w:tcPr>
            <w:tcW w:w="2279" w:type="dxa"/>
          </w:tcPr>
          <w:p w14:paraId="7C710698" w14:textId="77777777" w:rsidR="00DC6766" w:rsidRPr="00AB4220" w:rsidRDefault="00DC6766" w:rsidP="00AB4220">
            <w:pPr>
              <w:pStyle w:val="Compact"/>
            </w:pPr>
            <w:r w:rsidRPr="00AB4220">
              <w:t>bootrec commands from Command Prompt</w:t>
            </w:r>
          </w:p>
        </w:tc>
      </w:tr>
      <w:tr w:rsidR="00DC6766" w14:paraId="0CB6BD1A" w14:textId="77777777" w:rsidTr="00AB4220">
        <w:trPr>
          <w:cnfStyle w:val="000000100000" w:firstRow="0" w:lastRow="0" w:firstColumn="0" w:lastColumn="0" w:oddVBand="0" w:evenVBand="0" w:oddHBand="1" w:evenHBand="0" w:firstRowFirstColumn="0" w:firstRowLastColumn="0" w:lastRowFirstColumn="0" w:lastRowLastColumn="0"/>
        </w:trPr>
        <w:tc>
          <w:tcPr>
            <w:tcW w:w="3952" w:type="dxa"/>
          </w:tcPr>
          <w:p w14:paraId="664DC7EE" w14:textId="77777777" w:rsidR="00DC6766" w:rsidRPr="00AB4220" w:rsidRDefault="00DC6766" w:rsidP="00AB4220">
            <w:pPr>
              <w:pStyle w:val="Compact"/>
            </w:pPr>
            <w:r w:rsidRPr="00AB4220">
              <w:t>Malware preventing normal operation</w:t>
            </w:r>
          </w:p>
        </w:tc>
        <w:tc>
          <w:tcPr>
            <w:tcW w:w="3113" w:type="dxa"/>
          </w:tcPr>
          <w:p w14:paraId="50FBD392" w14:textId="77777777" w:rsidR="00DC6766" w:rsidRPr="00AB4220" w:rsidRDefault="00DC6766" w:rsidP="00AB4220">
            <w:pPr>
              <w:pStyle w:val="Compact"/>
            </w:pPr>
            <w:r w:rsidRPr="00AB4220">
              <w:t>Safe Mode, malware scan</w:t>
            </w:r>
          </w:p>
        </w:tc>
        <w:tc>
          <w:tcPr>
            <w:tcW w:w="2279" w:type="dxa"/>
          </w:tcPr>
          <w:p w14:paraId="67F06745" w14:textId="77777777" w:rsidR="00DC6766" w:rsidRPr="00AB4220" w:rsidRDefault="00DC6766" w:rsidP="00AB4220">
            <w:pPr>
              <w:pStyle w:val="Compact"/>
            </w:pPr>
            <w:r w:rsidRPr="00AB4220">
              <w:t>Reset (Remove everything)</w:t>
            </w:r>
          </w:p>
        </w:tc>
      </w:tr>
      <w:tr w:rsidR="00DC6766" w14:paraId="23789F92" w14:textId="77777777" w:rsidTr="00AB4220">
        <w:tc>
          <w:tcPr>
            <w:tcW w:w="3952" w:type="dxa"/>
          </w:tcPr>
          <w:p w14:paraId="59814BA9" w14:textId="77777777" w:rsidR="00DC6766" w:rsidRPr="00AB4220" w:rsidRDefault="00DC6766" w:rsidP="00AB4220">
            <w:pPr>
              <w:pStyle w:val="Compact"/>
            </w:pPr>
            <w:r w:rsidRPr="00AB4220">
              <w:t>Complete drive failure (new drive)</w:t>
            </w:r>
          </w:p>
        </w:tc>
        <w:tc>
          <w:tcPr>
            <w:tcW w:w="3113" w:type="dxa"/>
          </w:tcPr>
          <w:p w14:paraId="50407B98" w14:textId="77777777" w:rsidR="00DC6766" w:rsidRPr="00AB4220" w:rsidRDefault="00DC6766" w:rsidP="00AB4220">
            <w:pPr>
              <w:pStyle w:val="Compact"/>
            </w:pPr>
            <w:r w:rsidRPr="00AB4220">
              <w:t>System Image Recovery</w:t>
            </w:r>
          </w:p>
        </w:tc>
        <w:tc>
          <w:tcPr>
            <w:tcW w:w="2279" w:type="dxa"/>
          </w:tcPr>
          <w:p w14:paraId="54D250F5" w14:textId="77777777" w:rsidR="00DC6766" w:rsidRPr="00AB4220" w:rsidRDefault="00DC6766" w:rsidP="00AB4220">
            <w:pPr>
              <w:pStyle w:val="Compact"/>
            </w:pPr>
            <w:r w:rsidRPr="00AB4220">
              <w:t>Clean install from media</w:t>
            </w:r>
          </w:p>
        </w:tc>
      </w:tr>
      <w:tr w:rsidR="00DC6766" w14:paraId="74D839C4" w14:textId="77777777" w:rsidTr="00AB4220">
        <w:trPr>
          <w:cnfStyle w:val="000000100000" w:firstRow="0" w:lastRow="0" w:firstColumn="0" w:lastColumn="0" w:oddVBand="0" w:evenVBand="0" w:oddHBand="1" w:evenHBand="0" w:firstRowFirstColumn="0" w:firstRowLastColumn="0" w:lastRowFirstColumn="0" w:lastRowLastColumn="0"/>
        </w:trPr>
        <w:tc>
          <w:tcPr>
            <w:tcW w:w="3952" w:type="dxa"/>
          </w:tcPr>
          <w:p w14:paraId="658E7256" w14:textId="77777777" w:rsidR="00DC6766" w:rsidRPr="00AB4220" w:rsidRDefault="00DC6766" w:rsidP="00AB4220">
            <w:pPr>
              <w:pStyle w:val="Compact"/>
            </w:pPr>
            <w:r w:rsidRPr="00AB4220">
              <w:t>Preparing PC for new user</w:t>
            </w:r>
          </w:p>
        </w:tc>
        <w:tc>
          <w:tcPr>
            <w:tcW w:w="3113" w:type="dxa"/>
          </w:tcPr>
          <w:p w14:paraId="24C54654" w14:textId="77777777" w:rsidR="00DC6766" w:rsidRPr="00AB4220" w:rsidRDefault="00DC6766" w:rsidP="00AB4220">
            <w:pPr>
              <w:pStyle w:val="Compact"/>
            </w:pPr>
            <w:r w:rsidRPr="00AB4220">
              <w:t>Reset (Remove everything + Clean the drive)</w:t>
            </w:r>
          </w:p>
        </w:tc>
        <w:tc>
          <w:tcPr>
            <w:tcW w:w="2279" w:type="dxa"/>
          </w:tcPr>
          <w:p w14:paraId="3F27CC5F" w14:textId="77777777" w:rsidR="00DC6766" w:rsidRPr="00AB4220" w:rsidRDefault="00DC6766" w:rsidP="00AB4220">
            <w:pPr>
              <w:pStyle w:val="Compact"/>
            </w:pPr>
            <w:r w:rsidRPr="00AB4220">
              <w:t>N/A</w:t>
            </w:r>
          </w:p>
        </w:tc>
      </w:tr>
    </w:tbl>
    <w:p w14:paraId="262D0B91" w14:textId="77777777" w:rsidR="00DC6766" w:rsidRDefault="00DC6766" w:rsidP="00DC6766">
      <w:pPr>
        <w:pStyle w:val="Compact"/>
      </w:pPr>
      <w:bookmarkStart w:id="435" w:name="exam-tips-3"/>
      <w:bookmarkEnd w:id="433"/>
    </w:p>
    <w:p w14:paraId="3A021A9C" w14:textId="576E1114" w:rsidR="00DC6766" w:rsidRPr="00FD06BA" w:rsidRDefault="00FD4513" w:rsidP="00AE6311">
      <w:pPr>
        <w:pStyle w:val="Tip-Exam"/>
      </w:pPr>
      <w:r w:rsidRPr="00FD4513">
        <w:rPr>
          <w:rFonts w:ascii="Segoe UI Emoji" w:hAnsi="Segoe UI Emoji"/>
        </w:rPr>
        <w:t>ℹ️</w:t>
      </w:r>
      <w:r w:rsidR="00DC6766" w:rsidRPr="00FD06BA">
        <w:t xml:space="preserve"> Exam Tip: </w:t>
      </w:r>
      <w:r w:rsidR="00AE6311">
        <w:t xml:space="preserve"> </w:t>
      </w:r>
      <w:r w:rsidR="00DC6766" w:rsidRPr="00FD06BA">
        <w:t>Startup Repair is always the FIRST tool to try when Windows won’t boot.</w:t>
      </w:r>
      <w:r w:rsidR="00AE6311">
        <w:t xml:space="preserve"> </w:t>
      </w:r>
      <w:r w:rsidR="00DC6766" w:rsidRPr="00FD06BA">
        <w:t>Safe Mode isolates problems. Problem gone = third-party cause. Problem persists = core OS or hardware.</w:t>
      </w:r>
      <w:r w:rsidR="00AE6311">
        <w:t xml:space="preserve"> </w:t>
      </w:r>
      <w:r w:rsidR="00DC6766" w:rsidRPr="00FD06BA">
        <w:t>System Restore does NOT affect personal files. Applications installed after the restore point WILL be removed.</w:t>
      </w:r>
      <w:r w:rsidR="00AE6311">
        <w:t xml:space="preserve"> </w:t>
      </w:r>
      <w:r w:rsidR="00DC6766" w:rsidRPr="00FD06BA">
        <w:t>F8 does NOT work in Windows 10/11 for Safe Mode. Use Shift+Restart or WinRE automatic trigger.</w:t>
      </w:r>
      <w:r w:rsidR="00AE6311">
        <w:t xml:space="preserve"> </w:t>
      </w:r>
      <w:r w:rsidR="00DC6766" w:rsidRPr="00FD06BA">
        <w:t>System Image Recovery requires a pre-existing image. If none exists, this option is unavailable.</w:t>
      </w:r>
      <w:r w:rsidR="00AE6311">
        <w:t xml:space="preserve"> </w:t>
      </w:r>
      <w:r w:rsidR="00DC6766" w:rsidRPr="00FD06BA">
        <w:t>The WinRE Command Prompt runs with SYSTEM privileges (no admin elevation needed).</w:t>
      </w:r>
      <w:r w:rsidR="00AE6311">
        <w:t xml:space="preserve"> </w:t>
      </w:r>
      <w:r w:rsidR="00DC6766" w:rsidRPr="00FD06BA">
        <w:t>“bootmgr is missing” = use bootrec commands. BSOD after update = Uninstall Updates.</w:t>
      </w:r>
    </w:p>
    <w:p w14:paraId="59462423" w14:textId="77777777" w:rsidR="00DC6766" w:rsidRDefault="00DC6766" w:rsidP="00DC6766">
      <w:pPr>
        <w:pStyle w:val="Heading1"/>
      </w:pPr>
      <w:bookmarkStart w:id="436" w:name="module-workstation-backup-recovery"/>
      <w:bookmarkStart w:id="437" w:name="_Toc234114579"/>
      <w:bookmarkEnd w:id="417"/>
      <w:bookmarkEnd w:id="435"/>
      <w:r>
        <w:lastRenderedPageBreak/>
        <w:t>💾 Module: Workstation Backup &amp; Recovery</w:t>
      </w:r>
      <w:bookmarkEnd w:id="437"/>
    </w:p>
    <w:p w14:paraId="72E54175" w14:textId="77777777" w:rsidR="00DC6766" w:rsidRDefault="00DC6766" w:rsidP="00DC6766">
      <w:pPr>
        <w:pStyle w:val="Heading2"/>
      </w:pPr>
      <w:bookmarkStart w:id="438" w:name="module-objectives-29"/>
      <w:bookmarkStart w:id="439" w:name="_Toc234114580"/>
      <w:r>
        <w:rPr>
          <w:rFonts w:ascii="Segoe UI Emoji" w:hAnsi="Segoe UI Emoji" w:cs="Segoe UI Emoji"/>
        </w:rPr>
        <w:t>🎯</w:t>
      </w:r>
      <w:r>
        <w:t xml:space="preserve"> Module Objectives</w:t>
      </w:r>
      <w:bookmarkEnd w:id="439"/>
    </w:p>
    <w:p w14:paraId="600D112D" w14:textId="77777777" w:rsidR="00DC6766" w:rsidRDefault="00DC6766" w:rsidP="00DC6766">
      <w:pPr>
        <w:pStyle w:val="FirstParagraph"/>
      </w:pPr>
      <w:r>
        <w:t>Data loss from hardware failure, ransomware, accidental deletion, or disasters is a constant risk. A+ technicians must understand backup strategies, types, schedules, and recovery procedures to protect organizational data.</w:t>
      </w:r>
    </w:p>
    <w:p w14:paraId="7058C5EF" w14:textId="77777777" w:rsidR="00DC6766" w:rsidRDefault="00DC6766" w:rsidP="00D6658A">
      <w:r>
        <w:t>By the end of this module, learners will be able to:</w:t>
      </w:r>
    </w:p>
    <w:p w14:paraId="18AE52D2" w14:textId="77777777" w:rsidR="00DC6766" w:rsidRDefault="00DC6766">
      <w:pPr>
        <w:numPr>
          <w:ilvl w:val="0"/>
          <w:numId w:val="60"/>
        </w:numPr>
      </w:pPr>
      <w:r>
        <w:t>Identify and explain backup types: full, incremental, and differential.</w:t>
      </w:r>
    </w:p>
    <w:p w14:paraId="72ABF277" w14:textId="77777777" w:rsidR="00DC6766" w:rsidRDefault="00DC6766">
      <w:pPr>
        <w:numPr>
          <w:ilvl w:val="0"/>
          <w:numId w:val="60"/>
        </w:numPr>
      </w:pPr>
      <w:r>
        <w:t>Design appropriate backup schedules for given scenarios.</w:t>
      </w:r>
    </w:p>
    <w:p w14:paraId="4981B791" w14:textId="77777777" w:rsidR="00DC6766" w:rsidRDefault="00DC6766">
      <w:pPr>
        <w:numPr>
          <w:ilvl w:val="0"/>
          <w:numId w:val="60"/>
        </w:numPr>
      </w:pPr>
      <w:r>
        <w:t>Understand on-site, off-site, and cloud backup strategies.</w:t>
      </w:r>
    </w:p>
    <w:p w14:paraId="106C04BA" w14:textId="77777777" w:rsidR="00DC6766" w:rsidRDefault="00DC6766">
      <w:pPr>
        <w:numPr>
          <w:ilvl w:val="0"/>
          <w:numId w:val="60"/>
        </w:numPr>
      </w:pPr>
      <w:r>
        <w:t>Use Windows and macOS built-in backup tools.</w:t>
      </w:r>
    </w:p>
    <w:p w14:paraId="1AFE1F40" w14:textId="77777777" w:rsidR="00DC6766" w:rsidRDefault="00DC6766">
      <w:pPr>
        <w:numPr>
          <w:ilvl w:val="0"/>
          <w:numId w:val="60"/>
        </w:numPr>
      </w:pPr>
      <w:r>
        <w:t>Execute basic recovery procedures.</w:t>
      </w:r>
    </w:p>
    <w:p w14:paraId="22019F43" w14:textId="77777777" w:rsidR="00DC6766" w:rsidRDefault="00DC6766" w:rsidP="00DC6766">
      <w:pPr>
        <w:pStyle w:val="Heading2"/>
      </w:pPr>
      <w:bookmarkStart w:id="440" w:name="backup-types"/>
      <w:bookmarkStart w:id="441" w:name="_Toc234114581"/>
      <w:bookmarkEnd w:id="438"/>
      <w:r>
        <w:rPr>
          <w:rFonts w:ascii="Segoe UI Emoji" w:hAnsi="Segoe UI Emoji" w:cs="Segoe UI Emoji"/>
        </w:rPr>
        <w:t>📊</w:t>
      </w:r>
      <w:r>
        <w:t xml:space="preserve"> Backup Types</w:t>
      </w:r>
      <w:bookmarkEnd w:id="441"/>
    </w:p>
    <w:tbl>
      <w:tblPr>
        <w:tblStyle w:val="TableBasicBlue"/>
        <w:tblW w:w="5000" w:type="pct"/>
        <w:tblLayout w:type="fixed"/>
        <w:tblLook w:val="0420" w:firstRow="1" w:lastRow="0" w:firstColumn="0" w:lastColumn="0" w:noHBand="0" w:noVBand="1"/>
      </w:tblPr>
      <w:tblGrid>
        <w:gridCol w:w="1968"/>
        <w:gridCol w:w="2830"/>
        <w:gridCol w:w="1968"/>
        <w:gridCol w:w="2584"/>
      </w:tblGrid>
      <w:tr w:rsidR="00DC6766" w:rsidRPr="00B07012" w14:paraId="38C5EA4F" w14:textId="77777777" w:rsidTr="00AB4220">
        <w:trPr>
          <w:cnfStyle w:val="100000000000" w:firstRow="1" w:lastRow="0" w:firstColumn="0" w:lastColumn="0" w:oddVBand="0" w:evenVBand="0" w:oddHBand="0" w:evenHBand="0" w:firstRowFirstColumn="0" w:firstRowLastColumn="0" w:lastRowFirstColumn="0" w:lastRowLastColumn="0"/>
        </w:trPr>
        <w:tc>
          <w:tcPr>
            <w:tcW w:w="1967" w:type="dxa"/>
          </w:tcPr>
          <w:p w14:paraId="33478BFB" w14:textId="77777777" w:rsidR="00DC6766" w:rsidRPr="00AB4220" w:rsidRDefault="00DC6766" w:rsidP="00AB4220">
            <w:pPr>
              <w:pStyle w:val="Compact"/>
            </w:pPr>
            <w:r w:rsidRPr="00AB4220">
              <w:t>Backup Type</w:t>
            </w:r>
          </w:p>
        </w:tc>
        <w:tc>
          <w:tcPr>
            <w:tcW w:w="2828" w:type="dxa"/>
          </w:tcPr>
          <w:p w14:paraId="5AD1F054" w14:textId="77777777" w:rsidR="00DC6766" w:rsidRPr="00AB4220" w:rsidRDefault="00DC6766" w:rsidP="00AB4220">
            <w:pPr>
              <w:pStyle w:val="Compact"/>
            </w:pPr>
            <w:r w:rsidRPr="00AB4220">
              <w:t>What It Backs Up</w:t>
            </w:r>
          </w:p>
        </w:tc>
        <w:tc>
          <w:tcPr>
            <w:tcW w:w="1967" w:type="dxa"/>
          </w:tcPr>
          <w:p w14:paraId="42FD9FAE" w14:textId="77777777" w:rsidR="00DC6766" w:rsidRPr="00AB4220" w:rsidRDefault="00DC6766" w:rsidP="00AB4220">
            <w:pPr>
              <w:pStyle w:val="Compact"/>
            </w:pPr>
            <w:r w:rsidRPr="00AB4220">
              <w:t>Speed</w:t>
            </w:r>
          </w:p>
        </w:tc>
        <w:tc>
          <w:tcPr>
            <w:tcW w:w="2582" w:type="dxa"/>
          </w:tcPr>
          <w:p w14:paraId="16E3B5E6" w14:textId="77777777" w:rsidR="00DC6766" w:rsidRPr="00AB4220" w:rsidRDefault="00DC6766" w:rsidP="00AB4220">
            <w:pPr>
              <w:pStyle w:val="Compact"/>
            </w:pPr>
            <w:r w:rsidRPr="00AB4220">
              <w:t>Recovery Complexity</w:t>
            </w:r>
          </w:p>
        </w:tc>
      </w:tr>
      <w:tr w:rsidR="00DC6766" w14:paraId="3A2D5590" w14:textId="77777777" w:rsidTr="00AB4220">
        <w:trPr>
          <w:cnfStyle w:val="000000100000" w:firstRow="0" w:lastRow="0" w:firstColumn="0" w:lastColumn="0" w:oddVBand="0" w:evenVBand="0" w:oddHBand="1" w:evenHBand="0" w:firstRowFirstColumn="0" w:firstRowLastColumn="0" w:lastRowFirstColumn="0" w:lastRowLastColumn="0"/>
        </w:trPr>
        <w:tc>
          <w:tcPr>
            <w:tcW w:w="1967" w:type="dxa"/>
          </w:tcPr>
          <w:p w14:paraId="1BBAA38E" w14:textId="77777777" w:rsidR="00DC6766" w:rsidRPr="00AB4220" w:rsidRDefault="00DC6766" w:rsidP="00AB4220">
            <w:pPr>
              <w:pStyle w:val="Compact"/>
            </w:pPr>
            <w:r w:rsidRPr="00AB4220">
              <w:t>Full Backup</w:t>
            </w:r>
          </w:p>
        </w:tc>
        <w:tc>
          <w:tcPr>
            <w:tcW w:w="2828" w:type="dxa"/>
          </w:tcPr>
          <w:p w14:paraId="622143AB" w14:textId="77777777" w:rsidR="00DC6766" w:rsidRPr="00AB4220" w:rsidRDefault="00DC6766" w:rsidP="00AB4220">
            <w:pPr>
              <w:pStyle w:val="Compact"/>
            </w:pPr>
            <w:r w:rsidRPr="00AB4220">
              <w:t>Everything - all selected files and folders regardless of whether they’ve changed.</w:t>
            </w:r>
          </w:p>
        </w:tc>
        <w:tc>
          <w:tcPr>
            <w:tcW w:w="1967" w:type="dxa"/>
          </w:tcPr>
          <w:p w14:paraId="312DE318" w14:textId="77777777" w:rsidR="00DC6766" w:rsidRPr="00AB4220" w:rsidRDefault="00DC6766" w:rsidP="00AB4220">
            <w:pPr>
              <w:pStyle w:val="Compact"/>
            </w:pPr>
            <w:r w:rsidRPr="00AB4220">
              <w:t>Slowest to create</w:t>
            </w:r>
          </w:p>
        </w:tc>
        <w:tc>
          <w:tcPr>
            <w:tcW w:w="2582" w:type="dxa"/>
          </w:tcPr>
          <w:p w14:paraId="486DDFBE" w14:textId="77777777" w:rsidR="00DC6766" w:rsidRPr="00AB4220" w:rsidRDefault="00DC6766" w:rsidP="00AB4220">
            <w:pPr>
              <w:pStyle w:val="Compact"/>
            </w:pPr>
            <w:r w:rsidRPr="00AB4220">
              <w:t>Simplest - restore from the single full backup.</w:t>
            </w:r>
          </w:p>
        </w:tc>
      </w:tr>
      <w:tr w:rsidR="00DC6766" w14:paraId="4A461CDE" w14:textId="77777777" w:rsidTr="00AB4220">
        <w:tc>
          <w:tcPr>
            <w:tcW w:w="1967" w:type="dxa"/>
          </w:tcPr>
          <w:p w14:paraId="78385179" w14:textId="77777777" w:rsidR="00DC6766" w:rsidRPr="00AB4220" w:rsidRDefault="00DC6766" w:rsidP="00AB4220">
            <w:pPr>
              <w:pStyle w:val="Compact"/>
            </w:pPr>
            <w:r w:rsidRPr="00AB4220">
              <w:t>Incremental Backup</w:t>
            </w:r>
          </w:p>
        </w:tc>
        <w:tc>
          <w:tcPr>
            <w:tcW w:w="2828" w:type="dxa"/>
          </w:tcPr>
          <w:p w14:paraId="239A78D5" w14:textId="77777777" w:rsidR="00DC6766" w:rsidRPr="00AB4220" w:rsidRDefault="00DC6766" w:rsidP="00AB4220">
            <w:pPr>
              <w:pStyle w:val="Compact"/>
            </w:pPr>
            <w:r w:rsidRPr="00AB4220">
              <w:t>Only files changed since the LAST backup (full OR incremental).</w:t>
            </w:r>
          </w:p>
        </w:tc>
        <w:tc>
          <w:tcPr>
            <w:tcW w:w="1967" w:type="dxa"/>
          </w:tcPr>
          <w:p w14:paraId="781A502D" w14:textId="77777777" w:rsidR="00DC6766" w:rsidRPr="00AB4220" w:rsidRDefault="00DC6766" w:rsidP="00AB4220">
            <w:pPr>
              <w:pStyle w:val="Compact"/>
            </w:pPr>
            <w:r w:rsidRPr="00AB4220">
              <w:t>Fastest to create</w:t>
            </w:r>
          </w:p>
        </w:tc>
        <w:tc>
          <w:tcPr>
            <w:tcW w:w="2582" w:type="dxa"/>
          </w:tcPr>
          <w:p w14:paraId="2482D585" w14:textId="77777777" w:rsidR="00DC6766" w:rsidRPr="00AB4220" w:rsidRDefault="00DC6766" w:rsidP="00AB4220">
            <w:pPr>
              <w:pStyle w:val="Compact"/>
            </w:pPr>
            <w:r w:rsidRPr="00AB4220">
              <w:t>Most complex — need the last full + every incremental since.</w:t>
            </w:r>
          </w:p>
        </w:tc>
      </w:tr>
      <w:tr w:rsidR="00DC6766" w14:paraId="547CFC45" w14:textId="77777777" w:rsidTr="00AB4220">
        <w:trPr>
          <w:cnfStyle w:val="000000100000" w:firstRow="0" w:lastRow="0" w:firstColumn="0" w:lastColumn="0" w:oddVBand="0" w:evenVBand="0" w:oddHBand="1" w:evenHBand="0" w:firstRowFirstColumn="0" w:firstRowLastColumn="0" w:lastRowFirstColumn="0" w:lastRowLastColumn="0"/>
        </w:trPr>
        <w:tc>
          <w:tcPr>
            <w:tcW w:w="1967" w:type="dxa"/>
          </w:tcPr>
          <w:p w14:paraId="7ECE4A69" w14:textId="77777777" w:rsidR="00DC6766" w:rsidRPr="00AB4220" w:rsidRDefault="00DC6766" w:rsidP="00AB4220">
            <w:pPr>
              <w:pStyle w:val="Compact"/>
            </w:pPr>
            <w:r w:rsidRPr="00AB4220">
              <w:t>Differential Backup</w:t>
            </w:r>
          </w:p>
        </w:tc>
        <w:tc>
          <w:tcPr>
            <w:tcW w:w="2828" w:type="dxa"/>
          </w:tcPr>
          <w:p w14:paraId="4B098F36" w14:textId="77777777" w:rsidR="00DC6766" w:rsidRPr="00AB4220" w:rsidRDefault="00DC6766" w:rsidP="00AB4220">
            <w:pPr>
              <w:pStyle w:val="Compact"/>
            </w:pPr>
            <w:r w:rsidRPr="00AB4220">
              <w:t>All files changed since the last FULL backup (regardless of differentials).</w:t>
            </w:r>
          </w:p>
        </w:tc>
        <w:tc>
          <w:tcPr>
            <w:tcW w:w="1967" w:type="dxa"/>
          </w:tcPr>
          <w:p w14:paraId="48C7E834" w14:textId="77777777" w:rsidR="00DC6766" w:rsidRPr="00AB4220" w:rsidRDefault="00DC6766" w:rsidP="00AB4220">
            <w:pPr>
              <w:pStyle w:val="Compact"/>
            </w:pPr>
            <w:r w:rsidRPr="00AB4220">
              <w:t>Medium</w:t>
            </w:r>
          </w:p>
        </w:tc>
        <w:tc>
          <w:tcPr>
            <w:tcW w:w="2582" w:type="dxa"/>
          </w:tcPr>
          <w:p w14:paraId="3823E7B6" w14:textId="77777777" w:rsidR="00DC6766" w:rsidRPr="00AB4220" w:rsidRDefault="00DC6766" w:rsidP="00AB4220">
            <w:pPr>
              <w:pStyle w:val="Compact"/>
            </w:pPr>
            <w:r w:rsidRPr="00AB4220">
              <w:t>Simpler than incremental - need last full + latest differential only.</w:t>
            </w:r>
          </w:p>
        </w:tc>
      </w:tr>
      <w:tr w:rsidR="00DC6766" w14:paraId="2265CC29" w14:textId="77777777" w:rsidTr="00AB4220">
        <w:tc>
          <w:tcPr>
            <w:tcW w:w="1967" w:type="dxa"/>
          </w:tcPr>
          <w:p w14:paraId="59E6C406" w14:textId="77777777" w:rsidR="00DC6766" w:rsidRPr="00AB4220" w:rsidRDefault="00DC6766" w:rsidP="00AB4220">
            <w:pPr>
              <w:pStyle w:val="Compact"/>
            </w:pPr>
            <w:r w:rsidRPr="00AB4220">
              <w:t>Synthetic Full</w:t>
            </w:r>
          </w:p>
        </w:tc>
        <w:tc>
          <w:tcPr>
            <w:tcW w:w="2828" w:type="dxa"/>
          </w:tcPr>
          <w:p w14:paraId="04FAF5AC" w14:textId="77777777" w:rsidR="00DC6766" w:rsidRPr="00AB4220" w:rsidRDefault="00DC6766" w:rsidP="00AB4220">
            <w:pPr>
              <w:pStyle w:val="Compact"/>
            </w:pPr>
            <w:r w:rsidRPr="00AB4220">
              <w:t>Combines a previous full + all incrementals into a new full backup without running a new full backup against the source.</w:t>
            </w:r>
          </w:p>
        </w:tc>
        <w:tc>
          <w:tcPr>
            <w:tcW w:w="1967" w:type="dxa"/>
          </w:tcPr>
          <w:p w14:paraId="2AAF72A5" w14:textId="77777777" w:rsidR="00DC6766" w:rsidRPr="00AB4220" w:rsidRDefault="00DC6766" w:rsidP="00AB4220">
            <w:pPr>
              <w:pStyle w:val="Compact"/>
            </w:pPr>
            <w:r w:rsidRPr="00AB4220">
              <w:t>Fast (server-side)</w:t>
            </w:r>
          </w:p>
        </w:tc>
        <w:tc>
          <w:tcPr>
            <w:tcW w:w="2582" w:type="dxa"/>
          </w:tcPr>
          <w:p w14:paraId="27CDEF65" w14:textId="77777777" w:rsidR="00DC6766" w:rsidRPr="00AB4220" w:rsidRDefault="00DC6766" w:rsidP="00AB4220">
            <w:pPr>
              <w:pStyle w:val="Compact"/>
            </w:pPr>
            <w:r w:rsidRPr="00AB4220">
              <w:t>Same as full — single restore point.</w:t>
            </w:r>
          </w:p>
        </w:tc>
      </w:tr>
    </w:tbl>
    <w:p w14:paraId="36560BE6" w14:textId="77777777" w:rsidR="00DC6766" w:rsidRDefault="00DC6766" w:rsidP="00DC6766">
      <w:pPr>
        <w:pStyle w:val="Heading2"/>
      </w:pPr>
      <w:bookmarkStart w:id="442" w:name="backup-schedules"/>
      <w:bookmarkStart w:id="443" w:name="_Toc234114582"/>
      <w:bookmarkEnd w:id="440"/>
      <w:r>
        <w:rPr>
          <w:rFonts w:ascii="Segoe UI Emoji" w:hAnsi="Segoe UI Emoji" w:cs="Segoe UI Emoji"/>
        </w:rPr>
        <w:lastRenderedPageBreak/>
        <w:t>📅</w:t>
      </w:r>
      <w:r>
        <w:t xml:space="preserve"> Backup Schedules</w:t>
      </w:r>
      <w:bookmarkEnd w:id="443"/>
    </w:p>
    <w:tbl>
      <w:tblPr>
        <w:tblStyle w:val="TableBasicBlue"/>
        <w:tblW w:w="5000" w:type="pct"/>
        <w:tblLayout w:type="fixed"/>
        <w:tblLook w:val="0420" w:firstRow="1" w:lastRow="0" w:firstColumn="0" w:lastColumn="0" w:noHBand="0" w:noVBand="1"/>
      </w:tblPr>
      <w:tblGrid>
        <w:gridCol w:w="3321"/>
        <w:gridCol w:w="6029"/>
      </w:tblGrid>
      <w:tr w:rsidR="00DC6766" w:rsidRPr="00B07012" w14:paraId="76AC991F" w14:textId="77777777" w:rsidTr="00AB4220">
        <w:trPr>
          <w:cnfStyle w:val="100000000000" w:firstRow="1" w:lastRow="0" w:firstColumn="0" w:lastColumn="0" w:oddVBand="0" w:evenVBand="0" w:oddHBand="0" w:evenHBand="0" w:firstRowFirstColumn="0" w:firstRowLastColumn="0" w:lastRowFirstColumn="0" w:lastRowLastColumn="0"/>
        </w:trPr>
        <w:tc>
          <w:tcPr>
            <w:tcW w:w="2741" w:type="dxa"/>
          </w:tcPr>
          <w:p w14:paraId="1E134994" w14:textId="77777777" w:rsidR="00DC6766" w:rsidRPr="00AB4220" w:rsidRDefault="00DC6766" w:rsidP="00AB4220">
            <w:pPr>
              <w:pStyle w:val="Compact"/>
            </w:pPr>
            <w:r w:rsidRPr="00AB4220">
              <w:t>Common Schedule</w:t>
            </w:r>
          </w:p>
        </w:tc>
        <w:tc>
          <w:tcPr>
            <w:tcW w:w="4975" w:type="dxa"/>
          </w:tcPr>
          <w:p w14:paraId="64FA7021" w14:textId="77777777" w:rsidR="00DC6766" w:rsidRPr="00AB4220" w:rsidRDefault="00DC6766" w:rsidP="00AB4220">
            <w:pPr>
              <w:pStyle w:val="Compact"/>
            </w:pPr>
            <w:r w:rsidRPr="00AB4220">
              <w:t>Description &amp; Use Case</w:t>
            </w:r>
          </w:p>
        </w:tc>
      </w:tr>
      <w:tr w:rsidR="00DC6766" w14:paraId="7196A5E4" w14:textId="77777777" w:rsidTr="00AB4220">
        <w:trPr>
          <w:cnfStyle w:val="000000100000" w:firstRow="0" w:lastRow="0" w:firstColumn="0" w:lastColumn="0" w:oddVBand="0" w:evenVBand="0" w:oddHBand="1" w:evenHBand="0" w:firstRowFirstColumn="0" w:firstRowLastColumn="0" w:lastRowFirstColumn="0" w:lastRowLastColumn="0"/>
        </w:trPr>
        <w:tc>
          <w:tcPr>
            <w:tcW w:w="2741" w:type="dxa"/>
          </w:tcPr>
          <w:p w14:paraId="567B331F" w14:textId="77777777" w:rsidR="00DC6766" w:rsidRPr="00AB4220" w:rsidRDefault="00DC6766" w:rsidP="00AB4220">
            <w:pPr>
              <w:pStyle w:val="Compact"/>
            </w:pPr>
            <w:r w:rsidRPr="00AB4220">
              <w:t>Full Weekly + Daily Incrementals</w:t>
            </w:r>
          </w:p>
        </w:tc>
        <w:tc>
          <w:tcPr>
            <w:tcW w:w="4975" w:type="dxa"/>
          </w:tcPr>
          <w:p w14:paraId="4F6505A7" w14:textId="77777777" w:rsidR="00DC6766" w:rsidRPr="00AB4220" w:rsidRDefault="00DC6766" w:rsidP="00AB4220">
            <w:pPr>
              <w:pStyle w:val="Compact"/>
            </w:pPr>
            <w:r w:rsidRPr="00AB4220">
              <w:t>Full backup every weekend; incremental backups each weekday. Balances backup speed with recovery complexity. Most common enterprise strategy.</w:t>
            </w:r>
          </w:p>
        </w:tc>
      </w:tr>
      <w:tr w:rsidR="00DC6766" w14:paraId="2FC09395" w14:textId="77777777" w:rsidTr="00AB4220">
        <w:tc>
          <w:tcPr>
            <w:tcW w:w="2741" w:type="dxa"/>
          </w:tcPr>
          <w:p w14:paraId="3B670DF2" w14:textId="77777777" w:rsidR="00DC6766" w:rsidRPr="00AB4220" w:rsidRDefault="00DC6766" w:rsidP="00AB4220">
            <w:pPr>
              <w:pStyle w:val="Compact"/>
            </w:pPr>
            <w:r w:rsidRPr="00AB4220">
              <w:t>Full Weekly + Daily Differentials</w:t>
            </w:r>
          </w:p>
        </w:tc>
        <w:tc>
          <w:tcPr>
            <w:tcW w:w="4975" w:type="dxa"/>
          </w:tcPr>
          <w:p w14:paraId="7B8EC8F7" w14:textId="77777777" w:rsidR="00DC6766" w:rsidRPr="00AB4220" w:rsidRDefault="00DC6766" w:rsidP="00AB4220">
            <w:pPr>
              <w:pStyle w:val="Compact"/>
            </w:pPr>
            <w:r w:rsidRPr="00AB4220">
              <w:t>Full backup every weekend; differential backups each weekday. Slower backup than incremental strategy but faster and simpler recovery.</w:t>
            </w:r>
          </w:p>
        </w:tc>
      </w:tr>
      <w:tr w:rsidR="00DC6766" w14:paraId="61EB5126" w14:textId="77777777" w:rsidTr="00AB4220">
        <w:trPr>
          <w:cnfStyle w:val="000000100000" w:firstRow="0" w:lastRow="0" w:firstColumn="0" w:lastColumn="0" w:oddVBand="0" w:evenVBand="0" w:oddHBand="1" w:evenHBand="0" w:firstRowFirstColumn="0" w:firstRowLastColumn="0" w:lastRowFirstColumn="0" w:lastRowLastColumn="0"/>
        </w:trPr>
        <w:tc>
          <w:tcPr>
            <w:tcW w:w="2741" w:type="dxa"/>
          </w:tcPr>
          <w:p w14:paraId="09EA8BAE" w14:textId="77777777" w:rsidR="00DC6766" w:rsidRPr="00AB4220" w:rsidRDefault="00DC6766" w:rsidP="00AB4220">
            <w:pPr>
              <w:pStyle w:val="Compact"/>
            </w:pPr>
            <w:r w:rsidRPr="00AB4220">
              <w:t>Continuous / Real-Time Backup</w:t>
            </w:r>
          </w:p>
        </w:tc>
        <w:tc>
          <w:tcPr>
            <w:tcW w:w="4975" w:type="dxa"/>
          </w:tcPr>
          <w:p w14:paraId="05FD4FCE" w14:textId="77777777" w:rsidR="00DC6766" w:rsidRPr="00AB4220" w:rsidRDefault="00DC6766" w:rsidP="00AB4220">
            <w:pPr>
              <w:pStyle w:val="Compact"/>
            </w:pPr>
            <w:r w:rsidRPr="00AB4220">
              <w:t>Changes are backed up as they happen. Used for critical systems where minimal data loss is acceptable. Examples: database transaction logs, VSS shadow copies.</w:t>
            </w:r>
          </w:p>
        </w:tc>
      </w:tr>
      <w:tr w:rsidR="00DC6766" w14:paraId="77F59632" w14:textId="77777777" w:rsidTr="00AB4220">
        <w:tc>
          <w:tcPr>
            <w:tcW w:w="2741" w:type="dxa"/>
          </w:tcPr>
          <w:p w14:paraId="1B950B4E" w14:textId="77777777" w:rsidR="00DC6766" w:rsidRPr="00AB4220" w:rsidRDefault="00DC6766" w:rsidP="00AB4220">
            <w:pPr>
              <w:pStyle w:val="Compact"/>
            </w:pPr>
            <w:r w:rsidRPr="00AB4220">
              <w:t>GFS (Grandfather-Father-Son)</w:t>
            </w:r>
          </w:p>
        </w:tc>
        <w:tc>
          <w:tcPr>
            <w:tcW w:w="4975" w:type="dxa"/>
          </w:tcPr>
          <w:p w14:paraId="3FDF6369" w14:textId="77777777" w:rsidR="00DC6766" w:rsidRPr="00AB4220" w:rsidRDefault="00DC6766" w:rsidP="00AB4220">
            <w:pPr>
              <w:pStyle w:val="Compact"/>
            </w:pPr>
            <w:r w:rsidRPr="00AB4220">
              <w:t>A rotation scheme keeping daily (son), weekly (father), and monthly (grandfather) backups. Provides multiple recovery points at different time scales.</w:t>
            </w:r>
          </w:p>
        </w:tc>
      </w:tr>
    </w:tbl>
    <w:p w14:paraId="23900150" w14:textId="77777777" w:rsidR="00DC6766" w:rsidRDefault="00DC6766" w:rsidP="00DC6766">
      <w:pPr>
        <w:pStyle w:val="Heading2"/>
      </w:pPr>
      <w:bookmarkStart w:id="444" w:name="backup-storage-locations"/>
      <w:bookmarkStart w:id="445" w:name="_Toc234114583"/>
      <w:bookmarkEnd w:id="442"/>
      <w:r>
        <w:rPr>
          <w:rFonts w:ascii="Segoe UI Emoji" w:hAnsi="Segoe UI Emoji" w:cs="Segoe UI Emoji"/>
        </w:rPr>
        <w:t>📍</w:t>
      </w:r>
      <w:r>
        <w:t xml:space="preserve"> Backup Storage Locations</w:t>
      </w:r>
      <w:bookmarkEnd w:id="445"/>
    </w:p>
    <w:tbl>
      <w:tblPr>
        <w:tblStyle w:val="TableBasicBlue"/>
        <w:tblW w:w="5000" w:type="pct"/>
        <w:tblLayout w:type="fixed"/>
        <w:tblLook w:val="0420" w:firstRow="1" w:lastRow="0" w:firstColumn="0" w:lastColumn="0" w:noHBand="0" w:noVBand="1"/>
      </w:tblPr>
      <w:tblGrid>
        <w:gridCol w:w="2986"/>
        <w:gridCol w:w="6364"/>
      </w:tblGrid>
      <w:tr w:rsidR="00DC6766" w:rsidRPr="00B07012" w14:paraId="3693B0B6" w14:textId="77777777" w:rsidTr="00AB4220">
        <w:trPr>
          <w:cnfStyle w:val="100000000000" w:firstRow="1" w:lastRow="0" w:firstColumn="0" w:lastColumn="0" w:oddVBand="0" w:evenVBand="0" w:oddHBand="0" w:evenHBand="0" w:firstRowFirstColumn="0" w:firstRowLastColumn="0" w:lastRowFirstColumn="0" w:lastRowLastColumn="0"/>
        </w:trPr>
        <w:tc>
          <w:tcPr>
            <w:tcW w:w="2461" w:type="dxa"/>
          </w:tcPr>
          <w:p w14:paraId="668F2B5C" w14:textId="77777777" w:rsidR="00DC6766" w:rsidRPr="00AB4220" w:rsidRDefault="00DC6766" w:rsidP="00AB4220">
            <w:pPr>
              <w:pStyle w:val="Compact"/>
            </w:pPr>
            <w:r w:rsidRPr="00AB4220">
              <w:t>Location</w:t>
            </w:r>
          </w:p>
        </w:tc>
        <w:tc>
          <w:tcPr>
            <w:tcW w:w="5244" w:type="dxa"/>
          </w:tcPr>
          <w:p w14:paraId="1D7F4556" w14:textId="77777777" w:rsidR="00DC6766" w:rsidRPr="00AB4220" w:rsidRDefault="00DC6766" w:rsidP="00AB4220">
            <w:pPr>
              <w:pStyle w:val="Compact"/>
            </w:pPr>
            <w:r w:rsidRPr="00AB4220">
              <w:t>Pros &amp; Cons</w:t>
            </w:r>
          </w:p>
        </w:tc>
      </w:tr>
      <w:tr w:rsidR="00DC6766" w14:paraId="2A84DA87" w14:textId="77777777" w:rsidTr="00AB4220">
        <w:trPr>
          <w:cnfStyle w:val="000000100000" w:firstRow="0" w:lastRow="0" w:firstColumn="0" w:lastColumn="0" w:oddVBand="0" w:evenVBand="0" w:oddHBand="1" w:evenHBand="0" w:firstRowFirstColumn="0" w:firstRowLastColumn="0" w:lastRowFirstColumn="0" w:lastRowLastColumn="0"/>
        </w:trPr>
        <w:tc>
          <w:tcPr>
            <w:tcW w:w="2461" w:type="dxa"/>
          </w:tcPr>
          <w:p w14:paraId="5AEEFFFF" w14:textId="77777777" w:rsidR="00DC6766" w:rsidRPr="00AB4220" w:rsidRDefault="00DC6766" w:rsidP="00AB4220">
            <w:pPr>
              <w:pStyle w:val="Compact"/>
            </w:pPr>
            <w:r w:rsidRPr="00AB4220">
              <w:t>On-Site (Local)</w:t>
            </w:r>
          </w:p>
        </w:tc>
        <w:tc>
          <w:tcPr>
            <w:tcW w:w="5244" w:type="dxa"/>
          </w:tcPr>
          <w:p w14:paraId="1DDFB739" w14:textId="77777777" w:rsidR="00DC6766" w:rsidRPr="00AB4220" w:rsidRDefault="00DC6766" w:rsidP="00AB4220">
            <w:pPr>
              <w:pStyle w:val="Compact"/>
            </w:pPr>
            <w:r w:rsidRPr="00AB4220">
              <w:t>Fast backup and recovery. No internet dependency. Risk: destroyed in the same disaster (fire, flood) as the primary data.</w:t>
            </w:r>
          </w:p>
        </w:tc>
      </w:tr>
      <w:tr w:rsidR="00DC6766" w14:paraId="6CD5FBBF" w14:textId="77777777" w:rsidTr="00AB4220">
        <w:tc>
          <w:tcPr>
            <w:tcW w:w="2461" w:type="dxa"/>
          </w:tcPr>
          <w:p w14:paraId="45C03832" w14:textId="77777777" w:rsidR="00DC6766" w:rsidRPr="00AB4220" w:rsidRDefault="00DC6766" w:rsidP="00AB4220">
            <w:pPr>
              <w:pStyle w:val="Compact"/>
            </w:pPr>
            <w:r w:rsidRPr="00AB4220">
              <w:t>Off-Site (Physical)</w:t>
            </w:r>
          </w:p>
        </w:tc>
        <w:tc>
          <w:tcPr>
            <w:tcW w:w="5244" w:type="dxa"/>
          </w:tcPr>
          <w:p w14:paraId="7A38B71E" w14:textId="77777777" w:rsidR="00DC6766" w:rsidRPr="00AB4220" w:rsidRDefault="00DC6766" w:rsidP="00AB4220">
            <w:pPr>
              <w:pStyle w:val="Compact"/>
            </w:pPr>
            <w:r w:rsidRPr="00AB4220">
              <w:t>Protected from on-site disasters. Tapes/drives physically transported to a secure location. Slow recovery if media must be shipped.</w:t>
            </w:r>
          </w:p>
        </w:tc>
      </w:tr>
      <w:tr w:rsidR="00DC6766" w14:paraId="34059C55" w14:textId="77777777" w:rsidTr="00AB4220">
        <w:trPr>
          <w:cnfStyle w:val="000000100000" w:firstRow="0" w:lastRow="0" w:firstColumn="0" w:lastColumn="0" w:oddVBand="0" w:evenVBand="0" w:oddHBand="1" w:evenHBand="0" w:firstRowFirstColumn="0" w:firstRowLastColumn="0" w:lastRowFirstColumn="0" w:lastRowLastColumn="0"/>
        </w:trPr>
        <w:tc>
          <w:tcPr>
            <w:tcW w:w="2461" w:type="dxa"/>
          </w:tcPr>
          <w:p w14:paraId="6827C658" w14:textId="77777777" w:rsidR="00DC6766" w:rsidRPr="00AB4220" w:rsidRDefault="00DC6766" w:rsidP="00AB4220">
            <w:pPr>
              <w:pStyle w:val="Compact"/>
            </w:pPr>
            <w:r w:rsidRPr="00AB4220">
              <w:t>Cloud Backup</w:t>
            </w:r>
          </w:p>
        </w:tc>
        <w:tc>
          <w:tcPr>
            <w:tcW w:w="5244" w:type="dxa"/>
          </w:tcPr>
          <w:p w14:paraId="58F116D4" w14:textId="77777777" w:rsidR="00DC6766" w:rsidRPr="00AB4220" w:rsidRDefault="00DC6766" w:rsidP="00AB4220">
            <w:pPr>
              <w:pStyle w:val="Compact"/>
            </w:pPr>
            <w:r w:rsidRPr="00AB4220">
              <w:t>Protected from local disasters. Accessible from anywhere. Scalable. Cons: dependent on internet speed for backup and recovery; ongoing cost.</w:t>
            </w:r>
          </w:p>
        </w:tc>
      </w:tr>
      <w:tr w:rsidR="00DC6766" w14:paraId="323F3276" w14:textId="77777777" w:rsidTr="00AB4220">
        <w:tc>
          <w:tcPr>
            <w:tcW w:w="2461" w:type="dxa"/>
          </w:tcPr>
          <w:p w14:paraId="564B3022" w14:textId="77777777" w:rsidR="00DC6766" w:rsidRPr="00AB4220" w:rsidRDefault="00DC6766" w:rsidP="00AB4220">
            <w:pPr>
              <w:pStyle w:val="Compact"/>
            </w:pPr>
            <w:r w:rsidRPr="00AB4220">
              <w:t>3-2-1 Rule (Best Practice)</w:t>
            </w:r>
          </w:p>
        </w:tc>
        <w:tc>
          <w:tcPr>
            <w:tcW w:w="5244" w:type="dxa"/>
          </w:tcPr>
          <w:p w14:paraId="1D827E97" w14:textId="77777777" w:rsidR="00DC6766" w:rsidRPr="00AB4220" w:rsidRDefault="00DC6766" w:rsidP="00AB4220">
            <w:pPr>
              <w:pStyle w:val="Compact"/>
            </w:pPr>
            <w:r w:rsidRPr="00AB4220">
              <w:t>3 copies of data, on 2 different media types, with 1 copy off-site. Gold standard backup strategy.</w:t>
            </w:r>
          </w:p>
        </w:tc>
      </w:tr>
    </w:tbl>
    <w:p w14:paraId="3D7F96E9" w14:textId="77777777" w:rsidR="00DC6766" w:rsidRDefault="00DC6766" w:rsidP="00DC6766">
      <w:pPr>
        <w:pStyle w:val="Heading2"/>
      </w:pPr>
      <w:bookmarkStart w:id="446" w:name="windows-backup-tools"/>
      <w:bookmarkStart w:id="447" w:name="_Toc234114584"/>
      <w:bookmarkEnd w:id="444"/>
      <w:r>
        <w:rPr>
          <w:rFonts w:ascii="Segoe UI Emoji" w:hAnsi="Segoe UI Emoji" w:cs="Segoe UI Emoji"/>
        </w:rPr>
        <w:t>🔧</w:t>
      </w:r>
      <w:r>
        <w:t xml:space="preserve"> Windows Backup Tools</w:t>
      </w:r>
      <w:bookmarkEnd w:id="447"/>
    </w:p>
    <w:tbl>
      <w:tblPr>
        <w:tblStyle w:val="TableBasicBlue"/>
        <w:tblW w:w="5000" w:type="pct"/>
        <w:tblLayout w:type="fixed"/>
        <w:tblLook w:val="0420" w:firstRow="1" w:lastRow="0" w:firstColumn="0" w:lastColumn="0" w:noHBand="0" w:noVBand="1"/>
      </w:tblPr>
      <w:tblGrid>
        <w:gridCol w:w="2153"/>
        <w:gridCol w:w="7197"/>
      </w:tblGrid>
      <w:tr w:rsidR="00DC6766" w:rsidRPr="00B07012" w14:paraId="4CDFE5E9" w14:textId="77777777" w:rsidTr="00AB4220">
        <w:trPr>
          <w:cnfStyle w:val="100000000000" w:firstRow="1" w:lastRow="0" w:firstColumn="0" w:lastColumn="0" w:oddVBand="0" w:evenVBand="0" w:oddHBand="0" w:evenHBand="0" w:firstRowFirstColumn="0" w:firstRowLastColumn="0" w:lastRowFirstColumn="0" w:lastRowLastColumn="0"/>
        </w:trPr>
        <w:tc>
          <w:tcPr>
            <w:tcW w:w="2152" w:type="dxa"/>
          </w:tcPr>
          <w:p w14:paraId="62CD2B67" w14:textId="77777777" w:rsidR="00DC6766" w:rsidRPr="00AB4220" w:rsidRDefault="00DC6766" w:rsidP="00AB4220">
            <w:pPr>
              <w:pStyle w:val="Compact"/>
            </w:pPr>
            <w:r w:rsidRPr="00AB4220">
              <w:t>Tool</w:t>
            </w:r>
          </w:p>
        </w:tc>
        <w:tc>
          <w:tcPr>
            <w:tcW w:w="7192" w:type="dxa"/>
          </w:tcPr>
          <w:p w14:paraId="7407088C" w14:textId="77777777" w:rsidR="00DC6766" w:rsidRPr="00AB4220" w:rsidRDefault="00DC6766" w:rsidP="00AB4220">
            <w:pPr>
              <w:pStyle w:val="Compact"/>
            </w:pPr>
            <w:r w:rsidRPr="00AB4220">
              <w:t>Purpose &amp; Notes</w:t>
            </w:r>
          </w:p>
        </w:tc>
      </w:tr>
      <w:tr w:rsidR="00DC6766" w14:paraId="11BB7C83" w14:textId="77777777" w:rsidTr="00AB4220">
        <w:trPr>
          <w:cnfStyle w:val="000000100000" w:firstRow="0" w:lastRow="0" w:firstColumn="0" w:lastColumn="0" w:oddVBand="0" w:evenVBand="0" w:oddHBand="1" w:evenHBand="0" w:firstRowFirstColumn="0" w:firstRowLastColumn="0" w:lastRowFirstColumn="0" w:lastRowLastColumn="0"/>
        </w:trPr>
        <w:tc>
          <w:tcPr>
            <w:tcW w:w="2152" w:type="dxa"/>
          </w:tcPr>
          <w:p w14:paraId="4483E9A5" w14:textId="77777777" w:rsidR="00DC6766" w:rsidRPr="00AB4220" w:rsidRDefault="00DC6766" w:rsidP="00AB4220">
            <w:pPr>
              <w:pStyle w:val="Compact"/>
            </w:pPr>
            <w:r w:rsidRPr="00AB4220">
              <w:t>File History</w:t>
            </w:r>
          </w:p>
        </w:tc>
        <w:tc>
          <w:tcPr>
            <w:tcW w:w="7192" w:type="dxa"/>
          </w:tcPr>
          <w:p w14:paraId="13A73C28" w14:textId="77777777" w:rsidR="00DC6766" w:rsidRPr="00AB4220" w:rsidRDefault="00DC6766" w:rsidP="00AB4220">
            <w:pPr>
              <w:pStyle w:val="Compact"/>
            </w:pPr>
            <w:r w:rsidRPr="00AB4220">
              <w:t>Automatically backs up personal files (Documents, Pictures, Desktop, etc.) to an external drive or network location at regular intervals. Not a full system backup.</w:t>
            </w:r>
          </w:p>
        </w:tc>
      </w:tr>
      <w:tr w:rsidR="00DC6766" w14:paraId="5AF7FD95" w14:textId="77777777" w:rsidTr="00AB4220">
        <w:tc>
          <w:tcPr>
            <w:tcW w:w="2152" w:type="dxa"/>
          </w:tcPr>
          <w:p w14:paraId="60A466FC" w14:textId="77777777" w:rsidR="00DC6766" w:rsidRPr="00AB4220" w:rsidRDefault="00DC6766" w:rsidP="00AB4220">
            <w:pPr>
              <w:pStyle w:val="Compact"/>
            </w:pPr>
            <w:r w:rsidRPr="00AB4220">
              <w:t>Windows Backup (System Image)</w:t>
            </w:r>
          </w:p>
        </w:tc>
        <w:tc>
          <w:tcPr>
            <w:tcW w:w="7192" w:type="dxa"/>
          </w:tcPr>
          <w:p w14:paraId="1E0FB0A2" w14:textId="77777777" w:rsidR="00DC6766" w:rsidRPr="00AB4220" w:rsidRDefault="00DC6766" w:rsidP="00AB4220">
            <w:pPr>
              <w:pStyle w:val="Compact"/>
            </w:pPr>
            <w:r w:rsidRPr="00AB4220">
              <w:t>Creates a complete image of the entire drive including OS, applications, and data. Can restore the full system to a previous state. Available in Control Panel &gt; Backup and Restore.</w:t>
            </w:r>
          </w:p>
        </w:tc>
      </w:tr>
      <w:tr w:rsidR="00DC6766" w14:paraId="2EEEF381" w14:textId="77777777" w:rsidTr="00AB4220">
        <w:trPr>
          <w:cnfStyle w:val="000000100000" w:firstRow="0" w:lastRow="0" w:firstColumn="0" w:lastColumn="0" w:oddVBand="0" w:evenVBand="0" w:oddHBand="1" w:evenHBand="0" w:firstRowFirstColumn="0" w:firstRowLastColumn="0" w:lastRowFirstColumn="0" w:lastRowLastColumn="0"/>
        </w:trPr>
        <w:tc>
          <w:tcPr>
            <w:tcW w:w="2152" w:type="dxa"/>
          </w:tcPr>
          <w:p w14:paraId="76C828F3" w14:textId="77777777" w:rsidR="00DC6766" w:rsidRPr="00AB4220" w:rsidRDefault="00DC6766" w:rsidP="00AB4220">
            <w:pPr>
              <w:pStyle w:val="Compact"/>
            </w:pPr>
            <w:r w:rsidRPr="00AB4220">
              <w:lastRenderedPageBreak/>
              <w:t>System Restore</w:t>
            </w:r>
          </w:p>
        </w:tc>
        <w:tc>
          <w:tcPr>
            <w:tcW w:w="7192" w:type="dxa"/>
          </w:tcPr>
          <w:p w14:paraId="77D7DAB9" w14:textId="77777777" w:rsidR="00DC6766" w:rsidRPr="00AB4220" w:rsidRDefault="00DC6766" w:rsidP="00AB4220">
            <w:pPr>
              <w:pStyle w:val="Compact"/>
            </w:pPr>
            <w:r w:rsidRPr="00AB4220">
              <w:t>Creates restore points of Windows system files and registry. Does NOT back up personal files. Used to undo problematic driver installations or system changes.</w:t>
            </w:r>
          </w:p>
        </w:tc>
      </w:tr>
      <w:tr w:rsidR="00DC6766" w14:paraId="2EC51C71" w14:textId="77777777" w:rsidTr="00AB4220">
        <w:tc>
          <w:tcPr>
            <w:tcW w:w="2152" w:type="dxa"/>
          </w:tcPr>
          <w:p w14:paraId="20005EED" w14:textId="77777777" w:rsidR="00DC6766" w:rsidRPr="00AB4220" w:rsidRDefault="00DC6766" w:rsidP="00AB4220">
            <w:pPr>
              <w:pStyle w:val="Compact"/>
            </w:pPr>
            <w:r w:rsidRPr="00AB4220">
              <w:t>OneDrive Sync</w:t>
            </w:r>
          </w:p>
        </w:tc>
        <w:tc>
          <w:tcPr>
            <w:tcW w:w="7192" w:type="dxa"/>
          </w:tcPr>
          <w:p w14:paraId="49467361" w14:textId="77777777" w:rsidR="00DC6766" w:rsidRPr="00AB4220" w:rsidRDefault="00DC6766" w:rsidP="00AB4220">
            <w:pPr>
              <w:pStyle w:val="Compact"/>
            </w:pPr>
            <w:r w:rsidRPr="00AB4220">
              <w:t>Syncs designated folders to Microsoft’s cloud. Provides cloud backup for files in synced folders. Not a full backup solution but protects against local file loss.</w:t>
            </w:r>
          </w:p>
        </w:tc>
      </w:tr>
      <w:tr w:rsidR="00DC6766" w14:paraId="0F21A917" w14:textId="77777777" w:rsidTr="00AB4220">
        <w:trPr>
          <w:cnfStyle w:val="000000100000" w:firstRow="0" w:lastRow="0" w:firstColumn="0" w:lastColumn="0" w:oddVBand="0" w:evenVBand="0" w:oddHBand="1" w:evenHBand="0" w:firstRowFirstColumn="0" w:firstRowLastColumn="0" w:lastRowFirstColumn="0" w:lastRowLastColumn="0"/>
        </w:trPr>
        <w:tc>
          <w:tcPr>
            <w:tcW w:w="2152" w:type="dxa"/>
          </w:tcPr>
          <w:p w14:paraId="5AE0EA79" w14:textId="77777777" w:rsidR="00DC6766" w:rsidRPr="00AB4220" w:rsidRDefault="00DC6766" w:rsidP="00AB4220">
            <w:pPr>
              <w:pStyle w:val="Compact"/>
            </w:pPr>
            <w:r w:rsidRPr="00AB4220">
              <w:t>Reset This PC</w:t>
            </w:r>
          </w:p>
        </w:tc>
        <w:tc>
          <w:tcPr>
            <w:tcW w:w="7192" w:type="dxa"/>
          </w:tcPr>
          <w:p w14:paraId="0190127B" w14:textId="77777777" w:rsidR="00DC6766" w:rsidRPr="00AB4220" w:rsidRDefault="00DC6766" w:rsidP="00AB4220">
            <w:pPr>
              <w:pStyle w:val="Compact"/>
            </w:pPr>
            <w:r w:rsidRPr="00AB4220">
              <w:t>Reinstalls Windows from a recovery image. Option to keep or remove personal files. Does not restore applications. Last resort for severe OS issues.</w:t>
            </w:r>
          </w:p>
        </w:tc>
      </w:tr>
      <w:tr w:rsidR="00DC6766" w14:paraId="3CA1043D" w14:textId="77777777" w:rsidTr="00AB4220">
        <w:tc>
          <w:tcPr>
            <w:tcW w:w="2152" w:type="dxa"/>
          </w:tcPr>
          <w:p w14:paraId="196097DF" w14:textId="77777777" w:rsidR="00DC6766" w:rsidRPr="00AB4220" w:rsidRDefault="00DC6766" w:rsidP="00AB4220">
            <w:pPr>
              <w:pStyle w:val="Compact"/>
            </w:pPr>
            <w:r w:rsidRPr="00AB4220">
              <w:t>WBAdmin (Command Line)</w:t>
            </w:r>
          </w:p>
        </w:tc>
        <w:tc>
          <w:tcPr>
            <w:tcW w:w="7192" w:type="dxa"/>
          </w:tcPr>
          <w:p w14:paraId="29AF140D" w14:textId="77777777" w:rsidR="00DC6766" w:rsidRPr="00AB4220" w:rsidRDefault="00DC6766" w:rsidP="00AB4220">
            <w:pPr>
              <w:pStyle w:val="Compact"/>
            </w:pPr>
            <w:r w:rsidRPr="00AB4220">
              <w:t>Windows Server Backup command-line tool. Can create full system backups and bare-metal recovery images from the command prompt.</w:t>
            </w:r>
          </w:p>
        </w:tc>
      </w:tr>
    </w:tbl>
    <w:p w14:paraId="082C5B43" w14:textId="77777777" w:rsidR="00DC6766" w:rsidRDefault="00DC6766" w:rsidP="00DC6766">
      <w:pPr>
        <w:pStyle w:val="Heading2"/>
      </w:pPr>
      <w:bookmarkStart w:id="448" w:name="macos-backup-tools"/>
      <w:bookmarkStart w:id="449" w:name="_Toc234114585"/>
      <w:bookmarkEnd w:id="446"/>
      <w:r>
        <w:rPr>
          <w:rFonts w:ascii="Segoe UI Emoji" w:hAnsi="Segoe UI Emoji" w:cs="Segoe UI Emoji"/>
        </w:rPr>
        <w:t>🍎</w:t>
      </w:r>
      <w:r>
        <w:t xml:space="preserve"> macOS Backup Tools</w:t>
      </w:r>
      <w:bookmarkEnd w:id="449"/>
    </w:p>
    <w:tbl>
      <w:tblPr>
        <w:tblStyle w:val="TableBasicBlue"/>
        <w:tblW w:w="5000" w:type="pct"/>
        <w:tblLayout w:type="fixed"/>
        <w:tblLook w:val="0420" w:firstRow="1" w:lastRow="0" w:firstColumn="0" w:lastColumn="0" w:noHBand="0" w:noVBand="1"/>
      </w:tblPr>
      <w:tblGrid>
        <w:gridCol w:w="2153"/>
        <w:gridCol w:w="7197"/>
      </w:tblGrid>
      <w:tr w:rsidR="00DC6766" w:rsidRPr="00B07012" w14:paraId="4DFF2B1D" w14:textId="77777777" w:rsidTr="00AB4220">
        <w:trPr>
          <w:cnfStyle w:val="100000000000" w:firstRow="1" w:lastRow="0" w:firstColumn="0" w:lastColumn="0" w:oddVBand="0" w:evenVBand="0" w:oddHBand="0" w:evenHBand="0" w:firstRowFirstColumn="0" w:firstRowLastColumn="0" w:lastRowFirstColumn="0" w:lastRowLastColumn="0"/>
        </w:trPr>
        <w:tc>
          <w:tcPr>
            <w:tcW w:w="2152" w:type="dxa"/>
          </w:tcPr>
          <w:p w14:paraId="28B5D2E3" w14:textId="77777777" w:rsidR="00DC6766" w:rsidRPr="00AB4220" w:rsidRDefault="00DC6766" w:rsidP="00AB4220">
            <w:pPr>
              <w:pStyle w:val="Compact"/>
            </w:pPr>
            <w:r w:rsidRPr="00AB4220">
              <w:t>Tool</w:t>
            </w:r>
          </w:p>
        </w:tc>
        <w:tc>
          <w:tcPr>
            <w:tcW w:w="7192" w:type="dxa"/>
          </w:tcPr>
          <w:p w14:paraId="6268151F" w14:textId="77777777" w:rsidR="00DC6766" w:rsidRPr="00AB4220" w:rsidRDefault="00DC6766" w:rsidP="00AB4220">
            <w:pPr>
              <w:pStyle w:val="Compact"/>
            </w:pPr>
            <w:r w:rsidRPr="00AB4220">
              <w:t>Purpose</w:t>
            </w:r>
          </w:p>
        </w:tc>
      </w:tr>
      <w:tr w:rsidR="00DC6766" w14:paraId="3F7D39EA" w14:textId="77777777" w:rsidTr="00AB4220">
        <w:trPr>
          <w:cnfStyle w:val="000000100000" w:firstRow="0" w:lastRow="0" w:firstColumn="0" w:lastColumn="0" w:oddVBand="0" w:evenVBand="0" w:oddHBand="1" w:evenHBand="0" w:firstRowFirstColumn="0" w:firstRowLastColumn="0" w:lastRowFirstColumn="0" w:lastRowLastColumn="0"/>
        </w:trPr>
        <w:tc>
          <w:tcPr>
            <w:tcW w:w="2152" w:type="dxa"/>
          </w:tcPr>
          <w:p w14:paraId="5125E41B" w14:textId="77777777" w:rsidR="00DC6766" w:rsidRPr="00AB4220" w:rsidRDefault="00DC6766" w:rsidP="00AB4220">
            <w:pPr>
              <w:pStyle w:val="Compact"/>
            </w:pPr>
            <w:r w:rsidRPr="00AB4220">
              <w:t>Time Machine</w:t>
            </w:r>
          </w:p>
        </w:tc>
        <w:tc>
          <w:tcPr>
            <w:tcW w:w="7192" w:type="dxa"/>
          </w:tcPr>
          <w:p w14:paraId="35ACC137" w14:textId="77777777" w:rsidR="00DC6766" w:rsidRPr="00AB4220" w:rsidRDefault="00DC6766" w:rsidP="00AB4220">
            <w:pPr>
              <w:pStyle w:val="Compact"/>
            </w:pPr>
            <w:r w:rsidRPr="00AB4220">
              <w:t>Apple’s built-in backup solution. Backs up to an external drive or network location hourly (keeping 24 hours), daily (keeping a month), and weekly (keeping all previous months). Supports file-level and full system restore.</w:t>
            </w:r>
          </w:p>
        </w:tc>
      </w:tr>
      <w:tr w:rsidR="00DC6766" w14:paraId="263EA17E" w14:textId="77777777" w:rsidTr="00AB4220">
        <w:tc>
          <w:tcPr>
            <w:tcW w:w="2152" w:type="dxa"/>
          </w:tcPr>
          <w:p w14:paraId="4223A52B" w14:textId="77777777" w:rsidR="00DC6766" w:rsidRPr="00AB4220" w:rsidRDefault="00DC6766" w:rsidP="00AB4220">
            <w:pPr>
              <w:pStyle w:val="Compact"/>
            </w:pPr>
            <w:r w:rsidRPr="00AB4220">
              <w:t>iCloud Drive</w:t>
            </w:r>
          </w:p>
        </w:tc>
        <w:tc>
          <w:tcPr>
            <w:tcW w:w="7192" w:type="dxa"/>
          </w:tcPr>
          <w:p w14:paraId="6C843052" w14:textId="77777777" w:rsidR="00DC6766" w:rsidRPr="00AB4220" w:rsidRDefault="00DC6766" w:rsidP="00AB4220">
            <w:pPr>
              <w:pStyle w:val="Compact"/>
            </w:pPr>
            <w:r w:rsidRPr="00AB4220">
              <w:t>Syncs Desktop and Documents folders to iCloud. Protects against local hardware failure but not a complete backup.</w:t>
            </w:r>
          </w:p>
        </w:tc>
      </w:tr>
      <w:tr w:rsidR="00DC6766" w14:paraId="1494DB42" w14:textId="77777777" w:rsidTr="00AB4220">
        <w:trPr>
          <w:cnfStyle w:val="000000100000" w:firstRow="0" w:lastRow="0" w:firstColumn="0" w:lastColumn="0" w:oddVBand="0" w:evenVBand="0" w:oddHBand="1" w:evenHBand="0" w:firstRowFirstColumn="0" w:firstRowLastColumn="0" w:lastRowFirstColumn="0" w:lastRowLastColumn="0"/>
        </w:trPr>
        <w:tc>
          <w:tcPr>
            <w:tcW w:w="2152" w:type="dxa"/>
          </w:tcPr>
          <w:p w14:paraId="4BC6213C" w14:textId="77777777" w:rsidR="00DC6766" w:rsidRPr="00AB4220" w:rsidRDefault="00DC6766" w:rsidP="00AB4220">
            <w:pPr>
              <w:pStyle w:val="Compact"/>
            </w:pPr>
            <w:r w:rsidRPr="00AB4220">
              <w:t>Migration Assistant</w:t>
            </w:r>
          </w:p>
        </w:tc>
        <w:tc>
          <w:tcPr>
            <w:tcW w:w="7192" w:type="dxa"/>
          </w:tcPr>
          <w:p w14:paraId="0AF5D90F" w14:textId="77777777" w:rsidR="00DC6766" w:rsidRPr="00AB4220" w:rsidRDefault="00DC6766" w:rsidP="00AB4220">
            <w:pPr>
              <w:pStyle w:val="Compact"/>
            </w:pPr>
            <w:r w:rsidRPr="00AB4220">
              <w:t>Transfers data, applications, and settings from an old Mac to a new one via Time Machine backup, direct connection, or network.</w:t>
            </w:r>
          </w:p>
        </w:tc>
      </w:tr>
    </w:tbl>
    <w:p w14:paraId="2DAC3F68" w14:textId="77777777" w:rsidR="00DC6766" w:rsidRDefault="00DC6766" w:rsidP="00AE6311">
      <w:pPr>
        <w:pStyle w:val="Tip-Pro"/>
      </w:pPr>
      <w:r w:rsidRPr="00B07012">
        <w:rPr>
          <w:rFonts w:ascii="Segoe UI Emoji" w:hAnsi="Segoe UI Emoji"/>
          <w:b/>
          <w:color w:val="27AE60"/>
        </w:rPr>
        <w:t>💡</w:t>
      </w:r>
      <w:r w:rsidRPr="00B07012">
        <w:rPr>
          <w:b/>
          <w:color w:val="27AE60"/>
        </w:rPr>
        <w:t xml:space="preserve"> </w:t>
      </w:r>
      <w:r w:rsidRPr="00B07012">
        <w:rPr>
          <w:b/>
          <w:bCs/>
          <w:color w:val="27AE60"/>
        </w:rPr>
        <w:t>Pro Tip:</w:t>
      </w:r>
      <w:r>
        <w:t xml:space="preserve"> - Incremental = backs up changes since last ANY backup. Faster to back up, slower to restore. - Differential = backs up changes since last FULL backup. Slower to back up, faster to restore. - 3-2-1 rule: 3 copies, 2 different media types, 1 off-site. Memorize this. - System Restore does NOT protect personal files - only system files and registry. - File History protects personal files - NOT the OS or applications. - A system image is the only tool that lets you restore an entire Windows installation.</w:t>
      </w:r>
    </w:p>
    <w:p w14:paraId="4BB0CBBE" w14:textId="77777777" w:rsidR="008D1356" w:rsidRPr="00274E26" w:rsidRDefault="008D1356" w:rsidP="008D1356">
      <w:pPr>
        <w:pStyle w:val="Heading1"/>
      </w:pPr>
      <w:bookmarkStart w:id="450" w:name="_Toc234114586"/>
      <w:r w:rsidRPr="00274E26">
        <w:lastRenderedPageBreak/>
        <w:t>Quick Review — Recovery &amp; Backup</w:t>
      </w:r>
      <w:bookmarkEnd w:id="450"/>
    </w:p>
    <w:p w14:paraId="58852677" w14:textId="77777777" w:rsidR="008D1356" w:rsidRPr="00274E26" w:rsidRDefault="008D1356" w:rsidP="008D1356">
      <w:pPr>
        <w:pStyle w:val="Heading3"/>
      </w:pPr>
      <w:r w:rsidRPr="00274E26">
        <w:t>Questions</w:t>
      </w:r>
    </w:p>
    <w:p w14:paraId="07219965" w14:textId="77777777" w:rsidR="008D1356" w:rsidRPr="00274E26" w:rsidRDefault="008D1356" w:rsidP="00D6658A">
      <w:r w:rsidRPr="00274E26">
        <w:t>A Windows system won't boot after a driver installation. Using WinRE, what is the first recovery approach?</w:t>
      </w:r>
    </w:p>
    <w:p w14:paraId="2F067C54" w14:textId="77777777" w:rsidR="008D1356" w:rsidRPr="00274E26" w:rsidRDefault="008D1356" w:rsidP="00D6658A">
      <w:r w:rsidRPr="00274E26">
        <w:t>What is the difference between an incremental backup and a differential backup in terms of what each backs up and restore complexity?</w:t>
      </w:r>
    </w:p>
    <w:p w14:paraId="26DC64AE" w14:textId="77777777" w:rsidR="008D1356" w:rsidRPr="00274E26" w:rsidRDefault="00000000" w:rsidP="00D6658A">
      <w:r>
        <w:pict w14:anchorId="54AB538B">
          <v:rect id="_x0000_i8984" style="width:0;height:1.5pt" o:hralign="center" o:hrstd="t" o:hr="t" fillcolor="#a0a0a0" stroked="f"/>
        </w:pict>
      </w:r>
    </w:p>
    <w:p w14:paraId="700F2998" w14:textId="77777777" w:rsidR="008D1356" w:rsidRPr="00274E26" w:rsidRDefault="008D1356" w:rsidP="008D1356">
      <w:pPr>
        <w:pStyle w:val="Heading3"/>
      </w:pPr>
      <w:r w:rsidRPr="00274E26">
        <w:t>Answer Key</w:t>
      </w:r>
    </w:p>
    <w:p w14:paraId="10BBA9E0" w14:textId="77777777" w:rsidR="008D1356" w:rsidRPr="00274E26" w:rsidRDefault="008D1356" w:rsidP="00D6658A">
      <w:r w:rsidRPr="00274E26">
        <w:t>Boot into Safe Mode and roll back the driver via Device Manager. If that fails, use System Restore to return to a point before the driver was installed.</w:t>
      </w:r>
    </w:p>
    <w:p w14:paraId="0A70C162" w14:textId="77777777" w:rsidR="008D1356" w:rsidRPr="00274E26" w:rsidRDefault="008D1356" w:rsidP="00D6658A">
      <w:r w:rsidRPr="00274E26">
        <w:t>Incremental backs up files changed since the LAST backup (full or incremental) — fastest to create but slowest to restore (need last full + every incremental). Differential backs up all files changed since the last FULL backup — slower to create but simpler to restore (need last full + latest differential only).</w:t>
      </w:r>
    </w:p>
    <w:p w14:paraId="22B77943" w14:textId="77777777" w:rsidR="008D1356" w:rsidRPr="00274E26" w:rsidRDefault="008D1356" w:rsidP="00D6658A"/>
    <w:p w14:paraId="6F1918A3" w14:textId="77777777" w:rsidR="008D1356" w:rsidRPr="008D1356" w:rsidRDefault="008D1356" w:rsidP="00D6658A"/>
    <w:p w14:paraId="418EAE7D" w14:textId="77777777" w:rsidR="00DC6766" w:rsidRDefault="00DC6766" w:rsidP="00DC6766">
      <w:pPr>
        <w:pStyle w:val="Heading1"/>
      </w:pPr>
      <w:bookmarkStart w:id="451" w:name="X5c6cf78e64ec934beecffd7249047d0b15d505d"/>
      <w:bookmarkStart w:id="452" w:name="_Toc234114587"/>
      <w:bookmarkEnd w:id="436"/>
      <w:bookmarkEnd w:id="448"/>
      <w:r>
        <w:lastRenderedPageBreak/>
        <w:t>📋 Module: Operational Procedures &amp; Troubleshooting</w:t>
      </w:r>
      <w:bookmarkEnd w:id="452"/>
    </w:p>
    <w:p w14:paraId="19C8CABA" w14:textId="77777777" w:rsidR="00DC6766" w:rsidRDefault="00DC6766" w:rsidP="00DC6766">
      <w:pPr>
        <w:pStyle w:val="Heading2"/>
      </w:pPr>
      <w:bookmarkStart w:id="453" w:name="module-objectives-31"/>
      <w:bookmarkStart w:id="454" w:name="_Toc234114588"/>
      <w:r>
        <w:rPr>
          <w:rFonts w:ascii="Segoe UI Emoji" w:hAnsi="Segoe UI Emoji" w:cs="Segoe UI Emoji"/>
        </w:rPr>
        <w:t>🎯</w:t>
      </w:r>
      <w:r>
        <w:t xml:space="preserve"> Module Objectives</w:t>
      </w:r>
      <w:bookmarkEnd w:id="454"/>
    </w:p>
    <w:p w14:paraId="471608D4" w14:textId="77777777" w:rsidR="00DC6766" w:rsidRDefault="00DC6766" w:rsidP="00DC6766">
      <w:pPr>
        <w:pStyle w:val="FirstParagraph"/>
      </w:pPr>
      <w:r>
        <w:t>By the end of this module, learners will be able to:</w:t>
      </w:r>
    </w:p>
    <w:p w14:paraId="335D7CE4" w14:textId="77777777" w:rsidR="00DC6766" w:rsidRDefault="00DC6766">
      <w:pPr>
        <w:numPr>
          <w:ilvl w:val="0"/>
          <w:numId w:val="66"/>
        </w:numPr>
      </w:pPr>
      <w:r>
        <w:t>List and apply the six steps of the systematic troubleshooting methodology.</w:t>
      </w:r>
    </w:p>
    <w:p w14:paraId="248D026F" w14:textId="77777777" w:rsidR="00DC6766" w:rsidRDefault="00DC6766">
      <w:pPr>
        <w:numPr>
          <w:ilvl w:val="0"/>
          <w:numId w:val="66"/>
        </w:numPr>
      </w:pPr>
      <w:r>
        <w:t>Explain the importance of documentation in the troubleshooting process.</w:t>
      </w:r>
    </w:p>
    <w:p w14:paraId="50A31A5D" w14:textId="77777777" w:rsidR="00DC6766" w:rsidRDefault="00DC6766">
      <w:pPr>
        <w:numPr>
          <w:ilvl w:val="0"/>
          <w:numId w:val="66"/>
        </w:numPr>
      </w:pPr>
      <w:r>
        <w:t>Recognize the procedural requirement to back up data before implementing any solution.</w:t>
      </w:r>
    </w:p>
    <w:p w14:paraId="1C374AE9" w14:textId="387F3171" w:rsidR="00DC6766" w:rsidRDefault="00DC6766" w:rsidP="00DC6766">
      <w:pPr>
        <w:pStyle w:val="Heading2"/>
      </w:pPr>
      <w:bookmarkStart w:id="455" w:name="X14213725fa3adf02ecac0d72a9b469abd49f709"/>
      <w:bookmarkStart w:id="456" w:name="_Toc234114589"/>
      <w:bookmarkEnd w:id="453"/>
      <w:r>
        <w:rPr>
          <w:rFonts w:ascii="Segoe UI Emoji" w:hAnsi="Segoe UI Emoji" w:cs="Segoe UI Emoji"/>
        </w:rPr>
        <w:t>🔄</w:t>
      </w:r>
      <w:r>
        <w:t xml:space="preserve"> The 6-Step Troubleshooting Method</w:t>
      </w:r>
      <w:bookmarkEnd w:id="456"/>
    </w:p>
    <w:p w14:paraId="1041A06B" w14:textId="77777777" w:rsidR="00DC6766" w:rsidRDefault="00DC6766" w:rsidP="00DC6766">
      <w:pPr>
        <w:pStyle w:val="FirstParagraph"/>
        <w:rPr>
          <w:i/>
          <w:iCs/>
        </w:rPr>
      </w:pPr>
      <w:r>
        <w:t xml:space="preserve">Memorizing this exact sequence is mandatory. CompTIA will routinely present a scenario where a technician has just completed one of these actions and will ask you, </w:t>
      </w:r>
      <w:r>
        <w:rPr>
          <w:i/>
          <w:iCs/>
        </w:rPr>
        <w:t>“What should the technician do next?”</w:t>
      </w:r>
    </w:p>
    <w:tbl>
      <w:tblPr>
        <w:tblStyle w:val="TableBasicBlue"/>
        <w:tblW w:w="0" w:type="auto"/>
        <w:tblLook w:val="0420" w:firstRow="1" w:lastRow="0" w:firstColumn="0" w:lastColumn="0" w:noHBand="0" w:noVBand="1"/>
      </w:tblPr>
      <w:tblGrid>
        <w:gridCol w:w="766"/>
        <w:gridCol w:w="2232"/>
        <w:gridCol w:w="6352"/>
      </w:tblGrid>
      <w:tr w:rsidR="00DC6766" w:rsidRPr="00D26B51" w14:paraId="6484F90B" w14:textId="77777777" w:rsidTr="00AB4220">
        <w:trPr>
          <w:cnfStyle w:val="100000000000" w:firstRow="1" w:lastRow="0" w:firstColumn="0" w:lastColumn="0" w:oddVBand="0" w:evenVBand="0" w:oddHBand="0" w:evenHBand="0" w:firstRowFirstColumn="0" w:firstRowLastColumn="0" w:lastRowFirstColumn="0" w:lastRowLastColumn="0"/>
        </w:trPr>
        <w:tc>
          <w:tcPr>
            <w:tcW w:w="0" w:type="auto"/>
            <w:hideMark/>
          </w:tcPr>
          <w:p w14:paraId="40B3DF32" w14:textId="77777777" w:rsidR="00DC6766" w:rsidRPr="00AB4220" w:rsidRDefault="00DC6766" w:rsidP="00AB4220">
            <w:r w:rsidRPr="00AB4220">
              <w:t>Step</w:t>
            </w:r>
          </w:p>
        </w:tc>
        <w:tc>
          <w:tcPr>
            <w:tcW w:w="0" w:type="auto"/>
            <w:hideMark/>
          </w:tcPr>
          <w:p w14:paraId="4F864F17" w14:textId="77777777" w:rsidR="00DC6766" w:rsidRPr="00AB4220" w:rsidRDefault="00DC6766" w:rsidP="00AB4220">
            <w:r w:rsidRPr="00AB4220">
              <w:rPr>
                <w:rFonts w:ascii="Segoe UI Emoji" w:hAnsi="Segoe UI Emoji" w:cs="Segoe UI Emoji"/>
              </w:rPr>
              <w:t>🛑</w:t>
            </w:r>
            <w:r w:rsidRPr="00AB4220">
              <w:t xml:space="preserve"> Official Action</w:t>
            </w:r>
          </w:p>
        </w:tc>
        <w:tc>
          <w:tcPr>
            <w:tcW w:w="0" w:type="auto"/>
            <w:hideMark/>
          </w:tcPr>
          <w:p w14:paraId="6E94FB98" w14:textId="77777777" w:rsidR="00DC6766" w:rsidRPr="00AB4220" w:rsidRDefault="00DC6766" w:rsidP="00AB4220">
            <w:r w:rsidRPr="00AB4220">
              <w:rPr>
                <w:rFonts w:ascii="Segoe UI Emoji" w:hAnsi="Segoe UI Emoji" w:cs="Segoe UI Emoji"/>
              </w:rPr>
              <w:t>🎯</w:t>
            </w:r>
            <w:r w:rsidRPr="00AB4220">
              <w:t xml:space="preserve"> Deep Dive &amp; Exam Focus</w:t>
            </w:r>
          </w:p>
        </w:tc>
      </w:tr>
      <w:tr w:rsidR="00DC6766" w:rsidRPr="00D26B51" w14:paraId="421D0344" w14:textId="77777777" w:rsidTr="00AB4220">
        <w:trPr>
          <w:cnfStyle w:val="000000100000" w:firstRow="0" w:lastRow="0" w:firstColumn="0" w:lastColumn="0" w:oddVBand="0" w:evenVBand="0" w:oddHBand="1" w:evenHBand="0" w:firstRowFirstColumn="0" w:firstRowLastColumn="0" w:lastRowFirstColumn="0" w:lastRowLastColumn="0"/>
        </w:trPr>
        <w:tc>
          <w:tcPr>
            <w:tcW w:w="0" w:type="auto"/>
            <w:hideMark/>
          </w:tcPr>
          <w:p w14:paraId="5C52FA87" w14:textId="77777777" w:rsidR="00DC6766" w:rsidRPr="00AB4220" w:rsidRDefault="00DC6766" w:rsidP="00AB4220">
            <w:r w:rsidRPr="00AB4220">
              <w:t>1</w:t>
            </w:r>
          </w:p>
        </w:tc>
        <w:tc>
          <w:tcPr>
            <w:tcW w:w="0" w:type="auto"/>
            <w:hideMark/>
          </w:tcPr>
          <w:p w14:paraId="7661FD95" w14:textId="77777777" w:rsidR="00DC6766" w:rsidRPr="00AB4220" w:rsidRDefault="00DC6766" w:rsidP="00AB4220">
            <w:r w:rsidRPr="00AB4220">
              <w:t>Identify the Problem</w:t>
            </w:r>
          </w:p>
        </w:tc>
        <w:tc>
          <w:tcPr>
            <w:tcW w:w="0" w:type="auto"/>
            <w:hideMark/>
          </w:tcPr>
          <w:p w14:paraId="284A3697" w14:textId="77777777" w:rsidR="00DC6766" w:rsidRPr="00AB4220" w:rsidRDefault="00DC6766" w:rsidP="00AB4220">
            <w:r w:rsidRPr="00AB4220">
              <w:t>Question the user to find out what recent changes were made. Check event logs and system alerts. Crucial: Always perform a full system and data backup before you make any changes to the system!</w:t>
            </w:r>
          </w:p>
        </w:tc>
      </w:tr>
      <w:tr w:rsidR="00DC6766" w:rsidRPr="00D26B51" w14:paraId="06975A6F" w14:textId="77777777" w:rsidTr="00AB4220">
        <w:tc>
          <w:tcPr>
            <w:tcW w:w="0" w:type="auto"/>
            <w:hideMark/>
          </w:tcPr>
          <w:p w14:paraId="6E131B52" w14:textId="77777777" w:rsidR="00DC6766" w:rsidRPr="00AB4220" w:rsidRDefault="00DC6766" w:rsidP="00AB4220">
            <w:r w:rsidRPr="00AB4220">
              <w:t>2</w:t>
            </w:r>
          </w:p>
        </w:tc>
        <w:tc>
          <w:tcPr>
            <w:tcW w:w="0" w:type="auto"/>
            <w:hideMark/>
          </w:tcPr>
          <w:p w14:paraId="6E0C0DE6" w14:textId="77777777" w:rsidR="00DC6766" w:rsidRPr="00AB4220" w:rsidRDefault="00DC6766" w:rsidP="00AB4220">
            <w:r w:rsidRPr="00AB4220">
              <w:t>Establish a Theory of Probable Cause</w:t>
            </w:r>
          </w:p>
        </w:tc>
        <w:tc>
          <w:tcPr>
            <w:tcW w:w="0" w:type="auto"/>
            <w:hideMark/>
          </w:tcPr>
          <w:p w14:paraId="5F7E2D29" w14:textId="77777777" w:rsidR="00DC6766" w:rsidRPr="00AB4220" w:rsidRDefault="00DC6766" w:rsidP="00AB4220">
            <w:r w:rsidRPr="00AB4220">
              <w:t>Start by questioning the obvious (e.g., “Is the device actually plugged in?”). Use the OSI model (top-to-bottom or bottom-to-top) to systematically narrow down the issue. If necessary, conduct internal/external research (knowledge bases, manufacturer websites).</w:t>
            </w:r>
          </w:p>
        </w:tc>
      </w:tr>
      <w:tr w:rsidR="00DC6766" w:rsidRPr="00D26B51" w14:paraId="27428C6E" w14:textId="77777777" w:rsidTr="00AB4220">
        <w:trPr>
          <w:cnfStyle w:val="000000100000" w:firstRow="0" w:lastRow="0" w:firstColumn="0" w:lastColumn="0" w:oddVBand="0" w:evenVBand="0" w:oddHBand="1" w:evenHBand="0" w:firstRowFirstColumn="0" w:firstRowLastColumn="0" w:lastRowFirstColumn="0" w:lastRowLastColumn="0"/>
        </w:trPr>
        <w:tc>
          <w:tcPr>
            <w:tcW w:w="0" w:type="auto"/>
            <w:hideMark/>
          </w:tcPr>
          <w:p w14:paraId="7775144F" w14:textId="77777777" w:rsidR="00DC6766" w:rsidRPr="00AB4220" w:rsidRDefault="00DC6766" w:rsidP="00AB4220">
            <w:r w:rsidRPr="00AB4220">
              <w:t>3</w:t>
            </w:r>
          </w:p>
        </w:tc>
        <w:tc>
          <w:tcPr>
            <w:tcW w:w="0" w:type="auto"/>
            <w:hideMark/>
          </w:tcPr>
          <w:p w14:paraId="61991F8C" w14:textId="77777777" w:rsidR="00DC6766" w:rsidRPr="00AB4220" w:rsidRDefault="00DC6766" w:rsidP="00AB4220">
            <w:r w:rsidRPr="00AB4220">
              <w:t>Test the Theory to Determine Cause</w:t>
            </w:r>
          </w:p>
        </w:tc>
        <w:tc>
          <w:tcPr>
            <w:tcW w:w="0" w:type="auto"/>
            <w:hideMark/>
          </w:tcPr>
          <w:p w14:paraId="4A5C19A5" w14:textId="77777777" w:rsidR="00DC6766" w:rsidRPr="00AB4220" w:rsidRDefault="00DC6766" w:rsidP="00AB4220">
            <w:r w:rsidRPr="00AB4220">
              <w:t>Try a quick, non-destructive test to see if your theory is correct.</w:t>
            </w:r>
          </w:p>
          <w:p w14:paraId="4A50BC56" w14:textId="77777777" w:rsidR="00DC6766" w:rsidRPr="00AB4220" w:rsidRDefault="00DC6766" w:rsidP="00AB4220">
            <w:r w:rsidRPr="00AB4220">
              <w:t>• If confirmed: Move to Step 4.</w:t>
            </w:r>
          </w:p>
          <w:p w14:paraId="16561094" w14:textId="77777777" w:rsidR="00DC6766" w:rsidRPr="00AB4220" w:rsidRDefault="00DC6766" w:rsidP="00AB4220">
            <w:r w:rsidRPr="00AB4220">
              <w:t>• If incorrect: Go back to Step 2 and establish a new theory.</w:t>
            </w:r>
          </w:p>
          <w:p w14:paraId="7EC6AF5D" w14:textId="77777777" w:rsidR="00DC6766" w:rsidRPr="00AB4220" w:rsidRDefault="00DC6766" w:rsidP="00AB4220">
            <w:r w:rsidRPr="00AB4220">
              <w:t>• If out of your depth: Escalate the ticket to a higher-level technician.</w:t>
            </w:r>
          </w:p>
        </w:tc>
      </w:tr>
      <w:tr w:rsidR="00DC6766" w:rsidRPr="00D26B51" w14:paraId="4CEB5AF2" w14:textId="77777777" w:rsidTr="00AB4220">
        <w:tc>
          <w:tcPr>
            <w:tcW w:w="0" w:type="auto"/>
            <w:hideMark/>
          </w:tcPr>
          <w:p w14:paraId="3F12255D" w14:textId="77777777" w:rsidR="00DC6766" w:rsidRPr="00AB4220" w:rsidRDefault="00DC6766" w:rsidP="00AB4220">
            <w:r w:rsidRPr="00AB4220">
              <w:t>4</w:t>
            </w:r>
          </w:p>
        </w:tc>
        <w:tc>
          <w:tcPr>
            <w:tcW w:w="0" w:type="auto"/>
            <w:hideMark/>
          </w:tcPr>
          <w:p w14:paraId="36302C9D" w14:textId="77777777" w:rsidR="00DC6766" w:rsidRPr="00AB4220" w:rsidRDefault="00DC6766" w:rsidP="00AB4220">
            <w:r w:rsidRPr="00AB4220">
              <w:t>Establish a Plan of Action &amp; Implement</w:t>
            </w:r>
          </w:p>
        </w:tc>
        <w:tc>
          <w:tcPr>
            <w:tcW w:w="0" w:type="auto"/>
            <w:hideMark/>
          </w:tcPr>
          <w:p w14:paraId="712C55FA" w14:textId="77777777" w:rsidR="00DC6766" w:rsidRPr="00AB4220" w:rsidRDefault="00DC6766" w:rsidP="00AB4220">
            <w:r w:rsidRPr="00AB4220">
              <w:t>Write out the steps needed to fix the issue. Consider potential negative impacts or corporate downtime (e.g., “Will restarting this switch disconnect the entire floor?”). Once the plan is safe, execute the repair.</w:t>
            </w:r>
          </w:p>
        </w:tc>
      </w:tr>
      <w:tr w:rsidR="00DC6766" w:rsidRPr="00D26B51" w14:paraId="39C0C522" w14:textId="77777777" w:rsidTr="00AB4220">
        <w:trPr>
          <w:cnfStyle w:val="000000100000" w:firstRow="0" w:lastRow="0" w:firstColumn="0" w:lastColumn="0" w:oddVBand="0" w:evenVBand="0" w:oddHBand="1" w:evenHBand="0" w:firstRowFirstColumn="0" w:firstRowLastColumn="0" w:lastRowFirstColumn="0" w:lastRowLastColumn="0"/>
        </w:trPr>
        <w:tc>
          <w:tcPr>
            <w:tcW w:w="0" w:type="auto"/>
            <w:hideMark/>
          </w:tcPr>
          <w:p w14:paraId="7C0CCAF4" w14:textId="77777777" w:rsidR="00DC6766" w:rsidRPr="00AB4220" w:rsidRDefault="00DC6766" w:rsidP="00AB4220">
            <w:r w:rsidRPr="00AB4220">
              <w:lastRenderedPageBreak/>
              <w:t>5</w:t>
            </w:r>
          </w:p>
        </w:tc>
        <w:tc>
          <w:tcPr>
            <w:tcW w:w="0" w:type="auto"/>
            <w:hideMark/>
          </w:tcPr>
          <w:p w14:paraId="11D2F911" w14:textId="77777777" w:rsidR="00DC6766" w:rsidRPr="00AB4220" w:rsidRDefault="00DC6766" w:rsidP="00AB4220">
            <w:r w:rsidRPr="00AB4220">
              <w:t>Verify Functionality &amp; Implement Preventive Measures</w:t>
            </w:r>
          </w:p>
        </w:tc>
        <w:tc>
          <w:tcPr>
            <w:tcW w:w="0" w:type="auto"/>
            <w:hideMark/>
          </w:tcPr>
          <w:p w14:paraId="65A9AF8E" w14:textId="77777777" w:rsidR="00DC6766" w:rsidRPr="00AB4220" w:rsidRDefault="00DC6766" w:rsidP="00AB4220">
            <w:r w:rsidRPr="00AB4220">
              <w:t>Do not just assume the fix worked. Have the user independently confirm that their workflow is restored. Once verified, implement preventative measures (e.g., installing a surge protector, updating policies) so the issue doesn’t happen again.</w:t>
            </w:r>
          </w:p>
        </w:tc>
      </w:tr>
      <w:tr w:rsidR="00DC6766" w:rsidRPr="00D26B51" w14:paraId="117B11FA" w14:textId="77777777" w:rsidTr="00AB4220">
        <w:tc>
          <w:tcPr>
            <w:tcW w:w="0" w:type="auto"/>
            <w:hideMark/>
          </w:tcPr>
          <w:p w14:paraId="33578E6E" w14:textId="77777777" w:rsidR="00DC6766" w:rsidRPr="00AB4220" w:rsidRDefault="00DC6766" w:rsidP="00AB4220">
            <w:r w:rsidRPr="00AB4220">
              <w:t>6</w:t>
            </w:r>
          </w:p>
        </w:tc>
        <w:tc>
          <w:tcPr>
            <w:tcW w:w="0" w:type="auto"/>
            <w:hideMark/>
          </w:tcPr>
          <w:p w14:paraId="40FFED13" w14:textId="77777777" w:rsidR="00DC6766" w:rsidRPr="00AB4220" w:rsidRDefault="00DC6766" w:rsidP="00AB4220">
            <w:r w:rsidRPr="00AB4220">
              <w:t>Document Findings, Actions, and Outcomes</w:t>
            </w:r>
          </w:p>
        </w:tc>
        <w:tc>
          <w:tcPr>
            <w:tcW w:w="0" w:type="auto"/>
            <w:hideMark/>
          </w:tcPr>
          <w:p w14:paraId="3536C6F2" w14:textId="77777777" w:rsidR="00DC6766" w:rsidRPr="00AB4220" w:rsidRDefault="00DC6766" w:rsidP="00AB4220">
            <w:r w:rsidRPr="00AB4220">
              <w:t>The job is not done until the paperwork is finished. Update the helpdesk ticketing system with a clear record of the initial symptoms, the root cause, and the exact steps taken to resolve it. This builds the corporate knowledge base for future technicians.</w:t>
            </w:r>
          </w:p>
        </w:tc>
      </w:tr>
    </w:tbl>
    <w:p w14:paraId="396D520D" w14:textId="77777777" w:rsidR="00DC6766" w:rsidRDefault="00DC6766" w:rsidP="00D6658A">
      <w:r>
        <w:rPr>
          <w:noProof/>
        </w:rPr>
        <w:lastRenderedPageBreak/>
        <w:drawing>
          <wp:inline distT="0" distB="0" distL="0" distR="0" wp14:anchorId="1643DE04" wp14:editId="7B3D9B21">
            <wp:extent cx="5913979" cy="7650044"/>
            <wp:effectExtent l="0" t="0" r="0" b="0"/>
            <wp:docPr id="335" name="Picture" descr="CompTIA 6-step troubleshooting methodology flowchart, showing decision points for theory confirmation and resolution verification."/>
            <wp:cNvGraphicFramePr/>
            <a:graphic xmlns:a="http://schemas.openxmlformats.org/drawingml/2006/main">
              <a:graphicData uri="http://schemas.openxmlformats.org/drawingml/2006/picture">
                <pic:pic xmlns:pic="http://schemas.openxmlformats.org/drawingml/2006/picture">
                  <pic:nvPicPr>
                    <pic:cNvPr id="335" name="Picture" descr="CompTIA 6-step troubleshooting methodology flowchart, showing decision points for theory confirmation and resolution verification."/>
                    <pic:cNvPicPr>
                      <a:picLocks noChangeAspect="1" noChangeArrowheads="1"/>
                    </pic:cNvPicPr>
                  </pic:nvPicPr>
                  <pic:blipFill>
                    <a:blip r:embed="rId40" cstate="print">
                      <a:extLst>
                        <a:ext uri="{28A0092B-C50C-407E-A947-70E740481C1C}">
                          <a14:useLocalDpi xmlns:a14="http://schemas.microsoft.com/office/drawing/2010/main" val="0"/>
                        </a:ext>
                      </a:extLst>
                    </a:blip>
                    <a:stretch>
                      <a:fillRect/>
                    </a:stretch>
                  </pic:blipFill>
                  <pic:spPr bwMode="auto">
                    <a:xfrm>
                      <a:off x="0" y="0"/>
                      <a:ext cx="5913979" cy="7650044"/>
                    </a:xfrm>
                    <a:prstGeom prst="rect">
                      <a:avLst/>
                    </a:prstGeom>
                    <a:noFill/>
                    <a:ln w="9525">
                      <a:noFill/>
                      <a:headEnd/>
                      <a:tailEnd/>
                    </a:ln>
                  </pic:spPr>
                </pic:pic>
              </a:graphicData>
            </a:graphic>
          </wp:inline>
        </w:drawing>
      </w:r>
    </w:p>
    <w:p w14:paraId="31F19956" w14:textId="6C0AB642" w:rsidR="00DC6766" w:rsidRDefault="00B62242" w:rsidP="00B62242">
      <w:pPr>
        <w:pStyle w:val="Heading2"/>
      </w:pPr>
      <w:bookmarkStart w:id="457" w:name="data-backups-procedural-requirement"/>
      <w:bookmarkStart w:id="458" w:name="_Toc234114590"/>
      <w:bookmarkEnd w:id="455"/>
      <w:r>
        <w:rPr>
          <w:rFonts w:ascii="Segoe UI Emoji" w:hAnsi="Segoe UI Emoji" w:cs="Segoe UI Emoji"/>
        </w:rPr>
        <w:lastRenderedPageBreak/>
        <w:t>🧮</w:t>
      </w:r>
      <w:r w:rsidR="00DC6766">
        <w:t xml:space="preserve"> Data </w:t>
      </w:r>
      <w:r w:rsidR="00DC6766" w:rsidRPr="00B62242">
        <w:t>Backups</w:t>
      </w:r>
      <w:r w:rsidR="00DC6766">
        <w:t xml:space="preserve"> Requirement</w:t>
      </w:r>
      <w:bookmarkEnd w:id="458"/>
    </w:p>
    <w:p w14:paraId="1C943F34" w14:textId="77777777" w:rsidR="00DC6766" w:rsidRDefault="00DC6766" w:rsidP="00DC6766">
      <w:pPr>
        <w:pStyle w:val="FirstParagraph"/>
      </w:pPr>
      <w:r>
        <w:t xml:space="preserve">Before a technician ever opens a computer case, changes a registry key, or runs a malware removal tool, they must secure the user’s data. CompTIA enforces this as a strict procedural requirement in </w:t>
      </w:r>
      <w:r>
        <w:rPr>
          <w:b/>
          <w:bCs/>
        </w:rPr>
        <w:t>Step 1: Identify the Problem</w:t>
      </w:r>
      <w:r>
        <w:t>.</w:t>
      </w:r>
    </w:p>
    <w:p w14:paraId="7E4961E3" w14:textId="77777777" w:rsidR="00DC6766" w:rsidRDefault="00DC6766" w:rsidP="00D6658A">
      <w:r>
        <w:t xml:space="preserve"> </w:t>
      </w:r>
      <w:r w:rsidRPr="0056109E">
        <w:t>Why is this non-negotiable</w:t>
      </w:r>
      <w:r>
        <w:t xml:space="preserve">? </w:t>
      </w:r>
    </w:p>
    <w:p w14:paraId="603D43EA" w14:textId="77777777" w:rsidR="00DC6766" w:rsidRDefault="00DC6766">
      <w:pPr>
        <w:numPr>
          <w:ilvl w:val="0"/>
          <w:numId w:val="67"/>
        </w:numPr>
      </w:pPr>
      <w:r>
        <w:rPr>
          <w:b/>
          <w:bCs/>
        </w:rPr>
        <w:t>Mitigating Catastrophic Loss:</w:t>
      </w:r>
      <w:r>
        <w:t xml:space="preserve"> Troubleshooting is inherently risky. A simple fix (like rebuilding a boot partition or running a system restore) can unexpectedly corrupt a drive. If the data is backed up, a broken OS is just a minor inconvenience. If it isn’t backed up, it is a catastrophic business failure.</w:t>
      </w:r>
    </w:p>
    <w:p w14:paraId="29634AFD" w14:textId="77777777" w:rsidR="00DC6766" w:rsidRDefault="00DC6766">
      <w:pPr>
        <w:numPr>
          <w:ilvl w:val="0"/>
          <w:numId w:val="67"/>
        </w:numPr>
      </w:pPr>
      <w:r>
        <w:rPr>
          <w:b/>
          <w:bCs/>
        </w:rPr>
        <w:t>Liability and Accountability:</w:t>
      </w:r>
      <w:r>
        <w:t xml:space="preserve"> In corporate environments, user data often contains critical financial records, legal documents, or proprietary assets. Backing up data protects the IT department from liability if the hardware fails during the repair process.</w:t>
      </w:r>
    </w:p>
    <w:p w14:paraId="6140A3B9" w14:textId="77777777" w:rsidR="00DC6766" w:rsidRDefault="00DC6766" w:rsidP="00DC6766">
      <w:pPr>
        <w:pStyle w:val="Heading3"/>
      </w:pPr>
      <w:bookmarkStart w:id="459" w:name="X1c6f2a8af70ca4fb5406a4a14f92c9c406978c9"/>
      <w:r>
        <w:rPr>
          <w:rFonts w:ascii="Segoe UI Emoji" w:hAnsi="Segoe UI Emoji" w:cs="Segoe UI Emoji"/>
        </w:rPr>
        <w:t>📝</w:t>
      </w:r>
      <w:r>
        <w:t xml:space="preserve"> Step 6 Deep Dive: The Importance of Documentation</w:t>
      </w:r>
    </w:p>
    <w:p w14:paraId="07D5EBEB" w14:textId="77777777" w:rsidR="00DC6766" w:rsidRDefault="00DC6766" w:rsidP="00DC6766">
      <w:pPr>
        <w:pStyle w:val="FirstParagraph"/>
      </w:pPr>
      <w:r>
        <w:t xml:space="preserve">The phrase to memorize for the A+ exam is: </w:t>
      </w:r>
      <w:r>
        <w:rPr>
          <w:i/>
          <w:iCs/>
        </w:rPr>
        <w:t>“The job is not done until the paperwork is finished”</w:t>
      </w:r>
      <w:r>
        <w:t>. Documentation is the final, essential step of the troubleshooting methodology.</w:t>
      </w:r>
    </w:p>
    <w:p w14:paraId="34C84594" w14:textId="77777777" w:rsidR="00DC6766" w:rsidRDefault="00DC6766" w:rsidP="00D6658A">
      <w:r>
        <w:t>Why Documentation is Critical:</w:t>
      </w:r>
    </w:p>
    <w:p w14:paraId="022202E1" w14:textId="77777777" w:rsidR="00DC6766" w:rsidRDefault="00DC6766">
      <w:pPr>
        <w:numPr>
          <w:ilvl w:val="0"/>
          <w:numId w:val="68"/>
        </w:numPr>
      </w:pPr>
      <w:r>
        <w:rPr>
          <w:b/>
          <w:bCs/>
        </w:rPr>
        <w:t>Building the Corporate Knowledge Base (KB):</w:t>
      </w:r>
      <w:r>
        <w:t xml:space="preserve"> When you document a complex fix, you ensure the next technician who faces the same issue doesn’t have to start from scratch. This drastically reduces future ticket resolution times.</w:t>
      </w:r>
    </w:p>
    <w:p w14:paraId="6DD5297C" w14:textId="77777777" w:rsidR="00DC6766" w:rsidRDefault="00DC6766">
      <w:pPr>
        <w:numPr>
          <w:ilvl w:val="0"/>
          <w:numId w:val="68"/>
        </w:numPr>
      </w:pPr>
      <w:r>
        <w:rPr>
          <w:b/>
          <w:bCs/>
        </w:rPr>
        <w:t>Identifying Recurring Problems:</w:t>
      </w:r>
      <w:r>
        <w:t xml:space="preserve"> Helpdesk software tracks documented tickets. If ten users report a broken printer connection in one week, proper documentation allows IT management to identify a systemic network issue rather than treating it as ten isolated incidents.</w:t>
      </w:r>
    </w:p>
    <w:p w14:paraId="25A55949" w14:textId="77777777" w:rsidR="00DC6766" w:rsidRDefault="00DC6766">
      <w:pPr>
        <w:numPr>
          <w:ilvl w:val="0"/>
          <w:numId w:val="68"/>
        </w:numPr>
      </w:pPr>
      <w:r>
        <w:rPr>
          <w:b/>
          <w:bCs/>
        </w:rPr>
        <w:t>SLA and CYA:</w:t>
      </w:r>
      <w:r>
        <w:t xml:space="preserve"> Documentation provides a legal and procedural paper trail. It proves you met your Service Level Agreement (SLA) response times and protects you (Cover Your Assets) if a user claims a repair wasn’t completed properly.</w:t>
      </w:r>
    </w:p>
    <w:p w14:paraId="157C2C2E" w14:textId="57B79815" w:rsidR="00C054E7" w:rsidRDefault="00C054E7">
      <w:pPr>
        <w:spacing w:before="0" w:after="200"/>
        <w:rPr>
          <w:b/>
          <w:bCs/>
        </w:rPr>
      </w:pPr>
      <w:r>
        <w:rPr>
          <w:b/>
          <w:bCs/>
        </w:rPr>
        <w:br w:type="page"/>
      </w:r>
    </w:p>
    <w:tbl>
      <w:tblPr>
        <w:tblStyle w:val="TableBasicBlue"/>
        <w:tblW w:w="5000" w:type="pct"/>
        <w:tblLayout w:type="fixed"/>
        <w:tblLook w:val="0420" w:firstRow="1" w:lastRow="0" w:firstColumn="0" w:lastColumn="0" w:noHBand="0" w:noVBand="1"/>
      </w:tblPr>
      <w:tblGrid>
        <w:gridCol w:w="3246"/>
        <w:gridCol w:w="6104"/>
      </w:tblGrid>
      <w:tr w:rsidR="00DC6766" w:rsidRPr="00B07012" w14:paraId="2FF1C211" w14:textId="77777777" w:rsidTr="00AB4220">
        <w:trPr>
          <w:cnfStyle w:val="100000000000" w:firstRow="1" w:lastRow="0" w:firstColumn="0" w:lastColumn="0" w:oddVBand="0" w:evenVBand="0" w:oddHBand="0" w:evenHBand="0" w:firstRowFirstColumn="0" w:firstRowLastColumn="0" w:lastRowFirstColumn="0" w:lastRowLastColumn="0"/>
        </w:trPr>
        <w:tc>
          <w:tcPr>
            <w:tcW w:w="3246" w:type="dxa"/>
          </w:tcPr>
          <w:p w14:paraId="535F0AD4" w14:textId="77777777" w:rsidR="00DC6766" w:rsidRPr="00AB4220" w:rsidRDefault="00DC6766" w:rsidP="00AB4220">
            <w:pPr>
              <w:pStyle w:val="Compact"/>
            </w:pPr>
            <w:r w:rsidRPr="00AB4220">
              <w:rPr>
                <w:rFonts w:ascii="Segoe UI Emoji" w:hAnsi="Segoe UI Emoji" w:cs="Segoe UI Emoji"/>
              </w:rPr>
              <w:lastRenderedPageBreak/>
              <w:t>📑</w:t>
            </w:r>
            <w:r w:rsidRPr="00AB4220">
              <w:t xml:space="preserve"> What to Include in a Perfect Ticket Document</w:t>
            </w:r>
          </w:p>
        </w:tc>
        <w:tc>
          <w:tcPr>
            <w:tcW w:w="6104" w:type="dxa"/>
          </w:tcPr>
          <w:p w14:paraId="002F4189" w14:textId="77777777" w:rsidR="00DC6766" w:rsidRPr="00AB4220" w:rsidRDefault="00DC6766" w:rsidP="00AB4220">
            <w:pPr>
              <w:pStyle w:val="Compact"/>
            </w:pPr>
            <w:r w:rsidRPr="00AB4220">
              <w:rPr>
                <w:rFonts w:ascii="Segoe UI Emoji" w:hAnsi="Segoe UI Emoji" w:cs="Segoe UI Emoji"/>
              </w:rPr>
              <w:t>🎯</w:t>
            </w:r>
            <w:r w:rsidRPr="00AB4220">
              <w:t xml:space="preserve"> The Purpose</w:t>
            </w:r>
          </w:p>
        </w:tc>
      </w:tr>
      <w:tr w:rsidR="00DC6766" w14:paraId="18AFD7FC" w14:textId="77777777" w:rsidTr="00AB4220">
        <w:trPr>
          <w:cnfStyle w:val="000000100000" w:firstRow="0" w:lastRow="0" w:firstColumn="0" w:lastColumn="0" w:oddVBand="0" w:evenVBand="0" w:oddHBand="1" w:evenHBand="0" w:firstRowFirstColumn="0" w:firstRowLastColumn="0" w:lastRowFirstColumn="0" w:lastRowLastColumn="0"/>
        </w:trPr>
        <w:tc>
          <w:tcPr>
            <w:tcW w:w="3246" w:type="dxa"/>
          </w:tcPr>
          <w:p w14:paraId="68AEE0D7" w14:textId="77777777" w:rsidR="00DC6766" w:rsidRPr="00AB4220" w:rsidRDefault="00DC6766" w:rsidP="00AB4220">
            <w:pPr>
              <w:pStyle w:val="Compact"/>
            </w:pPr>
            <w:r w:rsidRPr="00AB4220">
              <w:t>1. The Initial Symptoms</w:t>
            </w:r>
          </w:p>
        </w:tc>
        <w:tc>
          <w:tcPr>
            <w:tcW w:w="6104" w:type="dxa"/>
          </w:tcPr>
          <w:p w14:paraId="17F47817" w14:textId="77777777" w:rsidR="00DC6766" w:rsidRPr="00AB4220" w:rsidRDefault="00DC6766" w:rsidP="00AB4220">
            <w:pPr>
              <w:pStyle w:val="Compact"/>
            </w:pPr>
            <w:r w:rsidRPr="00AB4220">
              <w:t>Exactly what the user reported (e.g., “Monitor flashing blue when opening CAD software”).</w:t>
            </w:r>
          </w:p>
        </w:tc>
      </w:tr>
      <w:tr w:rsidR="00DC6766" w14:paraId="0F82AF87" w14:textId="77777777" w:rsidTr="00AB4220">
        <w:tc>
          <w:tcPr>
            <w:tcW w:w="3246" w:type="dxa"/>
          </w:tcPr>
          <w:p w14:paraId="2CFD98EB" w14:textId="77777777" w:rsidR="00DC6766" w:rsidRPr="00AB4220" w:rsidRDefault="00DC6766" w:rsidP="00AB4220">
            <w:pPr>
              <w:pStyle w:val="Compact"/>
            </w:pPr>
            <w:r w:rsidRPr="00AB4220">
              <w:t>2. The Root Cause</w:t>
            </w:r>
          </w:p>
        </w:tc>
        <w:tc>
          <w:tcPr>
            <w:tcW w:w="6104" w:type="dxa"/>
          </w:tcPr>
          <w:p w14:paraId="17E035F5" w14:textId="77777777" w:rsidR="00DC6766" w:rsidRPr="00AB4220" w:rsidRDefault="00DC6766" w:rsidP="00AB4220">
            <w:pPr>
              <w:pStyle w:val="Compact"/>
            </w:pPr>
            <w:r w:rsidRPr="00AB4220">
              <w:t>What actually caused the issue (e.g., “Outdated NVIDIA display drivers”).</w:t>
            </w:r>
          </w:p>
        </w:tc>
      </w:tr>
      <w:tr w:rsidR="00DC6766" w14:paraId="062C97F5" w14:textId="77777777" w:rsidTr="00AB4220">
        <w:trPr>
          <w:cnfStyle w:val="000000100000" w:firstRow="0" w:lastRow="0" w:firstColumn="0" w:lastColumn="0" w:oddVBand="0" w:evenVBand="0" w:oddHBand="1" w:evenHBand="0" w:firstRowFirstColumn="0" w:firstRowLastColumn="0" w:lastRowFirstColumn="0" w:lastRowLastColumn="0"/>
        </w:trPr>
        <w:tc>
          <w:tcPr>
            <w:tcW w:w="3246" w:type="dxa"/>
          </w:tcPr>
          <w:p w14:paraId="23949860" w14:textId="77777777" w:rsidR="00DC6766" w:rsidRPr="00AB4220" w:rsidRDefault="00DC6766" w:rsidP="00AB4220">
            <w:pPr>
              <w:pStyle w:val="Compact"/>
            </w:pPr>
            <w:r w:rsidRPr="00AB4220">
              <w:t>3. The Exact Steps Taken</w:t>
            </w:r>
          </w:p>
        </w:tc>
        <w:tc>
          <w:tcPr>
            <w:tcW w:w="6104" w:type="dxa"/>
          </w:tcPr>
          <w:p w14:paraId="16A6558C" w14:textId="77777777" w:rsidR="00DC6766" w:rsidRPr="00AB4220" w:rsidRDefault="00DC6766" w:rsidP="00AB4220">
            <w:pPr>
              <w:pStyle w:val="Compact"/>
            </w:pPr>
            <w:r w:rsidRPr="00AB4220">
              <w:t>A clear record of the exact steps taken to resolve it (e.g., “Uninstalled v1.2, installed v1.5 from manufacturer website, rebooted”).</w:t>
            </w:r>
          </w:p>
        </w:tc>
      </w:tr>
      <w:tr w:rsidR="00DC6766" w14:paraId="6C313F98" w14:textId="77777777" w:rsidTr="00AB4220">
        <w:tc>
          <w:tcPr>
            <w:tcW w:w="3246" w:type="dxa"/>
          </w:tcPr>
          <w:p w14:paraId="77CE390A" w14:textId="77777777" w:rsidR="00DC6766" w:rsidRPr="00AB4220" w:rsidRDefault="00DC6766" w:rsidP="00AB4220">
            <w:pPr>
              <w:pStyle w:val="Compact"/>
            </w:pPr>
            <w:r w:rsidRPr="00AB4220">
              <w:t>4. The Preventative Measures</w:t>
            </w:r>
          </w:p>
        </w:tc>
        <w:tc>
          <w:tcPr>
            <w:tcW w:w="6104" w:type="dxa"/>
          </w:tcPr>
          <w:p w14:paraId="3D6F26D3" w14:textId="77777777" w:rsidR="00DC6766" w:rsidRPr="00AB4220" w:rsidRDefault="00DC6766" w:rsidP="00AB4220">
            <w:pPr>
              <w:pStyle w:val="Compact"/>
            </w:pPr>
            <w:r w:rsidRPr="00AB4220">
              <w:t>How you ensured it won’t happen again (e.g., “Enabled automatic driver updates in Group Policy”).</w:t>
            </w:r>
          </w:p>
        </w:tc>
      </w:tr>
    </w:tbl>
    <w:p w14:paraId="3861AD58" w14:textId="77777777" w:rsidR="00DC6766" w:rsidRDefault="00DC6766" w:rsidP="00AE6311">
      <w:pPr>
        <w:pStyle w:val="Tip-Pro"/>
      </w:pPr>
      <w:r w:rsidRPr="00B07012">
        <w:rPr>
          <w:rFonts w:ascii="Segoe UI Emoji" w:hAnsi="Segoe UI Emoji"/>
          <w:b/>
          <w:color w:val="27AE60"/>
        </w:rPr>
        <w:t>💡</w:t>
      </w:r>
      <w:r w:rsidRPr="00B07012">
        <w:rPr>
          <w:b/>
          <w:color w:val="27AE60"/>
        </w:rPr>
        <w:t xml:space="preserve"> </w:t>
      </w:r>
      <w:r w:rsidRPr="00B07012">
        <w:rPr>
          <w:b/>
          <w:bCs/>
          <w:color w:val="27AE60"/>
        </w:rPr>
        <w:t>Pro Tip:</w:t>
      </w:r>
      <w:r>
        <w:t xml:space="preserve"> - Memorize the 6 steps of the troubleshooting methodology - these apply to software and hardware. - Know the difference between Task Manager and Resource Monitor. - Compatibility mode is the first thing to try for legacy application issues. - BSOD error codes are in Event Viewer → Windows Logs → System. - On mobile devices: soft reset → settings reset → factory reset is the correct escalation path.</w:t>
      </w:r>
    </w:p>
    <w:p w14:paraId="08381817" w14:textId="75EBC38A" w:rsidR="00DC6766" w:rsidRDefault="00DC6766" w:rsidP="00B62242">
      <w:pPr>
        <w:pStyle w:val="Heading1"/>
      </w:pPr>
      <w:bookmarkStart w:id="460" w:name="safety-environmental-facility-controls"/>
      <w:bookmarkStart w:id="461" w:name="_Toc234114591"/>
      <w:bookmarkEnd w:id="451"/>
      <w:bookmarkEnd w:id="457"/>
      <w:bookmarkEnd w:id="459"/>
      <w:r>
        <w:rPr>
          <w:rFonts w:cs="Segoe UI Emoji"/>
        </w:rPr>
        <w:lastRenderedPageBreak/>
        <w:t>🛡️</w:t>
      </w:r>
      <w:r>
        <w:t xml:space="preserve"> </w:t>
      </w:r>
      <w:r w:rsidR="00736405">
        <w:t xml:space="preserve">Module: </w:t>
      </w:r>
      <w:r w:rsidRPr="0017260D">
        <w:t>Safety</w:t>
      </w:r>
      <w:r>
        <w:t>, Environmental &amp; Facility Controls</w:t>
      </w:r>
      <w:bookmarkEnd w:id="461"/>
    </w:p>
    <w:p w14:paraId="6B00F0C9" w14:textId="77777777" w:rsidR="00DC6766" w:rsidRDefault="00DC6766" w:rsidP="00DC6766">
      <w:pPr>
        <w:pStyle w:val="FirstParagraph"/>
      </w:pPr>
      <w:r>
        <w:t>Technicians must understand proper safety procedures, environmental requirements, and facility controls to protect both equipment and personnel.</w:t>
      </w:r>
    </w:p>
    <w:p w14:paraId="77F1ACFF" w14:textId="628161F9" w:rsidR="00DC6766" w:rsidRPr="007B0FA6" w:rsidRDefault="00B23712" w:rsidP="0017260D">
      <w:pPr>
        <w:pStyle w:val="Heading2"/>
      </w:pPr>
      <w:bookmarkStart w:id="462" w:name="_Toc234114592"/>
      <w:r w:rsidRPr="00154C67">
        <w:rPr>
          <w:rFonts w:ascii="Segoe UI Emoji" w:hAnsi="Segoe UI Emoji" w:cs="Segoe UI Emoji"/>
          <w:noProof/>
        </w:rPr>
        <w:t>🎯</w:t>
      </w:r>
      <w:r w:rsidRPr="007B0FA6">
        <w:t xml:space="preserve"> </w:t>
      </w:r>
      <w:r w:rsidR="00DC6766" w:rsidRPr="007B0FA6">
        <w:t xml:space="preserve">Module </w:t>
      </w:r>
      <w:r w:rsidR="00DC6766" w:rsidRPr="0017260D">
        <w:t>Objectives</w:t>
      </w:r>
      <w:bookmarkEnd w:id="462"/>
    </w:p>
    <w:p w14:paraId="0D86A056" w14:textId="77777777" w:rsidR="00DC6766" w:rsidRPr="007B0FA6" w:rsidRDefault="00DC6766" w:rsidP="00D6658A">
      <w:r w:rsidRPr="007B0FA6">
        <w:t>By the end of this module, learners will be able to:</w:t>
      </w:r>
    </w:p>
    <w:p w14:paraId="00C1B3BA" w14:textId="77777777" w:rsidR="00DC6766" w:rsidRPr="007B0FA6" w:rsidRDefault="00DC6766">
      <w:pPr>
        <w:numPr>
          <w:ilvl w:val="0"/>
          <w:numId w:val="204"/>
        </w:numPr>
      </w:pPr>
      <w:r w:rsidRPr="007B0FA6">
        <w:t>Identify fire extinguisher classes and when to use each type in an IT environment.</w:t>
      </w:r>
    </w:p>
    <w:p w14:paraId="221887B1" w14:textId="77777777" w:rsidR="00DC6766" w:rsidRPr="007B0FA6" w:rsidRDefault="00DC6766">
      <w:pPr>
        <w:numPr>
          <w:ilvl w:val="0"/>
          <w:numId w:val="204"/>
        </w:numPr>
      </w:pPr>
      <w:r w:rsidRPr="007B0FA6">
        <w:t>Apply the PASS method for operating a fire extinguisher.</w:t>
      </w:r>
    </w:p>
    <w:p w14:paraId="221A4FB8" w14:textId="77777777" w:rsidR="00DC6766" w:rsidRPr="007B0FA6" w:rsidRDefault="00DC6766">
      <w:pPr>
        <w:numPr>
          <w:ilvl w:val="0"/>
          <w:numId w:val="204"/>
        </w:numPr>
      </w:pPr>
      <w:r w:rsidRPr="007B0FA6">
        <w:t>Understand environmental requirements (temperature, humidity, airflow) for IT facilities.</w:t>
      </w:r>
    </w:p>
    <w:p w14:paraId="66711095" w14:textId="77777777" w:rsidR="00DC6766" w:rsidRPr="007B0FA6" w:rsidRDefault="00DC6766">
      <w:pPr>
        <w:numPr>
          <w:ilvl w:val="0"/>
          <w:numId w:val="204"/>
        </w:numPr>
      </w:pPr>
      <w:r w:rsidRPr="007B0FA6">
        <w:t>Recognize ESD hazards and proper prevention techniques.</w:t>
      </w:r>
    </w:p>
    <w:p w14:paraId="5EB59A6A" w14:textId="51B3D411" w:rsidR="00DC6766" w:rsidRPr="00DC6766" w:rsidRDefault="00DC6766">
      <w:pPr>
        <w:numPr>
          <w:ilvl w:val="0"/>
          <w:numId w:val="204"/>
        </w:numPr>
      </w:pPr>
      <w:r w:rsidRPr="007B0FA6">
        <w:t>Follow safe handling procedures for toner, batteries, and other IT-specific materials.</w:t>
      </w:r>
    </w:p>
    <w:p w14:paraId="0FF67688" w14:textId="5105BD10" w:rsidR="00DC6766" w:rsidRDefault="00DC6766" w:rsidP="00DC6766">
      <w:pPr>
        <w:pStyle w:val="Heading2"/>
      </w:pPr>
      <w:bookmarkStart w:id="463" w:name="Xb87dbcf72a47d4925a32d6c428da3be34a529c9"/>
      <w:bookmarkStart w:id="464" w:name="fire-safety-essentials"/>
      <w:bookmarkStart w:id="465" w:name="_Toc234114593"/>
      <w:r>
        <w:rPr>
          <w:rFonts w:ascii="Segoe UI Emoji" w:hAnsi="Segoe UI Emoji" w:cs="Segoe UI Emoji"/>
        </w:rPr>
        <w:t>🌡️</w:t>
      </w:r>
      <w:r>
        <w:t xml:space="preserve"> Environmental Standards</w:t>
      </w:r>
      <w:bookmarkEnd w:id="465"/>
    </w:p>
    <w:tbl>
      <w:tblPr>
        <w:tblStyle w:val="TableBasicBlue"/>
        <w:tblW w:w="5000" w:type="pct"/>
        <w:tblLayout w:type="fixed"/>
        <w:tblLook w:val="0420" w:firstRow="1" w:lastRow="0" w:firstColumn="0" w:lastColumn="0" w:noHBand="0" w:noVBand="1"/>
      </w:tblPr>
      <w:tblGrid>
        <w:gridCol w:w="1973"/>
        <w:gridCol w:w="7377"/>
      </w:tblGrid>
      <w:tr w:rsidR="00DC6766" w:rsidRPr="00B07012" w14:paraId="063ECFFA" w14:textId="77777777" w:rsidTr="00AB4220">
        <w:trPr>
          <w:cnfStyle w:val="100000000000" w:firstRow="1" w:lastRow="0" w:firstColumn="0" w:lastColumn="0" w:oddVBand="0" w:evenVBand="0" w:oddHBand="0" w:evenHBand="0" w:firstRowFirstColumn="0" w:firstRowLastColumn="0" w:lastRowFirstColumn="0" w:lastRowLastColumn="0"/>
        </w:trPr>
        <w:tc>
          <w:tcPr>
            <w:tcW w:w="1972" w:type="dxa"/>
          </w:tcPr>
          <w:p w14:paraId="7D2DFA12" w14:textId="77777777" w:rsidR="00DC6766" w:rsidRPr="00AB4220" w:rsidRDefault="00DC6766" w:rsidP="00AB4220">
            <w:pPr>
              <w:pStyle w:val="Compact"/>
            </w:pPr>
            <w:r w:rsidRPr="00AB4220">
              <w:t>Factor</w:t>
            </w:r>
          </w:p>
        </w:tc>
        <w:tc>
          <w:tcPr>
            <w:tcW w:w="7372" w:type="dxa"/>
          </w:tcPr>
          <w:p w14:paraId="67DF8D5B" w14:textId="77777777" w:rsidR="00DC6766" w:rsidRPr="00AB4220" w:rsidRDefault="00DC6766" w:rsidP="00AB4220">
            <w:pPr>
              <w:pStyle w:val="Compact"/>
            </w:pPr>
            <w:r w:rsidRPr="00AB4220">
              <w:t>Recommended Range &amp; Notes</w:t>
            </w:r>
          </w:p>
        </w:tc>
      </w:tr>
      <w:tr w:rsidR="00DC6766" w14:paraId="23D17FA8" w14:textId="77777777" w:rsidTr="00AB4220">
        <w:trPr>
          <w:cnfStyle w:val="000000100000" w:firstRow="0" w:lastRow="0" w:firstColumn="0" w:lastColumn="0" w:oddVBand="0" w:evenVBand="0" w:oddHBand="1" w:evenHBand="0" w:firstRowFirstColumn="0" w:firstRowLastColumn="0" w:lastRowFirstColumn="0" w:lastRowLastColumn="0"/>
        </w:trPr>
        <w:tc>
          <w:tcPr>
            <w:tcW w:w="1972" w:type="dxa"/>
          </w:tcPr>
          <w:p w14:paraId="32BD5D39" w14:textId="77777777" w:rsidR="00DC6766" w:rsidRPr="00AB4220" w:rsidRDefault="00DC6766" w:rsidP="00AB4220">
            <w:pPr>
              <w:pStyle w:val="Compact"/>
            </w:pPr>
            <w:r w:rsidRPr="00AB4220">
              <w:t>Temperature</w:t>
            </w:r>
          </w:p>
        </w:tc>
        <w:tc>
          <w:tcPr>
            <w:tcW w:w="7372" w:type="dxa"/>
          </w:tcPr>
          <w:p w14:paraId="25AE1E6A" w14:textId="77777777" w:rsidR="00DC6766" w:rsidRPr="00AB4220" w:rsidRDefault="00DC6766" w:rsidP="00AB4220">
            <w:pPr>
              <w:pStyle w:val="Compact"/>
            </w:pPr>
            <w:r w:rsidRPr="00AB4220">
              <w:t>18–27°C (64–80°F) for server rooms.</w:t>
            </w:r>
          </w:p>
        </w:tc>
      </w:tr>
      <w:tr w:rsidR="00DC6766" w14:paraId="5470E175" w14:textId="77777777" w:rsidTr="00AB4220">
        <w:tc>
          <w:tcPr>
            <w:tcW w:w="1972" w:type="dxa"/>
          </w:tcPr>
          <w:p w14:paraId="371B1DE2" w14:textId="77777777" w:rsidR="00DC6766" w:rsidRPr="00AB4220" w:rsidRDefault="00DC6766" w:rsidP="00AB4220">
            <w:pPr>
              <w:pStyle w:val="Compact"/>
            </w:pPr>
            <w:r w:rsidRPr="00AB4220">
              <w:t>Humidity</w:t>
            </w:r>
          </w:p>
        </w:tc>
        <w:tc>
          <w:tcPr>
            <w:tcW w:w="7372" w:type="dxa"/>
          </w:tcPr>
          <w:p w14:paraId="26563661" w14:textId="77777777" w:rsidR="00DC6766" w:rsidRPr="00AB4220" w:rsidRDefault="00DC6766" w:rsidP="00AB4220">
            <w:pPr>
              <w:pStyle w:val="Compact"/>
            </w:pPr>
            <w:r w:rsidRPr="00AB4220">
              <w:t>40–60%. Lower humidity increases ESD risk; higher humidity increases condensation risk.</w:t>
            </w:r>
          </w:p>
        </w:tc>
      </w:tr>
      <w:tr w:rsidR="00DC6766" w14:paraId="28E9AB6D" w14:textId="77777777" w:rsidTr="00AB4220">
        <w:trPr>
          <w:cnfStyle w:val="000000100000" w:firstRow="0" w:lastRow="0" w:firstColumn="0" w:lastColumn="0" w:oddVBand="0" w:evenVBand="0" w:oddHBand="1" w:evenHBand="0" w:firstRowFirstColumn="0" w:firstRowLastColumn="0" w:lastRowFirstColumn="0" w:lastRowLastColumn="0"/>
        </w:trPr>
        <w:tc>
          <w:tcPr>
            <w:tcW w:w="1972" w:type="dxa"/>
          </w:tcPr>
          <w:p w14:paraId="09862484" w14:textId="77777777" w:rsidR="00DC6766" w:rsidRPr="00AB4220" w:rsidRDefault="00DC6766" w:rsidP="00AB4220">
            <w:pPr>
              <w:pStyle w:val="Compact"/>
            </w:pPr>
            <w:r w:rsidRPr="00AB4220">
              <w:t>Airflow &amp; Filtration</w:t>
            </w:r>
          </w:p>
        </w:tc>
        <w:tc>
          <w:tcPr>
            <w:tcW w:w="7372" w:type="dxa"/>
          </w:tcPr>
          <w:p w14:paraId="7A339BB7" w14:textId="77777777" w:rsidR="00DC6766" w:rsidRPr="00AB4220" w:rsidRDefault="00DC6766" w:rsidP="00AB4220">
            <w:pPr>
              <w:pStyle w:val="Compact"/>
            </w:pPr>
            <w:r w:rsidRPr="00AB4220">
              <w:t>Use HVAC redundancy (N+1 or higher). Maintain cold aisle / hot aisle alignment.</w:t>
            </w:r>
          </w:p>
        </w:tc>
      </w:tr>
    </w:tbl>
    <w:p w14:paraId="1E224555" w14:textId="77777777" w:rsidR="00DC6766" w:rsidRDefault="00DC6766" w:rsidP="00DC6766">
      <w:pPr>
        <w:pStyle w:val="Heading2"/>
      </w:pPr>
      <w:bookmarkStart w:id="466" w:name="_Toc234114594"/>
      <w:bookmarkEnd w:id="463"/>
      <w:r>
        <w:rPr>
          <w:rFonts w:ascii="Segoe UI Emoji" w:hAnsi="Segoe UI Emoji" w:cs="Segoe UI Emoji"/>
        </w:rPr>
        <w:t>🔥</w:t>
      </w:r>
      <w:r>
        <w:t xml:space="preserve"> Fire Safety Essentials</w:t>
      </w:r>
      <w:bookmarkEnd w:id="466"/>
    </w:p>
    <w:tbl>
      <w:tblPr>
        <w:tblStyle w:val="TableBasicBlue"/>
        <w:tblW w:w="5000" w:type="pct"/>
        <w:tblLayout w:type="fixed"/>
        <w:tblLook w:val="0420" w:firstRow="1" w:lastRow="0" w:firstColumn="0" w:lastColumn="0" w:noHBand="0" w:noVBand="1"/>
      </w:tblPr>
      <w:tblGrid>
        <w:gridCol w:w="1559"/>
        <w:gridCol w:w="2986"/>
        <w:gridCol w:w="4805"/>
      </w:tblGrid>
      <w:tr w:rsidR="00DC6766" w:rsidRPr="00B07012" w14:paraId="7C342EBA" w14:textId="77777777" w:rsidTr="00AB4220">
        <w:trPr>
          <w:cnfStyle w:val="100000000000" w:firstRow="1" w:lastRow="0" w:firstColumn="0" w:lastColumn="0" w:oddVBand="0" w:evenVBand="0" w:oddHBand="0" w:evenHBand="0" w:firstRowFirstColumn="0" w:firstRowLastColumn="0" w:lastRowFirstColumn="0" w:lastRowLastColumn="0"/>
        </w:trPr>
        <w:tc>
          <w:tcPr>
            <w:tcW w:w="1284" w:type="dxa"/>
          </w:tcPr>
          <w:p w14:paraId="23CAA087" w14:textId="77777777" w:rsidR="00DC6766" w:rsidRPr="00AB4220" w:rsidRDefault="00DC6766" w:rsidP="00AB4220">
            <w:pPr>
              <w:pStyle w:val="Compact"/>
            </w:pPr>
            <w:r w:rsidRPr="00AB4220">
              <w:t>Class</w:t>
            </w:r>
          </w:p>
        </w:tc>
        <w:tc>
          <w:tcPr>
            <w:tcW w:w="2461" w:type="dxa"/>
          </w:tcPr>
          <w:p w14:paraId="2F7D1BEF" w14:textId="77777777" w:rsidR="00DC6766" w:rsidRPr="00AB4220" w:rsidRDefault="00DC6766" w:rsidP="00AB4220">
            <w:pPr>
              <w:pStyle w:val="Compact"/>
            </w:pPr>
            <w:r w:rsidRPr="00AB4220">
              <w:t>Use For</w:t>
            </w:r>
          </w:p>
        </w:tc>
        <w:tc>
          <w:tcPr>
            <w:tcW w:w="3960" w:type="dxa"/>
          </w:tcPr>
          <w:p w14:paraId="6DA55ED6" w14:textId="77777777" w:rsidR="00DC6766" w:rsidRPr="00AB4220" w:rsidRDefault="00DC6766" w:rsidP="00AB4220">
            <w:pPr>
              <w:pStyle w:val="Compact"/>
            </w:pPr>
            <w:r w:rsidRPr="00AB4220">
              <w:t>Notes</w:t>
            </w:r>
          </w:p>
        </w:tc>
      </w:tr>
      <w:tr w:rsidR="00DC6766" w14:paraId="6FBA28A4" w14:textId="77777777" w:rsidTr="00AB4220">
        <w:trPr>
          <w:cnfStyle w:val="000000100000" w:firstRow="0" w:lastRow="0" w:firstColumn="0" w:lastColumn="0" w:oddVBand="0" w:evenVBand="0" w:oddHBand="1" w:evenHBand="0" w:firstRowFirstColumn="0" w:firstRowLastColumn="0" w:lastRowFirstColumn="0" w:lastRowLastColumn="0"/>
        </w:trPr>
        <w:tc>
          <w:tcPr>
            <w:tcW w:w="1284" w:type="dxa"/>
          </w:tcPr>
          <w:p w14:paraId="78F1807D" w14:textId="77777777" w:rsidR="00DC6766" w:rsidRPr="00AB4220" w:rsidRDefault="00DC6766" w:rsidP="00AB4220">
            <w:pPr>
              <w:pStyle w:val="Compact"/>
            </w:pPr>
            <w:r w:rsidRPr="00AB4220">
              <w:t>Class A</w:t>
            </w:r>
          </w:p>
        </w:tc>
        <w:tc>
          <w:tcPr>
            <w:tcW w:w="2461" w:type="dxa"/>
          </w:tcPr>
          <w:p w14:paraId="63DB4367" w14:textId="77777777" w:rsidR="00DC6766" w:rsidRPr="00AB4220" w:rsidRDefault="00DC6766" w:rsidP="00AB4220">
            <w:pPr>
              <w:pStyle w:val="Compact"/>
            </w:pPr>
            <w:r w:rsidRPr="00AB4220">
              <w:t>Wood, paper, cloth</w:t>
            </w:r>
          </w:p>
        </w:tc>
        <w:tc>
          <w:tcPr>
            <w:tcW w:w="3960" w:type="dxa"/>
          </w:tcPr>
          <w:p w14:paraId="6DB5BA54" w14:textId="77777777" w:rsidR="00DC6766" w:rsidRPr="00AB4220" w:rsidRDefault="00DC6766" w:rsidP="00AB4220">
            <w:pPr>
              <w:pStyle w:val="Compact"/>
            </w:pPr>
            <w:r w:rsidRPr="00AB4220">
              <w:t>Common combustibles.</w:t>
            </w:r>
          </w:p>
        </w:tc>
      </w:tr>
      <w:tr w:rsidR="00DC6766" w14:paraId="5EEFC7D8" w14:textId="77777777" w:rsidTr="00AB4220">
        <w:tc>
          <w:tcPr>
            <w:tcW w:w="1284" w:type="dxa"/>
          </w:tcPr>
          <w:p w14:paraId="53B60CCB" w14:textId="77777777" w:rsidR="00DC6766" w:rsidRPr="00AB4220" w:rsidRDefault="00DC6766" w:rsidP="00AB4220">
            <w:pPr>
              <w:pStyle w:val="Compact"/>
            </w:pPr>
            <w:r w:rsidRPr="00AB4220">
              <w:t>Class B</w:t>
            </w:r>
          </w:p>
        </w:tc>
        <w:tc>
          <w:tcPr>
            <w:tcW w:w="2461" w:type="dxa"/>
          </w:tcPr>
          <w:p w14:paraId="0A15B346" w14:textId="77777777" w:rsidR="00DC6766" w:rsidRPr="00AB4220" w:rsidRDefault="00DC6766" w:rsidP="00AB4220">
            <w:pPr>
              <w:pStyle w:val="Compact"/>
            </w:pPr>
            <w:r w:rsidRPr="00AB4220">
              <w:t>Flammable liquids</w:t>
            </w:r>
          </w:p>
        </w:tc>
        <w:tc>
          <w:tcPr>
            <w:tcW w:w="3960" w:type="dxa"/>
          </w:tcPr>
          <w:p w14:paraId="7D8B2AA4" w14:textId="77777777" w:rsidR="00DC6766" w:rsidRPr="00AB4220" w:rsidRDefault="00DC6766" w:rsidP="00AB4220">
            <w:pPr>
              <w:pStyle w:val="Compact"/>
            </w:pPr>
            <w:r w:rsidRPr="00AB4220">
              <w:t>Grease, gasoline, solvents.</w:t>
            </w:r>
          </w:p>
        </w:tc>
      </w:tr>
      <w:tr w:rsidR="00DC6766" w14:paraId="3095248D" w14:textId="77777777" w:rsidTr="00AB4220">
        <w:trPr>
          <w:cnfStyle w:val="000000100000" w:firstRow="0" w:lastRow="0" w:firstColumn="0" w:lastColumn="0" w:oddVBand="0" w:evenVBand="0" w:oddHBand="1" w:evenHBand="0" w:firstRowFirstColumn="0" w:firstRowLastColumn="0" w:lastRowFirstColumn="0" w:lastRowLastColumn="0"/>
        </w:trPr>
        <w:tc>
          <w:tcPr>
            <w:tcW w:w="1284" w:type="dxa"/>
          </w:tcPr>
          <w:p w14:paraId="2FD28375" w14:textId="77777777" w:rsidR="00DC6766" w:rsidRPr="00AB4220" w:rsidRDefault="00DC6766" w:rsidP="00AB4220">
            <w:pPr>
              <w:pStyle w:val="Compact"/>
            </w:pPr>
            <w:r w:rsidRPr="00AB4220">
              <w:t>Class C</w:t>
            </w:r>
          </w:p>
        </w:tc>
        <w:tc>
          <w:tcPr>
            <w:tcW w:w="2461" w:type="dxa"/>
          </w:tcPr>
          <w:p w14:paraId="3A09FF1D" w14:textId="77777777" w:rsidR="00DC6766" w:rsidRPr="00AB4220" w:rsidRDefault="00DC6766" w:rsidP="00AB4220">
            <w:pPr>
              <w:pStyle w:val="Compact"/>
            </w:pPr>
            <w:r w:rsidRPr="00AB4220">
              <w:t>Electrical fires</w:t>
            </w:r>
          </w:p>
        </w:tc>
        <w:tc>
          <w:tcPr>
            <w:tcW w:w="3960" w:type="dxa"/>
          </w:tcPr>
          <w:p w14:paraId="2C8CCCAF" w14:textId="77777777" w:rsidR="00DC6766" w:rsidRPr="00AB4220" w:rsidRDefault="00DC6766" w:rsidP="00AB4220">
            <w:pPr>
              <w:pStyle w:val="Compact"/>
            </w:pPr>
            <w:r w:rsidRPr="00AB4220">
              <w:t>Most important for IT environments.</w:t>
            </w:r>
          </w:p>
        </w:tc>
      </w:tr>
      <w:tr w:rsidR="00DC6766" w14:paraId="2159ADBC" w14:textId="77777777" w:rsidTr="00AB4220">
        <w:tc>
          <w:tcPr>
            <w:tcW w:w="1284" w:type="dxa"/>
          </w:tcPr>
          <w:p w14:paraId="64A7F9EE" w14:textId="77777777" w:rsidR="00DC6766" w:rsidRPr="00AB4220" w:rsidRDefault="00DC6766" w:rsidP="00AB4220">
            <w:pPr>
              <w:pStyle w:val="Compact"/>
            </w:pPr>
            <w:r w:rsidRPr="00AB4220">
              <w:t>Class D</w:t>
            </w:r>
          </w:p>
        </w:tc>
        <w:tc>
          <w:tcPr>
            <w:tcW w:w="2461" w:type="dxa"/>
          </w:tcPr>
          <w:p w14:paraId="1B2C0EF5" w14:textId="77777777" w:rsidR="00DC6766" w:rsidRPr="00AB4220" w:rsidRDefault="00DC6766" w:rsidP="00AB4220">
            <w:pPr>
              <w:pStyle w:val="Compact"/>
            </w:pPr>
            <w:r w:rsidRPr="00AB4220">
              <w:t>Combustible metals</w:t>
            </w:r>
          </w:p>
        </w:tc>
        <w:tc>
          <w:tcPr>
            <w:tcW w:w="3960" w:type="dxa"/>
          </w:tcPr>
          <w:p w14:paraId="04468B46" w14:textId="77777777" w:rsidR="00DC6766" w:rsidRPr="00AB4220" w:rsidRDefault="00DC6766" w:rsidP="00AB4220">
            <w:pPr>
              <w:pStyle w:val="Compact"/>
            </w:pPr>
            <w:r w:rsidRPr="00AB4220">
              <w:t>Industrial settings.</w:t>
            </w:r>
          </w:p>
        </w:tc>
      </w:tr>
      <w:tr w:rsidR="00DC6766" w14:paraId="611ADD67" w14:textId="77777777" w:rsidTr="00AB4220">
        <w:trPr>
          <w:cnfStyle w:val="000000100000" w:firstRow="0" w:lastRow="0" w:firstColumn="0" w:lastColumn="0" w:oddVBand="0" w:evenVBand="0" w:oddHBand="1" w:evenHBand="0" w:firstRowFirstColumn="0" w:firstRowLastColumn="0" w:lastRowFirstColumn="0" w:lastRowLastColumn="0"/>
        </w:trPr>
        <w:tc>
          <w:tcPr>
            <w:tcW w:w="1284" w:type="dxa"/>
          </w:tcPr>
          <w:p w14:paraId="086ACCB5" w14:textId="77777777" w:rsidR="00DC6766" w:rsidRPr="00AB4220" w:rsidRDefault="00DC6766" w:rsidP="00AB4220">
            <w:pPr>
              <w:pStyle w:val="Compact"/>
            </w:pPr>
            <w:r w:rsidRPr="00AB4220">
              <w:t>Class K</w:t>
            </w:r>
          </w:p>
        </w:tc>
        <w:tc>
          <w:tcPr>
            <w:tcW w:w="2461" w:type="dxa"/>
          </w:tcPr>
          <w:p w14:paraId="043BF334" w14:textId="77777777" w:rsidR="00DC6766" w:rsidRPr="00AB4220" w:rsidRDefault="00DC6766" w:rsidP="00AB4220">
            <w:pPr>
              <w:pStyle w:val="Compact"/>
            </w:pPr>
            <w:r w:rsidRPr="00AB4220">
              <w:t>Cooking oils &amp; fats</w:t>
            </w:r>
          </w:p>
        </w:tc>
        <w:tc>
          <w:tcPr>
            <w:tcW w:w="3960" w:type="dxa"/>
          </w:tcPr>
          <w:p w14:paraId="0AEDD541" w14:textId="77777777" w:rsidR="00DC6766" w:rsidRPr="00AB4220" w:rsidRDefault="00DC6766" w:rsidP="00AB4220">
            <w:pPr>
              <w:pStyle w:val="Compact"/>
            </w:pPr>
            <w:r w:rsidRPr="00AB4220">
              <w:t>Commercial kitchens.</w:t>
            </w:r>
          </w:p>
        </w:tc>
      </w:tr>
    </w:tbl>
    <w:p w14:paraId="5EAC9A7F" w14:textId="59EAD735" w:rsidR="00DC6766" w:rsidRDefault="00DC6766" w:rsidP="00DC6766">
      <w:pPr>
        <w:pStyle w:val="Heading3"/>
      </w:pPr>
      <w:bookmarkStart w:id="467" w:name="pass-method"/>
      <w:r>
        <w:rPr>
          <w:rFonts w:ascii="Segoe UI Emoji" w:hAnsi="Segoe UI Emoji" w:cs="Segoe UI Emoji"/>
          <w:b/>
          <w:bCs/>
        </w:rPr>
        <w:t>⭐</w:t>
      </w:r>
      <w:r>
        <w:rPr>
          <w:b/>
          <w:bCs/>
        </w:rPr>
        <w:t xml:space="preserve"> PASS Method</w:t>
      </w:r>
    </w:p>
    <w:p w14:paraId="1EAFF16D" w14:textId="77777777" w:rsidR="00DC6766" w:rsidRDefault="00DC6766" w:rsidP="00DC6766">
      <w:pPr>
        <w:pStyle w:val="FirstParagraph"/>
      </w:pPr>
      <w:r>
        <w:t xml:space="preserve">When operating a fire extinguisher, remember: </w:t>
      </w:r>
      <w:r w:rsidRPr="00327236">
        <w:rPr>
          <w:b/>
          <w:bCs/>
        </w:rPr>
        <w:t>P</w:t>
      </w:r>
      <w:r>
        <w:t xml:space="preserve"> - Pull the pin. </w:t>
      </w:r>
      <w:r w:rsidRPr="00327236">
        <w:rPr>
          <w:b/>
          <w:bCs/>
        </w:rPr>
        <w:t>A</w:t>
      </w:r>
      <w:r>
        <w:t xml:space="preserve"> - Aim at the base of the fire. </w:t>
      </w:r>
      <w:r w:rsidRPr="00327236">
        <w:rPr>
          <w:b/>
          <w:bCs/>
        </w:rPr>
        <w:t>S</w:t>
      </w:r>
      <w:r>
        <w:t xml:space="preserve"> - Squeeze the handle. </w:t>
      </w:r>
      <w:r w:rsidRPr="00327236">
        <w:rPr>
          <w:b/>
          <w:bCs/>
        </w:rPr>
        <w:t>S</w:t>
      </w:r>
      <w:r>
        <w:t xml:space="preserve"> - Sweep side-to-side.</w:t>
      </w:r>
    </w:p>
    <w:p w14:paraId="37CB3AAA" w14:textId="4496C958" w:rsidR="00C054E7" w:rsidRPr="00C054E7" w:rsidRDefault="00C054E7" w:rsidP="00D6658A">
      <w:r>
        <w:rPr>
          <w:noProof/>
        </w:rPr>
        <w:lastRenderedPageBreak/>
        <w:drawing>
          <wp:inline distT="0" distB="0" distL="0" distR="0" wp14:anchorId="67B70836" wp14:editId="5076A640">
            <wp:extent cx="5943600" cy="6267450"/>
            <wp:effectExtent l="0" t="0" r="0" b="0"/>
            <wp:docPr id="1882590874" name="Picture 33" descr="Fire safety essentials infographic defining classes A, B, C, D, and K, with the PASS method mnemonic for using fire extinguish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90874" name="Picture 33" descr="Fire safety essentials infographic defining classes A, B, C, D, and K, with the PASS method mnemonic for using fire extinguishers."/>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6267450"/>
                    </a:xfrm>
                    <a:prstGeom prst="rect">
                      <a:avLst/>
                    </a:prstGeom>
                  </pic:spPr>
                </pic:pic>
              </a:graphicData>
            </a:graphic>
          </wp:inline>
        </w:drawing>
      </w:r>
    </w:p>
    <w:p w14:paraId="5ECD9CAA" w14:textId="30167405" w:rsidR="00DC6766" w:rsidRDefault="00DC6766" w:rsidP="00DC6766">
      <w:pPr>
        <w:pStyle w:val="Heading2"/>
      </w:pPr>
      <w:bookmarkStart w:id="468" w:name="additional-it-specific-safety-guidelines"/>
      <w:bookmarkStart w:id="469" w:name="_Toc234114595"/>
      <w:bookmarkEnd w:id="464"/>
      <w:bookmarkEnd w:id="467"/>
      <w:r>
        <w:rPr>
          <w:rFonts w:ascii="Segoe UI Emoji" w:hAnsi="Segoe UI Emoji" w:cs="Segoe UI Emoji"/>
        </w:rPr>
        <w:t>⚠️</w:t>
      </w:r>
      <w:r>
        <w:t xml:space="preserve"> Additional Safety Guidelines</w:t>
      </w:r>
      <w:bookmarkEnd w:id="469"/>
    </w:p>
    <w:p w14:paraId="11001D32" w14:textId="77777777" w:rsidR="00DC6766" w:rsidRDefault="00DC6766">
      <w:pPr>
        <w:numPr>
          <w:ilvl w:val="0"/>
          <w:numId w:val="69"/>
        </w:numPr>
      </w:pPr>
      <w:r>
        <w:t>Toner Safety: Use cold water for toner spills on skin - hot water melts and embeds toner.</w:t>
      </w:r>
    </w:p>
    <w:p w14:paraId="4C6CCF2B" w14:textId="77777777" w:rsidR="00DC6766" w:rsidRDefault="00DC6766">
      <w:pPr>
        <w:numPr>
          <w:ilvl w:val="0"/>
          <w:numId w:val="69"/>
        </w:numPr>
      </w:pPr>
      <w:r>
        <w:t>Battery Disposal: Batteries (especially Li-ion / Li-poly) must be recycled, not trashed.</w:t>
      </w:r>
    </w:p>
    <w:p w14:paraId="055493D2" w14:textId="77777777" w:rsidR="00DC6766" w:rsidRDefault="00DC6766">
      <w:pPr>
        <w:numPr>
          <w:ilvl w:val="0"/>
          <w:numId w:val="69"/>
        </w:numPr>
      </w:pPr>
      <w:r>
        <w:t>ESD Safety: Avoid household vacuum cleaners - they generate static. Use ESD-safe vacuums. Wear ESD wrist straps and use ESD mats when handling components.</w:t>
      </w:r>
    </w:p>
    <w:p w14:paraId="3B376348" w14:textId="77777777" w:rsidR="00DC6766" w:rsidRDefault="00DC6766" w:rsidP="00DC6766">
      <w:pPr>
        <w:pStyle w:val="Heading1"/>
      </w:pPr>
      <w:bookmarkStart w:id="470" w:name="module-customer-service-ticket-lifecycle"/>
      <w:bookmarkStart w:id="471" w:name="_Toc234114596"/>
      <w:bookmarkEnd w:id="460"/>
      <w:bookmarkEnd w:id="468"/>
      <w:r>
        <w:lastRenderedPageBreak/>
        <w:t>🎧 Module: Customer Service &amp; Ticket Lifecycle</w:t>
      </w:r>
      <w:bookmarkEnd w:id="471"/>
    </w:p>
    <w:p w14:paraId="56E89719" w14:textId="77777777" w:rsidR="00DC6766" w:rsidRDefault="00DC6766" w:rsidP="00DC6766">
      <w:pPr>
        <w:pStyle w:val="Heading2"/>
      </w:pPr>
      <w:bookmarkStart w:id="472" w:name="module-objectives-32"/>
      <w:bookmarkStart w:id="473" w:name="_Toc234114597"/>
      <w:r>
        <w:rPr>
          <w:rFonts w:ascii="Segoe UI Emoji" w:hAnsi="Segoe UI Emoji" w:cs="Segoe UI Emoji"/>
        </w:rPr>
        <w:t>🎯</w:t>
      </w:r>
      <w:r>
        <w:t xml:space="preserve"> Module Objectives</w:t>
      </w:r>
      <w:bookmarkEnd w:id="473"/>
    </w:p>
    <w:p w14:paraId="33F98109" w14:textId="77777777" w:rsidR="00DC6766" w:rsidRDefault="00DC6766" w:rsidP="00DC6766">
      <w:pPr>
        <w:pStyle w:val="FirstParagraph"/>
      </w:pPr>
      <w:r>
        <w:t>By the end of this module, learners will be able to:</w:t>
      </w:r>
    </w:p>
    <w:p w14:paraId="05D7FFC7" w14:textId="77777777" w:rsidR="00DC6766" w:rsidRDefault="00DC6766">
      <w:pPr>
        <w:numPr>
          <w:ilvl w:val="0"/>
          <w:numId w:val="70"/>
        </w:numPr>
      </w:pPr>
      <w:r>
        <w:t>Demonstrate effective and professional communication skills with end users.</w:t>
      </w:r>
    </w:p>
    <w:p w14:paraId="4A7C3009" w14:textId="77777777" w:rsidR="00DC6766" w:rsidRDefault="00DC6766">
      <w:pPr>
        <w:numPr>
          <w:ilvl w:val="0"/>
          <w:numId w:val="70"/>
        </w:numPr>
      </w:pPr>
      <w:r>
        <w:t>Follow the complete help desk ticket lifecycle from intake to resolution.</w:t>
      </w:r>
    </w:p>
    <w:p w14:paraId="194BB2B2" w14:textId="77777777" w:rsidR="00DC6766" w:rsidRDefault="00DC6766">
      <w:pPr>
        <w:numPr>
          <w:ilvl w:val="0"/>
          <w:numId w:val="70"/>
        </w:numPr>
      </w:pPr>
      <w:r>
        <w:t>Identify prioritization methods (severity, impact, urgency).</w:t>
      </w:r>
    </w:p>
    <w:p w14:paraId="08131FF3" w14:textId="77777777" w:rsidR="00DC6766" w:rsidRDefault="00DC6766" w:rsidP="00DC6766">
      <w:pPr>
        <w:pStyle w:val="Heading2"/>
      </w:pPr>
      <w:bookmarkStart w:id="474" w:name="communication-essentials"/>
      <w:bookmarkStart w:id="475" w:name="_Toc234114598"/>
      <w:bookmarkEnd w:id="472"/>
      <w:r>
        <w:rPr>
          <w:rFonts w:ascii="Segoe UI Emoji" w:hAnsi="Segoe UI Emoji" w:cs="Segoe UI Emoji"/>
        </w:rPr>
        <w:t>🤝</w:t>
      </w:r>
      <w:r>
        <w:t xml:space="preserve"> Communication Essentials</w:t>
      </w:r>
      <w:bookmarkEnd w:id="475"/>
    </w:p>
    <w:p w14:paraId="60BD531D" w14:textId="77777777" w:rsidR="00DC6766" w:rsidRDefault="00DC6766" w:rsidP="00DC6766">
      <w:pPr>
        <w:pStyle w:val="FirstParagraph"/>
      </w:pPr>
      <w:r>
        <w:t>Technical brilliance won’t save a ticket if you can’t communicate effectively with a frustrated user. This section breaks down the essential soft skills - from active listening to managing expectations - required to navigate high-stress helpdesk scenarios. CompTIA heavily tests these concepts on the Core 2 (220-1202) exam, making your IT “bedside manner” just as critical to passing as your hardware knowledge!</w:t>
      </w:r>
    </w:p>
    <w:p w14:paraId="5A2A7552" w14:textId="77777777" w:rsidR="00DC6766" w:rsidRDefault="00DC6766" w:rsidP="00DC6766">
      <w:pPr>
        <w:pStyle w:val="Heading3"/>
      </w:pPr>
      <w:bookmarkStart w:id="476" w:name="tone-and-word-choice"/>
      <w:r>
        <w:rPr>
          <w:rFonts w:ascii="Segoe UI Emoji" w:hAnsi="Segoe UI Emoji" w:cs="Segoe UI Emoji"/>
        </w:rPr>
        <w:t>🗣️</w:t>
      </w:r>
      <w:r>
        <w:t xml:space="preserve"> Tone and Word Choice</w:t>
      </w:r>
    </w:p>
    <w:p w14:paraId="29E3B94F" w14:textId="77777777" w:rsidR="00DC6766" w:rsidRDefault="00DC6766" w:rsidP="00DC6766">
      <w:pPr>
        <w:pStyle w:val="FirstParagraph"/>
      </w:pPr>
      <w:r>
        <w:t xml:space="preserve">Words dictate the trajectory of a customer interaction. Effective word choice builds cooperation, de-escalates conflict, and ultimately saves valuable troubleshooting time. Whether communicating verbally or via a helpdesk ticketing system, a technician must always use language that is </w:t>
      </w:r>
      <w:r>
        <w:rPr>
          <w:b/>
          <w:bCs/>
        </w:rPr>
        <w:t>confident, professional, and positive</w:t>
      </w:r>
      <w:r>
        <w:t>.</w:t>
      </w:r>
    </w:p>
    <w:p w14:paraId="2048E278" w14:textId="77777777" w:rsidR="00DC6766" w:rsidRDefault="00DC6766" w:rsidP="00AE6311">
      <w:pPr>
        <w:pStyle w:val="Tip-Trap"/>
      </w:pPr>
      <w:r w:rsidRPr="00B07012">
        <w:rPr>
          <w:rFonts w:ascii="Segoe UI Emoji" w:hAnsi="Segoe UI Emoji"/>
          <w:b/>
          <w:color w:val="C0392B"/>
        </w:rPr>
        <w:t>⚠️</w:t>
      </w:r>
      <w:r w:rsidRPr="00B07012">
        <w:rPr>
          <w:b/>
          <w:color w:val="C0392B"/>
        </w:rPr>
        <w:t xml:space="preserve"> </w:t>
      </w:r>
      <w:r w:rsidRPr="00B07012">
        <w:rPr>
          <w:b/>
          <w:bCs/>
          <w:color w:val="C0392B"/>
        </w:rPr>
        <w:t>Exam Trap:</w:t>
      </w:r>
      <w:r>
        <w:t xml:space="preserve"> You are highly likely to encounter a PBQ that simulates a live chat window with a very angry user. You will be given a drop-down menu of potential responses. Always choose the option that acknowledges the user’s frustration, avoids blaming them, and immediately offers a collaborative solution - just like the right-hand column of the table above!</w:t>
      </w:r>
    </w:p>
    <w:p w14:paraId="2724D61C" w14:textId="77777777" w:rsidR="00DC6766" w:rsidRDefault="00DC6766" w:rsidP="00C054E7">
      <w:pPr>
        <w:pStyle w:val="Heading3"/>
      </w:pPr>
      <w:r>
        <w:rPr>
          <w:rFonts w:ascii="Segoe UI Emoji" w:hAnsi="Segoe UI Emoji" w:cs="Segoe UI Emoji"/>
        </w:rPr>
        <w:t>🎤</w:t>
      </w:r>
      <w:r>
        <w:t xml:space="preserve"> Professional Translation Matrix</w:t>
      </w:r>
    </w:p>
    <w:tbl>
      <w:tblPr>
        <w:tblStyle w:val="TableBasicBlue"/>
        <w:tblW w:w="5000" w:type="pct"/>
        <w:tblLayout w:type="fixed"/>
        <w:tblLook w:val="0420" w:firstRow="1" w:lastRow="0" w:firstColumn="0" w:lastColumn="0" w:noHBand="0" w:noVBand="1"/>
      </w:tblPr>
      <w:tblGrid>
        <w:gridCol w:w="3595"/>
        <w:gridCol w:w="5755"/>
      </w:tblGrid>
      <w:tr w:rsidR="00DC6766" w:rsidRPr="00B07012" w14:paraId="26AFBC3C" w14:textId="77777777" w:rsidTr="00AB4220">
        <w:trPr>
          <w:cnfStyle w:val="100000000000" w:firstRow="1" w:lastRow="0" w:firstColumn="0" w:lastColumn="0" w:oddVBand="0" w:evenVBand="0" w:oddHBand="0" w:evenHBand="0" w:firstRowFirstColumn="0" w:firstRowLastColumn="0" w:lastRowFirstColumn="0" w:lastRowLastColumn="0"/>
        </w:trPr>
        <w:tc>
          <w:tcPr>
            <w:tcW w:w="3595" w:type="dxa"/>
          </w:tcPr>
          <w:p w14:paraId="4B36B2B5" w14:textId="77777777" w:rsidR="00DC6766" w:rsidRPr="00AB4220" w:rsidRDefault="00DC6766" w:rsidP="00AB4220">
            <w:pPr>
              <w:pStyle w:val="Compact"/>
            </w:pPr>
            <w:r w:rsidRPr="00AB4220">
              <w:rPr>
                <w:rFonts w:ascii="Segoe UI Emoji" w:hAnsi="Segoe UI Emoji" w:cs="Segoe UI Emoji"/>
              </w:rPr>
              <w:t>❌</w:t>
            </w:r>
            <w:r w:rsidRPr="00AB4220">
              <w:t xml:space="preserve"> Avoid Saying (Defensive/Negative)</w:t>
            </w:r>
          </w:p>
        </w:tc>
        <w:tc>
          <w:tcPr>
            <w:tcW w:w="5755" w:type="dxa"/>
          </w:tcPr>
          <w:p w14:paraId="0C72AEFC" w14:textId="77777777" w:rsidR="00DC6766" w:rsidRPr="00AB4220" w:rsidRDefault="00DC6766" w:rsidP="00AB4220">
            <w:pPr>
              <w:pStyle w:val="Compact"/>
            </w:pPr>
            <w:r w:rsidRPr="00AB4220">
              <w:rPr>
                <w:rFonts w:ascii="Segoe UI Emoji" w:hAnsi="Segoe UI Emoji" w:cs="Segoe UI Emoji"/>
              </w:rPr>
              <w:t>✅</w:t>
            </w:r>
            <w:r w:rsidRPr="00AB4220">
              <w:t xml:space="preserve"> Say Instead (Collaborative/Positive)</w:t>
            </w:r>
          </w:p>
        </w:tc>
      </w:tr>
      <w:tr w:rsidR="00DC6766" w14:paraId="583DE5E1" w14:textId="77777777" w:rsidTr="00AB4220">
        <w:trPr>
          <w:cnfStyle w:val="000000100000" w:firstRow="0" w:lastRow="0" w:firstColumn="0" w:lastColumn="0" w:oddVBand="0" w:evenVBand="0" w:oddHBand="1" w:evenHBand="0" w:firstRowFirstColumn="0" w:firstRowLastColumn="0" w:lastRowFirstColumn="0" w:lastRowLastColumn="0"/>
        </w:trPr>
        <w:tc>
          <w:tcPr>
            <w:tcW w:w="3595" w:type="dxa"/>
          </w:tcPr>
          <w:p w14:paraId="3ED51699" w14:textId="77777777" w:rsidR="00DC6766" w:rsidRPr="00AB4220" w:rsidRDefault="00DC6766" w:rsidP="00AB4220">
            <w:pPr>
              <w:pStyle w:val="Compact"/>
            </w:pPr>
            <w:r w:rsidRPr="00AB4220">
              <w:t>“You did it wrong.”</w:t>
            </w:r>
          </w:p>
        </w:tc>
        <w:tc>
          <w:tcPr>
            <w:tcW w:w="5755" w:type="dxa"/>
          </w:tcPr>
          <w:p w14:paraId="0FD0CC65" w14:textId="77777777" w:rsidR="00DC6766" w:rsidRPr="00AB4220" w:rsidRDefault="00DC6766" w:rsidP="00AB4220">
            <w:pPr>
              <w:pStyle w:val="Compact"/>
            </w:pPr>
            <w:r w:rsidRPr="00AB4220">
              <w:t>“Let’s walk through the steps together.”</w:t>
            </w:r>
          </w:p>
        </w:tc>
      </w:tr>
      <w:tr w:rsidR="00DC6766" w14:paraId="75222D2F" w14:textId="77777777" w:rsidTr="00AB4220">
        <w:tc>
          <w:tcPr>
            <w:tcW w:w="3595" w:type="dxa"/>
          </w:tcPr>
          <w:p w14:paraId="59A8C280" w14:textId="77777777" w:rsidR="00DC6766" w:rsidRPr="00AB4220" w:rsidRDefault="00DC6766" w:rsidP="00AB4220">
            <w:pPr>
              <w:pStyle w:val="Compact"/>
            </w:pPr>
            <w:r w:rsidRPr="00AB4220">
              <w:t>“That’s not my department.”</w:t>
            </w:r>
          </w:p>
        </w:tc>
        <w:tc>
          <w:tcPr>
            <w:tcW w:w="5755" w:type="dxa"/>
          </w:tcPr>
          <w:p w14:paraId="3A3A9991" w14:textId="77777777" w:rsidR="00DC6766" w:rsidRPr="00AB4220" w:rsidRDefault="00DC6766" w:rsidP="00AB4220">
            <w:pPr>
              <w:pStyle w:val="Compact"/>
            </w:pPr>
            <w:r w:rsidRPr="00AB4220">
              <w:t>I’ll connect you with the right resource and follow up.”</w:t>
            </w:r>
          </w:p>
        </w:tc>
      </w:tr>
      <w:tr w:rsidR="00DC6766" w14:paraId="59B164FC" w14:textId="77777777" w:rsidTr="00AB4220">
        <w:trPr>
          <w:cnfStyle w:val="000000100000" w:firstRow="0" w:lastRow="0" w:firstColumn="0" w:lastColumn="0" w:oddVBand="0" w:evenVBand="0" w:oddHBand="1" w:evenHBand="0" w:firstRowFirstColumn="0" w:firstRowLastColumn="0" w:lastRowFirstColumn="0" w:lastRowLastColumn="0"/>
        </w:trPr>
        <w:tc>
          <w:tcPr>
            <w:tcW w:w="3595" w:type="dxa"/>
          </w:tcPr>
          <w:p w14:paraId="3B2C584A" w14:textId="77777777" w:rsidR="00DC6766" w:rsidRPr="00AB4220" w:rsidRDefault="00DC6766" w:rsidP="00AB4220">
            <w:pPr>
              <w:pStyle w:val="Compact"/>
            </w:pPr>
            <w:r w:rsidRPr="00AB4220">
              <w:t>“Calm down.”</w:t>
            </w:r>
          </w:p>
        </w:tc>
        <w:tc>
          <w:tcPr>
            <w:tcW w:w="5755" w:type="dxa"/>
          </w:tcPr>
          <w:p w14:paraId="2F43DE3C" w14:textId="77777777" w:rsidR="00DC6766" w:rsidRPr="00AB4220" w:rsidRDefault="00DC6766" w:rsidP="00AB4220">
            <w:pPr>
              <w:pStyle w:val="Compact"/>
            </w:pPr>
            <w:r w:rsidRPr="00AB4220">
              <w:t>“I understand this is frustrating. I’m here to help.”</w:t>
            </w:r>
          </w:p>
        </w:tc>
      </w:tr>
      <w:tr w:rsidR="00DC6766" w14:paraId="3511F513" w14:textId="77777777" w:rsidTr="00AB4220">
        <w:tc>
          <w:tcPr>
            <w:tcW w:w="3595" w:type="dxa"/>
          </w:tcPr>
          <w:p w14:paraId="057BF270" w14:textId="77777777" w:rsidR="00DC6766" w:rsidRPr="00AB4220" w:rsidRDefault="00DC6766" w:rsidP="00AB4220">
            <w:pPr>
              <w:pStyle w:val="Compact"/>
            </w:pPr>
            <w:r w:rsidRPr="00AB4220">
              <w:t>“I don’t know.”</w:t>
            </w:r>
          </w:p>
        </w:tc>
        <w:tc>
          <w:tcPr>
            <w:tcW w:w="5755" w:type="dxa"/>
          </w:tcPr>
          <w:p w14:paraId="7F1072D3" w14:textId="77777777" w:rsidR="00DC6766" w:rsidRPr="00AB4220" w:rsidRDefault="00DC6766" w:rsidP="00AB4220">
            <w:pPr>
              <w:pStyle w:val="Compact"/>
            </w:pPr>
            <w:r w:rsidRPr="00AB4220">
              <w:t>“Let me find out for you.”</w:t>
            </w:r>
          </w:p>
        </w:tc>
      </w:tr>
      <w:tr w:rsidR="00DC6766" w14:paraId="0E87343E" w14:textId="77777777" w:rsidTr="00AB4220">
        <w:trPr>
          <w:cnfStyle w:val="000000100000" w:firstRow="0" w:lastRow="0" w:firstColumn="0" w:lastColumn="0" w:oddVBand="0" w:evenVBand="0" w:oddHBand="1" w:evenHBand="0" w:firstRowFirstColumn="0" w:firstRowLastColumn="0" w:lastRowFirstColumn="0" w:lastRowLastColumn="0"/>
        </w:trPr>
        <w:tc>
          <w:tcPr>
            <w:tcW w:w="3595" w:type="dxa"/>
          </w:tcPr>
          <w:p w14:paraId="0CF3AD73" w14:textId="77777777" w:rsidR="00DC6766" w:rsidRPr="00AB4220" w:rsidRDefault="00DC6766" w:rsidP="00AB4220">
            <w:pPr>
              <w:pStyle w:val="Compact"/>
            </w:pPr>
            <w:r w:rsidRPr="00AB4220">
              <w:lastRenderedPageBreak/>
              <w:t>“You have to…”</w:t>
            </w:r>
          </w:p>
        </w:tc>
        <w:tc>
          <w:tcPr>
            <w:tcW w:w="5755" w:type="dxa"/>
          </w:tcPr>
          <w:p w14:paraId="7B51DC8E" w14:textId="77777777" w:rsidR="00DC6766" w:rsidRPr="00AB4220" w:rsidRDefault="00DC6766" w:rsidP="00AB4220">
            <w:pPr>
              <w:pStyle w:val="Compact"/>
            </w:pPr>
            <w:r w:rsidRPr="00AB4220">
              <w:t>“To fix this, here is what I will need from you…”</w:t>
            </w:r>
          </w:p>
        </w:tc>
      </w:tr>
      <w:tr w:rsidR="00DC6766" w14:paraId="68D559A7" w14:textId="77777777" w:rsidTr="00AB4220">
        <w:tc>
          <w:tcPr>
            <w:tcW w:w="3595" w:type="dxa"/>
          </w:tcPr>
          <w:p w14:paraId="73EBDD5A" w14:textId="77777777" w:rsidR="00DC6766" w:rsidRPr="00AB4220" w:rsidRDefault="00DC6766" w:rsidP="00AB4220">
            <w:pPr>
              <w:pStyle w:val="Compact"/>
            </w:pPr>
            <w:r w:rsidRPr="00AB4220">
              <w:t>“Who is this?”</w:t>
            </w:r>
          </w:p>
        </w:tc>
        <w:tc>
          <w:tcPr>
            <w:tcW w:w="5755" w:type="dxa"/>
          </w:tcPr>
          <w:p w14:paraId="3A97B3B1" w14:textId="77777777" w:rsidR="00DC6766" w:rsidRPr="00AB4220" w:rsidRDefault="00DC6766" w:rsidP="00AB4220">
            <w:pPr>
              <w:pStyle w:val="Compact"/>
            </w:pPr>
            <w:r w:rsidRPr="00AB4220">
              <w:t>“May I ask who is calling?”</w:t>
            </w:r>
          </w:p>
        </w:tc>
      </w:tr>
    </w:tbl>
    <w:p w14:paraId="5BDD3907" w14:textId="77777777" w:rsidR="00DC6766" w:rsidRDefault="00DC6766" w:rsidP="00DC6766">
      <w:pPr>
        <w:pStyle w:val="Heading3"/>
      </w:pPr>
      <w:bookmarkStart w:id="477" w:name="X41064f853cd5f4aae7a1f7469b2855e62e0b538"/>
      <w:bookmarkEnd w:id="476"/>
      <w:r>
        <w:rPr>
          <w:rFonts w:ascii="Segoe UI Emoji" w:hAnsi="Segoe UI Emoji" w:cs="Segoe UI Emoji"/>
        </w:rPr>
        <w:t>📝</w:t>
      </w:r>
      <w:r>
        <w:t xml:space="preserve"> Verbal vs. Written Communication Standards</w:t>
      </w:r>
    </w:p>
    <w:p w14:paraId="50E1A7D2" w14:textId="77777777" w:rsidR="00DC6766" w:rsidRDefault="00DC6766" w:rsidP="00DC6766">
      <w:pPr>
        <w:pStyle w:val="FirstParagraph"/>
      </w:pPr>
      <w:r>
        <w:t>CompTIA expects technicians to adapt their communication style based on the medium they are using. You must master the specific rules for both verbal and written support:</w:t>
      </w:r>
    </w:p>
    <w:p w14:paraId="7BEFFACD" w14:textId="77777777" w:rsidR="00DC6766" w:rsidRDefault="00DC6766">
      <w:pPr>
        <w:numPr>
          <w:ilvl w:val="0"/>
          <w:numId w:val="71"/>
        </w:numPr>
      </w:pPr>
      <w:r>
        <w:rPr>
          <w:b/>
          <w:bCs/>
        </w:rPr>
        <w:t>Verbal Communication (Phone/In-Person):</w:t>
      </w:r>
      <w:r>
        <w:t xml:space="preserve"> You must control your </w:t>
      </w:r>
      <w:r>
        <w:rPr>
          <w:b/>
          <w:bCs/>
        </w:rPr>
        <w:t>pace, inflection, tone, and volume</w:t>
      </w:r>
      <w:r>
        <w:t>. Speaking too quickly can overwhelm a user, while a flat, monotone inflection can make you sound dismissive or bored.</w:t>
      </w:r>
    </w:p>
    <w:p w14:paraId="407590AB" w14:textId="77777777" w:rsidR="00DC6766" w:rsidRDefault="00DC6766">
      <w:pPr>
        <w:numPr>
          <w:ilvl w:val="0"/>
          <w:numId w:val="71"/>
        </w:numPr>
      </w:pPr>
      <w:r>
        <w:rPr>
          <w:b/>
          <w:bCs/>
        </w:rPr>
        <w:t>Written Literacy (Email/Live Chat):</w:t>
      </w:r>
      <w:r>
        <w:t xml:space="preserve"> Without the benefit of vocal tone, written text can easily be misinterpreted. You must utilize proper </w:t>
      </w:r>
      <w:r>
        <w:rPr>
          <w:b/>
          <w:bCs/>
        </w:rPr>
        <w:t>grammar, spelling, sentence structure, and vocabulary</w:t>
      </w:r>
      <w:r>
        <w:t>. Never use text-message shorthand (e.g., “BRB,” “U R”), and strictly avoid drowning the user in highly technical jargon or “acronym soup.”</w:t>
      </w:r>
    </w:p>
    <w:p w14:paraId="793BD63F" w14:textId="77777777" w:rsidR="00DC6766" w:rsidRDefault="00DC6766" w:rsidP="00DC6766">
      <w:pPr>
        <w:pStyle w:val="Heading2"/>
      </w:pPr>
      <w:bookmarkStart w:id="478" w:name="ticket-lifecycle"/>
      <w:bookmarkStart w:id="479" w:name="_Toc234114599"/>
      <w:bookmarkEnd w:id="474"/>
      <w:bookmarkEnd w:id="477"/>
      <w:r>
        <w:rPr>
          <w:rFonts w:ascii="Segoe UI Emoji" w:hAnsi="Segoe UI Emoji" w:cs="Segoe UI Emoji"/>
        </w:rPr>
        <w:t>📝</w:t>
      </w:r>
      <w:r>
        <w:t xml:space="preserve"> Ticket Lifecycle</w:t>
      </w:r>
      <w:bookmarkEnd w:id="479"/>
    </w:p>
    <w:p w14:paraId="07971ED5" w14:textId="77777777" w:rsidR="00DC6766" w:rsidRDefault="00DC6766" w:rsidP="00DC6766">
      <w:pPr>
        <w:pStyle w:val="FirstParagraph"/>
      </w:pPr>
      <w:r>
        <w:t>Every support interaction in a help desk environment follows a structured path from the moment a user reports a problem to the moment the ticket is officially closed. Understanding this lifecycle ensures consistent, professional service and complete documentation - both critical for CompTIA A+ exam scenarios and real-world IT work.</w:t>
      </w:r>
    </w:p>
    <w:tbl>
      <w:tblPr>
        <w:tblStyle w:val="TableBasicBlue"/>
        <w:tblW w:w="5000" w:type="pct"/>
        <w:tblLayout w:type="fixed"/>
        <w:tblLook w:val="0420" w:firstRow="1" w:lastRow="0" w:firstColumn="0" w:lastColumn="0" w:noHBand="0" w:noVBand="1"/>
      </w:tblPr>
      <w:tblGrid>
        <w:gridCol w:w="3595"/>
        <w:gridCol w:w="5755"/>
      </w:tblGrid>
      <w:tr w:rsidR="00DC6766" w:rsidRPr="00B07012" w14:paraId="0DBCF6D5" w14:textId="77777777" w:rsidTr="00AB4220">
        <w:trPr>
          <w:cnfStyle w:val="100000000000" w:firstRow="1" w:lastRow="0" w:firstColumn="0" w:lastColumn="0" w:oddVBand="0" w:evenVBand="0" w:oddHBand="0" w:evenHBand="0" w:firstRowFirstColumn="0" w:firstRowLastColumn="0" w:lastRowFirstColumn="0" w:lastRowLastColumn="0"/>
        </w:trPr>
        <w:tc>
          <w:tcPr>
            <w:tcW w:w="3595" w:type="dxa"/>
          </w:tcPr>
          <w:p w14:paraId="4B86933E" w14:textId="77777777" w:rsidR="00DC6766" w:rsidRPr="00AB4220" w:rsidRDefault="00DC6766" w:rsidP="00AB4220">
            <w:pPr>
              <w:pStyle w:val="Compact"/>
            </w:pPr>
            <w:r w:rsidRPr="00AB4220">
              <w:t>Step</w:t>
            </w:r>
          </w:p>
        </w:tc>
        <w:tc>
          <w:tcPr>
            <w:tcW w:w="5755" w:type="dxa"/>
          </w:tcPr>
          <w:p w14:paraId="04CB7E67" w14:textId="77777777" w:rsidR="00DC6766" w:rsidRPr="00AB4220" w:rsidRDefault="00DC6766" w:rsidP="00AB4220">
            <w:pPr>
              <w:pStyle w:val="Compact"/>
            </w:pPr>
            <w:r w:rsidRPr="00AB4220">
              <w:t>Details</w:t>
            </w:r>
          </w:p>
        </w:tc>
      </w:tr>
      <w:tr w:rsidR="00DC6766" w14:paraId="4701F5CA" w14:textId="77777777" w:rsidTr="00AB4220">
        <w:trPr>
          <w:cnfStyle w:val="000000100000" w:firstRow="0" w:lastRow="0" w:firstColumn="0" w:lastColumn="0" w:oddVBand="0" w:evenVBand="0" w:oddHBand="1" w:evenHBand="0" w:firstRowFirstColumn="0" w:firstRowLastColumn="0" w:lastRowFirstColumn="0" w:lastRowLastColumn="0"/>
        </w:trPr>
        <w:tc>
          <w:tcPr>
            <w:tcW w:w="3595" w:type="dxa"/>
          </w:tcPr>
          <w:p w14:paraId="255612D0" w14:textId="77777777" w:rsidR="00DC6766" w:rsidRPr="00AB4220" w:rsidRDefault="00DC6766" w:rsidP="00AB4220">
            <w:pPr>
              <w:pStyle w:val="Compact"/>
            </w:pPr>
            <w:r w:rsidRPr="00AB4220">
              <w:t>1. Ticket Creation (Intake)</w:t>
            </w:r>
          </w:p>
        </w:tc>
        <w:tc>
          <w:tcPr>
            <w:tcW w:w="5755" w:type="dxa"/>
          </w:tcPr>
          <w:p w14:paraId="721C6956" w14:textId="77777777" w:rsidR="00DC6766" w:rsidRPr="00AB4220" w:rsidRDefault="00DC6766" w:rsidP="00AB4220">
            <w:pPr>
              <w:pStyle w:val="Compact"/>
            </w:pPr>
            <w:r w:rsidRPr="00AB4220">
              <w:t>Username, contact info, device/asset ID, problem description, date/time, affected system.</w:t>
            </w:r>
          </w:p>
        </w:tc>
      </w:tr>
      <w:tr w:rsidR="00DC6766" w14:paraId="4519471F" w14:textId="77777777" w:rsidTr="00AB4220">
        <w:tc>
          <w:tcPr>
            <w:tcW w:w="3595" w:type="dxa"/>
          </w:tcPr>
          <w:p w14:paraId="313F0F70" w14:textId="77777777" w:rsidR="00DC6766" w:rsidRPr="00AB4220" w:rsidRDefault="00DC6766" w:rsidP="00AB4220">
            <w:pPr>
              <w:pStyle w:val="Compact"/>
            </w:pPr>
            <w:r w:rsidRPr="00AB4220">
              <w:t>2. Categorization &amp; Prioritization</w:t>
            </w:r>
          </w:p>
        </w:tc>
        <w:tc>
          <w:tcPr>
            <w:tcW w:w="5755" w:type="dxa"/>
          </w:tcPr>
          <w:p w14:paraId="5B401959" w14:textId="77777777" w:rsidR="00DC6766" w:rsidRPr="00AB4220" w:rsidRDefault="00DC6766" w:rsidP="00AB4220">
            <w:pPr>
              <w:pStyle w:val="Compact"/>
            </w:pPr>
            <w:r w:rsidRPr="00AB4220">
              <w:t>P1 Critical (Outage), P2 High (Major function impaired), P3 Medium (Non-critical), P4 Low (Minor inconvenience).</w:t>
            </w:r>
          </w:p>
        </w:tc>
      </w:tr>
      <w:tr w:rsidR="00DC6766" w14:paraId="56BA1ACE" w14:textId="77777777" w:rsidTr="00AB4220">
        <w:trPr>
          <w:cnfStyle w:val="000000100000" w:firstRow="0" w:lastRow="0" w:firstColumn="0" w:lastColumn="0" w:oddVBand="0" w:evenVBand="0" w:oddHBand="1" w:evenHBand="0" w:firstRowFirstColumn="0" w:firstRowLastColumn="0" w:lastRowFirstColumn="0" w:lastRowLastColumn="0"/>
        </w:trPr>
        <w:tc>
          <w:tcPr>
            <w:tcW w:w="3595" w:type="dxa"/>
          </w:tcPr>
          <w:p w14:paraId="75CA374A" w14:textId="77777777" w:rsidR="00DC6766" w:rsidRPr="00AB4220" w:rsidRDefault="00DC6766" w:rsidP="00AB4220">
            <w:pPr>
              <w:pStyle w:val="Compact"/>
            </w:pPr>
            <w:r w:rsidRPr="00AB4220">
              <w:t>3. Troubleshooting &amp; Documentation</w:t>
            </w:r>
          </w:p>
        </w:tc>
        <w:tc>
          <w:tcPr>
            <w:tcW w:w="5755" w:type="dxa"/>
          </w:tcPr>
          <w:p w14:paraId="69B81993" w14:textId="77777777" w:rsidR="00DC6766" w:rsidRPr="00AB4220" w:rsidRDefault="00DC6766" w:rsidP="00AB4220">
            <w:pPr>
              <w:pStyle w:val="Compact"/>
            </w:pPr>
            <w:r w:rsidRPr="00AB4220">
              <w:t>User Q&amp;A, testing, logs, system tools. Document steps taken, tools used, error messages, findings.</w:t>
            </w:r>
          </w:p>
        </w:tc>
      </w:tr>
      <w:tr w:rsidR="00DC6766" w14:paraId="76C25DC2" w14:textId="77777777" w:rsidTr="00AB4220">
        <w:tc>
          <w:tcPr>
            <w:tcW w:w="3595" w:type="dxa"/>
          </w:tcPr>
          <w:p w14:paraId="3CA33B16" w14:textId="77777777" w:rsidR="00DC6766" w:rsidRPr="00AB4220" w:rsidRDefault="00DC6766" w:rsidP="00AB4220">
            <w:pPr>
              <w:pStyle w:val="Compact"/>
            </w:pPr>
            <w:r w:rsidRPr="00AB4220">
              <w:t>4. Escalation (If Needed)</w:t>
            </w:r>
          </w:p>
        </w:tc>
        <w:tc>
          <w:tcPr>
            <w:tcW w:w="5755" w:type="dxa"/>
          </w:tcPr>
          <w:p w14:paraId="5D1E8432" w14:textId="77777777" w:rsidR="00DC6766" w:rsidRPr="00AB4220" w:rsidRDefault="00DC6766" w:rsidP="00AB4220">
            <w:pPr>
              <w:pStyle w:val="Compact"/>
            </w:pPr>
            <w:r w:rsidRPr="00AB4220">
              <w:t>When issue exceeds permissions, specialized knowledge required, or SLA time is at risk.</w:t>
            </w:r>
          </w:p>
        </w:tc>
      </w:tr>
      <w:tr w:rsidR="00DC6766" w14:paraId="31D59F8C" w14:textId="77777777" w:rsidTr="00AB4220">
        <w:trPr>
          <w:cnfStyle w:val="000000100000" w:firstRow="0" w:lastRow="0" w:firstColumn="0" w:lastColumn="0" w:oddVBand="0" w:evenVBand="0" w:oddHBand="1" w:evenHBand="0" w:firstRowFirstColumn="0" w:firstRowLastColumn="0" w:lastRowFirstColumn="0" w:lastRowLastColumn="0"/>
        </w:trPr>
        <w:tc>
          <w:tcPr>
            <w:tcW w:w="3595" w:type="dxa"/>
          </w:tcPr>
          <w:p w14:paraId="1993D563" w14:textId="77777777" w:rsidR="00DC6766" w:rsidRPr="00AB4220" w:rsidRDefault="00DC6766" w:rsidP="00AB4220">
            <w:pPr>
              <w:pStyle w:val="Compact"/>
            </w:pPr>
            <w:r w:rsidRPr="00AB4220">
              <w:t>5. Resolution &amp; Implementation</w:t>
            </w:r>
          </w:p>
        </w:tc>
        <w:tc>
          <w:tcPr>
            <w:tcW w:w="5755" w:type="dxa"/>
          </w:tcPr>
          <w:p w14:paraId="576DFED2" w14:textId="77777777" w:rsidR="00DC6766" w:rsidRPr="00AB4220" w:rsidRDefault="00DC6766" w:rsidP="00AB4220">
            <w:pPr>
              <w:pStyle w:val="Compact"/>
            </w:pPr>
            <w:r w:rsidRPr="00AB4220">
              <w:t>Apply fix, install updates, restore service, complete configuration change.</w:t>
            </w:r>
          </w:p>
        </w:tc>
      </w:tr>
      <w:tr w:rsidR="00DC6766" w14:paraId="63E90051" w14:textId="77777777" w:rsidTr="00AB4220">
        <w:tc>
          <w:tcPr>
            <w:tcW w:w="3595" w:type="dxa"/>
          </w:tcPr>
          <w:p w14:paraId="6B568EDB" w14:textId="77777777" w:rsidR="00DC6766" w:rsidRPr="00AB4220" w:rsidRDefault="00DC6766" w:rsidP="00AB4220">
            <w:pPr>
              <w:pStyle w:val="Compact"/>
            </w:pPr>
            <w:r w:rsidRPr="00AB4220">
              <w:t>6. Verification of Functionality</w:t>
            </w:r>
          </w:p>
        </w:tc>
        <w:tc>
          <w:tcPr>
            <w:tcW w:w="5755" w:type="dxa"/>
          </w:tcPr>
          <w:p w14:paraId="72B34EF5" w14:textId="77777777" w:rsidR="00DC6766" w:rsidRPr="00AB4220" w:rsidRDefault="00DC6766" w:rsidP="00AB4220">
            <w:pPr>
              <w:pStyle w:val="Compact"/>
            </w:pPr>
            <w:r w:rsidRPr="00AB4220">
              <w:t>Confirm issue fully resolved. User confirmation required.</w:t>
            </w:r>
          </w:p>
        </w:tc>
      </w:tr>
      <w:tr w:rsidR="00DC6766" w14:paraId="71BB6CCC" w14:textId="77777777" w:rsidTr="00AB4220">
        <w:trPr>
          <w:cnfStyle w:val="000000100000" w:firstRow="0" w:lastRow="0" w:firstColumn="0" w:lastColumn="0" w:oddVBand="0" w:evenVBand="0" w:oddHBand="1" w:evenHBand="0" w:firstRowFirstColumn="0" w:firstRowLastColumn="0" w:lastRowFirstColumn="0" w:lastRowLastColumn="0"/>
        </w:trPr>
        <w:tc>
          <w:tcPr>
            <w:tcW w:w="3595" w:type="dxa"/>
          </w:tcPr>
          <w:p w14:paraId="7CBE123E" w14:textId="77777777" w:rsidR="00DC6766" w:rsidRPr="00AB4220" w:rsidRDefault="00DC6766" w:rsidP="00AB4220">
            <w:pPr>
              <w:pStyle w:val="Compact"/>
            </w:pPr>
            <w:r w:rsidRPr="00AB4220">
              <w:t>7. User Education (If Applicable)</w:t>
            </w:r>
          </w:p>
        </w:tc>
        <w:tc>
          <w:tcPr>
            <w:tcW w:w="5755" w:type="dxa"/>
          </w:tcPr>
          <w:p w14:paraId="22CEC72A" w14:textId="77777777" w:rsidR="00DC6766" w:rsidRPr="00AB4220" w:rsidRDefault="00DC6766" w:rsidP="00AB4220">
            <w:pPr>
              <w:pStyle w:val="Compact"/>
            </w:pPr>
            <w:r w:rsidRPr="00AB4220">
              <w:t>Explain how to avoid future issues. Provide documentation.</w:t>
            </w:r>
          </w:p>
        </w:tc>
      </w:tr>
      <w:tr w:rsidR="00DC6766" w14:paraId="7DECEAE8" w14:textId="77777777" w:rsidTr="00AB4220">
        <w:tc>
          <w:tcPr>
            <w:tcW w:w="3595" w:type="dxa"/>
          </w:tcPr>
          <w:p w14:paraId="3E49C672" w14:textId="77777777" w:rsidR="00DC6766" w:rsidRPr="00AB4220" w:rsidRDefault="00DC6766" w:rsidP="00AB4220">
            <w:pPr>
              <w:pStyle w:val="Compact"/>
            </w:pPr>
            <w:r w:rsidRPr="00AB4220">
              <w:t>8. Ticket Closure</w:t>
            </w:r>
          </w:p>
        </w:tc>
        <w:tc>
          <w:tcPr>
            <w:tcW w:w="5755" w:type="dxa"/>
          </w:tcPr>
          <w:p w14:paraId="2F4ED277" w14:textId="77777777" w:rsidR="00DC6766" w:rsidRPr="00AB4220" w:rsidRDefault="00DC6766" w:rsidP="00AB4220">
            <w:pPr>
              <w:pStyle w:val="Compact"/>
            </w:pPr>
            <w:r w:rsidRPr="00AB4220">
              <w:t>Closed only after user confirms solution and all documentation is entered.</w:t>
            </w:r>
          </w:p>
        </w:tc>
      </w:tr>
    </w:tbl>
    <w:p w14:paraId="04FCB1A8" w14:textId="77777777" w:rsidR="00DC6766" w:rsidRDefault="00DC6766" w:rsidP="00D6658A">
      <w:r w:rsidRPr="00FD06BA">
        <w:rPr>
          <w:rFonts w:ascii="Segoe UI Emoji" w:hAnsi="Segoe UI Emoji" w:cs="Segoe UI Emoji"/>
          <w:b/>
          <w:color w:val="548DD4"/>
        </w:rPr>
        <w:lastRenderedPageBreak/>
        <w:t>💡</w:t>
      </w:r>
      <w:r w:rsidRPr="00FD06BA">
        <w:rPr>
          <w:b/>
          <w:color w:val="548DD4"/>
        </w:rPr>
        <w:t xml:space="preserve"> Exam Tip:</w:t>
      </w:r>
      <w:r w:rsidRPr="00FD06BA">
        <w:t xml:space="preserve"> The A+ exam frequently presents ticket lifecycle questions as ordering tasks - drag-and-drop or sequencing scenarios where you must arrange steps in the correct order. The two most commonly misplaced steps are User Education (step 7 - after resolution, not before) and Ticket Closure (step 8 - always last, always requires user confirmation first). Memorize the 8-step sequence cold.</w:t>
      </w:r>
    </w:p>
    <w:p w14:paraId="6D3838BE" w14:textId="77777777" w:rsidR="00DC6766" w:rsidRDefault="00DC6766" w:rsidP="00E97B36">
      <w:pPr>
        <w:jc w:val="center"/>
      </w:pPr>
      <w:r>
        <w:rPr>
          <w:noProof/>
        </w:rPr>
        <w:drawing>
          <wp:inline distT="0" distB="0" distL="0" distR="0" wp14:anchorId="47E75B05" wp14:editId="22A93583">
            <wp:extent cx="5942965" cy="6207144"/>
            <wp:effectExtent l="0" t="0" r="0" b="0"/>
            <wp:docPr id="1276491193" name="Picture 18" descr="A flowchart detailing an 8-step ticket lifecycle from intake to closure, alongside reference boxes defining four priority levels, documentation requirements, and the priority formula which calculates Priority as the sum of Impact, Urgency, and Seve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91193" name="Picture 18" descr="A flowchart detailing an 8-step ticket lifecycle from intake to closure, alongside reference boxes defining four priority levels, documentation requirements, and the priority formula which calculates Priority as the sum of Impact, Urgency, and Severity"/>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50424" cy="6214935"/>
                    </a:xfrm>
                    <a:prstGeom prst="rect">
                      <a:avLst/>
                    </a:prstGeom>
                  </pic:spPr>
                </pic:pic>
              </a:graphicData>
            </a:graphic>
          </wp:inline>
        </w:drawing>
      </w:r>
    </w:p>
    <w:p w14:paraId="20E5D280" w14:textId="6503F532" w:rsidR="00DC6766" w:rsidRDefault="00DC6766" w:rsidP="00D6658A">
      <w:r w:rsidRPr="00FD06BA">
        <w:rPr>
          <w:rFonts w:ascii="Segoe UI Emoji" w:hAnsi="Segoe UI Emoji" w:cs="Segoe UI Emoji"/>
          <w:b/>
          <w:color w:val="548DD4"/>
        </w:rPr>
        <w:t>💡</w:t>
      </w:r>
      <w:r w:rsidRPr="00FD06BA">
        <w:rPr>
          <w:b/>
          <w:color w:val="548DD4"/>
        </w:rPr>
        <w:t xml:space="preserve"> Exam Tip:</w:t>
      </w:r>
      <w:r w:rsidRPr="00FD06BA">
        <w:t xml:space="preserve"> </w:t>
      </w:r>
      <w:r w:rsidRPr="00AB507E">
        <w:t>The</w:t>
      </w:r>
      <w:r w:rsidRPr="00AB507E">
        <w:rPr>
          <w:b/>
          <w:bCs/>
        </w:rPr>
        <w:t xml:space="preserve"> "SIU" </w:t>
      </w:r>
      <w:r w:rsidRPr="00AB507E">
        <w:t>Formula</w:t>
      </w:r>
      <w:r w:rsidRPr="00AB507E">
        <w:rPr>
          <w:b/>
          <w:bCs/>
        </w:rPr>
        <w:t xml:space="preserve"> </w:t>
      </w:r>
      <w:r w:rsidRPr="00AB507E">
        <w:t xml:space="preserve">To remember how ticket Priority works, think SIU (like the university):  </w:t>
      </w:r>
      <w:r w:rsidRPr="00AB507E">
        <w:rPr>
          <w:b/>
          <w:bCs/>
        </w:rPr>
        <w:t>S</w:t>
      </w:r>
      <w:r w:rsidRPr="00AB507E">
        <w:t xml:space="preserve">everity =  </w:t>
      </w:r>
      <w:r w:rsidRPr="00AB507E">
        <w:rPr>
          <w:b/>
          <w:bCs/>
        </w:rPr>
        <w:t>How</w:t>
      </w:r>
      <w:r w:rsidRPr="00AB507E">
        <w:t xml:space="preserve"> badly is the system broken?  </w:t>
      </w:r>
      <w:r w:rsidRPr="00AB507E">
        <w:rPr>
          <w:b/>
          <w:bCs/>
        </w:rPr>
        <w:t>I</w:t>
      </w:r>
      <w:r w:rsidRPr="00AB507E">
        <w:t>mpact = </w:t>
      </w:r>
      <w:r w:rsidRPr="00AB507E">
        <w:rPr>
          <w:b/>
          <w:bCs/>
        </w:rPr>
        <w:t>Who</w:t>
      </w:r>
      <w:r w:rsidRPr="00AB507E">
        <w:t xml:space="preserve"> and how many are affected? </w:t>
      </w:r>
      <w:r w:rsidRPr="00AB507E">
        <w:rPr>
          <w:b/>
          <w:bCs/>
        </w:rPr>
        <w:t>U</w:t>
      </w:r>
      <w:r w:rsidRPr="00AB507E">
        <w:t>rgency = </w:t>
      </w:r>
      <w:r w:rsidRPr="00AB507E">
        <w:rPr>
          <w:b/>
          <w:bCs/>
        </w:rPr>
        <w:t>When</w:t>
      </w:r>
      <w:r w:rsidRPr="00AB507E">
        <w:t xml:space="preserve"> does the business need this resolved?</w:t>
      </w:r>
    </w:p>
    <w:p w14:paraId="64B0AD8D" w14:textId="77777777" w:rsidR="00DC6766" w:rsidRDefault="00DC6766" w:rsidP="00DC6766">
      <w:pPr>
        <w:pStyle w:val="Heading3"/>
      </w:pPr>
      <w:bookmarkStart w:id="480" w:name="prioritization-methods"/>
      <w:r w:rsidRPr="00835B35">
        <w:rPr>
          <w:rFonts w:ascii="Segoe UI Emoji" w:hAnsi="Segoe UI Emoji" w:cs="Segoe UI Emoji"/>
        </w:rPr>
        <w:lastRenderedPageBreak/>
        <w:t>✨</w:t>
      </w:r>
      <w:r>
        <w:rPr>
          <w:rFonts w:ascii="Segoe UI Emoji" w:hAnsi="Segoe UI Emoji" w:cs="Segoe UI Emoji"/>
        </w:rPr>
        <w:t xml:space="preserve"> </w:t>
      </w:r>
      <w:r>
        <w:t>Prioritization Methods</w:t>
      </w:r>
    </w:p>
    <w:p w14:paraId="68FEF52E" w14:textId="77777777" w:rsidR="00DC6766" w:rsidRDefault="00DC6766" w:rsidP="00DC6766">
      <w:pPr>
        <w:pStyle w:val="FirstParagraph"/>
      </w:pPr>
      <w:r>
        <w:t>Technicians use a structured prioritization matrix to objectively calculate a ticket’s priority.</w:t>
      </w:r>
    </w:p>
    <w:tbl>
      <w:tblPr>
        <w:tblStyle w:val="TableBasicBlue"/>
        <w:tblW w:w="5000" w:type="pct"/>
        <w:tblLayout w:type="fixed"/>
        <w:tblLook w:val="0420" w:firstRow="1" w:lastRow="0" w:firstColumn="0" w:lastColumn="0" w:noHBand="0" w:noVBand="1"/>
      </w:tblPr>
      <w:tblGrid>
        <w:gridCol w:w="1895"/>
        <w:gridCol w:w="3918"/>
        <w:gridCol w:w="3537"/>
      </w:tblGrid>
      <w:tr w:rsidR="00DC6766" w:rsidRPr="00B07012" w14:paraId="5B65B8DB" w14:textId="77777777" w:rsidTr="00AB4220">
        <w:trPr>
          <w:cnfStyle w:val="100000000000" w:firstRow="1" w:lastRow="0" w:firstColumn="0" w:lastColumn="0" w:oddVBand="0" w:evenVBand="0" w:oddHBand="0" w:evenHBand="0" w:firstRowFirstColumn="0" w:firstRowLastColumn="0" w:lastRowFirstColumn="0" w:lastRowLastColumn="0"/>
        </w:trPr>
        <w:tc>
          <w:tcPr>
            <w:tcW w:w="1894" w:type="dxa"/>
          </w:tcPr>
          <w:p w14:paraId="1810C253" w14:textId="77777777" w:rsidR="00DC6766" w:rsidRPr="00AB4220" w:rsidRDefault="00DC6766" w:rsidP="00AB4220">
            <w:pPr>
              <w:pStyle w:val="Compact"/>
            </w:pPr>
            <w:r w:rsidRPr="00AB4220">
              <w:t>Metric</w:t>
            </w:r>
          </w:p>
        </w:tc>
        <w:tc>
          <w:tcPr>
            <w:tcW w:w="3915" w:type="dxa"/>
          </w:tcPr>
          <w:p w14:paraId="55FBB11C" w14:textId="77777777" w:rsidR="00DC6766" w:rsidRPr="00AB4220" w:rsidRDefault="00DC6766" w:rsidP="00AB4220">
            <w:pPr>
              <w:pStyle w:val="Compact"/>
            </w:pPr>
            <w:r w:rsidRPr="00AB4220">
              <w:rPr>
                <w:rFonts w:ascii="Segoe UI Emoji" w:hAnsi="Segoe UI Emoji" w:cs="Segoe UI Emoji"/>
              </w:rPr>
              <w:t>🎯</w:t>
            </w:r>
            <w:r w:rsidRPr="00AB4220">
              <w:t xml:space="preserve"> The Definition</w:t>
            </w:r>
          </w:p>
        </w:tc>
        <w:tc>
          <w:tcPr>
            <w:tcW w:w="3535" w:type="dxa"/>
          </w:tcPr>
          <w:p w14:paraId="33C65989" w14:textId="77777777" w:rsidR="00DC6766" w:rsidRPr="00AB4220" w:rsidRDefault="00DC6766" w:rsidP="00AB4220">
            <w:pPr>
              <w:pStyle w:val="Compact"/>
            </w:pPr>
            <w:r w:rsidRPr="00AB4220">
              <w:rPr>
                <w:rFonts w:ascii="Segoe UI Emoji" w:hAnsi="Segoe UI Emoji" w:cs="Segoe UI Emoji"/>
              </w:rPr>
              <w:t>🔍</w:t>
            </w:r>
            <w:r w:rsidRPr="00AB4220">
              <w:t xml:space="preserve"> Real-World Example</w:t>
            </w:r>
          </w:p>
        </w:tc>
      </w:tr>
      <w:tr w:rsidR="00DC6766" w14:paraId="33306521" w14:textId="77777777" w:rsidTr="00AB4220">
        <w:trPr>
          <w:cnfStyle w:val="000000100000" w:firstRow="0" w:lastRow="0" w:firstColumn="0" w:lastColumn="0" w:oddVBand="0" w:evenVBand="0" w:oddHBand="1" w:evenHBand="0" w:firstRowFirstColumn="0" w:firstRowLastColumn="0" w:lastRowFirstColumn="0" w:lastRowLastColumn="0"/>
        </w:trPr>
        <w:tc>
          <w:tcPr>
            <w:tcW w:w="1894" w:type="dxa"/>
          </w:tcPr>
          <w:p w14:paraId="68718C76" w14:textId="77777777" w:rsidR="00DC6766" w:rsidRPr="00AB4220" w:rsidRDefault="00DC6766" w:rsidP="00AB4220">
            <w:pPr>
              <w:pStyle w:val="Compact"/>
            </w:pPr>
            <w:r w:rsidRPr="00AB4220">
              <w:rPr>
                <w:rFonts w:ascii="Segoe UI Emoji" w:hAnsi="Segoe UI Emoji" w:cs="Segoe UI Emoji"/>
              </w:rPr>
              <w:t>🛠️</w:t>
            </w:r>
            <w:r w:rsidRPr="00AB4220">
              <w:t xml:space="preserve"> Severity</w:t>
            </w:r>
          </w:p>
        </w:tc>
        <w:tc>
          <w:tcPr>
            <w:tcW w:w="3915" w:type="dxa"/>
          </w:tcPr>
          <w:p w14:paraId="67268213" w14:textId="77777777" w:rsidR="00DC6766" w:rsidRPr="00AB4220" w:rsidRDefault="00DC6766" w:rsidP="00AB4220">
            <w:pPr>
              <w:pStyle w:val="Compact"/>
            </w:pPr>
            <w:r w:rsidRPr="00AB4220">
              <w:t>The Technical Degree of Failure. How badly is the specific hardware or software broken, regardless of its business use?</w:t>
            </w:r>
          </w:p>
        </w:tc>
        <w:tc>
          <w:tcPr>
            <w:tcW w:w="3535" w:type="dxa"/>
          </w:tcPr>
          <w:p w14:paraId="4B5912BB" w14:textId="77777777" w:rsidR="00DC6766" w:rsidRPr="00AB4220" w:rsidRDefault="00DC6766" w:rsidP="00AB4220">
            <w:pPr>
              <w:pStyle w:val="Compact"/>
            </w:pPr>
            <w:r w:rsidRPr="00AB4220">
              <w:t>A totally fried motherboard is a High Severity hardware failure. However, if that motherboard is in a spare laptop in the storage closet, the overall ticket priority remains low.</w:t>
            </w:r>
          </w:p>
        </w:tc>
      </w:tr>
      <w:tr w:rsidR="00DC6766" w14:paraId="76352A77" w14:textId="77777777" w:rsidTr="00AB4220">
        <w:tc>
          <w:tcPr>
            <w:tcW w:w="1894" w:type="dxa"/>
          </w:tcPr>
          <w:p w14:paraId="62A46A9E" w14:textId="77777777" w:rsidR="00DC6766" w:rsidRPr="00AB4220" w:rsidRDefault="00DC6766" w:rsidP="00AB4220">
            <w:pPr>
              <w:pStyle w:val="Compact"/>
            </w:pPr>
            <w:r w:rsidRPr="00AB4220">
              <w:rPr>
                <w:rFonts w:ascii="Segoe UI Emoji" w:hAnsi="Segoe UI Emoji" w:cs="Segoe UI Emoji"/>
              </w:rPr>
              <w:t>💥</w:t>
            </w:r>
            <w:r w:rsidRPr="00AB4220">
              <w:t xml:space="preserve"> Impact</w:t>
            </w:r>
          </w:p>
        </w:tc>
        <w:tc>
          <w:tcPr>
            <w:tcW w:w="3915" w:type="dxa"/>
          </w:tcPr>
          <w:p w14:paraId="589B221D" w14:textId="77777777" w:rsidR="00DC6766" w:rsidRPr="00AB4220" w:rsidRDefault="00DC6766" w:rsidP="00AB4220">
            <w:pPr>
              <w:pStyle w:val="Compact"/>
            </w:pPr>
            <w:r w:rsidRPr="00AB4220">
              <w:t>The Scope of the Damage. How much of the business is affected? Does this halt one user, an entire department, or the whole company’s revenue stream?</w:t>
            </w:r>
          </w:p>
        </w:tc>
        <w:tc>
          <w:tcPr>
            <w:tcW w:w="3535" w:type="dxa"/>
          </w:tcPr>
          <w:p w14:paraId="52788FE5" w14:textId="77777777" w:rsidR="00DC6766" w:rsidRPr="00AB4220" w:rsidRDefault="00DC6766" w:rsidP="00AB4220">
            <w:pPr>
              <w:pStyle w:val="Compact"/>
            </w:pPr>
            <w:r w:rsidRPr="00AB4220">
              <w:t>A single broken printer in a cubicle has Low Impact. The main switch failing in the server room has High Impact.</w:t>
            </w:r>
          </w:p>
        </w:tc>
      </w:tr>
      <w:tr w:rsidR="00DC6766" w14:paraId="5215926D" w14:textId="77777777" w:rsidTr="00AB4220">
        <w:trPr>
          <w:cnfStyle w:val="000000100000" w:firstRow="0" w:lastRow="0" w:firstColumn="0" w:lastColumn="0" w:oddVBand="0" w:evenVBand="0" w:oddHBand="1" w:evenHBand="0" w:firstRowFirstColumn="0" w:firstRowLastColumn="0" w:lastRowFirstColumn="0" w:lastRowLastColumn="0"/>
        </w:trPr>
        <w:tc>
          <w:tcPr>
            <w:tcW w:w="1894" w:type="dxa"/>
          </w:tcPr>
          <w:p w14:paraId="70AB151B" w14:textId="77777777" w:rsidR="00DC6766" w:rsidRPr="00AB4220" w:rsidRDefault="00DC6766" w:rsidP="00AB4220">
            <w:pPr>
              <w:pStyle w:val="Compact"/>
            </w:pPr>
            <w:r w:rsidRPr="00AB4220">
              <w:rPr>
                <w:rFonts w:ascii="Segoe UI Emoji" w:hAnsi="Segoe UI Emoji" w:cs="Segoe UI Emoji"/>
              </w:rPr>
              <w:t>⏱️</w:t>
            </w:r>
            <w:r w:rsidRPr="00AB4220">
              <w:t xml:space="preserve"> Urgency</w:t>
            </w:r>
          </w:p>
        </w:tc>
        <w:tc>
          <w:tcPr>
            <w:tcW w:w="3915" w:type="dxa"/>
          </w:tcPr>
          <w:p w14:paraId="6E55B301" w14:textId="77777777" w:rsidR="00DC6766" w:rsidRPr="00AB4220" w:rsidRDefault="00DC6766" w:rsidP="00AB4220">
            <w:pPr>
              <w:pStyle w:val="Compact"/>
            </w:pPr>
            <w:r w:rsidRPr="00AB4220">
              <w:t>The Time Sensitivity. How quickly will the business feel the pain, and is there a viable workaround available?</w:t>
            </w:r>
          </w:p>
        </w:tc>
        <w:tc>
          <w:tcPr>
            <w:tcW w:w="3535" w:type="dxa"/>
          </w:tcPr>
          <w:p w14:paraId="68C1137D" w14:textId="77777777" w:rsidR="00DC6766" w:rsidRPr="00AB4220" w:rsidRDefault="00DC6766" w:rsidP="00AB4220">
            <w:pPr>
              <w:pStyle w:val="Compact"/>
            </w:pPr>
            <w:r w:rsidRPr="00AB4220">
              <w:t>A payroll server failing on a Sunday has Low Urgency (nobody needs it until Friday). A payroll server failing on Friday morning has High Urgency.</w:t>
            </w:r>
          </w:p>
        </w:tc>
      </w:tr>
    </w:tbl>
    <w:p w14:paraId="209F4EA5" w14:textId="77777777" w:rsidR="00DC6766" w:rsidRDefault="00DC6766" w:rsidP="00DC6766">
      <w:pPr>
        <w:pStyle w:val="blockquote1"/>
      </w:pPr>
      <w:bookmarkStart w:id="481" w:name="the-priority-calculation"/>
      <w:bookmarkEnd w:id="480"/>
    </w:p>
    <w:p w14:paraId="1A98CAC3" w14:textId="77777777" w:rsidR="00DC6766" w:rsidRDefault="00DC6766" w:rsidP="00DC6766">
      <w:pPr>
        <w:pStyle w:val="Heading3"/>
      </w:pPr>
      <w:r>
        <w:rPr>
          <w:rFonts w:ascii="Segoe UI Emoji" w:hAnsi="Segoe UI Emoji" w:cs="Segoe UI Emoji"/>
        </w:rPr>
        <w:t>🧮</w:t>
      </w:r>
      <w:r>
        <w:t xml:space="preserve"> The Priority Calculation</w:t>
      </w:r>
    </w:p>
    <w:p w14:paraId="72A764DE" w14:textId="77777777" w:rsidR="00DC6766" w:rsidRDefault="00DC6766" w:rsidP="00DC6766">
      <w:pPr>
        <w:pStyle w:val="FirstParagraph"/>
      </w:pPr>
      <w:r>
        <w:t xml:space="preserve">Helpdesk software automatically calculates the final Ticket Priority (P1 through P4) by combining </w:t>
      </w:r>
      <w:r>
        <w:rPr>
          <w:b/>
          <w:bCs/>
        </w:rPr>
        <w:t>Impact</w:t>
      </w:r>
      <w:r>
        <w:t xml:space="preserve"> and </w:t>
      </w:r>
      <w:r>
        <w:rPr>
          <w:b/>
          <w:bCs/>
        </w:rPr>
        <w:t>Urgency</w:t>
      </w:r>
      <w:r>
        <w:t>.</w:t>
      </w:r>
    </w:p>
    <w:p w14:paraId="1AD5842C" w14:textId="77777777" w:rsidR="00DC6766" w:rsidRDefault="00DC6766">
      <w:pPr>
        <w:numPr>
          <w:ilvl w:val="0"/>
          <w:numId w:val="72"/>
        </w:numPr>
      </w:pPr>
      <w:r>
        <w:rPr>
          <w:b/>
          <w:bCs/>
        </w:rPr>
        <w:t>High Impact + High Urgency = P1 (Critical Outage):</w:t>
      </w:r>
      <w:r>
        <w:t xml:space="preserve"> The main database is down, it is the middle of the workday, and the company is actively losing money. All available IT staff must drop what they are doing to resolve it.</w:t>
      </w:r>
    </w:p>
    <w:p w14:paraId="0C3C58A4" w14:textId="77777777" w:rsidR="00DC6766" w:rsidRDefault="00DC6766">
      <w:pPr>
        <w:numPr>
          <w:ilvl w:val="0"/>
          <w:numId w:val="72"/>
        </w:numPr>
      </w:pPr>
      <w:r>
        <w:rPr>
          <w:b/>
          <w:bCs/>
        </w:rPr>
        <w:t>Low Impact + High Urgency = P2 or P3 (High/Medium):</w:t>
      </w:r>
      <w:r>
        <w:t xml:space="preserve"> The CEO’s laptop will not connect to Wi-Fi, and they have a major presentation in 10 minutes.</w:t>
      </w:r>
    </w:p>
    <w:p w14:paraId="02213817" w14:textId="77777777" w:rsidR="00DC6766" w:rsidRDefault="00DC6766">
      <w:pPr>
        <w:numPr>
          <w:ilvl w:val="0"/>
          <w:numId w:val="72"/>
        </w:numPr>
      </w:pPr>
      <w:r>
        <w:rPr>
          <w:b/>
          <w:bCs/>
        </w:rPr>
        <w:t>Low Impact + Low Urgency = P4 (Low):</w:t>
      </w:r>
      <w:r>
        <w:t xml:space="preserve"> A user wants a dual-monitor setup installed at their desk by next week.</w:t>
      </w:r>
    </w:p>
    <w:p w14:paraId="4F7179C9" w14:textId="1A3E6519" w:rsidR="00DC6766" w:rsidRDefault="00DC6766" w:rsidP="00AE6311">
      <w:pPr>
        <w:pStyle w:val="Tip-Trap"/>
      </w:pPr>
      <w:r w:rsidRPr="00B07012">
        <w:rPr>
          <w:rFonts w:ascii="Segoe UI Emoji" w:hAnsi="Segoe UI Emoji"/>
          <w:b/>
          <w:color w:val="C0392B"/>
        </w:rPr>
        <w:lastRenderedPageBreak/>
        <w:t>⚠️</w:t>
      </w:r>
      <w:r w:rsidRPr="00B07012">
        <w:rPr>
          <w:b/>
          <w:color w:val="C0392B"/>
        </w:rPr>
        <w:t xml:space="preserve"> </w:t>
      </w:r>
      <w:r w:rsidRPr="00B07012">
        <w:rPr>
          <w:b/>
          <w:bCs/>
          <w:color w:val="C0392B"/>
        </w:rPr>
        <w:t>Exam Trap:</w:t>
      </w:r>
      <w:r>
        <w:t xml:space="preserve"> </w:t>
      </w:r>
      <w:r w:rsidRPr="00AB507E">
        <w:t>Do not confuse severity with priority. Severity describes the technical damage, but it does NOT directly calculate priority. Remember: </w:t>
      </w:r>
      <w:r w:rsidRPr="00AB507E">
        <w:rPr>
          <w:b/>
          <w:bCs/>
        </w:rPr>
        <w:t>I+U=P (Impact + Urgency = Priority).</w:t>
      </w:r>
      <w:r w:rsidRPr="00AB507E">
        <w:t xml:space="preserve"> Priority</w:t>
      </w:r>
      <w:r w:rsidRPr="00AB507E">
        <w:rPr>
          <w:b/>
          <w:bCs/>
        </w:rPr>
        <w:t xml:space="preserve"> </w:t>
      </w:r>
      <w:r w:rsidRPr="00AB507E">
        <w:t>=</w:t>
      </w:r>
      <w:r w:rsidRPr="00AB507E">
        <w:rPr>
          <w:b/>
          <w:bCs/>
        </w:rPr>
        <w:t xml:space="preserve"> </w:t>
      </w:r>
      <w:r w:rsidRPr="00AB507E">
        <w:t xml:space="preserve">Impact + Urgency </w:t>
      </w:r>
      <w:r w:rsidRPr="00AB507E">
        <w:rPr>
          <w:b/>
          <w:bCs/>
          <w:i/>
          <w:iCs/>
        </w:rPr>
        <w:t>only</w:t>
      </w:r>
      <w:r w:rsidRPr="00AB507E">
        <w:t>. Severity is the distractor</w:t>
      </w:r>
      <w:r>
        <w:t>.</w:t>
      </w:r>
    </w:p>
    <w:p w14:paraId="4F59ED09" w14:textId="77777777" w:rsidR="00DC6766" w:rsidRDefault="00DC6766" w:rsidP="00E97B36">
      <w:pPr>
        <w:pStyle w:val="FirstParagraph"/>
        <w:jc w:val="center"/>
      </w:pPr>
      <w:r>
        <w:rPr>
          <w:noProof/>
        </w:rPr>
        <w:drawing>
          <wp:inline distT="0" distB="0" distL="0" distR="0" wp14:anchorId="1B404B1A" wp14:editId="01EF00DD">
            <wp:extent cx="5942164" cy="6768124"/>
            <wp:effectExtent l="0" t="0" r="0" b="0"/>
            <wp:docPr id="355" name="Picture" descr="A three-part infographic titled Ticket Prioritization. The top section defines the metrics Severity, Impact, and Urgency. The middle section features a Priority Matrix plotting Impact against Urgency to determine priority, explicitly noting that Severity is not in the calculation. The bottom section defines P1 through P4 priority levels and includes an Exam Trap warning that high severity does not automatically equal high priority"/>
            <wp:cNvGraphicFramePr/>
            <a:graphic xmlns:a="http://schemas.openxmlformats.org/drawingml/2006/main">
              <a:graphicData uri="http://schemas.openxmlformats.org/drawingml/2006/picture">
                <pic:pic xmlns:pic="http://schemas.openxmlformats.org/drawingml/2006/picture">
                  <pic:nvPicPr>
                    <pic:cNvPr id="355" name="Picture" descr="A three-part infographic titled Ticket Prioritization. The top section defines the metrics Severity, Impact, and Urgency. The middle section features a Priority Matrix plotting Impact against Urgency to determine priority, explicitly noting that Severity is not in the calculation. The bottom section defines P1 through P4 priority levels and includes an Exam Trap warning that high severity does not automatically equal high priority"/>
                    <pic:cNvPicPr>
                      <a:picLocks noChangeAspect="1" noChangeArrowheads="1"/>
                    </pic:cNvPicPr>
                  </pic:nvPicPr>
                  <pic:blipFill>
                    <a:blip r:embed="rId43" cstate="print">
                      <a:extLst>
                        <a:ext uri="{28A0092B-C50C-407E-A947-70E740481C1C}">
                          <a14:useLocalDpi xmlns:a14="http://schemas.microsoft.com/office/drawing/2010/main" val="0"/>
                        </a:ext>
                      </a:extLst>
                    </a:blip>
                    <a:stretch>
                      <a:fillRect/>
                    </a:stretch>
                  </pic:blipFill>
                  <pic:spPr bwMode="auto">
                    <a:xfrm>
                      <a:off x="0" y="0"/>
                      <a:ext cx="5942164" cy="6768124"/>
                    </a:xfrm>
                    <a:prstGeom prst="rect">
                      <a:avLst/>
                    </a:prstGeom>
                    <a:noFill/>
                    <a:ln w="9525">
                      <a:noFill/>
                      <a:headEnd/>
                      <a:tailEnd/>
                    </a:ln>
                  </pic:spPr>
                </pic:pic>
              </a:graphicData>
            </a:graphic>
          </wp:inline>
        </w:drawing>
      </w:r>
    </w:p>
    <w:p w14:paraId="681759CF" w14:textId="77777777" w:rsidR="0078384F" w:rsidRPr="00274E26" w:rsidRDefault="0078384F" w:rsidP="0078384F">
      <w:pPr>
        <w:pStyle w:val="Heading1"/>
      </w:pPr>
      <w:bookmarkStart w:id="482" w:name="_Toc234114600"/>
      <w:bookmarkEnd w:id="470"/>
      <w:bookmarkEnd w:id="478"/>
      <w:bookmarkEnd w:id="481"/>
      <w:r w:rsidRPr="00274E26">
        <w:lastRenderedPageBreak/>
        <w:t>Quick Review — Procedures &amp; Customer Service</w:t>
      </w:r>
      <w:bookmarkEnd w:id="482"/>
    </w:p>
    <w:p w14:paraId="62DD42B9" w14:textId="77777777" w:rsidR="0078384F" w:rsidRPr="00274E26" w:rsidRDefault="0078384F" w:rsidP="0078384F">
      <w:pPr>
        <w:pStyle w:val="Heading3"/>
      </w:pPr>
      <w:r w:rsidRPr="00274E26">
        <w:t>Questions</w:t>
      </w:r>
    </w:p>
    <w:p w14:paraId="5D559BF5" w14:textId="77777777" w:rsidR="0078384F" w:rsidRPr="00274E26" w:rsidRDefault="0078384F">
      <w:pPr>
        <w:numPr>
          <w:ilvl w:val="0"/>
          <w:numId w:val="188"/>
        </w:numPr>
        <w:spacing w:before="0" w:after="200"/>
      </w:pPr>
      <w:r w:rsidRPr="00274E26">
        <w:t>In the CompTIA 6-step troubleshooting methodology, what must a technician do BEFORE making any changes to a system?</w:t>
      </w:r>
    </w:p>
    <w:p w14:paraId="384CDD4C" w14:textId="77777777" w:rsidR="0078384F" w:rsidRPr="00274E26" w:rsidRDefault="0078384F">
      <w:pPr>
        <w:numPr>
          <w:ilvl w:val="0"/>
          <w:numId w:val="188"/>
        </w:numPr>
        <w:spacing w:before="0" w:after="200"/>
      </w:pPr>
      <w:r w:rsidRPr="00274E26">
        <w:t>Which fire extinguisher class is most important for IT environments, and what does it cover?</w:t>
      </w:r>
    </w:p>
    <w:p w14:paraId="77D27789" w14:textId="77777777" w:rsidR="0078384F" w:rsidRPr="00274E26" w:rsidRDefault="0078384F">
      <w:pPr>
        <w:numPr>
          <w:ilvl w:val="0"/>
          <w:numId w:val="188"/>
        </w:numPr>
        <w:spacing w:before="0" w:after="200"/>
      </w:pPr>
      <w:r w:rsidRPr="00274E26">
        <w:t>A technician receives two tickets simultaneously: the CEO's laptop won't connect to Wi-Fi before a presentation in 10 minutes, and a warehouse employee wants a second monitor by next week. Using the Impact + Urgency = Priority formula, what priority level would each receive?</w:t>
      </w:r>
    </w:p>
    <w:p w14:paraId="6040B52F" w14:textId="77777777" w:rsidR="0078384F" w:rsidRPr="00274E26" w:rsidRDefault="00000000" w:rsidP="0078384F">
      <w:pPr>
        <w:spacing w:after="200"/>
      </w:pPr>
      <w:r>
        <w:pict w14:anchorId="11759D11">
          <v:rect id="_x0000_i8985" style="width:0;height:1.5pt" o:hralign="center" o:hrstd="t" o:hr="t" fillcolor="#a0a0a0" stroked="f"/>
        </w:pict>
      </w:r>
    </w:p>
    <w:p w14:paraId="2D73B400" w14:textId="77777777" w:rsidR="0078384F" w:rsidRPr="00274E26" w:rsidRDefault="0078384F" w:rsidP="0078384F">
      <w:pPr>
        <w:pStyle w:val="Heading3"/>
      </w:pPr>
      <w:r w:rsidRPr="00274E26">
        <w:t>Answer Key</w:t>
      </w:r>
    </w:p>
    <w:p w14:paraId="4ACD3B5E" w14:textId="77777777" w:rsidR="0078384F" w:rsidRPr="00274E26" w:rsidRDefault="0078384F">
      <w:pPr>
        <w:numPr>
          <w:ilvl w:val="0"/>
          <w:numId w:val="189"/>
        </w:numPr>
        <w:spacing w:before="0" w:after="200"/>
      </w:pPr>
      <w:r w:rsidRPr="00274E26">
        <w:t>Back up the user's data. This is a mandatory procedural requirement in Step 1 (Identify the Problem) before any changes are made to the system.</w:t>
      </w:r>
    </w:p>
    <w:p w14:paraId="3E6B570C" w14:textId="77777777" w:rsidR="0078384F" w:rsidRPr="00274E26" w:rsidRDefault="0078384F">
      <w:pPr>
        <w:numPr>
          <w:ilvl w:val="0"/>
          <w:numId w:val="189"/>
        </w:numPr>
        <w:spacing w:before="0" w:after="200"/>
      </w:pPr>
      <w:r w:rsidRPr="00274E26">
        <w:t>Class C — electrical fires. Most important for IT environments because data centers and server rooms contain energized equipment. Use CO2 or dry chemical extinguishers, never water.</w:t>
      </w:r>
    </w:p>
    <w:p w14:paraId="36F72F4B" w14:textId="77777777" w:rsidR="0078384F" w:rsidRPr="00274E26" w:rsidRDefault="0078384F">
      <w:pPr>
        <w:numPr>
          <w:ilvl w:val="0"/>
          <w:numId w:val="189"/>
        </w:numPr>
        <w:spacing w:before="0" w:after="200"/>
      </w:pPr>
      <w:r w:rsidRPr="00274E26">
        <w:t>CEO ticket: Low Impact (one user) + High Urgency (time-sensitive) = P2/P3 (High/Medium). Warehouse ticket: Low Impact (one user) + Low Urgency (no time pressure) = P4 (Low).</w:t>
      </w:r>
    </w:p>
    <w:p w14:paraId="726BC78B" w14:textId="77777777" w:rsidR="0078384F" w:rsidRDefault="0078384F" w:rsidP="0078384F"/>
    <w:p w14:paraId="29157A32" w14:textId="5A9A7448" w:rsidR="00D220F2" w:rsidRDefault="001C1ED5" w:rsidP="008D18DF">
      <w:pPr>
        <w:pStyle w:val="Heading1"/>
      </w:pPr>
      <w:bookmarkStart w:id="483" w:name="_Toc234114601"/>
      <w:r>
        <w:lastRenderedPageBreak/>
        <w:t>🛠️ Module: Software Troubleshooting</w:t>
      </w:r>
      <w:bookmarkEnd w:id="483"/>
    </w:p>
    <w:p w14:paraId="37FD983F" w14:textId="77777777" w:rsidR="00D220F2" w:rsidRDefault="001C1ED5" w:rsidP="00B07012">
      <w:pPr>
        <w:pStyle w:val="Heading2"/>
      </w:pPr>
      <w:bookmarkStart w:id="484" w:name="module-objectives-21"/>
      <w:bookmarkStart w:id="485" w:name="_Toc234114602"/>
      <w:r>
        <w:rPr>
          <w:rFonts w:ascii="Segoe UI Emoji" w:hAnsi="Segoe UI Emoji" w:cs="Segoe UI Emoji"/>
        </w:rPr>
        <w:t>🎯</w:t>
      </w:r>
      <w:r>
        <w:t xml:space="preserve"> Module Objectives</w:t>
      </w:r>
      <w:bookmarkEnd w:id="485"/>
    </w:p>
    <w:p w14:paraId="16C678B0" w14:textId="77777777" w:rsidR="00D220F2" w:rsidRDefault="001C1ED5">
      <w:pPr>
        <w:pStyle w:val="FirstParagraph"/>
      </w:pPr>
      <w:r>
        <w:t>Software troubleshooting is 23% of the Core 2 exam - one of the largest domains. Technicians must diagnose and resolve issues across operating systems, applications, browsers, and mobile platforms.</w:t>
      </w:r>
    </w:p>
    <w:p w14:paraId="5710BC92" w14:textId="77777777" w:rsidR="00D220F2" w:rsidRDefault="001C1ED5" w:rsidP="00D6658A">
      <w:r>
        <w:t>By the end of this module, learners will be able to:</w:t>
      </w:r>
    </w:p>
    <w:p w14:paraId="381F1591" w14:textId="77777777" w:rsidR="00D220F2" w:rsidRDefault="001C1ED5">
      <w:pPr>
        <w:numPr>
          <w:ilvl w:val="0"/>
          <w:numId w:val="46"/>
        </w:numPr>
      </w:pPr>
      <w:r>
        <w:t>Diagnose and resolve common Windows OS errors and performance issues.</w:t>
      </w:r>
    </w:p>
    <w:p w14:paraId="1B8B1E11" w14:textId="77777777" w:rsidR="00D220F2" w:rsidRDefault="001C1ED5">
      <w:pPr>
        <w:numPr>
          <w:ilvl w:val="0"/>
          <w:numId w:val="46"/>
        </w:numPr>
      </w:pPr>
      <w:r>
        <w:t>Troubleshoot application installation, update, and compatibility problems.</w:t>
      </w:r>
    </w:p>
    <w:p w14:paraId="430D231B" w14:textId="77777777" w:rsidR="00D220F2" w:rsidRDefault="001C1ED5">
      <w:pPr>
        <w:numPr>
          <w:ilvl w:val="0"/>
          <w:numId w:val="46"/>
        </w:numPr>
      </w:pPr>
      <w:r>
        <w:t>Identify and resolve browser and internet application issues.</w:t>
      </w:r>
    </w:p>
    <w:p w14:paraId="6A088DBC" w14:textId="77777777" w:rsidR="00D220F2" w:rsidRDefault="001C1ED5">
      <w:pPr>
        <w:numPr>
          <w:ilvl w:val="0"/>
          <w:numId w:val="46"/>
        </w:numPr>
      </w:pPr>
      <w:r>
        <w:t>Troubleshoot common mobile OS problems on iOS and Android.</w:t>
      </w:r>
    </w:p>
    <w:p w14:paraId="653257B6" w14:textId="77777777" w:rsidR="00D220F2" w:rsidRDefault="001C1ED5">
      <w:pPr>
        <w:numPr>
          <w:ilvl w:val="0"/>
          <w:numId w:val="46"/>
        </w:numPr>
      </w:pPr>
      <w:r>
        <w:t>Address security-related software symptoms (malware, unauthorized access).</w:t>
      </w:r>
    </w:p>
    <w:p w14:paraId="575BC8F7" w14:textId="77777777" w:rsidR="00D220F2" w:rsidRDefault="001C1ED5">
      <w:pPr>
        <w:numPr>
          <w:ilvl w:val="0"/>
          <w:numId w:val="46"/>
        </w:numPr>
      </w:pPr>
      <w:r>
        <w:t>Use appropriate tools to diagnose software-level failures.</w:t>
      </w:r>
    </w:p>
    <w:p w14:paraId="7739A27D" w14:textId="77777777" w:rsidR="00D220F2" w:rsidRDefault="001C1ED5" w:rsidP="00B07012">
      <w:pPr>
        <w:pStyle w:val="Heading2"/>
      </w:pPr>
      <w:bookmarkStart w:id="486" w:name="windows-os-troubleshooting"/>
      <w:bookmarkStart w:id="487" w:name="_Toc234114603"/>
      <w:bookmarkEnd w:id="484"/>
      <w:r>
        <w:t>🪟 Windows OS Troubleshooting</w:t>
      </w:r>
      <w:bookmarkEnd w:id="487"/>
    </w:p>
    <w:p w14:paraId="791B91CA" w14:textId="77777777" w:rsidR="00D220F2" w:rsidRDefault="001C1ED5" w:rsidP="00B07012">
      <w:pPr>
        <w:pStyle w:val="Heading3"/>
      </w:pPr>
      <w:bookmarkStart w:id="488" w:name="X3859dff63c2a35897d49298b4487074b1dfdd5b"/>
      <w:r>
        <w:t>🚨 Common Windows Error Screens &amp; Startup Problems</w:t>
      </w:r>
    </w:p>
    <w:tbl>
      <w:tblPr>
        <w:tblStyle w:val="TableBasicBlue"/>
        <w:tblW w:w="5000" w:type="pct"/>
        <w:tblLayout w:type="fixed"/>
        <w:tblLook w:val="0420" w:firstRow="1" w:lastRow="0" w:firstColumn="0" w:lastColumn="0" w:noHBand="0" w:noVBand="1"/>
      </w:tblPr>
      <w:tblGrid>
        <w:gridCol w:w="2515"/>
        <w:gridCol w:w="3240"/>
        <w:gridCol w:w="3595"/>
      </w:tblGrid>
      <w:tr w:rsidR="00D220F2" w:rsidRPr="00B07012" w14:paraId="6F6720F2" w14:textId="77777777" w:rsidTr="00AB4220">
        <w:trPr>
          <w:cnfStyle w:val="100000000000" w:firstRow="1" w:lastRow="0" w:firstColumn="0" w:lastColumn="0" w:oddVBand="0" w:evenVBand="0" w:oddHBand="0" w:evenHBand="0" w:firstRowFirstColumn="0" w:firstRowLastColumn="0" w:lastRowFirstColumn="0" w:lastRowLastColumn="0"/>
        </w:trPr>
        <w:tc>
          <w:tcPr>
            <w:tcW w:w="2515" w:type="dxa"/>
          </w:tcPr>
          <w:p w14:paraId="31B4E04E" w14:textId="77777777" w:rsidR="00D220F2" w:rsidRPr="00AB4220" w:rsidRDefault="001C1ED5" w:rsidP="00AB4220">
            <w:pPr>
              <w:pStyle w:val="Compact"/>
            </w:pPr>
            <w:r w:rsidRPr="00AB4220">
              <w:t>Symptom / Error</w:t>
            </w:r>
          </w:p>
        </w:tc>
        <w:tc>
          <w:tcPr>
            <w:tcW w:w="3240" w:type="dxa"/>
          </w:tcPr>
          <w:p w14:paraId="030DD5CC" w14:textId="77777777" w:rsidR="00D220F2" w:rsidRPr="00AB4220" w:rsidRDefault="001C1ED5" w:rsidP="00AB4220">
            <w:pPr>
              <w:pStyle w:val="Compact"/>
            </w:pPr>
            <w:r w:rsidRPr="00AB4220">
              <w:t>Likely Cause</w:t>
            </w:r>
          </w:p>
        </w:tc>
        <w:tc>
          <w:tcPr>
            <w:tcW w:w="3595" w:type="dxa"/>
          </w:tcPr>
          <w:p w14:paraId="44CFB532" w14:textId="77777777" w:rsidR="00D220F2" w:rsidRPr="00AB4220" w:rsidRDefault="001C1ED5" w:rsidP="00AB4220">
            <w:pPr>
              <w:pStyle w:val="Compact"/>
            </w:pPr>
            <w:r w:rsidRPr="00AB4220">
              <w:t>Recommended Fix</w:t>
            </w:r>
          </w:p>
        </w:tc>
      </w:tr>
      <w:tr w:rsidR="00D220F2" w14:paraId="6892E4C4" w14:textId="77777777" w:rsidTr="00AB4220">
        <w:trPr>
          <w:cnfStyle w:val="000000100000" w:firstRow="0" w:lastRow="0" w:firstColumn="0" w:lastColumn="0" w:oddVBand="0" w:evenVBand="0" w:oddHBand="1" w:evenHBand="0" w:firstRowFirstColumn="0" w:firstRowLastColumn="0" w:lastRowFirstColumn="0" w:lastRowLastColumn="0"/>
        </w:trPr>
        <w:tc>
          <w:tcPr>
            <w:tcW w:w="2515" w:type="dxa"/>
          </w:tcPr>
          <w:p w14:paraId="6267D654" w14:textId="77777777" w:rsidR="00D220F2" w:rsidRPr="00AB4220" w:rsidRDefault="001C1ED5" w:rsidP="00AB4220">
            <w:pPr>
              <w:pStyle w:val="Compact"/>
            </w:pPr>
            <w:r w:rsidRPr="00AB4220">
              <w:t>Blue Screen of Death (BSOD)</w:t>
            </w:r>
          </w:p>
        </w:tc>
        <w:tc>
          <w:tcPr>
            <w:tcW w:w="3240" w:type="dxa"/>
          </w:tcPr>
          <w:p w14:paraId="44963C71" w14:textId="77777777" w:rsidR="00D220F2" w:rsidRPr="00AB4220" w:rsidRDefault="001C1ED5" w:rsidP="00AB4220">
            <w:pPr>
              <w:pStyle w:val="Compact"/>
            </w:pPr>
            <w:r w:rsidRPr="00AB4220">
              <w:t>Driver failure, RAM error, corrupted system files, hardware fault.</w:t>
            </w:r>
          </w:p>
        </w:tc>
        <w:tc>
          <w:tcPr>
            <w:tcW w:w="3595" w:type="dxa"/>
          </w:tcPr>
          <w:p w14:paraId="5299926B" w14:textId="77777777" w:rsidR="00D220F2" w:rsidRPr="00AB4220" w:rsidRDefault="001C1ED5" w:rsidP="00AB4220">
            <w:pPr>
              <w:pStyle w:val="Compact"/>
            </w:pPr>
            <w:r w:rsidRPr="00AB4220">
              <w:t>Note the error code. Run memory diagnostic. Check Event Viewer for details. Roll back recent drivers.</w:t>
            </w:r>
          </w:p>
        </w:tc>
      </w:tr>
      <w:tr w:rsidR="00D220F2" w14:paraId="60AB9C2B" w14:textId="77777777" w:rsidTr="00AB4220">
        <w:tc>
          <w:tcPr>
            <w:tcW w:w="2515" w:type="dxa"/>
          </w:tcPr>
          <w:p w14:paraId="665F217F" w14:textId="267810CD" w:rsidR="00D220F2" w:rsidRPr="00AB4220" w:rsidRDefault="001C1ED5" w:rsidP="00AB4220">
            <w:pPr>
              <w:pStyle w:val="Compact"/>
            </w:pPr>
            <w:r w:rsidRPr="00AB4220">
              <w:t xml:space="preserve">“No Boot Device Found” / “No Operating System” </w:t>
            </w:r>
          </w:p>
        </w:tc>
        <w:tc>
          <w:tcPr>
            <w:tcW w:w="3240" w:type="dxa"/>
          </w:tcPr>
          <w:p w14:paraId="6A94ED5C" w14:textId="35F79065" w:rsidR="00D220F2" w:rsidRPr="00AB4220" w:rsidRDefault="0056109E" w:rsidP="00AB4220">
            <w:pPr>
              <w:pStyle w:val="Compact"/>
            </w:pPr>
            <w:r w:rsidRPr="00AB4220">
              <w:t>Corrupted</w:t>
            </w:r>
            <w:r w:rsidR="003A372B" w:rsidRPr="00AB4220">
              <w:t xml:space="preserve"> </w:t>
            </w:r>
            <w:r w:rsidRPr="00AB4220">
              <w:t>bootloader, missing boot partition, failed drive.</w:t>
            </w:r>
          </w:p>
        </w:tc>
        <w:tc>
          <w:tcPr>
            <w:tcW w:w="3595" w:type="dxa"/>
          </w:tcPr>
          <w:p w14:paraId="6E62D5A9" w14:textId="5783202F" w:rsidR="00D220F2" w:rsidRPr="00AB4220" w:rsidRDefault="0056109E" w:rsidP="00AB4220">
            <w:pPr>
              <w:pStyle w:val="Compact"/>
            </w:pPr>
            <w:r w:rsidRPr="00AB4220">
              <w:t>Boot to Safe Mode. Run sfc /scannow. Check Windows Update history. Repair or roll back update.</w:t>
            </w:r>
          </w:p>
        </w:tc>
      </w:tr>
      <w:tr w:rsidR="00D220F2" w14:paraId="6C465C84" w14:textId="77777777" w:rsidTr="00AB4220">
        <w:trPr>
          <w:cnfStyle w:val="000000100000" w:firstRow="0" w:lastRow="0" w:firstColumn="0" w:lastColumn="0" w:oddVBand="0" w:evenVBand="0" w:oddHBand="1" w:evenHBand="0" w:firstRowFirstColumn="0" w:firstRowLastColumn="0" w:lastRowFirstColumn="0" w:lastRowLastColumn="0"/>
        </w:trPr>
        <w:tc>
          <w:tcPr>
            <w:tcW w:w="2515" w:type="dxa"/>
          </w:tcPr>
          <w:p w14:paraId="32930D7D" w14:textId="77777777" w:rsidR="00D220F2" w:rsidRPr="00AB4220" w:rsidRDefault="001C1ED5" w:rsidP="00AB4220">
            <w:pPr>
              <w:pStyle w:val="Compact"/>
            </w:pPr>
            <w:r w:rsidRPr="00AB4220">
              <w:t>System stuck at login screen / spinning circle</w:t>
            </w:r>
          </w:p>
        </w:tc>
        <w:tc>
          <w:tcPr>
            <w:tcW w:w="3240" w:type="dxa"/>
          </w:tcPr>
          <w:p w14:paraId="4E795584" w14:textId="77777777" w:rsidR="00D220F2" w:rsidRPr="00AB4220" w:rsidRDefault="001C1ED5" w:rsidP="00AB4220">
            <w:pPr>
              <w:pStyle w:val="Compact"/>
            </w:pPr>
            <w:r w:rsidRPr="00AB4220">
              <w:t>Corrupted Windows Update, profile corruption.</w:t>
            </w:r>
          </w:p>
        </w:tc>
        <w:tc>
          <w:tcPr>
            <w:tcW w:w="3595" w:type="dxa"/>
          </w:tcPr>
          <w:p w14:paraId="1FD29261" w14:textId="77777777" w:rsidR="00D220F2" w:rsidRPr="00AB4220" w:rsidRDefault="001C1ED5" w:rsidP="00AB4220">
            <w:pPr>
              <w:pStyle w:val="Compact"/>
            </w:pPr>
            <w:r w:rsidRPr="00AB4220">
              <w:t>Boot to Safe Mode. Run sfc /scannow. Check Windows Update history. Repair or roll back update.</w:t>
            </w:r>
          </w:p>
        </w:tc>
      </w:tr>
      <w:tr w:rsidR="00D220F2" w14:paraId="1DA2E55F" w14:textId="77777777" w:rsidTr="00AB4220">
        <w:tc>
          <w:tcPr>
            <w:tcW w:w="2515" w:type="dxa"/>
          </w:tcPr>
          <w:p w14:paraId="62582684" w14:textId="77777777" w:rsidR="00D220F2" w:rsidRPr="00AB4220" w:rsidRDefault="001C1ED5" w:rsidP="00AB4220">
            <w:pPr>
              <w:pStyle w:val="Compact"/>
            </w:pPr>
            <w:r w:rsidRPr="00AB4220">
              <w:t>Slow startup</w:t>
            </w:r>
          </w:p>
        </w:tc>
        <w:tc>
          <w:tcPr>
            <w:tcW w:w="3240" w:type="dxa"/>
          </w:tcPr>
          <w:p w14:paraId="6ACA8BD0" w14:textId="77777777" w:rsidR="00D220F2" w:rsidRPr="00AB4220" w:rsidRDefault="001C1ED5" w:rsidP="00AB4220">
            <w:pPr>
              <w:pStyle w:val="Compact"/>
            </w:pPr>
            <w:r w:rsidRPr="00AB4220">
              <w:t>Too many startup programs, fragmented HDD, low RAM.</w:t>
            </w:r>
          </w:p>
        </w:tc>
        <w:tc>
          <w:tcPr>
            <w:tcW w:w="3595" w:type="dxa"/>
          </w:tcPr>
          <w:p w14:paraId="7762A00C" w14:textId="77777777" w:rsidR="00D220F2" w:rsidRPr="00AB4220" w:rsidRDefault="001C1ED5" w:rsidP="00AB4220">
            <w:pPr>
              <w:pStyle w:val="Compact"/>
            </w:pPr>
            <w:r w:rsidRPr="00AB4220">
              <w:t>Task Manager → Startup tab. Run Disk Cleanup. Upgrade to SSD. Check for malware.</w:t>
            </w:r>
          </w:p>
        </w:tc>
      </w:tr>
      <w:tr w:rsidR="00D220F2" w14:paraId="4080ED0A" w14:textId="77777777" w:rsidTr="00AB4220">
        <w:trPr>
          <w:cnfStyle w:val="000000100000" w:firstRow="0" w:lastRow="0" w:firstColumn="0" w:lastColumn="0" w:oddVBand="0" w:evenVBand="0" w:oddHBand="1" w:evenHBand="0" w:firstRowFirstColumn="0" w:firstRowLastColumn="0" w:lastRowFirstColumn="0" w:lastRowLastColumn="0"/>
        </w:trPr>
        <w:tc>
          <w:tcPr>
            <w:tcW w:w="2515" w:type="dxa"/>
          </w:tcPr>
          <w:p w14:paraId="0D462E7A" w14:textId="77777777" w:rsidR="00D220F2" w:rsidRPr="00AB4220" w:rsidRDefault="001C1ED5" w:rsidP="00AB4220">
            <w:pPr>
              <w:pStyle w:val="Compact"/>
            </w:pPr>
            <w:r w:rsidRPr="00AB4220">
              <w:t>System randomly reboots / shuts down</w:t>
            </w:r>
          </w:p>
        </w:tc>
        <w:tc>
          <w:tcPr>
            <w:tcW w:w="3240" w:type="dxa"/>
          </w:tcPr>
          <w:p w14:paraId="5871C44D" w14:textId="77777777" w:rsidR="00D220F2" w:rsidRPr="00AB4220" w:rsidRDefault="001C1ED5" w:rsidP="00AB4220">
            <w:pPr>
              <w:pStyle w:val="Compact"/>
            </w:pPr>
            <w:r w:rsidRPr="00AB4220">
              <w:t>Overheating, failing RAM, power supply issue.</w:t>
            </w:r>
          </w:p>
        </w:tc>
        <w:tc>
          <w:tcPr>
            <w:tcW w:w="3595" w:type="dxa"/>
          </w:tcPr>
          <w:p w14:paraId="1F84B0D7" w14:textId="77777777" w:rsidR="00D220F2" w:rsidRPr="00AB4220" w:rsidRDefault="001C1ED5" w:rsidP="00AB4220">
            <w:pPr>
              <w:pStyle w:val="Compact"/>
            </w:pPr>
            <w:r w:rsidRPr="00AB4220">
              <w:t>Check CPU temps. Run Windows Memory Diagnostic. Inspect PSU and fans.</w:t>
            </w:r>
          </w:p>
        </w:tc>
      </w:tr>
      <w:tr w:rsidR="00D220F2" w14:paraId="5F648B51" w14:textId="77777777" w:rsidTr="00AB4220">
        <w:tc>
          <w:tcPr>
            <w:tcW w:w="2515" w:type="dxa"/>
          </w:tcPr>
          <w:p w14:paraId="2D1276AB" w14:textId="77777777" w:rsidR="00D220F2" w:rsidRPr="00AB4220" w:rsidRDefault="001C1ED5" w:rsidP="00AB4220">
            <w:pPr>
              <w:pStyle w:val="Compact"/>
            </w:pPr>
            <w:r w:rsidRPr="00AB4220">
              <w:lastRenderedPageBreak/>
              <w:t>Black screen after login</w:t>
            </w:r>
          </w:p>
        </w:tc>
        <w:tc>
          <w:tcPr>
            <w:tcW w:w="3240" w:type="dxa"/>
          </w:tcPr>
          <w:p w14:paraId="385F5663" w14:textId="77777777" w:rsidR="00D220F2" w:rsidRPr="00AB4220" w:rsidRDefault="001C1ED5" w:rsidP="00AB4220">
            <w:pPr>
              <w:pStyle w:val="Compact"/>
            </w:pPr>
            <w:r w:rsidRPr="00AB4220">
              <w:t>Corrupted display driver, Remote Desktop conflict, explorer.exe crash.</w:t>
            </w:r>
          </w:p>
        </w:tc>
        <w:tc>
          <w:tcPr>
            <w:tcW w:w="3595" w:type="dxa"/>
          </w:tcPr>
          <w:p w14:paraId="3C81ECC1" w14:textId="77777777" w:rsidR="00D220F2" w:rsidRPr="00AB4220" w:rsidRDefault="001C1ED5" w:rsidP="00AB4220">
            <w:pPr>
              <w:pStyle w:val="Compact"/>
            </w:pPr>
            <w:r w:rsidRPr="00AB4220">
              <w:t>Use Ctrl+Alt+Del. Open Task Manager. Run new task: explorer.exe. Update/roll back display driver.</w:t>
            </w:r>
          </w:p>
        </w:tc>
      </w:tr>
    </w:tbl>
    <w:p w14:paraId="2F418F26" w14:textId="77777777" w:rsidR="00D220F2" w:rsidRDefault="001C1ED5" w:rsidP="00B07012">
      <w:pPr>
        <w:pStyle w:val="Heading3"/>
      </w:pPr>
      <w:bookmarkStart w:id="489" w:name="windows-performance-issues"/>
      <w:bookmarkEnd w:id="488"/>
      <w:r>
        <w:t>📈 Windows Performance Issues</w:t>
      </w:r>
    </w:p>
    <w:tbl>
      <w:tblPr>
        <w:tblStyle w:val="TableBasicBlue"/>
        <w:tblW w:w="5000" w:type="pct"/>
        <w:tblLayout w:type="fixed"/>
        <w:tblLook w:val="0420" w:firstRow="1" w:lastRow="0" w:firstColumn="0" w:lastColumn="0" w:noHBand="0" w:noVBand="1"/>
      </w:tblPr>
      <w:tblGrid>
        <w:gridCol w:w="2857"/>
        <w:gridCol w:w="6493"/>
      </w:tblGrid>
      <w:tr w:rsidR="00D220F2" w:rsidRPr="00B07012" w14:paraId="46B4BC07" w14:textId="77777777" w:rsidTr="00AB4220">
        <w:trPr>
          <w:cnfStyle w:val="100000000000" w:firstRow="1" w:lastRow="0" w:firstColumn="0" w:lastColumn="0" w:oddVBand="0" w:evenVBand="0" w:oddHBand="0" w:evenHBand="0" w:firstRowFirstColumn="0" w:firstRowLastColumn="0" w:lastRowFirstColumn="0" w:lastRowLastColumn="0"/>
        </w:trPr>
        <w:tc>
          <w:tcPr>
            <w:tcW w:w="2354" w:type="dxa"/>
          </w:tcPr>
          <w:p w14:paraId="011D6DCA" w14:textId="77777777" w:rsidR="00D220F2" w:rsidRPr="00AB4220" w:rsidRDefault="001C1ED5" w:rsidP="00AB4220">
            <w:pPr>
              <w:pStyle w:val="Compact"/>
            </w:pPr>
            <w:r w:rsidRPr="00AB4220">
              <w:t>Performance Symptom</w:t>
            </w:r>
          </w:p>
        </w:tc>
        <w:tc>
          <w:tcPr>
            <w:tcW w:w="5351" w:type="dxa"/>
          </w:tcPr>
          <w:p w14:paraId="61098EB6" w14:textId="77777777" w:rsidR="00D220F2" w:rsidRPr="00AB4220" w:rsidRDefault="001C1ED5" w:rsidP="00AB4220">
            <w:pPr>
              <w:pStyle w:val="Compact"/>
            </w:pPr>
            <w:r w:rsidRPr="00AB4220">
              <w:t>Diagnostic Steps &amp; Fix</w:t>
            </w:r>
          </w:p>
        </w:tc>
      </w:tr>
      <w:tr w:rsidR="00D220F2" w14:paraId="4E05DB15" w14:textId="77777777" w:rsidTr="00AB4220">
        <w:trPr>
          <w:cnfStyle w:val="000000100000" w:firstRow="0" w:lastRow="0" w:firstColumn="0" w:lastColumn="0" w:oddVBand="0" w:evenVBand="0" w:oddHBand="1" w:evenHBand="0" w:firstRowFirstColumn="0" w:firstRowLastColumn="0" w:lastRowFirstColumn="0" w:lastRowLastColumn="0"/>
        </w:trPr>
        <w:tc>
          <w:tcPr>
            <w:tcW w:w="2354" w:type="dxa"/>
          </w:tcPr>
          <w:p w14:paraId="1E9E2AAB" w14:textId="77777777" w:rsidR="00D220F2" w:rsidRPr="00AB4220" w:rsidRDefault="001C1ED5" w:rsidP="00AB4220">
            <w:pPr>
              <w:pStyle w:val="Compact"/>
            </w:pPr>
            <w:r w:rsidRPr="00AB4220">
              <w:t>High CPU usage</w:t>
            </w:r>
          </w:p>
        </w:tc>
        <w:tc>
          <w:tcPr>
            <w:tcW w:w="5351" w:type="dxa"/>
          </w:tcPr>
          <w:p w14:paraId="34D79898" w14:textId="77777777" w:rsidR="00D220F2" w:rsidRPr="00AB4220" w:rsidRDefault="001C1ED5" w:rsidP="00AB4220">
            <w:pPr>
              <w:pStyle w:val="Compact"/>
            </w:pPr>
            <w:r w:rsidRPr="00AB4220">
              <w:t>Open Task Manager → Processes tab. Identify the process consuming CPU. Check for malware (high svchost.exe usage is a common malware sign). Disable unnecessary startup programs.</w:t>
            </w:r>
          </w:p>
        </w:tc>
      </w:tr>
      <w:tr w:rsidR="00D220F2" w14:paraId="6247A65E" w14:textId="77777777" w:rsidTr="00AB4220">
        <w:tc>
          <w:tcPr>
            <w:tcW w:w="2354" w:type="dxa"/>
          </w:tcPr>
          <w:p w14:paraId="51B282A1" w14:textId="77777777" w:rsidR="00D220F2" w:rsidRPr="00AB4220" w:rsidRDefault="001C1ED5" w:rsidP="00AB4220">
            <w:pPr>
              <w:pStyle w:val="Compact"/>
            </w:pPr>
            <w:r w:rsidRPr="00AB4220">
              <w:t>High RAM usage</w:t>
            </w:r>
          </w:p>
        </w:tc>
        <w:tc>
          <w:tcPr>
            <w:tcW w:w="5351" w:type="dxa"/>
          </w:tcPr>
          <w:p w14:paraId="484A37B3" w14:textId="77777777" w:rsidR="00D220F2" w:rsidRPr="00AB4220" w:rsidRDefault="001C1ED5" w:rsidP="00AB4220">
            <w:pPr>
              <w:pStyle w:val="Compact"/>
            </w:pPr>
            <w:r w:rsidRPr="00AB4220">
              <w:t>Task Manager → Performance tab. Identify memory-hungry processes. Consider adding RAM. Check for memory leaks in applications.</w:t>
            </w:r>
          </w:p>
        </w:tc>
      </w:tr>
      <w:tr w:rsidR="00D220F2" w14:paraId="3EBCAEF5" w14:textId="77777777" w:rsidTr="00AB4220">
        <w:trPr>
          <w:cnfStyle w:val="000000100000" w:firstRow="0" w:lastRow="0" w:firstColumn="0" w:lastColumn="0" w:oddVBand="0" w:evenVBand="0" w:oddHBand="1" w:evenHBand="0" w:firstRowFirstColumn="0" w:firstRowLastColumn="0" w:lastRowFirstColumn="0" w:lastRowLastColumn="0"/>
        </w:trPr>
        <w:tc>
          <w:tcPr>
            <w:tcW w:w="2354" w:type="dxa"/>
          </w:tcPr>
          <w:p w14:paraId="71C643E7" w14:textId="77777777" w:rsidR="00D220F2" w:rsidRPr="00AB4220" w:rsidRDefault="001C1ED5" w:rsidP="00AB4220">
            <w:pPr>
              <w:pStyle w:val="Compact"/>
            </w:pPr>
            <w:r w:rsidRPr="00AB4220">
              <w:t>High Disk usage (100%)</w:t>
            </w:r>
          </w:p>
        </w:tc>
        <w:tc>
          <w:tcPr>
            <w:tcW w:w="5351" w:type="dxa"/>
          </w:tcPr>
          <w:p w14:paraId="5E27FA5D" w14:textId="77777777" w:rsidR="00D220F2" w:rsidRPr="00AB4220" w:rsidRDefault="001C1ED5" w:rsidP="00AB4220">
            <w:pPr>
              <w:pStyle w:val="Compact"/>
            </w:pPr>
            <w:r w:rsidRPr="00AB4220">
              <w:t>Common with HDDs and can cause severe slowdowns. Disable Superfetch/SysMain in Services. Check for malware. Consider replacing HDD with SSD.</w:t>
            </w:r>
          </w:p>
        </w:tc>
      </w:tr>
      <w:tr w:rsidR="00D220F2" w14:paraId="013A1A0B" w14:textId="77777777" w:rsidTr="00AB4220">
        <w:tc>
          <w:tcPr>
            <w:tcW w:w="2354" w:type="dxa"/>
          </w:tcPr>
          <w:p w14:paraId="6790B96E" w14:textId="77777777" w:rsidR="00D220F2" w:rsidRPr="00AB4220" w:rsidRDefault="001C1ED5" w:rsidP="00AB4220">
            <w:pPr>
              <w:pStyle w:val="Compact"/>
            </w:pPr>
            <w:r w:rsidRPr="00AB4220">
              <w:t>App not responding (frozen)</w:t>
            </w:r>
          </w:p>
        </w:tc>
        <w:tc>
          <w:tcPr>
            <w:tcW w:w="5351" w:type="dxa"/>
          </w:tcPr>
          <w:p w14:paraId="3626954A" w14:textId="77777777" w:rsidR="00D220F2" w:rsidRPr="00AB4220" w:rsidRDefault="001C1ED5" w:rsidP="00AB4220">
            <w:pPr>
              <w:pStyle w:val="Compact"/>
            </w:pPr>
            <w:r w:rsidRPr="00AB4220">
              <w:t>Task Manager → right-click → End Task. If recurring, update or reinstall the application. Check Event Viewer for crash logs.</w:t>
            </w:r>
          </w:p>
        </w:tc>
      </w:tr>
    </w:tbl>
    <w:p w14:paraId="2D05C986" w14:textId="77777777" w:rsidR="00D220F2" w:rsidRDefault="001C1ED5" w:rsidP="00B07012">
      <w:pPr>
        <w:pStyle w:val="Heading2"/>
      </w:pPr>
      <w:bookmarkStart w:id="490" w:name="application-troubleshooting"/>
      <w:bookmarkStart w:id="491" w:name="_Toc234114604"/>
      <w:bookmarkEnd w:id="486"/>
      <w:bookmarkEnd w:id="489"/>
      <w:r>
        <w:t>⚙️ Application Troubleshooting</w:t>
      </w:r>
      <w:bookmarkEnd w:id="491"/>
    </w:p>
    <w:p w14:paraId="5210F5FE" w14:textId="77777777" w:rsidR="00D220F2" w:rsidRDefault="001C1ED5" w:rsidP="00B07012">
      <w:pPr>
        <w:pStyle w:val="Heading3"/>
      </w:pPr>
      <w:bookmarkStart w:id="492" w:name="installation-update-problems"/>
      <w:r>
        <w:t>📦 Installation &amp; Update Problems</w:t>
      </w:r>
    </w:p>
    <w:tbl>
      <w:tblPr>
        <w:tblStyle w:val="TableBasicBlue"/>
        <w:tblW w:w="5000" w:type="pct"/>
        <w:tblLayout w:type="fixed"/>
        <w:tblLook w:val="0420" w:firstRow="1" w:lastRow="0" w:firstColumn="0" w:lastColumn="0" w:noHBand="0" w:noVBand="1"/>
      </w:tblPr>
      <w:tblGrid>
        <w:gridCol w:w="2467"/>
        <w:gridCol w:w="2748"/>
        <w:gridCol w:w="4135"/>
      </w:tblGrid>
      <w:tr w:rsidR="00D220F2" w:rsidRPr="00B07012" w14:paraId="696C7044" w14:textId="77777777" w:rsidTr="00AB4220">
        <w:trPr>
          <w:cnfStyle w:val="100000000000" w:firstRow="1" w:lastRow="0" w:firstColumn="0" w:lastColumn="0" w:oddVBand="0" w:evenVBand="0" w:oddHBand="0" w:evenHBand="0" w:firstRowFirstColumn="0" w:firstRowLastColumn="0" w:lastRowFirstColumn="0" w:lastRowLastColumn="0"/>
        </w:trPr>
        <w:tc>
          <w:tcPr>
            <w:tcW w:w="2466" w:type="dxa"/>
          </w:tcPr>
          <w:p w14:paraId="6FB9EE38" w14:textId="77777777" w:rsidR="00D220F2" w:rsidRPr="00AB4220" w:rsidRDefault="001C1ED5" w:rsidP="00AB4220">
            <w:pPr>
              <w:pStyle w:val="Compact"/>
            </w:pPr>
            <w:r w:rsidRPr="00AB4220">
              <w:t>Issue</w:t>
            </w:r>
          </w:p>
        </w:tc>
        <w:tc>
          <w:tcPr>
            <w:tcW w:w="2746" w:type="dxa"/>
          </w:tcPr>
          <w:p w14:paraId="4AF4D3E1" w14:textId="77777777" w:rsidR="00D220F2" w:rsidRPr="00AB4220" w:rsidRDefault="001C1ED5" w:rsidP="00AB4220">
            <w:pPr>
              <w:pStyle w:val="Compact"/>
            </w:pPr>
            <w:r w:rsidRPr="00AB4220">
              <w:t>Likely Cause</w:t>
            </w:r>
          </w:p>
        </w:tc>
        <w:tc>
          <w:tcPr>
            <w:tcW w:w="4132" w:type="dxa"/>
          </w:tcPr>
          <w:p w14:paraId="2D712A31" w14:textId="77777777" w:rsidR="00D220F2" w:rsidRPr="00AB4220" w:rsidRDefault="001C1ED5" w:rsidP="00AB4220">
            <w:pPr>
              <w:pStyle w:val="Compact"/>
            </w:pPr>
            <w:r w:rsidRPr="00AB4220">
              <w:t>Fix</w:t>
            </w:r>
          </w:p>
        </w:tc>
      </w:tr>
      <w:tr w:rsidR="00D220F2" w14:paraId="509FE65F" w14:textId="77777777" w:rsidTr="00AB4220">
        <w:trPr>
          <w:cnfStyle w:val="000000100000" w:firstRow="0" w:lastRow="0" w:firstColumn="0" w:lastColumn="0" w:oddVBand="0" w:evenVBand="0" w:oddHBand="1" w:evenHBand="0" w:firstRowFirstColumn="0" w:firstRowLastColumn="0" w:lastRowFirstColumn="0" w:lastRowLastColumn="0"/>
        </w:trPr>
        <w:tc>
          <w:tcPr>
            <w:tcW w:w="2466" w:type="dxa"/>
          </w:tcPr>
          <w:p w14:paraId="001BD213" w14:textId="77777777" w:rsidR="00D220F2" w:rsidRPr="00AB4220" w:rsidRDefault="001C1ED5" w:rsidP="00AB4220">
            <w:pPr>
              <w:pStyle w:val="Compact"/>
            </w:pPr>
            <w:r w:rsidRPr="00AB4220">
              <w:t>Application fails to install</w:t>
            </w:r>
          </w:p>
        </w:tc>
        <w:tc>
          <w:tcPr>
            <w:tcW w:w="2746" w:type="dxa"/>
          </w:tcPr>
          <w:p w14:paraId="4656CF8F" w14:textId="77777777" w:rsidR="00D220F2" w:rsidRPr="00AB4220" w:rsidRDefault="001C1ED5" w:rsidP="00AB4220">
            <w:pPr>
              <w:pStyle w:val="Compact"/>
            </w:pPr>
            <w:r w:rsidRPr="00AB4220">
              <w:t>Insufficient disk space, missing dependencies, corrupt installer, permission issues.</w:t>
            </w:r>
          </w:p>
        </w:tc>
        <w:tc>
          <w:tcPr>
            <w:tcW w:w="4132" w:type="dxa"/>
          </w:tcPr>
          <w:p w14:paraId="0B6584AF" w14:textId="77777777" w:rsidR="00D220F2" w:rsidRPr="00AB4220" w:rsidRDefault="001C1ED5" w:rsidP="00AB4220">
            <w:pPr>
              <w:pStyle w:val="Compact"/>
            </w:pPr>
            <w:r w:rsidRPr="00AB4220">
              <w:t>Free disk space. Run installer as administrator. Download fresh installer. Check Windows Event Log.</w:t>
            </w:r>
          </w:p>
        </w:tc>
      </w:tr>
      <w:tr w:rsidR="00D220F2" w14:paraId="7D230095" w14:textId="77777777" w:rsidTr="00AB4220">
        <w:tc>
          <w:tcPr>
            <w:tcW w:w="2466" w:type="dxa"/>
          </w:tcPr>
          <w:p w14:paraId="21559837" w14:textId="16911E55" w:rsidR="00D220F2" w:rsidRPr="00AB4220" w:rsidRDefault="001C1ED5" w:rsidP="00AB4220">
            <w:pPr>
              <w:pStyle w:val="Compact"/>
            </w:pPr>
            <w:r w:rsidRPr="00AB4220">
              <w:t>Application won’t update</w:t>
            </w:r>
          </w:p>
        </w:tc>
        <w:tc>
          <w:tcPr>
            <w:tcW w:w="2746" w:type="dxa"/>
          </w:tcPr>
          <w:p w14:paraId="6BBD3751" w14:textId="318BC7D4" w:rsidR="00D220F2" w:rsidRPr="00AB4220" w:rsidRDefault="0056109E" w:rsidP="00AB4220">
            <w:pPr>
              <w:pStyle w:val="Compact"/>
            </w:pPr>
            <w:r w:rsidRPr="00AB4220">
              <w:t>Corrupted update cache, network issue, insufficient permissions.</w:t>
            </w:r>
          </w:p>
        </w:tc>
        <w:tc>
          <w:tcPr>
            <w:tcW w:w="4132" w:type="dxa"/>
          </w:tcPr>
          <w:p w14:paraId="55000740" w14:textId="5C6BAE35" w:rsidR="00D220F2" w:rsidRPr="00AB4220" w:rsidRDefault="0056109E" w:rsidP="00AB4220">
            <w:pPr>
              <w:pStyle w:val="Compact"/>
            </w:pPr>
            <w:r w:rsidRPr="00AB4220">
              <w:t>Clear application cache/temp files. Re-run update as admin. Uninstall and reinstall.</w:t>
            </w:r>
          </w:p>
        </w:tc>
      </w:tr>
      <w:tr w:rsidR="00D220F2" w14:paraId="7DF0AC65" w14:textId="77777777" w:rsidTr="00AB4220">
        <w:trPr>
          <w:cnfStyle w:val="000000100000" w:firstRow="0" w:lastRow="0" w:firstColumn="0" w:lastColumn="0" w:oddVBand="0" w:evenVBand="0" w:oddHBand="1" w:evenHBand="0" w:firstRowFirstColumn="0" w:firstRowLastColumn="0" w:lastRowFirstColumn="0" w:lastRowLastColumn="0"/>
        </w:trPr>
        <w:tc>
          <w:tcPr>
            <w:tcW w:w="2466" w:type="dxa"/>
          </w:tcPr>
          <w:p w14:paraId="42DA4845" w14:textId="04100BA6" w:rsidR="00D220F2" w:rsidRPr="00AB4220" w:rsidRDefault="001C1ED5" w:rsidP="00AB4220">
            <w:pPr>
              <w:pStyle w:val="Compact"/>
            </w:pPr>
            <w:r w:rsidRPr="00AB4220">
              <w:t>Application won’t start / immediately crashes</w:t>
            </w:r>
          </w:p>
        </w:tc>
        <w:tc>
          <w:tcPr>
            <w:tcW w:w="2746" w:type="dxa"/>
          </w:tcPr>
          <w:p w14:paraId="4B134786" w14:textId="67C64E95" w:rsidR="00D220F2" w:rsidRPr="00AB4220" w:rsidRDefault="0056109E" w:rsidP="00AB4220">
            <w:pPr>
              <w:pStyle w:val="Compact"/>
            </w:pPr>
            <w:r w:rsidRPr="00AB4220">
              <w:t>Corrupt app files, missing Visual C++ or .NET runtime, incompatible OS version.</w:t>
            </w:r>
          </w:p>
        </w:tc>
        <w:tc>
          <w:tcPr>
            <w:tcW w:w="4132" w:type="dxa"/>
          </w:tcPr>
          <w:p w14:paraId="3DABABF5" w14:textId="2C301879" w:rsidR="00D220F2" w:rsidRPr="00AB4220" w:rsidRDefault="0056109E" w:rsidP="00AB4220">
            <w:pPr>
              <w:pStyle w:val="Compact"/>
            </w:pPr>
            <w:r w:rsidRPr="00AB4220">
              <w:t>Reinstall the application. Install required runtimes. Check compatibility settings (right-click → Properties → Compatibility).</w:t>
            </w:r>
          </w:p>
        </w:tc>
      </w:tr>
      <w:tr w:rsidR="00D220F2" w14:paraId="3EAD1312" w14:textId="77777777" w:rsidTr="00AB4220">
        <w:tc>
          <w:tcPr>
            <w:tcW w:w="2466" w:type="dxa"/>
          </w:tcPr>
          <w:p w14:paraId="15128918" w14:textId="37CEA26D" w:rsidR="00D220F2" w:rsidRPr="00AB4220" w:rsidRDefault="00CA7A97" w:rsidP="00AB4220">
            <w:pPr>
              <w:pStyle w:val="Compact"/>
            </w:pPr>
            <w:r w:rsidRPr="00AB4220">
              <w:t>Error: “DLL not found” / “Missing file”</w:t>
            </w:r>
          </w:p>
        </w:tc>
        <w:tc>
          <w:tcPr>
            <w:tcW w:w="2746" w:type="dxa"/>
          </w:tcPr>
          <w:p w14:paraId="03220E80" w14:textId="73D87245" w:rsidR="00D220F2" w:rsidRPr="00AB4220" w:rsidRDefault="0056109E" w:rsidP="00AB4220">
            <w:pPr>
              <w:pStyle w:val="Compact"/>
            </w:pPr>
            <w:r w:rsidRPr="00AB4220">
              <w:t>Missing or corrupted dependency files.</w:t>
            </w:r>
          </w:p>
        </w:tc>
        <w:tc>
          <w:tcPr>
            <w:tcW w:w="4132" w:type="dxa"/>
          </w:tcPr>
          <w:p w14:paraId="4C93017E" w14:textId="3D9607F6" w:rsidR="00D220F2" w:rsidRPr="00AB4220" w:rsidRDefault="00BD32ED" w:rsidP="00AB4220">
            <w:pPr>
              <w:pStyle w:val="Compact"/>
            </w:pPr>
            <w:r w:rsidRPr="00AB4220">
              <w:t>Reinstall the application. Run sfc /scannow. Reinstall Visual C++ Redistributable or .NET Framework.</w:t>
            </w:r>
          </w:p>
        </w:tc>
      </w:tr>
      <w:tr w:rsidR="00D220F2" w14:paraId="14B27ED2" w14:textId="77777777" w:rsidTr="00AB4220">
        <w:trPr>
          <w:cnfStyle w:val="000000100000" w:firstRow="0" w:lastRow="0" w:firstColumn="0" w:lastColumn="0" w:oddVBand="0" w:evenVBand="0" w:oddHBand="1" w:evenHBand="0" w:firstRowFirstColumn="0" w:firstRowLastColumn="0" w:lastRowFirstColumn="0" w:lastRowLastColumn="0"/>
        </w:trPr>
        <w:tc>
          <w:tcPr>
            <w:tcW w:w="2466" w:type="dxa"/>
          </w:tcPr>
          <w:p w14:paraId="10C17149" w14:textId="4D9A4EDC" w:rsidR="00D220F2" w:rsidRPr="00AB4220" w:rsidRDefault="001C1ED5" w:rsidP="00AB4220">
            <w:pPr>
              <w:pStyle w:val="Compact"/>
            </w:pPr>
            <w:r w:rsidRPr="00AB4220">
              <w:lastRenderedPageBreak/>
              <w:t>“Access Denied” during installation</w:t>
            </w:r>
          </w:p>
        </w:tc>
        <w:tc>
          <w:tcPr>
            <w:tcW w:w="2746" w:type="dxa"/>
          </w:tcPr>
          <w:p w14:paraId="6823A587" w14:textId="1C77F130" w:rsidR="00D220F2" w:rsidRPr="00AB4220" w:rsidRDefault="0056109E" w:rsidP="00AB4220">
            <w:pPr>
              <w:pStyle w:val="Compact"/>
            </w:pPr>
            <w:r w:rsidRPr="00AB4220">
              <w:t>UAC restrictions, insufficient permissions.</w:t>
            </w:r>
          </w:p>
        </w:tc>
        <w:tc>
          <w:tcPr>
            <w:tcW w:w="4132" w:type="dxa"/>
          </w:tcPr>
          <w:p w14:paraId="3A922C19" w14:textId="090F8F45" w:rsidR="00D220F2" w:rsidRPr="00AB4220" w:rsidRDefault="0056109E" w:rsidP="00AB4220">
            <w:pPr>
              <w:pStyle w:val="Compact"/>
            </w:pPr>
            <w:r w:rsidRPr="00AB4220">
              <w:t>Right-click installer → “Run as administrator.” Verify user account has admin rights.</w:t>
            </w:r>
          </w:p>
        </w:tc>
      </w:tr>
    </w:tbl>
    <w:p w14:paraId="1EB7F98F" w14:textId="77777777" w:rsidR="00D220F2" w:rsidRDefault="001C1ED5" w:rsidP="00B07012">
      <w:pPr>
        <w:pStyle w:val="Heading3"/>
      </w:pPr>
      <w:bookmarkStart w:id="493" w:name="application-compatibility"/>
      <w:bookmarkEnd w:id="492"/>
      <w:r>
        <w:t>🔄 Application Compatibility</w:t>
      </w:r>
    </w:p>
    <w:p w14:paraId="12EDB06E" w14:textId="77777777" w:rsidR="00D220F2" w:rsidRDefault="001C1ED5">
      <w:pPr>
        <w:pStyle w:val="FirstParagraph"/>
      </w:pPr>
      <w:r>
        <w:t>When an application was designed for an older version of Windows and fails to run correctly:</w:t>
      </w:r>
    </w:p>
    <w:p w14:paraId="43961865" w14:textId="77777777" w:rsidR="00D220F2" w:rsidRDefault="001C1ED5">
      <w:pPr>
        <w:numPr>
          <w:ilvl w:val="0"/>
          <w:numId w:val="47"/>
        </w:numPr>
      </w:pPr>
      <w:r>
        <w:t>Right-click the application → Properties → Compatibility tab.</w:t>
      </w:r>
    </w:p>
    <w:p w14:paraId="7032A983" w14:textId="77777777" w:rsidR="00D220F2" w:rsidRDefault="001C1ED5">
      <w:pPr>
        <w:numPr>
          <w:ilvl w:val="0"/>
          <w:numId w:val="47"/>
        </w:numPr>
      </w:pPr>
      <w:r>
        <w:t>Enable “Run this program in compatibility mode for:” and select the appropriate OS version.</w:t>
      </w:r>
    </w:p>
    <w:p w14:paraId="629E0A16" w14:textId="77777777" w:rsidR="00D220F2" w:rsidRDefault="001C1ED5">
      <w:pPr>
        <w:numPr>
          <w:ilvl w:val="0"/>
          <w:numId w:val="47"/>
        </w:numPr>
      </w:pPr>
      <w:r>
        <w:t>Enable “Run this program as an administrator” if needed.</w:t>
      </w:r>
    </w:p>
    <w:p w14:paraId="63F5E5CD" w14:textId="3DE43EC1" w:rsidR="00D220F2" w:rsidRDefault="001C1ED5" w:rsidP="00B07012">
      <w:pPr>
        <w:pStyle w:val="Heading2"/>
      </w:pPr>
      <w:bookmarkStart w:id="494" w:name="Xf1714632063b9c1d5f1dbd5c09b5a349cfa7848"/>
      <w:bookmarkStart w:id="495" w:name="_Toc234114605"/>
      <w:bookmarkEnd w:id="490"/>
      <w:bookmarkEnd w:id="493"/>
      <w:r>
        <w:t>🌐 Browser &amp; Internet Troubleshooting</w:t>
      </w:r>
      <w:bookmarkEnd w:id="495"/>
    </w:p>
    <w:p w14:paraId="6B7DD451" w14:textId="77777777" w:rsidR="00D220F2" w:rsidRDefault="001C1ED5">
      <w:pPr>
        <w:pStyle w:val="FirstParagraph"/>
      </w:pPr>
      <w:r>
        <w:t>When a user submits a ticket regarding browser issues, a technician must quickly distinguish between a simple misconfiguration, a local privacy misunderstanding, and an active attack. The table below maps common symptoms to their root cause concepts and the correct fix.</w:t>
      </w:r>
    </w:p>
    <w:tbl>
      <w:tblPr>
        <w:tblStyle w:val="TableBasicBlue"/>
        <w:tblW w:w="0" w:type="auto"/>
        <w:tblLayout w:type="fixed"/>
        <w:tblLook w:val="0420" w:firstRow="1" w:lastRow="0" w:firstColumn="0" w:lastColumn="0" w:noHBand="0" w:noVBand="1"/>
      </w:tblPr>
      <w:tblGrid>
        <w:gridCol w:w="2425"/>
        <w:gridCol w:w="3330"/>
        <w:gridCol w:w="3595"/>
      </w:tblGrid>
      <w:tr w:rsidR="0056109E" w:rsidRPr="004A365C" w14:paraId="6F16479B" w14:textId="77777777" w:rsidTr="00AB4220">
        <w:trPr>
          <w:cnfStyle w:val="100000000000" w:firstRow="1" w:lastRow="0" w:firstColumn="0" w:lastColumn="0" w:oddVBand="0" w:evenVBand="0" w:oddHBand="0" w:evenHBand="0" w:firstRowFirstColumn="0" w:firstRowLastColumn="0" w:lastRowFirstColumn="0" w:lastRowLastColumn="0"/>
        </w:trPr>
        <w:tc>
          <w:tcPr>
            <w:tcW w:w="2425" w:type="dxa"/>
            <w:hideMark/>
          </w:tcPr>
          <w:p w14:paraId="0C23C28E" w14:textId="77777777" w:rsidR="0056109E" w:rsidRPr="00AB4220" w:rsidRDefault="0056109E" w:rsidP="00AB4220">
            <w:pPr>
              <w:rPr>
                <w:lang w:val="en-US"/>
              </w:rPr>
            </w:pPr>
            <w:r w:rsidRPr="00AB4220">
              <w:rPr>
                <w:rFonts w:ascii="Segoe UI Emoji" w:hAnsi="Segoe UI Emoji" w:cs="Segoe UI Emoji"/>
                <w:lang w:val="en-US"/>
              </w:rPr>
              <w:t>🚨</w:t>
            </w:r>
            <w:r w:rsidRPr="00AB4220">
              <w:rPr>
                <w:lang w:val="en-US"/>
              </w:rPr>
              <w:t xml:space="preserve"> Symptom</w:t>
            </w:r>
          </w:p>
        </w:tc>
        <w:tc>
          <w:tcPr>
            <w:tcW w:w="3330" w:type="dxa"/>
            <w:hideMark/>
          </w:tcPr>
          <w:p w14:paraId="52EB72E3" w14:textId="77777777" w:rsidR="0056109E" w:rsidRPr="00AB4220" w:rsidRDefault="0056109E" w:rsidP="00AB4220">
            <w:pPr>
              <w:rPr>
                <w:lang w:val="en-US"/>
              </w:rPr>
            </w:pPr>
            <w:r w:rsidRPr="00AB4220">
              <w:rPr>
                <w:rFonts w:ascii="Segoe UI Emoji" w:hAnsi="Segoe UI Emoji" w:cs="Segoe UI Emoji"/>
                <w:lang w:val="en-US"/>
              </w:rPr>
              <w:t>🔍</w:t>
            </w:r>
            <w:r w:rsidRPr="00AB4220">
              <w:rPr>
                <w:lang w:val="en-US"/>
              </w:rPr>
              <w:t xml:space="preserve"> Root Cause &amp; Concept</w:t>
            </w:r>
          </w:p>
        </w:tc>
        <w:tc>
          <w:tcPr>
            <w:tcW w:w="3595" w:type="dxa"/>
            <w:hideMark/>
          </w:tcPr>
          <w:p w14:paraId="2DA35C3C" w14:textId="77777777" w:rsidR="0056109E" w:rsidRPr="00AB4220" w:rsidRDefault="0056109E" w:rsidP="00AB4220">
            <w:pPr>
              <w:rPr>
                <w:lang w:val="en-US"/>
              </w:rPr>
            </w:pPr>
            <w:r w:rsidRPr="00AB4220">
              <w:rPr>
                <w:rFonts w:ascii="Segoe UI Emoji" w:hAnsi="Segoe UI Emoji" w:cs="Segoe UI Emoji"/>
                <w:lang w:val="en-US"/>
              </w:rPr>
              <w:t>🛠️</w:t>
            </w:r>
            <w:r w:rsidRPr="00AB4220">
              <w:rPr>
                <w:lang w:val="en-US"/>
              </w:rPr>
              <w:t xml:space="preserve"> Technician's Fix</w:t>
            </w:r>
          </w:p>
        </w:tc>
      </w:tr>
      <w:tr w:rsidR="0056109E" w:rsidRPr="004A365C" w14:paraId="222B1C5F" w14:textId="77777777" w:rsidTr="00AB4220">
        <w:trPr>
          <w:cnfStyle w:val="000000100000" w:firstRow="0" w:lastRow="0" w:firstColumn="0" w:lastColumn="0" w:oddVBand="0" w:evenVBand="0" w:oddHBand="1" w:evenHBand="0" w:firstRowFirstColumn="0" w:firstRowLastColumn="0" w:lastRowFirstColumn="0" w:lastRowLastColumn="0"/>
        </w:trPr>
        <w:tc>
          <w:tcPr>
            <w:tcW w:w="2425" w:type="dxa"/>
            <w:hideMark/>
          </w:tcPr>
          <w:p w14:paraId="44C5EF08" w14:textId="77777777" w:rsidR="0056109E" w:rsidRPr="00AB4220" w:rsidRDefault="0056109E" w:rsidP="00AB4220">
            <w:pPr>
              <w:rPr>
                <w:lang w:val="en-US"/>
              </w:rPr>
            </w:pPr>
            <w:r w:rsidRPr="00AB4220">
              <w:rPr>
                <w:lang w:val="en-US"/>
              </w:rPr>
              <w:t>Browser won't load pages (internet works)</w:t>
            </w:r>
          </w:p>
        </w:tc>
        <w:tc>
          <w:tcPr>
            <w:tcW w:w="3330" w:type="dxa"/>
            <w:hideMark/>
          </w:tcPr>
          <w:p w14:paraId="786FEB22" w14:textId="77777777" w:rsidR="0056109E" w:rsidRPr="00AB4220" w:rsidRDefault="0056109E" w:rsidP="00AB4220">
            <w:pPr>
              <w:rPr>
                <w:lang w:val="en-US"/>
              </w:rPr>
            </w:pPr>
            <w:r w:rsidRPr="00AB4220">
              <w:rPr>
                <w:lang w:val="en-US"/>
              </w:rPr>
              <w:t>Cache/Cookie Corruption or Proxy Misconfiguration. The browser has stale or corrupted local data, or traffic is being routed through a broken proxy.</w:t>
            </w:r>
          </w:p>
        </w:tc>
        <w:tc>
          <w:tcPr>
            <w:tcW w:w="3595" w:type="dxa"/>
            <w:hideMark/>
          </w:tcPr>
          <w:p w14:paraId="789C6066" w14:textId="77777777" w:rsidR="0056109E" w:rsidRPr="00AB4220" w:rsidRDefault="0056109E" w:rsidP="00AB4220">
            <w:pPr>
              <w:rPr>
                <w:lang w:val="en-US"/>
              </w:rPr>
            </w:pPr>
            <w:r w:rsidRPr="00AB4220">
              <w:rPr>
                <w:lang w:val="en-US"/>
              </w:rPr>
              <w:t>Clear cache and cookies. Check proxy settings. Flush DNS (ipconfig /flushdns). Test in a different browser to isolate the issue.</w:t>
            </w:r>
          </w:p>
        </w:tc>
      </w:tr>
      <w:tr w:rsidR="0056109E" w:rsidRPr="004A365C" w14:paraId="6BABE80F" w14:textId="77777777" w:rsidTr="00AB4220">
        <w:tc>
          <w:tcPr>
            <w:tcW w:w="2425" w:type="dxa"/>
            <w:hideMark/>
          </w:tcPr>
          <w:p w14:paraId="6AEC30F7" w14:textId="77777777" w:rsidR="0056109E" w:rsidRPr="00AB4220" w:rsidRDefault="0056109E" w:rsidP="00AB4220">
            <w:pPr>
              <w:rPr>
                <w:lang w:val="en-US"/>
              </w:rPr>
            </w:pPr>
            <w:r w:rsidRPr="00AB4220">
              <w:rPr>
                <w:lang w:val="en-US"/>
              </w:rPr>
              <w:t>Specific sites won't load</w:t>
            </w:r>
          </w:p>
        </w:tc>
        <w:tc>
          <w:tcPr>
            <w:tcW w:w="3330" w:type="dxa"/>
            <w:hideMark/>
          </w:tcPr>
          <w:p w14:paraId="021F6660" w14:textId="77777777" w:rsidR="0056109E" w:rsidRPr="00AB4220" w:rsidRDefault="0056109E" w:rsidP="00AB4220">
            <w:pPr>
              <w:rPr>
                <w:lang w:val="en-US"/>
              </w:rPr>
            </w:pPr>
            <w:r w:rsidRPr="00AB4220">
              <w:rPr>
                <w:lang w:val="en-US"/>
              </w:rPr>
              <w:t>DNS Resolution Failure or Hosts File Tampering. Malware commonly modifies the hosts file to redirect or block specific domains. Browser extensions can also interfere.</w:t>
            </w:r>
          </w:p>
        </w:tc>
        <w:tc>
          <w:tcPr>
            <w:tcW w:w="3595" w:type="dxa"/>
            <w:hideMark/>
          </w:tcPr>
          <w:p w14:paraId="09A7210F" w14:textId="77777777" w:rsidR="0056109E" w:rsidRPr="00AB4220" w:rsidRDefault="0056109E" w:rsidP="00AB4220">
            <w:pPr>
              <w:rPr>
                <w:lang w:val="en-US"/>
              </w:rPr>
            </w:pPr>
            <w:r w:rsidRPr="00AB4220">
              <w:rPr>
                <w:lang w:val="en-US"/>
              </w:rPr>
              <w:t>Check the hosts file (%SystemRoot%\System32\drivers\etc\hosts) for unauthorized entries. Try incognito mode. Disable extensions. Verify DNS settings.</w:t>
            </w:r>
          </w:p>
        </w:tc>
      </w:tr>
      <w:tr w:rsidR="0056109E" w:rsidRPr="004A365C" w14:paraId="00B044BE" w14:textId="77777777" w:rsidTr="00AB4220">
        <w:trPr>
          <w:cnfStyle w:val="000000100000" w:firstRow="0" w:lastRow="0" w:firstColumn="0" w:lastColumn="0" w:oddVBand="0" w:evenVBand="0" w:oddHBand="1" w:evenHBand="0" w:firstRowFirstColumn="0" w:firstRowLastColumn="0" w:lastRowFirstColumn="0" w:lastRowLastColumn="0"/>
        </w:trPr>
        <w:tc>
          <w:tcPr>
            <w:tcW w:w="2425" w:type="dxa"/>
            <w:hideMark/>
          </w:tcPr>
          <w:p w14:paraId="3CF26D58" w14:textId="77777777" w:rsidR="0056109E" w:rsidRPr="00AB4220" w:rsidRDefault="0056109E" w:rsidP="00AB4220">
            <w:pPr>
              <w:rPr>
                <w:lang w:val="en-US"/>
              </w:rPr>
            </w:pPr>
            <w:r w:rsidRPr="00AB4220">
              <w:rPr>
                <w:lang w:val="en-US"/>
              </w:rPr>
              <w:t>Slow browser performance</w:t>
            </w:r>
          </w:p>
        </w:tc>
        <w:tc>
          <w:tcPr>
            <w:tcW w:w="3330" w:type="dxa"/>
            <w:hideMark/>
          </w:tcPr>
          <w:p w14:paraId="3B5994DF" w14:textId="77777777" w:rsidR="0056109E" w:rsidRPr="00AB4220" w:rsidRDefault="0056109E" w:rsidP="00AB4220">
            <w:pPr>
              <w:rPr>
                <w:lang w:val="en-US"/>
              </w:rPr>
            </w:pPr>
            <w:r w:rsidRPr="00AB4220">
              <w:rPr>
                <w:lang w:val="en-US"/>
              </w:rPr>
              <w:t>Extension Bloat, Excessive Tabs, or Malware. Too many active extensions consume memory; malware may run background processes through the browser.</w:t>
            </w:r>
          </w:p>
        </w:tc>
        <w:tc>
          <w:tcPr>
            <w:tcW w:w="3595" w:type="dxa"/>
            <w:hideMark/>
          </w:tcPr>
          <w:p w14:paraId="76B108EC" w14:textId="77777777" w:rsidR="0056109E" w:rsidRPr="00AB4220" w:rsidRDefault="0056109E" w:rsidP="00AB4220">
            <w:pPr>
              <w:rPr>
                <w:lang w:val="en-US"/>
              </w:rPr>
            </w:pPr>
            <w:r w:rsidRPr="00AB4220">
              <w:rPr>
                <w:lang w:val="en-US"/>
              </w:rPr>
              <w:t>Disable unnecessary extensions. Update the browser. Run a malware scan.</w:t>
            </w:r>
          </w:p>
        </w:tc>
      </w:tr>
      <w:tr w:rsidR="0056109E" w:rsidRPr="004A365C" w14:paraId="6D58E030" w14:textId="77777777" w:rsidTr="00AB4220">
        <w:tc>
          <w:tcPr>
            <w:tcW w:w="2425" w:type="dxa"/>
            <w:hideMark/>
          </w:tcPr>
          <w:p w14:paraId="0549DC02" w14:textId="77777777" w:rsidR="0056109E" w:rsidRPr="00AB4220" w:rsidRDefault="0056109E" w:rsidP="00AB4220">
            <w:pPr>
              <w:rPr>
                <w:lang w:val="en-US"/>
              </w:rPr>
            </w:pPr>
            <w:r w:rsidRPr="00AB4220">
              <w:rPr>
                <w:lang w:val="en-US"/>
              </w:rPr>
              <w:lastRenderedPageBreak/>
              <w:t>"Your connection is not private" on every HTTPS site</w:t>
            </w:r>
          </w:p>
        </w:tc>
        <w:tc>
          <w:tcPr>
            <w:tcW w:w="3330" w:type="dxa"/>
            <w:hideMark/>
          </w:tcPr>
          <w:p w14:paraId="7D89E7EE" w14:textId="77777777" w:rsidR="0056109E" w:rsidRPr="00AB4220" w:rsidRDefault="0056109E" w:rsidP="00AB4220">
            <w:pPr>
              <w:rPr>
                <w:lang w:val="en-US"/>
              </w:rPr>
            </w:pPr>
            <w:r w:rsidRPr="00AB4220">
              <w:rPr>
                <w:lang w:val="en-US"/>
              </w:rPr>
              <w:t>Incorrect System Clock. SSL/TLS certificates rely on strict time validation. A clock set years in the past causes every modern certificate to appear mathematically invalid.</w:t>
            </w:r>
          </w:p>
        </w:tc>
        <w:tc>
          <w:tcPr>
            <w:tcW w:w="3595" w:type="dxa"/>
            <w:hideMark/>
          </w:tcPr>
          <w:p w14:paraId="2E938B6F" w14:textId="77777777" w:rsidR="0056109E" w:rsidRPr="00AB4220" w:rsidRDefault="0056109E" w:rsidP="00AB4220">
            <w:pPr>
              <w:rPr>
                <w:lang w:val="en-US"/>
              </w:rPr>
            </w:pPr>
            <w:r w:rsidRPr="00AB4220">
              <w:rPr>
                <w:lang w:val="en-US"/>
              </w:rPr>
              <w:t>Verify and sync the OS date and time settings with an NTP server. This resolves the majority of widespread certificate errors immediately.</w:t>
            </w:r>
          </w:p>
        </w:tc>
      </w:tr>
      <w:tr w:rsidR="0056109E" w:rsidRPr="004A365C" w14:paraId="27A538EE" w14:textId="77777777" w:rsidTr="00AB4220">
        <w:trPr>
          <w:cnfStyle w:val="000000100000" w:firstRow="0" w:lastRow="0" w:firstColumn="0" w:lastColumn="0" w:oddVBand="0" w:evenVBand="0" w:oddHBand="1" w:evenHBand="0" w:firstRowFirstColumn="0" w:firstRowLastColumn="0" w:lastRowFirstColumn="0" w:lastRowLastColumn="0"/>
        </w:trPr>
        <w:tc>
          <w:tcPr>
            <w:tcW w:w="2425" w:type="dxa"/>
            <w:hideMark/>
          </w:tcPr>
          <w:p w14:paraId="059D7A7E" w14:textId="77777777" w:rsidR="0056109E" w:rsidRPr="00AB4220" w:rsidRDefault="0056109E" w:rsidP="00AB4220">
            <w:pPr>
              <w:rPr>
                <w:lang w:val="en-US"/>
              </w:rPr>
            </w:pPr>
            <w:r w:rsidRPr="00AB4220">
              <w:rPr>
                <w:lang w:val="en-US"/>
              </w:rPr>
              <w:t>Certificate name mismatch warning</w:t>
            </w:r>
          </w:p>
        </w:tc>
        <w:tc>
          <w:tcPr>
            <w:tcW w:w="3330" w:type="dxa"/>
            <w:hideMark/>
          </w:tcPr>
          <w:p w14:paraId="0570DA5E" w14:textId="77777777" w:rsidR="0056109E" w:rsidRPr="00AB4220" w:rsidRDefault="0056109E" w:rsidP="00AB4220">
            <w:pPr>
              <w:rPr>
                <w:lang w:val="en-US"/>
              </w:rPr>
            </w:pPr>
            <w:r w:rsidRPr="00AB4220">
              <w:rPr>
                <w:lang w:val="en-US"/>
              </w:rPr>
              <w:t>DNS Hijacking or On-Path Attack. The browser requested bank.com but the certificate returned identifies a different server — a serious red flag.</w:t>
            </w:r>
          </w:p>
        </w:tc>
        <w:tc>
          <w:tcPr>
            <w:tcW w:w="3595" w:type="dxa"/>
            <w:hideMark/>
          </w:tcPr>
          <w:p w14:paraId="5575EA2A" w14:textId="77777777" w:rsidR="0056109E" w:rsidRPr="00AB4220" w:rsidRDefault="0056109E" w:rsidP="00AB4220">
            <w:pPr>
              <w:rPr>
                <w:lang w:val="en-US"/>
              </w:rPr>
            </w:pPr>
            <w:r w:rsidRPr="00AB4220">
              <w:rPr>
                <w:lang w:val="en-US"/>
              </w:rPr>
              <w:t>Do not bypass this warning. Flush the local DNS cache (ipconfig /flushdns). Check the router for unauthorized DNS server entries.</w:t>
            </w:r>
          </w:p>
        </w:tc>
      </w:tr>
      <w:tr w:rsidR="0056109E" w:rsidRPr="004A365C" w14:paraId="620C82ED" w14:textId="77777777" w:rsidTr="00AB4220">
        <w:tc>
          <w:tcPr>
            <w:tcW w:w="2425" w:type="dxa"/>
            <w:hideMark/>
          </w:tcPr>
          <w:p w14:paraId="0885DCFA" w14:textId="77777777" w:rsidR="0056109E" w:rsidRPr="00AB4220" w:rsidRDefault="0056109E" w:rsidP="00AB4220">
            <w:pPr>
              <w:rPr>
                <w:lang w:val="en-US"/>
              </w:rPr>
            </w:pPr>
            <w:r w:rsidRPr="00AB4220">
              <w:rPr>
                <w:lang w:val="en-US"/>
              </w:rPr>
              <w:t>SSL/TLS certificate error — expired or untrusted CA</w:t>
            </w:r>
          </w:p>
        </w:tc>
        <w:tc>
          <w:tcPr>
            <w:tcW w:w="3330" w:type="dxa"/>
            <w:hideMark/>
          </w:tcPr>
          <w:p w14:paraId="127B267C" w14:textId="77777777" w:rsidR="0056109E" w:rsidRPr="00AB4220" w:rsidRDefault="0056109E" w:rsidP="00AB4220">
            <w:pPr>
              <w:rPr>
                <w:lang w:val="en-US"/>
              </w:rPr>
            </w:pPr>
            <w:r w:rsidRPr="00AB4220">
              <w:rPr>
                <w:lang w:val="en-US"/>
              </w:rPr>
              <w:t>Expired Certificate or Self-Signed Certificate. The site's certificate has lapsed, or it was issued by a CA not trusted by the browser (common on internal corporate tools).</w:t>
            </w:r>
          </w:p>
        </w:tc>
        <w:tc>
          <w:tcPr>
            <w:tcW w:w="3595" w:type="dxa"/>
            <w:hideMark/>
          </w:tcPr>
          <w:p w14:paraId="19801759" w14:textId="77777777" w:rsidR="0056109E" w:rsidRPr="00AB4220" w:rsidRDefault="0056109E" w:rsidP="00AB4220">
            <w:pPr>
              <w:rPr>
                <w:lang w:val="en-US"/>
              </w:rPr>
            </w:pPr>
            <w:r w:rsidRPr="00AB4220">
              <w:rPr>
                <w:lang w:val="en-US"/>
              </w:rPr>
              <w:t>Warn the user — do not dismiss on sensitive sites. For internal tools, the IT team may need to install the organization's root CA certificate.</w:t>
            </w:r>
          </w:p>
        </w:tc>
      </w:tr>
      <w:tr w:rsidR="0056109E" w:rsidRPr="004A365C" w14:paraId="7AF41707" w14:textId="77777777" w:rsidTr="00AB4220">
        <w:trPr>
          <w:cnfStyle w:val="000000100000" w:firstRow="0" w:lastRow="0" w:firstColumn="0" w:lastColumn="0" w:oddVBand="0" w:evenVBand="0" w:oddHBand="1" w:evenHBand="0" w:firstRowFirstColumn="0" w:firstRowLastColumn="0" w:lastRowFirstColumn="0" w:lastRowLastColumn="0"/>
        </w:trPr>
        <w:tc>
          <w:tcPr>
            <w:tcW w:w="2425" w:type="dxa"/>
            <w:hideMark/>
          </w:tcPr>
          <w:p w14:paraId="1507B6E3" w14:textId="77777777" w:rsidR="0056109E" w:rsidRPr="00AB4220" w:rsidRDefault="0056109E" w:rsidP="00AB4220">
            <w:pPr>
              <w:rPr>
                <w:lang w:val="en-US"/>
              </w:rPr>
            </w:pPr>
            <w:r w:rsidRPr="00AB4220">
              <w:rPr>
                <w:lang w:val="en-US"/>
              </w:rPr>
              <w:t>Browser homepage or search engine changed</w:t>
            </w:r>
          </w:p>
        </w:tc>
        <w:tc>
          <w:tcPr>
            <w:tcW w:w="3330" w:type="dxa"/>
            <w:hideMark/>
          </w:tcPr>
          <w:p w14:paraId="63FFCE72" w14:textId="77777777" w:rsidR="0056109E" w:rsidRPr="00AB4220" w:rsidRDefault="0056109E" w:rsidP="00AB4220">
            <w:pPr>
              <w:rPr>
                <w:lang w:val="en-US"/>
              </w:rPr>
            </w:pPr>
            <w:r w:rsidRPr="00AB4220">
              <w:rPr>
                <w:lang w:val="en-US"/>
              </w:rPr>
              <w:t>Browser Hijacker. Malicious code has injected itself into the browser's core configuration.</w:t>
            </w:r>
          </w:p>
        </w:tc>
        <w:tc>
          <w:tcPr>
            <w:tcW w:w="3595" w:type="dxa"/>
            <w:hideMark/>
          </w:tcPr>
          <w:p w14:paraId="679FDD27" w14:textId="77777777" w:rsidR="0056109E" w:rsidRPr="00AB4220" w:rsidRDefault="0056109E" w:rsidP="00AB4220">
            <w:pPr>
              <w:rPr>
                <w:lang w:val="en-US"/>
              </w:rPr>
            </w:pPr>
            <w:r w:rsidRPr="00AB4220">
              <w:rPr>
                <w:lang w:val="en-US"/>
              </w:rPr>
              <w:t>Run a full anti-malware scan. Perform a complete browser reset via browser settings to wipe all malicious modifications. Remove suspicious extensions.</w:t>
            </w:r>
          </w:p>
        </w:tc>
      </w:tr>
      <w:tr w:rsidR="0056109E" w:rsidRPr="004A365C" w14:paraId="6BBCB8DF" w14:textId="77777777" w:rsidTr="00AB4220">
        <w:tc>
          <w:tcPr>
            <w:tcW w:w="2425" w:type="dxa"/>
            <w:hideMark/>
          </w:tcPr>
          <w:p w14:paraId="01245D09" w14:textId="77777777" w:rsidR="0056109E" w:rsidRPr="00AB4220" w:rsidRDefault="0056109E" w:rsidP="00AB4220">
            <w:pPr>
              <w:rPr>
                <w:lang w:val="en-US"/>
              </w:rPr>
            </w:pPr>
            <w:r w:rsidRPr="00AB4220">
              <w:rPr>
                <w:lang w:val="en-US"/>
              </w:rPr>
              <w:t>Pop-up ads and redirects</w:t>
            </w:r>
          </w:p>
        </w:tc>
        <w:tc>
          <w:tcPr>
            <w:tcW w:w="3330" w:type="dxa"/>
            <w:hideMark/>
          </w:tcPr>
          <w:p w14:paraId="6B11CE8D" w14:textId="77777777" w:rsidR="0056109E" w:rsidRPr="00AB4220" w:rsidRDefault="0056109E" w:rsidP="00AB4220">
            <w:pPr>
              <w:rPr>
                <w:lang w:val="en-US"/>
              </w:rPr>
            </w:pPr>
            <w:r w:rsidRPr="00AB4220">
              <w:rPr>
                <w:lang w:val="en-US"/>
              </w:rPr>
              <w:t>Adware or Browser Hijacker Infection. Same root cause as homepage change — often installed as a bundle with freeware.</w:t>
            </w:r>
          </w:p>
        </w:tc>
        <w:tc>
          <w:tcPr>
            <w:tcW w:w="3595" w:type="dxa"/>
            <w:hideMark/>
          </w:tcPr>
          <w:p w14:paraId="252DDE7A" w14:textId="77777777" w:rsidR="0056109E" w:rsidRPr="00AB4220" w:rsidRDefault="0056109E" w:rsidP="00AB4220">
            <w:pPr>
              <w:rPr>
                <w:lang w:val="en-US"/>
              </w:rPr>
            </w:pPr>
            <w:r w:rsidRPr="00AB4220">
              <w:rPr>
                <w:lang w:val="en-US"/>
              </w:rPr>
              <w:t>Remove suspicious extensions. Run an anti-malware scan. Reset browser settings to default.</w:t>
            </w:r>
          </w:p>
        </w:tc>
      </w:tr>
      <w:tr w:rsidR="0056109E" w:rsidRPr="004A365C" w14:paraId="0FFD6BAE" w14:textId="77777777" w:rsidTr="00AB4220">
        <w:trPr>
          <w:cnfStyle w:val="000000100000" w:firstRow="0" w:lastRow="0" w:firstColumn="0" w:lastColumn="0" w:oddVBand="0" w:evenVBand="0" w:oddHBand="1" w:evenHBand="0" w:firstRowFirstColumn="0" w:firstRowLastColumn="0" w:lastRowFirstColumn="0" w:lastRowLastColumn="0"/>
        </w:trPr>
        <w:tc>
          <w:tcPr>
            <w:tcW w:w="2425" w:type="dxa"/>
            <w:hideMark/>
          </w:tcPr>
          <w:p w14:paraId="420D38F3" w14:textId="77777777" w:rsidR="0056109E" w:rsidRPr="00AB4220" w:rsidRDefault="0056109E" w:rsidP="00AB4220">
            <w:pPr>
              <w:rPr>
                <w:lang w:val="en-US"/>
              </w:rPr>
            </w:pPr>
            <w:r w:rsidRPr="00AB4220">
              <w:rPr>
                <w:lang w:val="en-US"/>
              </w:rPr>
              <w:t>Extension requesting unrelated permissions (e.g., a flashlight app asking for "access to all website data")</w:t>
            </w:r>
          </w:p>
        </w:tc>
        <w:tc>
          <w:tcPr>
            <w:tcW w:w="3330" w:type="dxa"/>
            <w:hideMark/>
          </w:tcPr>
          <w:p w14:paraId="104E9886" w14:textId="77777777" w:rsidR="0056109E" w:rsidRPr="00AB4220" w:rsidRDefault="0056109E" w:rsidP="00AB4220">
            <w:pPr>
              <w:rPr>
                <w:lang w:val="en-US"/>
              </w:rPr>
            </w:pPr>
            <w:r w:rsidRPr="00AB4220">
              <w:rPr>
                <w:lang w:val="en-US"/>
              </w:rPr>
              <w:t>Over-Privileged Extension. Malicious developers use simple utility tools as Trojan horses to harvest user data across every site visited.</w:t>
            </w:r>
          </w:p>
        </w:tc>
        <w:tc>
          <w:tcPr>
            <w:tcW w:w="3595" w:type="dxa"/>
            <w:hideMark/>
          </w:tcPr>
          <w:p w14:paraId="323E02C7" w14:textId="77777777" w:rsidR="0056109E" w:rsidRPr="00AB4220" w:rsidRDefault="0056109E" w:rsidP="00AB4220">
            <w:pPr>
              <w:rPr>
                <w:lang w:val="en-US"/>
              </w:rPr>
            </w:pPr>
            <w:r w:rsidRPr="00AB4220">
              <w:rPr>
                <w:lang w:val="en-US"/>
              </w:rPr>
              <w:t>Enforce the principle of least privilege. Remove any extension requesting permissions unrelated to its stated function. Only install extensions from official stores.</w:t>
            </w:r>
          </w:p>
        </w:tc>
      </w:tr>
    </w:tbl>
    <w:p w14:paraId="0D4E3BDB" w14:textId="77777777" w:rsidR="0056109E" w:rsidRDefault="0056109E" w:rsidP="0056109E"/>
    <w:p w14:paraId="64994BC8" w14:textId="7E549111" w:rsidR="00D220F2" w:rsidRDefault="001C1ED5" w:rsidP="00AE6311">
      <w:pPr>
        <w:pStyle w:val="Tip-Pro"/>
      </w:pPr>
      <w:r w:rsidRPr="00B07012">
        <w:rPr>
          <w:b/>
          <w:color w:val="27AE60"/>
        </w:rPr>
        <w:lastRenderedPageBreak/>
        <w:t xml:space="preserve">💡 </w:t>
      </w:r>
      <w:r w:rsidRPr="00B07012">
        <w:rPr>
          <w:b/>
          <w:bCs/>
          <w:color w:val="27AE60"/>
        </w:rPr>
        <w:t>Pro Tip:</w:t>
      </w:r>
      <w:r>
        <w:t xml:space="preserve"> - Wrong system clock = every SSL certificate appears invalid. Always check date/time </w:t>
      </w:r>
      <w:r>
        <w:rPr>
          <w:b/>
          <w:bCs/>
        </w:rPr>
        <w:t>first</w:t>
      </w:r>
      <w:r>
        <w:t xml:space="preserve"> before diving deeper into certificate errors. - Private/Incognito mode only prevents </w:t>
      </w:r>
      <w:r>
        <w:rPr>
          <w:b/>
          <w:bCs/>
        </w:rPr>
        <w:t>local</w:t>
      </w:r>
      <w:r>
        <w:t xml:space="preserve"> history from being saved - it does not hide traffic from ISPs, employers, or network monitoring tools. - Homepage change + redirects + pop-up ads = browser hijacker. The fix is always: malware scan + browser reset. - A </w:t>
      </w:r>
      <w:r>
        <w:rPr>
          <w:b/>
          <w:bCs/>
        </w:rPr>
        <w:t>certificate name mismatch</w:t>
      </w:r>
      <w:r>
        <w:t xml:space="preserve"> is not a routine error - it can indicate DNS hijacking. Treat it seriously, especially on financial or authentication sites. - </w:t>
      </w:r>
      <w:r>
        <w:rPr>
          <w:b/>
          <w:bCs/>
        </w:rPr>
        <w:t>Hosts file tampering</w:t>
      </w:r>
      <w:r>
        <w:t xml:space="preserve"> is a classic malware technique for blocking security sites or redirecting banking domains.</w:t>
      </w:r>
    </w:p>
    <w:p w14:paraId="67FD11CB" w14:textId="113850C4" w:rsidR="00D220F2" w:rsidRDefault="0078540E" w:rsidP="00B07012">
      <w:pPr>
        <w:pStyle w:val="Heading2"/>
      </w:pPr>
      <w:bookmarkStart w:id="496" w:name="mobile-os-troubleshooting-ios-android"/>
      <w:bookmarkStart w:id="497" w:name="_Toc234114606"/>
      <w:bookmarkEnd w:id="494"/>
      <w:r w:rsidRPr="0078540E">
        <w:rPr>
          <w:rFonts w:ascii="Segoe UI Emoji" w:hAnsi="Segoe UI Emoji" w:cs="Segoe UI Emoji"/>
        </w:rPr>
        <w:t>📟</w:t>
      </w:r>
      <w:r>
        <w:t xml:space="preserve"> Mobile OS Troubleshooting</w:t>
      </w:r>
      <w:bookmarkEnd w:id="497"/>
    </w:p>
    <w:p w14:paraId="72A0864A" w14:textId="77777777" w:rsidR="00D220F2" w:rsidRDefault="001C1ED5" w:rsidP="00B07012">
      <w:pPr>
        <w:pStyle w:val="Heading3"/>
      </w:pPr>
      <w:bookmarkStart w:id="498" w:name="common-mobile-software-issues"/>
      <w:r>
        <w:t>📱 Common Mobile Software Issues</w:t>
      </w:r>
    </w:p>
    <w:tbl>
      <w:tblPr>
        <w:tblStyle w:val="TableBasicBlue"/>
        <w:tblW w:w="5000" w:type="pct"/>
        <w:tblLayout w:type="fixed"/>
        <w:tblLook w:val="0420" w:firstRow="1" w:lastRow="0" w:firstColumn="0" w:lastColumn="0" w:noHBand="0" w:noVBand="1"/>
      </w:tblPr>
      <w:tblGrid>
        <w:gridCol w:w="2467"/>
        <w:gridCol w:w="2857"/>
        <w:gridCol w:w="4026"/>
      </w:tblGrid>
      <w:tr w:rsidR="00D220F2" w:rsidRPr="00B07012" w14:paraId="2EAFE119" w14:textId="77777777" w:rsidTr="00AB4220">
        <w:trPr>
          <w:cnfStyle w:val="100000000000" w:firstRow="1" w:lastRow="0" w:firstColumn="0" w:lastColumn="0" w:oddVBand="0" w:evenVBand="0" w:oddHBand="0" w:evenHBand="0" w:firstRowFirstColumn="0" w:firstRowLastColumn="0" w:lastRowFirstColumn="0" w:lastRowLastColumn="0"/>
        </w:trPr>
        <w:tc>
          <w:tcPr>
            <w:tcW w:w="2033" w:type="dxa"/>
          </w:tcPr>
          <w:p w14:paraId="134CB428" w14:textId="77777777" w:rsidR="00D220F2" w:rsidRPr="00AB4220" w:rsidRDefault="001C1ED5" w:rsidP="00AB4220">
            <w:pPr>
              <w:pStyle w:val="Compact"/>
            </w:pPr>
            <w:r w:rsidRPr="00AB4220">
              <w:t>Issue</w:t>
            </w:r>
          </w:p>
        </w:tc>
        <w:tc>
          <w:tcPr>
            <w:tcW w:w="2354" w:type="dxa"/>
          </w:tcPr>
          <w:p w14:paraId="00A80BF9" w14:textId="77777777" w:rsidR="00D220F2" w:rsidRPr="00AB4220" w:rsidRDefault="001C1ED5" w:rsidP="00AB4220">
            <w:pPr>
              <w:pStyle w:val="Compact"/>
            </w:pPr>
            <w:r w:rsidRPr="00AB4220">
              <w:t>Likely Cause</w:t>
            </w:r>
          </w:p>
        </w:tc>
        <w:tc>
          <w:tcPr>
            <w:tcW w:w="3317" w:type="dxa"/>
          </w:tcPr>
          <w:p w14:paraId="49DFEDBA" w14:textId="77777777" w:rsidR="00D220F2" w:rsidRPr="00AB4220" w:rsidRDefault="001C1ED5" w:rsidP="00AB4220">
            <w:pPr>
              <w:pStyle w:val="Compact"/>
            </w:pPr>
            <w:r w:rsidRPr="00AB4220">
              <w:t>Fix</w:t>
            </w:r>
          </w:p>
        </w:tc>
      </w:tr>
      <w:tr w:rsidR="00D220F2" w14:paraId="60E828C4" w14:textId="77777777" w:rsidTr="00AB4220">
        <w:trPr>
          <w:cnfStyle w:val="000000100000" w:firstRow="0" w:lastRow="0" w:firstColumn="0" w:lastColumn="0" w:oddVBand="0" w:evenVBand="0" w:oddHBand="1" w:evenHBand="0" w:firstRowFirstColumn="0" w:firstRowLastColumn="0" w:lastRowFirstColumn="0" w:lastRowLastColumn="0"/>
        </w:trPr>
        <w:tc>
          <w:tcPr>
            <w:tcW w:w="2033" w:type="dxa"/>
          </w:tcPr>
          <w:p w14:paraId="2C5B49EF" w14:textId="77777777" w:rsidR="00D220F2" w:rsidRPr="00AB4220" w:rsidRDefault="001C1ED5" w:rsidP="00AB4220">
            <w:pPr>
              <w:pStyle w:val="Compact"/>
            </w:pPr>
            <w:r w:rsidRPr="00AB4220">
              <w:t>App crashes immediately</w:t>
            </w:r>
          </w:p>
        </w:tc>
        <w:tc>
          <w:tcPr>
            <w:tcW w:w="2354" w:type="dxa"/>
          </w:tcPr>
          <w:p w14:paraId="45302519" w14:textId="77777777" w:rsidR="00D220F2" w:rsidRPr="00AB4220" w:rsidRDefault="001C1ED5" w:rsidP="00AB4220">
            <w:pPr>
              <w:pStyle w:val="Compact"/>
            </w:pPr>
            <w:r w:rsidRPr="00AB4220">
              <w:t>Corrupt app data, incompatible OS version, insufficient storage.</w:t>
            </w:r>
          </w:p>
        </w:tc>
        <w:tc>
          <w:tcPr>
            <w:tcW w:w="3317" w:type="dxa"/>
          </w:tcPr>
          <w:p w14:paraId="630C10AA" w14:textId="77777777" w:rsidR="00D220F2" w:rsidRPr="00AB4220" w:rsidRDefault="001C1ED5" w:rsidP="00AB4220">
            <w:pPr>
              <w:pStyle w:val="Compact"/>
            </w:pPr>
            <w:r w:rsidRPr="00AB4220">
              <w:t>Clear app cache (Android: Settings → Apps → Storage). Update or reinstall app. Free storage space.</w:t>
            </w:r>
          </w:p>
        </w:tc>
      </w:tr>
      <w:tr w:rsidR="00D220F2" w14:paraId="0525FA13" w14:textId="77777777" w:rsidTr="00AB4220">
        <w:tc>
          <w:tcPr>
            <w:tcW w:w="2033" w:type="dxa"/>
          </w:tcPr>
          <w:p w14:paraId="4570CD55" w14:textId="77777777" w:rsidR="00D220F2" w:rsidRPr="00AB4220" w:rsidRDefault="001C1ED5" w:rsidP="00AB4220">
            <w:pPr>
              <w:pStyle w:val="Compact"/>
            </w:pPr>
            <w:r w:rsidRPr="00AB4220">
              <w:t>Device running slowly / freezing</w:t>
            </w:r>
          </w:p>
        </w:tc>
        <w:tc>
          <w:tcPr>
            <w:tcW w:w="2354" w:type="dxa"/>
          </w:tcPr>
          <w:p w14:paraId="1381FF76" w14:textId="77777777" w:rsidR="00D220F2" w:rsidRPr="00AB4220" w:rsidRDefault="001C1ED5" w:rsidP="00AB4220">
            <w:pPr>
              <w:pStyle w:val="Compact"/>
            </w:pPr>
            <w:r w:rsidRPr="00AB4220">
              <w:t>Too many background apps, low storage, outdated OS.</w:t>
            </w:r>
          </w:p>
        </w:tc>
        <w:tc>
          <w:tcPr>
            <w:tcW w:w="3317" w:type="dxa"/>
          </w:tcPr>
          <w:p w14:paraId="7D321393" w14:textId="77777777" w:rsidR="00D220F2" w:rsidRPr="00AB4220" w:rsidRDefault="001C1ED5" w:rsidP="00AB4220">
            <w:pPr>
              <w:pStyle w:val="Compact"/>
            </w:pPr>
            <w:r w:rsidRPr="00AB4220">
              <w:t>Close background apps. Restart device. Free storage (delete unused apps/photos). Update OS.</w:t>
            </w:r>
          </w:p>
        </w:tc>
      </w:tr>
      <w:tr w:rsidR="00D220F2" w14:paraId="364D2FB3" w14:textId="77777777" w:rsidTr="00AB4220">
        <w:trPr>
          <w:cnfStyle w:val="000000100000" w:firstRow="0" w:lastRow="0" w:firstColumn="0" w:lastColumn="0" w:oddVBand="0" w:evenVBand="0" w:oddHBand="1" w:evenHBand="0" w:firstRowFirstColumn="0" w:firstRowLastColumn="0" w:lastRowFirstColumn="0" w:lastRowLastColumn="0"/>
        </w:trPr>
        <w:tc>
          <w:tcPr>
            <w:tcW w:w="2033" w:type="dxa"/>
          </w:tcPr>
          <w:p w14:paraId="1CF74E32" w14:textId="77777777" w:rsidR="00D220F2" w:rsidRPr="00AB4220" w:rsidRDefault="001C1ED5" w:rsidP="00AB4220">
            <w:pPr>
              <w:pStyle w:val="Compact"/>
            </w:pPr>
            <w:r w:rsidRPr="00AB4220">
              <w:t>Wi-Fi connects but no internet</w:t>
            </w:r>
          </w:p>
        </w:tc>
        <w:tc>
          <w:tcPr>
            <w:tcW w:w="2354" w:type="dxa"/>
          </w:tcPr>
          <w:p w14:paraId="567F9CD8" w14:textId="77777777" w:rsidR="00D220F2" w:rsidRPr="00AB4220" w:rsidRDefault="001C1ED5" w:rsidP="00AB4220">
            <w:pPr>
              <w:pStyle w:val="Compact"/>
            </w:pPr>
            <w:r w:rsidRPr="00AB4220">
              <w:t>IP conflict, DNS issue, router-side problem.</w:t>
            </w:r>
          </w:p>
        </w:tc>
        <w:tc>
          <w:tcPr>
            <w:tcW w:w="3317" w:type="dxa"/>
          </w:tcPr>
          <w:p w14:paraId="78B0EBA6" w14:textId="77777777" w:rsidR="00D220F2" w:rsidRPr="00AB4220" w:rsidRDefault="001C1ED5" w:rsidP="00AB4220">
            <w:pPr>
              <w:pStyle w:val="Compact"/>
            </w:pPr>
            <w:r w:rsidRPr="00AB4220">
              <w:t>Forget the network and reconnect. Toggle Airplane Mode. Check if other devices can connect.</w:t>
            </w:r>
          </w:p>
        </w:tc>
      </w:tr>
      <w:tr w:rsidR="00D220F2" w14:paraId="74A0F2F8" w14:textId="77777777" w:rsidTr="00AB4220">
        <w:tc>
          <w:tcPr>
            <w:tcW w:w="2033" w:type="dxa"/>
          </w:tcPr>
          <w:p w14:paraId="4A2BAB30" w14:textId="77777777" w:rsidR="00D220F2" w:rsidRPr="00AB4220" w:rsidRDefault="001C1ED5" w:rsidP="00AB4220">
            <w:pPr>
              <w:pStyle w:val="Compact"/>
            </w:pPr>
            <w:r w:rsidRPr="00AB4220">
              <w:t>Mobile data not working</w:t>
            </w:r>
          </w:p>
        </w:tc>
        <w:tc>
          <w:tcPr>
            <w:tcW w:w="2354" w:type="dxa"/>
          </w:tcPr>
          <w:p w14:paraId="08531D05" w14:textId="77777777" w:rsidR="00D220F2" w:rsidRPr="00AB4220" w:rsidRDefault="001C1ED5" w:rsidP="00AB4220">
            <w:pPr>
              <w:pStyle w:val="Compact"/>
            </w:pPr>
            <w:r w:rsidRPr="00AB4220">
              <w:t>APN settings incorrect, SIM card issue, data limit reached.</w:t>
            </w:r>
          </w:p>
        </w:tc>
        <w:tc>
          <w:tcPr>
            <w:tcW w:w="3317" w:type="dxa"/>
          </w:tcPr>
          <w:p w14:paraId="778CEE5A" w14:textId="77777777" w:rsidR="00D220F2" w:rsidRPr="00AB4220" w:rsidRDefault="001C1ED5" w:rsidP="00AB4220">
            <w:pPr>
              <w:pStyle w:val="Compact"/>
            </w:pPr>
            <w:r w:rsidRPr="00AB4220">
              <w:t>Check APN settings (carrier-specific). Reinsert SIM. Check data plan usage.</w:t>
            </w:r>
          </w:p>
        </w:tc>
      </w:tr>
      <w:tr w:rsidR="00D220F2" w14:paraId="6E1C67BA" w14:textId="77777777" w:rsidTr="00AB4220">
        <w:trPr>
          <w:cnfStyle w:val="000000100000" w:firstRow="0" w:lastRow="0" w:firstColumn="0" w:lastColumn="0" w:oddVBand="0" w:evenVBand="0" w:oddHBand="1" w:evenHBand="0" w:firstRowFirstColumn="0" w:firstRowLastColumn="0" w:lastRowFirstColumn="0" w:lastRowLastColumn="0"/>
        </w:trPr>
        <w:tc>
          <w:tcPr>
            <w:tcW w:w="2033" w:type="dxa"/>
          </w:tcPr>
          <w:p w14:paraId="5D961319" w14:textId="7387BA29" w:rsidR="00D220F2" w:rsidRPr="00AB4220" w:rsidRDefault="001C1ED5" w:rsidP="00AB4220">
            <w:pPr>
              <w:pStyle w:val="Compact"/>
            </w:pPr>
            <w:r w:rsidRPr="00AB4220">
              <w:t>Device won’t charge</w:t>
            </w:r>
          </w:p>
        </w:tc>
        <w:tc>
          <w:tcPr>
            <w:tcW w:w="2354" w:type="dxa"/>
          </w:tcPr>
          <w:p w14:paraId="61677B6C" w14:textId="66CBC228" w:rsidR="00D220F2" w:rsidRPr="00AB4220" w:rsidRDefault="0056109E" w:rsidP="00AB4220">
            <w:pPr>
              <w:pStyle w:val="Compact"/>
            </w:pPr>
            <w:r w:rsidRPr="00AB4220">
              <w:t>Dirty/damaged charging port, faulty cable/adapter, battery issue.</w:t>
            </w:r>
          </w:p>
        </w:tc>
        <w:tc>
          <w:tcPr>
            <w:tcW w:w="3317" w:type="dxa"/>
          </w:tcPr>
          <w:p w14:paraId="59F6DA2A" w14:textId="0DB1D7D8" w:rsidR="00D220F2" w:rsidRPr="00AB4220" w:rsidRDefault="000E7370" w:rsidP="00AB4220">
            <w:pPr>
              <w:pStyle w:val="Compact"/>
            </w:pPr>
            <w:r w:rsidRPr="00AB4220">
              <w:t>Try different cable/adapter. Clean port with compressed air. Restart device.</w:t>
            </w:r>
          </w:p>
        </w:tc>
      </w:tr>
      <w:tr w:rsidR="00D220F2" w14:paraId="739D3D06" w14:textId="77777777" w:rsidTr="00AB4220">
        <w:tc>
          <w:tcPr>
            <w:tcW w:w="2033" w:type="dxa"/>
          </w:tcPr>
          <w:p w14:paraId="52C44F0B" w14:textId="77777777" w:rsidR="00D220F2" w:rsidRPr="00AB4220" w:rsidRDefault="001C1ED5" w:rsidP="00AB4220">
            <w:pPr>
              <w:pStyle w:val="Compact"/>
            </w:pPr>
            <w:r w:rsidRPr="00AB4220">
              <w:t>Location services inaccurate</w:t>
            </w:r>
          </w:p>
        </w:tc>
        <w:tc>
          <w:tcPr>
            <w:tcW w:w="2354" w:type="dxa"/>
          </w:tcPr>
          <w:p w14:paraId="5019383B" w14:textId="77777777" w:rsidR="00D220F2" w:rsidRPr="00AB4220" w:rsidRDefault="001C1ED5" w:rsidP="00AB4220">
            <w:pPr>
              <w:pStyle w:val="Compact"/>
            </w:pPr>
            <w:r w:rsidRPr="00AB4220">
              <w:t>GPS off, poor signal, app permissions.</w:t>
            </w:r>
          </w:p>
        </w:tc>
        <w:tc>
          <w:tcPr>
            <w:tcW w:w="3317" w:type="dxa"/>
          </w:tcPr>
          <w:p w14:paraId="728F041A" w14:textId="77777777" w:rsidR="00D220F2" w:rsidRPr="00AB4220" w:rsidRDefault="001C1ED5" w:rsidP="00AB4220">
            <w:pPr>
              <w:pStyle w:val="Compact"/>
            </w:pPr>
            <w:r w:rsidRPr="00AB4220">
              <w:t>Enable High Accuracy mode. Ensure app has location permission. Toggle GPS off/on.</w:t>
            </w:r>
          </w:p>
        </w:tc>
      </w:tr>
      <w:tr w:rsidR="00D220F2" w14:paraId="7830843A" w14:textId="77777777" w:rsidTr="00AB4220">
        <w:trPr>
          <w:cnfStyle w:val="000000100000" w:firstRow="0" w:lastRow="0" w:firstColumn="0" w:lastColumn="0" w:oddVBand="0" w:evenVBand="0" w:oddHBand="1" w:evenHBand="0" w:firstRowFirstColumn="0" w:firstRowLastColumn="0" w:lastRowFirstColumn="0" w:lastRowLastColumn="0"/>
        </w:trPr>
        <w:tc>
          <w:tcPr>
            <w:tcW w:w="2033" w:type="dxa"/>
          </w:tcPr>
          <w:p w14:paraId="723AF874" w14:textId="77777777" w:rsidR="00D220F2" w:rsidRPr="00AB4220" w:rsidRDefault="001C1ED5" w:rsidP="00AB4220">
            <w:pPr>
              <w:pStyle w:val="Compact"/>
            </w:pPr>
            <w:r w:rsidRPr="00AB4220">
              <w:t>Touch screen unresponsive</w:t>
            </w:r>
          </w:p>
        </w:tc>
        <w:tc>
          <w:tcPr>
            <w:tcW w:w="2354" w:type="dxa"/>
          </w:tcPr>
          <w:p w14:paraId="5B5A5BEC" w14:textId="77777777" w:rsidR="00D220F2" w:rsidRPr="00AB4220" w:rsidRDefault="001C1ED5" w:rsidP="00AB4220">
            <w:pPr>
              <w:pStyle w:val="Compact"/>
            </w:pPr>
            <w:r w:rsidRPr="00AB4220">
              <w:t>Screen protector interference, software glitch, digitizer failure.</w:t>
            </w:r>
          </w:p>
        </w:tc>
        <w:tc>
          <w:tcPr>
            <w:tcW w:w="3317" w:type="dxa"/>
          </w:tcPr>
          <w:p w14:paraId="34854839" w14:textId="77777777" w:rsidR="00D220F2" w:rsidRPr="00AB4220" w:rsidRDefault="001C1ED5" w:rsidP="00AB4220">
            <w:pPr>
              <w:pStyle w:val="Compact"/>
            </w:pPr>
            <w:r w:rsidRPr="00AB4220">
              <w:t>Restart device. Remove screen protector. Test with different input. May require hardware repair.</w:t>
            </w:r>
          </w:p>
        </w:tc>
      </w:tr>
      <w:tr w:rsidR="00D220F2" w14:paraId="4E8F48CC" w14:textId="77777777" w:rsidTr="00AB4220">
        <w:tc>
          <w:tcPr>
            <w:tcW w:w="2033" w:type="dxa"/>
          </w:tcPr>
          <w:p w14:paraId="784D96E2" w14:textId="77777777" w:rsidR="00D220F2" w:rsidRPr="00AB4220" w:rsidRDefault="001C1ED5" w:rsidP="00AB4220">
            <w:pPr>
              <w:pStyle w:val="Compact"/>
            </w:pPr>
            <w:r w:rsidRPr="00AB4220">
              <w:t>Cannot receive calls or texts</w:t>
            </w:r>
          </w:p>
        </w:tc>
        <w:tc>
          <w:tcPr>
            <w:tcW w:w="2354" w:type="dxa"/>
          </w:tcPr>
          <w:p w14:paraId="53A25902" w14:textId="77777777" w:rsidR="00D220F2" w:rsidRPr="00AB4220" w:rsidRDefault="001C1ED5" w:rsidP="00AB4220">
            <w:pPr>
              <w:pStyle w:val="Compact"/>
            </w:pPr>
            <w:r w:rsidRPr="00AB4220">
              <w:t>Airplane mode enabled, SIM issue, carrier outage.</w:t>
            </w:r>
          </w:p>
        </w:tc>
        <w:tc>
          <w:tcPr>
            <w:tcW w:w="3317" w:type="dxa"/>
          </w:tcPr>
          <w:p w14:paraId="163D73C7" w14:textId="77777777" w:rsidR="00D220F2" w:rsidRPr="00AB4220" w:rsidRDefault="001C1ED5" w:rsidP="00AB4220">
            <w:pPr>
              <w:pStyle w:val="Compact"/>
            </w:pPr>
            <w:r w:rsidRPr="00AB4220">
              <w:t>Disable Airplane Mode. Reinsert SIM. Check carrier network status.</w:t>
            </w:r>
          </w:p>
        </w:tc>
      </w:tr>
    </w:tbl>
    <w:p w14:paraId="69E89A17" w14:textId="77777777" w:rsidR="00D220F2" w:rsidRDefault="001C1ED5" w:rsidP="00B07012">
      <w:pPr>
        <w:pStyle w:val="Heading3"/>
      </w:pPr>
      <w:bookmarkStart w:id="499" w:name="mobile-os-reset-options"/>
      <w:bookmarkEnd w:id="498"/>
      <w:r>
        <w:lastRenderedPageBreak/>
        <w:t>🔁 Mobile OS Reset Options</w:t>
      </w:r>
    </w:p>
    <w:p w14:paraId="1B6C5859" w14:textId="77777777" w:rsidR="00D220F2" w:rsidRDefault="001C1ED5">
      <w:pPr>
        <w:pStyle w:val="FirstParagraph"/>
      </w:pPr>
      <w:r>
        <w:t>When software issues cannot be resolved through normal troubleshooting, a reset may be required:</w:t>
      </w:r>
    </w:p>
    <w:tbl>
      <w:tblPr>
        <w:tblStyle w:val="TableBasicBlue"/>
        <w:tblW w:w="5000" w:type="pct"/>
        <w:tblLayout w:type="fixed"/>
        <w:tblLook w:val="0420" w:firstRow="1" w:lastRow="0" w:firstColumn="0" w:lastColumn="0" w:noHBand="0" w:noVBand="1"/>
      </w:tblPr>
      <w:tblGrid>
        <w:gridCol w:w="3116"/>
        <w:gridCol w:w="6234"/>
      </w:tblGrid>
      <w:tr w:rsidR="00D220F2" w:rsidRPr="00B07012" w14:paraId="0A20D959" w14:textId="77777777" w:rsidTr="00AB4220">
        <w:trPr>
          <w:cnfStyle w:val="100000000000" w:firstRow="1" w:lastRow="0" w:firstColumn="0" w:lastColumn="0" w:oddVBand="0" w:evenVBand="0" w:oddHBand="0" w:evenHBand="0" w:firstRowFirstColumn="0" w:firstRowLastColumn="0" w:lastRowFirstColumn="0" w:lastRowLastColumn="0"/>
        </w:trPr>
        <w:tc>
          <w:tcPr>
            <w:tcW w:w="2568" w:type="dxa"/>
          </w:tcPr>
          <w:p w14:paraId="268608B4" w14:textId="77777777" w:rsidR="00D220F2" w:rsidRPr="00AB4220" w:rsidRDefault="001C1ED5">
            <w:pPr>
              <w:pStyle w:val="Compact"/>
            </w:pPr>
            <w:r w:rsidRPr="00AB4220">
              <w:t>Reset Type</w:t>
            </w:r>
          </w:p>
        </w:tc>
        <w:tc>
          <w:tcPr>
            <w:tcW w:w="5137" w:type="dxa"/>
          </w:tcPr>
          <w:p w14:paraId="7F08A7F8" w14:textId="77777777" w:rsidR="00D220F2" w:rsidRPr="00AB4220" w:rsidRDefault="001C1ED5">
            <w:pPr>
              <w:pStyle w:val="Compact"/>
            </w:pPr>
            <w:r w:rsidRPr="00AB4220">
              <w:t>Description &amp; When to Use</w:t>
            </w:r>
          </w:p>
        </w:tc>
      </w:tr>
      <w:tr w:rsidR="00D220F2" w14:paraId="2D781AED" w14:textId="77777777" w:rsidTr="00AB4220">
        <w:trPr>
          <w:cnfStyle w:val="000000100000" w:firstRow="0" w:lastRow="0" w:firstColumn="0" w:lastColumn="0" w:oddVBand="0" w:evenVBand="0" w:oddHBand="1" w:evenHBand="0" w:firstRowFirstColumn="0" w:firstRowLastColumn="0" w:lastRowFirstColumn="0" w:lastRowLastColumn="0"/>
        </w:trPr>
        <w:tc>
          <w:tcPr>
            <w:tcW w:w="2568" w:type="dxa"/>
          </w:tcPr>
          <w:p w14:paraId="293ECF60" w14:textId="77777777" w:rsidR="00D220F2" w:rsidRPr="00AB4220" w:rsidRDefault="001C1ED5">
            <w:pPr>
              <w:pStyle w:val="Compact"/>
            </w:pPr>
            <w:r w:rsidRPr="00AB4220">
              <w:t>Soft Reset</w:t>
            </w:r>
          </w:p>
        </w:tc>
        <w:tc>
          <w:tcPr>
            <w:tcW w:w="5137" w:type="dxa"/>
          </w:tcPr>
          <w:p w14:paraId="69A65783" w14:textId="77777777" w:rsidR="00D220F2" w:rsidRPr="00AB4220" w:rsidRDefault="001C1ED5">
            <w:pPr>
              <w:pStyle w:val="Compact"/>
            </w:pPr>
            <w:r w:rsidRPr="00AB4220">
              <w:t>Restarting or rebooting the device. Resolves minor glitches, freezes, and performance issues. No data loss.</w:t>
            </w:r>
          </w:p>
        </w:tc>
      </w:tr>
      <w:tr w:rsidR="00D220F2" w14:paraId="759867FD" w14:textId="77777777" w:rsidTr="00AB4220">
        <w:tc>
          <w:tcPr>
            <w:tcW w:w="2568" w:type="dxa"/>
          </w:tcPr>
          <w:p w14:paraId="73ADC3DF" w14:textId="77777777" w:rsidR="00D220F2" w:rsidRPr="00AB4220" w:rsidRDefault="001C1ED5">
            <w:pPr>
              <w:pStyle w:val="Compact"/>
            </w:pPr>
            <w:r w:rsidRPr="00AB4220">
              <w:t>Network Settings Reset</w:t>
            </w:r>
          </w:p>
        </w:tc>
        <w:tc>
          <w:tcPr>
            <w:tcW w:w="5137" w:type="dxa"/>
          </w:tcPr>
          <w:p w14:paraId="6C4030AE" w14:textId="77777777" w:rsidR="00D220F2" w:rsidRPr="00AB4220" w:rsidRDefault="001C1ED5">
            <w:pPr>
              <w:pStyle w:val="Compact"/>
            </w:pPr>
            <w:r w:rsidRPr="00AB4220">
              <w:t>Resets all Wi-Fi, Bluetooth, cellular, and VPN settings to defaults. Use when network connectivity cannot be restored by normal means.</w:t>
            </w:r>
          </w:p>
        </w:tc>
      </w:tr>
      <w:tr w:rsidR="00D220F2" w14:paraId="485F3C4B" w14:textId="77777777" w:rsidTr="00AB4220">
        <w:trPr>
          <w:cnfStyle w:val="000000100000" w:firstRow="0" w:lastRow="0" w:firstColumn="0" w:lastColumn="0" w:oddVBand="0" w:evenVBand="0" w:oddHBand="1" w:evenHBand="0" w:firstRowFirstColumn="0" w:firstRowLastColumn="0" w:lastRowFirstColumn="0" w:lastRowLastColumn="0"/>
        </w:trPr>
        <w:tc>
          <w:tcPr>
            <w:tcW w:w="2568" w:type="dxa"/>
          </w:tcPr>
          <w:p w14:paraId="72DA3A96" w14:textId="77777777" w:rsidR="00D220F2" w:rsidRPr="00AB4220" w:rsidRDefault="001C1ED5">
            <w:pPr>
              <w:pStyle w:val="Compact"/>
            </w:pPr>
            <w:r w:rsidRPr="00AB4220">
              <w:t>Factory Reset / Hard Reset</w:t>
            </w:r>
          </w:p>
        </w:tc>
        <w:tc>
          <w:tcPr>
            <w:tcW w:w="5137" w:type="dxa"/>
          </w:tcPr>
          <w:p w14:paraId="39067910" w14:textId="77777777" w:rsidR="00D220F2" w:rsidRPr="00AB4220" w:rsidRDefault="001C1ED5">
            <w:pPr>
              <w:pStyle w:val="Compact"/>
            </w:pPr>
            <w:r w:rsidRPr="00AB4220">
              <w:t>Erases all data and returns the device to factory settings. Use as a last resort for unfixable software issues or before selling/reassigning a device. ALWAYS back up data first.</w:t>
            </w:r>
          </w:p>
        </w:tc>
      </w:tr>
    </w:tbl>
    <w:p w14:paraId="0898EF27" w14:textId="77777777" w:rsidR="00D220F2" w:rsidRDefault="001C1ED5" w:rsidP="00B07012">
      <w:pPr>
        <w:pStyle w:val="Heading2"/>
      </w:pPr>
      <w:bookmarkStart w:id="500" w:name="security-related-software-symptoms"/>
      <w:bookmarkStart w:id="501" w:name="_Toc234114607"/>
      <w:bookmarkEnd w:id="496"/>
      <w:bookmarkEnd w:id="499"/>
      <w:r>
        <w:t>🔐 Security-Related Software Symptoms</w:t>
      </w:r>
      <w:bookmarkEnd w:id="501"/>
    </w:p>
    <w:p w14:paraId="6E1B5FD7" w14:textId="77777777" w:rsidR="00D220F2" w:rsidRDefault="001C1ED5">
      <w:pPr>
        <w:pStyle w:val="FirstParagraph"/>
      </w:pPr>
      <w:r>
        <w:t>Some software issues are symptoms of a security compromise rather than a hardware or software defect. Technicians must recognize these patterns:</w:t>
      </w:r>
    </w:p>
    <w:tbl>
      <w:tblPr>
        <w:tblStyle w:val="TableBasicBlue"/>
        <w:tblW w:w="5000" w:type="pct"/>
        <w:tblLayout w:type="fixed"/>
        <w:tblLook w:val="0420" w:firstRow="1" w:lastRow="0" w:firstColumn="0" w:lastColumn="0" w:noHBand="0" w:noVBand="1"/>
      </w:tblPr>
      <w:tblGrid>
        <w:gridCol w:w="2514"/>
        <w:gridCol w:w="6836"/>
      </w:tblGrid>
      <w:tr w:rsidR="00D220F2" w:rsidRPr="00B07012" w14:paraId="5170BFCF" w14:textId="77777777" w:rsidTr="00AB4220">
        <w:trPr>
          <w:cnfStyle w:val="100000000000" w:firstRow="1" w:lastRow="0" w:firstColumn="0" w:lastColumn="0" w:oddVBand="0" w:evenVBand="0" w:oddHBand="0" w:evenHBand="0" w:firstRowFirstColumn="0" w:firstRowLastColumn="0" w:lastRowFirstColumn="0" w:lastRowLastColumn="0"/>
        </w:trPr>
        <w:tc>
          <w:tcPr>
            <w:tcW w:w="2512" w:type="dxa"/>
          </w:tcPr>
          <w:p w14:paraId="2B38AF8C" w14:textId="77777777" w:rsidR="00D220F2" w:rsidRPr="00AB4220" w:rsidRDefault="001C1ED5">
            <w:pPr>
              <w:pStyle w:val="Compact"/>
            </w:pPr>
            <w:r w:rsidRPr="00AB4220">
              <w:t>Symptom</w:t>
            </w:r>
          </w:p>
        </w:tc>
        <w:tc>
          <w:tcPr>
            <w:tcW w:w="6832" w:type="dxa"/>
          </w:tcPr>
          <w:p w14:paraId="38B34BD3" w14:textId="77777777" w:rsidR="00D220F2" w:rsidRPr="00AB4220" w:rsidRDefault="001C1ED5">
            <w:pPr>
              <w:pStyle w:val="Compact"/>
            </w:pPr>
            <w:r w:rsidRPr="00AB4220">
              <w:t>Possible Security Cause &amp; Action</w:t>
            </w:r>
          </w:p>
        </w:tc>
      </w:tr>
      <w:tr w:rsidR="00D220F2" w14:paraId="0FAC0792" w14:textId="77777777" w:rsidTr="00AB4220">
        <w:trPr>
          <w:cnfStyle w:val="000000100000" w:firstRow="0" w:lastRow="0" w:firstColumn="0" w:lastColumn="0" w:oddVBand="0" w:evenVBand="0" w:oddHBand="1" w:evenHBand="0" w:firstRowFirstColumn="0" w:firstRowLastColumn="0" w:lastRowFirstColumn="0" w:lastRowLastColumn="0"/>
        </w:trPr>
        <w:tc>
          <w:tcPr>
            <w:tcW w:w="2512" w:type="dxa"/>
          </w:tcPr>
          <w:p w14:paraId="6D7B4016" w14:textId="77777777" w:rsidR="00D220F2" w:rsidRPr="00AB4220" w:rsidRDefault="001C1ED5">
            <w:pPr>
              <w:pStyle w:val="Compact"/>
            </w:pPr>
            <w:r w:rsidRPr="00AB4220">
              <w:t>Antivirus suddenly disabled or uninstalled</w:t>
            </w:r>
          </w:p>
        </w:tc>
        <w:tc>
          <w:tcPr>
            <w:tcW w:w="6832" w:type="dxa"/>
          </w:tcPr>
          <w:p w14:paraId="2C568EAB" w14:textId="77777777" w:rsidR="00D220F2" w:rsidRPr="00AB4220" w:rsidRDefault="001C1ED5">
            <w:pPr>
              <w:pStyle w:val="Compact"/>
            </w:pPr>
            <w:r w:rsidRPr="00AB4220">
              <w:t>Malware often disables AV to prevent detection. Boot from external media or Safe Mode to run AV scan.</w:t>
            </w:r>
          </w:p>
        </w:tc>
      </w:tr>
      <w:tr w:rsidR="00D220F2" w14:paraId="4F60A4B2" w14:textId="77777777" w:rsidTr="00AB4220">
        <w:tc>
          <w:tcPr>
            <w:tcW w:w="2512" w:type="dxa"/>
          </w:tcPr>
          <w:p w14:paraId="55AB3086" w14:textId="77777777" w:rsidR="00D220F2" w:rsidRPr="00AB4220" w:rsidRDefault="001C1ED5">
            <w:pPr>
              <w:pStyle w:val="Compact"/>
            </w:pPr>
            <w:r w:rsidRPr="00AB4220">
              <w:t>New, unexpected user accounts appear</w:t>
            </w:r>
          </w:p>
        </w:tc>
        <w:tc>
          <w:tcPr>
            <w:tcW w:w="6832" w:type="dxa"/>
          </w:tcPr>
          <w:p w14:paraId="23715F45" w14:textId="77777777" w:rsidR="00D220F2" w:rsidRPr="00AB4220" w:rsidRDefault="001C1ED5">
            <w:pPr>
              <w:pStyle w:val="Compact"/>
            </w:pPr>
            <w:r w:rsidRPr="00AB4220">
              <w:t>Possible backdoor or unauthorized account creation. Review accounts in Control Panel / Settings. Remove unknown accounts.</w:t>
            </w:r>
          </w:p>
        </w:tc>
      </w:tr>
      <w:tr w:rsidR="00D220F2" w14:paraId="7A5265F7" w14:textId="77777777" w:rsidTr="00AB4220">
        <w:trPr>
          <w:cnfStyle w:val="000000100000" w:firstRow="0" w:lastRow="0" w:firstColumn="0" w:lastColumn="0" w:oddVBand="0" w:evenVBand="0" w:oddHBand="1" w:evenHBand="0" w:firstRowFirstColumn="0" w:firstRowLastColumn="0" w:lastRowFirstColumn="0" w:lastRowLastColumn="0"/>
        </w:trPr>
        <w:tc>
          <w:tcPr>
            <w:tcW w:w="2512" w:type="dxa"/>
          </w:tcPr>
          <w:p w14:paraId="499B1735" w14:textId="77777777" w:rsidR="00D220F2" w:rsidRPr="00AB4220" w:rsidRDefault="001C1ED5">
            <w:pPr>
              <w:pStyle w:val="Compact"/>
            </w:pPr>
            <w:r w:rsidRPr="00AB4220">
              <w:t>System files missing or altered</w:t>
            </w:r>
          </w:p>
        </w:tc>
        <w:tc>
          <w:tcPr>
            <w:tcW w:w="6832" w:type="dxa"/>
          </w:tcPr>
          <w:p w14:paraId="5DD61E39" w14:textId="77777777" w:rsidR="00D220F2" w:rsidRPr="00AB4220" w:rsidRDefault="001C1ED5">
            <w:pPr>
              <w:pStyle w:val="Compact"/>
            </w:pPr>
            <w:r w:rsidRPr="00AB4220">
              <w:t>Malware, rootkit, or ransomware. Run sfc /scannow. Use anti-rootkit tools. Consider OS reinstall.</w:t>
            </w:r>
          </w:p>
        </w:tc>
      </w:tr>
      <w:tr w:rsidR="00D220F2" w14:paraId="3C84BA8C" w14:textId="77777777" w:rsidTr="00AB4220">
        <w:tc>
          <w:tcPr>
            <w:tcW w:w="2512" w:type="dxa"/>
          </w:tcPr>
          <w:p w14:paraId="461EBF33" w14:textId="34CD78F3" w:rsidR="00D220F2" w:rsidRPr="00AB4220" w:rsidRDefault="001C1ED5">
            <w:pPr>
              <w:pStyle w:val="Compact"/>
            </w:pPr>
            <w:r w:rsidRPr="00AB4220">
              <w:t xml:space="preserve">Pop-up warning saying “Your PC is infected – call this number” </w:t>
            </w:r>
          </w:p>
        </w:tc>
        <w:tc>
          <w:tcPr>
            <w:tcW w:w="6832" w:type="dxa"/>
          </w:tcPr>
          <w:p w14:paraId="2499D4C8" w14:textId="65D63188" w:rsidR="00D220F2" w:rsidRPr="00AB4220" w:rsidRDefault="001C1ED5">
            <w:pPr>
              <w:pStyle w:val="Compact"/>
            </w:pPr>
            <w:r w:rsidRPr="00AB4220">
              <w:t xml:space="preserve">Tech support scam (scareware). Do NOT call the </w:t>
            </w:r>
            <w:r w:rsidR="004C1C55" w:rsidRPr="00AB4220">
              <w:t>n</w:t>
            </w:r>
            <w:r w:rsidRPr="00AB4220">
              <w:t xml:space="preserve">umber. Close browser via Task Manager if needed. </w:t>
            </w:r>
            <w:r w:rsidR="004C1C55" w:rsidRPr="00AB4220">
              <w:t>R</w:t>
            </w:r>
            <w:r w:rsidRPr="00AB4220">
              <w:t>un legitimate AV scan.</w:t>
            </w:r>
          </w:p>
        </w:tc>
      </w:tr>
      <w:tr w:rsidR="00D220F2" w14:paraId="3CD4C873" w14:textId="77777777" w:rsidTr="00AB4220">
        <w:trPr>
          <w:cnfStyle w:val="000000100000" w:firstRow="0" w:lastRow="0" w:firstColumn="0" w:lastColumn="0" w:oddVBand="0" w:evenVBand="0" w:oddHBand="1" w:evenHBand="0" w:firstRowFirstColumn="0" w:firstRowLastColumn="0" w:lastRowFirstColumn="0" w:lastRowLastColumn="0"/>
        </w:trPr>
        <w:tc>
          <w:tcPr>
            <w:tcW w:w="2512" w:type="dxa"/>
          </w:tcPr>
          <w:p w14:paraId="4AF5680C" w14:textId="77777777" w:rsidR="00D220F2" w:rsidRPr="00AB4220" w:rsidRDefault="001C1ED5">
            <w:pPr>
              <w:pStyle w:val="Compact"/>
            </w:pPr>
            <w:r w:rsidRPr="00AB4220">
              <w:t>Files encrypted with ransom message</w:t>
            </w:r>
          </w:p>
        </w:tc>
        <w:tc>
          <w:tcPr>
            <w:tcW w:w="6832" w:type="dxa"/>
          </w:tcPr>
          <w:p w14:paraId="43A5705F" w14:textId="77777777" w:rsidR="00D220F2" w:rsidRPr="00AB4220" w:rsidRDefault="001C1ED5">
            <w:pPr>
              <w:pStyle w:val="Compact"/>
            </w:pPr>
            <w:r w:rsidRPr="00AB4220">
              <w:t>Ransomware infection. Do NOT pay ransom. Disconnect from network immediately. Restore from backup. Report to management.</w:t>
            </w:r>
          </w:p>
        </w:tc>
      </w:tr>
      <w:tr w:rsidR="00D220F2" w14:paraId="51D23109" w14:textId="77777777" w:rsidTr="00AB4220">
        <w:tc>
          <w:tcPr>
            <w:tcW w:w="2512" w:type="dxa"/>
          </w:tcPr>
          <w:p w14:paraId="4A1AB8BF" w14:textId="77777777" w:rsidR="00D220F2" w:rsidRPr="00AB4220" w:rsidRDefault="001C1ED5">
            <w:pPr>
              <w:pStyle w:val="Compact"/>
            </w:pPr>
            <w:r w:rsidRPr="00AB4220">
              <w:t>Slow performance with high disk/network activity (no user action)</w:t>
            </w:r>
          </w:p>
        </w:tc>
        <w:tc>
          <w:tcPr>
            <w:tcW w:w="6832" w:type="dxa"/>
          </w:tcPr>
          <w:p w14:paraId="7E2E5079" w14:textId="77777777" w:rsidR="00D220F2" w:rsidRPr="00AB4220" w:rsidRDefault="001C1ED5">
            <w:pPr>
              <w:pStyle w:val="Compact"/>
            </w:pPr>
            <w:r w:rsidRPr="00AB4220">
              <w:t>Possible malware, cryptomining, or botnet activity. Check Task Manager and netstat. Run AV/malware scan.</w:t>
            </w:r>
          </w:p>
        </w:tc>
      </w:tr>
    </w:tbl>
    <w:p w14:paraId="07B00283" w14:textId="5F6E5673" w:rsidR="00D220F2" w:rsidRDefault="001C1ED5" w:rsidP="00B07012">
      <w:pPr>
        <w:pStyle w:val="Heading2"/>
      </w:pPr>
      <w:bookmarkStart w:id="502" w:name="software-troubleshooting-tools-reference"/>
      <w:bookmarkStart w:id="503" w:name="_Toc234114608"/>
      <w:bookmarkEnd w:id="500"/>
      <w:r>
        <w:t>🧰 Software Troubleshooting Tools</w:t>
      </w:r>
      <w:bookmarkEnd w:id="503"/>
    </w:p>
    <w:tbl>
      <w:tblPr>
        <w:tblStyle w:val="TableBasicBlue"/>
        <w:tblW w:w="5000" w:type="pct"/>
        <w:tblLayout w:type="fixed"/>
        <w:tblLook w:val="0420" w:firstRow="1" w:lastRow="0" w:firstColumn="0" w:lastColumn="0" w:noHBand="0" w:noVBand="1"/>
      </w:tblPr>
      <w:tblGrid>
        <w:gridCol w:w="2514"/>
        <w:gridCol w:w="6836"/>
      </w:tblGrid>
      <w:tr w:rsidR="00D220F2" w:rsidRPr="00B07012" w14:paraId="4D5122A3" w14:textId="77777777" w:rsidTr="00AB4220">
        <w:trPr>
          <w:cnfStyle w:val="100000000000" w:firstRow="1" w:lastRow="0" w:firstColumn="0" w:lastColumn="0" w:oddVBand="0" w:evenVBand="0" w:oddHBand="0" w:evenHBand="0" w:firstRowFirstColumn="0" w:firstRowLastColumn="0" w:lastRowFirstColumn="0" w:lastRowLastColumn="0"/>
        </w:trPr>
        <w:tc>
          <w:tcPr>
            <w:tcW w:w="2512" w:type="dxa"/>
          </w:tcPr>
          <w:p w14:paraId="065CFFB6" w14:textId="77777777" w:rsidR="00D220F2" w:rsidRPr="00AB4220" w:rsidRDefault="001C1ED5">
            <w:pPr>
              <w:pStyle w:val="Compact"/>
            </w:pPr>
            <w:r w:rsidRPr="00AB4220">
              <w:t>Tool</w:t>
            </w:r>
          </w:p>
        </w:tc>
        <w:tc>
          <w:tcPr>
            <w:tcW w:w="6832" w:type="dxa"/>
          </w:tcPr>
          <w:p w14:paraId="38CA8B5C" w14:textId="77777777" w:rsidR="00D220F2" w:rsidRPr="00AB4220" w:rsidRDefault="001C1ED5">
            <w:pPr>
              <w:pStyle w:val="Compact"/>
            </w:pPr>
            <w:r w:rsidRPr="00AB4220">
              <w:t>Purpose &amp; Use Case</w:t>
            </w:r>
          </w:p>
        </w:tc>
      </w:tr>
      <w:tr w:rsidR="00D220F2" w14:paraId="2D3DCFED" w14:textId="77777777" w:rsidTr="00AB4220">
        <w:trPr>
          <w:cnfStyle w:val="000000100000" w:firstRow="0" w:lastRow="0" w:firstColumn="0" w:lastColumn="0" w:oddVBand="0" w:evenVBand="0" w:oddHBand="1" w:evenHBand="0" w:firstRowFirstColumn="0" w:firstRowLastColumn="0" w:lastRowFirstColumn="0" w:lastRowLastColumn="0"/>
        </w:trPr>
        <w:tc>
          <w:tcPr>
            <w:tcW w:w="2512" w:type="dxa"/>
          </w:tcPr>
          <w:p w14:paraId="3CAA955E" w14:textId="77777777" w:rsidR="00D220F2" w:rsidRPr="00AB4220" w:rsidRDefault="001C1ED5">
            <w:pPr>
              <w:pStyle w:val="Compact"/>
            </w:pPr>
            <w:r w:rsidRPr="00AB4220">
              <w:lastRenderedPageBreak/>
              <w:t>Task Manager</w:t>
            </w:r>
          </w:p>
        </w:tc>
        <w:tc>
          <w:tcPr>
            <w:tcW w:w="6832" w:type="dxa"/>
          </w:tcPr>
          <w:p w14:paraId="7730FBEE" w14:textId="77777777" w:rsidR="00D220F2" w:rsidRPr="00AB4220" w:rsidRDefault="001C1ED5">
            <w:pPr>
              <w:pStyle w:val="Compact"/>
            </w:pPr>
            <w:r w:rsidRPr="00AB4220">
              <w:t>Monitor CPU/RAM/Disk/Network usage. Kill unresponsive processes. Manage startup programs.</w:t>
            </w:r>
          </w:p>
        </w:tc>
      </w:tr>
      <w:tr w:rsidR="00D220F2" w14:paraId="2B12FB74" w14:textId="77777777" w:rsidTr="00AB4220">
        <w:tc>
          <w:tcPr>
            <w:tcW w:w="2512" w:type="dxa"/>
          </w:tcPr>
          <w:p w14:paraId="375E7151" w14:textId="77777777" w:rsidR="00D220F2" w:rsidRPr="00AB4220" w:rsidRDefault="001C1ED5">
            <w:pPr>
              <w:pStyle w:val="Compact"/>
            </w:pPr>
            <w:r w:rsidRPr="00AB4220">
              <w:t>Event Viewer</w:t>
            </w:r>
          </w:p>
        </w:tc>
        <w:tc>
          <w:tcPr>
            <w:tcW w:w="6832" w:type="dxa"/>
          </w:tcPr>
          <w:p w14:paraId="3D2E0F6F" w14:textId="77777777" w:rsidR="00D220F2" w:rsidRPr="00AB4220" w:rsidRDefault="001C1ED5">
            <w:pPr>
              <w:pStyle w:val="Compact"/>
            </w:pPr>
            <w:r w:rsidRPr="00AB4220">
              <w:t>View application, system, and security logs for error codes and crash details.</w:t>
            </w:r>
          </w:p>
        </w:tc>
      </w:tr>
      <w:tr w:rsidR="00D220F2" w14:paraId="2CE618AD" w14:textId="77777777" w:rsidTr="00AB4220">
        <w:trPr>
          <w:cnfStyle w:val="000000100000" w:firstRow="0" w:lastRow="0" w:firstColumn="0" w:lastColumn="0" w:oddVBand="0" w:evenVBand="0" w:oddHBand="1" w:evenHBand="0" w:firstRowFirstColumn="0" w:firstRowLastColumn="0" w:lastRowFirstColumn="0" w:lastRowLastColumn="0"/>
        </w:trPr>
        <w:tc>
          <w:tcPr>
            <w:tcW w:w="2512" w:type="dxa"/>
          </w:tcPr>
          <w:p w14:paraId="12455AB9" w14:textId="77777777" w:rsidR="00D220F2" w:rsidRPr="00AB4220" w:rsidRDefault="001C1ED5">
            <w:pPr>
              <w:pStyle w:val="Compact"/>
            </w:pPr>
            <w:r w:rsidRPr="00AB4220">
              <w:t>Device Manager</w:t>
            </w:r>
          </w:p>
        </w:tc>
        <w:tc>
          <w:tcPr>
            <w:tcW w:w="6832" w:type="dxa"/>
          </w:tcPr>
          <w:p w14:paraId="09B62CEC" w14:textId="77777777" w:rsidR="00D220F2" w:rsidRPr="00AB4220" w:rsidRDefault="001C1ED5">
            <w:pPr>
              <w:pStyle w:val="Compact"/>
            </w:pPr>
            <w:r w:rsidRPr="00AB4220">
              <w:t>Check for driver errors (yellow exclamation marks). Roll back or update drivers.</w:t>
            </w:r>
          </w:p>
        </w:tc>
      </w:tr>
      <w:tr w:rsidR="00D220F2" w14:paraId="551B9CAD" w14:textId="77777777" w:rsidTr="00AB4220">
        <w:tc>
          <w:tcPr>
            <w:tcW w:w="2512" w:type="dxa"/>
          </w:tcPr>
          <w:p w14:paraId="124D6E81" w14:textId="77777777" w:rsidR="00D220F2" w:rsidRPr="00AB4220" w:rsidRDefault="001C1ED5">
            <w:pPr>
              <w:pStyle w:val="Compact"/>
            </w:pPr>
            <w:r w:rsidRPr="00AB4220">
              <w:t>Reliability Monitor</w:t>
            </w:r>
          </w:p>
        </w:tc>
        <w:tc>
          <w:tcPr>
            <w:tcW w:w="6832" w:type="dxa"/>
          </w:tcPr>
          <w:p w14:paraId="3F95138B" w14:textId="77777777" w:rsidR="00D220F2" w:rsidRPr="00AB4220" w:rsidRDefault="001C1ED5">
            <w:pPr>
              <w:pStyle w:val="Compact"/>
            </w:pPr>
            <w:r w:rsidRPr="00AB4220">
              <w:t>Windows tool (in Control Panel) showing a visual timeline of system stability and recent failures.</w:t>
            </w:r>
          </w:p>
        </w:tc>
      </w:tr>
      <w:tr w:rsidR="00D220F2" w14:paraId="6D7B0A26" w14:textId="77777777" w:rsidTr="00AB4220">
        <w:trPr>
          <w:cnfStyle w:val="000000100000" w:firstRow="0" w:lastRow="0" w:firstColumn="0" w:lastColumn="0" w:oddVBand="0" w:evenVBand="0" w:oddHBand="1" w:evenHBand="0" w:firstRowFirstColumn="0" w:firstRowLastColumn="0" w:lastRowFirstColumn="0" w:lastRowLastColumn="0"/>
        </w:trPr>
        <w:tc>
          <w:tcPr>
            <w:tcW w:w="2512" w:type="dxa"/>
          </w:tcPr>
          <w:p w14:paraId="1F56893E" w14:textId="77777777" w:rsidR="00D220F2" w:rsidRPr="00AB4220" w:rsidRDefault="001C1ED5">
            <w:pPr>
              <w:pStyle w:val="Compact"/>
            </w:pPr>
            <w:r w:rsidRPr="00AB4220">
              <w:t>Resource Monitor</w:t>
            </w:r>
          </w:p>
        </w:tc>
        <w:tc>
          <w:tcPr>
            <w:tcW w:w="6832" w:type="dxa"/>
          </w:tcPr>
          <w:p w14:paraId="55DBD4AE" w14:textId="77777777" w:rsidR="00D220F2" w:rsidRPr="00AB4220" w:rsidRDefault="001C1ED5">
            <w:pPr>
              <w:pStyle w:val="Compact"/>
            </w:pPr>
            <w:r w:rsidRPr="00AB4220">
              <w:t>Detailed view of CPU, memory, disk, and network usage per process.</w:t>
            </w:r>
          </w:p>
        </w:tc>
      </w:tr>
      <w:tr w:rsidR="00D220F2" w14:paraId="207CECA7" w14:textId="77777777" w:rsidTr="00AB4220">
        <w:tc>
          <w:tcPr>
            <w:tcW w:w="2512" w:type="dxa"/>
          </w:tcPr>
          <w:p w14:paraId="24414613" w14:textId="77777777" w:rsidR="00D220F2" w:rsidRPr="00AB4220" w:rsidRDefault="001C1ED5">
            <w:pPr>
              <w:pStyle w:val="Compact"/>
            </w:pPr>
            <w:r w:rsidRPr="00AB4220">
              <w:t>sfc /scannow</w:t>
            </w:r>
          </w:p>
        </w:tc>
        <w:tc>
          <w:tcPr>
            <w:tcW w:w="6832" w:type="dxa"/>
          </w:tcPr>
          <w:p w14:paraId="7729FA86" w14:textId="77777777" w:rsidR="00D220F2" w:rsidRPr="00AB4220" w:rsidRDefault="001C1ED5">
            <w:pPr>
              <w:pStyle w:val="Compact"/>
            </w:pPr>
            <w:r w:rsidRPr="00AB4220">
              <w:t>Scans and repairs corrupted Windows system files.</w:t>
            </w:r>
          </w:p>
        </w:tc>
      </w:tr>
      <w:tr w:rsidR="00D220F2" w14:paraId="6F386DC6" w14:textId="77777777" w:rsidTr="00AB4220">
        <w:trPr>
          <w:cnfStyle w:val="000000100000" w:firstRow="0" w:lastRow="0" w:firstColumn="0" w:lastColumn="0" w:oddVBand="0" w:evenVBand="0" w:oddHBand="1" w:evenHBand="0" w:firstRowFirstColumn="0" w:firstRowLastColumn="0" w:lastRowFirstColumn="0" w:lastRowLastColumn="0"/>
        </w:trPr>
        <w:tc>
          <w:tcPr>
            <w:tcW w:w="2512" w:type="dxa"/>
          </w:tcPr>
          <w:p w14:paraId="738F93D0" w14:textId="77777777" w:rsidR="00D220F2" w:rsidRPr="00AB4220" w:rsidRDefault="001C1ED5">
            <w:pPr>
              <w:pStyle w:val="Compact"/>
            </w:pPr>
            <w:r w:rsidRPr="00AB4220">
              <w:t>DISM /Online /Cleanup-Image /RestoreHealth</w:t>
            </w:r>
          </w:p>
        </w:tc>
        <w:tc>
          <w:tcPr>
            <w:tcW w:w="6832" w:type="dxa"/>
          </w:tcPr>
          <w:p w14:paraId="662687E6" w14:textId="77777777" w:rsidR="00D220F2" w:rsidRPr="00AB4220" w:rsidRDefault="001C1ED5">
            <w:pPr>
              <w:pStyle w:val="Compact"/>
            </w:pPr>
            <w:r w:rsidRPr="00AB4220">
              <w:t>Repairs the Windows image used by sfc. Run before sfc if system image is corrupted.</w:t>
            </w:r>
          </w:p>
        </w:tc>
      </w:tr>
      <w:tr w:rsidR="00D220F2" w14:paraId="6AE3605B" w14:textId="77777777" w:rsidTr="00AB4220">
        <w:tc>
          <w:tcPr>
            <w:tcW w:w="2512" w:type="dxa"/>
          </w:tcPr>
          <w:p w14:paraId="62D8425C" w14:textId="77777777" w:rsidR="00D220F2" w:rsidRPr="00AB4220" w:rsidRDefault="001C1ED5">
            <w:pPr>
              <w:pStyle w:val="Compact"/>
            </w:pPr>
            <w:r w:rsidRPr="00AB4220">
              <w:t>System Restore</w:t>
            </w:r>
          </w:p>
        </w:tc>
        <w:tc>
          <w:tcPr>
            <w:tcW w:w="6832" w:type="dxa"/>
          </w:tcPr>
          <w:p w14:paraId="1D769FF6" w14:textId="77777777" w:rsidR="00D220F2" w:rsidRPr="00AB4220" w:rsidRDefault="001C1ED5">
            <w:pPr>
              <w:pStyle w:val="Compact"/>
            </w:pPr>
            <w:r w:rsidRPr="00AB4220">
              <w:t>Returns system settings to a previous restore point without affecting personal files.</w:t>
            </w:r>
          </w:p>
        </w:tc>
      </w:tr>
      <w:tr w:rsidR="00D220F2" w14:paraId="67F1D08D" w14:textId="77777777" w:rsidTr="00AB4220">
        <w:trPr>
          <w:cnfStyle w:val="000000100000" w:firstRow="0" w:lastRow="0" w:firstColumn="0" w:lastColumn="0" w:oddVBand="0" w:evenVBand="0" w:oddHBand="1" w:evenHBand="0" w:firstRowFirstColumn="0" w:firstRowLastColumn="0" w:lastRowFirstColumn="0" w:lastRowLastColumn="0"/>
        </w:trPr>
        <w:tc>
          <w:tcPr>
            <w:tcW w:w="2512" w:type="dxa"/>
          </w:tcPr>
          <w:p w14:paraId="2FF4618B" w14:textId="77777777" w:rsidR="00D220F2" w:rsidRPr="00AB4220" w:rsidRDefault="001C1ED5">
            <w:pPr>
              <w:pStyle w:val="Compact"/>
            </w:pPr>
            <w:r w:rsidRPr="00AB4220">
              <w:t>msconfig (System Configuration)</w:t>
            </w:r>
          </w:p>
        </w:tc>
        <w:tc>
          <w:tcPr>
            <w:tcW w:w="6832" w:type="dxa"/>
          </w:tcPr>
          <w:p w14:paraId="4D4EED48" w14:textId="77777777" w:rsidR="00D220F2" w:rsidRPr="00AB4220" w:rsidRDefault="001C1ED5">
            <w:pPr>
              <w:pStyle w:val="Compact"/>
            </w:pPr>
            <w:r w:rsidRPr="00AB4220">
              <w:t>Manage startup programs and services. Enable Selective or Diagnostic Startup to isolate issues.</w:t>
            </w:r>
          </w:p>
        </w:tc>
      </w:tr>
      <w:tr w:rsidR="00D220F2" w14:paraId="5087E981" w14:textId="77777777" w:rsidTr="00AB4220">
        <w:tc>
          <w:tcPr>
            <w:tcW w:w="2512" w:type="dxa"/>
          </w:tcPr>
          <w:p w14:paraId="42DA928E" w14:textId="77777777" w:rsidR="00D220F2" w:rsidRPr="00AB4220" w:rsidRDefault="001C1ED5">
            <w:pPr>
              <w:pStyle w:val="Compact"/>
            </w:pPr>
            <w:r w:rsidRPr="00AB4220">
              <w:t>Safe Mode</w:t>
            </w:r>
          </w:p>
        </w:tc>
        <w:tc>
          <w:tcPr>
            <w:tcW w:w="6832" w:type="dxa"/>
          </w:tcPr>
          <w:p w14:paraId="5635298D" w14:textId="77777777" w:rsidR="00D220F2" w:rsidRPr="00AB4220" w:rsidRDefault="001C1ED5">
            <w:pPr>
              <w:pStyle w:val="Compact"/>
            </w:pPr>
            <w:r w:rsidRPr="00AB4220">
              <w:t>Boots Windows with only essential drivers. Used to diagnose whether the issue is caused by drivers or startup programs.</w:t>
            </w:r>
          </w:p>
        </w:tc>
      </w:tr>
    </w:tbl>
    <w:p w14:paraId="0AFC6896" w14:textId="77777777" w:rsidR="00DC6766" w:rsidRDefault="00DC6766" w:rsidP="00DC6766">
      <w:pPr>
        <w:pStyle w:val="Heading1"/>
      </w:pPr>
      <w:bookmarkStart w:id="504" w:name="module-hardware-troubleshooting"/>
      <w:bookmarkStart w:id="505" w:name="module-data-destruction-disposal"/>
      <w:bookmarkStart w:id="506" w:name="_Toc234114609"/>
      <w:bookmarkEnd w:id="403"/>
      <w:bookmarkEnd w:id="502"/>
      <w:r>
        <w:lastRenderedPageBreak/>
        <w:t>🔧 Module: Hardware Troubleshooting</w:t>
      </w:r>
      <w:bookmarkEnd w:id="506"/>
    </w:p>
    <w:p w14:paraId="1044E76F" w14:textId="77777777" w:rsidR="00DC6766" w:rsidRDefault="00DC6766" w:rsidP="00DC6766">
      <w:pPr>
        <w:pStyle w:val="Heading2"/>
      </w:pPr>
      <w:bookmarkStart w:id="507" w:name="module-objectives-33"/>
      <w:bookmarkStart w:id="508" w:name="_Toc234114610"/>
      <w:r>
        <w:rPr>
          <w:rFonts w:ascii="Segoe UI Emoji" w:hAnsi="Segoe UI Emoji" w:cs="Segoe UI Emoji"/>
        </w:rPr>
        <w:t>🎯</w:t>
      </w:r>
      <w:r>
        <w:t xml:space="preserve"> Module Objectives</w:t>
      </w:r>
      <w:bookmarkEnd w:id="508"/>
    </w:p>
    <w:p w14:paraId="3E6F55DB" w14:textId="77777777" w:rsidR="00DC6766" w:rsidRDefault="00DC6766" w:rsidP="00DC6766">
      <w:pPr>
        <w:pStyle w:val="FirstParagraph"/>
      </w:pPr>
      <w:r>
        <w:t>By the end of this module, learners will be able to:</w:t>
      </w:r>
    </w:p>
    <w:p w14:paraId="503D85CE" w14:textId="77777777" w:rsidR="00DC6766" w:rsidRDefault="00DC6766">
      <w:pPr>
        <w:numPr>
          <w:ilvl w:val="0"/>
          <w:numId w:val="73"/>
        </w:numPr>
      </w:pPr>
      <w:r>
        <w:t>Recognize common hardware failure symptoms.</w:t>
      </w:r>
    </w:p>
    <w:p w14:paraId="6343021B" w14:textId="77777777" w:rsidR="00DC6766" w:rsidRDefault="00DC6766">
      <w:pPr>
        <w:numPr>
          <w:ilvl w:val="0"/>
          <w:numId w:val="73"/>
        </w:numPr>
      </w:pPr>
      <w:r>
        <w:t>Diagnose and troubleshoot issues with desktops, laptops, components, and peripherals.</w:t>
      </w:r>
    </w:p>
    <w:p w14:paraId="1CB4B095" w14:textId="77777777" w:rsidR="00DC6766" w:rsidRDefault="00DC6766">
      <w:pPr>
        <w:numPr>
          <w:ilvl w:val="0"/>
          <w:numId w:val="73"/>
        </w:numPr>
      </w:pPr>
      <w:r>
        <w:t>Understand POST codes, BIOS/UEFI indicators, and error messages.</w:t>
      </w:r>
    </w:p>
    <w:p w14:paraId="5AE717BF" w14:textId="77777777" w:rsidR="00DC6766" w:rsidRDefault="00DC6766">
      <w:pPr>
        <w:numPr>
          <w:ilvl w:val="0"/>
          <w:numId w:val="73"/>
        </w:numPr>
      </w:pPr>
      <w:r>
        <w:t>Apply the CompTIA troubleshooting model systematically.</w:t>
      </w:r>
    </w:p>
    <w:p w14:paraId="6E86EF7F" w14:textId="77777777" w:rsidR="00DC6766" w:rsidRDefault="00DC6766" w:rsidP="00DC6766">
      <w:pPr>
        <w:pStyle w:val="Heading2"/>
      </w:pPr>
      <w:bookmarkStart w:id="509" w:name="common-hardware-symptoms"/>
      <w:bookmarkStart w:id="510" w:name="_Toc234114611"/>
      <w:bookmarkEnd w:id="507"/>
      <w:r>
        <w:rPr>
          <w:rFonts w:ascii="Segoe UI Emoji" w:hAnsi="Segoe UI Emoji" w:cs="Segoe UI Emoji"/>
        </w:rPr>
        <w:t>🧩</w:t>
      </w:r>
      <w:r>
        <w:t xml:space="preserve"> Common Hardware Symptoms</w:t>
      </w:r>
      <w:bookmarkEnd w:id="510"/>
    </w:p>
    <w:tbl>
      <w:tblPr>
        <w:tblStyle w:val="TableBasicBlue"/>
        <w:tblW w:w="5000" w:type="pct"/>
        <w:tblLayout w:type="fixed"/>
        <w:tblLook w:val="0420" w:firstRow="1" w:lastRow="0" w:firstColumn="0" w:lastColumn="0" w:noHBand="0" w:noVBand="1"/>
      </w:tblPr>
      <w:tblGrid>
        <w:gridCol w:w="1973"/>
        <w:gridCol w:w="3242"/>
        <w:gridCol w:w="4135"/>
      </w:tblGrid>
      <w:tr w:rsidR="00DC6766" w:rsidRPr="00B07012" w14:paraId="7949F64B" w14:textId="77777777" w:rsidTr="00AB4220">
        <w:trPr>
          <w:cnfStyle w:val="100000000000" w:firstRow="1" w:lastRow="0" w:firstColumn="0" w:lastColumn="0" w:oddVBand="0" w:evenVBand="0" w:oddHBand="0" w:evenHBand="0" w:firstRowFirstColumn="0" w:firstRowLastColumn="0" w:lastRowFirstColumn="0" w:lastRowLastColumn="0"/>
        </w:trPr>
        <w:tc>
          <w:tcPr>
            <w:tcW w:w="1972" w:type="dxa"/>
          </w:tcPr>
          <w:p w14:paraId="499ED7AB" w14:textId="77777777" w:rsidR="00DC6766" w:rsidRPr="00AB4220" w:rsidRDefault="00DC6766" w:rsidP="000B212D">
            <w:pPr>
              <w:pStyle w:val="Compact"/>
            </w:pPr>
            <w:r w:rsidRPr="00AB4220">
              <w:t>Issue</w:t>
            </w:r>
          </w:p>
        </w:tc>
        <w:tc>
          <w:tcPr>
            <w:tcW w:w="3240" w:type="dxa"/>
          </w:tcPr>
          <w:p w14:paraId="6DC490C3" w14:textId="77777777" w:rsidR="00DC6766" w:rsidRPr="00AB4220" w:rsidRDefault="00DC6766" w:rsidP="000B212D">
            <w:pPr>
              <w:pStyle w:val="Compact"/>
            </w:pPr>
            <w:r w:rsidRPr="00AB4220">
              <w:t>Symptoms &amp; Likely Causes</w:t>
            </w:r>
          </w:p>
        </w:tc>
        <w:tc>
          <w:tcPr>
            <w:tcW w:w="4132" w:type="dxa"/>
          </w:tcPr>
          <w:p w14:paraId="28F27A48" w14:textId="77777777" w:rsidR="00DC6766" w:rsidRPr="00AB4220" w:rsidRDefault="00DC6766" w:rsidP="000B212D">
            <w:pPr>
              <w:pStyle w:val="Compact"/>
            </w:pPr>
            <w:r w:rsidRPr="00AB4220">
              <w:t>Fix</w:t>
            </w:r>
          </w:p>
        </w:tc>
      </w:tr>
      <w:tr w:rsidR="00DC6766" w14:paraId="061FEE25" w14:textId="77777777" w:rsidTr="00AB4220">
        <w:trPr>
          <w:cnfStyle w:val="000000100000" w:firstRow="0" w:lastRow="0" w:firstColumn="0" w:lastColumn="0" w:oddVBand="0" w:evenVBand="0" w:oddHBand="1" w:evenHBand="0" w:firstRowFirstColumn="0" w:firstRowLastColumn="0" w:lastRowFirstColumn="0" w:lastRowLastColumn="0"/>
        </w:trPr>
        <w:tc>
          <w:tcPr>
            <w:tcW w:w="1972" w:type="dxa"/>
          </w:tcPr>
          <w:p w14:paraId="257A88CB" w14:textId="77777777" w:rsidR="00DC6766" w:rsidRPr="00AB4220" w:rsidRDefault="00DC6766" w:rsidP="000B212D">
            <w:pPr>
              <w:pStyle w:val="Compact"/>
            </w:pPr>
            <w:r w:rsidRPr="00AB4220">
              <w:t>No Power / System Won’t Turn On</w:t>
            </w:r>
          </w:p>
        </w:tc>
        <w:tc>
          <w:tcPr>
            <w:tcW w:w="3240" w:type="dxa"/>
          </w:tcPr>
          <w:p w14:paraId="68DE9CCD" w14:textId="77777777" w:rsidR="00DC6766" w:rsidRPr="00AB4220" w:rsidRDefault="00DC6766" w:rsidP="000B212D">
            <w:pPr>
              <w:pStyle w:val="Compact"/>
            </w:pPr>
            <w:r w:rsidRPr="00AB4220">
              <w:t>No fans, no lights, no display, no beeps. Causes: Failed PSU, bad power cable, motherboard short.</w:t>
            </w:r>
          </w:p>
        </w:tc>
        <w:tc>
          <w:tcPr>
            <w:tcW w:w="4132" w:type="dxa"/>
          </w:tcPr>
          <w:p w14:paraId="3F324222" w14:textId="77777777" w:rsidR="00DC6766" w:rsidRPr="00AB4220" w:rsidRDefault="00DC6766" w:rsidP="000B212D">
            <w:pPr>
              <w:pStyle w:val="Compact"/>
            </w:pPr>
            <w:r w:rsidRPr="00AB4220">
              <w:t>Test with known-good PSU. Reseat power connectors (ATX 24-pin, CPU 8-pin). Check surge protector or outlet.</w:t>
            </w:r>
          </w:p>
        </w:tc>
      </w:tr>
      <w:tr w:rsidR="00DC6766" w14:paraId="5B61B94B" w14:textId="77777777" w:rsidTr="00AB4220">
        <w:tc>
          <w:tcPr>
            <w:tcW w:w="1972" w:type="dxa"/>
          </w:tcPr>
          <w:p w14:paraId="11FFA21D" w14:textId="77777777" w:rsidR="00DC6766" w:rsidRPr="00AB4220" w:rsidRDefault="00DC6766" w:rsidP="000B212D">
            <w:pPr>
              <w:pStyle w:val="Compact"/>
            </w:pPr>
            <w:r w:rsidRPr="00AB4220">
              <w:t>POST Errors &amp; Beep Codes</w:t>
            </w:r>
          </w:p>
        </w:tc>
        <w:tc>
          <w:tcPr>
            <w:tcW w:w="3240" w:type="dxa"/>
          </w:tcPr>
          <w:p w14:paraId="16FAED82" w14:textId="77777777" w:rsidR="00DC6766" w:rsidRPr="00AB4220" w:rsidRDefault="00DC6766" w:rsidP="000B212D">
            <w:pPr>
              <w:pStyle w:val="Compact"/>
            </w:pPr>
            <w:r w:rsidRPr="00AB4220">
              <w:t>Causes: Bad RAM, missing CPU fan, no GPU detected, motherboard fault.</w:t>
            </w:r>
          </w:p>
        </w:tc>
        <w:tc>
          <w:tcPr>
            <w:tcW w:w="4132" w:type="dxa"/>
          </w:tcPr>
          <w:p w14:paraId="337645D5" w14:textId="77777777" w:rsidR="00DC6766" w:rsidRPr="00AB4220" w:rsidRDefault="00DC6766" w:rsidP="000B212D">
            <w:pPr>
              <w:pStyle w:val="Compact"/>
            </w:pPr>
            <w:r w:rsidRPr="00AB4220">
              <w:t>Reseat/replace RAM modules. Ensure CPU fan is connected. Install/reseat GPU. Consult motherboard manual for beep patterns.</w:t>
            </w:r>
          </w:p>
        </w:tc>
      </w:tr>
      <w:tr w:rsidR="00DC6766" w14:paraId="3CDFFE22" w14:textId="77777777" w:rsidTr="00AB4220">
        <w:trPr>
          <w:cnfStyle w:val="000000100000" w:firstRow="0" w:lastRow="0" w:firstColumn="0" w:lastColumn="0" w:oddVBand="0" w:evenVBand="0" w:oddHBand="1" w:evenHBand="0" w:firstRowFirstColumn="0" w:firstRowLastColumn="0" w:lastRowFirstColumn="0" w:lastRowLastColumn="0"/>
        </w:trPr>
        <w:tc>
          <w:tcPr>
            <w:tcW w:w="1972" w:type="dxa"/>
          </w:tcPr>
          <w:p w14:paraId="4F0E65EF" w14:textId="77777777" w:rsidR="00DC6766" w:rsidRPr="00AB4220" w:rsidRDefault="00DC6766" w:rsidP="000B212D">
            <w:pPr>
              <w:pStyle w:val="Compact"/>
            </w:pPr>
            <w:r w:rsidRPr="00AB4220">
              <w:t>No Display / Black Screen</w:t>
            </w:r>
          </w:p>
        </w:tc>
        <w:tc>
          <w:tcPr>
            <w:tcW w:w="3240" w:type="dxa"/>
          </w:tcPr>
          <w:p w14:paraId="76696D0B" w14:textId="77777777" w:rsidR="00DC6766" w:rsidRPr="00AB4220" w:rsidRDefault="00DC6766" w:rsidP="000B212D">
            <w:pPr>
              <w:pStyle w:val="Compact"/>
            </w:pPr>
            <w:r w:rsidRPr="00AB4220">
              <w:t>Fans spin, lights on, no video output. Causes: Loose cable, GPU failure, RAM not seated, BIOS corruption.</w:t>
            </w:r>
          </w:p>
        </w:tc>
        <w:tc>
          <w:tcPr>
            <w:tcW w:w="4132" w:type="dxa"/>
          </w:tcPr>
          <w:p w14:paraId="45893C6D" w14:textId="77777777" w:rsidR="00DC6766" w:rsidRPr="00AB4220" w:rsidRDefault="00DC6766" w:rsidP="000B212D">
            <w:pPr>
              <w:pStyle w:val="Compact"/>
            </w:pPr>
            <w:r w:rsidRPr="00AB4220">
              <w:t>Test with known-good monitor &amp; cable. Reseat GPU and RAM. Clear CMOS (remove coin-cell battery 10-15 seconds).</w:t>
            </w:r>
          </w:p>
        </w:tc>
      </w:tr>
      <w:tr w:rsidR="00DC6766" w14:paraId="05FBCE4B" w14:textId="77777777" w:rsidTr="00AB4220">
        <w:tc>
          <w:tcPr>
            <w:tcW w:w="1972" w:type="dxa"/>
          </w:tcPr>
          <w:p w14:paraId="782544B3" w14:textId="77777777" w:rsidR="00DC6766" w:rsidRPr="00AB4220" w:rsidRDefault="00DC6766" w:rsidP="000B212D">
            <w:pPr>
              <w:pStyle w:val="Compact"/>
            </w:pPr>
            <w:r w:rsidRPr="00AB4220">
              <w:t>Overheating</w:t>
            </w:r>
          </w:p>
        </w:tc>
        <w:tc>
          <w:tcPr>
            <w:tcW w:w="3240" w:type="dxa"/>
          </w:tcPr>
          <w:p w14:paraId="48C98BE0" w14:textId="77777777" w:rsidR="00DC6766" w:rsidRPr="00AB4220" w:rsidRDefault="00DC6766" w:rsidP="000B212D">
            <w:pPr>
              <w:pStyle w:val="Compact"/>
            </w:pPr>
            <w:r w:rsidRPr="00AB4220">
              <w:t>Sudden shutdowns, high fan speeds, thermal throttling. Causes: Dust buildup, failed fan, dried thermal paste.</w:t>
            </w:r>
          </w:p>
        </w:tc>
        <w:tc>
          <w:tcPr>
            <w:tcW w:w="4132" w:type="dxa"/>
          </w:tcPr>
          <w:p w14:paraId="7707EC29" w14:textId="77777777" w:rsidR="00DC6766" w:rsidRPr="00AB4220" w:rsidRDefault="00DC6766" w:rsidP="000B212D">
            <w:pPr>
              <w:pStyle w:val="Compact"/>
            </w:pPr>
            <w:r w:rsidRPr="00AB4220">
              <w:t>Remove dust with compressed air. Replace thermal paste (clean old paste first). Improve airflow.</w:t>
            </w:r>
          </w:p>
        </w:tc>
      </w:tr>
      <w:tr w:rsidR="00DC6766" w14:paraId="6274F97D" w14:textId="77777777" w:rsidTr="00AB4220">
        <w:trPr>
          <w:cnfStyle w:val="000000100000" w:firstRow="0" w:lastRow="0" w:firstColumn="0" w:lastColumn="0" w:oddVBand="0" w:evenVBand="0" w:oddHBand="1" w:evenHBand="0" w:firstRowFirstColumn="0" w:firstRowLastColumn="0" w:lastRowFirstColumn="0" w:lastRowLastColumn="0"/>
        </w:trPr>
        <w:tc>
          <w:tcPr>
            <w:tcW w:w="1972" w:type="dxa"/>
          </w:tcPr>
          <w:p w14:paraId="2825CE37" w14:textId="77777777" w:rsidR="00DC6766" w:rsidRPr="00AB4220" w:rsidRDefault="00DC6766" w:rsidP="000B212D">
            <w:pPr>
              <w:pStyle w:val="Compact"/>
            </w:pPr>
            <w:r w:rsidRPr="00AB4220">
              <w:t>RAM Failures</w:t>
            </w:r>
          </w:p>
        </w:tc>
        <w:tc>
          <w:tcPr>
            <w:tcW w:w="3240" w:type="dxa"/>
          </w:tcPr>
          <w:p w14:paraId="4D64EBF2" w14:textId="77777777" w:rsidR="00DC6766" w:rsidRPr="00AB4220" w:rsidRDefault="00DC6766" w:rsidP="000B212D">
            <w:pPr>
              <w:pStyle w:val="Compact"/>
            </w:pPr>
            <w:r w:rsidRPr="00AB4220">
              <w:t>Random reboots, blue screens, application crashes, failure to POST.</w:t>
            </w:r>
          </w:p>
        </w:tc>
        <w:tc>
          <w:tcPr>
            <w:tcW w:w="4132" w:type="dxa"/>
          </w:tcPr>
          <w:p w14:paraId="33BC8632" w14:textId="77777777" w:rsidR="00DC6766" w:rsidRPr="00AB4220" w:rsidRDefault="00DC6766" w:rsidP="000B212D">
            <w:pPr>
              <w:pStyle w:val="Compact"/>
            </w:pPr>
            <w:r w:rsidRPr="00AB4220">
              <w:t>Test sticks individually. Run Windows Memory Diagnostic. Clean RAM contacts. Replace failing module.</w:t>
            </w:r>
          </w:p>
        </w:tc>
      </w:tr>
      <w:tr w:rsidR="00DC6766" w14:paraId="1CFC1DE5" w14:textId="77777777" w:rsidTr="00AB4220">
        <w:tc>
          <w:tcPr>
            <w:tcW w:w="1972" w:type="dxa"/>
          </w:tcPr>
          <w:p w14:paraId="3C941BA2" w14:textId="77777777" w:rsidR="00DC6766" w:rsidRPr="00AB4220" w:rsidRDefault="00DC6766" w:rsidP="000B212D">
            <w:pPr>
              <w:pStyle w:val="Compact"/>
            </w:pPr>
            <w:r w:rsidRPr="00AB4220">
              <w:t>Storage Failures</w:t>
            </w:r>
          </w:p>
        </w:tc>
        <w:tc>
          <w:tcPr>
            <w:tcW w:w="3240" w:type="dxa"/>
          </w:tcPr>
          <w:p w14:paraId="18F4ECEC" w14:textId="77777777" w:rsidR="00DC6766" w:rsidRPr="00AB4220" w:rsidRDefault="00DC6766" w:rsidP="000B212D">
            <w:pPr>
              <w:pStyle w:val="Compact"/>
            </w:pPr>
            <w:r w:rsidRPr="00AB4220">
              <w:t>Slow performance, clicking sounds (HDD), boot device not found, file corruption.</w:t>
            </w:r>
          </w:p>
        </w:tc>
        <w:tc>
          <w:tcPr>
            <w:tcW w:w="4132" w:type="dxa"/>
          </w:tcPr>
          <w:p w14:paraId="0731CFC3" w14:textId="77777777" w:rsidR="00DC6766" w:rsidRPr="00AB4220" w:rsidRDefault="00DC6766" w:rsidP="000B212D">
            <w:pPr>
              <w:pStyle w:val="Compact"/>
            </w:pPr>
            <w:r w:rsidRPr="00AB4220">
              <w:t>Back up immediately. Replace failing drive. Check SSD firmware. Verify SATA/power cables.</w:t>
            </w:r>
          </w:p>
        </w:tc>
      </w:tr>
      <w:tr w:rsidR="00DC6766" w14:paraId="67737AE3" w14:textId="77777777" w:rsidTr="00AB4220">
        <w:trPr>
          <w:cnfStyle w:val="000000100000" w:firstRow="0" w:lastRow="0" w:firstColumn="0" w:lastColumn="0" w:oddVBand="0" w:evenVBand="0" w:oddHBand="1" w:evenHBand="0" w:firstRowFirstColumn="0" w:firstRowLastColumn="0" w:lastRowFirstColumn="0" w:lastRowLastColumn="0"/>
        </w:trPr>
        <w:tc>
          <w:tcPr>
            <w:tcW w:w="1972" w:type="dxa"/>
          </w:tcPr>
          <w:p w14:paraId="0F139A8F" w14:textId="77777777" w:rsidR="00DC6766" w:rsidRPr="00AB4220" w:rsidRDefault="00DC6766" w:rsidP="000B212D">
            <w:pPr>
              <w:pStyle w:val="Compact"/>
            </w:pPr>
            <w:r w:rsidRPr="00AB4220">
              <w:lastRenderedPageBreak/>
              <w:t>PSU Failures</w:t>
            </w:r>
          </w:p>
        </w:tc>
        <w:tc>
          <w:tcPr>
            <w:tcW w:w="3240" w:type="dxa"/>
          </w:tcPr>
          <w:p w14:paraId="7E1D148C" w14:textId="77777777" w:rsidR="00DC6766" w:rsidRPr="00AB4220" w:rsidRDefault="00DC6766" w:rsidP="000B212D">
            <w:pPr>
              <w:pStyle w:val="Compact"/>
            </w:pPr>
            <w:r w:rsidRPr="00AB4220">
              <w:t>Burning smell, intermittent shutdowns, random reboots, PSU fan not spinning.</w:t>
            </w:r>
          </w:p>
        </w:tc>
        <w:tc>
          <w:tcPr>
            <w:tcW w:w="4132" w:type="dxa"/>
          </w:tcPr>
          <w:p w14:paraId="3CAA2C55" w14:textId="77777777" w:rsidR="00DC6766" w:rsidRPr="00AB4220" w:rsidRDefault="00DC6766" w:rsidP="000B212D">
            <w:pPr>
              <w:pStyle w:val="Compact"/>
            </w:pPr>
            <w:r w:rsidRPr="00AB4220">
              <w:t>Replace PSU (no internal repair). Ensure wattage is sufficient for CPU/GPU.</w:t>
            </w:r>
          </w:p>
        </w:tc>
      </w:tr>
    </w:tbl>
    <w:p w14:paraId="543E57A4" w14:textId="3042B9F4" w:rsidR="00DC6766" w:rsidRDefault="00DC6766" w:rsidP="00DC6766">
      <w:pPr>
        <w:pStyle w:val="Heading2"/>
      </w:pPr>
      <w:bookmarkStart w:id="511" w:name="Xa3d28d8e7d47585090dadd1c2fd665eb50d78ac"/>
      <w:bookmarkStart w:id="512" w:name="_Toc234114612"/>
      <w:bookmarkEnd w:id="509"/>
      <w:r>
        <w:rPr>
          <w:rFonts w:ascii="Segoe UI Emoji" w:hAnsi="Segoe UI Emoji" w:cs="Segoe UI Emoji"/>
        </w:rPr>
        <w:t>🚨</w:t>
      </w:r>
      <w:r>
        <w:t xml:space="preserve"> Warning Signs of Hardware Failure</w:t>
      </w:r>
      <w:bookmarkEnd w:id="512"/>
    </w:p>
    <w:tbl>
      <w:tblPr>
        <w:tblStyle w:val="TableBasicBlue"/>
        <w:tblW w:w="5000" w:type="pct"/>
        <w:tblLayout w:type="fixed"/>
        <w:tblLook w:val="0420" w:firstRow="1" w:lastRow="0" w:firstColumn="0" w:lastColumn="0" w:noHBand="0" w:noVBand="1"/>
      </w:tblPr>
      <w:tblGrid>
        <w:gridCol w:w="2467"/>
        <w:gridCol w:w="6883"/>
      </w:tblGrid>
      <w:tr w:rsidR="00DC6766" w:rsidRPr="00B07012" w14:paraId="4CEB97BA" w14:textId="77777777" w:rsidTr="00AB4220">
        <w:trPr>
          <w:cnfStyle w:val="100000000000" w:firstRow="1" w:lastRow="0" w:firstColumn="0" w:lastColumn="0" w:oddVBand="0" w:evenVBand="0" w:oddHBand="0" w:evenHBand="0" w:firstRowFirstColumn="0" w:firstRowLastColumn="0" w:lastRowFirstColumn="0" w:lastRowLastColumn="0"/>
        </w:trPr>
        <w:tc>
          <w:tcPr>
            <w:tcW w:w="2465" w:type="dxa"/>
          </w:tcPr>
          <w:p w14:paraId="76B50E1C" w14:textId="77777777" w:rsidR="00DC6766" w:rsidRPr="00AB4220" w:rsidRDefault="00DC6766" w:rsidP="000B212D">
            <w:pPr>
              <w:pStyle w:val="Compact"/>
            </w:pPr>
            <w:r w:rsidRPr="00AB4220">
              <w:t>Symptom</w:t>
            </w:r>
          </w:p>
        </w:tc>
        <w:tc>
          <w:tcPr>
            <w:tcW w:w="6879" w:type="dxa"/>
          </w:tcPr>
          <w:p w14:paraId="1AEB38B7" w14:textId="77777777" w:rsidR="00DC6766" w:rsidRPr="00AB4220" w:rsidRDefault="00DC6766" w:rsidP="000B212D">
            <w:pPr>
              <w:pStyle w:val="Compact"/>
            </w:pPr>
            <w:r w:rsidRPr="00AB4220">
              <w:t>Indicates</w:t>
            </w:r>
          </w:p>
        </w:tc>
      </w:tr>
      <w:tr w:rsidR="00DC6766" w14:paraId="1DD1D15C" w14:textId="77777777" w:rsidTr="00AB4220">
        <w:trPr>
          <w:cnfStyle w:val="000000100000" w:firstRow="0" w:lastRow="0" w:firstColumn="0" w:lastColumn="0" w:oddVBand="0" w:evenVBand="0" w:oddHBand="1" w:evenHBand="0" w:firstRowFirstColumn="0" w:firstRowLastColumn="0" w:lastRowFirstColumn="0" w:lastRowLastColumn="0"/>
        </w:trPr>
        <w:tc>
          <w:tcPr>
            <w:tcW w:w="2465" w:type="dxa"/>
          </w:tcPr>
          <w:p w14:paraId="05288CD8" w14:textId="77777777" w:rsidR="00DC6766" w:rsidRPr="00AB4220" w:rsidRDefault="00DC6766" w:rsidP="000B212D">
            <w:pPr>
              <w:pStyle w:val="Compact"/>
            </w:pPr>
            <w:r w:rsidRPr="00AB4220">
              <w:t>Burning smell</w:t>
            </w:r>
          </w:p>
        </w:tc>
        <w:tc>
          <w:tcPr>
            <w:tcW w:w="6879" w:type="dxa"/>
          </w:tcPr>
          <w:p w14:paraId="7FAFFEE0" w14:textId="77777777" w:rsidR="00DC6766" w:rsidRPr="00AB4220" w:rsidRDefault="00DC6766" w:rsidP="000B212D">
            <w:pPr>
              <w:pStyle w:val="Compact"/>
            </w:pPr>
            <w:r w:rsidRPr="00AB4220">
              <w:t>PSU or motherboard failure.</w:t>
            </w:r>
          </w:p>
        </w:tc>
      </w:tr>
      <w:tr w:rsidR="00DC6766" w14:paraId="68F010A9" w14:textId="77777777" w:rsidTr="00AB4220">
        <w:tc>
          <w:tcPr>
            <w:tcW w:w="2465" w:type="dxa"/>
          </w:tcPr>
          <w:p w14:paraId="1559852D" w14:textId="77777777" w:rsidR="00DC6766" w:rsidRPr="00AB4220" w:rsidRDefault="00DC6766" w:rsidP="000B212D">
            <w:pPr>
              <w:pStyle w:val="Compact"/>
            </w:pPr>
            <w:r w:rsidRPr="00AB4220">
              <w:t>Clicking sounds</w:t>
            </w:r>
          </w:p>
        </w:tc>
        <w:tc>
          <w:tcPr>
            <w:tcW w:w="6879" w:type="dxa"/>
          </w:tcPr>
          <w:p w14:paraId="2656BF27" w14:textId="77777777" w:rsidR="00DC6766" w:rsidRPr="00AB4220" w:rsidRDefault="00DC6766" w:rsidP="000B212D">
            <w:pPr>
              <w:pStyle w:val="Compact"/>
            </w:pPr>
            <w:r w:rsidRPr="00AB4220">
              <w:t>HDD head crash.</w:t>
            </w:r>
          </w:p>
        </w:tc>
      </w:tr>
      <w:tr w:rsidR="00DC6766" w14:paraId="1CA308E2" w14:textId="77777777" w:rsidTr="00AB4220">
        <w:trPr>
          <w:cnfStyle w:val="000000100000" w:firstRow="0" w:lastRow="0" w:firstColumn="0" w:lastColumn="0" w:oddVBand="0" w:evenVBand="0" w:oddHBand="1" w:evenHBand="0" w:firstRowFirstColumn="0" w:firstRowLastColumn="0" w:lastRowFirstColumn="0" w:lastRowLastColumn="0"/>
        </w:trPr>
        <w:tc>
          <w:tcPr>
            <w:tcW w:w="2465" w:type="dxa"/>
          </w:tcPr>
          <w:p w14:paraId="5CBC06E6" w14:textId="77777777" w:rsidR="00DC6766" w:rsidRPr="00AB4220" w:rsidRDefault="00DC6766" w:rsidP="000B212D">
            <w:pPr>
              <w:pStyle w:val="Compact"/>
            </w:pPr>
            <w:r w:rsidRPr="00AB4220">
              <w:t>Bulging capacitors</w:t>
            </w:r>
          </w:p>
        </w:tc>
        <w:tc>
          <w:tcPr>
            <w:tcW w:w="6879" w:type="dxa"/>
          </w:tcPr>
          <w:p w14:paraId="346187C9" w14:textId="77777777" w:rsidR="00DC6766" w:rsidRPr="00AB4220" w:rsidRDefault="00DC6766" w:rsidP="000B212D">
            <w:pPr>
              <w:pStyle w:val="Compact"/>
            </w:pPr>
            <w:r w:rsidRPr="00AB4220">
              <w:t>Motherboard or PSU issue.</w:t>
            </w:r>
          </w:p>
        </w:tc>
      </w:tr>
      <w:tr w:rsidR="00DC6766" w14:paraId="1BAD2C7C" w14:textId="77777777" w:rsidTr="00AB4220">
        <w:tc>
          <w:tcPr>
            <w:tcW w:w="2465" w:type="dxa"/>
          </w:tcPr>
          <w:p w14:paraId="359877EE" w14:textId="77777777" w:rsidR="00DC6766" w:rsidRPr="00AB4220" w:rsidRDefault="00DC6766" w:rsidP="000B212D">
            <w:pPr>
              <w:pStyle w:val="Compact"/>
            </w:pPr>
            <w:r w:rsidRPr="00AB4220">
              <w:t>Frequent BSODs</w:t>
            </w:r>
          </w:p>
        </w:tc>
        <w:tc>
          <w:tcPr>
            <w:tcW w:w="6879" w:type="dxa"/>
          </w:tcPr>
          <w:p w14:paraId="353DB749" w14:textId="77777777" w:rsidR="00DC6766" w:rsidRPr="00AB4220" w:rsidRDefault="00DC6766" w:rsidP="000B212D">
            <w:pPr>
              <w:pStyle w:val="Compact"/>
            </w:pPr>
            <w:r w:rsidRPr="00AB4220">
              <w:t>RAM or storage failure.</w:t>
            </w:r>
          </w:p>
        </w:tc>
      </w:tr>
      <w:tr w:rsidR="00DC6766" w14:paraId="729B7313" w14:textId="77777777" w:rsidTr="00AB4220">
        <w:trPr>
          <w:cnfStyle w:val="000000100000" w:firstRow="0" w:lastRow="0" w:firstColumn="0" w:lastColumn="0" w:oddVBand="0" w:evenVBand="0" w:oddHBand="1" w:evenHBand="0" w:firstRowFirstColumn="0" w:firstRowLastColumn="0" w:lastRowFirstColumn="0" w:lastRowLastColumn="0"/>
        </w:trPr>
        <w:tc>
          <w:tcPr>
            <w:tcW w:w="2465" w:type="dxa"/>
          </w:tcPr>
          <w:p w14:paraId="5D905707" w14:textId="77777777" w:rsidR="00DC6766" w:rsidRPr="00AB4220" w:rsidRDefault="00DC6766" w:rsidP="000B212D">
            <w:pPr>
              <w:pStyle w:val="Compact"/>
            </w:pPr>
            <w:r w:rsidRPr="00AB4220">
              <w:t>Artifacting on screen</w:t>
            </w:r>
          </w:p>
        </w:tc>
        <w:tc>
          <w:tcPr>
            <w:tcW w:w="6879" w:type="dxa"/>
          </w:tcPr>
          <w:p w14:paraId="05679A69" w14:textId="77777777" w:rsidR="00DC6766" w:rsidRPr="00AB4220" w:rsidRDefault="00DC6766" w:rsidP="000B212D">
            <w:pPr>
              <w:pStyle w:val="Compact"/>
            </w:pPr>
            <w:r w:rsidRPr="00AB4220">
              <w:t>GPU overheating/failure.</w:t>
            </w:r>
          </w:p>
        </w:tc>
      </w:tr>
      <w:tr w:rsidR="00DC6766" w14:paraId="61FF3AD2" w14:textId="77777777" w:rsidTr="00AB4220">
        <w:tc>
          <w:tcPr>
            <w:tcW w:w="2465" w:type="dxa"/>
          </w:tcPr>
          <w:p w14:paraId="509AA44D" w14:textId="77777777" w:rsidR="00DC6766" w:rsidRPr="00AB4220" w:rsidRDefault="00DC6766" w:rsidP="000B212D">
            <w:pPr>
              <w:pStyle w:val="Compact"/>
            </w:pPr>
            <w:r w:rsidRPr="00AB4220">
              <w:t>System clock resets</w:t>
            </w:r>
          </w:p>
        </w:tc>
        <w:tc>
          <w:tcPr>
            <w:tcW w:w="6879" w:type="dxa"/>
          </w:tcPr>
          <w:p w14:paraId="579DF650" w14:textId="77777777" w:rsidR="00DC6766" w:rsidRPr="00AB4220" w:rsidRDefault="00DC6766" w:rsidP="000B212D">
            <w:pPr>
              <w:pStyle w:val="Compact"/>
            </w:pPr>
            <w:r w:rsidRPr="00AB4220">
              <w:t>Dead CMOS battery.</w:t>
            </w:r>
          </w:p>
        </w:tc>
      </w:tr>
    </w:tbl>
    <w:p w14:paraId="0585A3A0" w14:textId="77777777" w:rsidR="00DC6766" w:rsidRDefault="00DC6766" w:rsidP="00DC6766">
      <w:pPr>
        <w:pStyle w:val="Heading1"/>
      </w:pPr>
      <w:bookmarkStart w:id="513" w:name="module-networking-troubleshooting"/>
      <w:bookmarkStart w:id="514" w:name="_Toc234114613"/>
      <w:bookmarkEnd w:id="504"/>
      <w:bookmarkEnd w:id="511"/>
      <w:r>
        <w:lastRenderedPageBreak/>
        <w:t>🔍 Module: Networking Troubleshooting</w:t>
      </w:r>
      <w:bookmarkEnd w:id="514"/>
    </w:p>
    <w:p w14:paraId="72E2D3AA" w14:textId="77777777" w:rsidR="00DC6766" w:rsidRDefault="00DC6766" w:rsidP="00DC6766">
      <w:pPr>
        <w:pStyle w:val="Heading2"/>
      </w:pPr>
      <w:bookmarkStart w:id="515" w:name="module-objectives-34"/>
      <w:bookmarkStart w:id="516" w:name="_Toc234114614"/>
      <w:r>
        <w:rPr>
          <w:rFonts w:ascii="Segoe UI Emoji" w:hAnsi="Segoe UI Emoji" w:cs="Segoe UI Emoji"/>
        </w:rPr>
        <w:t>🎯</w:t>
      </w:r>
      <w:r>
        <w:t xml:space="preserve"> Module Objectives</w:t>
      </w:r>
      <w:bookmarkEnd w:id="516"/>
    </w:p>
    <w:p w14:paraId="02DF16D9" w14:textId="77777777" w:rsidR="00DC6766" w:rsidRDefault="00DC6766" w:rsidP="00DC6766">
      <w:pPr>
        <w:pStyle w:val="FirstParagraph"/>
      </w:pPr>
      <w:r>
        <w:t>By the end of this module, learners will be able to:</w:t>
      </w:r>
    </w:p>
    <w:p w14:paraId="437C4080" w14:textId="77777777" w:rsidR="00DC6766" w:rsidRDefault="00DC6766">
      <w:pPr>
        <w:numPr>
          <w:ilvl w:val="0"/>
          <w:numId w:val="74"/>
        </w:numPr>
      </w:pPr>
      <w:r>
        <w:t>Diagnose wired, wireless, and internet connectivity issues.</w:t>
      </w:r>
    </w:p>
    <w:p w14:paraId="10C334CA" w14:textId="77777777" w:rsidR="00DC6766" w:rsidRDefault="00DC6766">
      <w:pPr>
        <w:numPr>
          <w:ilvl w:val="0"/>
          <w:numId w:val="74"/>
        </w:numPr>
      </w:pPr>
      <w:r>
        <w:t>Recognize symptoms such as APIPA addresses, DNS failures, slow speeds, and IP conflicts.</w:t>
      </w:r>
    </w:p>
    <w:p w14:paraId="2BCCDC09" w14:textId="77777777" w:rsidR="00DC6766" w:rsidRDefault="00DC6766">
      <w:pPr>
        <w:numPr>
          <w:ilvl w:val="0"/>
          <w:numId w:val="74"/>
        </w:numPr>
      </w:pPr>
      <w:r>
        <w:t>Use network diagnostic tools (software + hardware).</w:t>
      </w:r>
    </w:p>
    <w:p w14:paraId="6D221704" w14:textId="77777777" w:rsidR="00DC6766" w:rsidRDefault="00DC6766">
      <w:pPr>
        <w:numPr>
          <w:ilvl w:val="0"/>
          <w:numId w:val="74"/>
        </w:numPr>
      </w:pPr>
      <w:r>
        <w:t>Support SOHO (Small Office/Home Office) networking environments.</w:t>
      </w:r>
    </w:p>
    <w:p w14:paraId="4FD9D4CF" w14:textId="77777777" w:rsidR="00DC6766" w:rsidRDefault="00DC6766" w:rsidP="00DC6766">
      <w:pPr>
        <w:pStyle w:val="Heading2"/>
      </w:pPr>
      <w:bookmarkStart w:id="517" w:name="common-network-symptoms"/>
      <w:bookmarkStart w:id="518" w:name="_Toc234114615"/>
      <w:bookmarkEnd w:id="515"/>
      <w:r>
        <w:rPr>
          <w:rFonts w:ascii="Segoe UI Emoji" w:hAnsi="Segoe UI Emoji" w:cs="Segoe UI Emoji"/>
        </w:rPr>
        <w:t>🌐</w:t>
      </w:r>
      <w:r>
        <w:t xml:space="preserve"> Common Network Symptoms</w:t>
      </w:r>
      <w:bookmarkEnd w:id="518"/>
    </w:p>
    <w:tbl>
      <w:tblPr>
        <w:tblStyle w:val="TableBasicBlue"/>
        <w:tblW w:w="5000" w:type="pct"/>
        <w:tblLayout w:type="fixed"/>
        <w:tblLook w:val="0420" w:firstRow="1" w:lastRow="0" w:firstColumn="0" w:lastColumn="0" w:noHBand="0" w:noVBand="1"/>
      </w:tblPr>
      <w:tblGrid>
        <w:gridCol w:w="2274"/>
        <w:gridCol w:w="3538"/>
        <w:gridCol w:w="3538"/>
      </w:tblGrid>
      <w:tr w:rsidR="00DC6766" w:rsidRPr="00B07012" w14:paraId="314D782E" w14:textId="77777777" w:rsidTr="00AB4220">
        <w:trPr>
          <w:cnfStyle w:val="100000000000" w:firstRow="1" w:lastRow="0" w:firstColumn="0" w:lastColumn="0" w:oddVBand="0" w:evenVBand="0" w:oddHBand="0" w:evenHBand="0" w:firstRowFirstColumn="0" w:firstRowLastColumn="0" w:lastRowFirstColumn="0" w:lastRowLastColumn="0"/>
        </w:trPr>
        <w:tc>
          <w:tcPr>
            <w:tcW w:w="2272" w:type="dxa"/>
          </w:tcPr>
          <w:p w14:paraId="72C5F9D0" w14:textId="77777777" w:rsidR="00DC6766" w:rsidRPr="00AB4220" w:rsidRDefault="00DC6766" w:rsidP="008621F9">
            <w:pPr>
              <w:pStyle w:val="Compact"/>
            </w:pPr>
            <w:r w:rsidRPr="00AB4220">
              <w:t>Symptom</w:t>
            </w:r>
          </w:p>
        </w:tc>
        <w:tc>
          <w:tcPr>
            <w:tcW w:w="3536" w:type="dxa"/>
          </w:tcPr>
          <w:p w14:paraId="300DA0FE" w14:textId="77777777" w:rsidR="00DC6766" w:rsidRPr="00AB4220" w:rsidRDefault="00DC6766" w:rsidP="008621F9">
            <w:pPr>
              <w:pStyle w:val="Compact"/>
            </w:pPr>
            <w:r w:rsidRPr="00AB4220">
              <w:t>Likely Causes</w:t>
            </w:r>
          </w:p>
        </w:tc>
        <w:tc>
          <w:tcPr>
            <w:tcW w:w="3536" w:type="dxa"/>
          </w:tcPr>
          <w:p w14:paraId="15E5F0A4" w14:textId="77777777" w:rsidR="00DC6766" w:rsidRPr="00AB4220" w:rsidRDefault="00DC6766" w:rsidP="008621F9">
            <w:pPr>
              <w:pStyle w:val="Compact"/>
            </w:pPr>
            <w:r w:rsidRPr="00AB4220">
              <w:t>Fix</w:t>
            </w:r>
          </w:p>
        </w:tc>
      </w:tr>
      <w:tr w:rsidR="00DC6766" w14:paraId="27A5C1AA" w14:textId="77777777" w:rsidTr="00AB4220">
        <w:trPr>
          <w:cnfStyle w:val="000000100000" w:firstRow="0" w:lastRow="0" w:firstColumn="0" w:lastColumn="0" w:oddVBand="0" w:evenVBand="0" w:oddHBand="1" w:evenHBand="0" w:firstRowFirstColumn="0" w:firstRowLastColumn="0" w:lastRowFirstColumn="0" w:lastRowLastColumn="0"/>
        </w:trPr>
        <w:tc>
          <w:tcPr>
            <w:tcW w:w="2272" w:type="dxa"/>
          </w:tcPr>
          <w:p w14:paraId="040843D2" w14:textId="77777777" w:rsidR="00DC6766" w:rsidRPr="00AB4220" w:rsidRDefault="00DC6766" w:rsidP="008621F9">
            <w:pPr>
              <w:pStyle w:val="Compact"/>
            </w:pPr>
            <w:r w:rsidRPr="00AB4220">
              <w:t>No Connectivity</w:t>
            </w:r>
          </w:p>
        </w:tc>
        <w:tc>
          <w:tcPr>
            <w:tcW w:w="3536" w:type="dxa"/>
          </w:tcPr>
          <w:p w14:paraId="4C1E913A" w14:textId="77777777" w:rsidR="00DC6766" w:rsidRPr="00AB4220" w:rsidRDefault="00DC6766" w:rsidP="008621F9">
            <w:pPr>
              <w:pStyle w:val="Compact"/>
            </w:pPr>
            <w:r w:rsidRPr="00AB4220">
              <w:t>“No Internet” message, Red X on network icon, cannot ping gateway. Causes: Unplugged cable, disabled adapter, bad port, router offline.</w:t>
            </w:r>
          </w:p>
        </w:tc>
        <w:tc>
          <w:tcPr>
            <w:tcW w:w="3536" w:type="dxa"/>
          </w:tcPr>
          <w:p w14:paraId="4BB631EA" w14:textId="77777777" w:rsidR="00DC6766" w:rsidRPr="00AB4220" w:rsidRDefault="00DC6766" w:rsidP="008621F9">
            <w:pPr>
              <w:pStyle w:val="Compact"/>
            </w:pPr>
            <w:r w:rsidRPr="00AB4220">
              <w:t>Check cable connection. Reset router. Enable adapter in OS. Test another port.</w:t>
            </w:r>
          </w:p>
        </w:tc>
      </w:tr>
      <w:tr w:rsidR="00DC6766" w14:paraId="4F85EB32" w14:textId="77777777" w:rsidTr="00AB4220">
        <w:tc>
          <w:tcPr>
            <w:tcW w:w="2272" w:type="dxa"/>
          </w:tcPr>
          <w:p w14:paraId="1D036091" w14:textId="77777777" w:rsidR="00DC6766" w:rsidRPr="00AB4220" w:rsidRDefault="00DC6766" w:rsidP="008621F9">
            <w:pPr>
              <w:pStyle w:val="Compact"/>
            </w:pPr>
            <w:r w:rsidRPr="00AB4220">
              <w:t>Limited or Intermittent Connectivity</w:t>
            </w:r>
          </w:p>
        </w:tc>
        <w:tc>
          <w:tcPr>
            <w:tcW w:w="3536" w:type="dxa"/>
          </w:tcPr>
          <w:p w14:paraId="259C4AEE" w14:textId="77777777" w:rsidR="00DC6766" w:rsidRPr="00AB4220" w:rsidRDefault="00DC6766" w:rsidP="008621F9">
            <w:pPr>
              <w:pStyle w:val="Compact"/>
            </w:pPr>
            <w:r w:rsidRPr="00AB4220">
              <w:t>Frequent disconnects, slow loading, Wi-Fi icon flickers. Causes: Weak signal, interference, congested channel, DHCP lease expiring.</w:t>
            </w:r>
          </w:p>
        </w:tc>
        <w:tc>
          <w:tcPr>
            <w:tcW w:w="3536" w:type="dxa"/>
          </w:tcPr>
          <w:p w14:paraId="77F36566" w14:textId="77777777" w:rsidR="00DC6766" w:rsidRPr="00AB4220" w:rsidRDefault="00DC6766" w:rsidP="008621F9">
            <w:pPr>
              <w:pStyle w:val="Compact"/>
            </w:pPr>
            <w:r w:rsidRPr="00AB4220">
              <w:t>Move closer to AP. Change Wi-Fi channel. Restart router. Renew IP address.</w:t>
            </w:r>
          </w:p>
        </w:tc>
      </w:tr>
      <w:tr w:rsidR="00DC6766" w14:paraId="5FF5B3D1" w14:textId="77777777" w:rsidTr="00AB4220">
        <w:trPr>
          <w:cnfStyle w:val="000000100000" w:firstRow="0" w:lastRow="0" w:firstColumn="0" w:lastColumn="0" w:oddVBand="0" w:evenVBand="0" w:oddHBand="1" w:evenHBand="0" w:firstRowFirstColumn="0" w:firstRowLastColumn="0" w:lastRowFirstColumn="0" w:lastRowLastColumn="0"/>
        </w:trPr>
        <w:tc>
          <w:tcPr>
            <w:tcW w:w="2272" w:type="dxa"/>
          </w:tcPr>
          <w:p w14:paraId="5F9CC1CB" w14:textId="77777777" w:rsidR="00DC6766" w:rsidRPr="00AB4220" w:rsidRDefault="00DC6766" w:rsidP="008621F9">
            <w:pPr>
              <w:pStyle w:val="Compact"/>
            </w:pPr>
            <w:r w:rsidRPr="00AB4220">
              <w:t>APIPA Address (169.254.x.x)</w:t>
            </w:r>
          </w:p>
        </w:tc>
        <w:tc>
          <w:tcPr>
            <w:tcW w:w="3536" w:type="dxa"/>
          </w:tcPr>
          <w:p w14:paraId="1BC3606A" w14:textId="77777777" w:rsidR="00DC6766" w:rsidRPr="00AB4220" w:rsidRDefault="00DC6766" w:rsidP="008621F9">
            <w:pPr>
              <w:pStyle w:val="Compact"/>
            </w:pPr>
            <w:r w:rsidRPr="00AB4220">
              <w:t>Device did not receive DHCP IP - OS assigns a fallback self-assigned address. Causes: DHCP server offline, DHCP scope full, bad cable.</w:t>
            </w:r>
          </w:p>
        </w:tc>
        <w:tc>
          <w:tcPr>
            <w:tcW w:w="3536" w:type="dxa"/>
          </w:tcPr>
          <w:p w14:paraId="315689EA" w14:textId="77777777" w:rsidR="00DC6766" w:rsidRPr="00AB4220" w:rsidRDefault="00DC6766" w:rsidP="008621F9">
            <w:pPr>
              <w:pStyle w:val="Compact"/>
            </w:pPr>
            <w:r w:rsidRPr="00AB4220">
              <w:t>Restart DHCP server/router. Run ipconfig /release + ipconfig /renew. Reconnect to Wi-Fi with correct password.</w:t>
            </w:r>
          </w:p>
        </w:tc>
      </w:tr>
      <w:tr w:rsidR="00DC6766" w14:paraId="709B8427" w14:textId="77777777" w:rsidTr="00AB4220">
        <w:tc>
          <w:tcPr>
            <w:tcW w:w="2272" w:type="dxa"/>
          </w:tcPr>
          <w:p w14:paraId="700042A6" w14:textId="77777777" w:rsidR="00DC6766" w:rsidRPr="00AB4220" w:rsidRDefault="00DC6766" w:rsidP="008621F9">
            <w:pPr>
              <w:pStyle w:val="Compact"/>
            </w:pPr>
            <w:r w:rsidRPr="00AB4220">
              <w:t>DNS Issues (Can’t Resolve Names)</w:t>
            </w:r>
          </w:p>
        </w:tc>
        <w:tc>
          <w:tcPr>
            <w:tcW w:w="3536" w:type="dxa"/>
          </w:tcPr>
          <w:p w14:paraId="5509BF75" w14:textId="77777777" w:rsidR="00DC6766" w:rsidRPr="00AB4220" w:rsidRDefault="00DC6766" w:rsidP="008621F9">
            <w:pPr>
              <w:pStyle w:val="Compact"/>
            </w:pPr>
            <w:r w:rsidRPr="00AB4220">
              <w:t>Can ping IP but not hostname. “DNS server not found.” Causes: DNS server down, incorrect settings, malware modifying DNS.</w:t>
            </w:r>
          </w:p>
        </w:tc>
        <w:tc>
          <w:tcPr>
            <w:tcW w:w="3536" w:type="dxa"/>
          </w:tcPr>
          <w:p w14:paraId="7202CDBB" w14:textId="77777777" w:rsidR="00DC6766" w:rsidRPr="00AB4220" w:rsidRDefault="00DC6766" w:rsidP="008621F9">
            <w:pPr>
              <w:pStyle w:val="Compact"/>
            </w:pPr>
            <w:r w:rsidRPr="00AB4220">
              <w:t>Flush DNS (ipconfig /flushdns). Set DNS to automatic or use public DNS (8.8.8.8). Check hosts file. Run malware scan.</w:t>
            </w:r>
          </w:p>
        </w:tc>
      </w:tr>
      <w:tr w:rsidR="00DC6766" w14:paraId="0E459772" w14:textId="77777777" w:rsidTr="00AB4220">
        <w:trPr>
          <w:cnfStyle w:val="000000100000" w:firstRow="0" w:lastRow="0" w:firstColumn="0" w:lastColumn="0" w:oddVBand="0" w:evenVBand="0" w:oddHBand="1" w:evenHBand="0" w:firstRowFirstColumn="0" w:firstRowLastColumn="0" w:lastRowFirstColumn="0" w:lastRowLastColumn="0"/>
        </w:trPr>
        <w:tc>
          <w:tcPr>
            <w:tcW w:w="2272" w:type="dxa"/>
          </w:tcPr>
          <w:p w14:paraId="1929CAE0" w14:textId="77777777" w:rsidR="00DC6766" w:rsidRPr="00AB4220" w:rsidRDefault="00DC6766" w:rsidP="008621F9">
            <w:pPr>
              <w:pStyle w:val="Compact"/>
            </w:pPr>
            <w:r w:rsidRPr="00AB4220">
              <w:t>Slow Performance on Network</w:t>
            </w:r>
          </w:p>
        </w:tc>
        <w:tc>
          <w:tcPr>
            <w:tcW w:w="3536" w:type="dxa"/>
          </w:tcPr>
          <w:p w14:paraId="7358ACD8" w14:textId="77777777" w:rsidR="00DC6766" w:rsidRPr="00AB4220" w:rsidRDefault="00DC6766" w:rsidP="008621F9">
            <w:pPr>
              <w:pStyle w:val="Compact"/>
            </w:pPr>
            <w:r w:rsidRPr="00AB4220">
              <w:t>Long loading, video buffering, high ping. Causes: Bandwidth saturation, Wi-Fi interference, faulty cables, ISP congestion.</w:t>
            </w:r>
          </w:p>
        </w:tc>
        <w:tc>
          <w:tcPr>
            <w:tcW w:w="3536" w:type="dxa"/>
          </w:tcPr>
          <w:p w14:paraId="2BEBC086" w14:textId="77777777" w:rsidR="00DC6766" w:rsidRPr="00AB4220" w:rsidRDefault="00DC6766" w:rsidP="008621F9">
            <w:pPr>
              <w:pStyle w:val="Compact"/>
            </w:pPr>
            <w:r w:rsidRPr="00AB4220">
              <w:t>Check for heavy downloads. Replace cable (Cat6 preferred). Move device/AP. Reset modem.</w:t>
            </w:r>
          </w:p>
        </w:tc>
      </w:tr>
      <w:tr w:rsidR="00DC6766" w14:paraId="620C2EA1" w14:textId="77777777" w:rsidTr="00AB4220">
        <w:tc>
          <w:tcPr>
            <w:tcW w:w="2272" w:type="dxa"/>
          </w:tcPr>
          <w:p w14:paraId="1ECF9DD3" w14:textId="77777777" w:rsidR="00DC6766" w:rsidRPr="00AB4220" w:rsidRDefault="00DC6766" w:rsidP="008621F9">
            <w:pPr>
              <w:pStyle w:val="Compact"/>
            </w:pPr>
            <w:r w:rsidRPr="00AB4220">
              <w:lastRenderedPageBreak/>
              <w:t>IP Address Conflicts</w:t>
            </w:r>
          </w:p>
        </w:tc>
        <w:tc>
          <w:tcPr>
            <w:tcW w:w="3536" w:type="dxa"/>
          </w:tcPr>
          <w:p w14:paraId="1DE65DFA" w14:textId="77777777" w:rsidR="00DC6766" w:rsidRPr="00AB4220" w:rsidRDefault="00DC6766" w:rsidP="008621F9">
            <w:pPr>
              <w:pStyle w:val="Compact"/>
            </w:pPr>
            <w:r w:rsidRPr="00AB4220">
              <w:t>“IP address already in use,” random disconnects. Causes: Static IP duplicates DHCP address.</w:t>
            </w:r>
          </w:p>
        </w:tc>
        <w:tc>
          <w:tcPr>
            <w:tcW w:w="3536" w:type="dxa"/>
          </w:tcPr>
          <w:p w14:paraId="29B00DBF" w14:textId="77777777" w:rsidR="00DC6766" w:rsidRPr="00AB4220" w:rsidRDefault="00DC6766" w:rsidP="008621F9">
            <w:pPr>
              <w:pStyle w:val="Compact"/>
            </w:pPr>
            <w:r w:rsidRPr="00AB4220">
              <w:t>Change static IP. Use DHCP. Reserve IPs correctly in DHCP scope.</w:t>
            </w:r>
          </w:p>
        </w:tc>
      </w:tr>
    </w:tbl>
    <w:p w14:paraId="0865B2F4" w14:textId="2B5C7DAC" w:rsidR="00DC6766" w:rsidRDefault="00DC6766" w:rsidP="00DC6766">
      <w:pPr>
        <w:pStyle w:val="Heading2"/>
      </w:pPr>
      <w:bookmarkStart w:id="519" w:name="diagnostic-tools"/>
      <w:bookmarkStart w:id="520" w:name="_Toc234114616"/>
      <w:bookmarkEnd w:id="517"/>
      <w:r w:rsidRPr="00835B35">
        <w:rPr>
          <w:rFonts w:ascii="Segoe UI Emoji" w:hAnsi="Segoe UI Emoji" w:cs="Segoe UI Emoji"/>
        </w:rPr>
        <w:t>🛠️</w:t>
      </w:r>
      <w:r>
        <w:t xml:space="preserve"> Diagnostic </w:t>
      </w:r>
      <w:r w:rsidR="00081794">
        <w:t>&amp;</w:t>
      </w:r>
      <w:r>
        <w:t xml:space="preserve"> Troubleshooting Tools</w:t>
      </w:r>
      <w:bookmarkEnd w:id="520"/>
    </w:p>
    <w:p w14:paraId="408EF3A9" w14:textId="77777777" w:rsidR="00DC6766" w:rsidRDefault="00DC6766" w:rsidP="00DC6766">
      <w:pPr>
        <w:pStyle w:val="Heading3"/>
      </w:pPr>
      <w:bookmarkStart w:id="521" w:name="windows-command-line-tools"/>
      <w:r>
        <w:rPr>
          <w:rFonts w:ascii="Segoe UI Emoji" w:hAnsi="Segoe UI Emoji" w:cs="Segoe UI Emoji"/>
        </w:rPr>
        <w:t>💻</w:t>
      </w:r>
      <w:r>
        <w:t xml:space="preserve"> Windows Command-Line Tools</w:t>
      </w:r>
    </w:p>
    <w:tbl>
      <w:tblPr>
        <w:tblStyle w:val="TableBasicBlue"/>
        <w:tblW w:w="5000" w:type="pct"/>
        <w:tblLayout w:type="fixed"/>
        <w:tblLook w:val="0420" w:firstRow="1" w:lastRow="0" w:firstColumn="0" w:lastColumn="0" w:noHBand="0" w:noVBand="1"/>
      </w:tblPr>
      <w:tblGrid>
        <w:gridCol w:w="2467"/>
        <w:gridCol w:w="6883"/>
      </w:tblGrid>
      <w:tr w:rsidR="00DC6766" w:rsidRPr="00B07012" w14:paraId="61C88130" w14:textId="77777777" w:rsidTr="00AB4220">
        <w:trPr>
          <w:cnfStyle w:val="100000000000" w:firstRow="1" w:lastRow="0" w:firstColumn="0" w:lastColumn="0" w:oddVBand="0" w:evenVBand="0" w:oddHBand="0" w:evenHBand="0" w:firstRowFirstColumn="0" w:firstRowLastColumn="0" w:lastRowFirstColumn="0" w:lastRowLastColumn="0"/>
        </w:trPr>
        <w:tc>
          <w:tcPr>
            <w:tcW w:w="2465" w:type="dxa"/>
          </w:tcPr>
          <w:p w14:paraId="47267D00" w14:textId="77777777" w:rsidR="00DC6766" w:rsidRPr="00AB4220" w:rsidRDefault="00DC6766" w:rsidP="008621F9">
            <w:pPr>
              <w:pStyle w:val="Compact"/>
            </w:pPr>
            <w:r w:rsidRPr="00AB4220">
              <w:t>Command</w:t>
            </w:r>
          </w:p>
        </w:tc>
        <w:tc>
          <w:tcPr>
            <w:tcW w:w="6879" w:type="dxa"/>
          </w:tcPr>
          <w:p w14:paraId="2A964457" w14:textId="77777777" w:rsidR="00DC6766" w:rsidRPr="00AB4220" w:rsidRDefault="00DC6766" w:rsidP="008621F9">
            <w:pPr>
              <w:pStyle w:val="Compact"/>
            </w:pPr>
            <w:r w:rsidRPr="00AB4220">
              <w:t>Purpose</w:t>
            </w:r>
          </w:p>
        </w:tc>
      </w:tr>
      <w:tr w:rsidR="00DC6766" w14:paraId="4CD6349B" w14:textId="77777777" w:rsidTr="00AB4220">
        <w:trPr>
          <w:cnfStyle w:val="000000100000" w:firstRow="0" w:lastRow="0" w:firstColumn="0" w:lastColumn="0" w:oddVBand="0" w:evenVBand="0" w:oddHBand="1" w:evenHBand="0" w:firstRowFirstColumn="0" w:firstRowLastColumn="0" w:lastRowFirstColumn="0" w:lastRowLastColumn="0"/>
        </w:trPr>
        <w:tc>
          <w:tcPr>
            <w:tcW w:w="2465" w:type="dxa"/>
          </w:tcPr>
          <w:p w14:paraId="6411087E" w14:textId="77777777" w:rsidR="00DC6766" w:rsidRPr="00AB4220" w:rsidRDefault="00DC6766" w:rsidP="008621F9">
            <w:pPr>
              <w:pStyle w:val="Compact"/>
            </w:pPr>
            <w:r w:rsidRPr="00AB4220">
              <w:t>ipconfig</w:t>
            </w:r>
          </w:p>
        </w:tc>
        <w:tc>
          <w:tcPr>
            <w:tcW w:w="6879" w:type="dxa"/>
          </w:tcPr>
          <w:p w14:paraId="7C7FC5DA" w14:textId="77777777" w:rsidR="00DC6766" w:rsidRPr="00AB4220" w:rsidRDefault="00DC6766" w:rsidP="008621F9">
            <w:pPr>
              <w:pStyle w:val="Compact"/>
            </w:pPr>
            <w:r w:rsidRPr="00AB4220">
              <w:t>Shows IP info; renew DHCP leases.</w:t>
            </w:r>
          </w:p>
        </w:tc>
      </w:tr>
      <w:tr w:rsidR="00DC6766" w14:paraId="5CE3EE65" w14:textId="77777777" w:rsidTr="00AB4220">
        <w:tc>
          <w:tcPr>
            <w:tcW w:w="2465" w:type="dxa"/>
          </w:tcPr>
          <w:p w14:paraId="50ACF440" w14:textId="77777777" w:rsidR="00DC6766" w:rsidRPr="00AB4220" w:rsidRDefault="00DC6766" w:rsidP="008621F9">
            <w:pPr>
              <w:pStyle w:val="Compact"/>
            </w:pPr>
            <w:r w:rsidRPr="00AB4220">
              <w:t>ping</w:t>
            </w:r>
          </w:p>
        </w:tc>
        <w:tc>
          <w:tcPr>
            <w:tcW w:w="6879" w:type="dxa"/>
          </w:tcPr>
          <w:p w14:paraId="16232234" w14:textId="77777777" w:rsidR="00DC6766" w:rsidRPr="00AB4220" w:rsidRDefault="00DC6766" w:rsidP="008621F9">
            <w:pPr>
              <w:pStyle w:val="Compact"/>
            </w:pPr>
            <w:r w:rsidRPr="00AB4220">
              <w:t>Tests connectivity to a host.</w:t>
            </w:r>
          </w:p>
        </w:tc>
      </w:tr>
      <w:tr w:rsidR="00DC6766" w14:paraId="2EC8010D" w14:textId="77777777" w:rsidTr="00AB4220">
        <w:trPr>
          <w:cnfStyle w:val="000000100000" w:firstRow="0" w:lastRow="0" w:firstColumn="0" w:lastColumn="0" w:oddVBand="0" w:evenVBand="0" w:oddHBand="1" w:evenHBand="0" w:firstRowFirstColumn="0" w:firstRowLastColumn="0" w:lastRowFirstColumn="0" w:lastRowLastColumn="0"/>
        </w:trPr>
        <w:tc>
          <w:tcPr>
            <w:tcW w:w="2465" w:type="dxa"/>
          </w:tcPr>
          <w:p w14:paraId="2F3D79CD" w14:textId="77777777" w:rsidR="00DC6766" w:rsidRPr="00AB4220" w:rsidRDefault="00DC6766" w:rsidP="008621F9">
            <w:pPr>
              <w:pStyle w:val="Compact"/>
            </w:pPr>
            <w:r w:rsidRPr="00AB4220">
              <w:t>tracert</w:t>
            </w:r>
          </w:p>
        </w:tc>
        <w:tc>
          <w:tcPr>
            <w:tcW w:w="6879" w:type="dxa"/>
          </w:tcPr>
          <w:p w14:paraId="64767088" w14:textId="77777777" w:rsidR="00DC6766" w:rsidRPr="00AB4220" w:rsidRDefault="00DC6766" w:rsidP="008621F9">
            <w:pPr>
              <w:pStyle w:val="Compact"/>
            </w:pPr>
            <w:r w:rsidRPr="00AB4220">
              <w:t>Traces route to destination.</w:t>
            </w:r>
          </w:p>
        </w:tc>
      </w:tr>
      <w:tr w:rsidR="00DC6766" w14:paraId="088A36D7" w14:textId="77777777" w:rsidTr="00AB4220">
        <w:tc>
          <w:tcPr>
            <w:tcW w:w="2465" w:type="dxa"/>
          </w:tcPr>
          <w:p w14:paraId="49DD1BED" w14:textId="77777777" w:rsidR="00DC6766" w:rsidRPr="00AB4220" w:rsidRDefault="00DC6766" w:rsidP="008621F9">
            <w:pPr>
              <w:pStyle w:val="Compact"/>
            </w:pPr>
            <w:r w:rsidRPr="00AB4220">
              <w:t>netstat</w:t>
            </w:r>
          </w:p>
        </w:tc>
        <w:tc>
          <w:tcPr>
            <w:tcW w:w="6879" w:type="dxa"/>
          </w:tcPr>
          <w:p w14:paraId="42852286" w14:textId="77777777" w:rsidR="00DC6766" w:rsidRPr="00AB4220" w:rsidRDefault="00DC6766" w:rsidP="008621F9">
            <w:pPr>
              <w:pStyle w:val="Compact"/>
            </w:pPr>
            <w:r w:rsidRPr="00AB4220">
              <w:t>Shows active network connections.</w:t>
            </w:r>
          </w:p>
        </w:tc>
      </w:tr>
      <w:tr w:rsidR="00DC6766" w14:paraId="00CD9E59" w14:textId="77777777" w:rsidTr="00AB4220">
        <w:trPr>
          <w:cnfStyle w:val="000000100000" w:firstRow="0" w:lastRow="0" w:firstColumn="0" w:lastColumn="0" w:oddVBand="0" w:evenVBand="0" w:oddHBand="1" w:evenHBand="0" w:firstRowFirstColumn="0" w:firstRowLastColumn="0" w:lastRowFirstColumn="0" w:lastRowLastColumn="0"/>
        </w:trPr>
        <w:tc>
          <w:tcPr>
            <w:tcW w:w="2465" w:type="dxa"/>
          </w:tcPr>
          <w:p w14:paraId="39668683" w14:textId="77777777" w:rsidR="00DC6766" w:rsidRPr="00AB4220" w:rsidRDefault="00DC6766" w:rsidP="008621F9">
            <w:pPr>
              <w:pStyle w:val="Compact"/>
            </w:pPr>
            <w:r w:rsidRPr="00AB4220">
              <w:t>nslookup</w:t>
            </w:r>
          </w:p>
        </w:tc>
        <w:tc>
          <w:tcPr>
            <w:tcW w:w="6879" w:type="dxa"/>
          </w:tcPr>
          <w:p w14:paraId="2D43101B" w14:textId="77777777" w:rsidR="00DC6766" w:rsidRPr="00AB4220" w:rsidRDefault="00DC6766" w:rsidP="008621F9">
            <w:pPr>
              <w:pStyle w:val="Compact"/>
            </w:pPr>
            <w:r w:rsidRPr="00AB4220">
              <w:t>Tests DNS name resolution.</w:t>
            </w:r>
          </w:p>
        </w:tc>
      </w:tr>
      <w:tr w:rsidR="00DC6766" w14:paraId="0E381453" w14:textId="77777777" w:rsidTr="00AB4220">
        <w:tc>
          <w:tcPr>
            <w:tcW w:w="2465" w:type="dxa"/>
          </w:tcPr>
          <w:p w14:paraId="6B407B32" w14:textId="77777777" w:rsidR="00DC6766" w:rsidRPr="00AB4220" w:rsidRDefault="00DC6766" w:rsidP="008621F9">
            <w:pPr>
              <w:pStyle w:val="Compact"/>
            </w:pPr>
            <w:r w:rsidRPr="00AB4220">
              <w:t>ipconfig /flushdns</w:t>
            </w:r>
          </w:p>
        </w:tc>
        <w:tc>
          <w:tcPr>
            <w:tcW w:w="6879" w:type="dxa"/>
          </w:tcPr>
          <w:p w14:paraId="23C31637" w14:textId="77777777" w:rsidR="00DC6766" w:rsidRPr="00AB4220" w:rsidRDefault="00DC6766" w:rsidP="008621F9">
            <w:pPr>
              <w:pStyle w:val="Compact"/>
            </w:pPr>
            <w:r w:rsidRPr="00AB4220">
              <w:t>Clears the local DNS cache.</w:t>
            </w:r>
          </w:p>
        </w:tc>
      </w:tr>
    </w:tbl>
    <w:p w14:paraId="18706D8D" w14:textId="77777777" w:rsidR="00DC6766" w:rsidRDefault="00DC6766" w:rsidP="00D6658A"/>
    <w:p w14:paraId="2C2772F2" w14:textId="77777777" w:rsidR="00DC6766" w:rsidRDefault="00DC6766" w:rsidP="00DC6766">
      <w:pPr>
        <w:pStyle w:val="Heading3"/>
      </w:pPr>
      <w:bookmarkStart w:id="522" w:name="essential-hardware-troubleshooting-tools"/>
      <w:r w:rsidRPr="002C227E">
        <w:rPr>
          <w:rFonts w:ascii="Segoe UI Emoji" w:hAnsi="Segoe UI Emoji" w:cs="Segoe UI Emoji"/>
          <w:b/>
          <w:bCs/>
        </w:rPr>
        <w:t>🔧</w:t>
      </w:r>
      <w:r>
        <w:t xml:space="preserve"> Essential Hardware Troubleshooting Tools</w:t>
      </w:r>
    </w:p>
    <w:tbl>
      <w:tblPr>
        <w:tblStyle w:val="TableBasicBlue"/>
        <w:tblW w:w="5000" w:type="pct"/>
        <w:tblLayout w:type="fixed"/>
        <w:tblLook w:val="0420" w:firstRow="1" w:lastRow="0" w:firstColumn="0" w:lastColumn="0" w:noHBand="0" w:noVBand="1"/>
      </w:tblPr>
      <w:tblGrid>
        <w:gridCol w:w="2695"/>
        <w:gridCol w:w="6655"/>
      </w:tblGrid>
      <w:tr w:rsidR="00DC6766" w:rsidRPr="00B07012" w14:paraId="360D264B" w14:textId="77777777" w:rsidTr="00AB4220">
        <w:trPr>
          <w:cnfStyle w:val="100000000000" w:firstRow="1" w:lastRow="0" w:firstColumn="0" w:lastColumn="0" w:oddVBand="0" w:evenVBand="0" w:oddHBand="0" w:evenHBand="0" w:firstRowFirstColumn="0" w:firstRowLastColumn="0" w:lastRowFirstColumn="0" w:lastRowLastColumn="0"/>
        </w:trPr>
        <w:tc>
          <w:tcPr>
            <w:tcW w:w="2695" w:type="dxa"/>
          </w:tcPr>
          <w:p w14:paraId="007174A7" w14:textId="77777777" w:rsidR="00DC6766" w:rsidRPr="00AB4220" w:rsidRDefault="00DC6766" w:rsidP="00AB4220">
            <w:r w:rsidRPr="00AB4220">
              <w:t>Tool</w:t>
            </w:r>
          </w:p>
        </w:tc>
        <w:tc>
          <w:tcPr>
            <w:tcW w:w="6655" w:type="dxa"/>
          </w:tcPr>
          <w:p w14:paraId="1B94C9C4" w14:textId="77777777" w:rsidR="00DC6766" w:rsidRPr="00AB4220" w:rsidRDefault="00DC6766" w:rsidP="00AB4220">
            <w:r w:rsidRPr="00AB4220">
              <w:t>Purpose</w:t>
            </w:r>
          </w:p>
        </w:tc>
      </w:tr>
      <w:tr w:rsidR="00DC6766" w14:paraId="6DB3A7B0" w14:textId="77777777" w:rsidTr="00AB4220">
        <w:trPr>
          <w:cnfStyle w:val="000000100000" w:firstRow="0" w:lastRow="0" w:firstColumn="0" w:lastColumn="0" w:oddVBand="0" w:evenVBand="0" w:oddHBand="1" w:evenHBand="0" w:firstRowFirstColumn="0" w:firstRowLastColumn="0" w:lastRowFirstColumn="0" w:lastRowLastColumn="0"/>
        </w:trPr>
        <w:tc>
          <w:tcPr>
            <w:tcW w:w="2695" w:type="dxa"/>
          </w:tcPr>
          <w:p w14:paraId="3182D22B" w14:textId="77777777" w:rsidR="00DC6766" w:rsidRPr="00AB4220" w:rsidRDefault="00DC6766" w:rsidP="00AB4220">
            <w:r w:rsidRPr="00AB4220">
              <w:t>Multimeter</w:t>
            </w:r>
          </w:p>
        </w:tc>
        <w:tc>
          <w:tcPr>
            <w:tcW w:w="6655" w:type="dxa"/>
          </w:tcPr>
          <w:p w14:paraId="02C57F5C" w14:textId="77777777" w:rsidR="00DC6766" w:rsidRPr="00AB4220" w:rsidRDefault="00DC6766" w:rsidP="00AB4220">
            <w:r w:rsidRPr="00AB4220">
              <w:t>Test voltage, continuity, power rails.</w:t>
            </w:r>
          </w:p>
        </w:tc>
      </w:tr>
      <w:tr w:rsidR="00DC6766" w14:paraId="3CA2F859" w14:textId="77777777" w:rsidTr="00AB4220">
        <w:tc>
          <w:tcPr>
            <w:tcW w:w="2695" w:type="dxa"/>
          </w:tcPr>
          <w:p w14:paraId="2034FEC8" w14:textId="77777777" w:rsidR="00DC6766" w:rsidRPr="00AB4220" w:rsidRDefault="00DC6766" w:rsidP="00AB4220">
            <w:r w:rsidRPr="00AB4220">
              <w:t>Power Supply Tester</w:t>
            </w:r>
          </w:p>
        </w:tc>
        <w:tc>
          <w:tcPr>
            <w:tcW w:w="6655" w:type="dxa"/>
          </w:tcPr>
          <w:p w14:paraId="2C1F022B" w14:textId="77777777" w:rsidR="00DC6766" w:rsidRPr="00AB4220" w:rsidRDefault="00DC6766" w:rsidP="00AB4220">
            <w:r w:rsidRPr="00AB4220">
              <w:t>Quickly checks PSU health.</w:t>
            </w:r>
          </w:p>
        </w:tc>
      </w:tr>
      <w:tr w:rsidR="00DC6766" w14:paraId="28B7B36C" w14:textId="77777777" w:rsidTr="00AB4220">
        <w:trPr>
          <w:cnfStyle w:val="000000100000" w:firstRow="0" w:lastRow="0" w:firstColumn="0" w:lastColumn="0" w:oddVBand="0" w:evenVBand="0" w:oddHBand="1" w:evenHBand="0" w:firstRowFirstColumn="0" w:firstRowLastColumn="0" w:lastRowFirstColumn="0" w:lastRowLastColumn="0"/>
        </w:trPr>
        <w:tc>
          <w:tcPr>
            <w:tcW w:w="2695" w:type="dxa"/>
          </w:tcPr>
          <w:p w14:paraId="531E482C" w14:textId="77777777" w:rsidR="00DC6766" w:rsidRPr="00AB4220" w:rsidRDefault="00DC6766" w:rsidP="00AB4220">
            <w:r w:rsidRPr="00AB4220">
              <w:t>POST Card</w:t>
            </w:r>
          </w:p>
        </w:tc>
        <w:tc>
          <w:tcPr>
            <w:tcW w:w="6655" w:type="dxa"/>
          </w:tcPr>
          <w:p w14:paraId="4BC391A8" w14:textId="77777777" w:rsidR="00DC6766" w:rsidRPr="00AB4220" w:rsidRDefault="00DC6766" w:rsidP="00AB4220">
            <w:r w:rsidRPr="00AB4220">
              <w:t>Diagnoses motherboard POST errors.</w:t>
            </w:r>
          </w:p>
        </w:tc>
      </w:tr>
      <w:tr w:rsidR="00DC6766" w14:paraId="474D15BD" w14:textId="77777777" w:rsidTr="00AB4220">
        <w:tc>
          <w:tcPr>
            <w:tcW w:w="2695" w:type="dxa"/>
          </w:tcPr>
          <w:p w14:paraId="2A6B0476" w14:textId="77777777" w:rsidR="00DC6766" w:rsidRPr="00AB4220" w:rsidRDefault="00DC6766" w:rsidP="00AB4220">
            <w:r w:rsidRPr="00AB4220">
              <w:t>Loopback Plug</w:t>
            </w:r>
          </w:p>
        </w:tc>
        <w:tc>
          <w:tcPr>
            <w:tcW w:w="6655" w:type="dxa"/>
          </w:tcPr>
          <w:p w14:paraId="6696EE9E" w14:textId="77777777" w:rsidR="00DC6766" w:rsidRPr="00AB4220" w:rsidRDefault="00DC6766" w:rsidP="00AB4220">
            <w:r w:rsidRPr="00AB4220">
              <w:t>Tests NIC transmit/receive functions.</w:t>
            </w:r>
          </w:p>
        </w:tc>
      </w:tr>
      <w:tr w:rsidR="00DC6766" w14:paraId="2C474819" w14:textId="77777777" w:rsidTr="00AB4220">
        <w:trPr>
          <w:cnfStyle w:val="000000100000" w:firstRow="0" w:lastRow="0" w:firstColumn="0" w:lastColumn="0" w:oddVBand="0" w:evenVBand="0" w:oddHBand="1" w:evenHBand="0" w:firstRowFirstColumn="0" w:firstRowLastColumn="0" w:lastRowFirstColumn="0" w:lastRowLastColumn="0"/>
        </w:trPr>
        <w:tc>
          <w:tcPr>
            <w:tcW w:w="2695" w:type="dxa"/>
          </w:tcPr>
          <w:p w14:paraId="7347D48A" w14:textId="77777777" w:rsidR="00DC6766" w:rsidRPr="00AB4220" w:rsidRDefault="00DC6766" w:rsidP="00AB4220">
            <w:r w:rsidRPr="00AB4220">
              <w:t>Compressed Air</w:t>
            </w:r>
          </w:p>
        </w:tc>
        <w:tc>
          <w:tcPr>
            <w:tcW w:w="6655" w:type="dxa"/>
          </w:tcPr>
          <w:p w14:paraId="25B1AD04" w14:textId="77777777" w:rsidR="00DC6766" w:rsidRPr="00AB4220" w:rsidRDefault="00DC6766" w:rsidP="00AB4220">
            <w:r w:rsidRPr="00AB4220">
              <w:t>Removes dust blocking cooling systems.</w:t>
            </w:r>
          </w:p>
        </w:tc>
      </w:tr>
      <w:tr w:rsidR="00DC6766" w14:paraId="144BC5B7" w14:textId="77777777" w:rsidTr="00AB4220">
        <w:tc>
          <w:tcPr>
            <w:tcW w:w="2695" w:type="dxa"/>
          </w:tcPr>
          <w:p w14:paraId="45A5B229" w14:textId="77777777" w:rsidR="00DC6766" w:rsidRPr="00AB4220" w:rsidRDefault="00DC6766" w:rsidP="00AB4220">
            <w:r w:rsidRPr="00AB4220">
              <w:t>Anti-static Wrist Strap &amp; Mat</w:t>
            </w:r>
          </w:p>
        </w:tc>
        <w:tc>
          <w:tcPr>
            <w:tcW w:w="6655" w:type="dxa"/>
          </w:tcPr>
          <w:p w14:paraId="00B0A8E3" w14:textId="77777777" w:rsidR="00DC6766" w:rsidRPr="00AB4220" w:rsidRDefault="00DC6766" w:rsidP="00AB4220">
            <w:r w:rsidRPr="00AB4220">
              <w:t>Prevents ESD damage.</w:t>
            </w:r>
          </w:p>
        </w:tc>
      </w:tr>
      <w:tr w:rsidR="00DC6766" w14:paraId="68EC9F07" w14:textId="77777777" w:rsidTr="00AB4220">
        <w:trPr>
          <w:cnfStyle w:val="000000100000" w:firstRow="0" w:lastRow="0" w:firstColumn="0" w:lastColumn="0" w:oddVBand="0" w:evenVBand="0" w:oddHBand="1" w:evenHBand="0" w:firstRowFirstColumn="0" w:firstRowLastColumn="0" w:lastRowFirstColumn="0" w:lastRowLastColumn="0"/>
        </w:trPr>
        <w:tc>
          <w:tcPr>
            <w:tcW w:w="2695" w:type="dxa"/>
          </w:tcPr>
          <w:p w14:paraId="39ECA844" w14:textId="77777777" w:rsidR="00DC6766" w:rsidRPr="00AB4220" w:rsidRDefault="00DC6766" w:rsidP="00AB4220">
            <w:r w:rsidRPr="00AB4220">
              <w:t xml:space="preserve">Cable Tester </w:t>
            </w:r>
          </w:p>
        </w:tc>
        <w:tc>
          <w:tcPr>
            <w:tcW w:w="6655" w:type="dxa"/>
          </w:tcPr>
          <w:p w14:paraId="4700132E" w14:textId="77777777" w:rsidR="00DC6766" w:rsidRPr="00AB4220" w:rsidRDefault="00DC6766" w:rsidP="00AB4220">
            <w:r w:rsidRPr="00AB4220">
              <w:t>Checks continuity &amp; wiring issues.</w:t>
            </w:r>
          </w:p>
        </w:tc>
      </w:tr>
      <w:tr w:rsidR="00DC6766" w14:paraId="346A5DB7" w14:textId="77777777" w:rsidTr="00AB4220">
        <w:tc>
          <w:tcPr>
            <w:tcW w:w="2695" w:type="dxa"/>
          </w:tcPr>
          <w:p w14:paraId="589DCF25" w14:textId="77777777" w:rsidR="00DC6766" w:rsidRPr="00AB4220" w:rsidRDefault="00DC6766" w:rsidP="00AB4220">
            <w:r w:rsidRPr="00AB4220">
              <w:t>Tone Generator &amp; Probe</w:t>
            </w:r>
          </w:p>
        </w:tc>
        <w:tc>
          <w:tcPr>
            <w:tcW w:w="6655" w:type="dxa"/>
          </w:tcPr>
          <w:p w14:paraId="3920A518" w14:textId="77777777" w:rsidR="00DC6766" w:rsidRPr="00AB4220" w:rsidRDefault="00DC6766" w:rsidP="00AB4220">
            <w:r w:rsidRPr="00AB4220">
              <w:t>Identifies cable runs in walls.</w:t>
            </w:r>
          </w:p>
        </w:tc>
      </w:tr>
      <w:tr w:rsidR="00DC6766" w14:paraId="3BA575A7" w14:textId="77777777" w:rsidTr="00AB4220">
        <w:trPr>
          <w:cnfStyle w:val="000000100000" w:firstRow="0" w:lastRow="0" w:firstColumn="0" w:lastColumn="0" w:oddVBand="0" w:evenVBand="0" w:oddHBand="1" w:evenHBand="0" w:firstRowFirstColumn="0" w:firstRowLastColumn="0" w:lastRowFirstColumn="0" w:lastRowLastColumn="0"/>
        </w:trPr>
        <w:tc>
          <w:tcPr>
            <w:tcW w:w="2695" w:type="dxa"/>
          </w:tcPr>
          <w:p w14:paraId="6F9A00B5" w14:textId="77777777" w:rsidR="00DC6766" w:rsidRPr="00AB4220" w:rsidRDefault="00DC6766" w:rsidP="00AB4220">
            <w:r w:rsidRPr="00AB4220">
              <w:t>Crimper</w:t>
            </w:r>
          </w:p>
        </w:tc>
        <w:tc>
          <w:tcPr>
            <w:tcW w:w="6655" w:type="dxa"/>
          </w:tcPr>
          <w:p w14:paraId="021A07AF" w14:textId="77777777" w:rsidR="00DC6766" w:rsidRPr="00AB4220" w:rsidRDefault="00DC6766" w:rsidP="00AB4220">
            <w:r w:rsidRPr="00AB4220">
              <w:t>Installs RJ-45 ends on UTP cables</w:t>
            </w:r>
          </w:p>
        </w:tc>
      </w:tr>
      <w:tr w:rsidR="00DC6766" w14:paraId="6ED22DA9" w14:textId="77777777" w:rsidTr="00AB4220">
        <w:tc>
          <w:tcPr>
            <w:tcW w:w="2695" w:type="dxa"/>
          </w:tcPr>
          <w:p w14:paraId="559F6089" w14:textId="77777777" w:rsidR="00DC6766" w:rsidRPr="00AB4220" w:rsidRDefault="00DC6766" w:rsidP="00AB4220">
            <w:r w:rsidRPr="00AB4220">
              <w:lastRenderedPageBreak/>
              <w:t>Punch-down Tool</w:t>
            </w:r>
          </w:p>
        </w:tc>
        <w:tc>
          <w:tcPr>
            <w:tcW w:w="6655" w:type="dxa"/>
          </w:tcPr>
          <w:p w14:paraId="5E474295" w14:textId="77777777" w:rsidR="00DC6766" w:rsidRPr="00AB4220" w:rsidRDefault="00DC6766" w:rsidP="00AB4220">
            <w:r w:rsidRPr="00AB4220">
              <w:t>Terminates cables on patch panels.</w:t>
            </w:r>
          </w:p>
        </w:tc>
      </w:tr>
      <w:tr w:rsidR="00DC6766" w14:paraId="3B975299" w14:textId="77777777" w:rsidTr="00AB4220">
        <w:trPr>
          <w:cnfStyle w:val="000000100000" w:firstRow="0" w:lastRow="0" w:firstColumn="0" w:lastColumn="0" w:oddVBand="0" w:evenVBand="0" w:oddHBand="1" w:evenHBand="0" w:firstRowFirstColumn="0" w:firstRowLastColumn="0" w:lastRowFirstColumn="0" w:lastRowLastColumn="0"/>
        </w:trPr>
        <w:tc>
          <w:tcPr>
            <w:tcW w:w="2695" w:type="dxa"/>
          </w:tcPr>
          <w:p w14:paraId="102E9CF1" w14:textId="77777777" w:rsidR="00DC6766" w:rsidRPr="00AB4220" w:rsidRDefault="00DC6766" w:rsidP="00AB4220">
            <w:r w:rsidRPr="00AB4220">
              <w:t>Precision Screwdriver Set</w:t>
            </w:r>
          </w:p>
        </w:tc>
        <w:tc>
          <w:tcPr>
            <w:tcW w:w="6655" w:type="dxa"/>
          </w:tcPr>
          <w:p w14:paraId="6747766E" w14:textId="77777777" w:rsidR="00DC6766" w:rsidRPr="00AB4220" w:rsidRDefault="00DC6766" w:rsidP="00AB4220">
            <w:r w:rsidRPr="00AB4220">
              <w:t>Provides access to micro screws to use on modern PC components and cases.</w:t>
            </w:r>
          </w:p>
        </w:tc>
      </w:tr>
      <w:bookmarkEnd w:id="522"/>
    </w:tbl>
    <w:p w14:paraId="37487BFE" w14:textId="77777777" w:rsidR="00DC6766" w:rsidRDefault="00DC6766" w:rsidP="00D6658A"/>
    <w:p w14:paraId="72C992E4" w14:textId="77777777" w:rsidR="00DC6766" w:rsidRDefault="00DC6766" w:rsidP="00D6658A">
      <w:r>
        <w:rPr>
          <w:noProof/>
        </w:rPr>
        <w:drawing>
          <wp:inline distT="0" distB="0" distL="0" distR="0" wp14:anchorId="25C590A4" wp14:editId="274A9FD3">
            <wp:extent cx="5943600" cy="5268560"/>
            <wp:effectExtent l="0" t="0" r="0" b="0"/>
            <wp:docPr id="874822616" name="Picture 19" descr="An 11-panel reference grid titled 'Essential Hardware Troubleshooting Tools.' It illustrates and defines the Multimeter, Tone Generator &amp; Probe, Precision Screwdriver Set, Compressed Air, Crimper, Loopback Plug, Punch-Down Tool, POST Card, Anti-Static Wrist Strap &amp; Mat, Cable Tester, and Power Supply Te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822616" name="Picture 19" descr="An 11-panel reference grid titled 'Essential Hardware Troubleshooting Tools.' It illustrates and defines the Multimeter, Tone Generator &amp; Probe, Precision Screwdriver Set, Compressed Air, Crimper, Loopback Plug, Punch-Down Tool, POST Card, Anti-Static Wrist Strap &amp; Mat, Cable Tester, and Power Supply Tester."/>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00" cy="5268560"/>
                    </a:xfrm>
                    <a:prstGeom prst="rect">
                      <a:avLst/>
                    </a:prstGeom>
                  </pic:spPr>
                </pic:pic>
              </a:graphicData>
            </a:graphic>
          </wp:inline>
        </w:drawing>
      </w:r>
    </w:p>
    <w:p w14:paraId="3A1529F1" w14:textId="77777777" w:rsidR="00DC6766" w:rsidRDefault="00DC6766" w:rsidP="00D6658A"/>
    <w:p w14:paraId="58F6D8CB" w14:textId="77777777" w:rsidR="00DC6766" w:rsidRDefault="00DC6766" w:rsidP="00D6658A"/>
    <w:p w14:paraId="532559F2" w14:textId="77777777" w:rsidR="0078384F" w:rsidRPr="00274E26" w:rsidRDefault="0078384F" w:rsidP="0078384F">
      <w:pPr>
        <w:pStyle w:val="Heading1"/>
      </w:pPr>
      <w:bookmarkStart w:id="523" w:name="_Toc234114617"/>
      <w:r w:rsidRPr="00274E26">
        <w:lastRenderedPageBreak/>
        <w:t>Quick Review — Troubleshooting</w:t>
      </w:r>
      <w:bookmarkEnd w:id="523"/>
    </w:p>
    <w:p w14:paraId="5AF88C27" w14:textId="77777777" w:rsidR="0078384F" w:rsidRPr="00274E26" w:rsidRDefault="0078384F" w:rsidP="0078384F">
      <w:pPr>
        <w:pStyle w:val="Heading3"/>
      </w:pPr>
      <w:r w:rsidRPr="00274E26">
        <w:t>Questions</w:t>
      </w:r>
    </w:p>
    <w:p w14:paraId="0C259BF2" w14:textId="77777777" w:rsidR="0078384F" w:rsidRPr="00274E26" w:rsidRDefault="0078384F" w:rsidP="00D6658A">
      <w:r w:rsidRPr="00274E26">
        <w:t>A legacy application won't run on Windows 11. What is the first thing a technician should try?</w:t>
      </w:r>
    </w:p>
    <w:p w14:paraId="19DC5C59" w14:textId="77777777" w:rsidR="0078384F" w:rsidRPr="00274E26" w:rsidRDefault="0078384F" w:rsidP="00D6658A">
      <w:r w:rsidRPr="00274E26">
        <w:t>A desktop PC makes no sound but the fans spin and lights turn on after pressing the power button. What are the most likely causes?</w:t>
      </w:r>
    </w:p>
    <w:p w14:paraId="35CF761C" w14:textId="77777777" w:rsidR="0078384F" w:rsidRPr="00274E26" w:rsidRDefault="0078384F" w:rsidP="00D6658A">
      <w:r w:rsidRPr="00274E26">
        <w:t>A device receives a 169.254.x.x IP address. What does this indicate, and what command should the technician run to attempt resolution?</w:t>
      </w:r>
    </w:p>
    <w:p w14:paraId="72F2D75A" w14:textId="77777777" w:rsidR="0078384F" w:rsidRPr="00274E26" w:rsidRDefault="00000000" w:rsidP="00D6658A">
      <w:r>
        <w:pict w14:anchorId="382A8B0E">
          <v:rect id="_x0000_i8986" style="width:0;height:1.5pt" o:hralign="center" o:hrstd="t" o:hr="t" fillcolor="#a0a0a0" stroked="f"/>
        </w:pict>
      </w:r>
    </w:p>
    <w:p w14:paraId="693C86F6" w14:textId="77777777" w:rsidR="0078384F" w:rsidRPr="00274E26" w:rsidRDefault="0078384F" w:rsidP="0078384F">
      <w:pPr>
        <w:pStyle w:val="Heading3"/>
      </w:pPr>
      <w:r w:rsidRPr="00274E26">
        <w:t>Answer Key</w:t>
      </w:r>
    </w:p>
    <w:p w14:paraId="52128187" w14:textId="77777777" w:rsidR="0078384F" w:rsidRPr="00274E26" w:rsidRDefault="0078384F" w:rsidP="00D6658A">
      <w:r w:rsidRPr="00274E26">
        <w:t>Right-click the application → Properties → Compatibility tab → enable "Run this program in compatibility mode" and select the appropriate older Windows version.</w:t>
      </w:r>
    </w:p>
    <w:p w14:paraId="2B00030B" w14:textId="77777777" w:rsidR="0078384F" w:rsidRPr="00274E26" w:rsidRDefault="0078384F" w:rsidP="00D6658A">
      <w:r w:rsidRPr="00274E26">
        <w:t>Most likely causes: loose/failed GPU, unseated RAM, or BIOS corruption. Fix: test with known-good monitor and cable, reseat GPU and RAM, clear CMOS.</w:t>
      </w:r>
    </w:p>
    <w:p w14:paraId="3A817F29" w14:textId="77777777" w:rsidR="0078384F" w:rsidRPr="00274E26" w:rsidRDefault="0078384F" w:rsidP="00D6658A">
      <w:r w:rsidRPr="00274E26">
        <w:t>It indicates the device cannot reach a DHCP server (APIPA fallback address). Run ipconfig /release followed by ipconfig /renew to force a new DHCP request.</w:t>
      </w:r>
    </w:p>
    <w:p w14:paraId="10E7C036" w14:textId="77777777" w:rsidR="00DC6766" w:rsidRDefault="00DC6766" w:rsidP="00D6658A">
      <w:pPr>
        <w:sectPr w:rsidR="00DC6766" w:rsidSect="00DC6766">
          <w:footerReference w:type="default" r:id="rId45"/>
          <w:footnotePr>
            <w:numRestart w:val="eachSect"/>
          </w:footnotePr>
          <w:pgSz w:w="12240" w:h="15840" w:code="1"/>
          <w:pgMar w:top="1440" w:right="1440" w:bottom="1440" w:left="1440" w:header="720" w:footer="720" w:gutter="0"/>
          <w:cols w:space="720"/>
          <w:docGrid w:linePitch="326"/>
        </w:sectPr>
      </w:pPr>
    </w:p>
    <w:p w14:paraId="337F43B5" w14:textId="77777777" w:rsidR="00D220F2" w:rsidRDefault="001C1ED5" w:rsidP="008D18DF">
      <w:pPr>
        <w:pStyle w:val="Heading1"/>
      </w:pPr>
      <w:bookmarkStart w:id="524" w:name="_Toc234114618"/>
      <w:bookmarkEnd w:id="513"/>
      <w:bookmarkEnd w:id="519"/>
      <w:bookmarkEnd w:id="521"/>
      <w:r>
        <w:lastRenderedPageBreak/>
        <w:t>🗑️ Module: Data Destruction &amp; Disposal</w:t>
      </w:r>
      <w:bookmarkEnd w:id="524"/>
    </w:p>
    <w:p w14:paraId="34554FFF" w14:textId="77777777" w:rsidR="00D220F2" w:rsidRDefault="001C1ED5" w:rsidP="00B07012">
      <w:pPr>
        <w:pStyle w:val="Heading2"/>
      </w:pPr>
      <w:bookmarkStart w:id="525" w:name="module-objectives-26"/>
      <w:bookmarkStart w:id="526" w:name="_Toc234114619"/>
      <w:r>
        <w:rPr>
          <w:rFonts w:ascii="Segoe UI Emoji" w:hAnsi="Segoe UI Emoji" w:cs="Segoe UI Emoji"/>
        </w:rPr>
        <w:t>🎯</w:t>
      </w:r>
      <w:r>
        <w:t xml:space="preserve"> Module Objectives</w:t>
      </w:r>
      <w:bookmarkEnd w:id="526"/>
    </w:p>
    <w:p w14:paraId="47EAA9ED" w14:textId="77777777" w:rsidR="00D220F2" w:rsidRDefault="001C1ED5">
      <w:pPr>
        <w:pStyle w:val="FirstParagraph"/>
      </w:pPr>
      <w:r>
        <w:t>Before disposing of, reselling, or repurposing any device, IT technicians must ensure that sensitive data is completely and unrecoverably destroyed. Improper disposal is one of the most common sources of data breaches.</w:t>
      </w:r>
    </w:p>
    <w:p w14:paraId="1085BD18" w14:textId="77777777" w:rsidR="00D220F2" w:rsidRDefault="001C1ED5" w:rsidP="00D6658A">
      <w:r>
        <w:t>By the end of this module, learners will be able to:</w:t>
      </w:r>
    </w:p>
    <w:p w14:paraId="75B40CF2" w14:textId="77777777" w:rsidR="00D220F2" w:rsidRDefault="001C1ED5">
      <w:pPr>
        <w:numPr>
          <w:ilvl w:val="0"/>
          <w:numId w:val="55"/>
        </w:numPr>
      </w:pPr>
      <w:r>
        <w:t>Identify the correct data destruction method for different media types.</w:t>
      </w:r>
    </w:p>
    <w:p w14:paraId="176187D8" w14:textId="77777777" w:rsidR="00D220F2" w:rsidRDefault="001C1ED5">
      <w:pPr>
        <w:numPr>
          <w:ilvl w:val="0"/>
          <w:numId w:val="55"/>
        </w:numPr>
      </w:pPr>
      <w:r>
        <w:t>Differentiate between physical and software-based destruction methods.</w:t>
      </w:r>
    </w:p>
    <w:p w14:paraId="13A51A8D" w14:textId="77777777" w:rsidR="00D220F2" w:rsidRDefault="001C1ED5">
      <w:pPr>
        <w:numPr>
          <w:ilvl w:val="0"/>
          <w:numId w:val="55"/>
        </w:numPr>
      </w:pPr>
      <w:r>
        <w:t>Understand regulatory and compliance requirements for data disposal.</w:t>
      </w:r>
    </w:p>
    <w:p w14:paraId="3FF845BA" w14:textId="77777777" w:rsidR="00D220F2" w:rsidRDefault="001C1ED5">
      <w:pPr>
        <w:numPr>
          <w:ilvl w:val="0"/>
          <w:numId w:val="55"/>
        </w:numPr>
      </w:pPr>
      <w:r>
        <w:t>Explain what a Certificate of Destruction is and when it is required.</w:t>
      </w:r>
    </w:p>
    <w:p w14:paraId="3297B462" w14:textId="77777777" w:rsidR="00D220F2" w:rsidRDefault="001C1ED5" w:rsidP="00B07012">
      <w:pPr>
        <w:pStyle w:val="Heading2"/>
      </w:pPr>
      <w:bookmarkStart w:id="527" w:name="why-data-destruction-matters"/>
      <w:bookmarkStart w:id="528" w:name="_Toc234114620"/>
      <w:bookmarkEnd w:id="525"/>
      <w:r>
        <w:t>💾 Why Data Destruction Matters</w:t>
      </w:r>
      <w:bookmarkEnd w:id="528"/>
    </w:p>
    <w:p w14:paraId="00EFD5D8" w14:textId="77777777" w:rsidR="00D220F2" w:rsidRDefault="001C1ED5">
      <w:pPr>
        <w:pStyle w:val="FirstParagraph"/>
      </w:pPr>
      <w:r>
        <w:t>Simply deleting files or even formatting a drive does NOT permanently erase data. Standard deletion removes only the file pointer - the actual data remains on the storage medium and can be recovered with forensic tools. Proper destruction ensures data cannot be recovered by any means.</w:t>
      </w:r>
    </w:p>
    <w:p w14:paraId="0BEB6277" w14:textId="77777777" w:rsidR="00D220F2" w:rsidRDefault="001C1ED5" w:rsidP="00B07012">
      <w:pPr>
        <w:pStyle w:val="Heading2"/>
      </w:pPr>
      <w:bookmarkStart w:id="529" w:name="physical-destruction-methods"/>
      <w:bookmarkStart w:id="530" w:name="_Toc234114621"/>
      <w:bookmarkEnd w:id="527"/>
      <w:r>
        <w:t>🔨 Physical Destruction Methods</w:t>
      </w:r>
      <w:bookmarkEnd w:id="530"/>
    </w:p>
    <w:p w14:paraId="602D1C0A" w14:textId="77777777" w:rsidR="00D220F2" w:rsidRDefault="001C1ED5">
      <w:pPr>
        <w:pStyle w:val="FirstParagraph"/>
      </w:pPr>
      <w:r>
        <w:t>Physical destruction is the most thorough and irreversible method. Used when the device will not be reused.</w:t>
      </w:r>
    </w:p>
    <w:tbl>
      <w:tblPr>
        <w:tblStyle w:val="TableBasicBlue"/>
        <w:tblW w:w="5000" w:type="pct"/>
        <w:tblLayout w:type="fixed"/>
        <w:tblLook w:val="0420" w:firstRow="1" w:lastRow="0" w:firstColumn="0" w:lastColumn="0" w:noHBand="0" w:noVBand="1"/>
      </w:tblPr>
      <w:tblGrid>
        <w:gridCol w:w="2515"/>
        <w:gridCol w:w="6835"/>
      </w:tblGrid>
      <w:tr w:rsidR="00D220F2" w:rsidRPr="00B07012" w14:paraId="0B0D5D3F" w14:textId="77777777" w:rsidTr="00AB4220">
        <w:trPr>
          <w:cnfStyle w:val="100000000000" w:firstRow="1" w:lastRow="0" w:firstColumn="0" w:lastColumn="0" w:oddVBand="0" w:evenVBand="0" w:oddHBand="0" w:evenHBand="0" w:firstRowFirstColumn="0" w:firstRowLastColumn="0" w:lastRowFirstColumn="0" w:lastRowLastColumn="0"/>
        </w:trPr>
        <w:tc>
          <w:tcPr>
            <w:tcW w:w="2515" w:type="dxa"/>
          </w:tcPr>
          <w:p w14:paraId="3D998270" w14:textId="77777777" w:rsidR="00D220F2" w:rsidRPr="00AB4220" w:rsidRDefault="001C1ED5" w:rsidP="00AB4220">
            <w:pPr>
              <w:pStyle w:val="Compact"/>
            </w:pPr>
            <w:r w:rsidRPr="00AB4220">
              <w:t>Method</w:t>
            </w:r>
          </w:p>
        </w:tc>
        <w:tc>
          <w:tcPr>
            <w:tcW w:w="6835" w:type="dxa"/>
          </w:tcPr>
          <w:p w14:paraId="452DD9E7" w14:textId="0929D635" w:rsidR="00D5305D" w:rsidRPr="00AB4220" w:rsidRDefault="001C1ED5" w:rsidP="00AB4220">
            <w:pPr>
              <w:pStyle w:val="Compact"/>
            </w:pPr>
            <w:r w:rsidRPr="00AB4220">
              <w:t>Description &amp; When to Use</w:t>
            </w:r>
          </w:p>
        </w:tc>
      </w:tr>
      <w:tr w:rsidR="00D220F2" w14:paraId="22E23800" w14:textId="77777777" w:rsidTr="00AB4220">
        <w:trPr>
          <w:cnfStyle w:val="000000100000" w:firstRow="0" w:lastRow="0" w:firstColumn="0" w:lastColumn="0" w:oddVBand="0" w:evenVBand="0" w:oddHBand="1" w:evenHBand="0" w:firstRowFirstColumn="0" w:firstRowLastColumn="0" w:lastRowFirstColumn="0" w:lastRowLastColumn="0"/>
        </w:trPr>
        <w:tc>
          <w:tcPr>
            <w:tcW w:w="2515" w:type="dxa"/>
          </w:tcPr>
          <w:p w14:paraId="1ABEE3B3" w14:textId="77777777" w:rsidR="00D220F2" w:rsidRPr="00AB4220" w:rsidRDefault="001C1ED5" w:rsidP="00AB4220">
            <w:pPr>
              <w:pStyle w:val="Compact"/>
            </w:pPr>
            <w:r w:rsidRPr="00AB4220">
              <w:t>Shredding</w:t>
            </w:r>
          </w:p>
        </w:tc>
        <w:tc>
          <w:tcPr>
            <w:tcW w:w="6835" w:type="dxa"/>
          </w:tcPr>
          <w:p w14:paraId="28320B24" w14:textId="6EC2AE07" w:rsidR="00D5305D" w:rsidRPr="00AB4220" w:rsidRDefault="001C1ED5" w:rsidP="00AB4220">
            <w:pPr>
              <w:pStyle w:val="Compact"/>
            </w:pPr>
            <w:r w:rsidRPr="00AB4220">
              <w:t>Industrial shredders physically destroy hard drives, SSDs, optical discs, and documents into tiny pieces. The gold standard for complete destruction. Often used with a Certificate of Destruction.</w:t>
            </w:r>
          </w:p>
        </w:tc>
      </w:tr>
      <w:tr w:rsidR="00D220F2" w14:paraId="4D1C492C" w14:textId="77777777" w:rsidTr="00AB4220">
        <w:tc>
          <w:tcPr>
            <w:tcW w:w="2515" w:type="dxa"/>
          </w:tcPr>
          <w:p w14:paraId="5B8B1C42" w14:textId="77777777" w:rsidR="00D220F2" w:rsidRPr="00AB4220" w:rsidRDefault="001C1ED5" w:rsidP="00AB4220">
            <w:pPr>
              <w:pStyle w:val="Compact"/>
            </w:pPr>
            <w:r w:rsidRPr="00AB4220">
              <w:t>Drilling / Punching</w:t>
            </w:r>
          </w:p>
        </w:tc>
        <w:tc>
          <w:tcPr>
            <w:tcW w:w="6835" w:type="dxa"/>
          </w:tcPr>
          <w:p w14:paraId="02C7FC07" w14:textId="3D9B2560" w:rsidR="00D5305D" w:rsidRPr="00AB4220" w:rsidRDefault="001C1ED5" w:rsidP="00AB4220">
            <w:pPr>
              <w:pStyle w:val="Compact"/>
            </w:pPr>
            <w:r w:rsidRPr="00AB4220">
              <w:t>Drilling holes through a hard drive platter or SSD destroys the storage media. Quick and effective for individual drives. Pieces may still be recoverable with advanced forensics.</w:t>
            </w:r>
          </w:p>
        </w:tc>
      </w:tr>
      <w:tr w:rsidR="00D220F2" w14:paraId="5D5C304A" w14:textId="77777777" w:rsidTr="00AB4220">
        <w:trPr>
          <w:cnfStyle w:val="000000100000" w:firstRow="0" w:lastRow="0" w:firstColumn="0" w:lastColumn="0" w:oddVBand="0" w:evenVBand="0" w:oddHBand="1" w:evenHBand="0" w:firstRowFirstColumn="0" w:firstRowLastColumn="0" w:lastRowFirstColumn="0" w:lastRowLastColumn="0"/>
        </w:trPr>
        <w:tc>
          <w:tcPr>
            <w:tcW w:w="2515" w:type="dxa"/>
          </w:tcPr>
          <w:p w14:paraId="512FF267" w14:textId="77777777" w:rsidR="00D220F2" w:rsidRPr="00AB4220" w:rsidRDefault="001C1ED5" w:rsidP="00AB4220">
            <w:pPr>
              <w:pStyle w:val="Compact"/>
            </w:pPr>
            <w:r w:rsidRPr="00AB4220">
              <w:t>Degaussing</w:t>
            </w:r>
          </w:p>
        </w:tc>
        <w:tc>
          <w:tcPr>
            <w:tcW w:w="6835" w:type="dxa"/>
          </w:tcPr>
          <w:p w14:paraId="37734CF5" w14:textId="03F59DD5" w:rsidR="00D5305D" w:rsidRPr="00AB4220" w:rsidRDefault="001C1ED5" w:rsidP="00AB4220">
            <w:pPr>
              <w:pStyle w:val="Compact"/>
            </w:pPr>
            <w:r w:rsidRPr="00AB4220">
              <w:t>Exposes magnetic storage (HDDs, magnetic tape) to a powerful magnetic field that scrambles all data. Effective for HDDs and tape but has NO effect on SSDs, flash memory, or optical discs (they have no magnetic media).</w:t>
            </w:r>
          </w:p>
        </w:tc>
      </w:tr>
      <w:tr w:rsidR="00D220F2" w14:paraId="59C14525" w14:textId="77777777" w:rsidTr="00AB4220">
        <w:tc>
          <w:tcPr>
            <w:tcW w:w="2515" w:type="dxa"/>
          </w:tcPr>
          <w:p w14:paraId="34B56631" w14:textId="77777777" w:rsidR="00D220F2" w:rsidRPr="00AB4220" w:rsidRDefault="001C1ED5" w:rsidP="00AB4220">
            <w:pPr>
              <w:pStyle w:val="Compact"/>
            </w:pPr>
            <w:r w:rsidRPr="00AB4220">
              <w:lastRenderedPageBreak/>
              <w:t>Incineration</w:t>
            </w:r>
          </w:p>
        </w:tc>
        <w:tc>
          <w:tcPr>
            <w:tcW w:w="6835" w:type="dxa"/>
          </w:tcPr>
          <w:p w14:paraId="2E1E4171" w14:textId="77777777" w:rsidR="00D220F2" w:rsidRPr="00AB4220" w:rsidRDefault="001C1ED5" w:rsidP="00AB4220">
            <w:pPr>
              <w:pStyle w:val="Compact"/>
            </w:pPr>
            <w:r w:rsidRPr="00AB4220">
              <w:t>Complete burning of media in a controlled furnace. Used for highly sensitive government/military data. Requires certified destruction facility.</w:t>
            </w:r>
          </w:p>
        </w:tc>
      </w:tr>
      <w:tr w:rsidR="00D220F2" w14:paraId="38357072" w14:textId="77777777" w:rsidTr="00AB4220">
        <w:trPr>
          <w:cnfStyle w:val="000000100000" w:firstRow="0" w:lastRow="0" w:firstColumn="0" w:lastColumn="0" w:oddVBand="0" w:evenVBand="0" w:oddHBand="1" w:evenHBand="0" w:firstRowFirstColumn="0" w:firstRowLastColumn="0" w:lastRowFirstColumn="0" w:lastRowLastColumn="0"/>
        </w:trPr>
        <w:tc>
          <w:tcPr>
            <w:tcW w:w="2515" w:type="dxa"/>
          </w:tcPr>
          <w:p w14:paraId="66868603" w14:textId="77777777" w:rsidR="00D220F2" w:rsidRPr="00AB4220" w:rsidRDefault="001C1ED5" w:rsidP="00AB4220">
            <w:pPr>
              <w:pStyle w:val="Compact"/>
            </w:pPr>
            <w:r w:rsidRPr="00AB4220">
              <w:t>Pulverizing</w:t>
            </w:r>
          </w:p>
        </w:tc>
        <w:tc>
          <w:tcPr>
            <w:tcW w:w="6835" w:type="dxa"/>
          </w:tcPr>
          <w:p w14:paraId="51D01EAB" w14:textId="77777777" w:rsidR="00D220F2" w:rsidRPr="00AB4220" w:rsidRDefault="001C1ED5" w:rsidP="00AB4220">
            <w:pPr>
              <w:pStyle w:val="Compact"/>
            </w:pPr>
            <w:r w:rsidRPr="00AB4220">
              <w:t>Crushing media into fine dust using industrial equipment. Similar to shredding - used for high-security environments.</w:t>
            </w:r>
          </w:p>
        </w:tc>
      </w:tr>
    </w:tbl>
    <w:p w14:paraId="75279596" w14:textId="77777777" w:rsidR="00D220F2" w:rsidRDefault="001C1ED5" w:rsidP="00AE6311">
      <w:pPr>
        <w:pStyle w:val="Tip-Trap"/>
      </w:pPr>
      <w:r w:rsidRPr="00B07012">
        <w:rPr>
          <w:b/>
          <w:color w:val="C0392B"/>
        </w:rPr>
        <w:t xml:space="preserve">⚠️ </w:t>
      </w:r>
      <w:r w:rsidRPr="00B07012">
        <w:rPr>
          <w:b/>
          <w:bCs/>
          <w:color w:val="C0392B"/>
        </w:rPr>
        <w:t>Exam Trap:</w:t>
      </w:r>
      <w:r>
        <w:t xml:space="preserve"> Degaussing only works on magnetic media (HDDs, magnetic tape). It has absolutely NO effect on SSDs, USB drives, optical discs, or any flash-based storage.</w:t>
      </w:r>
    </w:p>
    <w:p w14:paraId="0AA282F9" w14:textId="77777777" w:rsidR="00D220F2" w:rsidRDefault="001C1ED5" w:rsidP="00AE68A4">
      <w:pPr>
        <w:pStyle w:val="Heading3"/>
      </w:pPr>
      <w:r>
        <w:rPr>
          <w:rFonts w:ascii="Segoe UI Emoji" w:hAnsi="Segoe UI Emoji" w:cs="Segoe UI Emoji"/>
        </w:rPr>
        <w:t>💻</w:t>
      </w:r>
      <w:r>
        <w:t xml:space="preserve"> Software-Based Destruction Methods</w:t>
      </w:r>
    </w:p>
    <w:p w14:paraId="17873817" w14:textId="77777777" w:rsidR="00D220F2" w:rsidRDefault="001C1ED5" w:rsidP="00D6658A">
      <w:r>
        <w:t>Software methods overwrite data on the drive, making it unrecoverable without physically destroying the media. Used when the device will be reused, donated, or resold.</w:t>
      </w:r>
    </w:p>
    <w:tbl>
      <w:tblPr>
        <w:tblStyle w:val="TableBasicBlue"/>
        <w:tblW w:w="5000" w:type="pct"/>
        <w:tblLayout w:type="fixed"/>
        <w:tblLook w:val="0420" w:firstRow="1" w:lastRow="0" w:firstColumn="0" w:lastColumn="0" w:noHBand="0" w:noVBand="1"/>
      </w:tblPr>
      <w:tblGrid>
        <w:gridCol w:w="2857"/>
        <w:gridCol w:w="6493"/>
      </w:tblGrid>
      <w:tr w:rsidR="00D220F2" w:rsidRPr="00B07012" w14:paraId="32F0B974" w14:textId="77777777" w:rsidTr="00AB4220">
        <w:trPr>
          <w:cnfStyle w:val="100000000000" w:firstRow="1" w:lastRow="0" w:firstColumn="0" w:lastColumn="0" w:oddVBand="0" w:evenVBand="0" w:oddHBand="0" w:evenHBand="0" w:firstRowFirstColumn="0" w:firstRowLastColumn="0" w:lastRowFirstColumn="0" w:lastRowLastColumn="0"/>
        </w:trPr>
        <w:tc>
          <w:tcPr>
            <w:tcW w:w="2354" w:type="dxa"/>
          </w:tcPr>
          <w:p w14:paraId="397F9596" w14:textId="77777777" w:rsidR="00D220F2" w:rsidRPr="00AB4220" w:rsidRDefault="001C1ED5" w:rsidP="00AB4220">
            <w:pPr>
              <w:pStyle w:val="Compact"/>
            </w:pPr>
            <w:r w:rsidRPr="00AB4220">
              <w:t>Method</w:t>
            </w:r>
          </w:p>
        </w:tc>
        <w:tc>
          <w:tcPr>
            <w:tcW w:w="5351" w:type="dxa"/>
          </w:tcPr>
          <w:p w14:paraId="6E9A5D0D" w14:textId="77777777" w:rsidR="00D220F2" w:rsidRPr="00AB4220" w:rsidRDefault="001C1ED5" w:rsidP="00AB4220">
            <w:pPr>
              <w:pStyle w:val="Compact"/>
            </w:pPr>
            <w:r w:rsidRPr="00AB4220">
              <w:t>Description &amp; Notes</w:t>
            </w:r>
          </w:p>
        </w:tc>
      </w:tr>
      <w:tr w:rsidR="00D220F2" w14:paraId="57BF8C51" w14:textId="77777777" w:rsidTr="00AB4220">
        <w:trPr>
          <w:cnfStyle w:val="000000100000" w:firstRow="0" w:lastRow="0" w:firstColumn="0" w:lastColumn="0" w:oddVBand="0" w:evenVBand="0" w:oddHBand="1" w:evenHBand="0" w:firstRowFirstColumn="0" w:firstRowLastColumn="0" w:lastRowFirstColumn="0" w:lastRowLastColumn="0"/>
        </w:trPr>
        <w:tc>
          <w:tcPr>
            <w:tcW w:w="2354" w:type="dxa"/>
          </w:tcPr>
          <w:p w14:paraId="58076930" w14:textId="77777777" w:rsidR="00D220F2" w:rsidRPr="00AB4220" w:rsidRDefault="001C1ED5" w:rsidP="00AB4220">
            <w:pPr>
              <w:pStyle w:val="Compact"/>
            </w:pPr>
            <w:r w:rsidRPr="00AB4220">
              <w:t>Zero Fill (Single-Pass Overwrite)</w:t>
            </w:r>
          </w:p>
        </w:tc>
        <w:tc>
          <w:tcPr>
            <w:tcW w:w="5351" w:type="dxa"/>
          </w:tcPr>
          <w:p w14:paraId="2F5B2C4F" w14:textId="77777777" w:rsidR="00D220F2" w:rsidRPr="00AB4220" w:rsidRDefault="001C1ED5" w:rsidP="00AB4220">
            <w:pPr>
              <w:pStyle w:val="Compact"/>
            </w:pPr>
            <w:r w:rsidRPr="00AB4220">
              <w:t>Overwrites every bit on the drive with zeros. Fast and effective for modern drives. Recommended by NIST SP 800-88 for most situations.</w:t>
            </w:r>
          </w:p>
        </w:tc>
      </w:tr>
      <w:tr w:rsidR="00D220F2" w14:paraId="6F46B31A" w14:textId="77777777" w:rsidTr="00AB4220">
        <w:tc>
          <w:tcPr>
            <w:tcW w:w="2354" w:type="dxa"/>
          </w:tcPr>
          <w:p w14:paraId="6A76F36A" w14:textId="77777777" w:rsidR="00D220F2" w:rsidRPr="00AB4220" w:rsidRDefault="001C1ED5" w:rsidP="00AB4220">
            <w:pPr>
              <w:pStyle w:val="Compact"/>
            </w:pPr>
            <w:r w:rsidRPr="00AB4220">
              <w:t>Multi-Pass Overwrite (DoD 5220.22-M)</w:t>
            </w:r>
          </w:p>
        </w:tc>
        <w:tc>
          <w:tcPr>
            <w:tcW w:w="5351" w:type="dxa"/>
          </w:tcPr>
          <w:p w14:paraId="70650A3D" w14:textId="77777777" w:rsidR="00D220F2" w:rsidRPr="00AB4220" w:rsidRDefault="001C1ED5" w:rsidP="00AB4220">
            <w:pPr>
              <w:pStyle w:val="Compact"/>
            </w:pPr>
            <w:r w:rsidRPr="00AB4220">
              <w:t>Overwrites data multiple times (3 or 7 passes) with different patterns. Once considered the gold standard but modern research shows single-pass is equally effective on current drives.</w:t>
            </w:r>
          </w:p>
        </w:tc>
      </w:tr>
      <w:tr w:rsidR="00D220F2" w14:paraId="3521F2F5" w14:textId="77777777" w:rsidTr="00AB4220">
        <w:trPr>
          <w:cnfStyle w:val="000000100000" w:firstRow="0" w:lastRow="0" w:firstColumn="0" w:lastColumn="0" w:oddVBand="0" w:evenVBand="0" w:oddHBand="1" w:evenHBand="0" w:firstRowFirstColumn="0" w:firstRowLastColumn="0" w:lastRowFirstColumn="0" w:lastRowLastColumn="0"/>
        </w:trPr>
        <w:tc>
          <w:tcPr>
            <w:tcW w:w="2354" w:type="dxa"/>
          </w:tcPr>
          <w:p w14:paraId="0651F0D9" w14:textId="77777777" w:rsidR="00D220F2" w:rsidRPr="00AB4220" w:rsidRDefault="001C1ED5" w:rsidP="00AB4220">
            <w:pPr>
              <w:pStyle w:val="Compact"/>
            </w:pPr>
            <w:r w:rsidRPr="00AB4220">
              <w:t>Secure Erase (ATA)</w:t>
            </w:r>
          </w:p>
        </w:tc>
        <w:tc>
          <w:tcPr>
            <w:tcW w:w="5351" w:type="dxa"/>
          </w:tcPr>
          <w:p w14:paraId="109166D0" w14:textId="77777777" w:rsidR="00D220F2" w:rsidRPr="00AB4220" w:rsidRDefault="001C1ED5" w:rsidP="00AB4220">
            <w:pPr>
              <w:pStyle w:val="Compact"/>
            </w:pPr>
            <w:r w:rsidRPr="00AB4220">
              <w:t>A built-in firmware command available on most modern SSDs and HDDs that resets all storage cells to factory state. Fast and highly effective - recommended for SSDs over multi-pass overwrite.</w:t>
            </w:r>
          </w:p>
        </w:tc>
      </w:tr>
      <w:tr w:rsidR="00D220F2" w14:paraId="3CD16CD1" w14:textId="77777777" w:rsidTr="00AB4220">
        <w:tc>
          <w:tcPr>
            <w:tcW w:w="2354" w:type="dxa"/>
          </w:tcPr>
          <w:p w14:paraId="72728016" w14:textId="77777777" w:rsidR="00D220F2" w:rsidRPr="00AB4220" w:rsidRDefault="001C1ED5" w:rsidP="00AB4220">
            <w:pPr>
              <w:pStyle w:val="Compact"/>
            </w:pPr>
            <w:r w:rsidRPr="00AB4220">
              <w:t>Cryptographic Erasure (Crypto Shredding)</w:t>
            </w:r>
          </w:p>
        </w:tc>
        <w:tc>
          <w:tcPr>
            <w:tcW w:w="5351" w:type="dxa"/>
          </w:tcPr>
          <w:p w14:paraId="2DA8B917" w14:textId="77777777" w:rsidR="00D220F2" w:rsidRPr="00AB4220" w:rsidRDefault="001C1ED5" w:rsidP="00AB4220">
            <w:pPr>
              <w:pStyle w:val="Compact"/>
            </w:pPr>
            <w:r w:rsidRPr="00AB4220">
              <w:t>Encrypts all data on the drive with a strong key, then destroys the key. The data is still present but permanently unreadable without the key. Very fast and effective.</w:t>
            </w:r>
          </w:p>
        </w:tc>
      </w:tr>
      <w:tr w:rsidR="00D220F2" w14:paraId="06549A6E" w14:textId="77777777" w:rsidTr="00AB4220">
        <w:trPr>
          <w:cnfStyle w:val="000000100000" w:firstRow="0" w:lastRow="0" w:firstColumn="0" w:lastColumn="0" w:oddVBand="0" w:evenVBand="0" w:oddHBand="1" w:evenHBand="0" w:firstRowFirstColumn="0" w:firstRowLastColumn="0" w:lastRowFirstColumn="0" w:lastRowLastColumn="0"/>
        </w:trPr>
        <w:tc>
          <w:tcPr>
            <w:tcW w:w="2354" w:type="dxa"/>
          </w:tcPr>
          <w:p w14:paraId="49485003" w14:textId="77777777" w:rsidR="00D220F2" w:rsidRPr="00AB4220" w:rsidRDefault="001C1ED5" w:rsidP="00AB4220">
            <w:pPr>
              <w:pStyle w:val="Compact"/>
            </w:pPr>
            <w:r w:rsidRPr="00AB4220">
              <w:t>Factory Reset</w:t>
            </w:r>
          </w:p>
        </w:tc>
        <w:tc>
          <w:tcPr>
            <w:tcW w:w="5351" w:type="dxa"/>
          </w:tcPr>
          <w:p w14:paraId="763264DE" w14:textId="77777777" w:rsidR="00D220F2" w:rsidRPr="00AB4220" w:rsidRDefault="001C1ED5" w:rsidP="00AB4220">
            <w:pPr>
              <w:pStyle w:val="Compact"/>
            </w:pPr>
            <w:r w:rsidRPr="00AB4220">
              <w:t>Restores a device to factory settings. For mobile devices with hardware encryption enabled, this effectively destroys the encryption key, rendering data unrecoverable. For non-encrypted devices, data may be partially recoverable.</w:t>
            </w:r>
          </w:p>
        </w:tc>
      </w:tr>
    </w:tbl>
    <w:p w14:paraId="76B51226" w14:textId="77777777" w:rsidR="00D220F2" w:rsidRDefault="001C1ED5" w:rsidP="00AE6311">
      <w:pPr>
        <w:pStyle w:val="Tip-Trap"/>
      </w:pPr>
      <w:r w:rsidRPr="00B07012">
        <w:rPr>
          <w:b/>
          <w:color w:val="C0392B"/>
        </w:rPr>
        <w:lastRenderedPageBreak/>
        <w:t xml:space="preserve">⚠️ </w:t>
      </w:r>
      <w:r w:rsidRPr="00B07012">
        <w:rPr>
          <w:b/>
          <w:bCs/>
          <w:color w:val="C0392B"/>
        </w:rPr>
        <w:t>Exam Trap:</w:t>
      </w:r>
      <w:r>
        <w:t xml:space="preserve"> Multi-pass overwrite (DoD method) is largely ineffective on SSDs due to wear-leveling - the drive’s firmware may skip sectors. Use Secure Erase or cryptographic erasure for SSDs instead.</w:t>
      </w:r>
    </w:p>
    <w:p w14:paraId="46606B8B" w14:textId="3BDB817C" w:rsidR="006315B1" w:rsidRDefault="006315B1" w:rsidP="00E97B36">
      <w:pPr>
        <w:jc w:val="center"/>
      </w:pPr>
      <w:bookmarkStart w:id="531" w:name="certificate-of-destruction"/>
      <w:bookmarkEnd w:id="529"/>
      <w:r>
        <w:rPr>
          <w:noProof/>
        </w:rPr>
        <w:lastRenderedPageBreak/>
        <w:drawing>
          <wp:inline distT="0" distB="0" distL="0" distR="0" wp14:anchorId="6F034225" wp14:editId="0879735B">
            <wp:extent cx="5915025" cy="7761919"/>
            <wp:effectExtent l="0" t="0" r="0" b="0"/>
            <wp:docPr id="905059809" name="Picture 40" descr="Data destruction and disposal methods matrix, categorizing physical vs. software-based methods and detailing media compatibility for compli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59809" name="Picture 40" descr="Data destruction and disposal methods matrix, categorizing physical vs. software-based methods and detailing media compatibility for complianc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31129" cy="7783051"/>
                    </a:xfrm>
                    <a:prstGeom prst="rect">
                      <a:avLst/>
                    </a:prstGeom>
                  </pic:spPr>
                </pic:pic>
              </a:graphicData>
            </a:graphic>
          </wp:inline>
        </w:drawing>
      </w:r>
    </w:p>
    <w:p w14:paraId="1B8631BF" w14:textId="57252099" w:rsidR="00D220F2" w:rsidRDefault="001C1ED5" w:rsidP="00B07012">
      <w:pPr>
        <w:pStyle w:val="Heading2"/>
      </w:pPr>
      <w:bookmarkStart w:id="532" w:name="_Toc234114622"/>
      <w:r>
        <w:lastRenderedPageBreak/>
        <w:t>📋 Certificate of Destruction</w:t>
      </w:r>
      <w:bookmarkEnd w:id="532"/>
    </w:p>
    <w:p w14:paraId="062F1C45" w14:textId="77777777" w:rsidR="00D220F2" w:rsidRDefault="001C1ED5">
      <w:pPr>
        <w:pStyle w:val="FirstParagraph"/>
      </w:pPr>
      <w:r>
        <w:t>A Certificate of Destruction (CoD) is a formal document provided by a certified destruction vendor confirming that specified media was destroyed in compliance with relevant regulations. It includes:</w:t>
      </w:r>
    </w:p>
    <w:p w14:paraId="585C392A" w14:textId="77777777" w:rsidR="00D220F2" w:rsidRDefault="001C1ED5">
      <w:pPr>
        <w:numPr>
          <w:ilvl w:val="0"/>
          <w:numId w:val="56"/>
        </w:numPr>
      </w:pPr>
      <w:r>
        <w:t>Description and serial numbers of the destroyed media.</w:t>
      </w:r>
    </w:p>
    <w:p w14:paraId="6509DFA4" w14:textId="77777777" w:rsidR="00D220F2" w:rsidRDefault="001C1ED5">
      <w:pPr>
        <w:numPr>
          <w:ilvl w:val="0"/>
          <w:numId w:val="56"/>
        </w:numPr>
      </w:pPr>
      <w:r>
        <w:t>Date and method of destruction.</w:t>
      </w:r>
    </w:p>
    <w:p w14:paraId="46D5792F" w14:textId="77777777" w:rsidR="00D220F2" w:rsidRDefault="001C1ED5">
      <w:pPr>
        <w:numPr>
          <w:ilvl w:val="0"/>
          <w:numId w:val="56"/>
        </w:numPr>
      </w:pPr>
      <w:r>
        <w:t>Name and signature of the certified destruction provider.</w:t>
      </w:r>
    </w:p>
    <w:p w14:paraId="0696DB6A" w14:textId="77777777" w:rsidR="00D220F2" w:rsidRDefault="001C1ED5">
      <w:pPr>
        <w:numPr>
          <w:ilvl w:val="0"/>
          <w:numId w:val="56"/>
        </w:numPr>
      </w:pPr>
      <w:r>
        <w:t>Chain of custody documentation.</w:t>
      </w:r>
    </w:p>
    <w:p w14:paraId="646C3517" w14:textId="77777777" w:rsidR="00D220F2" w:rsidRDefault="001C1ED5">
      <w:pPr>
        <w:pStyle w:val="FirstParagraph"/>
      </w:pPr>
      <w:r>
        <w:t>Organizations required by regulations (HIPAA, GDPR, PCI-DSS, SOX) to protect sensitive data must retain Certificates of Destruction as evidence of compliance.</w:t>
      </w:r>
    </w:p>
    <w:p w14:paraId="263DAD6A" w14:textId="77777777" w:rsidR="00D220F2" w:rsidRDefault="001C1ED5" w:rsidP="00B07012">
      <w:pPr>
        <w:pStyle w:val="Heading2"/>
      </w:pPr>
      <w:bookmarkStart w:id="533" w:name="choosing-the-right-method"/>
      <w:bookmarkStart w:id="534" w:name="_Toc234114623"/>
      <w:bookmarkEnd w:id="531"/>
      <w:r>
        <w:t>📋 Choosing the Right Method</w:t>
      </w:r>
      <w:bookmarkEnd w:id="534"/>
    </w:p>
    <w:tbl>
      <w:tblPr>
        <w:tblStyle w:val="TableBasicBlue"/>
        <w:tblW w:w="5000" w:type="pct"/>
        <w:tblLayout w:type="fixed"/>
        <w:tblLook w:val="0420" w:firstRow="1" w:lastRow="0" w:firstColumn="0" w:lastColumn="0" w:noHBand="0" w:noVBand="1"/>
      </w:tblPr>
      <w:tblGrid>
        <w:gridCol w:w="2785"/>
        <w:gridCol w:w="2970"/>
        <w:gridCol w:w="3595"/>
      </w:tblGrid>
      <w:tr w:rsidR="00D220F2" w:rsidRPr="00B07012" w14:paraId="2DCD7330" w14:textId="77777777" w:rsidTr="00AB4220">
        <w:trPr>
          <w:cnfStyle w:val="100000000000" w:firstRow="1" w:lastRow="0" w:firstColumn="0" w:lastColumn="0" w:oddVBand="0" w:evenVBand="0" w:oddHBand="0" w:evenHBand="0" w:firstRowFirstColumn="0" w:firstRowLastColumn="0" w:lastRowFirstColumn="0" w:lastRowLastColumn="0"/>
        </w:trPr>
        <w:tc>
          <w:tcPr>
            <w:tcW w:w="2785" w:type="dxa"/>
          </w:tcPr>
          <w:p w14:paraId="2732913A" w14:textId="77777777" w:rsidR="00D220F2" w:rsidRPr="00AB4220" w:rsidRDefault="001C1ED5" w:rsidP="00AB4220">
            <w:pPr>
              <w:pStyle w:val="Compact"/>
            </w:pPr>
            <w:r w:rsidRPr="00AB4220">
              <w:t>Scenario</w:t>
            </w:r>
          </w:p>
        </w:tc>
        <w:tc>
          <w:tcPr>
            <w:tcW w:w="2970" w:type="dxa"/>
          </w:tcPr>
          <w:p w14:paraId="59FA301E" w14:textId="77777777" w:rsidR="00D220F2" w:rsidRPr="00AB4220" w:rsidRDefault="001C1ED5" w:rsidP="00AB4220">
            <w:pPr>
              <w:pStyle w:val="Compact"/>
            </w:pPr>
            <w:r w:rsidRPr="00AB4220">
              <w:t>Recommended Method</w:t>
            </w:r>
          </w:p>
        </w:tc>
        <w:tc>
          <w:tcPr>
            <w:tcW w:w="3595" w:type="dxa"/>
          </w:tcPr>
          <w:p w14:paraId="6E14C4C4" w14:textId="77777777" w:rsidR="00D220F2" w:rsidRPr="00AB4220" w:rsidRDefault="001C1ED5" w:rsidP="00AB4220">
            <w:pPr>
              <w:pStyle w:val="Compact"/>
            </w:pPr>
            <w:r w:rsidRPr="00AB4220">
              <w:t>Why</w:t>
            </w:r>
          </w:p>
        </w:tc>
      </w:tr>
      <w:tr w:rsidR="00D220F2" w14:paraId="7D9B0E23" w14:textId="77777777" w:rsidTr="00AB4220">
        <w:trPr>
          <w:cnfStyle w:val="000000100000" w:firstRow="0" w:lastRow="0" w:firstColumn="0" w:lastColumn="0" w:oddVBand="0" w:evenVBand="0" w:oddHBand="1" w:evenHBand="0" w:firstRowFirstColumn="0" w:firstRowLastColumn="0" w:lastRowFirstColumn="0" w:lastRowLastColumn="0"/>
        </w:trPr>
        <w:tc>
          <w:tcPr>
            <w:tcW w:w="2785" w:type="dxa"/>
          </w:tcPr>
          <w:p w14:paraId="3DC8C623" w14:textId="77777777" w:rsidR="00D220F2" w:rsidRPr="00AB4220" w:rsidRDefault="001C1ED5" w:rsidP="00AB4220">
            <w:pPr>
              <w:pStyle w:val="Compact"/>
            </w:pPr>
            <w:r w:rsidRPr="00AB4220">
              <w:t>Reselling a corporate laptop with an HDD</w:t>
            </w:r>
          </w:p>
        </w:tc>
        <w:tc>
          <w:tcPr>
            <w:tcW w:w="2970" w:type="dxa"/>
          </w:tcPr>
          <w:p w14:paraId="5A66146A" w14:textId="77777777" w:rsidR="00D220F2" w:rsidRPr="00AB4220" w:rsidRDefault="001C1ED5" w:rsidP="00AB4220">
            <w:pPr>
              <w:pStyle w:val="Compact"/>
            </w:pPr>
            <w:r w:rsidRPr="00AB4220">
              <w:t>Multi-pass overwrite or Zero Fill</w:t>
            </w:r>
          </w:p>
        </w:tc>
        <w:tc>
          <w:tcPr>
            <w:tcW w:w="3595" w:type="dxa"/>
          </w:tcPr>
          <w:p w14:paraId="192A0F56" w14:textId="77777777" w:rsidR="00D220F2" w:rsidRPr="00AB4220" w:rsidRDefault="001C1ED5" w:rsidP="00AB4220">
            <w:pPr>
              <w:pStyle w:val="Compact"/>
            </w:pPr>
            <w:r w:rsidRPr="00AB4220">
              <w:t>Drive will be reused — physical destruction not needed. Overwrite renders data unrecoverable.</w:t>
            </w:r>
          </w:p>
        </w:tc>
      </w:tr>
      <w:tr w:rsidR="00D220F2" w14:paraId="55285294" w14:textId="77777777" w:rsidTr="00AB4220">
        <w:tc>
          <w:tcPr>
            <w:tcW w:w="2785" w:type="dxa"/>
          </w:tcPr>
          <w:p w14:paraId="407A41E3" w14:textId="77777777" w:rsidR="00D220F2" w:rsidRPr="00AB4220" w:rsidRDefault="001C1ED5" w:rsidP="00AB4220">
            <w:pPr>
              <w:pStyle w:val="Compact"/>
            </w:pPr>
            <w:r w:rsidRPr="00AB4220">
              <w:t>Disposing of an old SSD from an HR workstation</w:t>
            </w:r>
          </w:p>
        </w:tc>
        <w:tc>
          <w:tcPr>
            <w:tcW w:w="2970" w:type="dxa"/>
          </w:tcPr>
          <w:p w14:paraId="2D3E6DF8" w14:textId="77777777" w:rsidR="00D220F2" w:rsidRPr="00AB4220" w:rsidRDefault="001C1ED5" w:rsidP="00AB4220">
            <w:pPr>
              <w:pStyle w:val="Compact"/>
            </w:pPr>
            <w:r w:rsidRPr="00AB4220">
              <w:t>Secure Erase or physical shredding</w:t>
            </w:r>
          </w:p>
        </w:tc>
        <w:tc>
          <w:tcPr>
            <w:tcW w:w="3595" w:type="dxa"/>
          </w:tcPr>
          <w:p w14:paraId="4F0D8807" w14:textId="77777777" w:rsidR="00D220F2" w:rsidRPr="00AB4220" w:rsidRDefault="001C1ED5" w:rsidP="00AB4220">
            <w:pPr>
              <w:pStyle w:val="Compact"/>
            </w:pPr>
            <w:r w:rsidRPr="00AB4220">
              <w:t>Multi-pass overwrite is unreliable on SSDs. Secure Erase or destruction is preferred.</w:t>
            </w:r>
          </w:p>
        </w:tc>
      </w:tr>
      <w:tr w:rsidR="00D220F2" w14:paraId="7E34D75E" w14:textId="77777777" w:rsidTr="00AB4220">
        <w:trPr>
          <w:cnfStyle w:val="000000100000" w:firstRow="0" w:lastRow="0" w:firstColumn="0" w:lastColumn="0" w:oddVBand="0" w:evenVBand="0" w:oddHBand="1" w:evenHBand="0" w:firstRowFirstColumn="0" w:firstRowLastColumn="0" w:lastRowFirstColumn="0" w:lastRowLastColumn="0"/>
        </w:trPr>
        <w:tc>
          <w:tcPr>
            <w:tcW w:w="2785" w:type="dxa"/>
          </w:tcPr>
          <w:p w14:paraId="06F4D009" w14:textId="77777777" w:rsidR="00D220F2" w:rsidRPr="00AB4220" w:rsidRDefault="001C1ED5" w:rsidP="00AB4220">
            <w:pPr>
              <w:pStyle w:val="Compact"/>
            </w:pPr>
            <w:r w:rsidRPr="00AB4220">
              <w:t>Decommissioning a server with magnetic tape backups</w:t>
            </w:r>
          </w:p>
        </w:tc>
        <w:tc>
          <w:tcPr>
            <w:tcW w:w="2970" w:type="dxa"/>
          </w:tcPr>
          <w:p w14:paraId="78DD9BB1" w14:textId="77777777" w:rsidR="00D220F2" w:rsidRPr="00AB4220" w:rsidRDefault="001C1ED5" w:rsidP="00AB4220">
            <w:pPr>
              <w:pStyle w:val="Compact"/>
            </w:pPr>
            <w:r w:rsidRPr="00AB4220">
              <w:t>Degaussing + shredding</w:t>
            </w:r>
          </w:p>
        </w:tc>
        <w:tc>
          <w:tcPr>
            <w:tcW w:w="3595" w:type="dxa"/>
          </w:tcPr>
          <w:p w14:paraId="68AADEDE" w14:textId="77777777" w:rsidR="00D220F2" w:rsidRPr="00AB4220" w:rsidRDefault="001C1ED5" w:rsidP="00AB4220">
            <w:pPr>
              <w:pStyle w:val="Compact"/>
            </w:pPr>
            <w:r w:rsidRPr="00AB4220">
              <w:t>Degaussing destroys tape data; shredding provides physical assurance.</w:t>
            </w:r>
          </w:p>
        </w:tc>
      </w:tr>
      <w:tr w:rsidR="00D220F2" w14:paraId="4D77D8AB" w14:textId="77777777" w:rsidTr="00AB4220">
        <w:tc>
          <w:tcPr>
            <w:tcW w:w="2785" w:type="dxa"/>
          </w:tcPr>
          <w:p w14:paraId="4C37207E" w14:textId="77777777" w:rsidR="00D220F2" w:rsidRPr="00AB4220" w:rsidRDefault="001C1ED5" w:rsidP="00AB4220">
            <w:pPr>
              <w:pStyle w:val="Compact"/>
            </w:pPr>
            <w:r w:rsidRPr="00AB4220">
              <w:t>Repurposing a company phone (encrypted)</w:t>
            </w:r>
          </w:p>
        </w:tc>
        <w:tc>
          <w:tcPr>
            <w:tcW w:w="2970" w:type="dxa"/>
          </w:tcPr>
          <w:p w14:paraId="79E6589D" w14:textId="77777777" w:rsidR="00D220F2" w:rsidRPr="00AB4220" w:rsidRDefault="001C1ED5" w:rsidP="00AB4220">
            <w:pPr>
              <w:pStyle w:val="Compact"/>
            </w:pPr>
            <w:r w:rsidRPr="00AB4220">
              <w:t>Factory reset</w:t>
            </w:r>
          </w:p>
        </w:tc>
        <w:tc>
          <w:tcPr>
            <w:tcW w:w="3595" w:type="dxa"/>
          </w:tcPr>
          <w:p w14:paraId="14E26CE2" w14:textId="77777777" w:rsidR="00D220F2" w:rsidRPr="00AB4220" w:rsidRDefault="001C1ED5" w:rsidP="00AB4220">
            <w:pPr>
              <w:pStyle w:val="Compact"/>
            </w:pPr>
            <w:r w:rsidRPr="00AB4220">
              <w:t>Hardware encryption + factory reset destroys the key, making data unrecoverable.</w:t>
            </w:r>
          </w:p>
        </w:tc>
      </w:tr>
      <w:tr w:rsidR="00D220F2" w14:paraId="44563323" w14:textId="77777777" w:rsidTr="00AB4220">
        <w:trPr>
          <w:cnfStyle w:val="000000100000" w:firstRow="0" w:lastRow="0" w:firstColumn="0" w:lastColumn="0" w:oddVBand="0" w:evenVBand="0" w:oddHBand="1" w:evenHBand="0" w:firstRowFirstColumn="0" w:firstRowLastColumn="0" w:lastRowFirstColumn="0" w:lastRowLastColumn="0"/>
        </w:trPr>
        <w:tc>
          <w:tcPr>
            <w:tcW w:w="2785" w:type="dxa"/>
          </w:tcPr>
          <w:p w14:paraId="09BFE54D" w14:textId="77777777" w:rsidR="00D220F2" w:rsidRPr="00AB4220" w:rsidRDefault="001C1ED5" w:rsidP="00AB4220">
            <w:pPr>
              <w:pStyle w:val="Compact"/>
            </w:pPr>
            <w:r w:rsidRPr="00AB4220">
              <w:t>Disposing of drives containing classified information</w:t>
            </w:r>
          </w:p>
        </w:tc>
        <w:tc>
          <w:tcPr>
            <w:tcW w:w="2970" w:type="dxa"/>
          </w:tcPr>
          <w:p w14:paraId="21CC71E6" w14:textId="77777777" w:rsidR="00D220F2" w:rsidRPr="00AB4220" w:rsidRDefault="001C1ED5" w:rsidP="00AB4220">
            <w:pPr>
              <w:pStyle w:val="Compact"/>
            </w:pPr>
            <w:r w:rsidRPr="00AB4220">
              <w:t>Physical shredding + Certificate of Destruction</w:t>
            </w:r>
          </w:p>
        </w:tc>
        <w:tc>
          <w:tcPr>
            <w:tcW w:w="3595" w:type="dxa"/>
          </w:tcPr>
          <w:p w14:paraId="3B3A3D80" w14:textId="77777777" w:rsidR="00D220F2" w:rsidRPr="00AB4220" w:rsidRDefault="001C1ED5" w:rsidP="00AB4220">
            <w:pPr>
              <w:pStyle w:val="Compact"/>
            </w:pPr>
            <w:r w:rsidRPr="00AB4220">
              <w:t>Highest security requirement - physical destruction with documented chain of custody.</w:t>
            </w:r>
          </w:p>
        </w:tc>
      </w:tr>
      <w:tr w:rsidR="00D220F2" w14:paraId="3600C895" w14:textId="77777777" w:rsidTr="00AB4220">
        <w:tc>
          <w:tcPr>
            <w:tcW w:w="2785" w:type="dxa"/>
          </w:tcPr>
          <w:p w14:paraId="39F4A52D" w14:textId="77777777" w:rsidR="00D220F2" w:rsidRPr="00AB4220" w:rsidRDefault="001C1ED5" w:rsidP="00AB4220">
            <w:pPr>
              <w:pStyle w:val="Compact"/>
            </w:pPr>
            <w:r w:rsidRPr="00AB4220">
              <w:t>Retiring dozens of old laptops for charity donation</w:t>
            </w:r>
          </w:p>
        </w:tc>
        <w:tc>
          <w:tcPr>
            <w:tcW w:w="2970" w:type="dxa"/>
          </w:tcPr>
          <w:p w14:paraId="7971728E" w14:textId="77777777" w:rsidR="00D220F2" w:rsidRPr="00AB4220" w:rsidRDefault="001C1ED5" w:rsidP="00AB4220">
            <w:pPr>
              <w:pStyle w:val="Compact"/>
            </w:pPr>
            <w:r w:rsidRPr="00AB4220">
              <w:t>Zero fill overwrite</w:t>
            </w:r>
          </w:p>
        </w:tc>
        <w:tc>
          <w:tcPr>
            <w:tcW w:w="3595" w:type="dxa"/>
          </w:tcPr>
          <w:p w14:paraId="1044AF2B" w14:textId="77777777" w:rsidR="00D220F2" w:rsidRPr="00AB4220" w:rsidRDefault="001C1ED5" w:rsidP="00AB4220">
            <w:pPr>
              <w:pStyle w:val="Compact"/>
            </w:pPr>
            <w:r w:rsidRPr="00AB4220">
              <w:t>Cost-effective, allows reuse, meets standard compliance requirements.</w:t>
            </w:r>
          </w:p>
        </w:tc>
      </w:tr>
    </w:tbl>
    <w:p w14:paraId="571BCC4D" w14:textId="717C2F68" w:rsidR="00D220F2" w:rsidRDefault="001C1ED5" w:rsidP="00AE6311">
      <w:pPr>
        <w:pStyle w:val="Tip-Pro"/>
      </w:pPr>
      <w:r w:rsidRPr="00B07012">
        <w:rPr>
          <w:b/>
          <w:color w:val="27AE60"/>
        </w:rPr>
        <w:lastRenderedPageBreak/>
        <w:t xml:space="preserve">💡 </w:t>
      </w:r>
      <w:r w:rsidRPr="00B07012">
        <w:rPr>
          <w:b/>
          <w:bCs/>
          <w:color w:val="27AE60"/>
        </w:rPr>
        <w:t>Pro Tip:</w:t>
      </w:r>
      <w:r>
        <w:t xml:space="preserve"> - Degaussing = magnetic destruction ONLY</w:t>
      </w:r>
      <w:r w:rsidR="0078384F">
        <w:t xml:space="preserve">. </w:t>
      </w:r>
      <w:r>
        <w:t>For SSDs</w:t>
      </w:r>
      <w:r w:rsidR="0078384F">
        <w:t xml:space="preserve"> </w:t>
      </w:r>
      <w:r>
        <w:t>use Secure Erase or physical</w:t>
      </w:r>
      <w:r w:rsidR="0078384F">
        <w:t xml:space="preserve"> destruction</w:t>
      </w:r>
      <w:r>
        <w:t>. Certificate of Destruction is required when regulations (HIPAA, PCI-DSS, GDPR) mandate proof of disposal.</w:t>
      </w:r>
      <w:r w:rsidR="0078384F">
        <w:t xml:space="preserve"> </w:t>
      </w:r>
      <w:r>
        <w:t xml:space="preserve"> Crypto shredding = encrypt everything, then destroy the key. </w:t>
      </w:r>
      <w:r w:rsidR="0078384F" w:rsidRPr="0078384F">
        <w:t>Deleting files + emptying the recycle bin does NOT destroy data</w:t>
      </w:r>
      <w:r w:rsidR="0078384F">
        <w:t>.</w:t>
      </w:r>
    </w:p>
    <w:p w14:paraId="60798D72" w14:textId="77777777" w:rsidR="00D220F2" w:rsidRDefault="001C1ED5" w:rsidP="008D18DF">
      <w:pPr>
        <w:pStyle w:val="Heading1"/>
      </w:pPr>
      <w:bookmarkStart w:id="535" w:name="module-licensing-regulated-data"/>
      <w:bookmarkStart w:id="536" w:name="_Toc234114624"/>
      <w:bookmarkEnd w:id="505"/>
      <w:bookmarkEnd w:id="533"/>
      <w:r>
        <w:lastRenderedPageBreak/>
        <w:t>⚖️ Module: Licensing &amp; Regulated Data</w:t>
      </w:r>
      <w:bookmarkEnd w:id="536"/>
    </w:p>
    <w:p w14:paraId="323448B3" w14:textId="77777777" w:rsidR="00D220F2" w:rsidRDefault="001C1ED5" w:rsidP="00B07012">
      <w:pPr>
        <w:pStyle w:val="Heading2"/>
      </w:pPr>
      <w:bookmarkStart w:id="537" w:name="module-objectives-27"/>
      <w:bookmarkStart w:id="538" w:name="_Toc234114625"/>
      <w:r>
        <w:rPr>
          <w:rFonts w:ascii="Segoe UI Emoji" w:hAnsi="Segoe UI Emoji" w:cs="Segoe UI Emoji"/>
        </w:rPr>
        <w:t>🎯</w:t>
      </w:r>
      <w:r>
        <w:t xml:space="preserve"> Module Objectives</w:t>
      </w:r>
      <w:bookmarkEnd w:id="538"/>
    </w:p>
    <w:p w14:paraId="1AD5BF4A" w14:textId="77777777" w:rsidR="00D220F2" w:rsidRDefault="001C1ED5">
      <w:pPr>
        <w:pStyle w:val="FirstParagraph"/>
      </w:pPr>
      <w:r>
        <w:t>IT technicians regularly deal with software licensing compliance and must understand the types of data their organization handles and the regulations that govern it. Mishandling either can expose the organization to significant legal and financial risk.</w:t>
      </w:r>
    </w:p>
    <w:p w14:paraId="15183F92" w14:textId="77777777" w:rsidR="00D220F2" w:rsidRDefault="001C1ED5" w:rsidP="00D6658A">
      <w:r>
        <w:t>By the end of this module, learners will be able to:</w:t>
      </w:r>
    </w:p>
    <w:p w14:paraId="5E4B74AA" w14:textId="77777777" w:rsidR="00D220F2" w:rsidRDefault="001C1ED5">
      <w:pPr>
        <w:numPr>
          <w:ilvl w:val="0"/>
          <w:numId w:val="57"/>
        </w:numPr>
      </w:pPr>
      <w:r>
        <w:t>Identify and describe common software license types.</w:t>
      </w:r>
    </w:p>
    <w:p w14:paraId="0FC7998B" w14:textId="77777777" w:rsidR="00D220F2" w:rsidRDefault="001C1ED5">
      <w:pPr>
        <w:numPr>
          <w:ilvl w:val="0"/>
          <w:numId w:val="57"/>
        </w:numPr>
      </w:pPr>
      <w:r>
        <w:t>Explain the consequences of non-compliance with licensing terms.</w:t>
      </w:r>
    </w:p>
    <w:p w14:paraId="775A1FAB" w14:textId="77777777" w:rsidR="00D220F2" w:rsidRDefault="001C1ED5">
      <w:pPr>
        <w:numPr>
          <w:ilvl w:val="0"/>
          <w:numId w:val="57"/>
        </w:numPr>
      </w:pPr>
      <w:r>
        <w:t>Define PII, PHI, PCI, and other regulated data categories.</w:t>
      </w:r>
    </w:p>
    <w:p w14:paraId="577DC979" w14:textId="77777777" w:rsidR="00D220F2" w:rsidRDefault="001C1ED5">
      <w:pPr>
        <w:numPr>
          <w:ilvl w:val="0"/>
          <w:numId w:val="57"/>
        </w:numPr>
      </w:pPr>
      <w:r>
        <w:t>Describe basic requirements under GDPR, HIPAA, and PCI-DSS.</w:t>
      </w:r>
    </w:p>
    <w:p w14:paraId="0FA70598" w14:textId="77777777" w:rsidR="00D220F2" w:rsidRDefault="001C1ED5">
      <w:pPr>
        <w:numPr>
          <w:ilvl w:val="0"/>
          <w:numId w:val="57"/>
        </w:numPr>
      </w:pPr>
      <w:r>
        <w:t>Understand the IT technician’s role in data protection compliance.</w:t>
      </w:r>
    </w:p>
    <w:p w14:paraId="158E5B82" w14:textId="77777777" w:rsidR="00D220F2" w:rsidRDefault="001C1ED5" w:rsidP="00B07012">
      <w:pPr>
        <w:pStyle w:val="Heading2"/>
      </w:pPr>
      <w:bookmarkStart w:id="539" w:name="software-licensing-types"/>
      <w:bookmarkStart w:id="540" w:name="_Toc234114626"/>
      <w:bookmarkEnd w:id="537"/>
      <w:r>
        <w:t>💿 Software Licensing Types</w:t>
      </w:r>
      <w:bookmarkEnd w:id="540"/>
    </w:p>
    <w:tbl>
      <w:tblPr>
        <w:tblStyle w:val="TableBasicBlue"/>
        <w:tblW w:w="5000" w:type="pct"/>
        <w:tblLayout w:type="fixed"/>
        <w:tblLook w:val="0420" w:firstRow="1" w:lastRow="0" w:firstColumn="0" w:lastColumn="0" w:noHBand="0" w:noVBand="1"/>
      </w:tblPr>
      <w:tblGrid>
        <w:gridCol w:w="2986"/>
        <w:gridCol w:w="6364"/>
      </w:tblGrid>
      <w:tr w:rsidR="00D220F2" w:rsidRPr="00B07012" w14:paraId="60B3E0DC" w14:textId="77777777" w:rsidTr="00AB4220">
        <w:trPr>
          <w:cnfStyle w:val="100000000000" w:firstRow="1" w:lastRow="0" w:firstColumn="0" w:lastColumn="0" w:oddVBand="0" w:evenVBand="0" w:oddHBand="0" w:evenHBand="0" w:firstRowFirstColumn="0" w:firstRowLastColumn="0" w:lastRowFirstColumn="0" w:lastRowLastColumn="0"/>
        </w:trPr>
        <w:tc>
          <w:tcPr>
            <w:tcW w:w="2461" w:type="dxa"/>
          </w:tcPr>
          <w:p w14:paraId="1159420D" w14:textId="77777777" w:rsidR="00D220F2" w:rsidRPr="00AB4220" w:rsidRDefault="001C1ED5" w:rsidP="00AB4220">
            <w:pPr>
              <w:pStyle w:val="Compact"/>
            </w:pPr>
            <w:r w:rsidRPr="00AB4220">
              <w:t>License Type</w:t>
            </w:r>
          </w:p>
        </w:tc>
        <w:tc>
          <w:tcPr>
            <w:tcW w:w="5244" w:type="dxa"/>
          </w:tcPr>
          <w:p w14:paraId="2847AC90" w14:textId="77777777" w:rsidR="00D220F2" w:rsidRPr="00AB4220" w:rsidRDefault="001C1ED5" w:rsidP="00AB4220">
            <w:pPr>
              <w:pStyle w:val="Compact"/>
            </w:pPr>
            <w:r w:rsidRPr="00AB4220">
              <w:t>Description &amp; Key Details</w:t>
            </w:r>
          </w:p>
        </w:tc>
      </w:tr>
      <w:tr w:rsidR="00D220F2" w14:paraId="01CD6D4C" w14:textId="77777777" w:rsidTr="00AB4220">
        <w:trPr>
          <w:cnfStyle w:val="000000100000" w:firstRow="0" w:lastRow="0" w:firstColumn="0" w:lastColumn="0" w:oddVBand="0" w:evenVBand="0" w:oddHBand="1" w:evenHBand="0" w:firstRowFirstColumn="0" w:firstRowLastColumn="0" w:lastRowFirstColumn="0" w:lastRowLastColumn="0"/>
        </w:trPr>
        <w:tc>
          <w:tcPr>
            <w:tcW w:w="2461" w:type="dxa"/>
          </w:tcPr>
          <w:p w14:paraId="6FC63BE0" w14:textId="77777777" w:rsidR="00D220F2" w:rsidRPr="00AB4220" w:rsidRDefault="001C1ED5" w:rsidP="00AB4220">
            <w:pPr>
              <w:pStyle w:val="Compact"/>
            </w:pPr>
            <w:r w:rsidRPr="00AB4220">
              <w:t>OEM (Original Equipment Manufacturer)</w:t>
            </w:r>
          </w:p>
        </w:tc>
        <w:tc>
          <w:tcPr>
            <w:tcW w:w="5244" w:type="dxa"/>
          </w:tcPr>
          <w:p w14:paraId="22F3E60E" w14:textId="77777777" w:rsidR="00D220F2" w:rsidRPr="00AB4220" w:rsidRDefault="001C1ED5" w:rsidP="00AB4220">
            <w:pPr>
              <w:pStyle w:val="Compact"/>
            </w:pPr>
            <w:r w:rsidRPr="00AB4220">
              <w:t>Software licensed to a specific piece of hardware. Cannot be transferred to a different device. Typically pre-installed by the manufacturer. Example: Windows that comes with a new PC.</w:t>
            </w:r>
          </w:p>
        </w:tc>
      </w:tr>
      <w:tr w:rsidR="00D220F2" w14:paraId="6B26EA1B" w14:textId="77777777" w:rsidTr="00AB4220">
        <w:tc>
          <w:tcPr>
            <w:tcW w:w="2461" w:type="dxa"/>
          </w:tcPr>
          <w:p w14:paraId="40E6B7A7" w14:textId="77777777" w:rsidR="00D220F2" w:rsidRPr="00AB4220" w:rsidRDefault="001C1ED5" w:rsidP="00AB4220">
            <w:pPr>
              <w:pStyle w:val="Compact"/>
            </w:pPr>
            <w:r w:rsidRPr="00AB4220">
              <w:t>Retail / Full Packaged Product</w:t>
            </w:r>
          </w:p>
        </w:tc>
        <w:tc>
          <w:tcPr>
            <w:tcW w:w="5244" w:type="dxa"/>
          </w:tcPr>
          <w:p w14:paraId="6E20609A" w14:textId="77777777" w:rsidR="00D220F2" w:rsidRPr="00AB4220" w:rsidRDefault="001C1ED5" w:rsidP="00AB4220">
            <w:pPr>
              <w:pStyle w:val="Compact"/>
            </w:pPr>
            <w:r w:rsidRPr="00AB4220">
              <w:t>Purchased by a consumer and can be transferred to a new device (by uninstalling from the old one). More flexible than OEM. Example: Purchasing a boxed copy of software.</w:t>
            </w:r>
          </w:p>
        </w:tc>
      </w:tr>
      <w:tr w:rsidR="00D220F2" w14:paraId="1456FEF0" w14:textId="77777777" w:rsidTr="00AB4220">
        <w:trPr>
          <w:cnfStyle w:val="000000100000" w:firstRow="0" w:lastRow="0" w:firstColumn="0" w:lastColumn="0" w:oddVBand="0" w:evenVBand="0" w:oddHBand="1" w:evenHBand="0" w:firstRowFirstColumn="0" w:firstRowLastColumn="0" w:lastRowFirstColumn="0" w:lastRowLastColumn="0"/>
        </w:trPr>
        <w:tc>
          <w:tcPr>
            <w:tcW w:w="2461" w:type="dxa"/>
          </w:tcPr>
          <w:p w14:paraId="4EEFF8E1" w14:textId="77777777" w:rsidR="00D220F2" w:rsidRPr="00AB4220" w:rsidRDefault="001C1ED5" w:rsidP="00AB4220">
            <w:pPr>
              <w:pStyle w:val="Compact"/>
            </w:pPr>
            <w:r w:rsidRPr="00AB4220">
              <w:t>Volume License</w:t>
            </w:r>
          </w:p>
        </w:tc>
        <w:tc>
          <w:tcPr>
            <w:tcW w:w="5244" w:type="dxa"/>
          </w:tcPr>
          <w:p w14:paraId="672BBF4E" w14:textId="77777777" w:rsidR="00D220F2" w:rsidRPr="00AB4220" w:rsidRDefault="001C1ED5" w:rsidP="00AB4220">
            <w:pPr>
              <w:pStyle w:val="Compact"/>
            </w:pPr>
            <w:r w:rsidRPr="00AB4220">
              <w:t>A single license agreement covering multiple installations across an organization. Managed through a central portal. Cost-effective for businesses. Example: Microsoft Volume Licensing, Microsoft 365 Business.</w:t>
            </w:r>
          </w:p>
        </w:tc>
      </w:tr>
      <w:tr w:rsidR="00D220F2" w14:paraId="4AE84589" w14:textId="77777777" w:rsidTr="00AB4220">
        <w:tc>
          <w:tcPr>
            <w:tcW w:w="2461" w:type="dxa"/>
          </w:tcPr>
          <w:p w14:paraId="687EEA5E" w14:textId="77777777" w:rsidR="00D220F2" w:rsidRPr="00AB4220" w:rsidRDefault="001C1ED5" w:rsidP="00AB4220">
            <w:pPr>
              <w:pStyle w:val="Compact"/>
            </w:pPr>
            <w:r w:rsidRPr="00AB4220">
              <w:t>Subscription</w:t>
            </w:r>
          </w:p>
        </w:tc>
        <w:tc>
          <w:tcPr>
            <w:tcW w:w="5244" w:type="dxa"/>
          </w:tcPr>
          <w:p w14:paraId="67F2064A" w14:textId="77777777" w:rsidR="00D220F2" w:rsidRPr="00AB4220" w:rsidRDefault="001C1ED5" w:rsidP="00AB4220">
            <w:pPr>
              <w:pStyle w:val="Compact"/>
            </w:pPr>
            <w:r w:rsidRPr="00AB4220">
              <w:t>Recurring payment (monthly/annual) for ongoing access to software. Stops working when the subscription lapses. Includes automatic updates. Examples: Microsoft 365, Adobe Creative Cloud.</w:t>
            </w:r>
          </w:p>
        </w:tc>
      </w:tr>
      <w:tr w:rsidR="00D220F2" w14:paraId="4F9BA63F" w14:textId="77777777" w:rsidTr="00AB4220">
        <w:trPr>
          <w:cnfStyle w:val="000000100000" w:firstRow="0" w:lastRow="0" w:firstColumn="0" w:lastColumn="0" w:oddVBand="0" w:evenVBand="0" w:oddHBand="1" w:evenHBand="0" w:firstRowFirstColumn="0" w:firstRowLastColumn="0" w:lastRowFirstColumn="0" w:lastRowLastColumn="0"/>
        </w:trPr>
        <w:tc>
          <w:tcPr>
            <w:tcW w:w="2461" w:type="dxa"/>
          </w:tcPr>
          <w:p w14:paraId="4BC06DE3" w14:textId="77777777" w:rsidR="00D220F2" w:rsidRPr="00AB4220" w:rsidRDefault="001C1ED5" w:rsidP="00AB4220">
            <w:pPr>
              <w:pStyle w:val="Compact"/>
            </w:pPr>
            <w:r w:rsidRPr="00AB4220">
              <w:t>Open Source</w:t>
            </w:r>
          </w:p>
        </w:tc>
        <w:tc>
          <w:tcPr>
            <w:tcW w:w="5244" w:type="dxa"/>
          </w:tcPr>
          <w:p w14:paraId="3044847E" w14:textId="77777777" w:rsidR="00D220F2" w:rsidRPr="00AB4220" w:rsidRDefault="001C1ED5" w:rsidP="00AB4220">
            <w:pPr>
              <w:pStyle w:val="Compact"/>
            </w:pPr>
            <w:r w:rsidRPr="00AB4220">
              <w:t>Source code is publicly available. Use, modification, and distribution are governed by specific open-source licenses (GPL, MIT, Apache). Free but comes with obligations (e.g., GPL requires sharing modifications).</w:t>
            </w:r>
          </w:p>
        </w:tc>
      </w:tr>
      <w:tr w:rsidR="00D220F2" w14:paraId="038E2853" w14:textId="77777777" w:rsidTr="00AB4220">
        <w:tc>
          <w:tcPr>
            <w:tcW w:w="2461" w:type="dxa"/>
          </w:tcPr>
          <w:p w14:paraId="21459BE0" w14:textId="77777777" w:rsidR="00D220F2" w:rsidRPr="00AB4220" w:rsidRDefault="001C1ED5" w:rsidP="00AB4220">
            <w:pPr>
              <w:pStyle w:val="Compact"/>
            </w:pPr>
            <w:r w:rsidRPr="00AB4220">
              <w:lastRenderedPageBreak/>
              <w:t>Freeware</w:t>
            </w:r>
          </w:p>
        </w:tc>
        <w:tc>
          <w:tcPr>
            <w:tcW w:w="5244" w:type="dxa"/>
          </w:tcPr>
          <w:p w14:paraId="0679A3D0" w14:textId="77777777" w:rsidR="00D220F2" w:rsidRPr="00AB4220" w:rsidRDefault="001C1ED5" w:rsidP="00AB4220">
            <w:pPr>
              <w:pStyle w:val="Compact"/>
            </w:pPr>
            <w:r w:rsidRPr="00AB4220">
              <w:t>Free to use but source code is not provided and modification/redistribution is restricted. Different from open source. Example: most free utility tools.</w:t>
            </w:r>
          </w:p>
        </w:tc>
      </w:tr>
      <w:tr w:rsidR="00D220F2" w14:paraId="3025EB59" w14:textId="77777777" w:rsidTr="00AB4220">
        <w:trPr>
          <w:cnfStyle w:val="000000100000" w:firstRow="0" w:lastRow="0" w:firstColumn="0" w:lastColumn="0" w:oddVBand="0" w:evenVBand="0" w:oddHBand="1" w:evenHBand="0" w:firstRowFirstColumn="0" w:firstRowLastColumn="0" w:lastRowFirstColumn="0" w:lastRowLastColumn="0"/>
        </w:trPr>
        <w:tc>
          <w:tcPr>
            <w:tcW w:w="2461" w:type="dxa"/>
          </w:tcPr>
          <w:p w14:paraId="7FADAFBF" w14:textId="77777777" w:rsidR="00D220F2" w:rsidRPr="00AB4220" w:rsidRDefault="001C1ED5" w:rsidP="00AB4220">
            <w:pPr>
              <w:pStyle w:val="Compact"/>
            </w:pPr>
            <w:r w:rsidRPr="00AB4220">
              <w:t>Shareware</w:t>
            </w:r>
          </w:p>
        </w:tc>
        <w:tc>
          <w:tcPr>
            <w:tcW w:w="5244" w:type="dxa"/>
          </w:tcPr>
          <w:p w14:paraId="453C2A0C" w14:textId="77777777" w:rsidR="00D220F2" w:rsidRPr="00AB4220" w:rsidRDefault="001C1ED5" w:rsidP="00AB4220">
            <w:pPr>
              <w:pStyle w:val="Compact"/>
            </w:pPr>
            <w:r w:rsidRPr="00AB4220">
              <w:t>Try-before-you-buy model. Functional version distributed freely for a trial period; full features require purchase.</w:t>
            </w:r>
          </w:p>
        </w:tc>
      </w:tr>
      <w:tr w:rsidR="00D220F2" w14:paraId="34E0C51D" w14:textId="77777777" w:rsidTr="00AB4220">
        <w:tc>
          <w:tcPr>
            <w:tcW w:w="2461" w:type="dxa"/>
          </w:tcPr>
          <w:p w14:paraId="39C278C5" w14:textId="77777777" w:rsidR="00D220F2" w:rsidRPr="00AB4220" w:rsidRDefault="001C1ED5" w:rsidP="00AB4220">
            <w:pPr>
              <w:pStyle w:val="Compact"/>
            </w:pPr>
            <w:r w:rsidRPr="00AB4220">
              <w:t>End-User License Agreement (EULA)</w:t>
            </w:r>
          </w:p>
        </w:tc>
        <w:tc>
          <w:tcPr>
            <w:tcW w:w="5244" w:type="dxa"/>
          </w:tcPr>
          <w:p w14:paraId="749FE352" w14:textId="77777777" w:rsidR="00D220F2" w:rsidRPr="00AB4220" w:rsidRDefault="001C1ED5" w:rsidP="00AB4220">
            <w:pPr>
              <w:pStyle w:val="Compact"/>
            </w:pPr>
            <w:r w:rsidRPr="00AB4220">
              <w:t>The legal contract between the software vendor and the user defining how the software may be used. Must be accepted during installation. IT must ensure compliance.</w:t>
            </w:r>
          </w:p>
        </w:tc>
      </w:tr>
    </w:tbl>
    <w:p w14:paraId="2DF6BAFC" w14:textId="224E44E5" w:rsidR="00D220F2" w:rsidRDefault="001C1ED5" w:rsidP="00AE6311">
      <w:pPr>
        <w:pStyle w:val="Tip-Trap"/>
      </w:pPr>
      <w:r w:rsidRPr="00B07012">
        <w:rPr>
          <w:b/>
          <w:color w:val="C0392B"/>
        </w:rPr>
        <w:t xml:space="preserve">⚠️ </w:t>
      </w:r>
      <w:r w:rsidRPr="00B07012">
        <w:rPr>
          <w:b/>
          <w:bCs/>
          <w:color w:val="C0392B"/>
        </w:rPr>
        <w:t>Exam Trap:</w:t>
      </w:r>
      <w:r>
        <w:t xml:space="preserve"> OEM licenses are tied to the hardware - you cannot move them to a different machine. Retail licenses can be transferred. Volume licenses belong to the organization, not individual users</w:t>
      </w:r>
      <w:r w:rsidR="005856F4">
        <w:t>.</w:t>
      </w:r>
    </w:p>
    <w:p w14:paraId="6D701A07" w14:textId="77777777" w:rsidR="00D220F2" w:rsidRDefault="001C1ED5" w:rsidP="00B07012">
      <w:pPr>
        <w:pStyle w:val="Heading2"/>
      </w:pPr>
      <w:bookmarkStart w:id="541" w:name="regulated-data-categories"/>
      <w:bookmarkStart w:id="542" w:name="_Toc234114627"/>
      <w:bookmarkEnd w:id="539"/>
      <w:r>
        <w:t>🔒 Regulated Data Categories</w:t>
      </w:r>
      <w:bookmarkEnd w:id="542"/>
    </w:p>
    <w:p w14:paraId="00A37F80" w14:textId="77777777" w:rsidR="00D220F2" w:rsidRDefault="001C1ED5">
      <w:pPr>
        <w:pStyle w:val="FirstParagraph"/>
      </w:pPr>
      <w:r>
        <w:t>Certain types of data are subject to legal regulations that impose specific requirements for how they must be stored, accessed, transmitted, and disposed of. IT technicians must recognize these categories.</w:t>
      </w:r>
    </w:p>
    <w:tbl>
      <w:tblPr>
        <w:tblStyle w:val="TableBasicBlue"/>
        <w:tblW w:w="5000" w:type="pct"/>
        <w:tblLayout w:type="fixed"/>
        <w:tblLook w:val="0420" w:firstRow="1" w:lastRow="0" w:firstColumn="0" w:lastColumn="0" w:noHBand="0" w:noVBand="1"/>
      </w:tblPr>
      <w:tblGrid>
        <w:gridCol w:w="2694"/>
        <w:gridCol w:w="6656"/>
      </w:tblGrid>
      <w:tr w:rsidR="00D220F2" w:rsidRPr="00B07012" w14:paraId="0F1284C1" w14:textId="77777777" w:rsidTr="00AB4220">
        <w:trPr>
          <w:cnfStyle w:val="100000000000" w:firstRow="1" w:lastRow="0" w:firstColumn="0" w:lastColumn="0" w:oddVBand="0" w:evenVBand="0" w:oddHBand="0" w:evenHBand="0" w:firstRowFirstColumn="0" w:firstRowLastColumn="0" w:lastRowFirstColumn="0" w:lastRowLastColumn="0"/>
        </w:trPr>
        <w:tc>
          <w:tcPr>
            <w:tcW w:w="2692" w:type="dxa"/>
          </w:tcPr>
          <w:p w14:paraId="1B5EF5D8" w14:textId="77777777" w:rsidR="00D220F2" w:rsidRPr="00AB4220" w:rsidRDefault="001C1ED5" w:rsidP="00AB4220">
            <w:pPr>
              <w:pStyle w:val="Compact"/>
            </w:pPr>
            <w:r w:rsidRPr="00AB4220">
              <w:t>Data Category</w:t>
            </w:r>
          </w:p>
        </w:tc>
        <w:tc>
          <w:tcPr>
            <w:tcW w:w="6652" w:type="dxa"/>
          </w:tcPr>
          <w:p w14:paraId="250A169E" w14:textId="77777777" w:rsidR="00D220F2" w:rsidRPr="00AB4220" w:rsidRDefault="001C1ED5" w:rsidP="00AB4220">
            <w:pPr>
              <w:pStyle w:val="Compact"/>
            </w:pPr>
            <w:r w:rsidRPr="00AB4220">
              <w:t>Definition &amp; Regulatory Context</w:t>
            </w:r>
          </w:p>
        </w:tc>
      </w:tr>
      <w:tr w:rsidR="00D220F2" w14:paraId="71787482" w14:textId="77777777" w:rsidTr="00AB4220">
        <w:trPr>
          <w:cnfStyle w:val="000000100000" w:firstRow="0" w:lastRow="0" w:firstColumn="0" w:lastColumn="0" w:oddVBand="0" w:evenVBand="0" w:oddHBand="1" w:evenHBand="0" w:firstRowFirstColumn="0" w:firstRowLastColumn="0" w:lastRowFirstColumn="0" w:lastRowLastColumn="0"/>
        </w:trPr>
        <w:tc>
          <w:tcPr>
            <w:tcW w:w="2692" w:type="dxa"/>
          </w:tcPr>
          <w:p w14:paraId="547B97AC" w14:textId="77777777" w:rsidR="00D220F2" w:rsidRPr="00AB4220" w:rsidRDefault="001C1ED5" w:rsidP="00AB4220">
            <w:pPr>
              <w:pStyle w:val="Compact"/>
            </w:pPr>
            <w:r w:rsidRPr="00AB4220">
              <w:t>PII (Personally Identifiable Information)</w:t>
            </w:r>
          </w:p>
        </w:tc>
        <w:tc>
          <w:tcPr>
            <w:tcW w:w="6652" w:type="dxa"/>
          </w:tcPr>
          <w:p w14:paraId="2476827B" w14:textId="77777777" w:rsidR="00D220F2" w:rsidRPr="00AB4220" w:rsidRDefault="001C1ED5" w:rsidP="00AB4220">
            <w:pPr>
              <w:pStyle w:val="Compact"/>
            </w:pPr>
            <w:r w:rsidRPr="00AB4220">
              <w:t>Any data that can identify a specific individual: name, address, SSN, email, phone, date of birth, IP address, biometric data. Protected under multiple regulations including GDPR and many US state laws.</w:t>
            </w:r>
          </w:p>
        </w:tc>
      </w:tr>
      <w:tr w:rsidR="00D220F2" w14:paraId="2736C22C" w14:textId="77777777" w:rsidTr="00AB4220">
        <w:tc>
          <w:tcPr>
            <w:tcW w:w="2692" w:type="dxa"/>
          </w:tcPr>
          <w:p w14:paraId="351A9889" w14:textId="77777777" w:rsidR="00D220F2" w:rsidRPr="00AB4220" w:rsidRDefault="001C1ED5" w:rsidP="00AB4220">
            <w:pPr>
              <w:pStyle w:val="Compact"/>
            </w:pPr>
            <w:r w:rsidRPr="00AB4220">
              <w:t>PHI (Protected Health Information)</w:t>
            </w:r>
          </w:p>
        </w:tc>
        <w:tc>
          <w:tcPr>
            <w:tcW w:w="6652" w:type="dxa"/>
          </w:tcPr>
          <w:p w14:paraId="585A9C9B" w14:textId="77777777" w:rsidR="00D220F2" w:rsidRPr="00AB4220" w:rsidRDefault="001C1ED5" w:rsidP="00AB4220">
            <w:pPr>
              <w:pStyle w:val="Compact"/>
            </w:pPr>
            <w:r w:rsidRPr="00AB4220">
              <w:t>Any health information that can identify a patient: diagnoses, treatment records, insurance information, test results. Regulated under HIPAA in the United States.</w:t>
            </w:r>
          </w:p>
        </w:tc>
      </w:tr>
      <w:tr w:rsidR="00D220F2" w14:paraId="60BB21D1" w14:textId="77777777" w:rsidTr="00AB4220">
        <w:trPr>
          <w:cnfStyle w:val="000000100000" w:firstRow="0" w:lastRow="0" w:firstColumn="0" w:lastColumn="0" w:oddVBand="0" w:evenVBand="0" w:oddHBand="1" w:evenHBand="0" w:firstRowFirstColumn="0" w:firstRowLastColumn="0" w:lastRowFirstColumn="0" w:lastRowLastColumn="0"/>
        </w:trPr>
        <w:tc>
          <w:tcPr>
            <w:tcW w:w="2692" w:type="dxa"/>
          </w:tcPr>
          <w:p w14:paraId="7AC3DFFB" w14:textId="77777777" w:rsidR="00D220F2" w:rsidRPr="00AB4220" w:rsidRDefault="001C1ED5" w:rsidP="00AB4220">
            <w:pPr>
              <w:pStyle w:val="Compact"/>
            </w:pPr>
            <w:r w:rsidRPr="00AB4220">
              <w:t>PCI DSS Data</w:t>
            </w:r>
          </w:p>
        </w:tc>
        <w:tc>
          <w:tcPr>
            <w:tcW w:w="6652" w:type="dxa"/>
          </w:tcPr>
          <w:p w14:paraId="4774A3C2" w14:textId="77777777" w:rsidR="00D220F2" w:rsidRPr="00AB4220" w:rsidRDefault="001C1ED5" w:rsidP="00AB4220">
            <w:pPr>
              <w:pStyle w:val="Compact"/>
            </w:pPr>
            <w:r w:rsidRPr="00AB4220">
              <w:t>Payment card data: cardholder names, card numbers, CVVs, expiration dates. Regulated under the Payment Card Industry Data Security Standard (PCI-DSS).</w:t>
            </w:r>
          </w:p>
        </w:tc>
      </w:tr>
      <w:tr w:rsidR="00D220F2" w14:paraId="1338F021" w14:textId="77777777" w:rsidTr="00AB4220">
        <w:tc>
          <w:tcPr>
            <w:tcW w:w="2692" w:type="dxa"/>
          </w:tcPr>
          <w:p w14:paraId="060D2EB0" w14:textId="77777777" w:rsidR="00D220F2" w:rsidRPr="00AB4220" w:rsidRDefault="001C1ED5" w:rsidP="00AB4220">
            <w:pPr>
              <w:pStyle w:val="Compact"/>
            </w:pPr>
            <w:r w:rsidRPr="00AB4220">
              <w:t>Intellectual Property (IP)</w:t>
            </w:r>
          </w:p>
        </w:tc>
        <w:tc>
          <w:tcPr>
            <w:tcW w:w="6652" w:type="dxa"/>
          </w:tcPr>
          <w:p w14:paraId="42C4CEA9" w14:textId="77777777" w:rsidR="00D220F2" w:rsidRPr="00AB4220" w:rsidRDefault="001C1ED5" w:rsidP="00AB4220">
            <w:pPr>
              <w:pStyle w:val="Compact"/>
            </w:pPr>
            <w:r w:rsidRPr="00AB4220">
              <w:t>Proprietary business information: trade secrets, source code, product designs, business strategies. Protected under copyright, patent, and trade secret law.</w:t>
            </w:r>
          </w:p>
        </w:tc>
      </w:tr>
      <w:tr w:rsidR="00D220F2" w14:paraId="72414810" w14:textId="77777777" w:rsidTr="00AB4220">
        <w:trPr>
          <w:cnfStyle w:val="000000100000" w:firstRow="0" w:lastRow="0" w:firstColumn="0" w:lastColumn="0" w:oddVBand="0" w:evenVBand="0" w:oddHBand="1" w:evenHBand="0" w:firstRowFirstColumn="0" w:firstRowLastColumn="0" w:lastRowFirstColumn="0" w:lastRowLastColumn="0"/>
        </w:trPr>
        <w:tc>
          <w:tcPr>
            <w:tcW w:w="2692" w:type="dxa"/>
          </w:tcPr>
          <w:p w14:paraId="0A60E773" w14:textId="77777777" w:rsidR="00D220F2" w:rsidRPr="00AB4220" w:rsidRDefault="001C1ED5" w:rsidP="00AB4220">
            <w:pPr>
              <w:pStyle w:val="Compact"/>
            </w:pPr>
            <w:r w:rsidRPr="00AB4220">
              <w:t>FERPA Data</w:t>
            </w:r>
          </w:p>
        </w:tc>
        <w:tc>
          <w:tcPr>
            <w:tcW w:w="6652" w:type="dxa"/>
          </w:tcPr>
          <w:p w14:paraId="429BE8DD" w14:textId="77777777" w:rsidR="00D220F2" w:rsidRPr="00AB4220" w:rsidRDefault="001C1ED5" w:rsidP="00AB4220">
            <w:pPr>
              <w:pStyle w:val="Compact"/>
            </w:pPr>
            <w:r w:rsidRPr="00AB4220">
              <w:t>Student education records. Protected under the Family Educational Rights and Privacy Act in the United States. Applies to schools receiving federal funding.</w:t>
            </w:r>
          </w:p>
        </w:tc>
      </w:tr>
      <w:tr w:rsidR="00D220F2" w14:paraId="4385B1B8" w14:textId="77777777" w:rsidTr="00AB4220">
        <w:tc>
          <w:tcPr>
            <w:tcW w:w="2692" w:type="dxa"/>
          </w:tcPr>
          <w:p w14:paraId="4D768F96" w14:textId="77777777" w:rsidR="00D220F2" w:rsidRPr="00AB4220" w:rsidRDefault="001C1ED5" w:rsidP="00AB4220">
            <w:pPr>
              <w:pStyle w:val="Compact"/>
            </w:pPr>
            <w:r w:rsidRPr="00AB4220">
              <w:t>Corporate Confidential</w:t>
            </w:r>
          </w:p>
        </w:tc>
        <w:tc>
          <w:tcPr>
            <w:tcW w:w="6652" w:type="dxa"/>
          </w:tcPr>
          <w:p w14:paraId="586F5E68" w14:textId="77777777" w:rsidR="00D220F2" w:rsidRPr="00AB4220" w:rsidRDefault="001C1ED5" w:rsidP="00AB4220">
            <w:pPr>
              <w:pStyle w:val="Compact"/>
            </w:pPr>
            <w:r w:rsidRPr="00AB4220">
              <w:t>Internal business data not legally regulated but protected by employment contracts and NDA agreements: financial projections, acquisition plans, HR data.</w:t>
            </w:r>
          </w:p>
        </w:tc>
      </w:tr>
    </w:tbl>
    <w:p w14:paraId="7AFFB5EF" w14:textId="323732D7" w:rsidR="00D220F2" w:rsidRDefault="001C1ED5" w:rsidP="00B07012">
      <w:pPr>
        <w:pStyle w:val="Heading2"/>
      </w:pPr>
      <w:bookmarkStart w:id="543" w:name="X600021a21ada55594a6aaed7a77cd85e74059fc"/>
      <w:bookmarkStart w:id="544" w:name="_Toc234114628"/>
      <w:bookmarkEnd w:id="541"/>
      <w:r>
        <w:lastRenderedPageBreak/>
        <w:t xml:space="preserve">🌍 Key Regulations </w:t>
      </w:r>
      <w:r w:rsidR="00081794">
        <w:t>To</w:t>
      </w:r>
      <w:r>
        <w:t xml:space="preserve"> Know</w:t>
      </w:r>
      <w:bookmarkEnd w:id="544"/>
    </w:p>
    <w:tbl>
      <w:tblPr>
        <w:tblStyle w:val="TableBasicBlue"/>
        <w:tblW w:w="5000" w:type="pct"/>
        <w:tblLayout w:type="fixed"/>
        <w:tblLook w:val="0420" w:firstRow="1" w:lastRow="0" w:firstColumn="0" w:lastColumn="0" w:noHBand="0" w:noVBand="1"/>
      </w:tblPr>
      <w:tblGrid>
        <w:gridCol w:w="2694"/>
        <w:gridCol w:w="6656"/>
      </w:tblGrid>
      <w:tr w:rsidR="00D220F2" w:rsidRPr="00B07012" w14:paraId="2091E9E2" w14:textId="77777777" w:rsidTr="00AB4220">
        <w:trPr>
          <w:cnfStyle w:val="100000000000" w:firstRow="1" w:lastRow="0" w:firstColumn="0" w:lastColumn="0" w:oddVBand="0" w:evenVBand="0" w:oddHBand="0" w:evenHBand="0" w:firstRowFirstColumn="0" w:firstRowLastColumn="0" w:lastRowFirstColumn="0" w:lastRowLastColumn="0"/>
        </w:trPr>
        <w:tc>
          <w:tcPr>
            <w:tcW w:w="2692" w:type="dxa"/>
          </w:tcPr>
          <w:p w14:paraId="3EF386B6" w14:textId="77777777" w:rsidR="00D220F2" w:rsidRPr="00AB4220" w:rsidRDefault="001C1ED5" w:rsidP="00AB4220">
            <w:pPr>
              <w:pStyle w:val="Compact"/>
            </w:pPr>
            <w:r w:rsidRPr="00AB4220">
              <w:t>Regulation</w:t>
            </w:r>
          </w:p>
        </w:tc>
        <w:tc>
          <w:tcPr>
            <w:tcW w:w="6652" w:type="dxa"/>
          </w:tcPr>
          <w:p w14:paraId="1F83DBBF" w14:textId="77777777" w:rsidR="00D220F2" w:rsidRPr="00AB4220" w:rsidRDefault="001C1ED5" w:rsidP="00AB4220">
            <w:pPr>
              <w:pStyle w:val="Compact"/>
            </w:pPr>
            <w:r w:rsidRPr="00AB4220">
              <w:t>Key Requirements for IT</w:t>
            </w:r>
          </w:p>
        </w:tc>
      </w:tr>
      <w:tr w:rsidR="00D220F2" w14:paraId="10A7A39C" w14:textId="77777777" w:rsidTr="00AB4220">
        <w:trPr>
          <w:cnfStyle w:val="000000100000" w:firstRow="0" w:lastRow="0" w:firstColumn="0" w:lastColumn="0" w:oddVBand="0" w:evenVBand="0" w:oddHBand="1" w:evenHBand="0" w:firstRowFirstColumn="0" w:firstRowLastColumn="0" w:lastRowFirstColumn="0" w:lastRowLastColumn="0"/>
        </w:trPr>
        <w:tc>
          <w:tcPr>
            <w:tcW w:w="2692" w:type="dxa"/>
          </w:tcPr>
          <w:p w14:paraId="18C63F1F" w14:textId="77777777" w:rsidR="00D220F2" w:rsidRPr="00AB4220" w:rsidRDefault="001C1ED5" w:rsidP="00AB4220">
            <w:r w:rsidRPr="00AB4220">
              <w:t>GDPR</w:t>
            </w:r>
          </w:p>
          <w:p w14:paraId="08704EB3" w14:textId="77777777" w:rsidR="00D220F2" w:rsidRPr="00AB4220" w:rsidRDefault="001C1ED5" w:rsidP="00AB4220">
            <w:r w:rsidRPr="00AB4220">
              <w:t>(General Data Protection Regulation)</w:t>
            </w:r>
          </w:p>
        </w:tc>
        <w:tc>
          <w:tcPr>
            <w:tcW w:w="6652" w:type="dxa"/>
          </w:tcPr>
          <w:p w14:paraId="5787D29D" w14:textId="111D0C27" w:rsidR="00D220F2" w:rsidRPr="00AB4220" w:rsidRDefault="001C1ED5" w:rsidP="00AB4220">
            <w:pPr>
              <w:pStyle w:val="Compact"/>
            </w:pPr>
            <w:r w:rsidRPr="00AB4220">
              <w:t>EU regulation governing PII of EU residents. Requires: explicit consent for data collection, right to erasure (“right to be forgotten”), data</w:t>
            </w:r>
            <w:r w:rsidR="006E4965" w:rsidRPr="00AB4220">
              <w:t xml:space="preserve"> </w:t>
            </w:r>
            <w:r w:rsidRPr="00AB4220">
              <w:t>breach notification within 72 hours, data minimization. Applies to any organization serving EU residents regardless of location.</w:t>
            </w:r>
          </w:p>
        </w:tc>
      </w:tr>
      <w:tr w:rsidR="00D220F2" w14:paraId="780554C7" w14:textId="77777777" w:rsidTr="00AB4220">
        <w:tc>
          <w:tcPr>
            <w:tcW w:w="2692" w:type="dxa"/>
          </w:tcPr>
          <w:p w14:paraId="0A3C5198" w14:textId="77777777" w:rsidR="00D220F2" w:rsidRPr="00AB4220" w:rsidRDefault="001C1ED5" w:rsidP="00AB4220">
            <w:r w:rsidRPr="00AB4220">
              <w:t>HIPAA</w:t>
            </w:r>
          </w:p>
          <w:p w14:paraId="4712F75B" w14:textId="77777777" w:rsidR="00D220F2" w:rsidRPr="00AB4220" w:rsidRDefault="001C1ED5" w:rsidP="00AB4220">
            <w:r w:rsidRPr="00AB4220">
              <w:t>(Health Insurance Portability and Accountability Act)</w:t>
            </w:r>
          </w:p>
        </w:tc>
        <w:tc>
          <w:tcPr>
            <w:tcW w:w="6652" w:type="dxa"/>
          </w:tcPr>
          <w:p w14:paraId="3DA82E4F" w14:textId="77777777" w:rsidR="00D220F2" w:rsidRPr="00AB4220" w:rsidRDefault="001C1ED5" w:rsidP="00AB4220">
            <w:pPr>
              <w:pStyle w:val="Compact"/>
            </w:pPr>
            <w:r w:rsidRPr="00AB4220">
              <w:t>US law protecting PHI. Requires: access controls limiting PHI to those who need it, audit logs of all PHI access, encryption of PHI in transit and at rest, secure disposal of PHI media, Business Associate Agreements with vendors.</w:t>
            </w:r>
          </w:p>
        </w:tc>
      </w:tr>
      <w:tr w:rsidR="00D220F2" w14:paraId="1AA072AD" w14:textId="77777777" w:rsidTr="00AB4220">
        <w:trPr>
          <w:cnfStyle w:val="000000100000" w:firstRow="0" w:lastRow="0" w:firstColumn="0" w:lastColumn="0" w:oddVBand="0" w:evenVBand="0" w:oddHBand="1" w:evenHBand="0" w:firstRowFirstColumn="0" w:firstRowLastColumn="0" w:lastRowFirstColumn="0" w:lastRowLastColumn="0"/>
        </w:trPr>
        <w:tc>
          <w:tcPr>
            <w:tcW w:w="2692" w:type="dxa"/>
          </w:tcPr>
          <w:p w14:paraId="7F924C74" w14:textId="77777777" w:rsidR="00D220F2" w:rsidRPr="00AB4220" w:rsidRDefault="001C1ED5" w:rsidP="00AB4220">
            <w:r w:rsidRPr="00AB4220">
              <w:t>PCI-DSS</w:t>
            </w:r>
          </w:p>
          <w:p w14:paraId="2A8BE937" w14:textId="77777777" w:rsidR="00D220F2" w:rsidRPr="00AB4220" w:rsidRDefault="001C1ED5" w:rsidP="00AB4220">
            <w:r w:rsidRPr="00AB4220">
              <w:t>(Payment Card Industry Data Security Standard)</w:t>
            </w:r>
          </w:p>
        </w:tc>
        <w:tc>
          <w:tcPr>
            <w:tcW w:w="6652" w:type="dxa"/>
          </w:tcPr>
          <w:p w14:paraId="547EAC2F" w14:textId="77777777" w:rsidR="00D220F2" w:rsidRPr="00AB4220" w:rsidRDefault="001C1ED5" w:rsidP="00AB4220">
            <w:pPr>
              <w:pStyle w:val="Compact"/>
            </w:pPr>
            <w:r w:rsidRPr="00AB4220">
              <w:t>Standard for organizations handling payment cards. Requires: encrypted transmission of cardholder data, restricted access to card data, regular security testing, not storing CVV codes after authorization.</w:t>
            </w:r>
          </w:p>
        </w:tc>
      </w:tr>
      <w:tr w:rsidR="00D220F2" w14:paraId="0968F631" w14:textId="77777777" w:rsidTr="00AB4220">
        <w:tc>
          <w:tcPr>
            <w:tcW w:w="2692" w:type="dxa"/>
          </w:tcPr>
          <w:p w14:paraId="185C0408" w14:textId="77777777" w:rsidR="00D220F2" w:rsidRPr="00AB4220" w:rsidRDefault="001C1ED5" w:rsidP="00AB4220">
            <w:r w:rsidRPr="00AB4220">
              <w:t>SOX</w:t>
            </w:r>
          </w:p>
          <w:p w14:paraId="1D136EB1" w14:textId="77777777" w:rsidR="00D220F2" w:rsidRPr="00AB4220" w:rsidRDefault="001C1ED5" w:rsidP="00AB4220">
            <w:r w:rsidRPr="00AB4220">
              <w:t>(Sarbanes-Oxley Act)</w:t>
            </w:r>
          </w:p>
        </w:tc>
        <w:tc>
          <w:tcPr>
            <w:tcW w:w="6652" w:type="dxa"/>
          </w:tcPr>
          <w:p w14:paraId="0D8A303B" w14:textId="77777777" w:rsidR="00D220F2" w:rsidRPr="00AB4220" w:rsidRDefault="001C1ED5" w:rsidP="00AB4220">
            <w:pPr>
              <w:pStyle w:val="Compact"/>
            </w:pPr>
            <w:r w:rsidRPr="00AB4220">
              <w:t>US law for public companies requiring accurate financial reporting and IT controls around financial data systems. IT must maintain audit trails and access controls for financial systems.</w:t>
            </w:r>
          </w:p>
        </w:tc>
      </w:tr>
    </w:tbl>
    <w:p w14:paraId="1AB97677" w14:textId="35A5AE24" w:rsidR="00D220F2" w:rsidRDefault="001C1ED5" w:rsidP="00B07012">
      <w:pPr>
        <w:pStyle w:val="Heading2"/>
      </w:pPr>
      <w:bookmarkStart w:id="545" w:name="the-it-technicians-role-in-compliance"/>
      <w:bookmarkStart w:id="546" w:name="_Toc234114629"/>
      <w:bookmarkEnd w:id="543"/>
      <w:r>
        <w:t>🧑‍💻 IT Technician’s Role in Compliance</w:t>
      </w:r>
      <w:bookmarkEnd w:id="546"/>
    </w:p>
    <w:p w14:paraId="580283B4" w14:textId="77777777" w:rsidR="00D220F2" w:rsidRDefault="001C1ED5">
      <w:pPr>
        <w:numPr>
          <w:ilvl w:val="0"/>
          <w:numId w:val="58"/>
        </w:numPr>
      </w:pPr>
      <w:r>
        <w:t>Implement access controls ensuring only authorized personnel can access regulated data.</w:t>
      </w:r>
    </w:p>
    <w:p w14:paraId="73836D60" w14:textId="77777777" w:rsidR="00D220F2" w:rsidRDefault="001C1ED5">
      <w:pPr>
        <w:numPr>
          <w:ilvl w:val="0"/>
          <w:numId w:val="58"/>
        </w:numPr>
      </w:pPr>
      <w:r>
        <w:t>Ensure devices handling regulated data use full-disk encryption.</w:t>
      </w:r>
    </w:p>
    <w:p w14:paraId="1407E5AD" w14:textId="77777777" w:rsidR="00D220F2" w:rsidRDefault="001C1ED5">
      <w:pPr>
        <w:numPr>
          <w:ilvl w:val="0"/>
          <w:numId w:val="58"/>
        </w:numPr>
      </w:pPr>
      <w:r>
        <w:t>Follow proper data disposal procedures (see Data Destruction module) for media containing regulated data.</w:t>
      </w:r>
    </w:p>
    <w:p w14:paraId="0E02E39C" w14:textId="77777777" w:rsidR="00D220F2" w:rsidRDefault="001C1ED5">
      <w:pPr>
        <w:numPr>
          <w:ilvl w:val="0"/>
          <w:numId w:val="58"/>
        </w:numPr>
      </w:pPr>
      <w:r>
        <w:t>Never share, copy, or access regulated data beyond what is needed for the job (principle of least privilege).</w:t>
      </w:r>
    </w:p>
    <w:p w14:paraId="1FE28F45" w14:textId="77777777" w:rsidR="00D220F2" w:rsidRDefault="001C1ED5">
      <w:pPr>
        <w:numPr>
          <w:ilvl w:val="0"/>
          <w:numId w:val="58"/>
        </w:numPr>
      </w:pPr>
      <w:r>
        <w:t>Report suspected data breaches immediately - most regulations have strict breach notification deadlines.</w:t>
      </w:r>
    </w:p>
    <w:p w14:paraId="519F1B5D" w14:textId="77777777" w:rsidR="00D220F2" w:rsidRDefault="001C1ED5">
      <w:pPr>
        <w:numPr>
          <w:ilvl w:val="0"/>
          <w:numId w:val="58"/>
        </w:numPr>
      </w:pPr>
      <w:r>
        <w:t>Ensure software licenses are current and compliant - unlicensed software creates legal liability.</w:t>
      </w:r>
    </w:p>
    <w:p w14:paraId="387E2297" w14:textId="77777777" w:rsidR="004F6B31" w:rsidRDefault="004F6B31" w:rsidP="004F6B31">
      <w:pPr>
        <w:pStyle w:val="Heading3"/>
      </w:pPr>
      <w:r w:rsidRPr="004F6B31">
        <w:t>Consequences of Non-Compliance</w:t>
      </w:r>
    </w:p>
    <w:p w14:paraId="0BD0280E" w14:textId="6183126F" w:rsidR="004F6B31" w:rsidRDefault="004F6B31" w:rsidP="004F6B31">
      <w:r w:rsidRPr="004F6B31">
        <w:t>Software vendor audits result in forced license purchases and fines. Legal action and financial penalties. Loss of access (subscription termination). Organizational reputation damage. Personal liability for IT staff who knowingly allow unlicensed software.</w:t>
      </w:r>
    </w:p>
    <w:p w14:paraId="5FE99BB2" w14:textId="77777777" w:rsidR="00D220F2" w:rsidRDefault="001C1ED5" w:rsidP="00AE6311">
      <w:pPr>
        <w:pStyle w:val="Tip-Pro"/>
      </w:pPr>
      <w:r w:rsidRPr="00B07012">
        <w:rPr>
          <w:b/>
          <w:color w:val="27AE60"/>
        </w:rPr>
        <w:lastRenderedPageBreak/>
        <w:t xml:space="preserve">💡 </w:t>
      </w:r>
      <w:r w:rsidRPr="00B07012">
        <w:rPr>
          <w:b/>
          <w:bCs/>
          <w:color w:val="27AE60"/>
        </w:rPr>
        <w:t>Pro Tip:</w:t>
      </w:r>
      <w:r>
        <w:t xml:space="preserve"> - OEM = tied to hardware. Retail = transferable. Volume = organization-owned. Subscription = recurring payment. - PII = any data identifying a person. PHI = health data. PCI = payment card data. - GDPR = EU data protection. HIPAA = US health data. PCI-DSS = payment cards. - A technician who improperly disposes of media containing PHI could expose their employer to HIPAA fines.</w:t>
      </w:r>
    </w:p>
    <w:p w14:paraId="2006DE7F" w14:textId="77777777" w:rsidR="00D220F2" w:rsidRDefault="001C1ED5" w:rsidP="008D18DF">
      <w:pPr>
        <w:pStyle w:val="Heading1"/>
      </w:pPr>
      <w:bookmarkStart w:id="547" w:name="module-asset-management-documentation"/>
      <w:bookmarkStart w:id="548" w:name="_Toc234114630"/>
      <w:bookmarkEnd w:id="535"/>
      <w:bookmarkEnd w:id="545"/>
      <w:r>
        <w:lastRenderedPageBreak/>
        <w:t>📋 Module: Asset Management &amp; Documentation</w:t>
      </w:r>
      <w:bookmarkEnd w:id="548"/>
    </w:p>
    <w:p w14:paraId="42927804" w14:textId="77777777" w:rsidR="00D220F2" w:rsidRDefault="001C1ED5" w:rsidP="00B07012">
      <w:pPr>
        <w:pStyle w:val="Heading2"/>
      </w:pPr>
      <w:bookmarkStart w:id="549" w:name="module-objectives-28"/>
      <w:bookmarkStart w:id="550" w:name="_Toc234114631"/>
      <w:r>
        <w:rPr>
          <w:rFonts w:ascii="Segoe UI Emoji" w:hAnsi="Segoe UI Emoji" w:cs="Segoe UI Emoji"/>
        </w:rPr>
        <w:t>🎯</w:t>
      </w:r>
      <w:r>
        <w:t xml:space="preserve"> Module Objectives</w:t>
      </w:r>
      <w:bookmarkEnd w:id="550"/>
    </w:p>
    <w:p w14:paraId="08130F0B" w14:textId="77777777" w:rsidR="00D220F2" w:rsidRDefault="001C1ED5">
      <w:pPr>
        <w:pStyle w:val="FirstParagraph"/>
      </w:pPr>
      <w:r>
        <w:t>Asset management and documentation are core operational responsibilities for IT professionals. Proper documentation reduces troubleshooting time, ensures compliance, and maintains organizational knowledge when staff changes occur.</w:t>
      </w:r>
    </w:p>
    <w:p w14:paraId="5E34C773" w14:textId="77777777" w:rsidR="00D220F2" w:rsidRDefault="001C1ED5" w:rsidP="00D6658A">
      <w:r>
        <w:t>By the end of this module, learners will be able to:</w:t>
      </w:r>
    </w:p>
    <w:p w14:paraId="29D4784C" w14:textId="77777777" w:rsidR="00D220F2" w:rsidRDefault="001C1ED5">
      <w:pPr>
        <w:numPr>
          <w:ilvl w:val="0"/>
          <w:numId w:val="59"/>
        </w:numPr>
      </w:pPr>
      <w:r>
        <w:t>Explain the purpose and components of an IT asset management system.</w:t>
      </w:r>
    </w:p>
    <w:p w14:paraId="5717B634" w14:textId="77777777" w:rsidR="00D220F2" w:rsidRDefault="001C1ED5">
      <w:pPr>
        <w:numPr>
          <w:ilvl w:val="0"/>
          <w:numId w:val="59"/>
        </w:numPr>
      </w:pPr>
      <w:r>
        <w:t>Identify and describe common types of IT documentation.</w:t>
      </w:r>
    </w:p>
    <w:p w14:paraId="43B5C461" w14:textId="77777777" w:rsidR="00D220F2" w:rsidRDefault="001C1ED5">
      <w:pPr>
        <w:numPr>
          <w:ilvl w:val="0"/>
          <w:numId w:val="59"/>
        </w:numPr>
      </w:pPr>
      <w:r>
        <w:t>Understand the importance of change management documentation.</w:t>
      </w:r>
    </w:p>
    <w:p w14:paraId="2F3B8EC3" w14:textId="77777777" w:rsidR="00D220F2" w:rsidRDefault="001C1ED5">
      <w:pPr>
        <w:numPr>
          <w:ilvl w:val="0"/>
          <w:numId w:val="59"/>
        </w:numPr>
      </w:pPr>
      <w:r>
        <w:t>Create and maintain basic network and system documentation.</w:t>
      </w:r>
    </w:p>
    <w:p w14:paraId="1AE09A4C" w14:textId="77777777" w:rsidR="00D220F2" w:rsidRDefault="001C1ED5" w:rsidP="00B07012">
      <w:pPr>
        <w:pStyle w:val="Heading2"/>
      </w:pPr>
      <w:bookmarkStart w:id="551" w:name="asset-management"/>
      <w:bookmarkStart w:id="552" w:name="_Toc234114632"/>
      <w:bookmarkEnd w:id="549"/>
      <w:r>
        <w:t>🏷️ Asset Management</w:t>
      </w:r>
      <w:bookmarkEnd w:id="552"/>
    </w:p>
    <w:p w14:paraId="358C05B7" w14:textId="77777777" w:rsidR="00D220F2" w:rsidRDefault="001C1ED5">
      <w:pPr>
        <w:pStyle w:val="FirstParagraph"/>
      </w:pPr>
      <w:r>
        <w:t>IT asset management (ITAM) tracks hardware and software assets throughout their entire lifecycle - from procurement and deployment through maintenance and final disposal.</w:t>
      </w:r>
    </w:p>
    <w:tbl>
      <w:tblPr>
        <w:tblStyle w:val="TableBasicBlue"/>
        <w:tblW w:w="5000" w:type="pct"/>
        <w:tblLayout w:type="fixed"/>
        <w:tblLook w:val="0420" w:firstRow="1" w:lastRow="0" w:firstColumn="0" w:lastColumn="0" w:noHBand="0" w:noVBand="1"/>
      </w:tblPr>
      <w:tblGrid>
        <w:gridCol w:w="2875"/>
        <w:gridCol w:w="6475"/>
      </w:tblGrid>
      <w:tr w:rsidR="00D220F2" w:rsidRPr="00B07012" w14:paraId="39BA7FE8" w14:textId="77777777" w:rsidTr="00AB4220">
        <w:trPr>
          <w:cnfStyle w:val="100000000000" w:firstRow="1" w:lastRow="0" w:firstColumn="0" w:lastColumn="0" w:oddVBand="0" w:evenVBand="0" w:oddHBand="0" w:evenHBand="0" w:firstRowFirstColumn="0" w:firstRowLastColumn="0" w:lastRowFirstColumn="0" w:lastRowLastColumn="0"/>
        </w:trPr>
        <w:tc>
          <w:tcPr>
            <w:tcW w:w="2875" w:type="dxa"/>
          </w:tcPr>
          <w:p w14:paraId="57C4087C" w14:textId="77777777" w:rsidR="00D220F2" w:rsidRPr="00AB4220" w:rsidRDefault="001C1ED5" w:rsidP="00AB4220">
            <w:pPr>
              <w:pStyle w:val="Compact"/>
            </w:pPr>
            <w:r w:rsidRPr="00AB4220">
              <w:t>Asset Management Component</w:t>
            </w:r>
          </w:p>
        </w:tc>
        <w:tc>
          <w:tcPr>
            <w:tcW w:w="6475" w:type="dxa"/>
          </w:tcPr>
          <w:p w14:paraId="16865012" w14:textId="77777777" w:rsidR="00D220F2" w:rsidRPr="00AB4220" w:rsidRDefault="001C1ED5" w:rsidP="00AB4220">
            <w:pPr>
              <w:pStyle w:val="Compact"/>
            </w:pPr>
            <w:r w:rsidRPr="00AB4220">
              <w:t>Description</w:t>
            </w:r>
          </w:p>
        </w:tc>
      </w:tr>
      <w:tr w:rsidR="00D220F2" w14:paraId="4BAA0471" w14:textId="77777777" w:rsidTr="00AB4220">
        <w:trPr>
          <w:cnfStyle w:val="000000100000" w:firstRow="0" w:lastRow="0" w:firstColumn="0" w:lastColumn="0" w:oddVBand="0" w:evenVBand="0" w:oddHBand="1" w:evenHBand="0" w:firstRowFirstColumn="0" w:firstRowLastColumn="0" w:lastRowFirstColumn="0" w:lastRowLastColumn="0"/>
        </w:trPr>
        <w:tc>
          <w:tcPr>
            <w:tcW w:w="2875" w:type="dxa"/>
          </w:tcPr>
          <w:p w14:paraId="42C9B80E" w14:textId="77777777" w:rsidR="00D220F2" w:rsidRPr="00AB4220" w:rsidRDefault="001C1ED5" w:rsidP="00AB4220">
            <w:pPr>
              <w:pStyle w:val="Compact"/>
            </w:pPr>
            <w:r w:rsidRPr="00AB4220">
              <w:t>Asset Tag / Barcode</w:t>
            </w:r>
          </w:p>
        </w:tc>
        <w:tc>
          <w:tcPr>
            <w:tcW w:w="6475" w:type="dxa"/>
          </w:tcPr>
          <w:p w14:paraId="4FA6C395" w14:textId="77777777" w:rsidR="00D220F2" w:rsidRPr="00AB4220" w:rsidRDefault="001C1ED5" w:rsidP="00AB4220">
            <w:pPr>
              <w:pStyle w:val="Compact"/>
            </w:pPr>
            <w:r w:rsidRPr="00AB4220">
              <w:t>A physical label (barcode or QR code) applied to equipment for inventory tracking. Tied to a database record containing the device’s full details.</w:t>
            </w:r>
          </w:p>
        </w:tc>
      </w:tr>
      <w:tr w:rsidR="00D220F2" w14:paraId="45B2E306" w14:textId="77777777" w:rsidTr="00AB4220">
        <w:tc>
          <w:tcPr>
            <w:tcW w:w="2875" w:type="dxa"/>
          </w:tcPr>
          <w:p w14:paraId="547950AC" w14:textId="77777777" w:rsidR="00D220F2" w:rsidRPr="00AB4220" w:rsidRDefault="001C1ED5" w:rsidP="00AB4220">
            <w:pPr>
              <w:pStyle w:val="Compact"/>
            </w:pPr>
            <w:r w:rsidRPr="00AB4220">
              <w:t>Asset Inventory Database</w:t>
            </w:r>
          </w:p>
        </w:tc>
        <w:tc>
          <w:tcPr>
            <w:tcW w:w="6475" w:type="dxa"/>
          </w:tcPr>
          <w:p w14:paraId="4D18A65C" w14:textId="77777777" w:rsidR="00D220F2" w:rsidRPr="00AB4220" w:rsidRDefault="001C1ED5" w:rsidP="00AB4220">
            <w:pPr>
              <w:pStyle w:val="Compact"/>
            </w:pPr>
            <w:r w:rsidRPr="00AB4220">
              <w:t>Central repository recording all hardware and software assets. Includes: make/model, serial number, purchase date, warranty, assigned user, location, and current status.</w:t>
            </w:r>
          </w:p>
        </w:tc>
      </w:tr>
      <w:tr w:rsidR="00D220F2" w14:paraId="0ABDC376" w14:textId="77777777" w:rsidTr="00AB4220">
        <w:trPr>
          <w:cnfStyle w:val="000000100000" w:firstRow="0" w:lastRow="0" w:firstColumn="0" w:lastColumn="0" w:oddVBand="0" w:evenVBand="0" w:oddHBand="1" w:evenHBand="0" w:firstRowFirstColumn="0" w:firstRowLastColumn="0" w:lastRowFirstColumn="0" w:lastRowLastColumn="0"/>
        </w:trPr>
        <w:tc>
          <w:tcPr>
            <w:tcW w:w="2875" w:type="dxa"/>
          </w:tcPr>
          <w:p w14:paraId="7ABC4195" w14:textId="77777777" w:rsidR="00D220F2" w:rsidRPr="00AB4220" w:rsidRDefault="001C1ED5" w:rsidP="00AB4220">
            <w:pPr>
              <w:pStyle w:val="Compact"/>
            </w:pPr>
            <w:r w:rsidRPr="00AB4220">
              <w:t>Procurement Records</w:t>
            </w:r>
          </w:p>
        </w:tc>
        <w:tc>
          <w:tcPr>
            <w:tcW w:w="6475" w:type="dxa"/>
          </w:tcPr>
          <w:p w14:paraId="232CDA41" w14:textId="77777777" w:rsidR="00D220F2" w:rsidRPr="00AB4220" w:rsidRDefault="001C1ED5" w:rsidP="00AB4220">
            <w:pPr>
              <w:pStyle w:val="Compact"/>
            </w:pPr>
            <w:r w:rsidRPr="00AB4220">
              <w:t>Documentation of when and how assets were purchased, including vendor invoices, purchase orders, and licensing agreements.</w:t>
            </w:r>
          </w:p>
        </w:tc>
      </w:tr>
      <w:tr w:rsidR="00D220F2" w14:paraId="4407BAA5" w14:textId="77777777" w:rsidTr="00AB4220">
        <w:tc>
          <w:tcPr>
            <w:tcW w:w="2875" w:type="dxa"/>
          </w:tcPr>
          <w:p w14:paraId="2D004329" w14:textId="77777777" w:rsidR="00D220F2" w:rsidRPr="00AB4220" w:rsidRDefault="001C1ED5" w:rsidP="00AB4220">
            <w:pPr>
              <w:pStyle w:val="Compact"/>
            </w:pPr>
            <w:r w:rsidRPr="00AB4220">
              <w:t>Warranty &amp; Support Records</w:t>
            </w:r>
          </w:p>
        </w:tc>
        <w:tc>
          <w:tcPr>
            <w:tcW w:w="6475" w:type="dxa"/>
          </w:tcPr>
          <w:p w14:paraId="7E1D45B2" w14:textId="77777777" w:rsidR="00D220F2" w:rsidRPr="00AB4220" w:rsidRDefault="001C1ED5" w:rsidP="00AB4220">
            <w:pPr>
              <w:pStyle w:val="Compact"/>
            </w:pPr>
            <w:r w:rsidRPr="00AB4220">
              <w:t>Tracks warranty expiration dates, support contract terms, and vendor contact information for each asset.</w:t>
            </w:r>
          </w:p>
        </w:tc>
      </w:tr>
      <w:tr w:rsidR="00D220F2" w14:paraId="0ED1E85F" w14:textId="77777777" w:rsidTr="00AB4220">
        <w:trPr>
          <w:cnfStyle w:val="000000100000" w:firstRow="0" w:lastRow="0" w:firstColumn="0" w:lastColumn="0" w:oddVBand="0" w:evenVBand="0" w:oddHBand="1" w:evenHBand="0" w:firstRowFirstColumn="0" w:firstRowLastColumn="0" w:lastRowFirstColumn="0" w:lastRowLastColumn="0"/>
        </w:trPr>
        <w:tc>
          <w:tcPr>
            <w:tcW w:w="2875" w:type="dxa"/>
          </w:tcPr>
          <w:p w14:paraId="779024E1" w14:textId="77777777" w:rsidR="00D220F2" w:rsidRPr="00AB4220" w:rsidRDefault="001C1ED5" w:rsidP="00AB4220">
            <w:pPr>
              <w:pStyle w:val="Compact"/>
            </w:pPr>
            <w:r w:rsidRPr="00AB4220">
              <w:t>Disposal Records</w:t>
            </w:r>
          </w:p>
        </w:tc>
        <w:tc>
          <w:tcPr>
            <w:tcW w:w="6475" w:type="dxa"/>
          </w:tcPr>
          <w:p w14:paraId="6FE3BCE1" w14:textId="77777777" w:rsidR="00D220F2" w:rsidRPr="00AB4220" w:rsidRDefault="001C1ED5" w:rsidP="00AB4220">
            <w:pPr>
              <w:pStyle w:val="Compact"/>
            </w:pPr>
            <w:r w:rsidRPr="00AB4220">
              <w:t>Documents how decommissioned assets were handled - sold, donated, recycled, or destroyed. Includes Certificates of Destruction where required.</w:t>
            </w:r>
          </w:p>
        </w:tc>
      </w:tr>
      <w:tr w:rsidR="00D220F2" w14:paraId="6F91B694" w14:textId="77777777" w:rsidTr="00AB4220">
        <w:tc>
          <w:tcPr>
            <w:tcW w:w="2875" w:type="dxa"/>
          </w:tcPr>
          <w:p w14:paraId="25CC35E4" w14:textId="77777777" w:rsidR="00D220F2" w:rsidRPr="00AB4220" w:rsidRDefault="001C1ED5" w:rsidP="00AB4220">
            <w:pPr>
              <w:pStyle w:val="Compact"/>
            </w:pPr>
            <w:r w:rsidRPr="00AB4220">
              <w:t>Software Licensing</w:t>
            </w:r>
          </w:p>
        </w:tc>
        <w:tc>
          <w:tcPr>
            <w:tcW w:w="6475" w:type="dxa"/>
          </w:tcPr>
          <w:p w14:paraId="263C3A34" w14:textId="77777777" w:rsidR="00D220F2" w:rsidRPr="00AB4220" w:rsidRDefault="001C1ED5" w:rsidP="00AB4220">
            <w:pPr>
              <w:pStyle w:val="Compact"/>
            </w:pPr>
            <w:r w:rsidRPr="00AB4220">
              <w:t>Tracks software licenses (number of seats, license type, renewal dates) to ensure compliance and avoid over/under-licensing.</w:t>
            </w:r>
          </w:p>
        </w:tc>
      </w:tr>
    </w:tbl>
    <w:p w14:paraId="441635DD" w14:textId="77777777" w:rsidR="00D220F2" w:rsidRDefault="001C1ED5" w:rsidP="00B07012">
      <w:pPr>
        <w:pStyle w:val="Heading2"/>
      </w:pPr>
      <w:bookmarkStart w:id="553" w:name="it-documentation-types"/>
      <w:bookmarkStart w:id="554" w:name="_Toc234114633"/>
      <w:bookmarkEnd w:id="551"/>
      <w:r>
        <w:lastRenderedPageBreak/>
        <w:t>📄 IT Documentation Types</w:t>
      </w:r>
      <w:bookmarkEnd w:id="554"/>
    </w:p>
    <w:tbl>
      <w:tblPr>
        <w:tblStyle w:val="TableBasicBlue"/>
        <w:tblW w:w="5000" w:type="pct"/>
        <w:tblLayout w:type="fixed"/>
        <w:tblLook w:val="0420" w:firstRow="1" w:lastRow="0" w:firstColumn="0" w:lastColumn="0" w:noHBand="0" w:noVBand="1"/>
      </w:tblPr>
      <w:tblGrid>
        <w:gridCol w:w="2986"/>
        <w:gridCol w:w="6364"/>
      </w:tblGrid>
      <w:tr w:rsidR="00D220F2" w:rsidRPr="00B07012" w14:paraId="066E0BA2" w14:textId="77777777" w:rsidTr="00AB4220">
        <w:trPr>
          <w:cnfStyle w:val="100000000000" w:firstRow="1" w:lastRow="0" w:firstColumn="0" w:lastColumn="0" w:oddVBand="0" w:evenVBand="0" w:oddHBand="0" w:evenHBand="0" w:firstRowFirstColumn="0" w:firstRowLastColumn="0" w:lastRowFirstColumn="0" w:lastRowLastColumn="0"/>
        </w:trPr>
        <w:tc>
          <w:tcPr>
            <w:tcW w:w="2461" w:type="dxa"/>
          </w:tcPr>
          <w:p w14:paraId="231D40EB" w14:textId="77777777" w:rsidR="00D220F2" w:rsidRPr="00AB4220" w:rsidRDefault="001C1ED5" w:rsidP="00AB4220">
            <w:pPr>
              <w:pStyle w:val="Compact"/>
            </w:pPr>
            <w:r w:rsidRPr="00AB4220">
              <w:t>Document Type</w:t>
            </w:r>
          </w:p>
        </w:tc>
        <w:tc>
          <w:tcPr>
            <w:tcW w:w="5244" w:type="dxa"/>
          </w:tcPr>
          <w:p w14:paraId="345044D9" w14:textId="77777777" w:rsidR="00D220F2" w:rsidRPr="00AB4220" w:rsidRDefault="001C1ED5" w:rsidP="00AB4220">
            <w:pPr>
              <w:pStyle w:val="Compact"/>
            </w:pPr>
            <w:r w:rsidRPr="00AB4220">
              <w:t>Purpose &amp; Contents</w:t>
            </w:r>
          </w:p>
        </w:tc>
      </w:tr>
      <w:tr w:rsidR="00D220F2" w14:paraId="32A885E7" w14:textId="77777777" w:rsidTr="00AB4220">
        <w:trPr>
          <w:cnfStyle w:val="000000100000" w:firstRow="0" w:lastRow="0" w:firstColumn="0" w:lastColumn="0" w:oddVBand="0" w:evenVBand="0" w:oddHBand="1" w:evenHBand="0" w:firstRowFirstColumn="0" w:firstRowLastColumn="0" w:lastRowFirstColumn="0" w:lastRowLastColumn="0"/>
        </w:trPr>
        <w:tc>
          <w:tcPr>
            <w:tcW w:w="2461" w:type="dxa"/>
          </w:tcPr>
          <w:p w14:paraId="46C0EE50" w14:textId="77777777" w:rsidR="00D220F2" w:rsidRPr="00AB4220" w:rsidRDefault="001C1ED5" w:rsidP="00AB4220">
            <w:pPr>
              <w:pStyle w:val="Compact"/>
            </w:pPr>
            <w:r w:rsidRPr="00AB4220">
              <w:t>Network Diagram</w:t>
            </w:r>
          </w:p>
        </w:tc>
        <w:tc>
          <w:tcPr>
            <w:tcW w:w="5244" w:type="dxa"/>
          </w:tcPr>
          <w:p w14:paraId="72835032" w14:textId="77777777" w:rsidR="00D220F2" w:rsidRPr="00AB4220" w:rsidRDefault="001C1ED5" w:rsidP="00AB4220">
            <w:pPr>
              <w:pStyle w:val="Compact"/>
            </w:pPr>
            <w:r w:rsidRPr="00AB4220">
              <w:t>Visual map of the network infrastructure showing devices (routers, switches, servers, APs), their connections, IP addresses, and VLANs. Essential for troubleshooting and planning.</w:t>
            </w:r>
          </w:p>
        </w:tc>
      </w:tr>
      <w:tr w:rsidR="00D220F2" w14:paraId="2A08E04E" w14:textId="77777777" w:rsidTr="00AB4220">
        <w:tc>
          <w:tcPr>
            <w:tcW w:w="2461" w:type="dxa"/>
          </w:tcPr>
          <w:p w14:paraId="0625AC96" w14:textId="77777777" w:rsidR="00D220F2" w:rsidRPr="00AB4220" w:rsidRDefault="001C1ED5" w:rsidP="00AB4220">
            <w:pPr>
              <w:pStyle w:val="Compact"/>
            </w:pPr>
            <w:r w:rsidRPr="00AB4220">
              <w:t>Network Topology Map</w:t>
            </w:r>
          </w:p>
        </w:tc>
        <w:tc>
          <w:tcPr>
            <w:tcW w:w="5244" w:type="dxa"/>
          </w:tcPr>
          <w:p w14:paraId="6E5ABCC6" w14:textId="77777777" w:rsidR="00D220F2" w:rsidRPr="00AB4220" w:rsidRDefault="001C1ED5" w:rsidP="00AB4220">
            <w:pPr>
              <w:pStyle w:val="Compact"/>
            </w:pPr>
            <w:r w:rsidRPr="00AB4220">
              <w:t>Shows the physical and logical layout of the network. Logical topology shows data flow; physical topology shows actual cable and device placement.</w:t>
            </w:r>
          </w:p>
        </w:tc>
      </w:tr>
      <w:tr w:rsidR="00D220F2" w14:paraId="1BB56DAD" w14:textId="77777777" w:rsidTr="00AB4220">
        <w:trPr>
          <w:cnfStyle w:val="000000100000" w:firstRow="0" w:lastRow="0" w:firstColumn="0" w:lastColumn="0" w:oddVBand="0" w:evenVBand="0" w:oddHBand="1" w:evenHBand="0" w:firstRowFirstColumn="0" w:firstRowLastColumn="0" w:lastRowFirstColumn="0" w:lastRowLastColumn="0"/>
        </w:trPr>
        <w:tc>
          <w:tcPr>
            <w:tcW w:w="2461" w:type="dxa"/>
          </w:tcPr>
          <w:p w14:paraId="3191EB3A" w14:textId="77777777" w:rsidR="00D220F2" w:rsidRPr="00AB4220" w:rsidRDefault="001C1ED5" w:rsidP="00AB4220">
            <w:pPr>
              <w:pStyle w:val="Compact"/>
            </w:pPr>
            <w:r w:rsidRPr="00AB4220">
              <w:t>Standard Operating Procedure (SOP)</w:t>
            </w:r>
          </w:p>
        </w:tc>
        <w:tc>
          <w:tcPr>
            <w:tcW w:w="5244" w:type="dxa"/>
          </w:tcPr>
          <w:p w14:paraId="45F9D035" w14:textId="77777777" w:rsidR="00D220F2" w:rsidRPr="00AB4220" w:rsidRDefault="001C1ED5" w:rsidP="00AB4220">
            <w:pPr>
              <w:pStyle w:val="Compact"/>
            </w:pPr>
            <w:r w:rsidRPr="00AB4220">
              <w:t>Step-by-step instructions for routine IT tasks (e.g., onboarding a new user, deploying a workstation, responding to a security incident). Ensures consistency regardless of who performs the task.</w:t>
            </w:r>
          </w:p>
        </w:tc>
      </w:tr>
      <w:tr w:rsidR="00D220F2" w14:paraId="7698755A" w14:textId="77777777" w:rsidTr="00AB4220">
        <w:tc>
          <w:tcPr>
            <w:tcW w:w="2461" w:type="dxa"/>
          </w:tcPr>
          <w:p w14:paraId="1A3D5952" w14:textId="77777777" w:rsidR="00D220F2" w:rsidRPr="00AB4220" w:rsidRDefault="001C1ED5" w:rsidP="00AB4220">
            <w:pPr>
              <w:pStyle w:val="Compact"/>
            </w:pPr>
            <w:r w:rsidRPr="00AB4220">
              <w:t>Knowledge Base Article</w:t>
            </w:r>
          </w:p>
        </w:tc>
        <w:tc>
          <w:tcPr>
            <w:tcW w:w="5244" w:type="dxa"/>
          </w:tcPr>
          <w:p w14:paraId="3E985F9A" w14:textId="77777777" w:rsidR="00D220F2" w:rsidRPr="00AB4220" w:rsidRDefault="001C1ED5" w:rsidP="00AB4220">
            <w:pPr>
              <w:pStyle w:val="Compact"/>
            </w:pPr>
            <w:r w:rsidRPr="00AB4220">
              <w:t>A searchable document describing how to resolve a specific issue, configure a system, or understand a technology. Built from resolved tickets and technician experience.</w:t>
            </w:r>
          </w:p>
        </w:tc>
      </w:tr>
      <w:tr w:rsidR="00D220F2" w14:paraId="6A2173C3" w14:textId="77777777" w:rsidTr="00AB4220">
        <w:trPr>
          <w:cnfStyle w:val="000000100000" w:firstRow="0" w:lastRow="0" w:firstColumn="0" w:lastColumn="0" w:oddVBand="0" w:evenVBand="0" w:oddHBand="1" w:evenHBand="0" w:firstRowFirstColumn="0" w:firstRowLastColumn="0" w:lastRowFirstColumn="0" w:lastRowLastColumn="0"/>
        </w:trPr>
        <w:tc>
          <w:tcPr>
            <w:tcW w:w="2461" w:type="dxa"/>
          </w:tcPr>
          <w:p w14:paraId="51DAF8CD" w14:textId="77777777" w:rsidR="00D220F2" w:rsidRPr="00AB4220" w:rsidRDefault="001C1ED5" w:rsidP="00AB4220">
            <w:pPr>
              <w:pStyle w:val="Compact"/>
            </w:pPr>
            <w:r w:rsidRPr="00AB4220">
              <w:t>Runbook / Playbook</w:t>
            </w:r>
          </w:p>
        </w:tc>
        <w:tc>
          <w:tcPr>
            <w:tcW w:w="5244" w:type="dxa"/>
          </w:tcPr>
          <w:p w14:paraId="5887BB18" w14:textId="77777777" w:rsidR="00D220F2" w:rsidRPr="00AB4220" w:rsidRDefault="001C1ED5" w:rsidP="00AB4220">
            <w:pPr>
              <w:pStyle w:val="Compact"/>
            </w:pPr>
            <w:r w:rsidRPr="00AB4220">
              <w:t>Detailed procedures for specific operational or incident response scenarios. Similar to SOPs but often more granular and scenario-specific.</w:t>
            </w:r>
          </w:p>
        </w:tc>
      </w:tr>
      <w:tr w:rsidR="00D220F2" w14:paraId="3B58FCAA" w14:textId="77777777" w:rsidTr="00AB4220">
        <w:tc>
          <w:tcPr>
            <w:tcW w:w="2461" w:type="dxa"/>
          </w:tcPr>
          <w:p w14:paraId="2062FD32" w14:textId="77777777" w:rsidR="00D220F2" w:rsidRPr="00AB4220" w:rsidRDefault="001C1ED5" w:rsidP="00AB4220">
            <w:pPr>
              <w:pStyle w:val="Compact"/>
            </w:pPr>
            <w:r w:rsidRPr="00AB4220">
              <w:t>Change Log</w:t>
            </w:r>
          </w:p>
        </w:tc>
        <w:tc>
          <w:tcPr>
            <w:tcW w:w="5244" w:type="dxa"/>
          </w:tcPr>
          <w:p w14:paraId="10983C96" w14:textId="77777777" w:rsidR="00D220F2" w:rsidRPr="00AB4220" w:rsidRDefault="001C1ED5" w:rsidP="00AB4220">
            <w:pPr>
              <w:pStyle w:val="Compact"/>
            </w:pPr>
            <w:r w:rsidRPr="00AB4220">
              <w:t>A record of all changes made to systems, configurations, or infrastructure. Includes what changed, when, by whom, why, and the approval reference.</w:t>
            </w:r>
          </w:p>
        </w:tc>
      </w:tr>
      <w:tr w:rsidR="00D220F2" w14:paraId="205724BF" w14:textId="77777777" w:rsidTr="00AB4220">
        <w:trPr>
          <w:cnfStyle w:val="000000100000" w:firstRow="0" w:lastRow="0" w:firstColumn="0" w:lastColumn="0" w:oddVBand="0" w:evenVBand="0" w:oddHBand="1" w:evenHBand="0" w:firstRowFirstColumn="0" w:firstRowLastColumn="0" w:lastRowFirstColumn="0" w:lastRowLastColumn="0"/>
        </w:trPr>
        <w:tc>
          <w:tcPr>
            <w:tcW w:w="2461" w:type="dxa"/>
          </w:tcPr>
          <w:p w14:paraId="5FE1EC1C" w14:textId="77777777" w:rsidR="00D220F2" w:rsidRPr="00AB4220" w:rsidRDefault="001C1ED5" w:rsidP="00AB4220">
            <w:pPr>
              <w:pStyle w:val="Compact"/>
            </w:pPr>
            <w:r w:rsidRPr="00AB4220">
              <w:t>Incident Report</w:t>
            </w:r>
          </w:p>
        </w:tc>
        <w:tc>
          <w:tcPr>
            <w:tcW w:w="5244" w:type="dxa"/>
          </w:tcPr>
          <w:p w14:paraId="792BCCA7" w14:textId="77777777" w:rsidR="00D220F2" w:rsidRPr="00AB4220" w:rsidRDefault="001C1ED5" w:rsidP="00AB4220">
            <w:pPr>
              <w:pStyle w:val="Compact"/>
            </w:pPr>
            <w:r w:rsidRPr="00AB4220">
              <w:t>Documents a security incident or major outage from detection through resolution. Includes timeline, impact, root cause, and corrective actions taken.</w:t>
            </w:r>
          </w:p>
        </w:tc>
      </w:tr>
      <w:tr w:rsidR="00D220F2" w14:paraId="0F5FF707" w14:textId="77777777" w:rsidTr="00AB4220">
        <w:tc>
          <w:tcPr>
            <w:tcW w:w="2461" w:type="dxa"/>
          </w:tcPr>
          <w:p w14:paraId="4A297373" w14:textId="77777777" w:rsidR="00D220F2" w:rsidRPr="00AB4220" w:rsidRDefault="001C1ED5" w:rsidP="00AB4220">
            <w:pPr>
              <w:pStyle w:val="Compact"/>
            </w:pPr>
            <w:r w:rsidRPr="00AB4220">
              <w:t>Acceptable Use Policy (AUP)</w:t>
            </w:r>
          </w:p>
        </w:tc>
        <w:tc>
          <w:tcPr>
            <w:tcW w:w="5244" w:type="dxa"/>
          </w:tcPr>
          <w:p w14:paraId="333EE83B" w14:textId="77777777" w:rsidR="00D220F2" w:rsidRPr="00AB4220" w:rsidRDefault="001C1ED5" w:rsidP="00AB4220">
            <w:pPr>
              <w:pStyle w:val="Compact"/>
            </w:pPr>
            <w:r w:rsidRPr="00AB4220">
              <w:t>Policy document defining what employees are and are not allowed to do with company IT resources.</w:t>
            </w:r>
          </w:p>
        </w:tc>
      </w:tr>
      <w:tr w:rsidR="00D220F2" w14:paraId="778C63F5" w14:textId="77777777" w:rsidTr="00AB4220">
        <w:trPr>
          <w:cnfStyle w:val="000000100000" w:firstRow="0" w:lastRow="0" w:firstColumn="0" w:lastColumn="0" w:oddVBand="0" w:evenVBand="0" w:oddHBand="1" w:evenHBand="0" w:firstRowFirstColumn="0" w:firstRowLastColumn="0" w:lastRowFirstColumn="0" w:lastRowLastColumn="0"/>
        </w:trPr>
        <w:tc>
          <w:tcPr>
            <w:tcW w:w="2461" w:type="dxa"/>
          </w:tcPr>
          <w:p w14:paraId="6F9487FB" w14:textId="77777777" w:rsidR="00D220F2" w:rsidRPr="00AB4220" w:rsidRDefault="001C1ED5" w:rsidP="00AB4220">
            <w:pPr>
              <w:pStyle w:val="Compact"/>
            </w:pPr>
            <w:r w:rsidRPr="00AB4220">
              <w:t>Disaster Recovery Plan (DRP)</w:t>
            </w:r>
          </w:p>
        </w:tc>
        <w:tc>
          <w:tcPr>
            <w:tcW w:w="5244" w:type="dxa"/>
          </w:tcPr>
          <w:p w14:paraId="30318A1E" w14:textId="77777777" w:rsidR="00D220F2" w:rsidRPr="00AB4220" w:rsidRDefault="001C1ED5" w:rsidP="00AB4220">
            <w:pPr>
              <w:pStyle w:val="Compact"/>
            </w:pPr>
            <w:r w:rsidRPr="00AB4220">
              <w:t>Documented procedures for restoring IT systems and operations following a catastrophic event (fire, flood, ransomware attack, etc.).</w:t>
            </w:r>
          </w:p>
        </w:tc>
      </w:tr>
      <w:tr w:rsidR="00D220F2" w14:paraId="06FCCB65" w14:textId="77777777" w:rsidTr="00AB4220">
        <w:tc>
          <w:tcPr>
            <w:tcW w:w="2461" w:type="dxa"/>
          </w:tcPr>
          <w:p w14:paraId="5FE39DA5" w14:textId="77777777" w:rsidR="00D220F2" w:rsidRPr="00AB4220" w:rsidRDefault="001C1ED5" w:rsidP="00AB4220">
            <w:pPr>
              <w:pStyle w:val="Compact"/>
            </w:pPr>
            <w:r w:rsidRPr="00AB4220">
              <w:t>Business Continuity Plan (BCP)</w:t>
            </w:r>
          </w:p>
        </w:tc>
        <w:tc>
          <w:tcPr>
            <w:tcW w:w="5244" w:type="dxa"/>
          </w:tcPr>
          <w:p w14:paraId="3A23B5A8" w14:textId="77777777" w:rsidR="00D220F2" w:rsidRPr="00AB4220" w:rsidRDefault="001C1ED5" w:rsidP="00AB4220">
            <w:pPr>
              <w:pStyle w:val="Compact"/>
            </w:pPr>
            <w:r w:rsidRPr="00AB4220">
              <w:t>Broader than a DRP - covers how the entire business continues operating during and after a disruption, not just IT systems.</w:t>
            </w:r>
          </w:p>
        </w:tc>
      </w:tr>
    </w:tbl>
    <w:p w14:paraId="2B13A19B" w14:textId="77777777" w:rsidR="00D220F2" w:rsidRDefault="001C1ED5" w:rsidP="00B07012">
      <w:pPr>
        <w:pStyle w:val="Heading2"/>
      </w:pPr>
      <w:bookmarkStart w:id="555" w:name="change-management"/>
      <w:bookmarkStart w:id="556" w:name="_Toc234114634"/>
      <w:bookmarkEnd w:id="553"/>
      <w:r>
        <w:t>🔄 Change Management</w:t>
      </w:r>
      <w:bookmarkEnd w:id="556"/>
    </w:p>
    <w:p w14:paraId="2B2B8ED4" w14:textId="77777777" w:rsidR="00D220F2" w:rsidRDefault="001C1ED5">
      <w:pPr>
        <w:pStyle w:val="FirstParagraph"/>
      </w:pPr>
      <w:r>
        <w:t>Change management is the formal process for requesting, evaluating, approving, implementing, and documenting changes to IT systems. It prevents unplanned outages caused by untested changes.</w:t>
      </w:r>
    </w:p>
    <w:tbl>
      <w:tblPr>
        <w:tblStyle w:val="TableBasicBlue"/>
        <w:tblW w:w="5000" w:type="pct"/>
        <w:tblLayout w:type="fixed"/>
        <w:tblLook w:val="0420" w:firstRow="1" w:lastRow="0" w:firstColumn="0" w:lastColumn="0" w:noHBand="0" w:noVBand="1"/>
      </w:tblPr>
      <w:tblGrid>
        <w:gridCol w:w="3955"/>
        <w:gridCol w:w="5395"/>
      </w:tblGrid>
      <w:tr w:rsidR="00D220F2" w:rsidRPr="00B07012" w14:paraId="3B810B0F" w14:textId="77777777" w:rsidTr="00AB4220">
        <w:trPr>
          <w:cnfStyle w:val="100000000000" w:firstRow="1" w:lastRow="0" w:firstColumn="0" w:lastColumn="0" w:oddVBand="0" w:evenVBand="0" w:oddHBand="0" w:evenHBand="0" w:firstRowFirstColumn="0" w:firstRowLastColumn="0" w:lastRowFirstColumn="0" w:lastRowLastColumn="0"/>
        </w:trPr>
        <w:tc>
          <w:tcPr>
            <w:tcW w:w="3952" w:type="dxa"/>
          </w:tcPr>
          <w:p w14:paraId="4113147C" w14:textId="77777777" w:rsidR="00D220F2" w:rsidRPr="00AB4220" w:rsidRDefault="001C1ED5" w:rsidP="00AB4220">
            <w:pPr>
              <w:pStyle w:val="Compact"/>
            </w:pPr>
            <w:r w:rsidRPr="00AB4220">
              <w:lastRenderedPageBreak/>
              <w:t>Change Management Step</w:t>
            </w:r>
          </w:p>
        </w:tc>
        <w:tc>
          <w:tcPr>
            <w:tcW w:w="5392" w:type="dxa"/>
          </w:tcPr>
          <w:p w14:paraId="1405BF1A" w14:textId="77777777" w:rsidR="00D220F2" w:rsidRPr="00AB4220" w:rsidRDefault="001C1ED5" w:rsidP="00AB4220">
            <w:pPr>
              <w:pStyle w:val="Compact"/>
            </w:pPr>
            <w:r w:rsidRPr="00AB4220">
              <w:t>Description</w:t>
            </w:r>
          </w:p>
        </w:tc>
      </w:tr>
      <w:tr w:rsidR="00D220F2" w14:paraId="123DD02C" w14:textId="77777777" w:rsidTr="00AB4220">
        <w:trPr>
          <w:cnfStyle w:val="000000100000" w:firstRow="0" w:lastRow="0" w:firstColumn="0" w:lastColumn="0" w:oddVBand="0" w:evenVBand="0" w:oddHBand="1" w:evenHBand="0" w:firstRowFirstColumn="0" w:firstRowLastColumn="0" w:lastRowFirstColumn="0" w:lastRowLastColumn="0"/>
        </w:trPr>
        <w:tc>
          <w:tcPr>
            <w:tcW w:w="3952" w:type="dxa"/>
          </w:tcPr>
          <w:p w14:paraId="60920448" w14:textId="77777777" w:rsidR="00D220F2" w:rsidRPr="00AB4220" w:rsidRDefault="001C1ED5" w:rsidP="00AB4220">
            <w:pPr>
              <w:pStyle w:val="Compact"/>
            </w:pPr>
            <w:r w:rsidRPr="00AB4220">
              <w:t>1. Change Request (RFC)</w:t>
            </w:r>
          </w:p>
        </w:tc>
        <w:tc>
          <w:tcPr>
            <w:tcW w:w="5392" w:type="dxa"/>
          </w:tcPr>
          <w:p w14:paraId="5CBB2315" w14:textId="77777777" w:rsidR="00D220F2" w:rsidRPr="00AB4220" w:rsidRDefault="001C1ED5" w:rsidP="00AB4220">
            <w:pPr>
              <w:pStyle w:val="Compact"/>
            </w:pPr>
            <w:r w:rsidRPr="00AB4220">
              <w:t>A formal Request for Change is submitted describing what change is needed, why, and the expected impact.</w:t>
            </w:r>
          </w:p>
        </w:tc>
      </w:tr>
      <w:tr w:rsidR="00D220F2" w14:paraId="5817017E" w14:textId="77777777" w:rsidTr="00AB4220">
        <w:tc>
          <w:tcPr>
            <w:tcW w:w="3952" w:type="dxa"/>
          </w:tcPr>
          <w:p w14:paraId="6867DEE8" w14:textId="77777777" w:rsidR="00D220F2" w:rsidRPr="00AB4220" w:rsidRDefault="001C1ED5" w:rsidP="00AB4220">
            <w:pPr>
              <w:pStyle w:val="Compact"/>
            </w:pPr>
            <w:r w:rsidRPr="00AB4220">
              <w:t>2. Impact Assessment</w:t>
            </w:r>
          </w:p>
        </w:tc>
        <w:tc>
          <w:tcPr>
            <w:tcW w:w="5392" w:type="dxa"/>
          </w:tcPr>
          <w:p w14:paraId="73DF4996" w14:textId="77777777" w:rsidR="00D220F2" w:rsidRPr="00AB4220" w:rsidRDefault="001C1ED5" w:rsidP="00AB4220">
            <w:pPr>
              <w:pStyle w:val="Compact"/>
            </w:pPr>
            <w:r w:rsidRPr="00AB4220">
              <w:t>The change is evaluated for potential risks, dependencies, and business impact. A rollback plan is defined.</w:t>
            </w:r>
          </w:p>
        </w:tc>
      </w:tr>
      <w:tr w:rsidR="00D220F2" w14:paraId="5B8738D5" w14:textId="77777777" w:rsidTr="00AB4220">
        <w:trPr>
          <w:cnfStyle w:val="000000100000" w:firstRow="0" w:lastRow="0" w:firstColumn="0" w:lastColumn="0" w:oddVBand="0" w:evenVBand="0" w:oddHBand="1" w:evenHBand="0" w:firstRowFirstColumn="0" w:firstRowLastColumn="0" w:lastRowFirstColumn="0" w:lastRowLastColumn="0"/>
        </w:trPr>
        <w:tc>
          <w:tcPr>
            <w:tcW w:w="3952" w:type="dxa"/>
          </w:tcPr>
          <w:p w14:paraId="05A11E50" w14:textId="77777777" w:rsidR="00D220F2" w:rsidRPr="00AB4220" w:rsidRDefault="001C1ED5" w:rsidP="00AB4220">
            <w:pPr>
              <w:pStyle w:val="Compact"/>
            </w:pPr>
            <w:r w:rsidRPr="00AB4220">
              <w:t>3. Change Advisory Board (CAB)</w:t>
            </w:r>
          </w:p>
        </w:tc>
        <w:tc>
          <w:tcPr>
            <w:tcW w:w="5392" w:type="dxa"/>
          </w:tcPr>
          <w:p w14:paraId="111486E2" w14:textId="77777777" w:rsidR="00D220F2" w:rsidRPr="00AB4220" w:rsidRDefault="001C1ED5" w:rsidP="00AB4220">
            <w:pPr>
              <w:pStyle w:val="Compact"/>
            </w:pPr>
            <w:r w:rsidRPr="00AB4220">
              <w:t>A group of stakeholders reviews and approves or rejects the change request.</w:t>
            </w:r>
          </w:p>
        </w:tc>
      </w:tr>
      <w:tr w:rsidR="00D220F2" w14:paraId="77A4E750" w14:textId="77777777" w:rsidTr="00AB4220">
        <w:tc>
          <w:tcPr>
            <w:tcW w:w="3952" w:type="dxa"/>
          </w:tcPr>
          <w:p w14:paraId="6D9C2E13" w14:textId="77777777" w:rsidR="00D220F2" w:rsidRPr="00AB4220" w:rsidRDefault="001C1ED5" w:rsidP="00AB4220">
            <w:pPr>
              <w:pStyle w:val="Compact"/>
            </w:pPr>
            <w:r w:rsidRPr="00AB4220">
              <w:t>4. Scheduling</w:t>
            </w:r>
          </w:p>
        </w:tc>
        <w:tc>
          <w:tcPr>
            <w:tcW w:w="5392" w:type="dxa"/>
          </w:tcPr>
          <w:p w14:paraId="1BA081EB" w14:textId="77777777" w:rsidR="00D220F2" w:rsidRPr="00AB4220" w:rsidRDefault="001C1ED5" w:rsidP="00AB4220">
            <w:pPr>
              <w:pStyle w:val="Compact"/>
            </w:pPr>
            <w:r w:rsidRPr="00AB4220">
              <w:t>The change is scheduled during an appropriate maintenance window to minimize disruption.</w:t>
            </w:r>
          </w:p>
        </w:tc>
      </w:tr>
      <w:tr w:rsidR="00D220F2" w14:paraId="359AFFBE" w14:textId="77777777" w:rsidTr="00AB4220">
        <w:trPr>
          <w:cnfStyle w:val="000000100000" w:firstRow="0" w:lastRow="0" w:firstColumn="0" w:lastColumn="0" w:oddVBand="0" w:evenVBand="0" w:oddHBand="1" w:evenHBand="0" w:firstRowFirstColumn="0" w:firstRowLastColumn="0" w:lastRowFirstColumn="0" w:lastRowLastColumn="0"/>
        </w:trPr>
        <w:tc>
          <w:tcPr>
            <w:tcW w:w="3952" w:type="dxa"/>
          </w:tcPr>
          <w:p w14:paraId="0C4AEB31" w14:textId="77777777" w:rsidR="00D220F2" w:rsidRPr="00AB4220" w:rsidRDefault="001C1ED5" w:rsidP="00AB4220">
            <w:pPr>
              <w:pStyle w:val="Compact"/>
            </w:pPr>
            <w:r w:rsidRPr="00AB4220">
              <w:t>5. Implementation</w:t>
            </w:r>
          </w:p>
        </w:tc>
        <w:tc>
          <w:tcPr>
            <w:tcW w:w="5392" w:type="dxa"/>
          </w:tcPr>
          <w:p w14:paraId="312D657B" w14:textId="77777777" w:rsidR="00D220F2" w:rsidRPr="00AB4220" w:rsidRDefault="001C1ED5" w:rsidP="00AB4220">
            <w:pPr>
              <w:pStyle w:val="Compact"/>
            </w:pPr>
            <w:r w:rsidRPr="00AB4220">
              <w:t>The change is implemented exactly as planned, with the rollback plan ready if problems occur.</w:t>
            </w:r>
          </w:p>
        </w:tc>
      </w:tr>
      <w:tr w:rsidR="00D220F2" w14:paraId="7854CC0B" w14:textId="77777777" w:rsidTr="00AB4220">
        <w:tc>
          <w:tcPr>
            <w:tcW w:w="3952" w:type="dxa"/>
          </w:tcPr>
          <w:p w14:paraId="1651F09F" w14:textId="77777777" w:rsidR="00D220F2" w:rsidRPr="00AB4220" w:rsidRDefault="001C1ED5" w:rsidP="00AB4220">
            <w:pPr>
              <w:pStyle w:val="Compact"/>
            </w:pPr>
            <w:r w:rsidRPr="00AB4220">
              <w:t>6. Testing &amp; Verification</w:t>
            </w:r>
          </w:p>
        </w:tc>
        <w:tc>
          <w:tcPr>
            <w:tcW w:w="5392" w:type="dxa"/>
          </w:tcPr>
          <w:p w14:paraId="6088BA02" w14:textId="77777777" w:rsidR="00D220F2" w:rsidRPr="00AB4220" w:rsidRDefault="001C1ED5" w:rsidP="00AB4220">
            <w:pPr>
              <w:pStyle w:val="Compact"/>
            </w:pPr>
            <w:r w:rsidRPr="00AB4220">
              <w:t>The change is verified to work as expected and no unintended side effects occurred.</w:t>
            </w:r>
          </w:p>
        </w:tc>
      </w:tr>
      <w:tr w:rsidR="00D220F2" w14:paraId="251052E5" w14:textId="77777777" w:rsidTr="00AB4220">
        <w:trPr>
          <w:cnfStyle w:val="000000100000" w:firstRow="0" w:lastRow="0" w:firstColumn="0" w:lastColumn="0" w:oddVBand="0" w:evenVBand="0" w:oddHBand="1" w:evenHBand="0" w:firstRowFirstColumn="0" w:firstRowLastColumn="0" w:lastRowFirstColumn="0" w:lastRowLastColumn="0"/>
        </w:trPr>
        <w:tc>
          <w:tcPr>
            <w:tcW w:w="3952" w:type="dxa"/>
          </w:tcPr>
          <w:p w14:paraId="6824C2B9" w14:textId="77777777" w:rsidR="00D220F2" w:rsidRPr="00AB4220" w:rsidRDefault="001C1ED5" w:rsidP="00AB4220">
            <w:pPr>
              <w:pStyle w:val="Compact"/>
            </w:pPr>
            <w:r w:rsidRPr="00AB4220">
              <w:t>7. Documentation &amp; Closure</w:t>
            </w:r>
          </w:p>
        </w:tc>
        <w:tc>
          <w:tcPr>
            <w:tcW w:w="5392" w:type="dxa"/>
          </w:tcPr>
          <w:p w14:paraId="654F0F71" w14:textId="77777777" w:rsidR="00D220F2" w:rsidRPr="00AB4220" w:rsidRDefault="001C1ED5" w:rsidP="00AB4220">
            <w:pPr>
              <w:pStyle w:val="Compact"/>
            </w:pPr>
            <w:r w:rsidRPr="00AB4220">
              <w:t>The change log is updated. If issues arose, a post-implementation review is conducted.</w:t>
            </w:r>
          </w:p>
        </w:tc>
      </w:tr>
    </w:tbl>
    <w:p w14:paraId="7E48E3CB" w14:textId="77777777" w:rsidR="00D220F2" w:rsidRDefault="001C1ED5" w:rsidP="00AE6311">
      <w:pPr>
        <w:pStyle w:val="Tip-Pro"/>
      </w:pPr>
      <w:r w:rsidRPr="00B07012">
        <w:rPr>
          <w:b/>
          <w:color w:val="27AE60"/>
        </w:rPr>
        <w:t xml:space="preserve">💡 </w:t>
      </w:r>
      <w:r w:rsidRPr="00B07012">
        <w:rPr>
          <w:b/>
          <w:bCs/>
          <w:color w:val="27AE60"/>
        </w:rPr>
        <w:t>Pro Tip:</w:t>
      </w:r>
      <w:r>
        <w:t xml:space="preserve"> - Network diagrams and documentation save enormous time during troubleshooting - especially in complex environments. - Change management prevents “it worked fine before” problems - always document changes. - Knowledge base articles are built from closed help desk tickets - good ticket documentation builds the KB. - Asset tags connect physical hardware to the inventory database - serial number + asset tag = full device history.</w:t>
      </w:r>
    </w:p>
    <w:p w14:paraId="7FD09700" w14:textId="77777777" w:rsidR="00D220F2" w:rsidRDefault="001C1ED5" w:rsidP="008D18DF">
      <w:pPr>
        <w:pStyle w:val="Heading1"/>
      </w:pPr>
      <w:bookmarkStart w:id="557" w:name="module-artificial-intelligence-ai-basics"/>
      <w:bookmarkStart w:id="558" w:name="_Toc234114635"/>
      <w:bookmarkEnd w:id="547"/>
      <w:bookmarkEnd w:id="555"/>
      <w:r>
        <w:lastRenderedPageBreak/>
        <w:t>🤖 Module: Artificial Intelligence (AI) Basics</w:t>
      </w:r>
      <w:bookmarkEnd w:id="558"/>
    </w:p>
    <w:p w14:paraId="003DD536" w14:textId="77777777" w:rsidR="00D220F2" w:rsidRDefault="001C1ED5" w:rsidP="00B07012">
      <w:pPr>
        <w:pStyle w:val="Heading2"/>
      </w:pPr>
      <w:bookmarkStart w:id="559" w:name="module-objectives-30"/>
      <w:bookmarkStart w:id="560" w:name="_Toc234114636"/>
      <w:r>
        <w:rPr>
          <w:rFonts w:ascii="Segoe UI Emoji" w:hAnsi="Segoe UI Emoji" w:cs="Segoe UI Emoji"/>
        </w:rPr>
        <w:t>🎯</w:t>
      </w:r>
      <w:r>
        <w:t xml:space="preserve"> Module Objectives</w:t>
      </w:r>
      <w:bookmarkEnd w:id="560"/>
    </w:p>
    <w:p w14:paraId="5F2935FB" w14:textId="77777777" w:rsidR="00D220F2" w:rsidRDefault="001C1ED5">
      <w:pPr>
        <w:pStyle w:val="FirstParagraph"/>
      </w:pPr>
      <w:r>
        <w:t>Artificial Intelligence is a new addition to the CompTIA A+ V15 exam objectives. IT technicians are expected to understand basic AI concepts, how AI tools integrate into business workflows, the limitations of AI, and the security and ethical considerations that come with AI use in the workplace.</w:t>
      </w:r>
    </w:p>
    <w:p w14:paraId="4B08D552" w14:textId="77777777" w:rsidR="00D220F2" w:rsidRDefault="001C1ED5" w:rsidP="00D6658A">
      <w:r>
        <w:t>By the end of this module, learners will be able to:</w:t>
      </w:r>
    </w:p>
    <w:p w14:paraId="2CEC8BAC" w14:textId="77777777" w:rsidR="00D220F2" w:rsidRDefault="001C1ED5">
      <w:pPr>
        <w:numPr>
          <w:ilvl w:val="0"/>
          <w:numId w:val="61"/>
        </w:numPr>
      </w:pPr>
      <w:r>
        <w:t>Define key AI concepts including machine learning, generative AI, and large language models.</w:t>
      </w:r>
    </w:p>
    <w:p w14:paraId="09B71A02" w14:textId="77777777" w:rsidR="00D220F2" w:rsidRDefault="001C1ED5">
      <w:pPr>
        <w:numPr>
          <w:ilvl w:val="0"/>
          <w:numId w:val="61"/>
        </w:numPr>
      </w:pPr>
      <w:r>
        <w:t>Differentiate between public AI models and private/organizational AI models.</w:t>
      </w:r>
    </w:p>
    <w:p w14:paraId="506D6E01" w14:textId="77777777" w:rsidR="00D220F2" w:rsidRDefault="001C1ED5">
      <w:pPr>
        <w:numPr>
          <w:ilvl w:val="0"/>
          <w:numId w:val="61"/>
        </w:numPr>
      </w:pPr>
      <w:r>
        <w:t>Identify appropriate and inappropriate use cases for AI tools in an IT environment.</w:t>
      </w:r>
    </w:p>
    <w:p w14:paraId="11220DCF" w14:textId="77777777" w:rsidR="00D220F2" w:rsidRDefault="001C1ED5">
      <w:pPr>
        <w:numPr>
          <w:ilvl w:val="0"/>
          <w:numId w:val="61"/>
        </w:numPr>
      </w:pPr>
      <w:r>
        <w:t>Recognize the limitations of AI including bias, hallucinations, and accuracy concerns.</w:t>
      </w:r>
    </w:p>
    <w:p w14:paraId="627871D3" w14:textId="77777777" w:rsidR="00D220F2" w:rsidRDefault="001C1ED5">
      <w:pPr>
        <w:numPr>
          <w:ilvl w:val="0"/>
          <w:numId w:val="61"/>
        </w:numPr>
      </w:pPr>
      <w:r>
        <w:t>Understand basic AI security and privacy considerations.</w:t>
      </w:r>
    </w:p>
    <w:p w14:paraId="41B38B43" w14:textId="77777777" w:rsidR="00D220F2" w:rsidRDefault="001C1ED5" w:rsidP="00B07012">
      <w:pPr>
        <w:pStyle w:val="Heading2"/>
      </w:pPr>
      <w:bookmarkStart w:id="561" w:name="key-ai-concepts"/>
      <w:bookmarkStart w:id="562" w:name="_Toc234114637"/>
      <w:bookmarkEnd w:id="559"/>
      <w:r>
        <w:t>🧠 Key AI Concepts</w:t>
      </w:r>
      <w:bookmarkEnd w:id="562"/>
    </w:p>
    <w:tbl>
      <w:tblPr>
        <w:tblStyle w:val="TableBasicBlue"/>
        <w:tblW w:w="5000" w:type="pct"/>
        <w:tblLayout w:type="fixed"/>
        <w:tblLook w:val="0420" w:firstRow="1" w:lastRow="0" w:firstColumn="0" w:lastColumn="0" w:noHBand="0" w:noVBand="1"/>
      </w:tblPr>
      <w:tblGrid>
        <w:gridCol w:w="3865"/>
        <w:gridCol w:w="5485"/>
      </w:tblGrid>
      <w:tr w:rsidR="00D220F2" w:rsidRPr="00B07012" w14:paraId="4BC766AC" w14:textId="77777777" w:rsidTr="00AB4220">
        <w:trPr>
          <w:cnfStyle w:val="100000000000" w:firstRow="1" w:lastRow="0" w:firstColumn="0" w:lastColumn="0" w:oddVBand="0" w:evenVBand="0" w:oddHBand="0" w:evenHBand="0" w:firstRowFirstColumn="0" w:firstRowLastColumn="0" w:lastRowFirstColumn="0" w:lastRowLastColumn="0"/>
        </w:trPr>
        <w:tc>
          <w:tcPr>
            <w:tcW w:w="3865" w:type="dxa"/>
          </w:tcPr>
          <w:p w14:paraId="1FF25A7D" w14:textId="6D563803" w:rsidR="00D220F2" w:rsidRPr="00AB4220" w:rsidRDefault="006364FC" w:rsidP="00AB4220">
            <w:pPr>
              <w:pStyle w:val="Compact"/>
            </w:pPr>
            <w:r w:rsidRPr="00AB4220">
              <w:t>Type</w:t>
            </w:r>
          </w:p>
        </w:tc>
        <w:tc>
          <w:tcPr>
            <w:tcW w:w="5485" w:type="dxa"/>
          </w:tcPr>
          <w:p w14:paraId="2F863C63" w14:textId="77777777" w:rsidR="00D220F2" w:rsidRPr="00AB4220" w:rsidRDefault="001C1ED5" w:rsidP="00AB4220">
            <w:pPr>
              <w:pStyle w:val="Compact"/>
            </w:pPr>
            <w:r w:rsidRPr="00AB4220">
              <w:t>Definition &amp; Relevance</w:t>
            </w:r>
          </w:p>
        </w:tc>
      </w:tr>
      <w:tr w:rsidR="00D220F2" w14:paraId="3A853D72" w14:textId="77777777" w:rsidTr="00AB4220">
        <w:trPr>
          <w:cnfStyle w:val="000000100000" w:firstRow="0" w:lastRow="0" w:firstColumn="0" w:lastColumn="0" w:oddVBand="0" w:evenVBand="0" w:oddHBand="1" w:evenHBand="0" w:firstRowFirstColumn="0" w:firstRowLastColumn="0" w:lastRowFirstColumn="0" w:lastRowLastColumn="0"/>
        </w:trPr>
        <w:tc>
          <w:tcPr>
            <w:tcW w:w="3865" w:type="dxa"/>
          </w:tcPr>
          <w:p w14:paraId="3BBAC3FA" w14:textId="77777777" w:rsidR="00D220F2" w:rsidRPr="00AB4220" w:rsidRDefault="001C1ED5" w:rsidP="00AB4220">
            <w:pPr>
              <w:pStyle w:val="Compact"/>
            </w:pPr>
            <w:r w:rsidRPr="00AB4220">
              <w:t>Artificial Intelligence (AI)</w:t>
            </w:r>
          </w:p>
        </w:tc>
        <w:tc>
          <w:tcPr>
            <w:tcW w:w="5485" w:type="dxa"/>
          </w:tcPr>
          <w:p w14:paraId="06FD3274" w14:textId="77777777" w:rsidR="00D220F2" w:rsidRPr="00AB4220" w:rsidRDefault="001C1ED5" w:rsidP="00AB4220">
            <w:pPr>
              <w:pStyle w:val="Compact"/>
            </w:pPr>
            <w:r w:rsidRPr="00AB4220">
              <w:t>The simulation of human intelligence in machines - enabling systems to perform tasks that typically require human thinking (learning, reasoning, problem-solving).</w:t>
            </w:r>
          </w:p>
        </w:tc>
      </w:tr>
      <w:tr w:rsidR="00D220F2" w14:paraId="0C0FD3CF" w14:textId="77777777" w:rsidTr="00AB4220">
        <w:tc>
          <w:tcPr>
            <w:tcW w:w="3865" w:type="dxa"/>
          </w:tcPr>
          <w:p w14:paraId="249305D3" w14:textId="77777777" w:rsidR="00D220F2" w:rsidRPr="00AB4220" w:rsidRDefault="001C1ED5" w:rsidP="00AB4220">
            <w:pPr>
              <w:pStyle w:val="Compact"/>
            </w:pPr>
            <w:r w:rsidRPr="00AB4220">
              <w:t>Machine Learning (ML)</w:t>
            </w:r>
          </w:p>
        </w:tc>
        <w:tc>
          <w:tcPr>
            <w:tcW w:w="5485" w:type="dxa"/>
          </w:tcPr>
          <w:p w14:paraId="3753271A" w14:textId="77777777" w:rsidR="00D220F2" w:rsidRPr="00AB4220" w:rsidRDefault="001C1ED5" w:rsidP="00AB4220">
            <w:pPr>
              <w:pStyle w:val="Compact"/>
            </w:pPr>
            <w:r w:rsidRPr="00AB4220">
              <w:t>A subset of AI where systems learn from data to improve performance without being explicitly programmed. The more data, the better the model learns.</w:t>
            </w:r>
          </w:p>
        </w:tc>
      </w:tr>
      <w:tr w:rsidR="00D220F2" w14:paraId="2A42DA33" w14:textId="77777777" w:rsidTr="00AB4220">
        <w:trPr>
          <w:cnfStyle w:val="000000100000" w:firstRow="0" w:lastRow="0" w:firstColumn="0" w:lastColumn="0" w:oddVBand="0" w:evenVBand="0" w:oddHBand="1" w:evenHBand="0" w:firstRowFirstColumn="0" w:firstRowLastColumn="0" w:lastRowFirstColumn="0" w:lastRowLastColumn="0"/>
        </w:trPr>
        <w:tc>
          <w:tcPr>
            <w:tcW w:w="3865" w:type="dxa"/>
          </w:tcPr>
          <w:p w14:paraId="563D6AFD" w14:textId="77777777" w:rsidR="00D220F2" w:rsidRPr="00AB4220" w:rsidRDefault="001C1ED5" w:rsidP="00AB4220">
            <w:pPr>
              <w:pStyle w:val="Compact"/>
            </w:pPr>
            <w:r w:rsidRPr="00AB4220">
              <w:t>Generative AI</w:t>
            </w:r>
          </w:p>
        </w:tc>
        <w:tc>
          <w:tcPr>
            <w:tcW w:w="5485" w:type="dxa"/>
          </w:tcPr>
          <w:p w14:paraId="0D3E4DFF" w14:textId="77777777" w:rsidR="00D220F2" w:rsidRPr="00AB4220" w:rsidRDefault="001C1ED5" w:rsidP="00AB4220">
            <w:pPr>
              <w:pStyle w:val="Compact"/>
            </w:pPr>
            <w:r w:rsidRPr="00AB4220">
              <w:t>AI that creates new content (text, images, code, audio) based on patterns learned from training data. Examples: ChatGPT, GitHub Copilot, DALL-E.</w:t>
            </w:r>
          </w:p>
        </w:tc>
      </w:tr>
      <w:tr w:rsidR="00D220F2" w14:paraId="6F580B09" w14:textId="77777777" w:rsidTr="00AB4220">
        <w:tc>
          <w:tcPr>
            <w:tcW w:w="3865" w:type="dxa"/>
          </w:tcPr>
          <w:p w14:paraId="61B99098" w14:textId="77777777" w:rsidR="00D220F2" w:rsidRPr="00AB4220" w:rsidRDefault="001C1ED5" w:rsidP="00AB4220">
            <w:pPr>
              <w:pStyle w:val="Compact"/>
            </w:pPr>
            <w:r w:rsidRPr="00AB4220">
              <w:t>Large Language Model (LLM)</w:t>
            </w:r>
          </w:p>
        </w:tc>
        <w:tc>
          <w:tcPr>
            <w:tcW w:w="5485" w:type="dxa"/>
          </w:tcPr>
          <w:p w14:paraId="26ED0EA8" w14:textId="77777777" w:rsidR="00D220F2" w:rsidRPr="00AB4220" w:rsidRDefault="001C1ED5" w:rsidP="00AB4220">
            <w:pPr>
              <w:pStyle w:val="Compact"/>
            </w:pPr>
            <w:r w:rsidRPr="00AB4220">
              <w:t>A type of generative AI trained on massive text datasets to understand and generate human-like text. Powers most modern AI chatbots and assistants.</w:t>
            </w:r>
          </w:p>
        </w:tc>
      </w:tr>
      <w:tr w:rsidR="00D220F2" w14:paraId="084E73B3" w14:textId="77777777" w:rsidTr="00AB4220">
        <w:trPr>
          <w:cnfStyle w:val="000000100000" w:firstRow="0" w:lastRow="0" w:firstColumn="0" w:lastColumn="0" w:oddVBand="0" w:evenVBand="0" w:oddHBand="1" w:evenHBand="0" w:firstRowFirstColumn="0" w:firstRowLastColumn="0" w:lastRowFirstColumn="0" w:lastRowLastColumn="0"/>
        </w:trPr>
        <w:tc>
          <w:tcPr>
            <w:tcW w:w="3865" w:type="dxa"/>
          </w:tcPr>
          <w:p w14:paraId="1FAC4777" w14:textId="77777777" w:rsidR="00D220F2" w:rsidRPr="00AB4220" w:rsidRDefault="001C1ED5" w:rsidP="00AB4220">
            <w:pPr>
              <w:pStyle w:val="Compact"/>
            </w:pPr>
            <w:r w:rsidRPr="00AB4220">
              <w:t>Natural Language Processing (NLP)</w:t>
            </w:r>
          </w:p>
        </w:tc>
        <w:tc>
          <w:tcPr>
            <w:tcW w:w="5485" w:type="dxa"/>
          </w:tcPr>
          <w:p w14:paraId="2F3E68FD" w14:textId="77777777" w:rsidR="00D220F2" w:rsidRPr="00AB4220" w:rsidRDefault="001C1ED5" w:rsidP="00AB4220">
            <w:pPr>
              <w:pStyle w:val="Compact"/>
            </w:pPr>
            <w:r w:rsidRPr="00AB4220">
              <w:t>AI ability to understand, interpret, and generate human language. Enables voice assistants, chatbots, and automated translation.</w:t>
            </w:r>
          </w:p>
        </w:tc>
      </w:tr>
      <w:tr w:rsidR="00D220F2" w14:paraId="69736543" w14:textId="77777777" w:rsidTr="00AB4220">
        <w:tc>
          <w:tcPr>
            <w:tcW w:w="3865" w:type="dxa"/>
          </w:tcPr>
          <w:p w14:paraId="44B95FEF" w14:textId="77777777" w:rsidR="00D220F2" w:rsidRPr="00AB4220" w:rsidRDefault="001C1ED5" w:rsidP="00AB4220">
            <w:pPr>
              <w:pStyle w:val="Compact"/>
            </w:pPr>
            <w:r w:rsidRPr="00AB4220">
              <w:lastRenderedPageBreak/>
              <w:t>Neural Network</w:t>
            </w:r>
          </w:p>
        </w:tc>
        <w:tc>
          <w:tcPr>
            <w:tcW w:w="5485" w:type="dxa"/>
          </w:tcPr>
          <w:p w14:paraId="16A23FB9" w14:textId="77777777" w:rsidR="00D220F2" w:rsidRPr="00AB4220" w:rsidRDefault="001C1ED5" w:rsidP="00AB4220">
            <w:pPr>
              <w:pStyle w:val="Compact"/>
            </w:pPr>
            <w:r w:rsidRPr="00AB4220">
              <w:t>A computing system loosely inspired by the human brain. Layers of interconnected nodes process data to recognize patterns and make decisions.</w:t>
            </w:r>
          </w:p>
        </w:tc>
      </w:tr>
      <w:tr w:rsidR="00D220F2" w14:paraId="12C5BC6B" w14:textId="77777777" w:rsidTr="00AB4220">
        <w:trPr>
          <w:cnfStyle w:val="000000100000" w:firstRow="0" w:lastRow="0" w:firstColumn="0" w:lastColumn="0" w:oddVBand="0" w:evenVBand="0" w:oddHBand="1" w:evenHBand="0" w:firstRowFirstColumn="0" w:firstRowLastColumn="0" w:lastRowFirstColumn="0" w:lastRowLastColumn="0"/>
        </w:trPr>
        <w:tc>
          <w:tcPr>
            <w:tcW w:w="3865" w:type="dxa"/>
          </w:tcPr>
          <w:p w14:paraId="0B009901" w14:textId="77777777" w:rsidR="00D220F2" w:rsidRPr="00AB4220" w:rsidRDefault="001C1ED5" w:rsidP="00AB4220">
            <w:pPr>
              <w:pStyle w:val="Compact"/>
            </w:pPr>
            <w:r w:rsidRPr="00AB4220">
              <w:t>Training Data</w:t>
            </w:r>
          </w:p>
        </w:tc>
        <w:tc>
          <w:tcPr>
            <w:tcW w:w="5485" w:type="dxa"/>
          </w:tcPr>
          <w:p w14:paraId="30FA70CA" w14:textId="77777777" w:rsidR="00D220F2" w:rsidRPr="00AB4220" w:rsidRDefault="001C1ED5" w:rsidP="00AB4220">
            <w:pPr>
              <w:pStyle w:val="Compact"/>
            </w:pPr>
            <w:r w:rsidRPr="00AB4220">
              <w:t>The dataset used to teach an AI model. The quality and diversity of training data directly affects model accuracy and bias.</w:t>
            </w:r>
          </w:p>
        </w:tc>
      </w:tr>
    </w:tbl>
    <w:p w14:paraId="46DA0FD7" w14:textId="77777777" w:rsidR="00D220F2" w:rsidRDefault="001C1ED5" w:rsidP="00B07012">
      <w:pPr>
        <w:pStyle w:val="Heading2"/>
      </w:pPr>
      <w:bookmarkStart w:id="563" w:name="public-vs.-private-ai-models"/>
      <w:bookmarkStart w:id="564" w:name="_Toc234114638"/>
      <w:bookmarkEnd w:id="561"/>
      <w:r>
        <w:t>🏢 Public vs. Private AI Models</w:t>
      </w:r>
      <w:bookmarkEnd w:id="564"/>
    </w:p>
    <w:p w14:paraId="369E8312" w14:textId="77777777" w:rsidR="00D220F2" w:rsidRDefault="001C1ED5">
      <w:pPr>
        <w:pStyle w:val="FirstParagraph"/>
      </w:pPr>
      <w:r>
        <w:t>A critical distinction for IT professionals is understanding the difference between publicly accessible AI tools and private organizational AI deployments - particularly from a data security perspective.</w:t>
      </w:r>
    </w:p>
    <w:tbl>
      <w:tblPr>
        <w:tblStyle w:val="TableBasicBlue"/>
        <w:tblW w:w="5000" w:type="pct"/>
        <w:tblLayout w:type="fixed"/>
        <w:tblLook w:val="0420" w:firstRow="1" w:lastRow="0" w:firstColumn="0" w:lastColumn="0" w:noHBand="0" w:noVBand="1"/>
      </w:tblPr>
      <w:tblGrid>
        <w:gridCol w:w="4675"/>
        <w:gridCol w:w="4675"/>
      </w:tblGrid>
      <w:tr w:rsidR="00D220F2" w:rsidRPr="00B07012" w14:paraId="58250F42" w14:textId="77777777" w:rsidTr="00AB4220">
        <w:trPr>
          <w:cnfStyle w:val="100000000000" w:firstRow="1" w:lastRow="0" w:firstColumn="0" w:lastColumn="0" w:oddVBand="0" w:evenVBand="0" w:oddHBand="0" w:evenHBand="0" w:firstRowFirstColumn="0" w:firstRowLastColumn="0" w:lastRowFirstColumn="0" w:lastRowLastColumn="0"/>
        </w:trPr>
        <w:tc>
          <w:tcPr>
            <w:tcW w:w="3852" w:type="dxa"/>
          </w:tcPr>
          <w:p w14:paraId="7A172CD1" w14:textId="77777777" w:rsidR="00D220F2" w:rsidRPr="00AB4220" w:rsidRDefault="001C1ED5" w:rsidP="00AB4220">
            <w:pPr>
              <w:pStyle w:val="Compact"/>
            </w:pPr>
            <w:r w:rsidRPr="00AB4220">
              <w:t>Public AI Models</w:t>
            </w:r>
          </w:p>
        </w:tc>
        <w:tc>
          <w:tcPr>
            <w:tcW w:w="3852" w:type="dxa"/>
          </w:tcPr>
          <w:p w14:paraId="661F419D" w14:textId="77777777" w:rsidR="00D220F2" w:rsidRPr="00AB4220" w:rsidRDefault="001C1ED5" w:rsidP="00AB4220">
            <w:pPr>
              <w:pStyle w:val="Compact"/>
            </w:pPr>
            <w:r w:rsidRPr="00AB4220">
              <w:t>Private / Organizational AI Models</w:t>
            </w:r>
          </w:p>
        </w:tc>
      </w:tr>
      <w:tr w:rsidR="00D220F2" w14:paraId="3205E005" w14:textId="77777777" w:rsidTr="00AB4220">
        <w:trPr>
          <w:cnfStyle w:val="000000100000" w:firstRow="0" w:lastRow="0" w:firstColumn="0" w:lastColumn="0" w:oddVBand="0" w:evenVBand="0" w:oddHBand="1" w:evenHBand="0" w:firstRowFirstColumn="0" w:firstRowLastColumn="0" w:lastRowFirstColumn="0" w:lastRowLastColumn="0"/>
        </w:trPr>
        <w:tc>
          <w:tcPr>
            <w:tcW w:w="3852" w:type="dxa"/>
          </w:tcPr>
          <w:p w14:paraId="20C72E0C" w14:textId="77777777" w:rsidR="00D220F2" w:rsidRPr="00AB4220" w:rsidRDefault="001C1ED5" w:rsidP="00AB4220">
            <w:pPr>
              <w:pStyle w:val="Compact"/>
            </w:pPr>
            <w:r w:rsidRPr="00AB4220">
              <w:t>Accessible to anyone via the internet (e.g., ChatGPT, Claude, Gemini).</w:t>
            </w:r>
          </w:p>
        </w:tc>
        <w:tc>
          <w:tcPr>
            <w:tcW w:w="3852" w:type="dxa"/>
          </w:tcPr>
          <w:p w14:paraId="143E3863" w14:textId="77777777" w:rsidR="00D220F2" w:rsidRPr="00AB4220" w:rsidRDefault="001C1ED5" w:rsidP="00AB4220">
            <w:pPr>
              <w:pStyle w:val="Compact"/>
            </w:pPr>
            <w:r w:rsidRPr="00AB4220">
              <w:t>Deployed internally by an organization, not accessible outside the company.</w:t>
            </w:r>
          </w:p>
        </w:tc>
      </w:tr>
      <w:tr w:rsidR="00D220F2" w14:paraId="45E3F6F4" w14:textId="77777777" w:rsidTr="00AB4220">
        <w:tc>
          <w:tcPr>
            <w:tcW w:w="3852" w:type="dxa"/>
          </w:tcPr>
          <w:p w14:paraId="266FE02F" w14:textId="77777777" w:rsidR="00D220F2" w:rsidRPr="00AB4220" w:rsidRDefault="001C1ED5" w:rsidP="00AB4220">
            <w:pPr>
              <w:pStyle w:val="Compact"/>
            </w:pPr>
            <w:r w:rsidRPr="00AB4220">
              <w:t>Data entered may be used to train future models.</w:t>
            </w:r>
          </w:p>
        </w:tc>
        <w:tc>
          <w:tcPr>
            <w:tcW w:w="3852" w:type="dxa"/>
          </w:tcPr>
          <w:p w14:paraId="2CF81FAD" w14:textId="77777777" w:rsidR="00D220F2" w:rsidRPr="00AB4220" w:rsidRDefault="001C1ED5" w:rsidP="00AB4220">
            <w:pPr>
              <w:pStyle w:val="Compact"/>
            </w:pPr>
            <w:r w:rsidRPr="00AB4220">
              <w:t>Data stays within the organization’s controlled environment.</w:t>
            </w:r>
          </w:p>
        </w:tc>
      </w:tr>
      <w:tr w:rsidR="00D220F2" w14:paraId="5EBC9958" w14:textId="77777777" w:rsidTr="00AB4220">
        <w:trPr>
          <w:cnfStyle w:val="000000100000" w:firstRow="0" w:lastRow="0" w:firstColumn="0" w:lastColumn="0" w:oddVBand="0" w:evenVBand="0" w:oddHBand="1" w:evenHBand="0" w:firstRowFirstColumn="0" w:firstRowLastColumn="0" w:lastRowFirstColumn="0" w:lastRowLastColumn="0"/>
        </w:trPr>
        <w:tc>
          <w:tcPr>
            <w:tcW w:w="3852" w:type="dxa"/>
          </w:tcPr>
          <w:p w14:paraId="5585D6F1" w14:textId="2EF0BE18" w:rsidR="00D220F2" w:rsidRPr="00AB4220" w:rsidRDefault="001C1ED5" w:rsidP="00AB4220">
            <w:pPr>
              <w:pStyle w:val="Compact"/>
            </w:pPr>
            <w:r w:rsidRPr="00AB4220">
              <w:t>Lower cost - often free or subscription-based.</w:t>
            </w:r>
          </w:p>
        </w:tc>
        <w:tc>
          <w:tcPr>
            <w:tcW w:w="3852" w:type="dxa"/>
          </w:tcPr>
          <w:p w14:paraId="0A93AF66" w14:textId="377E7836" w:rsidR="00D220F2" w:rsidRPr="00AB4220" w:rsidRDefault="00BD32ED" w:rsidP="00AB4220">
            <w:pPr>
              <w:pStyle w:val="Compact"/>
            </w:pPr>
            <w:r w:rsidRPr="00AB4220">
              <w:t>Higher cost - requires infrastructure and maintenance.</w:t>
            </w:r>
          </w:p>
        </w:tc>
      </w:tr>
      <w:tr w:rsidR="00D220F2" w14:paraId="5D2353D1" w14:textId="77777777" w:rsidTr="00AB4220">
        <w:tc>
          <w:tcPr>
            <w:tcW w:w="3852" w:type="dxa"/>
          </w:tcPr>
          <w:p w14:paraId="0453B524" w14:textId="77777777" w:rsidR="00D220F2" w:rsidRPr="00AB4220" w:rsidRDefault="001C1ED5" w:rsidP="00AB4220">
            <w:pPr>
              <w:pStyle w:val="Compact"/>
            </w:pPr>
            <w:r w:rsidRPr="00AB4220">
              <w:t>Risk: Employees may accidentally share confidential data.</w:t>
            </w:r>
          </w:p>
        </w:tc>
        <w:tc>
          <w:tcPr>
            <w:tcW w:w="3852" w:type="dxa"/>
          </w:tcPr>
          <w:p w14:paraId="1A58D656" w14:textId="77777777" w:rsidR="00D220F2" w:rsidRPr="00AB4220" w:rsidRDefault="001C1ED5" w:rsidP="00AB4220">
            <w:pPr>
              <w:pStyle w:val="Compact"/>
            </w:pPr>
            <w:r w:rsidRPr="00AB4220">
              <w:t>Designed to protect sensitive business and customer data.</w:t>
            </w:r>
          </w:p>
        </w:tc>
      </w:tr>
      <w:tr w:rsidR="00D220F2" w14:paraId="0E21E0C4" w14:textId="77777777" w:rsidTr="00AB4220">
        <w:trPr>
          <w:cnfStyle w:val="000000100000" w:firstRow="0" w:lastRow="0" w:firstColumn="0" w:lastColumn="0" w:oddVBand="0" w:evenVBand="0" w:oddHBand="1" w:evenHBand="0" w:firstRowFirstColumn="0" w:firstRowLastColumn="0" w:lastRowFirstColumn="0" w:lastRowLastColumn="0"/>
        </w:trPr>
        <w:tc>
          <w:tcPr>
            <w:tcW w:w="3852" w:type="dxa"/>
          </w:tcPr>
          <w:p w14:paraId="2F536A12" w14:textId="77777777" w:rsidR="00D220F2" w:rsidRPr="00AB4220" w:rsidRDefault="001C1ED5" w:rsidP="00AB4220">
            <w:pPr>
              <w:pStyle w:val="Compact"/>
            </w:pPr>
            <w:r w:rsidRPr="00AB4220">
              <w:t>Examples: ChatGPT (OpenAI), Copilot (Microsoft), Gemini (Google).</w:t>
            </w:r>
          </w:p>
        </w:tc>
        <w:tc>
          <w:tcPr>
            <w:tcW w:w="3852" w:type="dxa"/>
          </w:tcPr>
          <w:p w14:paraId="2E18F2A8" w14:textId="77777777" w:rsidR="00D220F2" w:rsidRPr="00AB4220" w:rsidRDefault="001C1ED5" w:rsidP="00AB4220">
            <w:pPr>
              <w:pStyle w:val="Compact"/>
            </w:pPr>
            <w:r w:rsidRPr="00AB4220">
              <w:t>Examples: Azure OpenAI Service (private deployment), on-premises LLMs.</w:t>
            </w:r>
          </w:p>
        </w:tc>
      </w:tr>
    </w:tbl>
    <w:p w14:paraId="44B8687D" w14:textId="77777777" w:rsidR="00D220F2" w:rsidRDefault="001C1ED5" w:rsidP="00AE6311">
      <w:pPr>
        <w:pStyle w:val="Tip-Trap"/>
      </w:pPr>
      <w:r w:rsidRPr="00B07012">
        <w:rPr>
          <w:b/>
          <w:color w:val="C0392B"/>
        </w:rPr>
        <w:t xml:space="preserve">⚠️ </w:t>
      </w:r>
      <w:r w:rsidRPr="00B07012">
        <w:rPr>
          <w:b/>
          <w:bCs/>
          <w:color w:val="C0392B"/>
        </w:rPr>
        <w:t>Exam Trap:</w:t>
      </w:r>
      <w:r>
        <w:t xml:space="preserve"> Entering sensitive company data, customer PII, or trade secrets into a public AI tool is a security violation. Organizations must have clear AI use policies that employees follow.</w:t>
      </w:r>
    </w:p>
    <w:p w14:paraId="718D6078" w14:textId="77777777" w:rsidR="00D220F2" w:rsidRDefault="001C1ED5" w:rsidP="00B07012">
      <w:pPr>
        <w:pStyle w:val="Heading2"/>
      </w:pPr>
      <w:bookmarkStart w:id="565" w:name="appropriate-use-cases-for-ai-in-it"/>
      <w:bookmarkStart w:id="566" w:name="_Toc234114639"/>
      <w:bookmarkEnd w:id="563"/>
      <w:r>
        <w:t>✅ Appropriate Use Cases for AI in IT</w:t>
      </w:r>
      <w:bookmarkEnd w:id="566"/>
    </w:p>
    <w:p w14:paraId="57BACC5C" w14:textId="77777777" w:rsidR="00D220F2" w:rsidRDefault="001C1ED5">
      <w:pPr>
        <w:numPr>
          <w:ilvl w:val="0"/>
          <w:numId w:val="62"/>
        </w:numPr>
      </w:pPr>
      <w:r>
        <w:t>Drafting documentation, knowledge base articles, and SOPs.</w:t>
      </w:r>
    </w:p>
    <w:p w14:paraId="343ECD80" w14:textId="77777777" w:rsidR="00D220F2" w:rsidRDefault="001C1ED5">
      <w:pPr>
        <w:numPr>
          <w:ilvl w:val="0"/>
          <w:numId w:val="62"/>
        </w:numPr>
      </w:pPr>
      <w:r>
        <w:t>Summarizing long technical documents or logs.</w:t>
      </w:r>
    </w:p>
    <w:p w14:paraId="685E6670" w14:textId="77777777" w:rsidR="00D220F2" w:rsidRDefault="001C1ED5">
      <w:pPr>
        <w:numPr>
          <w:ilvl w:val="0"/>
          <w:numId w:val="62"/>
        </w:numPr>
      </w:pPr>
      <w:r>
        <w:t>Writing and reviewing code or scripts (with human review).</w:t>
      </w:r>
    </w:p>
    <w:p w14:paraId="088CC6B6" w14:textId="77777777" w:rsidR="00D220F2" w:rsidRDefault="001C1ED5">
      <w:pPr>
        <w:numPr>
          <w:ilvl w:val="0"/>
          <w:numId w:val="62"/>
        </w:numPr>
      </w:pPr>
      <w:r>
        <w:t>Generating test cases and troubleshooting checklists.</w:t>
      </w:r>
    </w:p>
    <w:p w14:paraId="1BAFD670" w14:textId="77777777" w:rsidR="00D220F2" w:rsidRDefault="001C1ED5">
      <w:pPr>
        <w:numPr>
          <w:ilvl w:val="0"/>
          <w:numId w:val="62"/>
        </w:numPr>
      </w:pPr>
      <w:r>
        <w:t>Answering general technical questions and providing guidance.</w:t>
      </w:r>
    </w:p>
    <w:p w14:paraId="43C24182" w14:textId="77777777" w:rsidR="00D220F2" w:rsidRDefault="001C1ED5">
      <w:pPr>
        <w:numPr>
          <w:ilvl w:val="0"/>
          <w:numId w:val="62"/>
        </w:numPr>
      </w:pPr>
      <w:r>
        <w:t>Automating repetitive tasks like ticket categorization and report generation.</w:t>
      </w:r>
    </w:p>
    <w:p w14:paraId="0E57E242" w14:textId="77777777" w:rsidR="00D220F2" w:rsidRDefault="001C1ED5" w:rsidP="00B07012">
      <w:pPr>
        <w:pStyle w:val="Heading2"/>
      </w:pPr>
      <w:bookmarkStart w:id="567" w:name="inappropriate-risky-use-cases"/>
      <w:bookmarkStart w:id="568" w:name="_Toc234114640"/>
      <w:bookmarkEnd w:id="565"/>
      <w:r>
        <w:lastRenderedPageBreak/>
        <w:t>🚫 Inappropriate / Risky Use Cases</w:t>
      </w:r>
      <w:bookmarkEnd w:id="568"/>
    </w:p>
    <w:p w14:paraId="5C8FC322" w14:textId="77777777" w:rsidR="00D220F2" w:rsidRDefault="001C1ED5">
      <w:pPr>
        <w:numPr>
          <w:ilvl w:val="0"/>
          <w:numId w:val="63"/>
        </w:numPr>
      </w:pPr>
      <w:r>
        <w:t>Entering customer PII, passwords, or financial data into a public AI tool.</w:t>
      </w:r>
    </w:p>
    <w:p w14:paraId="123DE24B" w14:textId="77777777" w:rsidR="00D220F2" w:rsidRDefault="001C1ED5">
      <w:pPr>
        <w:numPr>
          <w:ilvl w:val="0"/>
          <w:numId w:val="63"/>
        </w:numPr>
      </w:pPr>
      <w:r>
        <w:t>Using AI-generated code in production without thorough human review.</w:t>
      </w:r>
    </w:p>
    <w:p w14:paraId="6B1F2325" w14:textId="77777777" w:rsidR="00D220F2" w:rsidRDefault="001C1ED5">
      <w:pPr>
        <w:numPr>
          <w:ilvl w:val="0"/>
          <w:numId w:val="63"/>
        </w:numPr>
      </w:pPr>
      <w:r>
        <w:t>Relying on AI for compliance decisions without expert verification.</w:t>
      </w:r>
    </w:p>
    <w:p w14:paraId="249442B8" w14:textId="77777777" w:rsidR="00D220F2" w:rsidRDefault="001C1ED5">
      <w:pPr>
        <w:numPr>
          <w:ilvl w:val="0"/>
          <w:numId w:val="63"/>
        </w:numPr>
      </w:pPr>
      <w:r>
        <w:t>Sharing internal network diagrams, system configurations, or security policies.</w:t>
      </w:r>
    </w:p>
    <w:p w14:paraId="66D0657B" w14:textId="77777777" w:rsidR="00D220F2" w:rsidRDefault="001C1ED5">
      <w:pPr>
        <w:numPr>
          <w:ilvl w:val="0"/>
          <w:numId w:val="63"/>
        </w:numPr>
      </w:pPr>
      <w:r>
        <w:t>Using AI output as a final answer for medical, legal, or safety-critical decisions.</w:t>
      </w:r>
    </w:p>
    <w:p w14:paraId="63D21B50" w14:textId="46C63295" w:rsidR="00D220F2" w:rsidRDefault="001C1ED5" w:rsidP="00B07012">
      <w:pPr>
        <w:pStyle w:val="Heading2"/>
      </w:pPr>
      <w:bookmarkStart w:id="569" w:name="X1b2b02c6bcdc9c287d9d55d8de7fc767f4786bc"/>
      <w:bookmarkStart w:id="570" w:name="_Toc234114641"/>
      <w:bookmarkEnd w:id="567"/>
      <w:r>
        <w:t xml:space="preserve">⚠️ AI Limitations </w:t>
      </w:r>
      <w:r w:rsidR="00081794">
        <w:t>To</w:t>
      </w:r>
      <w:r>
        <w:t xml:space="preserve"> Understand</w:t>
      </w:r>
      <w:bookmarkEnd w:id="570"/>
    </w:p>
    <w:tbl>
      <w:tblPr>
        <w:tblStyle w:val="TableBasicBlue"/>
        <w:tblW w:w="5000" w:type="pct"/>
        <w:tblLayout w:type="fixed"/>
        <w:tblLook w:val="0420" w:firstRow="1" w:lastRow="0" w:firstColumn="0" w:lastColumn="0" w:noHBand="0" w:noVBand="1"/>
      </w:tblPr>
      <w:tblGrid>
        <w:gridCol w:w="2857"/>
        <w:gridCol w:w="6493"/>
      </w:tblGrid>
      <w:tr w:rsidR="00D220F2" w:rsidRPr="00B07012" w14:paraId="151B16AB" w14:textId="77777777" w:rsidTr="00AB4220">
        <w:trPr>
          <w:cnfStyle w:val="100000000000" w:firstRow="1" w:lastRow="0" w:firstColumn="0" w:lastColumn="0" w:oddVBand="0" w:evenVBand="0" w:oddHBand="0" w:evenHBand="0" w:firstRowFirstColumn="0" w:firstRowLastColumn="0" w:lastRowFirstColumn="0" w:lastRowLastColumn="0"/>
        </w:trPr>
        <w:tc>
          <w:tcPr>
            <w:tcW w:w="2354" w:type="dxa"/>
          </w:tcPr>
          <w:p w14:paraId="0E6EC107" w14:textId="77777777" w:rsidR="00D220F2" w:rsidRPr="00AB4220" w:rsidRDefault="001C1ED5" w:rsidP="00AB4220">
            <w:pPr>
              <w:pStyle w:val="Compact"/>
            </w:pPr>
            <w:r w:rsidRPr="00AB4220">
              <w:t>Limitation</w:t>
            </w:r>
          </w:p>
        </w:tc>
        <w:tc>
          <w:tcPr>
            <w:tcW w:w="5351" w:type="dxa"/>
          </w:tcPr>
          <w:p w14:paraId="49EFF1C6" w14:textId="77777777" w:rsidR="00D220F2" w:rsidRPr="00AB4220" w:rsidRDefault="001C1ED5" w:rsidP="00AB4220">
            <w:pPr>
              <w:pStyle w:val="Compact"/>
            </w:pPr>
            <w:r w:rsidRPr="00AB4220">
              <w:t>Explanation &amp; Impact</w:t>
            </w:r>
          </w:p>
        </w:tc>
      </w:tr>
      <w:tr w:rsidR="00D220F2" w14:paraId="463DCBFE" w14:textId="77777777" w:rsidTr="00AB4220">
        <w:trPr>
          <w:cnfStyle w:val="000000100000" w:firstRow="0" w:lastRow="0" w:firstColumn="0" w:lastColumn="0" w:oddVBand="0" w:evenVBand="0" w:oddHBand="1" w:evenHBand="0" w:firstRowFirstColumn="0" w:firstRowLastColumn="0" w:lastRowFirstColumn="0" w:lastRowLastColumn="0"/>
        </w:trPr>
        <w:tc>
          <w:tcPr>
            <w:tcW w:w="2354" w:type="dxa"/>
          </w:tcPr>
          <w:p w14:paraId="4B415A83" w14:textId="77777777" w:rsidR="00D220F2" w:rsidRPr="00AB4220" w:rsidRDefault="001C1ED5" w:rsidP="00AB4220">
            <w:pPr>
              <w:pStyle w:val="Compact"/>
            </w:pPr>
            <w:r w:rsidRPr="00AB4220">
              <w:t>Hallucinations</w:t>
            </w:r>
          </w:p>
        </w:tc>
        <w:tc>
          <w:tcPr>
            <w:tcW w:w="5351" w:type="dxa"/>
          </w:tcPr>
          <w:p w14:paraId="253A3CDE" w14:textId="77777777" w:rsidR="00D220F2" w:rsidRPr="00AB4220" w:rsidRDefault="001C1ED5" w:rsidP="00AB4220">
            <w:pPr>
              <w:pStyle w:val="Compact"/>
            </w:pPr>
            <w:r w:rsidRPr="00AB4220">
              <w:t>AI confidently generates information that is factually incorrect or completely fabricated. Always verify AI output, especially for technical facts, port numbers, or procedures.</w:t>
            </w:r>
          </w:p>
        </w:tc>
      </w:tr>
      <w:tr w:rsidR="00D220F2" w14:paraId="7747F583" w14:textId="77777777" w:rsidTr="00AB4220">
        <w:tc>
          <w:tcPr>
            <w:tcW w:w="2354" w:type="dxa"/>
          </w:tcPr>
          <w:p w14:paraId="4BC7A3B8" w14:textId="77777777" w:rsidR="00D220F2" w:rsidRPr="00AB4220" w:rsidRDefault="001C1ED5" w:rsidP="00AB4220">
            <w:pPr>
              <w:pStyle w:val="Compact"/>
            </w:pPr>
            <w:r w:rsidRPr="00AB4220">
              <w:t>Training Data Cutoff</w:t>
            </w:r>
          </w:p>
        </w:tc>
        <w:tc>
          <w:tcPr>
            <w:tcW w:w="5351" w:type="dxa"/>
          </w:tcPr>
          <w:p w14:paraId="44E09885" w14:textId="77777777" w:rsidR="00D220F2" w:rsidRPr="00AB4220" w:rsidRDefault="001C1ED5" w:rsidP="00AB4220">
            <w:pPr>
              <w:pStyle w:val="Compact"/>
            </w:pPr>
            <w:r w:rsidRPr="00AB4220">
              <w:t>AI models are trained on data up to a certain date and have no knowledge of events or products released after that point.</w:t>
            </w:r>
          </w:p>
        </w:tc>
      </w:tr>
      <w:tr w:rsidR="00D220F2" w14:paraId="1757FF97" w14:textId="77777777" w:rsidTr="00AB4220">
        <w:trPr>
          <w:cnfStyle w:val="000000100000" w:firstRow="0" w:lastRow="0" w:firstColumn="0" w:lastColumn="0" w:oddVBand="0" w:evenVBand="0" w:oddHBand="1" w:evenHBand="0" w:firstRowFirstColumn="0" w:firstRowLastColumn="0" w:lastRowFirstColumn="0" w:lastRowLastColumn="0"/>
        </w:trPr>
        <w:tc>
          <w:tcPr>
            <w:tcW w:w="2354" w:type="dxa"/>
          </w:tcPr>
          <w:p w14:paraId="1EA2A292" w14:textId="77777777" w:rsidR="00D220F2" w:rsidRPr="00AB4220" w:rsidRDefault="001C1ED5" w:rsidP="00AB4220">
            <w:pPr>
              <w:pStyle w:val="Compact"/>
            </w:pPr>
            <w:r w:rsidRPr="00AB4220">
              <w:t>Bias</w:t>
            </w:r>
          </w:p>
        </w:tc>
        <w:tc>
          <w:tcPr>
            <w:tcW w:w="5351" w:type="dxa"/>
          </w:tcPr>
          <w:p w14:paraId="604377CE" w14:textId="77777777" w:rsidR="00D220F2" w:rsidRPr="00AB4220" w:rsidRDefault="001C1ED5" w:rsidP="00AB4220">
            <w:pPr>
              <w:pStyle w:val="Compact"/>
            </w:pPr>
            <w:r w:rsidRPr="00AB4220">
              <w:t>AI can reflect biases present in its training data - leading to unfair, inaccurate, or skewed outputs, especially in areas involving people or demographics.</w:t>
            </w:r>
          </w:p>
        </w:tc>
      </w:tr>
      <w:tr w:rsidR="00D220F2" w14:paraId="0140F639" w14:textId="77777777" w:rsidTr="00AB4220">
        <w:tc>
          <w:tcPr>
            <w:tcW w:w="2354" w:type="dxa"/>
          </w:tcPr>
          <w:p w14:paraId="25F510F5" w14:textId="77777777" w:rsidR="00D220F2" w:rsidRPr="00AB4220" w:rsidRDefault="001C1ED5" w:rsidP="00AB4220">
            <w:pPr>
              <w:pStyle w:val="Compact"/>
            </w:pPr>
            <w:r w:rsidRPr="00AB4220">
              <w:t>Context Limitations</w:t>
            </w:r>
          </w:p>
        </w:tc>
        <w:tc>
          <w:tcPr>
            <w:tcW w:w="5351" w:type="dxa"/>
          </w:tcPr>
          <w:p w14:paraId="45985D52" w14:textId="77777777" w:rsidR="00D220F2" w:rsidRPr="00AB4220" w:rsidRDefault="001C1ED5" w:rsidP="00AB4220">
            <w:pPr>
              <w:pStyle w:val="Compact"/>
            </w:pPr>
            <w:r w:rsidRPr="00AB4220">
              <w:t>AI models can only process a limited amount of text at once (context window). Very long documents may be summarized inaccurately if they exceed this limit.</w:t>
            </w:r>
          </w:p>
        </w:tc>
      </w:tr>
      <w:tr w:rsidR="00D220F2" w14:paraId="502AC833" w14:textId="77777777" w:rsidTr="00AB4220">
        <w:trPr>
          <w:cnfStyle w:val="000000100000" w:firstRow="0" w:lastRow="0" w:firstColumn="0" w:lastColumn="0" w:oddVBand="0" w:evenVBand="0" w:oddHBand="1" w:evenHBand="0" w:firstRowFirstColumn="0" w:firstRowLastColumn="0" w:lastRowFirstColumn="0" w:lastRowLastColumn="0"/>
        </w:trPr>
        <w:tc>
          <w:tcPr>
            <w:tcW w:w="2354" w:type="dxa"/>
          </w:tcPr>
          <w:p w14:paraId="34329D9C" w14:textId="77777777" w:rsidR="00D220F2" w:rsidRPr="00AB4220" w:rsidRDefault="001C1ED5" w:rsidP="00AB4220">
            <w:pPr>
              <w:pStyle w:val="Compact"/>
            </w:pPr>
            <w:r w:rsidRPr="00AB4220">
              <w:t>No Real-World Verification</w:t>
            </w:r>
          </w:p>
        </w:tc>
        <w:tc>
          <w:tcPr>
            <w:tcW w:w="5351" w:type="dxa"/>
          </w:tcPr>
          <w:p w14:paraId="14D5264B" w14:textId="77777777" w:rsidR="00D220F2" w:rsidRPr="00AB4220" w:rsidRDefault="001C1ED5" w:rsidP="00AB4220">
            <w:pPr>
              <w:pStyle w:val="Compact"/>
            </w:pPr>
            <w:r w:rsidRPr="00AB4220">
              <w:t>AI cannot independently verify claims against live systems, databases, or the internet (unless given tools to do so).</w:t>
            </w:r>
          </w:p>
        </w:tc>
      </w:tr>
      <w:tr w:rsidR="00D220F2" w14:paraId="0BB58ECD" w14:textId="77777777" w:rsidTr="00AB4220">
        <w:tc>
          <w:tcPr>
            <w:tcW w:w="2354" w:type="dxa"/>
          </w:tcPr>
          <w:p w14:paraId="144F3086" w14:textId="77777777" w:rsidR="00D220F2" w:rsidRPr="00AB4220" w:rsidRDefault="001C1ED5" w:rsidP="00AB4220">
            <w:pPr>
              <w:pStyle w:val="Compact"/>
            </w:pPr>
            <w:r w:rsidRPr="00AB4220">
              <w:t>Privacy Risk</w:t>
            </w:r>
          </w:p>
        </w:tc>
        <w:tc>
          <w:tcPr>
            <w:tcW w:w="5351" w:type="dxa"/>
          </w:tcPr>
          <w:p w14:paraId="3D053456" w14:textId="77777777" w:rsidR="00D220F2" w:rsidRPr="00AB4220" w:rsidRDefault="001C1ED5" w:rsidP="00AB4220">
            <w:pPr>
              <w:pStyle w:val="Compact"/>
            </w:pPr>
            <w:r w:rsidRPr="00AB4220">
              <w:t>Data entered into public AI tools may be retained and used for training. Sensitive data should never be entered into public AI systems.</w:t>
            </w:r>
          </w:p>
        </w:tc>
      </w:tr>
    </w:tbl>
    <w:p w14:paraId="4F3413DB" w14:textId="77777777" w:rsidR="00D220F2" w:rsidRDefault="001C1ED5" w:rsidP="00B07012">
      <w:pPr>
        <w:pStyle w:val="Heading2"/>
      </w:pPr>
      <w:bookmarkStart w:id="571" w:name="ai-security-considerations"/>
      <w:bookmarkStart w:id="572" w:name="_Toc234114642"/>
      <w:bookmarkEnd w:id="569"/>
      <w:r>
        <w:t>🔐 AI Security Considerations</w:t>
      </w:r>
      <w:bookmarkEnd w:id="572"/>
    </w:p>
    <w:p w14:paraId="1BEA9A0B" w14:textId="77777777" w:rsidR="00D220F2" w:rsidRDefault="001C1ED5">
      <w:pPr>
        <w:numPr>
          <w:ilvl w:val="0"/>
          <w:numId w:val="64"/>
        </w:numPr>
      </w:pPr>
      <w:r>
        <w:t>Prompt Injection: Attackers craft malicious inputs designed to override an AI’s instructions and make it behave unexpectedly. A significant security concern for AI-integrated applications.</w:t>
      </w:r>
    </w:p>
    <w:p w14:paraId="1224578A" w14:textId="77777777" w:rsidR="00D220F2" w:rsidRDefault="001C1ED5">
      <w:pPr>
        <w:numPr>
          <w:ilvl w:val="0"/>
          <w:numId w:val="64"/>
        </w:numPr>
      </w:pPr>
      <w:r>
        <w:t>Data Leakage: Public AI tools may expose confidential data shared in prompts. Use private/organizational AI deployments for sensitive workflows.</w:t>
      </w:r>
    </w:p>
    <w:p w14:paraId="173EFDCF" w14:textId="77777777" w:rsidR="00D220F2" w:rsidRDefault="001C1ED5">
      <w:pPr>
        <w:numPr>
          <w:ilvl w:val="0"/>
          <w:numId w:val="64"/>
        </w:numPr>
      </w:pPr>
      <w:r>
        <w:t>Model Poisoning: In ML pipelines, attackers can corrupt training data to cause a model to make incorrect decisions. A concern for organizations training their own models.</w:t>
      </w:r>
    </w:p>
    <w:p w14:paraId="669BBC46" w14:textId="77777777" w:rsidR="00D220F2" w:rsidRDefault="001C1ED5">
      <w:pPr>
        <w:numPr>
          <w:ilvl w:val="0"/>
          <w:numId w:val="64"/>
        </w:numPr>
      </w:pPr>
      <w:r>
        <w:lastRenderedPageBreak/>
        <w:t>Deepfakes: AI-generated realistic fake audio/video of real people. Used in social engineering attacks (e.g., fake CEO video call requesting a wire transfer).</w:t>
      </w:r>
    </w:p>
    <w:p w14:paraId="7F92AD9B" w14:textId="77777777" w:rsidR="00D220F2" w:rsidRDefault="001C1ED5" w:rsidP="00B07012">
      <w:pPr>
        <w:pStyle w:val="Heading2"/>
      </w:pPr>
      <w:bookmarkStart w:id="573" w:name="organizational-ai-policies"/>
      <w:bookmarkStart w:id="574" w:name="_Toc234114643"/>
      <w:bookmarkEnd w:id="571"/>
      <w:r>
        <w:t>🏢 Organizational AI Policies</w:t>
      </w:r>
      <w:bookmarkEnd w:id="574"/>
    </w:p>
    <w:p w14:paraId="391B0DE4" w14:textId="77777777" w:rsidR="00D220F2" w:rsidRDefault="001C1ED5">
      <w:pPr>
        <w:pStyle w:val="FirstParagraph"/>
      </w:pPr>
      <w:r>
        <w:t>IT technicians must understand and enforce their organization’s AI acceptable use policy. Key elements typically include:</w:t>
      </w:r>
    </w:p>
    <w:p w14:paraId="5DF0C3F6" w14:textId="77777777" w:rsidR="00D220F2" w:rsidRDefault="001C1ED5">
      <w:pPr>
        <w:numPr>
          <w:ilvl w:val="0"/>
          <w:numId w:val="65"/>
        </w:numPr>
      </w:pPr>
      <w:r>
        <w:t>Which AI tools are approved for use (whitelist of approved platforms).</w:t>
      </w:r>
    </w:p>
    <w:p w14:paraId="789A8FED" w14:textId="77777777" w:rsidR="00D220F2" w:rsidRDefault="001C1ED5">
      <w:pPr>
        <w:numPr>
          <w:ilvl w:val="0"/>
          <w:numId w:val="65"/>
        </w:numPr>
      </w:pPr>
      <w:r>
        <w:t>What types of data may and may not be entered into AI systems.</w:t>
      </w:r>
    </w:p>
    <w:p w14:paraId="5C9075F3" w14:textId="77777777" w:rsidR="00D220F2" w:rsidRDefault="001C1ED5">
      <w:pPr>
        <w:numPr>
          <w:ilvl w:val="0"/>
          <w:numId w:val="65"/>
        </w:numPr>
      </w:pPr>
      <w:r>
        <w:t>Requirements for human review of AI-generated content before use.</w:t>
      </w:r>
    </w:p>
    <w:p w14:paraId="2D09D90C" w14:textId="77777777" w:rsidR="00D220F2" w:rsidRDefault="001C1ED5">
      <w:pPr>
        <w:numPr>
          <w:ilvl w:val="0"/>
          <w:numId w:val="65"/>
        </w:numPr>
      </w:pPr>
      <w:r>
        <w:t>Reporting procedures for AI-related security incidents.</w:t>
      </w:r>
    </w:p>
    <w:p w14:paraId="6DD87F2B" w14:textId="77777777" w:rsidR="00D220F2" w:rsidRDefault="001C1ED5">
      <w:pPr>
        <w:numPr>
          <w:ilvl w:val="0"/>
          <w:numId w:val="65"/>
        </w:numPr>
      </w:pPr>
      <w:r>
        <w:t>Copyright and intellectual property considerations for AI-generated work.</w:t>
      </w:r>
    </w:p>
    <w:p w14:paraId="25937E59" w14:textId="77777777" w:rsidR="00D220F2" w:rsidRDefault="001C1ED5" w:rsidP="00AE6311">
      <w:pPr>
        <w:pStyle w:val="Tip-Pro"/>
      </w:pPr>
      <w:r w:rsidRPr="00B07012">
        <w:rPr>
          <w:b/>
          <w:color w:val="27AE60"/>
        </w:rPr>
        <w:t xml:space="preserve">💡 </w:t>
      </w:r>
      <w:r w:rsidRPr="00B07012">
        <w:rPr>
          <w:b/>
          <w:bCs/>
          <w:color w:val="27AE60"/>
        </w:rPr>
        <w:t>Pro Tip:</w:t>
      </w:r>
      <w:r>
        <w:t xml:space="preserve"> - Know the difference between public AI (internet-accessible, data privacy risk) and private AI (organizational control, data stays internal). - Hallucination = AI confidently making things up. Always verify AI output. - AI cannot replace human judgment for compliance, legal, medical, or safety decisions. - Entering sensitive data into a public AI tool = potential security incident. Know your org’s AI use policy.</w:t>
      </w:r>
    </w:p>
    <w:p w14:paraId="28DB6D48" w14:textId="77777777" w:rsidR="00D5305D" w:rsidRPr="00274E26" w:rsidRDefault="00D5305D" w:rsidP="00D5305D">
      <w:pPr>
        <w:pStyle w:val="Heading1"/>
      </w:pPr>
      <w:bookmarkStart w:id="575" w:name="_Toc234114644"/>
      <w:r w:rsidRPr="00274E26">
        <w:lastRenderedPageBreak/>
        <w:t xml:space="preserve">Quick Review — Compliance &amp; </w:t>
      </w:r>
      <w:r>
        <w:t>IT</w:t>
      </w:r>
      <w:r w:rsidRPr="00274E26">
        <w:t xml:space="preserve"> Responsibilities</w:t>
      </w:r>
      <w:bookmarkEnd w:id="575"/>
    </w:p>
    <w:p w14:paraId="04FC31D6" w14:textId="77777777" w:rsidR="00D5305D" w:rsidRPr="00274E26" w:rsidRDefault="00D5305D" w:rsidP="00D5305D">
      <w:pPr>
        <w:pStyle w:val="Heading3"/>
      </w:pPr>
      <w:r w:rsidRPr="00274E26">
        <w:t>Questions</w:t>
      </w:r>
    </w:p>
    <w:p w14:paraId="5A108794" w14:textId="77777777" w:rsidR="00D5305D" w:rsidRPr="00274E26" w:rsidRDefault="00D5305D" w:rsidP="00D6658A">
      <w:r w:rsidRPr="00274E26">
        <w:t>A technician needs to securely erase an SSD containing sensitive employee data. The drive will be reused. Why is multi-pass overwrite NOT appropriate, and what method should be used instead?</w:t>
      </w:r>
    </w:p>
    <w:p w14:paraId="472E1261" w14:textId="77777777" w:rsidR="00D5305D" w:rsidRPr="00274E26" w:rsidRDefault="00D5305D" w:rsidP="00D6658A">
      <w:r w:rsidRPr="00274E26">
        <w:t>What is the difference between an OEM license and a Retail license in terms of transferability?</w:t>
      </w:r>
    </w:p>
    <w:p w14:paraId="4D83F65E" w14:textId="77777777" w:rsidR="00D5305D" w:rsidRPr="00274E26" w:rsidRDefault="00D5305D" w:rsidP="00D6658A">
      <w:r w:rsidRPr="00274E26">
        <w:t>What is the purpose of a Change Advisory Board (CAB) in the change management process?</w:t>
      </w:r>
    </w:p>
    <w:p w14:paraId="5A8F59E6" w14:textId="77777777" w:rsidR="00D5305D" w:rsidRPr="00274E26" w:rsidRDefault="00D5305D" w:rsidP="00D6658A">
      <w:r w:rsidRPr="00274E26">
        <w:t>An employee enters customer credit card numbers into a public AI chatbot for analysis. What is the primary security and compliance concern?</w:t>
      </w:r>
    </w:p>
    <w:p w14:paraId="4878C005" w14:textId="77777777" w:rsidR="00D5305D" w:rsidRPr="00274E26" w:rsidRDefault="00000000" w:rsidP="00D6658A">
      <w:r>
        <w:pict w14:anchorId="46BF02CE">
          <v:rect id="_x0000_i8987" style="width:0;height:1.5pt" o:hralign="center" o:hrstd="t" o:hr="t" fillcolor="#a0a0a0" stroked="f"/>
        </w:pict>
      </w:r>
    </w:p>
    <w:p w14:paraId="5B6B5622" w14:textId="77777777" w:rsidR="00D5305D" w:rsidRPr="00274E26" w:rsidRDefault="00D5305D" w:rsidP="00D5305D">
      <w:pPr>
        <w:pStyle w:val="Heading3"/>
      </w:pPr>
      <w:r w:rsidRPr="00274E26">
        <w:t>Answer Key</w:t>
      </w:r>
    </w:p>
    <w:p w14:paraId="3FD439C8" w14:textId="77777777" w:rsidR="00D5305D" w:rsidRPr="00274E26" w:rsidRDefault="00D5305D" w:rsidP="00D6658A">
      <w:r w:rsidRPr="00274E26">
        <w:t>Multi-pass overwrite is unreliable on SSDs because wear-leveling causes the firmware to skip sectors, leaving data intact. Use the Secure Erase (ATA firmware command) instead, which resets all storage cells at the firmware level.</w:t>
      </w:r>
    </w:p>
    <w:p w14:paraId="4BB988EB" w14:textId="77777777" w:rsidR="00D5305D" w:rsidRPr="00274E26" w:rsidRDefault="00D5305D" w:rsidP="00D6658A">
      <w:r w:rsidRPr="00274E26">
        <w:t>OEM licenses are tied to the original hardware and cannot be transferred to a different machine. Retail licenses can be transferred to a new device by uninstalling from the old one.</w:t>
      </w:r>
    </w:p>
    <w:p w14:paraId="27C6825A" w14:textId="77777777" w:rsidR="00D5305D" w:rsidRPr="00274E26" w:rsidRDefault="00D5305D" w:rsidP="00D6658A">
      <w:r w:rsidRPr="00274E26">
        <w:t>The CAB is a group of stakeholders that reviews, evaluates risk, and approves or rejects change requests before implementation. It prevents untested changes from causing unplanned outages.</w:t>
      </w:r>
    </w:p>
    <w:p w14:paraId="05838E84" w14:textId="77777777" w:rsidR="00D5305D" w:rsidRPr="00274E26" w:rsidRDefault="00D5305D" w:rsidP="00D6658A">
      <w:r w:rsidRPr="00274E26">
        <w:t>Data entered into public AI tools may be retained and used for model training, violating PCI-DSS requirements that prohibit sharing cardholder data with unauthorized third parties. This constitutes a potential data breach and compliance violation.</w:t>
      </w:r>
    </w:p>
    <w:p w14:paraId="31837478" w14:textId="77777777" w:rsidR="00D5305D" w:rsidRDefault="00D5305D" w:rsidP="00D6658A">
      <w:pPr>
        <w:sectPr w:rsidR="00D5305D" w:rsidSect="003116DC">
          <w:footnotePr>
            <w:numRestart w:val="eachSect"/>
          </w:footnotePr>
          <w:pgSz w:w="12240" w:h="15840" w:code="1"/>
          <w:pgMar w:top="1440" w:right="1440" w:bottom="1440" w:left="1440" w:header="720" w:footer="720" w:gutter="0"/>
          <w:cols w:space="720"/>
          <w:docGrid w:linePitch="326"/>
        </w:sectPr>
      </w:pPr>
    </w:p>
    <w:p w14:paraId="01AC2B8E" w14:textId="77777777" w:rsidR="00D220F2" w:rsidRPr="00B07012" w:rsidRDefault="001C1ED5" w:rsidP="008D18DF">
      <w:pPr>
        <w:pStyle w:val="Heading1"/>
      </w:pPr>
      <w:bookmarkStart w:id="576" w:name="exam-preparation-study-tools"/>
      <w:bookmarkStart w:id="577" w:name="_Toc234114645"/>
      <w:bookmarkEnd w:id="557"/>
      <w:bookmarkEnd w:id="573"/>
      <w:r w:rsidRPr="00B07012">
        <w:lastRenderedPageBreak/>
        <w:t>📝 EXAM PREPARATION &amp; STUDY TOOLS</w:t>
      </w:r>
      <w:bookmarkEnd w:id="577"/>
    </w:p>
    <w:p w14:paraId="450F8BAD" w14:textId="7A901F8C" w:rsidR="00D220F2" w:rsidRDefault="001C1ED5">
      <w:pPr>
        <w:pStyle w:val="FirstParagraph"/>
      </w:pPr>
      <w:r>
        <w:t>This section brings together everything you need for final exam preparation: mnemonics for every domain, exam traps</w:t>
      </w:r>
      <w:r w:rsidR="00A66868">
        <w:t>, quick reference cards and diagrams</w:t>
      </w:r>
      <w:r>
        <w:t>, a practice test covering all modules, a 8-week study plan</w:t>
      </w:r>
      <w:r w:rsidR="00A66868">
        <w:t>, and 500 term Glossary</w:t>
      </w:r>
      <w:r>
        <w:t>.</w:t>
      </w:r>
    </w:p>
    <w:p w14:paraId="2BB7E994" w14:textId="77777777" w:rsidR="00A66868" w:rsidRDefault="00A66868" w:rsidP="00D6658A">
      <w:pPr>
        <w:sectPr w:rsidR="00A66868" w:rsidSect="00D5305D">
          <w:footerReference w:type="even" r:id="rId47"/>
          <w:footerReference w:type="default" r:id="rId48"/>
          <w:footnotePr>
            <w:numRestart w:val="eachSect"/>
          </w:footnotePr>
          <w:pgSz w:w="12240" w:h="15840" w:code="1"/>
          <w:pgMar w:top="1440" w:right="1440" w:bottom="1440" w:left="1440" w:header="720" w:footer="720" w:gutter="0"/>
          <w:cols w:space="720"/>
          <w:vAlign w:val="center"/>
          <w:docGrid w:linePitch="326"/>
        </w:sectPr>
      </w:pPr>
    </w:p>
    <w:p w14:paraId="006E4252" w14:textId="4C9C948E" w:rsidR="00D220F2" w:rsidRDefault="001C1ED5" w:rsidP="00B07012">
      <w:pPr>
        <w:pStyle w:val="Heading2"/>
      </w:pPr>
      <w:bookmarkStart w:id="578" w:name="complete-mnemonics-reference"/>
      <w:bookmarkStart w:id="579" w:name="_Toc234114646"/>
      <w:r>
        <w:lastRenderedPageBreak/>
        <w:t xml:space="preserve">🧠 Mnemonics </w:t>
      </w:r>
      <w:r w:rsidR="00250935">
        <w:t xml:space="preserve">and </w:t>
      </w:r>
      <w:r>
        <w:t>Reference</w:t>
      </w:r>
      <w:r w:rsidR="00250935">
        <w:t xml:space="preserve"> Cards</w:t>
      </w:r>
      <w:bookmarkEnd w:id="579"/>
    </w:p>
    <w:p w14:paraId="6B2A45CB" w14:textId="77777777" w:rsidR="00835B35" w:rsidRDefault="00835B35" w:rsidP="00835B35">
      <w:pPr>
        <w:pStyle w:val="Heading3"/>
      </w:pPr>
      <w:r>
        <w:rPr>
          <w:rFonts w:ascii="Segoe UI Emoji" w:hAnsi="Segoe UI Emoji" w:cs="Segoe UI Emoji"/>
        </w:rPr>
        <w:t>📧</w:t>
      </w:r>
      <w:r>
        <w:t xml:space="preserve"> Email Protocols</w:t>
      </w:r>
    </w:p>
    <w:p w14:paraId="4FC471B5" w14:textId="77777777" w:rsidR="00835B35" w:rsidRDefault="00835B35" w:rsidP="00835B35">
      <w:pPr>
        <w:pStyle w:val="FirstParagraph"/>
      </w:pPr>
      <w:r>
        <w:rPr>
          <w:b/>
          <w:bCs/>
        </w:rPr>
        <w:t>Memory hook:</w:t>
      </w:r>
      <w:r>
        <w:t xml:space="preserve"> </w:t>
      </w:r>
      <w:r>
        <w:rPr>
          <w:i/>
          <w:iCs/>
        </w:rPr>
        <w:t>“</w:t>
      </w:r>
      <w:r>
        <w:rPr>
          <w:b/>
          <w:bCs/>
          <w:i/>
          <w:iCs/>
        </w:rPr>
        <w:t>Send It, Pop It, Map It</w:t>
      </w:r>
      <w:r>
        <w:rPr>
          <w:i/>
          <w:iCs/>
        </w:rPr>
        <w:t>” - SMTP sends out, POP3 pops down to one device, IMAP maps across all devices</w:t>
      </w:r>
    </w:p>
    <w:tbl>
      <w:tblPr>
        <w:tblStyle w:val="TableBasicBlue"/>
        <w:tblW w:w="5000" w:type="pct"/>
        <w:tblLayout w:type="fixed"/>
        <w:tblLook w:val="0420" w:firstRow="1" w:lastRow="0" w:firstColumn="0" w:lastColumn="0" w:noHBand="0" w:noVBand="1"/>
      </w:tblPr>
      <w:tblGrid>
        <w:gridCol w:w="1255"/>
        <w:gridCol w:w="1710"/>
        <w:gridCol w:w="1596"/>
        <w:gridCol w:w="4789"/>
      </w:tblGrid>
      <w:tr w:rsidR="00835B35" w:rsidRPr="00B07012" w14:paraId="3CE5B95F" w14:textId="77777777" w:rsidTr="00AB4220">
        <w:trPr>
          <w:cnfStyle w:val="100000000000" w:firstRow="1" w:lastRow="0" w:firstColumn="0" w:lastColumn="0" w:oddVBand="0" w:evenVBand="0" w:oddHBand="0" w:evenHBand="0" w:firstRowFirstColumn="0" w:firstRowLastColumn="0" w:lastRowFirstColumn="0" w:lastRowLastColumn="0"/>
        </w:trPr>
        <w:tc>
          <w:tcPr>
            <w:tcW w:w="1037" w:type="dxa"/>
          </w:tcPr>
          <w:p w14:paraId="3E4B1B6C" w14:textId="77777777" w:rsidR="00835B35" w:rsidRPr="00AB4220" w:rsidRDefault="00835B35" w:rsidP="00AB4220">
            <w:pPr>
              <w:pStyle w:val="Compact"/>
            </w:pPr>
            <w:r w:rsidRPr="00AB4220">
              <w:t>Port</w:t>
            </w:r>
          </w:p>
        </w:tc>
        <w:tc>
          <w:tcPr>
            <w:tcW w:w="1414" w:type="dxa"/>
          </w:tcPr>
          <w:p w14:paraId="6267E2F0" w14:textId="77777777" w:rsidR="00835B35" w:rsidRPr="00AB4220" w:rsidRDefault="00835B35" w:rsidP="00AB4220">
            <w:pPr>
              <w:pStyle w:val="Compact"/>
            </w:pPr>
            <w:r w:rsidRPr="00AB4220">
              <w:t>Protocol</w:t>
            </w:r>
          </w:p>
        </w:tc>
        <w:tc>
          <w:tcPr>
            <w:tcW w:w="1320" w:type="dxa"/>
          </w:tcPr>
          <w:p w14:paraId="4679EFD2" w14:textId="77777777" w:rsidR="00835B35" w:rsidRPr="00AB4220" w:rsidRDefault="00835B35" w:rsidP="00AB4220">
            <w:pPr>
              <w:pStyle w:val="Compact"/>
            </w:pPr>
            <w:r w:rsidRPr="00AB4220">
              <w:t>TCP/UDP</w:t>
            </w:r>
          </w:p>
        </w:tc>
        <w:tc>
          <w:tcPr>
            <w:tcW w:w="3960" w:type="dxa"/>
          </w:tcPr>
          <w:p w14:paraId="4EF234F0" w14:textId="77777777" w:rsidR="00835B35" w:rsidRPr="00AB4220" w:rsidRDefault="00835B35" w:rsidP="00AB4220">
            <w:pPr>
              <w:pStyle w:val="Compact"/>
            </w:pPr>
            <w:r w:rsidRPr="00AB4220">
              <w:t>Description</w:t>
            </w:r>
          </w:p>
        </w:tc>
      </w:tr>
      <w:tr w:rsidR="00835B35" w14:paraId="27E898CD" w14:textId="77777777" w:rsidTr="00AB4220">
        <w:trPr>
          <w:cnfStyle w:val="000000100000" w:firstRow="0" w:lastRow="0" w:firstColumn="0" w:lastColumn="0" w:oddVBand="0" w:evenVBand="0" w:oddHBand="1" w:evenHBand="0" w:firstRowFirstColumn="0" w:firstRowLastColumn="0" w:lastRowFirstColumn="0" w:lastRowLastColumn="0"/>
        </w:trPr>
        <w:tc>
          <w:tcPr>
            <w:tcW w:w="1037" w:type="dxa"/>
          </w:tcPr>
          <w:p w14:paraId="540557B7" w14:textId="77777777" w:rsidR="00835B35" w:rsidRPr="00AB4220" w:rsidRDefault="00835B35" w:rsidP="00AB4220">
            <w:pPr>
              <w:pStyle w:val="Compact"/>
            </w:pPr>
            <w:r w:rsidRPr="00AB4220">
              <w:t>25 / 587</w:t>
            </w:r>
          </w:p>
        </w:tc>
        <w:tc>
          <w:tcPr>
            <w:tcW w:w="1414" w:type="dxa"/>
          </w:tcPr>
          <w:p w14:paraId="6C02D807" w14:textId="77777777" w:rsidR="00835B35" w:rsidRPr="00AB4220" w:rsidRDefault="00835B35" w:rsidP="00AB4220">
            <w:pPr>
              <w:pStyle w:val="Compact"/>
            </w:pPr>
            <w:r w:rsidRPr="00AB4220">
              <w:t>SMTP</w:t>
            </w:r>
          </w:p>
        </w:tc>
        <w:tc>
          <w:tcPr>
            <w:tcW w:w="1320" w:type="dxa"/>
          </w:tcPr>
          <w:p w14:paraId="4426687F" w14:textId="77777777" w:rsidR="00835B35" w:rsidRPr="00AB4220" w:rsidRDefault="00835B35" w:rsidP="00AB4220">
            <w:pPr>
              <w:pStyle w:val="Compact"/>
            </w:pPr>
            <w:r w:rsidRPr="00AB4220">
              <w:t>TCP</w:t>
            </w:r>
          </w:p>
        </w:tc>
        <w:tc>
          <w:tcPr>
            <w:tcW w:w="3960" w:type="dxa"/>
          </w:tcPr>
          <w:p w14:paraId="1083B5F8" w14:textId="77777777" w:rsidR="00835B35" w:rsidRPr="00AB4220" w:rsidRDefault="00835B35" w:rsidP="00AB4220">
            <w:pPr>
              <w:pStyle w:val="Compact"/>
            </w:pPr>
            <w:r w:rsidRPr="00AB4220">
              <w:t>Sends outbound email. Port 25 = server-to-server. Port 587 = client submission with STARTTLS. Always use 587 for client config.</w:t>
            </w:r>
          </w:p>
        </w:tc>
      </w:tr>
      <w:tr w:rsidR="00835B35" w14:paraId="36A3DA60" w14:textId="77777777" w:rsidTr="00AB4220">
        <w:tc>
          <w:tcPr>
            <w:tcW w:w="1037" w:type="dxa"/>
          </w:tcPr>
          <w:p w14:paraId="213AC2AC" w14:textId="77777777" w:rsidR="00835B35" w:rsidRPr="00AB4220" w:rsidRDefault="00835B35" w:rsidP="00AB4220">
            <w:pPr>
              <w:pStyle w:val="Compact"/>
            </w:pPr>
            <w:r w:rsidRPr="00AB4220">
              <w:t>110 / 995</w:t>
            </w:r>
          </w:p>
        </w:tc>
        <w:tc>
          <w:tcPr>
            <w:tcW w:w="1414" w:type="dxa"/>
          </w:tcPr>
          <w:p w14:paraId="664AFDEC" w14:textId="77777777" w:rsidR="00835B35" w:rsidRPr="00AB4220" w:rsidRDefault="00835B35" w:rsidP="00AB4220">
            <w:pPr>
              <w:pStyle w:val="Compact"/>
            </w:pPr>
            <w:r w:rsidRPr="00AB4220">
              <w:t>POP3 / POP3S</w:t>
            </w:r>
          </w:p>
        </w:tc>
        <w:tc>
          <w:tcPr>
            <w:tcW w:w="1320" w:type="dxa"/>
          </w:tcPr>
          <w:p w14:paraId="65FC44D6" w14:textId="77777777" w:rsidR="00835B35" w:rsidRPr="00AB4220" w:rsidRDefault="00835B35" w:rsidP="00AB4220">
            <w:pPr>
              <w:pStyle w:val="Compact"/>
            </w:pPr>
            <w:r w:rsidRPr="00AB4220">
              <w:t>TCP</w:t>
            </w:r>
          </w:p>
        </w:tc>
        <w:tc>
          <w:tcPr>
            <w:tcW w:w="3960" w:type="dxa"/>
          </w:tcPr>
          <w:p w14:paraId="19E9BA7C" w14:textId="77777777" w:rsidR="00835B35" w:rsidRPr="00AB4220" w:rsidRDefault="00835B35" w:rsidP="00AB4220">
            <w:pPr>
              <w:pStyle w:val="Compact"/>
            </w:pPr>
            <w:r w:rsidRPr="00AB4220">
              <w:t>Downloads email to one device and removes from server. Port 110 = plain. Port 995 = encrypted (SSL/TLS). Not recommended for multi-device users.</w:t>
            </w:r>
          </w:p>
        </w:tc>
      </w:tr>
      <w:tr w:rsidR="00835B35" w14:paraId="43CF33A2" w14:textId="77777777" w:rsidTr="00AB4220">
        <w:trPr>
          <w:cnfStyle w:val="000000100000" w:firstRow="0" w:lastRow="0" w:firstColumn="0" w:lastColumn="0" w:oddVBand="0" w:evenVBand="0" w:oddHBand="1" w:evenHBand="0" w:firstRowFirstColumn="0" w:firstRowLastColumn="0" w:lastRowFirstColumn="0" w:lastRowLastColumn="0"/>
        </w:trPr>
        <w:tc>
          <w:tcPr>
            <w:tcW w:w="1037" w:type="dxa"/>
          </w:tcPr>
          <w:p w14:paraId="46FD589C" w14:textId="77777777" w:rsidR="00835B35" w:rsidRPr="00AB4220" w:rsidRDefault="00835B35" w:rsidP="00AB4220">
            <w:pPr>
              <w:pStyle w:val="Compact"/>
            </w:pPr>
            <w:r w:rsidRPr="00AB4220">
              <w:t>143 / 993</w:t>
            </w:r>
          </w:p>
        </w:tc>
        <w:tc>
          <w:tcPr>
            <w:tcW w:w="1414" w:type="dxa"/>
          </w:tcPr>
          <w:p w14:paraId="003D3A4F" w14:textId="77777777" w:rsidR="00835B35" w:rsidRPr="00AB4220" w:rsidRDefault="00835B35" w:rsidP="00AB4220">
            <w:pPr>
              <w:pStyle w:val="Compact"/>
            </w:pPr>
            <w:r w:rsidRPr="00AB4220">
              <w:t>IMAP / IMAPS</w:t>
            </w:r>
          </w:p>
        </w:tc>
        <w:tc>
          <w:tcPr>
            <w:tcW w:w="1320" w:type="dxa"/>
          </w:tcPr>
          <w:p w14:paraId="47F28FD0" w14:textId="77777777" w:rsidR="00835B35" w:rsidRPr="00AB4220" w:rsidRDefault="00835B35" w:rsidP="00AB4220">
            <w:pPr>
              <w:pStyle w:val="Compact"/>
            </w:pPr>
            <w:r w:rsidRPr="00AB4220">
              <w:t>TCP</w:t>
            </w:r>
          </w:p>
        </w:tc>
        <w:tc>
          <w:tcPr>
            <w:tcW w:w="3960" w:type="dxa"/>
          </w:tcPr>
          <w:p w14:paraId="3F83F15C" w14:textId="77777777" w:rsidR="00835B35" w:rsidRPr="00AB4220" w:rsidRDefault="00835B35" w:rsidP="00AB4220">
            <w:pPr>
              <w:pStyle w:val="Compact"/>
            </w:pPr>
            <w:r w:rsidRPr="00AB4220">
              <w:t>Keeps email on server and syncs across all devices. Port 143 = plain. Port 993 = encrypted (SSL/TLS). Recommended for modern use.</w:t>
            </w:r>
          </w:p>
        </w:tc>
      </w:tr>
    </w:tbl>
    <w:p w14:paraId="13FFFBF4" w14:textId="77777777" w:rsidR="0013484B" w:rsidRDefault="0013484B" w:rsidP="00D6658A"/>
    <w:p w14:paraId="7EFCA630" w14:textId="2CB0C19A" w:rsidR="00835B35" w:rsidRDefault="00835B35" w:rsidP="00D6658A">
      <w:r>
        <w:t>Quirky Memory Hooks:</w:t>
      </w:r>
    </w:p>
    <w:p w14:paraId="3D80858F" w14:textId="77777777" w:rsidR="00835B35" w:rsidRDefault="00835B35">
      <w:pPr>
        <w:numPr>
          <w:ilvl w:val="0"/>
          <w:numId w:val="75"/>
        </w:numPr>
      </w:pPr>
      <w:r>
        <w:rPr>
          <w:b/>
          <w:bCs/>
        </w:rPr>
        <w:t>“S</w:t>
      </w:r>
      <w:r>
        <w:t xml:space="preserve">end </w:t>
      </w:r>
      <w:r>
        <w:rPr>
          <w:b/>
          <w:bCs/>
        </w:rPr>
        <w:t>M</w:t>
      </w:r>
      <w:r>
        <w:t xml:space="preserve">ore </w:t>
      </w:r>
      <w:r>
        <w:rPr>
          <w:b/>
          <w:bCs/>
        </w:rPr>
        <w:t>T</w:t>
      </w:r>
      <w:r>
        <w:t xml:space="preserve">asty </w:t>
      </w:r>
      <w:r>
        <w:rPr>
          <w:b/>
          <w:bCs/>
        </w:rPr>
        <w:t>P</w:t>
      </w:r>
      <w:r>
        <w:t xml:space="preserve">izza” </w:t>
      </w:r>
      <w:r>
        <w:rPr>
          <w:rFonts w:ascii="Segoe UI Emoji" w:hAnsi="Segoe UI Emoji" w:cs="Segoe UI Emoji"/>
        </w:rPr>
        <w:t>🍕</w:t>
      </w:r>
      <w:r>
        <w:t xml:space="preserve"> (</w:t>
      </w:r>
      <w:r>
        <w:rPr>
          <w:b/>
          <w:bCs/>
        </w:rPr>
        <w:t>SMTP</w:t>
      </w:r>
      <w:r>
        <w:t xml:space="preserve"> = Sends outbound)</w:t>
      </w:r>
    </w:p>
    <w:p w14:paraId="06909E30" w14:textId="77777777" w:rsidR="00835B35" w:rsidRDefault="00835B35">
      <w:pPr>
        <w:numPr>
          <w:ilvl w:val="0"/>
          <w:numId w:val="75"/>
        </w:numPr>
      </w:pPr>
      <w:r>
        <w:rPr>
          <w:b/>
          <w:bCs/>
        </w:rPr>
        <w:t>POP3</w:t>
      </w:r>
      <w:r>
        <w:t xml:space="preserve"> is like popping a balloon - it’s </w:t>
      </w:r>
      <w:r>
        <w:rPr>
          <w:b/>
          <w:bCs/>
        </w:rPr>
        <w:t>one and done</w:t>
      </w:r>
      <w:r>
        <w:t xml:space="preserve"> (downloads to one device and destroys the server copy).</w:t>
      </w:r>
    </w:p>
    <w:p w14:paraId="751145BE" w14:textId="77777777" w:rsidR="00835B35" w:rsidRDefault="00835B35">
      <w:pPr>
        <w:numPr>
          <w:ilvl w:val="0"/>
          <w:numId w:val="75"/>
        </w:numPr>
      </w:pPr>
      <w:r>
        <w:rPr>
          <w:b/>
          <w:bCs/>
        </w:rPr>
        <w:t>IMAP</w:t>
      </w:r>
      <w:r>
        <w:t xml:space="preserve"> is like a </w:t>
      </w:r>
      <w:r>
        <w:rPr>
          <w:b/>
          <w:bCs/>
        </w:rPr>
        <w:t>map</w:t>
      </w:r>
      <w:r>
        <w:t xml:space="preserve"> on your phone - no matter where you travel or what device you look at, the view stays completely synchronized.</w:t>
      </w:r>
    </w:p>
    <w:p w14:paraId="5D818F36" w14:textId="77777777" w:rsidR="0013484B" w:rsidRDefault="0013484B" w:rsidP="0013484B">
      <w:pPr>
        <w:ind w:left="720"/>
      </w:pPr>
    </w:p>
    <w:p w14:paraId="20F2FF6F" w14:textId="77777777" w:rsidR="00D220F2" w:rsidRDefault="001C1ED5" w:rsidP="00B07012">
      <w:pPr>
        <w:pStyle w:val="Heading3"/>
      </w:pPr>
      <w:bookmarkStart w:id="580" w:name="X7f5b1a9ce0096b2a0f5275d8fa831415fd9dc6b"/>
      <w:r>
        <w:t>🔄 The 6-Step CompTIA Troubleshooting Process: IETAID</w:t>
      </w:r>
    </w:p>
    <w:tbl>
      <w:tblPr>
        <w:tblStyle w:val="TableBasicBlue"/>
        <w:tblW w:w="5000" w:type="pct"/>
        <w:tblLayout w:type="fixed"/>
        <w:tblLook w:val="0420" w:firstRow="1" w:lastRow="0" w:firstColumn="0" w:lastColumn="0" w:noHBand="0" w:noVBand="1"/>
      </w:tblPr>
      <w:tblGrid>
        <w:gridCol w:w="2077"/>
        <w:gridCol w:w="7273"/>
      </w:tblGrid>
      <w:tr w:rsidR="00D220F2" w:rsidRPr="00B07012" w14:paraId="325C922E" w14:textId="77777777" w:rsidTr="00AB4220">
        <w:trPr>
          <w:cnfStyle w:val="100000000000" w:firstRow="1" w:lastRow="0" w:firstColumn="0" w:lastColumn="0" w:oddVBand="0" w:evenVBand="0" w:oddHBand="0" w:evenHBand="0" w:firstRowFirstColumn="0" w:firstRowLastColumn="0" w:lastRowFirstColumn="0" w:lastRowLastColumn="0"/>
        </w:trPr>
        <w:tc>
          <w:tcPr>
            <w:tcW w:w="2076" w:type="dxa"/>
          </w:tcPr>
          <w:p w14:paraId="253E0F48" w14:textId="77777777" w:rsidR="00D220F2" w:rsidRPr="00AB4220" w:rsidRDefault="001C1ED5" w:rsidP="00AB4220">
            <w:pPr>
              <w:pStyle w:val="Compact"/>
            </w:pPr>
            <w:r w:rsidRPr="00AB4220">
              <w:t>Step</w:t>
            </w:r>
          </w:p>
        </w:tc>
        <w:tc>
          <w:tcPr>
            <w:tcW w:w="7268" w:type="dxa"/>
          </w:tcPr>
          <w:p w14:paraId="58DD06D9" w14:textId="77777777" w:rsidR="00D220F2" w:rsidRPr="00AB4220" w:rsidRDefault="001C1ED5" w:rsidP="00AB4220">
            <w:pPr>
              <w:pStyle w:val="Compact"/>
            </w:pPr>
            <w:r w:rsidRPr="00AB4220">
              <w:t>Action</w:t>
            </w:r>
          </w:p>
        </w:tc>
      </w:tr>
      <w:tr w:rsidR="00D220F2" w14:paraId="0B3296D0" w14:textId="77777777" w:rsidTr="00AB4220">
        <w:trPr>
          <w:cnfStyle w:val="000000100000" w:firstRow="0" w:lastRow="0" w:firstColumn="0" w:lastColumn="0" w:oddVBand="0" w:evenVBand="0" w:oddHBand="1" w:evenHBand="0" w:firstRowFirstColumn="0" w:firstRowLastColumn="0" w:lastRowFirstColumn="0" w:lastRowLastColumn="0"/>
        </w:trPr>
        <w:tc>
          <w:tcPr>
            <w:tcW w:w="2076" w:type="dxa"/>
          </w:tcPr>
          <w:p w14:paraId="2460BAB1" w14:textId="72F92FFB" w:rsidR="00D220F2" w:rsidRPr="00AB4220" w:rsidRDefault="001C1ED5" w:rsidP="00AB4220">
            <w:pPr>
              <w:pStyle w:val="Compact"/>
            </w:pPr>
            <w:r w:rsidRPr="00AB4220">
              <w:t>1 - I</w:t>
            </w:r>
          </w:p>
        </w:tc>
        <w:tc>
          <w:tcPr>
            <w:tcW w:w="7268" w:type="dxa"/>
          </w:tcPr>
          <w:p w14:paraId="2DE6D2D2" w14:textId="19EBD7F2" w:rsidR="00D220F2" w:rsidRPr="00AB4220" w:rsidRDefault="00253841" w:rsidP="00AB4220">
            <w:pPr>
              <w:pStyle w:val="Compact"/>
            </w:pPr>
            <w:r w:rsidRPr="00AB4220">
              <w:t>Identify the Problem: Gather information, question the user, identify recent changes, and check documentation.</w:t>
            </w:r>
          </w:p>
        </w:tc>
      </w:tr>
      <w:tr w:rsidR="00D220F2" w14:paraId="692CD1D9" w14:textId="77777777" w:rsidTr="00AB4220">
        <w:tc>
          <w:tcPr>
            <w:tcW w:w="2076" w:type="dxa"/>
          </w:tcPr>
          <w:p w14:paraId="2ED058D8" w14:textId="4A4AC7FF" w:rsidR="00D220F2" w:rsidRPr="00AB4220" w:rsidRDefault="001C1ED5" w:rsidP="00AB4220">
            <w:pPr>
              <w:pStyle w:val="Compact"/>
            </w:pPr>
            <w:r w:rsidRPr="00AB4220">
              <w:t>2 - E</w:t>
            </w:r>
          </w:p>
        </w:tc>
        <w:tc>
          <w:tcPr>
            <w:tcW w:w="7268" w:type="dxa"/>
          </w:tcPr>
          <w:p w14:paraId="09ED218D" w14:textId="7FCC7628" w:rsidR="00D220F2" w:rsidRPr="00AB4220" w:rsidRDefault="00253841" w:rsidP="00AB4220">
            <w:pPr>
              <w:pStyle w:val="Compact"/>
            </w:pPr>
            <w:r w:rsidRPr="00AB4220">
              <w:t>Establish a Theory of Probable Cause: Question the obvious, consider multiple approaches, and research based on the symptoms.</w:t>
            </w:r>
          </w:p>
        </w:tc>
      </w:tr>
      <w:tr w:rsidR="00D220F2" w14:paraId="2902CC94" w14:textId="77777777" w:rsidTr="00AB4220">
        <w:trPr>
          <w:cnfStyle w:val="000000100000" w:firstRow="0" w:lastRow="0" w:firstColumn="0" w:lastColumn="0" w:oddVBand="0" w:evenVBand="0" w:oddHBand="1" w:evenHBand="0" w:firstRowFirstColumn="0" w:firstRowLastColumn="0" w:lastRowFirstColumn="0" w:lastRowLastColumn="0"/>
        </w:trPr>
        <w:tc>
          <w:tcPr>
            <w:tcW w:w="2076" w:type="dxa"/>
          </w:tcPr>
          <w:p w14:paraId="777B5170" w14:textId="43CA9492" w:rsidR="00D220F2" w:rsidRPr="00AB4220" w:rsidRDefault="001C1ED5" w:rsidP="00AB4220">
            <w:pPr>
              <w:pStyle w:val="Compact"/>
            </w:pPr>
            <w:r w:rsidRPr="00AB4220">
              <w:t>3 - T</w:t>
            </w:r>
          </w:p>
        </w:tc>
        <w:tc>
          <w:tcPr>
            <w:tcW w:w="7268" w:type="dxa"/>
          </w:tcPr>
          <w:p w14:paraId="50F02D33" w14:textId="46D624C8" w:rsidR="00D220F2" w:rsidRPr="00AB4220" w:rsidRDefault="00253841" w:rsidP="00AB4220">
            <w:pPr>
              <w:pStyle w:val="Compact"/>
            </w:pPr>
            <w:r w:rsidRPr="00AB4220">
              <w:t>Test the Theory: Confirm your theory and verify the root cause. (If the theory is incorrect, loop back and re-establish a new one).</w:t>
            </w:r>
          </w:p>
        </w:tc>
      </w:tr>
      <w:tr w:rsidR="00D220F2" w14:paraId="6B09C34F" w14:textId="77777777" w:rsidTr="00AB4220">
        <w:tc>
          <w:tcPr>
            <w:tcW w:w="2076" w:type="dxa"/>
          </w:tcPr>
          <w:p w14:paraId="6B6F1571" w14:textId="2E57111D" w:rsidR="00D220F2" w:rsidRPr="00AB4220" w:rsidRDefault="001C1ED5" w:rsidP="00AB4220">
            <w:pPr>
              <w:pStyle w:val="Compact"/>
            </w:pPr>
            <w:r w:rsidRPr="00AB4220">
              <w:lastRenderedPageBreak/>
              <w:t xml:space="preserve">4 - </w:t>
            </w:r>
            <w:r w:rsidR="00253841" w:rsidRPr="00AB4220">
              <w:t>E</w:t>
            </w:r>
          </w:p>
        </w:tc>
        <w:tc>
          <w:tcPr>
            <w:tcW w:w="7268" w:type="dxa"/>
          </w:tcPr>
          <w:p w14:paraId="1F967B6D" w14:textId="04AF1E70" w:rsidR="00D220F2" w:rsidRPr="00AB4220" w:rsidRDefault="00253841" w:rsidP="00AB4220">
            <w:pPr>
              <w:pStyle w:val="Compact"/>
            </w:pPr>
            <w:r w:rsidRPr="00AB4220">
              <w:t>Establish a Plan of Action: Plan the fix, notify affected users, consider impacts, and implement the solution.</w:t>
            </w:r>
          </w:p>
        </w:tc>
      </w:tr>
      <w:tr w:rsidR="00D220F2" w14:paraId="0F8CAA77" w14:textId="77777777" w:rsidTr="00AB4220">
        <w:trPr>
          <w:cnfStyle w:val="000000100000" w:firstRow="0" w:lastRow="0" w:firstColumn="0" w:lastColumn="0" w:oddVBand="0" w:evenVBand="0" w:oddHBand="1" w:evenHBand="0" w:firstRowFirstColumn="0" w:firstRowLastColumn="0" w:lastRowFirstColumn="0" w:lastRowLastColumn="0"/>
        </w:trPr>
        <w:tc>
          <w:tcPr>
            <w:tcW w:w="2076" w:type="dxa"/>
          </w:tcPr>
          <w:p w14:paraId="7096AF2C" w14:textId="0B6AAB04" w:rsidR="00D220F2" w:rsidRPr="00AB4220" w:rsidRDefault="001C1ED5" w:rsidP="00AB4220">
            <w:pPr>
              <w:pStyle w:val="Compact"/>
            </w:pPr>
            <w:r w:rsidRPr="00AB4220">
              <w:t xml:space="preserve">5 - </w:t>
            </w:r>
            <w:r w:rsidR="00253841" w:rsidRPr="00AB4220">
              <w:t>V</w:t>
            </w:r>
          </w:p>
        </w:tc>
        <w:tc>
          <w:tcPr>
            <w:tcW w:w="7268" w:type="dxa"/>
          </w:tcPr>
          <w:p w14:paraId="5FCB2664" w14:textId="09C32E8C" w:rsidR="00D220F2" w:rsidRPr="00AB4220" w:rsidRDefault="00253841" w:rsidP="00AB4220">
            <w:pPr>
              <w:pStyle w:val="Compact"/>
            </w:pPr>
            <w:r w:rsidRPr="00AB4220">
              <w:t>Verify Full System Functionality: Confirm the resolution works and implement preventive measures to stop the issue from recurring.</w:t>
            </w:r>
          </w:p>
        </w:tc>
      </w:tr>
      <w:tr w:rsidR="00D220F2" w14:paraId="6CA95978" w14:textId="77777777" w:rsidTr="00AB4220">
        <w:tc>
          <w:tcPr>
            <w:tcW w:w="2076" w:type="dxa"/>
          </w:tcPr>
          <w:p w14:paraId="22744C6F" w14:textId="021A6825" w:rsidR="00D220F2" w:rsidRPr="00AB4220" w:rsidRDefault="001C1ED5" w:rsidP="00AB4220">
            <w:pPr>
              <w:pStyle w:val="Compact"/>
            </w:pPr>
            <w:r w:rsidRPr="00AB4220">
              <w:t>6 - D</w:t>
            </w:r>
          </w:p>
        </w:tc>
        <w:tc>
          <w:tcPr>
            <w:tcW w:w="7268" w:type="dxa"/>
          </w:tcPr>
          <w:p w14:paraId="62A4F073" w14:textId="3274B334" w:rsidR="00D220F2" w:rsidRPr="00AB4220" w:rsidRDefault="00253841" w:rsidP="00AB4220">
            <w:pPr>
              <w:pStyle w:val="Compact"/>
            </w:pPr>
            <w:r w:rsidRPr="00AB4220">
              <w:t>Document Findings: Record the symptoms, root cause, steps taken, resolution, and preventive measures for the knowledge base.</w:t>
            </w:r>
          </w:p>
        </w:tc>
      </w:tr>
    </w:tbl>
    <w:p w14:paraId="37DA4DCD" w14:textId="68E0953C" w:rsidR="00D220F2" w:rsidRDefault="00D220F2"/>
    <w:p w14:paraId="09EE21FC" w14:textId="62F20AA0" w:rsidR="00253841" w:rsidRDefault="0040094D" w:rsidP="00253841">
      <w:pPr>
        <w:pStyle w:val="Heading3"/>
      </w:pPr>
      <w:r>
        <w:rPr>
          <w:rFonts w:ascii="Segoe UI Emoji" w:hAnsi="Segoe UI Emoji"/>
        </w:rPr>
        <w:t>🗂</w:t>
      </w:r>
      <w:r>
        <w:t xml:space="preserve"> </w:t>
      </w:r>
      <w:r w:rsidR="00253841">
        <w:t>The I-E-T-E-V-D Mnemonic Matrix</w:t>
      </w:r>
    </w:p>
    <w:tbl>
      <w:tblPr>
        <w:tblStyle w:val="TableBasicBlue"/>
        <w:tblW w:w="5000" w:type="pct"/>
        <w:tblLayout w:type="fixed"/>
        <w:tblLook w:val="0420" w:firstRow="1" w:lastRow="0" w:firstColumn="0" w:lastColumn="0" w:noHBand="0" w:noVBand="1"/>
      </w:tblPr>
      <w:tblGrid>
        <w:gridCol w:w="1883"/>
        <w:gridCol w:w="3512"/>
        <w:gridCol w:w="3955"/>
      </w:tblGrid>
      <w:tr w:rsidR="00253841" w:rsidRPr="00253841" w14:paraId="0F0E115E" w14:textId="77777777" w:rsidTr="00AB4220">
        <w:trPr>
          <w:cnfStyle w:val="100000000000" w:firstRow="1" w:lastRow="0" w:firstColumn="0" w:lastColumn="0" w:oddVBand="0" w:evenVBand="0" w:oddHBand="0" w:evenHBand="0" w:firstRowFirstColumn="0" w:firstRowLastColumn="0" w:lastRowFirstColumn="0" w:lastRowLastColumn="0"/>
        </w:trPr>
        <w:tc>
          <w:tcPr>
            <w:tcW w:w="1882" w:type="dxa"/>
          </w:tcPr>
          <w:p w14:paraId="7566367B" w14:textId="4D20F3C3" w:rsidR="00253841" w:rsidRPr="00AB4220" w:rsidRDefault="00253841" w:rsidP="00AB4220">
            <w:pPr>
              <w:pStyle w:val="Compact"/>
            </w:pPr>
            <w:r w:rsidRPr="00AB4220">
              <w:t xml:space="preserve">Style </w:t>
            </w:r>
          </w:p>
        </w:tc>
        <w:tc>
          <w:tcPr>
            <w:tcW w:w="3510" w:type="dxa"/>
          </w:tcPr>
          <w:p w14:paraId="4CE77907" w14:textId="582CFA26" w:rsidR="00253841" w:rsidRPr="00AB4220" w:rsidRDefault="00253841" w:rsidP="00AB4220">
            <w:pPr>
              <w:pStyle w:val="Compact"/>
            </w:pPr>
            <w:r w:rsidRPr="00AB4220">
              <w:t>Variation 1</w:t>
            </w:r>
          </w:p>
        </w:tc>
        <w:tc>
          <w:tcPr>
            <w:tcW w:w="3952" w:type="dxa"/>
          </w:tcPr>
          <w:p w14:paraId="671AED4A" w14:textId="79551058" w:rsidR="00253841" w:rsidRPr="00AB4220" w:rsidRDefault="00253841" w:rsidP="00AB4220">
            <w:pPr>
              <w:pStyle w:val="Compact"/>
            </w:pPr>
            <w:r w:rsidRPr="00AB4220">
              <w:t>Variation 2</w:t>
            </w:r>
          </w:p>
        </w:tc>
      </w:tr>
      <w:tr w:rsidR="00253841" w14:paraId="18EEE8E6" w14:textId="77777777" w:rsidTr="00AB4220">
        <w:trPr>
          <w:cnfStyle w:val="000000100000" w:firstRow="0" w:lastRow="0" w:firstColumn="0" w:lastColumn="0" w:oddVBand="0" w:evenVBand="0" w:oddHBand="1" w:evenHBand="0" w:firstRowFirstColumn="0" w:firstRowLastColumn="0" w:lastRowFirstColumn="0" w:lastRowLastColumn="0"/>
        </w:trPr>
        <w:tc>
          <w:tcPr>
            <w:tcW w:w="1882" w:type="dxa"/>
          </w:tcPr>
          <w:p w14:paraId="0BAAA20C" w14:textId="0E021D9A" w:rsidR="00253841" w:rsidRPr="00AB4220" w:rsidRDefault="00253841" w:rsidP="00AB4220">
            <w:pPr>
              <w:pStyle w:val="Compact"/>
            </w:pPr>
            <w:r w:rsidRPr="00AB4220">
              <w:t>Professional</w:t>
            </w:r>
          </w:p>
        </w:tc>
        <w:tc>
          <w:tcPr>
            <w:tcW w:w="3510" w:type="dxa"/>
          </w:tcPr>
          <w:p w14:paraId="29BD02B0" w14:textId="0C7A7229" w:rsidR="00253841" w:rsidRPr="00AB4220" w:rsidRDefault="00253841" w:rsidP="00AB4220">
            <w:pPr>
              <w:pStyle w:val="Compact"/>
            </w:pPr>
            <w:r w:rsidRPr="00AB4220">
              <w:t>I Expect To Execute Very Decisively"</w:t>
            </w:r>
          </w:p>
        </w:tc>
        <w:tc>
          <w:tcPr>
            <w:tcW w:w="3952" w:type="dxa"/>
          </w:tcPr>
          <w:p w14:paraId="531CF4F9" w14:textId="4C377580" w:rsidR="00253841" w:rsidRPr="00AB4220" w:rsidRDefault="00253841" w:rsidP="00AB4220">
            <w:r w:rsidRPr="00AB4220">
              <w:t>"Investigate Every Technical Error Very Deliberately"</w:t>
            </w:r>
          </w:p>
        </w:tc>
      </w:tr>
      <w:tr w:rsidR="00253841" w14:paraId="0F79DB12" w14:textId="77777777" w:rsidTr="00AB4220">
        <w:tc>
          <w:tcPr>
            <w:tcW w:w="1882" w:type="dxa"/>
          </w:tcPr>
          <w:p w14:paraId="18092AF8" w14:textId="5274AD41" w:rsidR="00253841" w:rsidRPr="00AB4220" w:rsidRDefault="00253841" w:rsidP="00AB4220">
            <w:pPr>
              <w:pStyle w:val="Compact"/>
            </w:pPr>
            <w:r w:rsidRPr="00AB4220">
              <w:t>Easy to Recall</w:t>
            </w:r>
          </w:p>
        </w:tc>
        <w:tc>
          <w:tcPr>
            <w:tcW w:w="3510" w:type="dxa"/>
          </w:tcPr>
          <w:p w14:paraId="37136EA9" w14:textId="77777777" w:rsidR="00253841" w:rsidRPr="00AB4220" w:rsidRDefault="00253841" w:rsidP="00AB4220">
            <w:r w:rsidRPr="00AB4220">
              <w:t>"I Eat Tacos Every Valentine's Day"</w:t>
            </w:r>
          </w:p>
          <w:p w14:paraId="20697D5F" w14:textId="2E1A03E0" w:rsidR="00253841" w:rsidRPr="00AB4220" w:rsidRDefault="00253841" w:rsidP="00AB4220">
            <w:pPr>
              <w:pStyle w:val="Compact"/>
            </w:pPr>
          </w:p>
        </w:tc>
        <w:tc>
          <w:tcPr>
            <w:tcW w:w="3952" w:type="dxa"/>
          </w:tcPr>
          <w:p w14:paraId="68CDB998" w14:textId="77777777" w:rsidR="00253841" w:rsidRPr="00AB4220" w:rsidRDefault="00253841" w:rsidP="00AB4220">
            <w:r w:rsidRPr="00AB4220">
              <w:t>"Impatient Elephants Trample Every Village Daily"</w:t>
            </w:r>
          </w:p>
          <w:p w14:paraId="09FB79BC" w14:textId="40C536A2" w:rsidR="00253841" w:rsidRPr="00AB4220" w:rsidRDefault="00253841" w:rsidP="00AB4220">
            <w:pPr>
              <w:pStyle w:val="Compact"/>
            </w:pPr>
          </w:p>
        </w:tc>
      </w:tr>
      <w:tr w:rsidR="00253841" w14:paraId="0E056481" w14:textId="77777777" w:rsidTr="00AB4220">
        <w:trPr>
          <w:cnfStyle w:val="000000100000" w:firstRow="0" w:lastRow="0" w:firstColumn="0" w:lastColumn="0" w:oddVBand="0" w:evenVBand="0" w:oddHBand="1" w:evenHBand="0" w:firstRowFirstColumn="0" w:firstRowLastColumn="0" w:lastRowFirstColumn="0" w:lastRowLastColumn="0"/>
        </w:trPr>
        <w:tc>
          <w:tcPr>
            <w:tcW w:w="1882" w:type="dxa"/>
          </w:tcPr>
          <w:p w14:paraId="5B33C1DE" w14:textId="29135616" w:rsidR="00253841" w:rsidRPr="00AB4220" w:rsidRDefault="00253841" w:rsidP="00AB4220">
            <w:pPr>
              <w:pStyle w:val="Compact"/>
            </w:pPr>
            <w:r w:rsidRPr="00AB4220">
              <w:t>Quirky / Memorable</w:t>
            </w:r>
          </w:p>
        </w:tc>
        <w:tc>
          <w:tcPr>
            <w:tcW w:w="3510" w:type="dxa"/>
          </w:tcPr>
          <w:p w14:paraId="72E2338B" w14:textId="77777777" w:rsidR="00253841" w:rsidRPr="00AB4220" w:rsidRDefault="00253841" w:rsidP="00AB4220">
            <w:r w:rsidRPr="00AB4220">
              <w:t>Iguanas Enjoy Teasing Earthworms Very Deliberately"</w:t>
            </w:r>
          </w:p>
          <w:p w14:paraId="50D5F6BD" w14:textId="3EEBB096" w:rsidR="00253841" w:rsidRPr="00AB4220" w:rsidRDefault="00253841" w:rsidP="00AB4220">
            <w:pPr>
              <w:pStyle w:val="Compact"/>
            </w:pPr>
          </w:p>
        </w:tc>
        <w:tc>
          <w:tcPr>
            <w:tcW w:w="3952" w:type="dxa"/>
          </w:tcPr>
          <w:p w14:paraId="1E3D2571" w14:textId="77777777" w:rsidR="00253841" w:rsidRPr="00AB4220" w:rsidRDefault="00253841" w:rsidP="00AB4220">
            <w:r w:rsidRPr="00AB4220">
              <w:t>"I Enjoy Taming Energetic Velociraptors Diligently"</w:t>
            </w:r>
          </w:p>
          <w:p w14:paraId="3B678927" w14:textId="6C27681D" w:rsidR="00253841" w:rsidRPr="00AB4220" w:rsidRDefault="00253841" w:rsidP="00AB4220">
            <w:pPr>
              <w:pStyle w:val="Compact"/>
            </w:pPr>
          </w:p>
        </w:tc>
      </w:tr>
    </w:tbl>
    <w:p w14:paraId="7D2F8414" w14:textId="77777777" w:rsidR="00253841" w:rsidRDefault="00253841" w:rsidP="00253841">
      <w:bookmarkStart w:id="581" w:name="web-browsing"/>
      <w:bookmarkEnd w:id="580"/>
    </w:p>
    <w:p w14:paraId="38C00203" w14:textId="6FDA6A52" w:rsidR="00526CCC" w:rsidRDefault="00526CCC" w:rsidP="00E97B36">
      <w:pPr>
        <w:ind w:left="-180"/>
        <w:jc w:val="center"/>
      </w:pPr>
      <w:r>
        <w:rPr>
          <w:noProof/>
        </w:rPr>
        <w:lastRenderedPageBreak/>
        <w:drawing>
          <wp:inline distT="0" distB="0" distL="0" distR="0" wp14:anchorId="292DB25E" wp14:editId="24FF668B">
            <wp:extent cx="6115050" cy="7910366"/>
            <wp:effectExtent l="0" t="0" r="0" b="0"/>
            <wp:docPr id="2048851683" name="Picture 34" descr="A six-step flowchart illustrating the CompTIA Troubleshooting Methodology mnemonic I E T E V D. The steps are sequentially listed as: 1. Identify the problem; 2. Establish a theory of probable cause; 3. Test the theory to determine cause; 4. Establish a plan of action to resolve the problem and implement the solution; 5. Verify full system functionality and, if applicable, implement preventive measures; 6. Document findings, actions, and outcom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851683" name="Picture 34" descr="A six-step flowchart illustrating the CompTIA Troubleshooting Methodology mnemonic I E T E V D. The steps are sequentially listed as: 1. Identify the problem; 2. Establish a theory of probable cause; 3. Test the theory to determine cause; 4. Establish a plan of action to resolve the problem and implement the solution; 5. Verify full system functionality and, if applicable, implement preventive measures; 6. Document findings, actions, and outcomes. "/>
                    <pic:cNvPicPr/>
                  </pic:nvPicPr>
                  <pic:blipFill>
                    <a:blip r:embed="rId49" cstate="print">
                      <a:extLst>
                        <a:ext uri="{28A0092B-C50C-407E-A947-70E740481C1C}">
                          <a14:useLocalDpi xmlns:a14="http://schemas.microsoft.com/office/drawing/2010/main" val="0"/>
                        </a:ext>
                      </a:extLst>
                    </a:blip>
                    <a:stretch>
                      <a:fillRect/>
                    </a:stretch>
                  </pic:blipFill>
                  <pic:spPr>
                    <a:xfrm>
                      <a:off x="0" y="0"/>
                      <a:ext cx="6116929" cy="7912796"/>
                    </a:xfrm>
                    <a:prstGeom prst="rect">
                      <a:avLst/>
                    </a:prstGeom>
                  </pic:spPr>
                </pic:pic>
              </a:graphicData>
            </a:graphic>
          </wp:inline>
        </w:drawing>
      </w:r>
    </w:p>
    <w:p w14:paraId="328C380B" w14:textId="77777777" w:rsidR="00526CCC" w:rsidRDefault="00526CCC" w:rsidP="00253841"/>
    <w:p w14:paraId="5CDEAD2D" w14:textId="5BDB0A85" w:rsidR="00D220F2" w:rsidRDefault="001C1ED5" w:rsidP="00B07012">
      <w:pPr>
        <w:pStyle w:val="Heading3"/>
      </w:pPr>
      <w:r>
        <w:lastRenderedPageBreak/>
        <w:t>🌐 Web Browsing</w:t>
      </w:r>
    </w:p>
    <w:p w14:paraId="65A67CB9" w14:textId="77777777" w:rsidR="00D220F2" w:rsidRDefault="001C1ED5">
      <w:pPr>
        <w:pStyle w:val="FirstParagraph"/>
      </w:pPr>
      <w:r>
        <w:rPr>
          <w:b/>
          <w:bCs/>
        </w:rPr>
        <w:t>Memory hook:</w:t>
      </w:r>
      <w:r>
        <w:t xml:space="preserve"> </w:t>
      </w:r>
      <w:r>
        <w:rPr>
          <w:i/>
          <w:iCs/>
        </w:rPr>
        <w:t>“80 is plain, 443 is protected” - just two numbers, no phrase needed</w:t>
      </w:r>
    </w:p>
    <w:tbl>
      <w:tblPr>
        <w:tblStyle w:val="TableBasicBlue"/>
        <w:tblW w:w="5000" w:type="pct"/>
        <w:tblLayout w:type="fixed"/>
        <w:tblLook w:val="0420" w:firstRow="1" w:lastRow="0" w:firstColumn="0" w:lastColumn="0" w:noHBand="0" w:noVBand="1"/>
      </w:tblPr>
      <w:tblGrid>
        <w:gridCol w:w="1255"/>
        <w:gridCol w:w="1710"/>
        <w:gridCol w:w="1596"/>
        <w:gridCol w:w="4789"/>
      </w:tblGrid>
      <w:tr w:rsidR="00D220F2" w:rsidRPr="00B07012" w14:paraId="5FB63E08" w14:textId="77777777" w:rsidTr="00AB4220">
        <w:trPr>
          <w:cnfStyle w:val="100000000000" w:firstRow="1" w:lastRow="0" w:firstColumn="0" w:lastColumn="0" w:oddVBand="0" w:evenVBand="0" w:oddHBand="0" w:evenHBand="0" w:firstRowFirstColumn="0" w:firstRowLastColumn="0" w:lastRowFirstColumn="0" w:lastRowLastColumn="0"/>
        </w:trPr>
        <w:tc>
          <w:tcPr>
            <w:tcW w:w="1037" w:type="dxa"/>
          </w:tcPr>
          <w:p w14:paraId="3F0BBC32" w14:textId="77777777" w:rsidR="00D220F2" w:rsidRPr="00AB4220" w:rsidRDefault="001C1ED5" w:rsidP="00AB4220">
            <w:pPr>
              <w:pStyle w:val="Compact"/>
            </w:pPr>
            <w:r w:rsidRPr="00AB4220">
              <w:t>Port</w:t>
            </w:r>
          </w:p>
        </w:tc>
        <w:tc>
          <w:tcPr>
            <w:tcW w:w="1414" w:type="dxa"/>
          </w:tcPr>
          <w:p w14:paraId="403F8EB9" w14:textId="77777777" w:rsidR="00D220F2" w:rsidRPr="00AB4220" w:rsidRDefault="001C1ED5" w:rsidP="00AB4220">
            <w:pPr>
              <w:pStyle w:val="Compact"/>
            </w:pPr>
            <w:r w:rsidRPr="00AB4220">
              <w:t>Protocol</w:t>
            </w:r>
          </w:p>
        </w:tc>
        <w:tc>
          <w:tcPr>
            <w:tcW w:w="1320" w:type="dxa"/>
          </w:tcPr>
          <w:p w14:paraId="615330C3" w14:textId="77777777" w:rsidR="00D220F2" w:rsidRPr="00AB4220" w:rsidRDefault="001C1ED5" w:rsidP="00AB4220">
            <w:pPr>
              <w:pStyle w:val="Compact"/>
            </w:pPr>
            <w:r w:rsidRPr="00AB4220">
              <w:t>TCP/UDP</w:t>
            </w:r>
          </w:p>
        </w:tc>
        <w:tc>
          <w:tcPr>
            <w:tcW w:w="3960" w:type="dxa"/>
          </w:tcPr>
          <w:p w14:paraId="4F8295B6" w14:textId="77777777" w:rsidR="00D220F2" w:rsidRPr="00AB4220" w:rsidRDefault="001C1ED5" w:rsidP="00AB4220">
            <w:pPr>
              <w:pStyle w:val="Compact"/>
            </w:pPr>
            <w:r w:rsidRPr="00AB4220">
              <w:t>Description</w:t>
            </w:r>
          </w:p>
        </w:tc>
      </w:tr>
      <w:tr w:rsidR="00D220F2" w14:paraId="014B8620" w14:textId="77777777" w:rsidTr="00AB4220">
        <w:trPr>
          <w:cnfStyle w:val="000000100000" w:firstRow="0" w:lastRow="0" w:firstColumn="0" w:lastColumn="0" w:oddVBand="0" w:evenVBand="0" w:oddHBand="1" w:evenHBand="0" w:firstRowFirstColumn="0" w:firstRowLastColumn="0" w:lastRowFirstColumn="0" w:lastRowLastColumn="0"/>
        </w:trPr>
        <w:tc>
          <w:tcPr>
            <w:tcW w:w="1037" w:type="dxa"/>
          </w:tcPr>
          <w:p w14:paraId="6D76ADB8" w14:textId="77777777" w:rsidR="00D220F2" w:rsidRPr="00AB4220" w:rsidRDefault="001C1ED5" w:rsidP="00AB4220">
            <w:pPr>
              <w:pStyle w:val="Compact"/>
            </w:pPr>
            <w:r w:rsidRPr="00AB4220">
              <w:t>80</w:t>
            </w:r>
          </w:p>
        </w:tc>
        <w:tc>
          <w:tcPr>
            <w:tcW w:w="1414" w:type="dxa"/>
          </w:tcPr>
          <w:p w14:paraId="7CF34C7F" w14:textId="77777777" w:rsidR="00D220F2" w:rsidRPr="00AB4220" w:rsidRDefault="001C1ED5" w:rsidP="00AB4220">
            <w:pPr>
              <w:pStyle w:val="Compact"/>
            </w:pPr>
            <w:r w:rsidRPr="00AB4220">
              <w:t>HTTP</w:t>
            </w:r>
          </w:p>
        </w:tc>
        <w:tc>
          <w:tcPr>
            <w:tcW w:w="1320" w:type="dxa"/>
          </w:tcPr>
          <w:p w14:paraId="1CCAB0A1" w14:textId="77777777" w:rsidR="00D220F2" w:rsidRPr="00AB4220" w:rsidRDefault="001C1ED5" w:rsidP="00AB4220">
            <w:pPr>
              <w:pStyle w:val="Compact"/>
            </w:pPr>
            <w:r w:rsidRPr="00AB4220">
              <w:t>TCP</w:t>
            </w:r>
          </w:p>
        </w:tc>
        <w:tc>
          <w:tcPr>
            <w:tcW w:w="3960" w:type="dxa"/>
          </w:tcPr>
          <w:p w14:paraId="26E6DA25" w14:textId="77777777" w:rsidR="00D220F2" w:rsidRPr="00AB4220" w:rsidRDefault="001C1ED5" w:rsidP="00AB4220">
            <w:pPr>
              <w:pStyle w:val="Compact"/>
            </w:pPr>
            <w:r w:rsidRPr="00AB4220">
              <w:t>Hypertext Transfer Protocol. Unencrypted web browsing. Never use for sensitive data - traffic can be intercepted.</w:t>
            </w:r>
          </w:p>
        </w:tc>
      </w:tr>
      <w:tr w:rsidR="00D220F2" w14:paraId="52FB525B" w14:textId="77777777" w:rsidTr="00AB4220">
        <w:tc>
          <w:tcPr>
            <w:tcW w:w="1037" w:type="dxa"/>
          </w:tcPr>
          <w:p w14:paraId="49653472" w14:textId="77777777" w:rsidR="00D220F2" w:rsidRPr="00AB4220" w:rsidRDefault="001C1ED5" w:rsidP="00AB4220">
            <w:pPr>
              <w:pStyle w:val="Compact"/>
            </w:pPr>
            <w:r w:rsidRPr="00AB4220">
              <w:t>443</w:t>
            </w:r>
          </w:p>
        </w:tc>
        <w:tc>
          <w:tcPr>
            <w:tcW w:w="1414" w:type="dxa"/>
          </w:tcPr>
          <w:p w14:paraId="4A99C372" w14:textId="77777777" w:rsidR="00D220F2" w:rsidRPr="00AB4220" w:rsidRDefault="001C1ED5" w:rsidP="00AB4220">
            <w:pPr>
              <w:pStyle w:val="Compact"/>
            </w:pPr>
            <w:r w:rsidRPr="00AB4220">
              <w:t>HTTPS</w:t>
            </w:r>
          </w:p>
        </w:tc>
        <w:tc>
          <w:tcPr>
            <w:tcW w:w="1320" w:type="dxa"/>
          </w:tcPr>
          <w:p w14:paraId="07EBBD0A" w14:textId="77777777" w:rsidR="00D220F2" w:rsidRPr="00AB4220" w:rsidRDefault="001C1ED5" w:rsidP="00AB4220">
            <w:pPr>
              <w:pStyle w:val="Compact"/>
            </w:pPr>
            <w:r w:rsidRPr="00AB4220">
              <w:t>TCP</w:t>
            </w:r>
          </w:p>
        </w:tc>
        <w:tc>
          <w:tcPr>
            <w:tcW w:w="3960" w:type="dxa"/>
          </w:tcPr>
          <w:p w14:paraId="79BFED30" w14:textId="77777777" w:rsidR="00D220F2" w:rsidRPr="00AB4220" w:rsidRDefault="001C1ED5" w:rsidP="00AB4220">
            <w:pPr>
              <w:pStyle w:val="Compact"/>
            </w:pPr>
            <w:r w:rsidRPr="00AB4220">
              <w:t>HTTP Secure. Encrypted web browsing using TLS/SSL. Lock icon in browser. Standard for all modern websites.</w:t>
            </w:r>
          </w:p>
        </w:tc>
      </w:tr>
    </w:tbl>
    <w:p w14:paraId="40548357" w14:textId="77777777" w:rsidR="0013484B" w:rsidRDefault="0013484B" w:rsidP="00D6658A"/>
    <w:p w14:paraId="0E935A15" w14:textId="5E716C4C" w:rsidR="00D220F2" w:rsidRDefault="001C1ED5" w:rsidP="00D6658A">
      <w:r>
        <w:t>Quirky Memory Hooks:</w:t>
      </w:r>
    </w:p>
    <w:p w14:paraId="45F3961E" w14:textId="77777777" w:rsidR="00D220F2" w:rsidRDefault="001C1ED5">
      <w:pPr>
        <w:numPr>
          <w:ilvl w:val="0"/>
          <w:numId w:val="76"/>
        </w:numPr>
      </w:pPr>
      <w:r>
        <w:rPr>
          <w:b/>
          <w:bCs/>
        </w:rPr>
        <w:t>80</w:t>
      </w:r>
      <w:r>
        <w:t xml:space="preserve"> mph in a </w:t>
      </w:r>
      <w:r>
        <w:rPr>
          <w:b/>
          <w:bCs/>
        </w:rPr>
        <w:t>plain</w:t>
      </w:r>
      <w:r>
        <w:t xml:space="preserve"> sedan vs. </w:t>
      </w:r>
      <w:r>
        <w:rPr>
          <w:b/>
          <w:bCs/>
        </w:rPr>
        <w:t>443</w:t>
      </w:r>
      <w:r>
        <w:t xml:space="preserve"> layers of </w:t>
      </w:r>
      <w:r>
        <w:rPr>
          <w:b/>
          <w:bCs/>
        </w:rPr>
        <w:t>armor</w:t>
      </w:r>
      <w:r>
        <w:t xml:space="preserve"> on a </w:t>
      </w:r>
      <w:r>
        <w:rPr>
          <w:b/>
          <w:bCs/>
        </w:rPr>
        <w:t>Secured</w:t>
      </w:r>
      <w:r>
        <w:t xml:space="preserve"> bank vault.</w:t>
      </w:r>
    </w:p>
    <w:p w14:paraId="2CD2E979" w14:textId="77777777" w:rsidR="00D220F2" w:rsidRDefault="001C1ED5">
      <w:pPr>
        <w:pStyle w:val="Compact"/>
        <w:numPr>
          <w:ilvl w:val="1"/>
          <w:numId w:val="77"/>
        </w:numPr>
      </w:pPr>
      <w:r>
        <w:t xml:space="preserve">Alternatively: Imagine an </w:t>
      </w:r>
      <w:r>
        <w:rPr>
          <w:b/>
          <w:bCs/>
        </w:rPr>
        <w:t>80-year-old</w:t>
      </w:r>
      <w:r>
        <w:t xml:space="preserve"> grandmother shouting her password out loud on the street (</w:t>
      </w:r>
      <w:r>
        <w:rPr>
          <w:b/>
          <w:bCs/>
        </w:rPr>
        <w:t>HTTP - Unencrypted</w:t>
      </w:r>
      <w:r>
        <w:t xml:space="preserve">), versus a secret agent with </w:t>
      </w:r>
      <w:r>
        <w:rPr>
          <w:b/>
          <w:bCs/>
        </w:rPr>
        <w:t>443 gadgets</w:t>
      </w:r>
      <w:r>
        <w:t xml:space="preserve"> locking down a briefcase (</w:t>
      </w:r>
      <w:r>
        <w:rPr>
          <w:b/>
          <w:bCs/>
        </w:rPr>
        <w:t>HTTPS - Secure</w:t>
      </w:r>
      <w:r>
        <w:t>).</w:t>
      </w:r>
    </w:p>
    <w:p w14:paraId="6DED68BB" w14:textId="77777777" w:rsidR="0013484B" w:rsidRDefault="0013484B" w:rsidP="0013484B">
      <w:pPr>
        <w:pStyle w:val="Compact"/>
        <w:ind w:left="1440"/>
      </w:pPr>
    </w:p>
    <w:p w14:paraId="20999E8B" w14:textId="77777777" w:rsidR="00D07E87" w:rsidRDefault="00D07E87" w:rsidP="00D07E87">
      <w:pPr>
        <w:pStyle w:val="Heading3"/>
      </w:pPr>
      <w:bookmarkStart w:id="582" w:name="file-transfer"/>
      <w:bookmarkEnd w:id="581"/>
      <w:r>
        <w:t>📶 Wi-Fi Standards Quick Reference</w:t>
      </w:r>
    </w:p>
    <w:tbl>
      <w:tblPr>
        <w:tblStyle w:val="TableBasicBlue"/>
        <w:tblW w:w="5000" w:type="pct"/>
        <w:tblLayout w:type="fixed"/>
        <w:tblLook w:val="0420" w:firstRow="1" w:lastRow="0" w:firstColumn="0" w:lastColumn="0" w:noHBand="0" w:noVBand="1"/>
      </w:tblPr>
      <w:tblGrid>
        <w:gridCol w:w="1774"/>
        <w:gridCol w:w="1302"/>
        <w:gridCol w:w="1539"/>
        <w:gridCol w:w="4735"/>
      </w:tblGrid>
      <w:tr w:rsidR="00D07E87" w:rsidRPr="00B07012" w14:paraId="65A89E3D" w14:textId="77777777" w:rsidTr="00AB4220">
        <w:trPr>
          <w:cnfStyle w:val="100000000000" w:firstRow="1" w:lastRow="0" w:firstColumn="0" w:lastColumn="0" w:oddVBand="0" w:evenVBand="0" w:oddHBand="0" w:evenHBand="0" w:firstRowFirstColumn="0" w:firstRowLastColumn="0" w:lastRowFirstColumn="0" w:lastRowLastColumn="0"/>
        </w:trPr>
        <w:tc>
          <w:tcPr>
            <w:tcW w:w="1773" w:type="dxa"/>
          </w:tcPr>
          <w:p w14:paraId="4063FC35" w14:textId="77777777" w:rsidR="00D07E87" w:rsidRPr="00AB4220" w:rsidRDefault="00D07E87" w:rsidP="00AB4220">
            <w:pPr>
              <w:pStyle w:val="Compact"/>
            </w:pPr>
            <w:r w:rsidRPr="00AB4220">
              <w:t>Standard</w:t>
            </w:r>
          </w:p>
        </w:tc>
        <w:tc>
          <w:tcPr>
            <w:tcW w:w="1301" w:type="dxa"/>
          </w:tcPr>
          <w:p w14:paraId="56CF628E" w14:textId="77777777" w:rsidR="00D07E87" w:rsidRPr="00AB4220" w:rsidRDefault="00D07E87" w:rsidP="00AB4220">
            <w:pPr>
              <w:pStyle w:val="Compact"/>
            </w:pPr>
            <w:r w:rsidRPr="00AB4220">
              <w:t>Name</w:t>
            </w:r>
          </w:p>
        </w:tc>
        <w:tc>
          <w:tcPr>
            <w:tcW w:w="1538" w:type="dxa"/>
          </w:tcPr>
          <w:p w14:paraId="6D04D19A" w14:textId="77777777" w:rsidR="00D07E87" w:rsidRPr="00AB4220" w:rsidRDefault="00D07E87" w:rsidP="00AB4220">
            <w:pPr>
              <w:pStyle w:val="Compact"/>
            </w:pPr>
            <w:r w:rsidRPr="00AB4220">
              <w:t>Max Speed</w:t>
            </w:r>
          </w:p>
        </w:tc>
        <w:tc>
          <w:tcPr>
            <w:tcW w:w="4732" w:type="dxa"/>
          </w:tcPr>
          <w:p w14:paraId="6CE9EFFD" w14:textId="77777777" w:rsidR="00D07E87" w:rsidRPr="00AB4220" w:rsidRDefault="00D07E87" w:rsidP="00AB4220">
            <w:pPr>
              <w:pStyle w:val="Compact"/>
            </w:pPr>
            <w:r w:rsidRPr="00AB4220">
              <w:t>Key Feature</w:t>
            </w:r>
          </w:p>
        </w:tc>
      </w:tr>
      <w:tr w:rsidR="00D07E87" w14:paraId="4E3A5EA4" w14:textId="77777777" w:rsidTr="00AB4220">
        <w:trPr>
          <w:cnfStyle w:val="000000100000" w:firstRow="0" w:lastRow="0" w:firstColumn="0" w:lastColumn="0" w:oddVBand="0" w:evenVBand="0" w:oddHBand="1" w:evenHBand="0" w:firstRowFirstColumn="0" w:firstRowLastColumn="0" w:lastRowFirstColumn="0" w:lastRowLastColumn="0"/>
        </w:trPr>
        <w:tc>
          <w:tcPr>
            <w:tcW w:w="1773" w:type="dxa"/>
          </w:tcPr>
          <w:p w14:paraId="10CB8891" w14:textId="77777777" w:rsidR="00D07E87" w:rsidRPr="00AB4220" w:rsidRDefault="00D07E87" w:rsidP="00AB4220">
            <w:pPr>
              <w:pStyle w:val="Compact"/>
            </w:pPr>
            <w:r w:rsidRPr="00AB4220">
              <w:t>802.11a</w:t>
            </w:r>
          </w:p>
        </w:tc>
        <w:tc>
          <w:tcPr>
            <w:tcW w:w="1301" w:type="dxa"/>
          </w:tcPr>
          <w:p w14:paraId="6B42E68F" w14:textId="77777777" w:rsidR="00D07E87" w:rsidRPr="00AB4220" w:rsidRDefault="00D07E87" w:rsidP="00AB4220">
            <w:pPr>
              <w:pStyle w:val="Compact"/>
            </w:pPr>
            <w:r w:rsidRPr="00AB4220">
              <w:t>Wi-Fi 1</w:t>
            </w:r>
          </w:p>
        </w:tc>
        <w:tc>
          <w:tcPr>
            <w:tcW w:w="1538" w:type="dxa"/>
          </w:tcPr>
          <w:p w14:paraId="0093EB86" w14:textId="77777777" w:rsidR="00D07E87" w:rsidRPr="00AB4220" w:rsidRDefault="00D07E87" w:rsidP="00AB4220">
            <w:pPr>
              <w:pStyle w:val="Compact"/>
            </w:pPr>
            <w:r w:rsidRPr="00AB4220">
              <w:t>54 Mbps</w:t>
            </w:r>
          </w:p>
        </w:tc>
        <w:tc>
          <w:tcPr>
            <w:tcW w:w="4732" w:type="dxa"/>
          </w:tcPr>
          <w:p w14:paraId="45BF12A0" w14:textId="77777777" w:rsidR="00D07E87" w:rsidRPr="00AB4220" w:rsidRDefault="00D07E87" w:rsidP="00AB4220">
            <w:pPr>
              <w:pStyle w:val="Compact"/>
            </w:pPr>
            <w:r w:rsidRPr="00AB4220">
              <w:t>5 GHz only. Legacy.</w:t>
            </w:r>
          </w:p>
        </w:tc>
      </w:tr>
      <w:tr w:rsidR="00D07E87" w14:paraId="3D01684A" w14:textId="77777777" w:rsidTr="00AB4220">
        <w:tc>
          <w:tcPr>
            <w:tcW w:w="1773" w:type="dxa"/>
          </w:tcPr>
          <w:p w14:paraId="304D88B4" w14:textId="77777777" w:rsidR="00D07E87" w:rsidRPr="00AB4220" w:rsidRDefault="00D07E87" w:rsidP="00AB4220">
            <w:pPr>
              <w:pStyle w:val="Compact"/>
            </w:pPr>
            <w:r w:rsidRPr="00AB4220">
              <w:t>802.11b</w:t>
            </w:r>
          </w:p>
        </w:tc>
        <w:tc>
          <w:tcPr>
            <w:tcW w:w="1301" w:type="dxa"/>
          </w:tcPr>
          <w:p w14:paraId="2982340A" w14:textId="77777777" w:rsidR="00D07E87" w:rsidRPr="00AB4220" w:rsidRDefault="00D07E87" w:rsidP="00AB4220">
            <w:pPr>
              <w:pStyle w:val="Compact"/>
            </w:pPr>
            <w:r w:rsidRPr="00AB4220">
              <w:t>Wi-Fi 2</w:t>
            </w:r>
          </w:p>
        </w:tc>
        <w:tc>
          <w:tcPr>
            <w:tcW w:w="1538" w:type="dxa"/>
          </w:tcPr>
          <w:p w14:paraId="03132486" w14:textId="77777777" w:rsidR="00D07E87" w:rsidRPr="00AB4220" w:rsidRDefault="00D07E87" w:rsidP="00AB4220">
            <w:pPr>
              <w:pStyle w:val="Compact"/>
            </w:pPr>
            <w:r w:rsidRPr="00AB4220">
              <w:t>11 Mbps</w:t>
            </w:r>
          </w:p>
        </w:tc>
        <w:tc>
          <w:tcPr>
            <w:tcW w:w="4732" w:type="dxa"/>
          </w:tcPr>
          <w:p w14:paraId="106CE7B3" w14:textId="77777777" w:rsidR="00D07E87" w:rsidRPr="00AB4220" w:rsidRDefault="00D07E87" w:rsidP="00AB4220">
            <w:pPr>
              <w:pStyle w:val="Compact"/>
            </w:pPr>
            <w:r w:rsidRPr="00AB4220">
              <w:t>2.4 GHz. Legacy.</w:t>
            </w:r>
          </w:p>
        </w:tc>
      </w:tr>
      <w:tr w:rsidR="00D07E87" w14:paraId="65C1501C" w14:textId="77777777" w:rsidTr="00AB4220">
        <w:trPr>
          <w:cnfStyle w:val="000000100000" w:firstRow="0" w:lastRow="0" w:firstColumn="0" w:lastColumn="0" w:oddVBand="0" w:evenVBand="0" w:oddHBand="1" w:evenHBand="0" w:firstRowFirstColumn="0" w:firstRowLastColumn="0" w:lastRowFirstColumn="0" w:lastRowLastColumn="0"/>
        </w:trPr>
        <w:tc>
          <w:tcPr>
            <w:tcW w:w="1773" w:type="dxa"/>
          </w:tcPr>
          <w:p w14:paraId="7A0ABA71" w14:textId="77777777" w:rsidR="00D07E87" w:rsidRPr="00AB4220" w:rsidRDefault="00D07E87" w:rsidP="00AB4220">
            <w:pPr>
              <w:pStyle w:val="Compact"/>
            </w:pPr>
            <w:r w:rsidRPr="00AB4220">
              <w:t>802.11g</w:t>
            </w:r>
          </w:p>
        </w:tc>
        <w:tc>
          <w:tcPr>
            <w:tcW w:w="1301" w:type="dxa"/>
          </w:tcPr>
          <w:p w14:paraId="089F7FE8" w14:textId="77777777" w:rsidR="00D07E87" w:rsidRPr="00AB4220" w:rsidRDefault="00D07E87" w:rsidP="00AB4220">
            <w:pPr>
              <w:pStyle w:val="Compact"/>
            </w:pPr>
            <w:r w:rsidRPr="00AB4220">
              <w:t>Wi-Fi 3</w:t>
            </w:r>
          </w:p>
        </w:tc>
        <w:tc>
          <w:tcPr>
            <w:tcW w:w="1538" w:type="dxa"/>
          </w:tcPr>
          <w:p w14:paraId="69FAAEB0" w14:textId="77777777" w:rsidR="00D07E87" w:rsidRPr="00AB4220" w:rsidRDefault="00D07E87" w:rsidP="00AB4220">
            <w:pPr>
              <w:pStyle w:val="Compact"/>
            </w:pPr>
            <w:r w:rsidRPr="00AB4220">
              <w:t>54 Mbps</w:t>
            </w:r>
          </w:p>
        </w:tc>
        <w:tc>
          <w:tcPr>
            <w:tcW w:w="4732" w:type="dxa"/>
          </w:tcPr>
          <w:p w14:paraId="510C73BF" w14:textId="77777777" w:rsidR="00D07E87" w:rsidRPr="00AB4220" w:rsidRDefault="00D07E87" w:rsidP="00AB4220">
            <w:pPr>
              <w:pStyle w:val="Compact"/>
            </w:pPr>
            <w:r w:rsidRPr="00AB4220">
              <w:t>2.4 GHz. Legacy.</w:t>
            </w:r>
          </w:p>
        </w:tc>
      </w:tr>
      <w:tr w:rsidR="00D07E87" w14:paraId="528A6ADD" w14:textId="77777777" w:rsidTr="00AB4220">
        <w:tc>
          <w:tcPr>
            <w:tcW w:w="1773" w:type="dxa"/>
          </w:tcPr>
          <w:p w14:paraId="442B2753" w14:textId="77777777" w:rsidR="00D07E87" w:rsidRPr="00AB4220" w:rsidRDefault="00D07E87" w:rsidP="00AB4220">
            <w:pPr>
              <w:pStyle w:val="Compact"/>
            </w:pPr>
            <w:r w:rsidRPr="00AB4220">
              <w:t>802.11n</w:t>
            </w:r>
          </w:p>
        </w:tc>
        <w:tc>
          <w:tcPr>
            <w:tcW w:w="1301" w:type="dxa"/>
          </w:tcPr>
          <w:p w14:paraId="46907D3C" w14:textId="77777777" w:rsidR="00D07E87" w:rsidRPr="00AB4220" w:rsidRDefault="00D07E87" w:rsidP="00AB4220">
            <w:pPr>
              <w:pStyle w:val="Compact"/>
            </w:pPr>
            <w:r w:rsidRPr="00AB4220">
              <w:t>Wi-Fi 4</w:t>
            </w:r>
          </w:p>
        </w:tc>
        <w:tc>
          <w:tcPr>
            <w:tcW w:w="1538" w:type="dxa"/>
          </w:tcPr>
          <w:p w14:paraId="302137B9" w14:textId="77777777" w:rsidR="00D07E87" w:rsidRPr="00AB4220" w:rsidRDefault="00D07E87" w:rsidP="00AB4220">
            <w:pPr>
              <w:pStyle w:val="Compact"/>
            </w:pPr>
            <w:r w:rsidRPr="00AB4220">
              <w:t>600 Mbps</w:t>
            </w:r>
          </w:p>
        </w:tc>
        <w:tc>
          <w:tcPr>
            <w:tcW w:w="4732" w:type="dxa"/>
          </w:tcPr>
          <w:p w14:paraId="05636E48" w14:textId="77777777" w:rsidR="00D07E87" w:rsidRPr="00AB4220" w:rsidRDefault="00D07E87" w:rsidP="00AB4220">
            <w:pPr>
              <w:pStyle w:val="Compact"/>
            </w:pPr>
            <w:r w:rsidRPr="00AB4220">
              <w:t>2.4 &amp; 5 GHz. MIMO introduced.</w:t>
            </w:r>
          </w:p>
        </w:tc>
      </w:tr>
      <w:tr w:rsidR="00D07E87" w14:paraId="17D365EF" w14:textId="77777777" w:rsidTr="00AB4220">
        <w:trPr>
          <w:cnfStyle w:val="000000100000" w:firstRow="0" w:lastRow="0" w:firstColumn="0" w:lastColumn="0" w:oddVBand="0" w:evenVBand="0" w:oddHBand="1" w:evenHBand="0" w:firstRowFirstColumn="0" w:firstRowLastColumn="0" w:lastRowFirstColumn="0" w:lastRowLastColumn="0"/>
        </w:trPr>
        <w:tc>
          <w:tcPr>
            <w:tcW w:w="1773" w:type="dxa"/>
          </w:tcPr>
          <w:p w14:paraId="23328EA8" w14:textId="77777777" w:rsidR="00D07E87" w:rsidRPr="00AB4220" w:rsidRDefault="00D07E87" w:rsidP="00AB4220">
            <w:pPr>
              <w:pStyle w:val="Compact"/>
            </w:pPr>
            <w:r w:rsidRPr="00AB4220">
              <w:t>802.11ac</w:t>
            </w:r>
          </w:p>
        </w:tc>
        <w:tc>
          <w:tcPr>
            <w:tcW w:w="1301" w:type="dxa"/>
          </w:tcPr>
          <w:p w14:paraId="65978BDC" w14:textId="77777777" w:rsidR="00D07E87" w:rsidRPr="00AB4220" w:rsidRDefault="00D07E87" w:rsidP="00AB4220">
            <w:pPr>
              <w:pStyle w:val="Compact"/>
            </w:pPr>
            <w:r w:rsidRPr="00AB4220">
              <w:t>Wi-Fi 5</w:t>
            </w:r>
          </w:p>
        </w:tc>
        <w:tc>
          <w:tcPr>
            <w:tcW w:w="1538" w:type="dxa"/>
          </w:tcPr>
          <w:p w14:paraId="01DD660B" w14:textId="77777777" w:rsidR="00D07E87" w:rsidRPr="00AB4220" w:rsidRDefault="00D07E87" w:rsidP="00AB4220">
            <w:pPr>
              <w:pStyle w:val="Compact"/>
            </w:pPr>
            <w:r w:rsidRPr="00AB4220">
              <w:t>3.5 Gbps</w:t>
            </w:r>
          </w:p>
        </w:tc>
        <w:tc>
          <w:tcPr>
            <w:tcW w:w="4732" w:type="dxa"/>
          </w:tcPr>
          <w:p w14:paraId="25A075C9" w14:textId="58F2258B" w:rsidR="00D07E87" w:rsidRPr="00AB4220" w:rsidRDefault="00D07E87" w:rsidP="00AB4220">
            <w:pPr>
              <w:pStyle w:val="Compact"/>
            </w:pPr>
            <w:r w:rsidRPr="00AB4220">
              <w:t>5 GHz</w:t>
            </w:r>
            <w:r w:rsidR="00890291" w:rsidRPr="00AB4220">
              <w:t xml:space="preserve"> only</w:t>
            </w:r>
            <w:r w:rsidRPr="00AB4220">
              <w:t>. MU-MIMO.</w:t>
            </w:r>
          </w:p>
        </w:tc>
      </w:tr>
      <w:tr w:rsidR="00D07E87" w14:paraId="21CA16D9" w14:textId="77777777" w:rsidTr="00AB4220">
        <w:tc>
          <w:tcPr>
            <w:tcW w:w="1773" w:type="dxa"/>
          </w:tcPr>
          <w:p w14:paraId="23FA3800" w14:textId="77777777" w:rsidR="00D07E87" w:rsidRPr="00AB4220" w:rsidRDefault="00D07E87" w:rsidP="00AB4220">
            <w:pPr>
              <w:pStyle w:val="Compact"/>
            </w:pPr>
            <w:r w:rsidRPr="00AB4220">
              <w:t>802.11ax</w:t>
            </w:r>
          </w:p>
        </w:tc>
        <w:tc>
          <w:tcPr>
            <w:tcW w:w="1301" w:type="dxa"/>
          </w:tcPr>
          <w:p w14:paraId="514317FD" w14:textId="77777777" w:rsidR="00D07E87" w:rsidRPr="00AB4220" w:rsidRDefault="00D07E87" w:rsidP="00AB4220">
            <w:pPr>
              <w:pStyle w:val="Compact"/>
            </w:pPr>
            <w:r w:rsidRPr="00AB4220">
              <w:t>Wi-Fi 6/6E</w:t>
            </w:r>
          </w:p>
        </w:tc>
        <w:tc>
          <w:tcPr>
            <w:tcW w:w="1538" w:type="dxa"/>
          </w:tcPr>
          <w:p w14:paraId="15FC2366" w14:textId="77777777" w:rsidR="00D07E87" w:rsidRPr="00AB4220" w:rsidRDefault="00D07E87" w:rsidP="00AB4220">
            <w:pPr>
              <w:pStyle w:val="Compact"/>
            </w:pPr>
            <w:r w:rsidRPr="00AB4220">
              <w:t>9.6 Gbps</w:t>
            </w:r>
          </w:p>
        </w:tc>
        <w:tc>
          <w:tcPr>
            <w:tcW w:w="4732" w:type="dxa"/>
          </w:tcPr>
          <w:p w14:paraId="04E6B568" w14:textId="77777777" w:rsidR="00D07E87" w:rsidRPr="00AB4220" w:rsidRDefault="00D07E87" w:rsidP="00AB4220">
            <w:pPr>
              <w:pStyle w:val="Compact"/>
            </w:pPr>
            <w:r w:rsidRPr="00AB4220">
              <w:t>2.4/5/6 GHz. OFDMA. Best for dense environments.</w:t>
            </w:r>
          </w:p>
        </w:tc>
      </w:tr>
      <w:tr w:rsidR="00D07E87" w14:paraId="42E7D463" w14:textId="77777777" w:rsidTr="00AB4220">
        <w:trPr>
          <w:cnfStyle w:val="000000100000" w:firstRow="0" w:lastRow="0" w:firstColumn="0" w:lastColumn="0" w:oddVBand="0" w:evenVBand="0" w:oddHBand="1" w:evenHBand="0" w:firstRowFirstColumn="0" w:firstRowLastColumn="0" w:lastRowFirstColumn="0" w:lastRowLastColumn="0"/>
        </w:trPr>
        <w:tc>
          <w:tcPr>
            <w:tcW w:w="1773" w:type="dxa"/>
          </w:tcPr>
          <w:p w14:paraId="60DB41EC" w14:textId="77777777" w:rsidR="00D07E87" w:rsidRPr="00AB4220" w:rsidRDefault="00D07E87" w:rsidP="00AB4220">
            <w:pPr>
              <w:pStyle w:val="Compact"/>
            </w:pPr>
            <w:r w:rsidRPr="00AB4220">
              <w:t>802.11be</w:t>
            </w:r>
          </w:p>
        </w:tc>
        <w:tc>
          <w:tcPr>
            <w:tcW w:w="1301" w:type="dxa"/>
          </w:tcPr>
          <w:p w14:paraId="567CD253" w14:textId="77777777" w:rsidR="00D07E87" w:rsidRPr="00AB4220" w:rsidRDefault="00D07E87" w:rsidP="00AB4220">
            <w:pPr>
              <w:pStyle w:val="Compact"/>
            </w:pPr>
            <w:r w:rsidRPr="00AB4220">
              <w:t>Wi-Fi 7</w:t>
            </w:r>
          </w:p>
        </w:tc>
        <w:tc>
          <w:tcPr>
            <w:tcW w:w="1538" w:type="dxa"/>
          </w:tcPr>
          <w:p w14:paraId="0D9DA0F5" w14:textId="77777777" w:rsidR="00D07E87" w:rsidRPr="00AB4220" w:rsidRDefault="00D07E87" w:rsidP="00AB4220">
            <w:pPr>
              <w:pStyle w:val="Compact"/>
            </w:pPr>
            <w:r w:rsidRPr="00AB4220">
              <w:t>46 Gbps</w:t>
            </w:r>
          </w:p>
        </w:tc>
        <w:tc>
          <w:tcPr>
            <w:tcW w:w="4732" w:type="dxa"/>
          </w:tcPr>
          <w:p w14:paraId="73349292" w14:textId="77777777" w:rsidR="00D07E87" w:rsidRPr="00AB4220" w:rsidRDefault="00D07E87" w:rsidP="00AB4220">
            <w:pPr>
              <w:pStyle w:val="Compact"/>
            </w:pPr>
            <w:r w:rsidRPr="00AB4220">
              <w:t>Multi-Link Operation (MLO). Latest standard.</w:t>
            </w:r>
          </w:p>
        </w:tc>
      </w:tr>
    </w:tbl>
    <w:p w14:paraId="52CBC2CA" w14:textId="4A567545" w:rsidR="00D07E87" w:rsidRDefault="00C37B1E" w:rsidP="00593C5F">
      <w:pPr>
        <w:ind w:left="-180"/>
        <w:jc w:val="center"/>
      </w:pPr>
      <w:bookmarkStart w:id="583" w:name="security-protocols-quick-reference"/>
      <w:r>
        <w:rPr>
          <w:noProof/>
        </w:rPr>
        <w:lastRenderedPageBreak/>
        <w:drawing>
          <wp:inline distT="0" distB="0" distL="0" distR="0" wp14:anchorId="71DDBBCB" wp14:editId="79BA920B">
            <wp:extent cx="6180388" cy="5419725"/>
            <wp:effectExtent l="0" t="0" r="0" b="0"/>
            <wp:docPr id="1044872509" name="Picture 42" descr="A six-step flowchart illustrating the CompTIA Troubleshooting Methodology mnemonic I E T E V D. The steps are sequentially listed as: 1. Identify the problem; 2. Establish a theory of probable cause; 3. Test the theory to determine cause; 4. Establish a plan of action to resolve the problem and implement the solution; 5. Verify full system functionality and, if applicable, implement preventive measures; 6. Document findings, actions, and outcom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72509" name="Picture 42" descr="A six-step flowchart illustrating the CompTIA Troubleshooting Methodology mnemonic I E T E V D. The steps are sequentially listed as: 1. Identify the problem; 2. Establish a theory of probable cause; 3. Test the theory to determine cause; 4. Establish a plan of action to resolve the problem and implement the solution; 5. Verify full system functionality and, if applicable, implement preventive measures; 6. Document findings, actions, and outcomes. "/>
                    <pic:cNvPicPr/>
                  </pic:nvPicPr>
                  <pic:blipFill>
                    <a:blip r:embed="rId50" cstate="print">
                      <a:extLst>
                        <a:ext uri="{28A0092B-C50C-407E-A947-70E740481C1C}">
                          <a14:useLocalDpi xmlns:a14="http://schemas.microsoft.com/office/drawing/2010/main" val="0"/>
                        </a:ext>
                      </a:extLst>
                    </a:blip>
                    <a:stretch>
                      <a:fillRect/>
                    </a:stretch>
                  </pic:blipFill>
                  <pic:spPr>
                    <a:xfrm>
                      <a:off x="0" y="0"/>
                      <a:ext cx="6182211" cy="5421324"/>
                    </a:xfrm>
                    <a:prstGeom prst="rect">
                      <a:avLst/>
                    </a:prstGeom>
                  </pic:spPr>
                </pic:pic>
              </a:graphicData>
            </a:graphic>
          </wp:inline>
        </w:drawing>
      </w:r>
    </w:p>
    <w:p w14:paraId="6DFC9DA4" w14:textId="77777777" w:rsidR="00D07E87" w:rsidRDefault="00D07E87" w:rsidP="00D07E87">
      <w:pPr>
        <w:pStyle w:val="Heading3"/>
      </w:pPr>
      <w:bookmarkStart w:id="584" w:name="crucial-ip-addresses-quick-reference"/>
      <w:r>
        <w:t>🌐 Crucial IP Addresses Quick Reference</w:t>
      </w:r>
    </w:p>
    <w:tbl>
      <w:tblPr>
        <w:tblStyle w:val="TableBasicBlue"/>
        <w:tblW w:w="5000" w:type="pct"/>
        <w:tblLayout w:type="fixed"/>
        <w:tblLook w:val="0420" w:firstRow="1" w:lastRow="0" w:firstColumn="0" w:lastColumn="0" w:noHBand="0" w:noVBand="1"/>
      </w:tblPr>
      <w:tblGrid>
        <w:gridCol w:w="2695"/>
        <w:gridCol w:w="2160"/>
        <w:gridCol w:w="4495"/>
      </w:tblGrid>
      <w:tr w:rsidR="00D07E87" w:rsidRPr="00B07012" w14:paraId="1E2B61E6" w14:textId="77777777" w:rsidTr="00AB4220">
        <w:trPr>
          <w:cnfStyle w:val="100000000000" w:firstRow="1" w:lastRow="0" w:firstColumn="0" w:lastColumn="0" w:oddVBand="0" w:evenVBand="0" w:oddHBand="0" w:evenHBand="0" w:firstRowFirstColumn="0" w:firstRowLastColumn="0" w:lastRowFirstColumn="0" w:lastRowLastColumn="0"/>
        </w:trPr>
        <w:tc>
          <w:tcPr>
            <w:tcW w:w="2695" w:type="dxa"/>
          </w:tcPr>
          <w:p w14:paraId="0F3889C1" w14:textId="77777777" w:rsidR="00D07E87" w:rsidRPr="00AB4220" w:rsidRDefault="00D07E87" w:rsidP="00AB4220">
            <w:pPr>
              <w:pStyle w:val="Compact"/>
            </w:pPr>
            <w:r w:rsidRPr="00AB4220">
              <w:t>Address / Range</w:t>
            </w:r>
          </w:p>
        </w:tc>
        <w:tc>
          <w:tcPr>
            <w:tcW w:w="2160" w:type="dxa"/>
          </w:tcPr>
          <w:p w14:paraId="07095741" w14:textId="77777777" w:rsidR="00D07E87" w:rsidRPr="00AB4220" w:rsidRDefault="00D07E87" w:rsidP="00AB4220">
            <w:pPr>
              <w:pStyle w:val="Compact"/>
            </w:pPr>
            <w:r w:rsidRPr="00AB4220">
              <w:t>Type</w:t>
            </w:r>
          </w:p>
        </w:tc>
        <w:tc>
          <w:tcPr>
            <w:tcW w:w="4495" w:type="dxa"/>
          </w:tcPr>
          <w:p w14:paraId="0C651D8D" w14:textId="77777777" w:rsidR="00D07E87" w:rsidRPr="00AB4220" w:rsidRDefault="00D07E87" w:rsidP="00AB4220">
            <w:pPr>
              <w:pStyle w:val="Compact"/>
            </w:pPr>
            <w:r w:rsidRPr="00AB4220">
              <w:t>What it Means on the Exam</w:t>
            </w:r>
          </w:p>
        </w:tc>
      </w:tr>
      <w:tr w:rsidR="00D07E87" w14:paraId="7F7DFAFF" w14:textId="77777777" w:rsidTr="00AB4220">
        <w:trPr>
          <w:cnfStyle w:val="000000100000" w:firstRow="0" w:lastRow="0" w:firstColumn="0" w:lastColumn="0" w:oddVBand="0" w:evenVBand="0" w:oddHBand="1" w:evenHBand="0" w:firstRowFirstColumn="0" w:firstRowLastColumn="0" w:lastRowFirstColumn="0" w:lastRowLastColumn="0"/>
        </w:trPr>
        <w:tc>
          <w:tcPr>
            <w:tcW w:w="2695" w:type="dxa"/>
          </w:tcPr>
          <w:p w14:paraId="01576676" w14:textId="77777777" w:rsidR="00D07E87" w:rsidRPr="00AB4220" w:rsidRDefault="00D07E87" w:rsidP="00AB4220">
            <w:pPr>
              <w:pStyle w:val="Compact"/>
            </w:pPr>
            <w:r w:rsidRPr="00AB4220">
              <w:t>169.254.x.x</w:t>
            </w:r>
          </w:p>
        </w:tc>
        <w:tc>
          <w:tcPr>
            <w:tcW w:w="2160" w:type="dxa"/>
          </w:tcPr>
          <w:p w14:paraId="11026F4C" w14:textId="77777777" w:rsidR="00D07E87" w:rsidRPr="00AB4220" w:rsidRDefault="00D07E87" w:rsidP="00AB4220">
            <w:pPr>
              <w:pStyle w:val="Compact"/>
            </w:pPr>
            <w:r w:rsidRPr="00AB4220">
              <w:t>APIPA</w:t>
            </w:r>
          </w:p>
        </w:tc>
        <w:tc>
          <w:tcPr>
            <w:tcW w:w="4495" w:type="dxa"/>
          </w:tcPr>
          <w:p w14:paraId="25747374" w14:textId="77777777" w:rsidR="00D07E87" w:rsidRPr="00AB4220" w:rsidRDefault="00D07E87" w:rsidP="00AB4220">
            <w:pPr>
              <w:pStyle w:val="Compact"/>
            </w:pPr>
            <w:r w:rsidRPr="00AB4220">
              <w:t>The device cannot reach the DHCP server.</w:t>
            </w:r>
          </w:p>
        </w:tc>
      </w:tr>
      <w:tr w:rsidR="00D07E87" w14:paraId="438156C3" w14:textId="77777777" w:rsidTr="00AB4220">
        <w:tc>
          <w:tcPr>
            <w:tcW w:w="2695" w:type="dxa"/>
          </w:tcPr>
          <w:p w14:paraId="1F1306A2" w14:textId="77777777" w:rsidR="00D07E87" w:rsidRPr="00AB4220" w:rsidRDefault="00D07E87" w:rsidP="00AB4220">
            <w:pPr>
              <w:pStyle w:val="Compact"/>
            </w:pPr>
            <w:r w:rsidRPr="00AB4220">
              <w:t>127.0.0.1</w:t>
            </w:r>
          </w:p>
        </w:tc>
        <w:tc>
          <w:tcPr>
            <w:tcW w:w="2160" w:type="dxa"/>
          </w:tcPr>
          <w:p w14:paraId="37F225A1" w14:textId="77777777" w:rsidR="00D07E87" w:rsidRPr="00AB4220" w:rsidRDefault="00D07E87" w:rsidP="00AB4220">
            <w:pPr>
              <w:pStyle w:val="Compact"/>
            </w:pPr>
            <w:r w:rsidRPr="00AB4220">
              <w:t>IPv4 Loopback</w:t>
            </w:r>
          </w:p>
        </w:tc>
        <w:tc>
          <w:tcPr>
            <w:tcW w:w="4495" w:type="dxa"/>
          </w:tcPr>
          <w:p w14:paraId="5F9A74D7" w14:textId="77777777" w:rsidR="00D07E87" w:rsidRPr="00AB4220" w:rsidRDefault="00D07E87" w:rsidP="00AB4220">
            <w:pPr>
              <w:pStyle w:val="Compact"/>
            </w:pPr>
            <w:r w:rsidRPr="00AB4220">
              <w:t>Used to ping the local network card to test if TCP/IP is working.</w:t>
            </w:r>
          </w:p>
        </w:tc>
      </w:tr>
      <w:tr w:rsidR="00D07E87" w14:paraId="77F632E3" w14:textId="77777777" w:rsidTr="00AB4220">
        <w:trPr>
          <w:cnfStyle w:val="000000100000" w:firstRow="0" w:lastRow="0" w:firstColumn="0" w:lastColumn="0" w:oddVBand="0" w:evenVBand="0" w:oddHBand="1" w:evenHBand="0" w:firstRowFirstColumn="0" w:firstRowLastColumn="0" w:lastRowFirstColumn="0" w:lastRowLastColumn="0"/>
        </w:trPr>
        <w:tc>
          <w:tcPr>
            <w:tcW w:w="2695" w:type="dxa"/>
          </w:tcPr>
          <w:p w14:paraId="53EA5DF1" w14:textId="77777777" w:rsidR="00D07E87" w:rsidRPr="00AB4220" w:rsidRDefault="00D07E87" w:rsidP="00AB4220">
            <w:pPr>
              <w:pStyle w:val="Compact"/>
            </w:pPr>
            <w:r w:rsidRPr="00AB4220">
              <w:t>::1</w:t>
            </w:r>
          </w:p>
        </w:tc>
        <w:tc>
          <w:tcPr>
            <w:tcW w:w="2160" w:type="dxa"/>
          </w:tcPr>
          <w:p w14:paraId="6122BDFE" w14:textId="77777777" w:rsidR="00D07E87" w:rsidRPr="00AB4220" w:rsidRDefault="00D07E87" w:rsidP="00AB4220">
            <w:pPr>
              <w:pStyle w:val="Compact"/>
            </w:pPr>
            <w:r w:rsidRPr="00AB4220">
              <w:t>IPv6 Loopback</w:t>
            </w:r>
          </w:p>
        </w:tc>
        <w:tc>
          <w:tcPr>
            <w:tcW w:w="4495" w:type="dxa"/>
          </w:tcPr>
          <w:p w14:paraId="0CDF9224" w14:textId="77777777" w:rsidR="00D07E87" w:rsidRPr="00AB4220" w:rsidRDefault="00D07E87" w:rsidP="00AB4220">
            <w:pPr>
              <w:pStyle w:val="Compact"/>
            </w:pPr>
            <w:r w:rsidRPr="00AB4220">
              <w:t>The IPv6 equivalent of 127.0.0.1.</w:t>
            </w:r>
          </w:p>
        </w:tc>
      </w:tr>
      <w:tr w:rsidR="00D07E87" w14:paraId="25E50D12" w14:textId="77777777" w:rsidTr="00AB4220">
        <w:tc>
          <w:tcPr>
            <w:tcW w:w="2695" w:type="dxa"/>
          </w:tcPr>
          <w:p w14:paraId="3B0B1711" w14:textId="77777777" w:rsidR="00D07E87" w:rsidRPr="00AB4220" w:rsidRDefault="00D07E87" w:rsidP="00AB4220">
            <w:pPr>
              <w:pStyle w:val="Compact"/>
            </w:pPr>
            <w:r w:rsidRPr="00AB4220">
              <w:t>10.x.x.x</w:t>
            </w:r>
          </w:p>
        </w:tc>
        <w:tc>
          <w:tcPr>
            <w:tcW w:w="2160" w:type="dxa"/>
          </w:tcPr>
          <w:p w14:paraId="3380B088" w14:textId="77777777" w:rsidR="00D07E87" w:rsidRPr="00AB4220" w:rsidRDefault="00D07E87" w:rsidP="00AB4220">
            <w:pPr>
              <w:pStyle w:val="Compact"/>
            </w:pPr>
            <w:r w:rsidRPr="00AB4220">
              <w:t>Class A Private</w:t>
            </w:r>
          </w:p>
        </w:tc>
        <w:tc>
          <w:tcPr>
            <w:tcW w:w="4495" w:type="dxa"/>
          </w:tcPr>
          <w:p w14:paraId="6B012493" w14:textId="77777777" w:rsidR="00D07E87" w:rsidRPr="00AB4220" w:rsidRDefault="00D07E87" w:rsidP="00AB4220">
            <w:pPr>
              <w:pStyle w:val="Compact"/>
            </w:pPr>
            <w:r w:rsidRPr="00AB4220">
              <w:t>A non-routable private IP (used heavily in corporate networks).</w:t>
            </w:r>
          </w:p>
        </w:tc>
      </w:tr>
      <w:tr w:rsidR="00D07E87" w14:paraId="04C44FDD" w14:textId="77777777" w:rsidTr="00AB4220">
        <w:trPr>
          <w:cnfStyle w:val="000000100000" w:firstRow="0" w:lastRow="0" w:firstColumn="0" w:lastColumn="0" w:oddVBand="0" w:evenVBand="0" w:oddHBand="1" w:evenHBand="0" w:firstRowFirstColumn="0" w:firstRowLastColumn="0" w:lastRowFirstColumn="0" w:lastRowLastColumn="0"/>
        </w:trPr>
        <w:tc>
          <w:tcPr>
            <w:tcW w:w="2695" w:type="dxa"/>
          </w:tcPr>
          <w:p w14:paraId="5F333425" w14:textId="77777777" w:rsidR="00D07E87" w:rsidRPr="00AB4220" w:rsidRDefault="00D07E87" w:rsidP="00AB4220">
            <w:pPr>
              <w:pStyle w:val="Compact"/>
            </w:pPr>
            <w:r w:rsidRPr="00AB4220">
              <w:t>192.168.x.x</w:t>
            </w:r>
          </w:p>
        </w:tc>
        <w:tc>
          <w:tcPr>
            <w:tcW w:w="2160" w:type="dxa"/>
          </w:tcPr>
          <w:p w14:paraId="4A6449A8" w14:textId="77777777" w:rsidR="00D07E87" w:rsidRPr="00AB4220" w:rsidRDefault="00D07E87" w:rsidP="00AB4220">
            <w:pPr>
              <w:pStyle w:val="Compact"/>
            </w:pPr>
            <w:r w:rsidRPr="00AB4220">
              <w:t>Class C Private</w:t>
            </w:r>
          </w:p>
        </w:tc>
        <w:tc>
          <w:tcPr>
            <w:tcW w:w="4495" w:type="dxa"/>
          </w:tcPr>
          <w:p w14:paraId="046A802F" w14:textId="77777777" w:rsidR="00D07E87" w:rsidRPr="00AB4220" w:rsidRDefault="00D07E87" w:rsidP="00AB4220">
            <w:pPr>
              <w:pStyle w:val="Compact"/>
            </w:pPr>
            <w:r w:rsidRPr="00AB4220">
              <w:t>A non-routable private IP (used heavily in home/SOHO networks).</w:t>
            </w:r>
          </w:p>
        </w:tc>
      </w:tr>
    </w:tbl>
    <w:bookmarkEnd w:id="584"/>
    <w:p w14:paraId="42EBB7D8" w14:textId="66CAEFE5" w:rsidR="00831723" w:rsidRDefault="00831723" w:rsidP="00E97B36">
      <w:pPr>
        <w:ind w:left="-180"/>
        <w:jc w:val="center"/>
      </w:pPr>
      <w:r>
        <w:rPr>
          <w:noProof/>
        </w:rPr>
        <w:lastRenderedPageBreak/>
        <w:drawing>
          <wp:inline distT="0" distB="0" distL="0" distR="0" wp14:anchorId="12620454" wp14:editId="73692D65">
            <wp:extent cx="6124575" cy="5423669"/>
            <wp:effectExtent l="0" t="0" r="0" b="5715"/>
            <wp:docPr id="1144901575" name="Picture 49" descr="A six-step flowchart illustrating the CompTIA Troubleshooting Methodology mnemonic I E T E V D. The steps are sequentially listed as: 1. Identify the problem; 2. Establish a theory of probable cause; 3. Test the theory to determine cause; 4. Establish a plan of action to resolve the problem and implement the solution; 5. Verify full system functionality and, if applicable, implement preventive measures; 6. Document findings, actions, and outcom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901575" name="Picture 49" descr="A six-step flowchart illustrating the CompTIA Troubleshooting Methodology mnemonic I E T E V D. The steps are sequentially listed as: 1. Identify the problem; 2. Establish a theory of probable cause; 3. Test the theory to determine cause; 4. Establish a plan of action to resolve the problem and implement the solution; 5. Verify full system functionality and, if applicable, implement preventive measures; 6. Document findings, actions, and outcomes. "/>
                    <pic:cNvPicPr/>
                  </pic:nvPicPr>
                  <pic:blipFill>
                    <a:blip r:embed="rId51" cstate="print">
                      <a:extLst>
                        <a:ext uri="{28A0092B-C50C-407E-A947-70E740481C1C}">
                          <a14:useLocalDpi xmlns:a14="http://schemas.microsoft.com/office/drawing/2010/main" val="0"/>
                        </a:ext>
                      </a:extLst>
                    </a:blip>
                    <a:stretch>
                      <a:fillRect/>
                    </a:stretch>
                  </pic:blipFill>
                  <pic:spPr>
                    <a:xfrm>
                      <a:off x="0" y="0"/>
                      <a:ext cx="6132242" cy="5430458"/>
                    </a:xfrm>
                    <a:prstGeom prst="rect">
                      <a:avLst/>
                    </a:prstGeom>
                  </pic:spPr>
                </pic:pic>
              </a:graphicData>
            </a:graphic>
          </wp:inline>
        </w:drawing>
      </w:r>
    </w:p>
    <w:p w14:paraId="0BE74FF4" w14:textId="2643777C" w:rsidR="00526CCC" w:rsidRDefault="00526CCC" w:rsidP="00593C5F">
      <w:pPr>
        <w:ind w:left="-180"/>
        <w:jc w:val="center"/>
      </w:pPr>
      <w:r>
        <w:rPr>
          <w:noProof/>
        </w:rPr>
        <w:lastRenderedPageBreak/>
        <w:drawing>
          <wp:inline distT="0" distB="0" distL="0" distR="0" wp14:anchorId="054B900A" wp14:editId="428669FD">
            <wp:extent cx="6343839" cy="5505450"/>
            <wp:effectExtent l="0" t="0" r="0" b="0"/>
            <wp:docPr id="248569076" name="Picture 35" descr="A six-step flowchart illustrating the CompTIA Troubleshooting Methodology mnemonic I E T E V D. The steps are sequentially listed as: 1. Identify the problem; 2. Establish a theory of probable cause; 3. Test the theory to determine cause; 4. Establish a plan of action to resolve the problem and implement the solution; 5. Verify full system functionality and, if applicable, implement preventive measures; 6. Document findings, actions, and outcom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569076" name="Picture 35" descr="A six-step flowchart illustrating the CompTIA Troubleshooting Methodology mnemonic I E T E V D. The steps are sequentially listed as: 1. Identify the problem; 2. Establish a theory of probable cause; 3. Test the theory to determine cause; 4. Establish a plan of action to resolve the problem and implement the solution; 5. Verify full system functionality and, if applicable, implement preventive measures; 6. Document findings, actions, and outcomes. "/>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347633" cy="5508743"/>
                    </a:xfrm>
                    <a:prstGeom prst="rect">
                      <a:avLst/>
                    </a:prstGeom>
                  </pic:spPr>
                </pic:pic>
              </a:graphicData>
            </a:graphic>
          </wp:inline>
        </w:drawing>
      </w:r>
    </w:p>
    <w:p w14:paraId="42A9B5FB" w14:textId="665DA3E8" w:rsidR="00526CCC" w:rsidRDefault="00526CCC" w:rsidP="00E97B36">
      <w:pPr>
        <w:jc w:val="center"/>
      </w:pPr>
      <w:r>
        <w:rPr>
          <w:noProof/>
        </w:rPr>
        <w:lastRenderedPageBreak/>
        <w:drawing>
          <wp:inline distT="0" distB="0" distL="0" distR="0" wp14:anchorId="3165FB69" wp14:editId="364CFCAE">
            <wp:extent cx="5943600" cy="3256280"/>
            <wp:effectExtent l="0" t="0" r="0" b="1270"/>
            <wp:docPr id="680844457" name="Picture 36"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844457" name="Picture 36"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256280"/>
                    </a:xfrm>
                    <a:prstGeom prst="rect">
                      <a:avLst/>
                    </a:prstGeom>
                  </pic:spPr>
                </pic:pic>
              </a:graphicData>
            </a:graphic>
          </wp:inline>
        </w:drawing>
      </w:r>
    </w:p>
    <w:p w14:paraId="3BE3A0FD" w14:textId="77777777" w:rsidR="00593C5F" w:rsidRDefault="00593C5F" w:rsidP="00831723"/>
    <w:p w14:paraId="0432A13A" w14:textId="77777777" w:rsidR="0013484B" w:rsidRDefault="0013484B" w:rsidP="00831723"/>
    <w:p w14:paraId="78EC2857" w14:textId="77777777" w:rsidR="00593C5F" w:rsidRDefault="00593C5F" w:rsidP="00831723"/>
    <w:p w14:paraId="6D816683" w14:textId="1F6D36FF" w:rsidR="00526CCC" w:rsidRDefault="00593C5F" w:rsidP="00E97B36">
      <w:pPr>
        <w:jc w:val="center"/>
      </w:pPr>
      <w:r>
        <w:rPr>
          <w:noProof/>
        </w:rPr>
        <w:drawing>
          <wp:inline distT="0" distB="0" distL="0" distR="0" wp14:anchorId="3A8A5E9F" wp14:editId="00CA05A2">
            <wp:extent cx="5943600" cy="3884930"/>
            <wp:effectExtent l="0" t="0" r="0" b="1270"/>
            <wp:docPr id="87446652" name="Picture 46" descr="Printer types reference graphic showcasing Inkjet, Thermal, Laser, Impact, and 3D FDM printers with exam-focused subtext for 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46652" name="Picture 46" descr="Printer types reference graphic showcasing Inkjet, Thermal, Laser, Impact, and 3D FDM printers with exam-focused subtext for each."/>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884930"/>
                    </a:xfrm>
                    <a:prstGeom prst="rect">
                      <a:avLst/>
                    </a:prstGeom>
                  </pic:spPr>
                </pic:pic>
              </a:graphicData>
            </a:graphic>
          </wp:inline>
        </w:drawing>
      </w:r>
    </w:p>
    <w:p w14:paraId="7A387B04" w14:textId="4358DB8E" w:rsidR="00D07E87" w:rsidRDefault="00D07E87" w:rsidP="00D07E87">
      <w:pPr>
        <w:pStyle w:val="Heading3"/>
      </w:pPr>
      <w:r>
        <w:lastRenderedPageBreak/>
        <w:t>🔐 Security Protocols Quick Reference</w:t>
      </w:r>
    </w:p>
    <w:tbl>
      <w:tblPr>
        <w:tblStyle w:val="TableBasicBlue"/>
        <w:tblW w:w="5000" w:type="pct"/>
        <w:tblLayout w:type="fixed"/>
        <w:tblLook w:val="0420" w:firstRow="1" w:lastRow="0" w:firstColumn="0" w:lastColumn="0" w:noHBand="0" w:noVBand="1"/>
      </w:tblPr>
      <w:tblGrid>
        <w:gridCol w:w="2986"/>
        <w:gridCol w:w="6364"/>
      </w:tblGrid>
      <w:tr w:rsidR="00D07E87" w:rsidRPr="00B07012" w14:paraId="44F8710D" w14:textId="77777777" w:rsidTr="00AB4220">
        <w:trPr>
          <w:cnfStyle w:val="100000000000" w:firstRow="1" w:lastRow="0" w:firstColumn="0" w:lastColumn="0" w:oddVBand="0" w:evenVBand="0" w:oddHBand="0" w:evenHBand="0" w:firstRowFirstColumn="0" w:firstRowLastColumn="0" w:lastRowFirstColumn="0" w:lastRowLastColumn="0"/>
        </w:trPr>
        <w:tc>
          <w:tcPr>
            <w:tcW w:w="2461" w:type="dxa"/>
          </w:tcPr>
          <w:p w14:paraId="63D44F52" w14:textId="77777777" w:rsidR="00D07E87" w:rsidRPr="00AB4220" w:rsidRDefault="00D07E87" w:rsidP="00AB4220">
            <w:pPr>
              <w:pStyle w:val="Compact"/>
            </w:pPr>
            <w:r w:rsidRPr="00AB4220">
              <w:t>Protocol / Feature</w:t>
            </w:r>
          </w:p>
        </w:tc>
        <w:tc>
          <w:tcPr>
            <w:tcW w:w="5244" w:type="dxa"/>
          </w:tcPr>
          <w:p w14:paraId="62F3FB31" w14:textId="77777777" w:rsidR="00D07E87" w:rsidRPr="00AB4220" w:rsidRDefault="00D07E87" w:rsidP="00AB4220">
            <w:pPr>
              <w:pStyle w:val="Compact"/>
            </w:pPr>
            <w:r w:rsidRPr="00AB4220">
              <w:t>Key Detail</w:t>
            </w:r>
          </w:p>
        </w:tc>
      </w:tr>
      <w:tr w:rsidR="00D07E87" w14:paraId="63FBDB35" w14:textId="77777777" w:rsidTr="00AB4220">
        <w:trPr>
          <w:cnfStyle w:val="000000100000" w:firstRow="0" w:lastRow="0" w:firstColumn="0" w:lastColumn="0" w:oddVBand="0" w:evenVBand="0" w:oddHBand="1" w:evenHBand="0" w:firstRowFirstColumn="0" w:firstRowLastColumn="0" w:lastRowFirstColumn="0" w:lastRowLastColumn="0"/>
        </w:trPr>
        <w:tc>
          <w:tcPr>
            <w:tcW w:w="2461" w:type="dxa"/>
          </w:tcPr>
          <w:p w14:paraId="0A15C8EE" w14:textId="77777777" w:rsidR="00D07E87" w:rsidRPr="00AB4220" w:rsidRDefault="00D07E87" w:rsidP="00AB4220">
            <w:pPr>
              <w:pStyle w:val="Compact"/>
            </w:pPr>
            <w:r w:rsidRPr="00AB4220">
              <w:t>WEP</w:t>
            </w:r>
          </w:p>
        </w:tc>
        <w:tc>
          <w:tcPr>
            <w:tcW w:w="5244" w:type="dxa"/>
          </w:tcPr>
          <w:p w14:paraId="00CA17B3" w14:textId="77777777" w:rsidR="00D07E87" w:rsidRPr="00AB4220" w:rsidRDefault="00D07E87" w:rsidP="00AB4220">
            <w:pPr>
              <w:pStyle w:val="Compact"/>
            </w:pPr>
            <w:r w:rsidRPr="00AB4220">
              <w:t>Broken - cracks in minutes. Never use.</w:t>
            </w:r>
          </w:p>
        </w:tc>
      </w:tr>
      <w:tr w:rsidR="00D07E87" w14:paraId="6845E64C" w14:textId="77777777" w:rsidTr="00AB4220">
        <w:tc>
          <w:tcPr>
            <w:tcW w:w="2461" w:type="dxa"/>
          </w:tcPr>
          <w:p w14:paraId="50156E66" w14:textId="77777777" w:rsidR="00D07E87" w:rsidRPr="00AB4220" w:rsidRDefault="00D07E87" w:rsidP="00AB4220">
            <w:pPr>
              <w:pStyle w:val="Compact"/>
            </w:pPr>
            <w:r w:rsidRPr="00AB4220">
              <w:t>WPA (TKIP)</w:t>
            </w:r>
          </w:p>
        </w:tc>
        <w:tc>
          <w:tcPr>
            <w:tcW w:w="5244" w:type="dxa"/>
          </w:tcPr>
          <w:p w14:paraId="613924CE" w14:textId="77777777" w:rsidR="00D07E87" w:rsidRPr="00AB4220" w:rsidRDefault="00D07E87" w:rsidP="00AB4220">
            <w:pPr>
              <w:pStyle w:val="Compact"/>
            </w:pPr>
            <w:r w:rsidRPr="00AB4220">
              <w:t>Weak - has known vulnerabilities. Do not use.</w:t>
            </w:r>
          </w:p>
        </w:tc>
      </w:tr>
      <w:tr w:rsidR="00D07E87" w14:paraId="1DFB8854" w14:textId="77777777" w:rsidTr="00AB4220">
        <w:trPr>
          <w:cnfStyle w:val="000000100000" w:firstRow="0" w:lastRow="0" w:firstColumn="0" w:lastColumn="0" w:oddVBand="0" w:evenVBand="0" w:oddHBand="1" w:evenHBand="0" w:firstRowFirstColumn="0" w:firstRowLastColumn="0" w:lastRowFirstColumn="0" w:lastRowLastColumn="0"/>
        </w:trPr>
        <w:tc>
          <w:tcPr>
            <w:tcW w:w="2461" w:type="dxa"/>
          </w:tcPr>
          <w:p w14:paraId="5CA0EE4A" w14:textId="77777777" w:rsidR="00D07E87" w:rsidRPr="00AB4220" w:rsidRDefault="00D07E87" w:rsidP="00AB4220">
            <w:pPr>
              <w:pStyle w:val="Compact"/>
            </w:pPr>
            <w:r w:rsidRPr="00AB4220">
              <w:t>WPA2 (AES/CCMP)</w:t>
            </w:r>
          </w:p>
        </w:tc>
        <w:tc>
          <w:tcPr>
            <w:tcW w:w="5244" w:type="dxa"/>
          </w:tcPr>
          <w:p w14:paraId="24E27051" w14:textId="77777777" w:rsidR="00D07E87" w:rsidRPr="00AB4220" w:rsidRDefault="00D07E87" w:rsidP="00AB4220">
            <w:pPr>
              <w:pStyle w:val="Compact"/>
            </w:pPr>
            <w:r w:rsidRPr="00AB4220">
              <w:t>Current baseline standard. Use if WPA3 unavailable.</w:t>
            </w:r>
          </w:p>
        </w:tc>
      </w:tr>
      <w:tr w:rsidR="00D07E87" w14:paraId="308A49F7" w14:textId="77777777" w:rsidTr="00AB4220">
        <w:tc>
          <w:tcPr>
            <w:tcW w:w="2461" w:type="dxa"/>
          </w:tcPr>
          <w:p w14:paraId="55A9BB22" w14:textId="77777777" w:rsidR="00D07E87" w:rsidRPr="00AB4220" w:rsidRDefault="00D07E87" w:rsidP="00AB4220">
            <w:pPr>
              <w:pStyle w:val="Compact"/>
            </w:pPr>
            <w:r w:rsidRPr="00AB4220">
              <w:t>WPA3 (SAE)</w:t>
            </w:r>
          </w:p>
        </w:tc>
        <w:tc>
          <w:tcPr>
            <w:tcW w:w="5244" w:type="dxa"/>
          </w:tcPr>
          <w:p w14:paraId="6B7CDF2A" w14:textId="77777777" w:rsidR="00D07E87" w:rsidRPr="00AB4220" w:rsidRDefault="00D07E87" w:rsidP="00AB4220">
            <w:pPr>
              <w:pStyle w:val="Compact"/>
            </w:pPr>
            <w:r w:rsidRPr="00AB4220">
              <w:t>Latest standard. Strongest protection. Use when possible.</w:t>
            </w:r>
          </w:p>
        </w:tc>
      </w:tr>
      <w:tr w:rsidR="00D07E87" w14:paraId="31D291A1" w14:textId="77777777" w:rsidTr="00AB4220">
        <w:trPr>
          <w:cnfStyle w:val="000000100000" w:firstRow="0" w:lastRow="0" w:firstColumn="0" w:lastColumn="0" w:oddVBand="0" w:evenVBand="0" w:oddHBand="1" w:evenHBand="0" w:firstRowFirstColumn="0" w:firstRowLastColumn="0" w:lastRowFirstColumn="0" w:lastRowLastColumn="0"/>
        </w:trPr>
        <w:tc>
          <w:tcPr>
            <w:tcW w:w="2461" w:type="dxa"/>
          </w:tcPr>
          <w:p w14:paraId="44445E60" w14:textId="77777777" w:rsidR="00D07E87" w:rsidRPr="00AB4220" w:rsidRDefault="00D07E87" w:rsidP="00AB4220">
            <w:pPr>
              <w:pStyle w:val="Compact"/>
            </w:pPr>
            <w:r w:rsidRPr="00AB4220">
              <w:t>SSL</w:t>
            </w:r>
          </w:p>
        </w:tc>
        <w:tc>
          <w:tcPr>
            <w:tcW w:w="5244" w:type="dxa"/>
          </w:tcPr>
          <w:p w14:paraId="0DE553F5" w14:textId="77777777" w:rsidR="00D07E87" w:rsidRPr="00AB4220" w:rsidRDefault="00D07E87" w:rsidP="00AB4220">
            <w:pPr>
              <w:pStyle w:val="Compact"/>
            </w:pPr>
            <w:r w:rsidRPr="00AB4220">
              <w:t>Deprecated. Replaced by TLS. Do not use.</w:t>
            </w:r>
          </w:p>
        </w:tc>
      </w:tr>
      <w:tr w:rsidR="00D07E87" w14:paraId="03EBCB7D" w14:textId="77777777" w:rsidTr="00AB4220">
        <w:tc>
          <w:tcPr>
            <w:tcW w:w="2461" w:type="dxa"/>
          </w:tcPr>
          <w:p w14:paraId="7629AD18" w14:textId="77777777" w:rsidR="00D07E87" w:rsidRPr="00AB4220" w:rsidRDefault="00D07E87" w:rsidP="00AB4220">
            <w:pPr>
              <w:pStyle w:val="Compact"/>
            </w:pPr>
            <w:r w:rsidRPr="00AB4220">
              <w:t>TLS 1.2 / 1.3</w:t>
            </w:r>
          </w:p>
        </w:tc>
        <w:tc>
          <w:tcPr>
            <w:tcW w:w="5244" w:type="dxa"/>
          </w:tcPr>
          <w:p w14:paraId="37E2693B" w14:textId="77777777" w:rsidR="00D07E87" w:rsidRPr="00AB4220" w:rsidRDefault="00D07E87" w:rsidP="00AB4220">
            <w:pPr>
              <w:pStyle w:val="Compact"/>
            </w:pPr>
            <w:r w:rsidRPr="00AB4220">
              <w:t>Current standard for encrypting data in transit. TLS 1.3 is preferred.</w:t>
            </w:r>
          </w:p>
        </w:tc>
      </w:tr>
      <w:tr w:rsidR="00D07E87" w14:paraId="31F3FDC5" w14:textId="77777777" w:rsidTr="00AB4220">
        <w:trPr>
          <w:cnfStyle w:val="000000100000" w:firstRow="0" w:lastRow="0" w:firstColumn="0" w:lastColumn="0" w:oddVBand="0" w:evenVBand="0" w:oddHBand="1" w:evenHBand="0" w:firstRowFirstColumn="0" w:firstRowLastColumn="0" w:lastRowFirstColumn="0" w:lastRowLastColumn="0"/>
        </w:trPr>
        <w:tc>
          <w:tcPr>
            <w:tcW w:w="2461" w:type="dxa"/>
          </w:tcPr>
          <w:p w14:paraId="07EA1FBA" w14:textId="77777777" w:rsidR="00D07E87" w:rsidRPr="00AB4220" w:rsidRDefault="00D07E87" w:rsidP="00AB4220">
            <w:pPr>
              <w:pStyle w:val="Compact"/>
            </w:pPr>
            <w:r w:rsidRPr="00AB4220">
              <w:t>BitLocker</w:t>
            </w:r>
          </w:p>
        </w:tc>
        <w:tc>
          <w:tcPr>
            <w:tcW w:w="5244" w:type="dxa"/>
          </w:tcPr>
          <w:p w14:paraId="3BCFE794" w14:textId="77777777" w:rsidR="00D07E87" w:rsidRPr="00AB4220" w:rsidRDefault="00D07E87" w:rsidP="00AB4220">
            <w:pPr>
              <w:pStyle w:val="Compact"/>
            </w:pPr>
            <w:r w:rsidRPr="00AB4220">
              <w:t>Windows full-disk encryption. Requires TPM. Pro/Enterprise only.</w:t>
            </w:r>
          </w:p>
        </w:tc>
      </w:tr>
      <w:tr w:rsidR="00D07E87" w14:paraId="0AA5BEFE" w14:textId="77777777" w:rsidTr="00AB4220">
        <w:tc>
          <w:tcPr>
            <w:tcW w:w="2461" w:type="dxa"/>
          </w:tcPr>
          <w:p w14:paraId="785B42B5" w14:textId="77777777" w:rsidR="00D07E87" w:rsidRPr="00AB4220" w:rsidRDefault="00D07E87" w:rsidP="00AB4220">
            <w:pPr>
              <w:pStyle w:val="Compact"/>
            </w:pPr>
            <w:r w:rsidRPr="00AB4220">
              <w:t>FileVault</w:t>
            </w:r>
          </w:p>
        </w:tc>
        <w:tc>
          <w:tcPr>
            <w:tcW w:w="5244" w:type="dxa"/>
          </w:tcPr>
          <w:p w14:paraId="601B1948" w14:textId="77777777" w:rsidR="00D07E87" w:rsidRPr="00AB4220" w:rsidRDefault="00D07E87" w:rsidP="00AB4220">
            <w:pPr>
              <w:pStyle w:val="Compact"/>
            </w:pPr>
            <w:r w:rsidRPr="00AB4220">
              <w:t>macOS full-disk encryption. Built into all macOS versions.</w:t>
            </w:r>
          </w:p>
        </w:tc>
      </w:tr>
    </w:tbl>
    <w:bookmarkEnd w:id="583"/>
    <w:p w14:paraId="73929148" w14:textId="77777777" w:rsidR="004826F4" w:rsidRPr="004826F4" w:rsidRDefault="0013484B" w:rsidP="004826F4">
      <w:pPr>
        <w:pStyle w:val="Heading3"/>
        <w:rPr>
          <w:rFonts w:eastAsiaTheme="minorEastAsia"/>
        </w:rPr>
      </w:pPr>
      <w:r>
        <w:br/>
      </w:r>
      <w:r w:rsidR="004826F4" w:rsidRPr="004826F4">
        <w:rPr>
          <w:rFonts w:ascii="Segoe UI Emoji" w:eastAsiaTheme="minorEastAsia" w:hAnsi="Segoe UI Emoji" w:cs="Segoe UI Emoji"/>
        </w:rPr>
        <w:t>🦠</w:t>
      </w:r>
      <w:r w:rsidR="004826F4" w:rsidRPr="004826F4">
        <w:rPr>
          <w:rFonts w:eastAsiaTheme="minorEastAsia"/>
        </w:rPr>
        <w:t xml:space="preserve"> Malware Mnemonic</w:t>
      </w:r>
    </w:p>
    <w:p w14:paraId="58DC6423" w14:textId="77777777" w:rsidR="004826F4" w:rsidRPr="004826F4" w:rsidRDefault="004826F4" w:rsidP="004826F4">
      <w:r w:rsidRPr="004826F4">
        <w:rPr>
          <w:b/>
          <w:bCs/>
        </w:rPr>
        <w:t>“Very Wild Tigers Sneak Rapidly Around Forests, Keeping trouble.”</w:t>
      </w:r>
    </w:p>
    <w:p w14:paraId="19FA7326" w14:textId="77777777" w:rsidR="004826F4" w:rsidRPr="004826F4" w:rsidRDefault="004826F4" w:rsidP="004826F4">
      <w:r w:rsidRPr="004826F4">
        <w:t>Each word maps to a malware type:</w:t>
      </w:r>
    </w:p>
    <w:p w14:paraId="382049E1" w14:textId="77777777" w:rsidR="004826F4" w:rsidRPr="004826F4" w:rsidRDefault="004826F4">
      <w:pPr>
        <w:numPr>
          <w:ilvl w:val="0"/>
          <w:numId w:val="190"/>
        </w:numPr>
      </w:pPr>
      <w:r w:rsidRPr="004826F4">
        <w:rPr>
          <w:b/>
          <w:bCs/>
        </w:rPr>
        <w:t>Very</w:t>
      </w:r>
      <w:r w:rsidRPr="004826F4">
        <w:t xml:space="preserve"> → Virus</w:t>
      </w:r>
    </w:p>
    <w:p w14:paraId="49BF04BE" w14:textId="77777777" w:rsidR="004826F4" w:rsidRPr="004826F4" w:rsidRDefault="004826F4">
      <w:pPr>
        <w:numPr>
          <w:ilvl w:val="0"/>
          <w:numId w:val="190"/>
        </w:numPr>
      </w:pPr>
      <w:r w:rsidRPr="004826F4">
        <w:rPr>
          <w:b/>
          <w:bCs/>
        </w:rPr>
        <w:t>Wild</w:t>
      </w:r>
      <w:r w:rsidRPr="004826F4">
        <w:t xml:space="preserve"> → Worm</w:t>
      </w:r>
    </w:p>
    <w:p w14:paraId="4025DC38" w14:textId="77777777" w:rsidR="004826F4" w:rsidRPr="004826F4" w:rsidRDefault="004826F4">
      <w:pPr>
        <w:numPr>
          <w:ilvl w:val="0"/>
          <w:numId w:val="190"/>
        </w:numPr>
      </w:pPr>
      <w:r w:rsidRPr="004826F4">
        <w:rPr>
          <w:b/>
          <w:bCs/>
        </w:rPr>
        <w:t>Tigers</w:t>
      </w:r>
      <w:r w:rsidRPr="004826F4">
        <w:t xml:space="preserve"> → Trojan</w:t>
      </w:r>
    </w:p>
    <w:p w14:paraId="077E191A" w14:textId="77777777" w:rsidR="004826F4" w:rsidRPr="004826F4" w:rsidRDefault="004826F4">
      <w:pPr>
        <w:numPr>
          <w:ilvl w:val="0"/>
          <w:numId w:val="190"/>
        </w:numPr>
      </w:pPr>
      <w:r w:rsidRPr="004826F4">
        <w:rPr>
          <w:b/>
          <w:bCs/>
        </w:rPr>
        <w:t>Sneak</w:t>
      </w:r>
      <w:r w:rsidRPr="004826F4">
        <w:t xml:space="preserve"> → Spyware</w:t>
      </w:r>
    </w:p>
    <w:p w14:paraId="0B95BC3C" w14:textId="77777777" w:rsidR="004826F4" w:rsidRPr="004826F4" w:rsidRDefault="004826F4">
      <w:pPr>
        <w:numPr>
          <w:ilvl w:val="0"/>
          <w:numId w:val="190"/>
        </w:numPr>
      </w:pPr>
      <w:r w:rsidRPr="004826F4">
        <w:rPr>
          <w:b/>
          <w:bCs/>
        </w:rPr>
        <w:t>Rapidly</w:t>
      </w:r>
      <w:r w:rsidRPr="004826F4">
        <w:t xml:space="preserve"> → Ransomware</w:t>
      </w:r>
    </w:p>
    <w:p w14:paraId="0A630FB5" w14:textId="77777777" w:rsidR="004826F4" w:rsidRPr="004826F4" w:rsidRDefault="004826F4">
      <w:pPr>
        <w:numPr>
          <w:ilvl w:val="0"/>
          <w:numId w:val="190"/>
        </w:numPr>
      </w:pPr>
      <w:r w:rsidRPr="004826F4">
        <w:rPr>
          <w:b/>
          <w:bCs/>
        </w:rPr>
        <w:t>Around</w:t>
      </w:r>
      <w:r w:rsidRPr="004826F4">
        <w:t xml:space="preserve"> → Adware</w:t>
      </w:r>
    </w:p>
    <w:p w14:paraId="155E584A" w14:textId="77777777" w:rsidR="004826F4" w:rsidRPr="004826F4" w:rsidRDefault="004826F4">
      <w:pPr>
        <w:numPr>
          <w:ilvl w:val="0"/>
          <w:numId w:val="190"/>
        </w:numPr>
      </w:pPr>
      <w:r w:rsidRPr="004826F4">
        <w:rPr>
          <w:b/>
          <w:bCs/>
        </w:rPr>
        <w:t>Forests</w:t>
      </w:r>
      <w:r w:rsidRPr="004826F4">
        <w:t xml:space="preserve"> → Fileless Malware</w:t>
      </w:r>
    </w:p>
    <w:p w14:paraId="5F6DD7F0" w14:textId="77777777" w:rsidR="004826F4" w:rsidRPr="004826F4" w:rsidRDefault="004826F4">
      <w:pPr>
        <w:numPr>
          <w:ilvl w:val="0"/>
          <w:numId w:val="190"/>
        </w:numPr>
      </w:pPr>
      <w:r w:rsidRPr="004826F4">
        <w:rPr>
          <w:b/>
          <w:bCs/>
        </w:rPr>
        <w:t>Keeping</w:t>
      </w:r>
      <w:r w:rsidRPr="004826F4">
        <w:t xml:space="preserve"> → Keylogger</w:t>
      </w:r>
    </w:p>
    <w:p w14:paraId="1401EFDA" w14:textId="77777777" w:rsidR="004826F4" w:rsidRPr="004826F4" w:rsidRDefault="004826F4">
      <w:pPr>
        <w:numPr>
          <w:ilvl w:val="0"/>
          <w:numId w:val="190"/>
        </w:numPr>
      </w:pPr>
      <w:r w:rsidRPr="004826F4">
        <w:rPr>
          <w:b/>
          <w:bCs/>
        </w:rPr>
        <w:t>Trouble</w:t>
      </w:r>
      <w:r w:rsidRPr="004826F4">
        <w:t xml:space="preserve"> → Rootkit</w:t>
      </w:r>
    </w:p>
    <w:p w14:paraId="6006F827" w14:textId="67575B39" w:rsidR="00526CCC" w:rsidRDefault="00526CCC" w:rsidP="00E97B36">
      <w:pPr>
        <w:jc w:val="center"/>
      </w:pPr>
      <w:r>
        <w:rPr>
          <w:noProof/>
        </w:rPr>
        <w:lastRenderedPageBreak/>
        <w:drawing>
          <wp:inline distT="0" distB="0" distL="0" distR="0" wp14:anchorId="5AA118CE" wp14:editId="23595CE2">
            <wp:extent cx="5943600" cy="5426710"/>
            <wp:effectExtent l="0" t="0" r="0" b="0"/>
            <wp:docPr id="999390277" name="Picture 37"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390277" name="Picture 37"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943600" cy="5426710"/>
                    </a:xfrm>
                    <a:prstGeom prst="rect">
                      <a:avLst/>
                    </a:prstGeom>
                  </pic:spPr>
                </pic:pic>
              </a:graphicData>
            </a:graphic>
          </wp:inline>
        </w:drawing>
      </w:r>
    </w:p>
    <w:p w14:paraId="2F21FC9E" w14:textId="77777777" w:rsidR="004826F4" w:rsidRPr="004826F4" w:rsidRDefault="004826F4" w:rsidP="004826F4">
      <w:pPr>
        <w:pStyle w:val="Heading3"/>
      </w:pPr>
      <w:r w:rsidRPr="004826F4">
        <w:rPr>
          <w:rFonts w:ascii="Segoe UI Emoji" w:hAnsi="Segoe UI Emoji" w:cs="Segoe UI Emoji"/>
        </w:rPr>
        <w:t>🎣</w:t>
      </w:r>
      <w:r w:rsidRPr="004826F4">
        <w:t xml:space="preserve"> Social Engineering Mnemonic</w:t>
      </w:r>
    </w:p>
    <w:p w14:paraId="45E511F7" w14:textId="77777777" w:rsidR="004826F4" w:rsidRPr="004826F4" w:rsidRDefault="004826F4" w:rsidP="004826F4">
      <w:r w:rsidRPr="004826F4">
        <w:rPr>
          <w:b/>
          <w:bCs/>
        </w:rPr>
        <w:t>“People Very Smart Will Quickly Identify Tricky Pretexts.”</w:t>
      </w:r>
    </w:p>
    <w:p w14:paraId="7FEEFF07" w14:textId="77777777" w:rsidR="004826F4" w:rsidRPr="004826F4" w:rsidRDefault="004826F4" w:rsidP="004826F4">
      <w:r w:rsidRPr="004826F4">
        <w:t>Each word maps to an attack type:</w:t>
      </w:r>
    </w:p>
    <w:p w14:paraId="0EBAA8A1" w14:textId="77777777" w:rsidR="004826F4" w:rsidRPr="004826F4" w:rsidRDefault="004826F4">
      <w:pPr>
        <w:numPr>
          <w:ilvl w:val="0"/>
          <w:numId w:val="191"/>
        </w:numPr>
      </w:pPr>
      <w:r w:rsidRPr="004826F4">
        <w:rPr>
          <w:b/>
          <w:bCs/>
        </w:rPr>
        <w:t>People</w:t>
      </w:r>
      <w:r w:rsidRPr="004826F4">
        <w:t xml:space="preserve"> → Phishing (general fraudulent messages)</w:t>
      </w:r>
    </w:p>
    <w:p w14:paraId="29E3F059" w14:textId="77777777" w:rsidR="004826F4" w:rsidRPr="004826F4" w:rsidRDefault="004826F4">
      <w:pPr>
        <w:numPr>
          <w:ilvl w:val="0"/>
          <w:numId w:val="191"/>
        </w:numPr>
      </w:pPr>
      <w:r w:rsidRPr="004826F4">
        <w:rPr>
          <w:b/>
          <w:bCs/>
        </w:rPr>
        <w:t>Very</w:t>
      </w:r>
      <w:r w:rsidRPr="004826F4">
        <w:t xml:space="preserve"> → Vishing (voice</w:t>
      </w:r>
      <w:r w:rsidRPr="004826F4">
        <w:noBreakHyphen/>
        <w:t>based phishing)</w:t>
      </w:r>
    </w:p>
    <w:p w14:paraId="2888413A" w14:textId="77777777" w:rsidR="004826F4" w:rsidRPr="004826F4" w:rsidRDefault="004826F4">
      <w:pPr>
        <w:numPr>
          <w:ilvl w:val="0"/>
          <w:numId w:val="191"/>
        </w:numPr>
      </w:pPr>
      <w:r w:rsidRPr="004826F4">
        <w:rPr>
          <w:b/>
          <w:bCs/>
        </w:rPr>
        <w:t>Smart</w:t>
      </w:r>
      <w:r w:rsidRPr="004826F4">
        <w:t xml:space="preserve"> → Smishing (SMS/text phishing)</w:t>
      </w:r>
    </w:p>
    <w:p w14:paraId="0E3B1F12" w14:textId="77777777" w:rsidR="004826F4" w:rsidRPr="004826F4" w:rsidRDefault="004826F4">
      <w:pPr>
        <w:numPr>
          <w:ilvl w:val="0"/>
          <w:numId w:val="191"/>
        </w:numPr>
      </w:pPr>
      <w:r w:rsidRPr="004826F4">
        <w:rPr>
          <w:b/>
          <w:bCs/>
        </w:rPr>
        <w:t>Will</w:t>
      </w:r>
      <w:r w:rsidRPr="004826F4">
        <w:t xml:space="preserve"> → Whaling (executives targeted)</w:t>
      </w:r>
    </w:p>
    <w:p w14:paraId="0D23B695" w14:textId="77777777" w:rsidR="004826F4" w:rsidRPr="004826F4" w:rsidRDefault="004826F4">
      <w:pPr>
        <w:numPr>
          <w:ilvl w:val="0"/>
          <w:numId w:val="191"/>
        </w:numPr>
      </w:pPr>
      <w:r w:rsidRPr="004826F4">
        <w:rPr>
          <w:b/>
          <w:bCs/>
        </w:rPr>
        <w:t>Quickly</w:t>
      </w:r>
      <w:r w:rsidRPr="004826F4">
        <w:t xml:space="preserve"> → Quishing (QR code phishing)</w:t>
      </w:r>
    </w:p>
    <w:p w14:paraId="2E2018B8" w14:textId="77777777" w:rsidR="004826F4" w:rsidRPr="004826F4" w:rsidRDefault="004826F4">
      <w:pPr>
        <w:numPr>
          <w:ilvl w:val="0"/>
          <w:numId w:val="191"/>
        </w:numPr>
      </w:pPr>
      <w:r w:rsidRPr="004826F4">
        <w:rPr>
          <w:b/>
          <w:bCs/>
        </w:rPr>
        <w:t>Identify</w:t>
      </w:r>
      <w:r w:rsidRPr="004826F4">
        <w:t xml:space="preserve"> → Impersonation (pretending to be trusted staff/vendor)</w:t>
      </w:r>
    </w:p>
    <w:p w14:paraId="2061133A" w14:textId="77777777" w:rsidR="004826F4" w:rsidRPr="004826F4" w:rsidRDefault="004826F4">
      <w:pPr>
        <w:numPr>
          <w:ilvl w:val="0"/>
          <w:numId w:val="191"/>
        </w:numPr>
      </w:pPr>
      <w:r w:rsidRPr="004826F4">
        <w:rPr>
          <w:b/>
          <w:bCs/>
        </w:rPr>
        <w:lastRenderedPageBreak/>
        <w:t>Tricky</w:t>
      </w:r>
      <w:r w:rsidRPr="004826F4">
        <w:t xml:space="preserve"> → Tailgating/Piggybacking (physical access by following)</w:t>
      </w:r>
    </w:p>
    <w:p w14:paraId="472B5D61" w14:textId="77777777" w:rsidR="004826F4" w:rsidRPr="004826F4" w:rsidRDefault="004826F4">
      <w:pPr>
        <w:numPr>
          <w:ilvl w:val="0"/>
          <w:numId w:val="191"/>
        </w:numPr>
      </w:pPr>
      <w:r w:rsidRPr="004826F4">
        <w:rPr>
          <w:b/>
          <w:bCs/>
        </w:rPr>
        <w:t>Pretexts</w:t>
      </w:r>
      <w:r w:rsidRPr="004826F4">
        <w:t xml:space="preserve"> → Pretexting (fabricated scenario to gain info)</w:t>
      </w:r>
    </w:p>
    <w:p w14:paraId="7CEDA639" w14:textId="77777777" w:rsidR="0013484B" w:rsidRDefault="0013484B" w:rsidP="0013484B"/>
    <w:p w14:paraId="32538200" w14:textId="1E8F5CF3" w:rsidR="00D220F2" w:rsidRDefault="001C1ED5" w:rsidP="00B07012">
      <w:pPr>
        <w:pStyle w:val="Heading3"/>
      </w:pPr>
      <w:r>
        <w:t>📁 File Transfer</w:t>
      </w:r>
    </w:p>
    <w:p w14:paraId="48AF18EF" w14:textId="77777777" w:rsidR="00D220F2" w:rsidRDefault="001C1ED5">
      <w:pPr>
        <w:pStyle w:val="FirstParagraph"/>
      </w:pPr>
      <w:r>
        <w:rPr>
          <w:b/>
          <w:bCs/>
        </w:rPr>
        <w:t>Memory hook:</w:t>
      </w:r>
      <w:r>
        <w:t xml:space="preserve"> </w:t>
      </w:r>
      <w:r>
        <w:rPr>
          <w:i/>
          <w:iCs/>
        </w:rPr>
        <w:t>“21 to connect, 20 to send” - control channel first, then data. SFTP rides SSH so it uses port 22.</w:t>
      </w:r>
    </w:p>
    <w:tbl>
      <w:tblPr>
        <w:tblStyle w:val="TableBasicBlue"/>
        <w:tblW w:w="5000" w:type="pct"/>
        <w:tblLayout w:type="fixed"/>
        <w:tblLook w:val="0420" w:firstRow="1" w:lastRow="0" w:firstColumn="0" w:lastColumn="0" w:noHBand="0" w:noVBand="1"/>
      </w:tblPr>
      <w:tblGrid>
        <w:gridCol w:w="1255"/>
        <w:gridCol w:w="1710"/>
        <w:gridCol w:w="1596"/>
        <w:gridCol w:w="4789"/>
      </w:tblGrid>
      <w:tr w:rsidR="00D220F2" w:rsidRPr="00B07012" w14:paraId="0A76E3DC" w14:textId="77777777" w:rsidTr="00AB4220">
        <w:trPr>
          <w:cnfStyle w:val="100000000000" w:firstRow="1" w:lastRow="0" w:firstColumn="0" w:lastColumn="0" w:oddVBand="0" w:evenVBand="0" w:oddHBand="0" w:evenHBand="0" w:firstRowFirstColumn="0" w:firstRowLastColumn="0" w:lastRowFirstColumn="0" w:lastRowLastColumn="0"/>
        </w:trPr>
        <w:tc>
          <w:tcPr>
            <w:tcW w:w="1037" w:type="dxa"/>
          </w:tcPr>
          <w:p w14:paraId="005C67FD" w14:textId="77777777" w:rsidR="00D220F2" w:rsidRPr="00AB4220" w:rsidRDefault="001C1ED5" w:rsidP="00AB4220">
            <w:pPr>
              <w:pStyle w:val="Compact"/>
            </w:pPr>
            <w:r w:rsidRPr="00AB4220">
              <w:t>Port</w:t>
            </w:r>
          </w:p>
        </w:tc>
        <w:tc>
          <w:tcPr>
            <w:tcW w:w="1414" w:type="dxa"/>
          </w:tcPr>
          <w:p w14:paraId="740DFC3F" w14:textId="77777777" w:rsidR="00D220F2" w:rsidRPr="00AB4220" w:rsidRDefault="001C1ED5" w:rsidP="00AB4220">
            <w:pPr>
              <w:pStyle w:val="Compact"/>
            </w:pPr>
            <w:r w:rsidRPr="00AB4220">
              <w:t>Protocol</w:t>
            </w:r>
          </w:p>
        </w:tc>
        <w:tc>
          <w:tcPr>
            <w:tcW w:w="1320" w:type="dxa"/>
          </w:tcPr>
          <w:p w14:paraId="5792E496" w14:textId="77777777" w:rsidR="00D220F2" w:rsidRPr="00AB4220" w:rsidRDefault="001C1ED5" w:rsidP="00AB4220">
            <w:pPr>
              <w:pStyle w:val="Compact"/>
            </w:pPr>
            <w:r w:rsidRPr="00AB4220">
              <w:t>TCP/UDP</w:t>
            </w:r>
          </w:p>
        </w:tc>
        <w:tc>
          <w:tcPr>
            <w:tcW w:w="3960" w:type="dxa"/>
          </w:tcPr>
          <w:p w14:paraId="395845B4" w14:textId="77777777" w:rsidR="00D220F2" w:rsidRPr="00AB4220" w:rsidRDefault="001C1ED5" w:rsidP="00AB4220">
            <w:pPr>
              <w:pStyle w:val="Compact"/>
            </w:pPr>
            <w:r w:rsidRPr="00AB4220">
              <w:t>Description</w:t>
            </w:r>
          </w:p>
        </w:tc>
      </w:tr>
      <w:tr w:rsidR="00D220F2" w14:paraId="0E234519" w14:textId="77777777" w:rsidTr="00AB4220">
        <w:trPr>
          <w:cnfStyle w:val="000000100000" w:firstRow="0" w:lastRow="0" w:firstColumn="0" w:lastColumn="0" w:oddVBand="0" w:evenVBand="0" w:oddHBand="1" w:evenHBand="0" w:firstRowFirstColumn="0" w:firstRowLastColumn="0" w:lastRowFirstColumn="0" w:lastRowLastColumn="0"/>
        </w:trPr>
        <w:tc>
          <w:tcPr>
            <w:tcW w:w="1037" w:type="dxa"/>
          </w:tcPr>
          <w:p w14:paraId="0E101DC1" w14:textId="77777777" w:rsidR="00D220F2" w:rsidRPr="00AB4220" w:rsidRDefault="001C1ED5" w:rsidP="00AB4220">
            <w:pPr>
              <w:pStyle w:val="Compact"/>
            </w:pPr>
            <w:r w:rsidRPr="00AB4220">
              <w:t>20 / 21</w:t>
            </w:r>
          </w:p>
        </w:tc>
        <w:tc>
          <w:tcPr>
            <w:tcW w:w="1414" w:type="dxa"/>
          </w:tcPr>
          <w:p w14:paraId="1B523CBF" w14:textId="77777777" w:rsidR="00D220F2" w:rsidRPr="00AB4220" w:rsidRDefault="001C1ED5" w:rsidP="00AB4220">
            <w:pPr>
              <w:pStyle w:val="Compact"/>
            </w:pPr>
            <w:r w:rsidRPr="00AB4220">
              <w:t>FTP</w:t>
            </w:r>
          </w:p>
        </w:tc>
        <w:tc>
          <w:tcPr>
            <w:tcW w:w="1320" w:type="dxa"/>
          </w:tcPr>
          <w:p w14:paraId="3CF137BD" w14:textId="77777777" w:rsidR="00D220F2" w:rsidRPr="00AB4220" w:rsidRDefault="001C1ED5" w:rsidP="00AB4220">
            <w:pPr>
              <w:pStyle w:val="Compact"/>
            </w:pPr>
            <w:r w:rsidRPr="00AB4220">
              <w:t>TCP</w:t>
            </w:r>
          </w:p>
        </w:tc>
        <w:tc>
          <w:tcPr>
            <w:tcW w:w="3960" w:type="dxa"/>
          </w:tcPr>
          <w:p w14:paraId="0CF42B06" w14:textId="77777777" w:rsidR="00D220F2" w:rsidRPr="00AB4220" w:rsidRDefault="001C1ED5" w:rsidP="00AB4220">
            <w:pPr>
              <w:pStyle w:val="Compact"/>
            </w:pPr>
            <w:r w:rsidRPr="00AB4220">
              <w:t>File Transfer Protocol. Port 21 = control channel (commands). Port 20 = data channel (file transfer). Unencrypted — avoid on public networks.</w:t>
            </w:r>
          </w:p>
        </w:tc>
      </w:tr>
      <w:tr w:rsidR="00D220F2" w14:paraId="5C5B74C4" w14:textId="77777777" w:rsidTr="00AB4220">
        <w:tc>
          <w:tcPr>
            <w:tcW w:w="1037" w:type="dxa"/>
          </w:tcPr>
          <w:p w14:paraId="7A1E813B" w14:textId="77777777" w:rsidR="00D220F2" w:rsidRPr="00AB4220" w:rsidRDefault="001C1ED5" w:rsidP="00AB4220">
            <w:pPr>
              <w:pStyle w:val="Compact"/>
            </w:pPr>
            <w:r w:rsidRPr="00AB4220">
              <w:t>22</w:t>
            </w:r>
          </w:p>
        </w:tc>
        <w:tc>
          <w:tcPr>
            <w:tcW w:w="1414" w:type="dxa"/>
          </w:tcPr>
          <w:p w14:paraId="7F50BAA0" w14:textId="77777777" w:rsidR="00D220F2" w:rsidRPr="00AB4220" w:rsidRDefault="001C1ED5" w:rsidP="00AB4220">
            <w:pPr>
              <w:pStyle w:val="Compact"/>
            </w:pPr>
            <w:r w:rsidRPr="00AB4220">
              <w:t>SFTP</w:t>
            </w:r>
          </w:p>
        </w:tc>
        <w:tc>
          <w:tcPr>
            <w:tcW w:w="1320" w:type="dxa"/>
          </w:tcPr>
          <w:p w14:paraId="5714989D" w14:textId="77777777" w:rsidR="00D220F2" w:rsidRPr="00AB4220" w:rsidRDefault="001C1ED5" w:rsidP="00AB4220">
            <w:pPr>
              <w:pStyle w:val="Compact"/>
            </w:pPr>
            <w:r w:rsidRPr="00AB4220">
              <w:t>TCP</w:t>
            </w:r>
          </w:p>
        </w:tc>
        <w:tc>
          <w:tcPr>
            <w:tcW w:w="3960" w:type="dxa"/>
          </w:tcPr>
          <w:p w14:paraId="4C2FAF0D" w14:textId="77777777" w:rsidR="00D220F2" w:rsidRPr="00AB4220" w:rsidRDefault="001C1ED5" w:rsidP="00AB4220">
            <w:pPr>
              <w:pStyle w:val="Compact"/>
            </w:pPr>
            <w:r w:rsidRPr="00AB4220">
              <w:t>SSH File Transfer Protocol. Secure file transfer over SSH tunnel. Replaces FTP. Same port as SSH.</w:t>
            </w:r>
          </w:p>
        </w:tc>
      </w:tr>
    </w:tbl>
    <w:p w14:paraId="3B9B6463" w14:textId="77777777" w:rsidR="00D220F2" w:rsidRDefault="001C1ED5" w:rsidP="00D6658A">
      <w:r>
        <w:t>Quirky Memory Hooks:</w:t>
      </w:r>
    </w:p>
    <w:p w14:paraId="5366F3FE" w14:textId="77777777" w:rsidR="00D220F2" w:rsidRDefault="001C1ED5">
      <w:pPr>
        <w:numPr>
          <w:ilvl w:val="0"/>
          <w:numId w:val="78"/>
        </w:numPr>
      </w:pPr>
      <w:r>
        <w:rPr>
          <w:b/>
          <w:bCs/>
        </w:rPr>
        <w:t>21</w:t>
      </w:r>
      <w:r>
        <w:t xml:space="preserve"> keys to open the </w:t>
      </w:r>
      <w:r>
        <w:rPr>
          <w:b/>
          <w:bCs/>
        </w:rPr>
        <w:t>Control</w:t>
      </w:r>
      <w:r>
        <w:t xml:space="preserve"> tower, </w:t>
      </w:r>
      <w:r>
        <w:rPr>
          <w:b/>
          <w:bCs/>
        </w:rPr>
        <w:t>20</w:t>
      </w:r>
      <w:r>
        <w:t xml:space="preserve"> trucks🚚 to move the actual </w:t>
      </w:r>
      <w:r>
        <w:rPr>
          <w:b/>
          <w:bCs/>
        </w:rPr>
        <w:t>Data.</w:t>
      </w:r>
    </w:p>
    <w:p w14:paraId="2FAB42CC" w14:textId="77777777" w:rsidR="00D220F2" w:rsidRDefault="001C1ED5">
      <w:pPr>
        <w:numPr>
          <w:ilvl w:val="0"/>
          <w:numId w:val="78"/>
        </w:numPr>
      </w:pPr>
      <w:r>
        <w:t xml:space="preserve">Since </w:t>
      </w:r>
      <w:r>
        <w:rPr>
          <w:b/>
          <w:bCs/>
        </w:rPr>
        <w:t>SFTP</w:t>
      </w:r>
      <w:r>
        <w:t xml:space="preserve"> relies completely on </w:t>
      </w:r>
      <w:r>
        <w:rPr>
          <w:b/>
          <w:bCs/>
        </w:rPr>
        <w:t>SSH</w:t>
      </w:r>
      <w:r>
        <w:t xml:space="preserve">, it steals SSH’s </w:t>
      </w:r>
      <w:r>
        <w:rPr>
          <w:b/>
          <w:bCs/>
        </w:rPr>
        <w:t>s</w:t>
      </w:r>
      <w:r>
        <w:t xml:space="preserve">eat and rides </w:t>
      </w:r>
      <w:r>
        <w:rPr>
          <w:b/>
          <w:bCs/>
        </w:rPr>
        <w:t>s</w:t>
      </w:r>
      <w:r>
        <w:t xml:space="preserve">hotgun on </w:t>
      </w:r>
      <w:r>
        <w:rPr>
          <w:b/>
          <w:bCs/>
        </w:rPr>
        <w:t>Port 22</w:t>
      </w:r>
      <w:r>
        <w:t>.</w:t>
      </w:r>
    </w:p>
    <w:p w14:paraId="582E58AF" w14:textId="77777777" w:rsidR="00D220F2" w:rsidRDefault="001C1ED5" w:rsidP="00B07012">
      <w:pPr>
        <w:pStyle w:val="Heading3"/>
      </w:pPr>
      <w:bookmarkStart w:id="585" w:name="secure-access"/>
      <w:bookmarkEnd w:id="582"/>
      <w:r>
        <w:t>🔐 Secure Access</w:t>
      </w:r>
    </w:p>
    <w:p w14:paraId="050D23D8" w14:textId="77777777" w:rsidR="00D220F2" w:rsidRDefault="001C1ED5">
      <w:pPr>
        <w:pStyle w:val="FirstParagraph"/>
      </w:pPr>
      <w:r>
        <w:rPr>
          <w:b/>
          <w:bCs/>
        </w:rPr>
        <w:t>Memory hook:</w:t>
      </w:r>
      <w:r>
        <w:t xml:space="preserve"> </w:t>
      </w:r>
      <w:r>
        <w:rPr>
          <w:i/>
          <w:iCs/>
        </w:rPr>
        <w:t>“22 is always secure, 23 is never secure” - one number apart, opposite security</w:t>
      </w:r>
    </w:p>
    <w:tbl>
      <w:tblPr>
        <w:tblStyle w:val="TableBasicBlue"/>
        <w:tblW w:w="5000" w:type="pct"/>
        <w:tblLayout w:type="fixed"/>
        <w:tblLook w:val="0420" w:firstRow="1" w:lastRow="0" w:firstColumn="0" w:lastColumn="0" w:noHBand="0" w:noVBand="1"/>
      </w:tblPr>
      <w:tblGrid>
        <w:gridCol w:w="1255"/>
        <w:gridCol w:w="1710"/>
        <w:gridCol w:w="1596"/>
        <w:gridCol w:w="4789"/>
      </w:tblGrid>
      <w:tr w:rsidR="00D220F2" w:rsidRPr="00B07012" w14:paraId="7D1C5160" w14:textId="77777777" w:rsidTr="00AB4220">
        <w:trPr>
          <w:cnfStyle w:val="100000000000" w:firstRow="1" w:lastRow="0" w:firstColumn="0" w:lastColumn="0" w:oddVBand="0" w:evenVBand="0" w:oddHBand="0" w:evenHBand="0" w:firstRowFirstColumn="0" w:firstRowLastColumn="0" w:lastRowFirstColumn="0" w:lastRowLastColumn="0"/>
        </w:trPr>
        <w:tc>
          <w:tcPr>
            <w:tcW w:w="1037" w:type="dxa"/>
          </w:tcPr>
          <w:p w14:paraId="6424C904" w14:textId="77777777" w:rsidR="00D220F2" w:rsidRPr="00AB4220" w:rsidRDefault="001C1ED5">
            <w:pPr>
              <w:pStyle w:val="Compact"/>
            </w:pPr>
            <w:r w:rsidRPr="00AB4220">
              <w:t>Port</w:t>
            </w:r>
          </w:p>
        </w:tc>
        <w:tc>
          <w:tcPr>
            <w:tcW w:w="1414" w:type="dxa"/>
          </w:tcPr>
          <w:p w14:paraId="72409D74" w14:textId="77777777" w:rsidR="00D220F2" w:rsidRPr="00AB4220" w:rsidRDefault="001C1ED5">
            <w:pPr>
              <w:pStyle w:val="Compact"/>
            </w:pPr>
            <w:r w:rsidRPr="00AB4220">
              <w:t>Protocol</w:t>
            </w:r>
          </w:p>
        </w:tc>
        <w:tc>
          <w:tcPr>
            <w:tcW w:w="1320" w:type="dxa"/>
          </w:tcPr>
          <w:p w14:paraId="33E566C6" w14:textId="77777777" w:rsidR="00D220F2" w:rsidRPr="00AB4220" w:rsidRDefault="001C1ED5" w:rsidP="00AB4220">
            <w:pPr>
              <w:pStyle w:val="Compact"/>
            </w:pPr>
            <w:r w:rsidRPr="00AB4220">
              <w:t>TCP/UDP</w:t>
            </w:r>
          </w:p>
        </w:tc>
        <w:tc>
          <w:tcPr>
            <w:tcW w:w="3960" w:type="dxa"/>
          </w:tcPr>
          <w:p w14:paraId="02A488AF" w14:textId="77777777" w:rsidR="00D220F2" w:rsidRPr="00AB4220" w:rsidRDefault="001C1ED5">
            <w:pPr>
              <w:pStyle w:val="Compact"/>
            </w:pPr>
            <w:r w:rsidRPr="00AB4220">
              <w:t>Description</w:t>
            </w:r>
          </w:p>
        </w:tc>
      </w:tr>
      <w:tr w:rsidR="00D220F2" w14:paraId="33D39DE0" w14:textId="77777777" w:rsidTr="00AB4220">
        <w:trPr>
          <w:cnfStyle w:val="000000100000" w:firstRow="0" w:lastRow="0" w:firstColumn="0" w:lastColumn="0" w:oddVBand="0" w:evenVBand="0" w:oddHBand="1" w:evenHBand="0" w:firstRowFirstColumn="0" w:firstRowLastColumn="0" w:lastRowFirstColumn="0" w:lastRowLastColumn="0"/>
        </w:trPr>
        <w:tc>
          <w:tcPr>
            <w:tcW w:w="1037" w:type="dxa"/>
          </w:tcPr>
          <w:p w14:paraId="426ACBBC" w14:textId="77777777" w:rsidR="00D220F2" w:rsidRPr="00AB4220" w:rsidRDefault="001C1ED5">
            <w:pPr>
              <w:pStyle w:val="Compact"/>
            </w:pPr>
            <w:r w:rsidRPr="00AB4220">
              <w:t>22</w:t>
            </w:r>
          </w:p>
        </w:tc>
        <w:tc>
          <w:tcPr>
            <w:tcW w:w="1414" w:type="dxa"/>
          </w:tcPr>
          <w:p w14:paraId="1616BF72" w14:textId="77777777" w:rsidR="00D220F2" w:rsidRPr="00AB4220" w:rsidRDefault="001C1ED5">
            <w:pPr>
              <w:pStyle w:val="Compact"/>
            </w:pPr>
            <w:r w:rsidRPr="00AB4220">
              <w:t>SSH</w:t>
            </w:r>
          </w:p>
        </w:tc>
        <w:tc>
          <w:tcPr>
            <w:tcW w:w="1320" w:type="dxa"/>
          </w:tcPr>
          <w:p w14:paraId="01BB2B38" w14:textId="77777777" w:rsidR="00D220F2" w:rsidRPr="00AB4220" w:rsidRDefault="001C1ED5" w:rsidP="00AB4220">
            <w:pPr>
              <w:pStyle w:val="Compact"/>
            </w:pPr>
            <w:r w:rsidRPr="00AB4220">
              <w:t>TCP</w:t>
            </w:r>
          </w:p>
        </w:tc>
        <w:tc>
          <w:tcPr>
            <w:tcW w:w="3960" w:type="dxa"/>
          </w:tcPr>
          <w:p w14:paraId="0475BCAB" w14:textId="77777777" w:rsidR="00D220F2" w:rsidRPr="00AB4220" w:rsidRDefault="001C1ED5">
            <w:pPr>
              <w:pStyle w:val="Compact"/>
            </w:pPr>
            <w:r w:rsidRPr="00AB4220">
              <w:t>Secure Shell. Encrypted command-line remote access to Linux/Unix servers and network devices. Replaces Telnet.</w:t>
            </w:r>
          </w:p>
        </w:tc>
      </w:tr>
      <w:tr w:rsidR="00D220F2" w14:paraId="3EA34EFC" w14:textId="77777777" w:rsidTr="00AB4220">
        <w:tc>
          <w:tcPr>
            <w:tcW w:w="1037" w:type="dxa"/>
          </w:tcPr>
          <w:p w14:paraId="585C7C39" w14:textId="77777777" w:rsidR="00D220F2" w:rsidRPr="00AB4220" w:rsidRDefault="001C1ED5">
            <w:pPr>
              <w:pStyle w:val="Compact"/>
            </w:pPr>
            <w:r w:rsidRPr="00AB4220">
              <w:t>23</w:t>
            </w:r>
          </w:p>
        </w:tc>
        <w:tc>
          <w:tcPr>
            <w:tcW w:w="1414" w:type="dxa"/>
          </w:tcPr>
          <w:p w14:paraId="6F1669D6" w14:textId="77777777" w:rsidR="00D220F2" w:rsidRPr="00AB4220" w:rsidRDefault="001C1ED5">
            <w:pPr>
              <w:pStyle w:val="Compact"/>
            </w:pPr>
            <w:r w:rsidRPr="00AB4220">
              <w:t>Telnet</w:t>
            </w:r>
          </w:p>
        </w:tc>
        <w:tc>
          <w:tcPr>
            <w:tcW w:w="1320" w:type="dxa"/>
          </w:tcPr>
          <w:p w14:paraId="49E73811" w14:textId="77777777" w:rsidR="00D220F2" w:rsidRPr="00AB4220" w:rsidRDefault="001C1ED5" w:rsidP="00AB4220">
            <w:pPr>
              <w:pStyle w:val="Compact"/>
            </w:pPr>
            <w:r w:rsidRPr="00AB4220">
              <w:t>TCP</w:t>
            </w:r>
          </w:p>
        </w:tc>
        <w:tc>
          <w:tcPr>
            <w:tcW w:w="3960" w:type="dxa"/>
          </w:tcPr>
          <w:p w14:paraId="465ED1CC" w14:textId="77777777" w:rsidR="00D220F2" w:rsidRPr="00AB4220" w:rsidRDefault="001C1ED5">
            <w:pPr>
              <w:pStyle w:val="Compact"/>
            </w:pPr>
            <w:r w:rsidRPr="00AB4220">
              <w:t>Unencrypted remote access. Completely obsolete - passwords sent in plain text. Never use on production systems.</w:t>
            </w:r>
          </w:p>
        </w:tc>
      </w:tr>
    </w:tbl>
    <w:p w14:paraId="1A19E527" w14:textId="77777777" w:rsidR="00D220F2" w:rsidRDefault="001C1ED5" w:rsidP="00D6658A">
      <w:r>
        <w:t>Quirky Memory Hooks:</w:t>
      </w:r>
    </w:p>
    <w:p w14:paraId="6E78C735" w14:textId="77777777" w:rsidR="00D220F2" w:rsidRDefault="001C1ED5">
      <w:pPr>
        <w:numPr>
          <w:ilvl w:val="0"/>
          <w:numId w:val="79"/>
        </w:numPr>
      </w:pPr>
      <w:r>
        <w:t xml:space="preserve">Port </w:t>
      </w:r>
      <w:r>
        <w:rPr>
          <w:b/>
          <w:bCs/>
        </w:rPr>
        <w:t>22 SSH</w:t>
      </w:r>
      <w:r>
        <w:t xml:space="preserve"> is a </w:t>
      </w:r>
      <w:r>
        <w:rPr>
          <w:b/>
          <w:bCs/>
        </w:rPr>
        <w:t>S</w:t>
      </w:r>
      <w:r>
        <w:t xml:space="preserve">uper </w:t>
      </w:r>
      <w:r>
        <w:rPr>
          <w:b/>
          <w:bCs/>
        </w:rPr>
        <w:t>S</w:t>
      </w:r>
      <w:r>
        <w:t xml:space="preserve">ecure </w:t>
      </w:r>
      <w:r>
        <w:rPr>
          <w:b/>
          <w:bCs/>
        </w:rPr>
        <w:t>H</w:t>
      </w:r>
      <w:r>
        <w:t>aven.</w:t>
      </w:r>
    </w:p>
    <w:p w14:paraId="2A7F2561" w14:textId="77777777" w:rsidR="00D220F2" w:rsidRDefault="001C1ED5">
      <w:pPr>
        <w:numPr>
          <w:ilvl w:val="0"/>
          <w:numId w:val="79"/>
        </w:numPr>
      </w:pPr>
      <w:r>
        <w:t xml:space="preserve">Port </w:t>
      </w:r>
      <w:r>
        <w:rPr>
          <w:b/>
          <w:bCs/>
        </w:rPr>
        <w:t>23</w:t>
      </w:r>
      <w:r>
        <w:t xml:space="preserve"> is a </w:t>
      </w:r>
      <w:r>
        <w:rPr>
          <w:b/>
          <w:bCs/>
        </w:rPr>
        <w:t>Tel</w:t>
      </w:r>
      <w:r>
        <w:t>-net (</w:t>
      </w:r>
      <w:r>
        <w:rPr>
          <w:b/>
          <w:bCs/>
        </w:rPr>
        <w:t>Te</w:t>
      </w:r>
      <w:r>
        <w:t>ll-it-to-the-internet) with zero safety nets. One number apart, completely opposite worlds.</w:t>
      </w:r>
    </w:p>
    <w:p w14:paraId="6AC9CE15" w14:textId="77777777" w:rsidR="00D220F2" w:rsidRDefault="001C1ED5" w:rsidP="00B07012">
      <w:pPr>
        <w:pStyle w:val="Heading3"/>
      </w:pPr>
      <w:bookmarkStart w:id="586" w:name="network-services"/>
      <w:bookmarkEnd w:id="585"/>
      <w:r>
        <w:lastRenderedPageBreak/>
        <w:t>🔧 Network Services</w:t>
      </w:r>
    </w:p>
    <w:p w14:paraId="5AF3DF48" w14:textId="77777777" w:rsidR="00D220F2" w:rsidRDefault="001C1ED5">
      <w:pPr>
        <w:pStyle w:val="FirstParagraph"/>
      </w:pPr>
      <w:r>
        <w:rPr>
          <w:b/>
          <w:bCs/>
        </w:rPr>
        <w:t>Memory hook:</w:t>
      </w:r>
      <w:r>
        <w:t xml:space="preserve"> </w:t>
      </w:r>
      <w:r>
        <w:rPr>
          <w:i/>
          <w:iCs/>
        </w:rPr>
        <w:t>“53 names things, 67/68 assigns addresses, 123 keeps time”</w:t>
      </w:r>
    </w:p>
    <w:tbl>
      <w:tblPr>
        <w:tblStyle w:val="TableBasicBlue"/>
        <w:tblW w:w="5000" w:type="pct"/>
        <w:tblLayout w:type="fixed"/>
        <w:tblLook w:val="0420" w:firstRow="1" w:lastRow="0" w:firstColumn="0" w:lastColumn="0" w:noHBand="0" w:noVBand="1"/>
      </w:tblPr>
      <w:tblGrid>
        <w:gridCol w:w="1255"/>
        <w:gridCol w:w="1710"/>
        <w:gridCol w:w="1596"/>
        <w:gridCol w:w="4789"/>
      </w:tblGrid>
      <w:tr w:rsidR="00D220F2" w:rsidRPr="00B07012" w14:paraId="4B02A094" w14:textId="77777777" w:rsidTr="00AB4220">
        <w:trPr>
          <w:cnfStyle w:val="100000000000" w:firstRow="1" w:lastRow="0" w:firstColumn="0" w:lastColumn="0" w:oddVBand="0" w:evenVBand="0" w:oddHBand="0" w:evenHBand="0" w:firstRowFirstColumn="0" w:firstRowLastColumn="0" w:lastRowFirstColumn="0" w:lastRowLastColumn="0"/>
        </w:trPr>
        <w:tc>
          <w:tcPr>
            <w:tcW w:w="1037" w:type="dxa"/>
          </w:tcPr>
          <w:p w14:paraId="58C9BD79" w14:textId="77777777" w:rsidR="00D220F2" w:rsidRPr="00AB4220" w:rsidRDefault="001C1ED5" w:rsidP="00AB4220">
            <w:pPr>
              <w:pStyle w:val="Compact"/>
            </w:pPr>
            <w:r w:rsidRPr="00AB4220">
              <w:t>Port</w:t>
            </w:r>
          </w:p>
        </w:tc>
        <w:tc>
          <w:tcPr>
            <w:tcW w:w="1414" w:type="dxa"/>
          </w:tcPr>
          <w:p w14:paraId="4E76AF83" w14:textId="77777777" w:rsidR="00D220F2" w:rsidRPr="00AB4220" w:rsidRDefault="001C1ED5" w:rsidP="00AB4220">
            <w:pPr>
              <w:pStyle w:val="Compact"/>
            </w:pPr>
            <w:r w:rsidRPr="00AB4220">
              <w:t>Protocol</w:t>
            </w:r>
          </w:p>
        </w:tc>
        <w:tc>
          <w:tcPr>
            <w:tcW w:w="1320" w:type="dxa"/>
          </w:tcPr>
          <w:p w14:paraId="3A38054A" w14:textId="77777777" w:rsidR="00D220F2" w:rsidRPr="00AB4220" w:rsidRDefault="001C1ED5" w:rsidP="00AB4220">
            <w:pPr>
              <w:pStyle w:val="Compact"/>
            </w:pPr>
            <w:r w:rsidRPr="00AB4220">
              <w:t>TCP/UDP</w:t>
            </w:r>
          </w:p>
        </w:tc>
        <w:tc>
          <w:tcPr>
            <w:tcW w:w="3960" w:type="dxa"/>
          </w:tcPr>
          <w:p w14:paraId="122FB36A" w14:textId="77777777" w:rsidR="00D220F2" w:rsidRPr="00AB4220" w:rsidRDefault="001C1ED5" w:rsidP="00AB4220">
            <w:pPr>
              <w:pStyle w:val="Compact"/>
            </w:pPr>
            <w:r w:rsidRPr="00AB4220">
              <w:t>Description</w:t>
            </w:r>
          </w:p>
        </w:tc>
      </w:tr>
      <w:tr w:rsidR="00D220F2" w14:paraId="7C84E5CF" w14:textId="77777777" w:rsidTr="00AB4220">
        <w:trPr>
          <w:cnfStyle w:val="000000100000" w:firstRow="0" w:lastRow="0" w:firstColumn="0" w:lastColumn="0" w:oddVBand="0" w:evenVBand="0" w:oddHBand="1" w:evenHBand="0" w:firstRowFirstColumn="0" w:firstRowLastColumn="0" w:lastRowFirstColumn="0" w:lastRowLastColumn="0"/>
        </w:trPr>
        <w:tc>
          <w:tcPr>
            <w:tcW w:w="1037" w:type="dxa"/>
          </w:tcPr>
          <w:p w14:paraId="3ED73B03" w14:textId="77777777" w:rsidR="00D220F2" w:rsidRPr="00AB4220" w:rsidRDefault="001C1ED5" w:rsidP="00AB4220">
            <w:pPr>
              <w:pStyle w:val="Compact"/>
            </w:pPr>
            <w:r w:rsidRPr="00AB4220">
              <w:t>53</w:t>
            </w:r>
          </w:p>
        </w:tc>
        <w:tc>
          <w:tcPr>
            <w:tcW w:w="1414" w:type="dxa"/>
          </w:tcPr>
          <w:p w14:paraId="61FFB57C" w14:textId="77777777" w:rsidR="00D220F2" w:rsidRPr="00AB4220" w:rsidRDefault="001C1ED5" w:rsidP="00AB4220">
            <w:pPr>
              <w:pStyle w:val="Compact"/>
            </w:pPr>
            <w:r w:rsidRPr="00AB4220">
              <w:t>DNS</w:t>
            </w:r>
          </w:p>
        </w:tc>
        <w:tc>
          <w:tcPr>
            <w:tcW w:w="1320" w:type="dxa"/>
          </w:tcPr>
          <w:p w14:paraId="29E23642" w14:textId="77777777" w:rsidR="00D220F2" w:rsidRPr="00AB4220" w:rsidRDefault="001C1ED5" w:rsidP="00AB4220">
            <w:pPr>
              <w:pStyle w:val="Compact"/>
            </w:pPr>
            <w:r w:rsidRPr="00AB4220">
              <w:t>TCP/UDP</w:t>
            </w:r>
          </w:p>
        </w:tc>
        <w:tc>
          <w:tcPr>
            <w:tcW w:w="3960" w:type="dxa"/>
          </w:tcPr>
          <w:p w14:paraId="66483E24" w14:textId="77777777" w:rsidR="00D220F2" w:rsidRPr="00AB4220" w:rsidRDefault="001C1ED5" w:rsidP="00AB4220">
            <w:pPr>
              <w:pStyle w:val="Compact"/>
            </w:pPr>
            <w:r w:rsidRPr="00AB4220">
              <w:t>Domain Name System. Translates domain names (comptia.org) to IP addresses. UDP for queries, TCP for zone transfers.</w:t>
            </w:r>
          </w:p>
        </w:tc>
      </w:tr>
      <w:tr w:rsidR="00D220F2" w14:paraId="5245E2C5" w14:textId="77777777" w:rsidTr="00AB4220">
        <w:tc>
          <w:tcPr>
            <w:tcW w:w="1037" w:type="dxa"/>
          </w:tcPr>
          <w:p w14:paraId="11712446" w14:textId="77777777" w:rsidR="00D220F2" w:rsidRPr="00AB4220" w:rsidRDefault="001C1ED5" w:rsidP="00AB4220">
            <w:pPr>
              <w:pStyle w:val="Compact"/>
            </w:pPr>
            <w:r w:rsidRPr="00AB4220">
              <w:t>67 / 68</w:t>
            </w:r>
          </w:p>
        </w:tc>
        <w:tc>
          <w:tcPr>
            <w:tcW w:w="1414" w:type="dxa"/>
          </w:tcPr>
          <w:p w14:paraId="3C893E76" w14:textId="77777777" w:rsidR="00D220F2" w:rsidRPr="00AB4220" w:rsidRDefault="001C1ED5" w:rsidP="00AB4220">
            <w:pPr>
              <w:pStyle w:val="Compact"/>
            </w:pPr>
            <w:r w:rsidRPr="00AB4220">
              <w:t>DHCP</w:t>
            </w:r>
          </w:p>
        </w:tc>
        <w:tc>
          <w:tcPr>
            <w:tcW w:w="1320" w:type="dxa"/>
          </w:tcPr>
          <w:p w14:paraId="782E1512" w14:textId="77777777" w:rsidR="00D220F2" w:rsidRPr="00AB4220" w:rsidRDefault="001C1ED5" w:rsidP="00AB4220">
            <w:pPr>
              <w:pStyle w:val="Compact"/>
            </w:pPr>
            <w:r w:rsidRPr="00AB4220">
              <w:t>UDP</w:t>
            </w:r>
          </w:p>
        </w:tc>
        <w:tc>
          <w:tcPr>
            <w:tcW w:w="3960" w:type="dxa"/>
          </w:tcPr>
          <w:p w14:paraId="1AEB5C70" w14:textId="77777777" w:rsidR="00D220F2" w:rsidRPr="00AB4220" w:rsidRDefault="001C1ED5" w:rsidP="00AB4220">
            <w:pPr>
              <w:pStyle w:val="Compact"/>
            </w:pPr>
            <w:r w:rsidRPr="00AB4220">
              <w:t>Dynamic Host Configuration Protocol. Port 67 = server. Port 68 = client. Automatically assigns IP addresses. APIPA (169.254.x.x) = DHCP failure.</w:t>
            </w:r>
          </w:p>
        </w:tc>
      </w:tr>
      <w:tr w:rsidR="00D220F2" w14:paraId="785BEAB2" w14:textId="77777777" w:rsidTr="00AB4220">
        <w:trPr>
          <w:cnfStyle w:val="000000100000" w:firstRow="0" w:lastRow="0" w:firstColumn="0" w:lastColumn="0" w:oddVBand="0" w:evenVBand="0" w:oddHBand="1" w:evenHBand="0" w:firstRowFirstColumn="0" w:firstRowLastColumn="0" w:lastRowFirstColumn="0" w:lastRowLastColumn="0"/>
        </w:trPr>
        <w:tc>
          <w:tcPr>
            <w:tcW w:w="1037" w:type="dxa"/>
          </w:tcPr>
          <w:p w14:paraId="5E196E3D" w14:textId="77777777" w:rsidR="00D220F2" w:rsidRPr="00AB4220" w:rsidRDefault="001C1ED5" w:rsidP="00AB4220">
            <w:pPr>
              <w:pStyle w:val="Compact"/>
            </w:pPr>
            <w:r w:rsidRPr="00AB4220">
              <w:t>123</w:t>
            </w:r>
          </w:p>
        </w:tc>
        <w:tc>
          <w:tcPr>
            <w:tcW w:w="1414" w:type="dxa"/>
          </w:tcPr>
          <w:p w14:paraId="10A70FBA" w14:textId="77777777" w:rsidR="00D220F2" w:rsidRPr="00AB4220" w:rsidRDefault="001C1ED5" w:rsidP="00AB4220">
            <w:pPr>
              <w:pStyle w:val="Compact"/>
            </w:pPr>
            <w:r w:rsidRPr="00AB4220">
              <w:t>NTP</w:t>
            </w:r>
          </w:p>
        </w:tc>
        <w:tc>
          <w:tcPr>
            <w:tcW w:w="1320" w:type="dxa"/>
          </w:tcPr>
          <w:p w14:paraId="741305D2" w14:textId="77777777" w:rsidR="00D220F2" w:rsidRPr="00AB4220" w:rsidRDefault="001C1ED5" w:rsidP="00AB4220">
            <w:pPr>
              <w:pStyle w:val="Compact"/>
            </w:pPr>
            <w:r w:rsidRPr="00AB4220">
              <w:t>UDP</w:t>
            </w:r>
          </w:p>
        </w:tc>
        <w:tc>
          <w:tcPr>
            <w:tcW w:w="3960" w:type="dxa"/>
          </w:tcPr>
          <w:p w14:paraId="18D32C6C" w14:textId="77777777" w:rsidR="00D220F2" w:rsidRPr="00AB4220" w:rsidRDefault="001C1ED5" w:rsidP="00AB4220">
            <w:pPr>
              <w:pStyle w:val="Compact"/>
            </w:pPr>
            <w:r w:rsidRPr="00AB4220">
              <w:t>Network Time Protocol. Synchronizes system clocks across devices. Wrong clock = all SSL certificates appear invalid.</w:t>
            </w:r>
          </w:p>
        </w:tc>
      </w:tr>
      <w:tr w:rsidR="00D220F2" w14:paraId="0C73A6D4" w14:textId="77777777" w:rsidTr="00AB4220">
        <w:tc>
          <w:tcPr>
            <w:tcW w:w="1037" w:type="dxa"/>
          </w:tcPr>
          <w:p w14:paraId="7947A918" w14:textId="77777777" w:rsidR="00D220F2" w:rsidRPr="00AB4220" w:rsidRDefault="001C1ED5" w:rsidP="00AB4220">
            <w:pPr>
              <w:pStyle w:val="Compact"/>
            </w:pPr>
            <w:r w:rsidRPr="00AB4220">
              <w:t>161 / 162</w:t>
            </w:r>
          </w:p>
        </w:tc>
        <w:tc>
          <w:tcPr>
            <w:tcW w:w="1414" w:type="dxa"/>
          </w:tcPr>
          <w:p w14:paraId="4D2EF66E" w14:textId="77777777" w:rsidR="00D220F2" w:rsidRPr="00AB4220" w:rsidRDefault="001C1ED5" w:rsidP="00AB4220">
            <w:pPr>
              <w:pStyle w:val="Compact"/>
            </w:pPr>
            <w:r w:rsidRPr="00AB4220">
              <w:t>SNMP</w:t>
            </w:r>
          </w:p>
        </w:tc>
        <w:tc>
          <w:tcPr>
            <w:tcW w:w="1320" w:type="dxa"/>
          </w:tcPr>
          <w:p w14:paraId="1DB0A56B" w14:textId="77777777" w:rsidR="00D220F2" w:rsidRPr="00AB4220" w:rsidRDefault="001C1ED5" w:rsidP="00AB4220">
            <w:pPr>
              <w:pStyle w:val="Compact"/>
            </w:pPr>
            <w:r w:rsidRPr="00AB4220">
              <w:t>UDP</w:t>
            </w:r>
          </w:p>
        </w:tc>
        <w:tc>
          <w:tcPr>
            <w:tcW w:w="3960" w:type="dxa"/>
          </w:tcPr>
          <w:p w14:paraId="1CC6A9FA" w14:textId="77777777" w:rsidR="00D220F2" w:rsidRPr="00AB4220" w:rsidRDefault="001C1ED5" w:rsidP="00AB4220">
            <w:pPr>
              <w:pStyle w:val="Compact"/>
            </w:pPr>
            <w:r w:rsidRPr="00AB4220">
              <w:t>Simple Network Management Protocol. Port 161 = queries to devices. Port 162 = trap alerts from devices. Used for network monitoring.</w:t>
            </w:r>
          </w:p>
        </w:tc>
      </w:tr>
      <w:tr w:rsidR="00D220F2" w14:paraId="40A97EFD" w14:textId="77777777" w:rsidTr="00AB4220">
        <w:trPr>
          <w:cnfStyle w:val="000000100000" w:firstRow="0" w:lastRow="0" w:firstColumn="0" w:lastColumn="0" w:oddVBand="0" w:evenVBand="0" w:oddHBand="1" w:evenHBand="0" w:firstRowFirstColumn="0" w:firstRowLastColumn="0" w:lastRowFirstColumn="0" w:lastRowLastColumn="0"/>
        </w:trPr>
        <w:tc>
          <w:tcPr>
            <w:tcW w:w="1037" w:type="dxa"/>
          </w:tcPr>
          <w:p w14:paraId="4BD3BFAC" w14:textId="77777777" w:rsidR="00D220F2" w:rsidRPr="00AB4220" w:rsidRDefault="001C1ED5" w:rsidP="00AB4220">
            <w:pPr>
              <w:pStyle w:val="Compact"/>
            </w:pPr>
            <w:r w:rsidRPr="00AB4220">
              <w:t>5060 / 5061</w:t>
            </w:r>
          </w:p>
        </w:tc>
        <w:tc>
          <w:tcPr>
            <w:tcW w:w="1414" w:type="dxa"/>
          </w:tcPr>
          <w:p w14:paraId="156D0D38" w14:textId="77777777" w:rsidR="00D220F2" w:rsidRPr="00AB4220" w:rsidRDefault="001C1ED5" w:rsidP="00AB4220">
            <w:pPr>
              <w:pStyle w:val="Compact"/>
            </w:pPr>
            <w:r w:rsidRPr="00AB4220">
              <w:t>SIP</w:t>
            </w:r>
          </w:p>
        </w:tc>
        <w:tc>
          <w:tcPr>
            <w:tcW w:w="1320" w:type="dxa"/>
          </w:tcPr>
          <w:p w14:paraId="13A0C7C2" w14:textId="77777777" w:rsidR="00D220F2" w:rsidRPr="00AB4220" w:rsidRDefault="001C1ED5" w:rsidP="00AB4220">
            <w:pPr>
              <w:pStyle w:val="Compact"/>
            </w:pPr>
            <w:r w:rsidRPr="00AB4220">
              <w:t>TCP/UDP</w:t>
            </w:r>
          </w:p>
        </w:tc>
        <w:tc>
          <w:tcPr>
            <w:tcW w:w="3960" w:type="dxa"/>
          </w:tcPr>
          <w:p w14:paraId="1A1C099D" w14:textId="77777777" w:rsidR="00D220F2" w:rsidRPr="00AB4220" w:rsidRDefault="001C1ED5" w:rsidP="00AB4220">
            <w:pPr>
              <w:pStyle w:val="Compact"/>
            </w:pPr>
            <w:r w:rsidRPr="00AB4220">
              <w:t>Session Initiation Protocol. Sets up and manages VoIP calls. Port 5060 = plain. Port 5061 = encrypted TLS version.</w:t>
            </w:r>
          </w:p>
        </w:tc>
      </w:tr>
    </w:tbl>
    <w:p w14:paraId="5F056425" w14:textId="77777777" w:rsidR="004826F4" w:rsidRDefault="004826F4" w:rsidP="00D6658A"/>
    <w:p w14:paraId="4179772B" w14:textId="78F80C86" w:rsidR="00D220F2" w:rsidRDefault="001C1ED5" w:rsidP="00D6658A">
      <w:r>
        <w:t>Quirky Memory Hooks:</w:t>
      </w:r>
    </w:p>
    <w:p w14:paraId="6BDD7C7E" w14:textId="77777777" w:rsidR="00D220F2" w:rsidRDefault="001C1ED5">
      <w:pPr>
        <w:numPr>
          <w:ilvl w:val="0"/>
          <w:numId w:val="80"/>
        </w:numPr>
      </w:pPr>
      <w:r>
        <w:t xml:space="preserve">Port 53 DNS: A 53 year old </w:t>
      </w:r>
      <w:r>
        <w:rPr>
          <w:b/>
          <w:bCs/>
        </w:rPr>
        <w:t>D</w:t>
      </w:r>
      <w:r>
        <w:t xml:space="preserve">igital </w:t>
      </w:r>
      <w:r>
        <w:rPr>
          <w:b/>
          <w:bCs/>
        </w:rPr>
        <w:t>N</w:t>
      </w:r>
      <w:r>
        <w:t xml:space="preserve">ame </w:t>
      </w:r>
      <w:r>
        <w:rPr>
          <w:b/>
          <w:bCs/>
        </w:rPr>
        <w:t>S</w:t>
      </w:r>
      <w:r>
        <w:t>pellbook (translates names to numbers).🧙‍♂️</w:t>
      </w:r>
    </w:p>
    <w:p w14:paraId="2AFDDFBE" w14:textId="7DD1AE7C" w:rsidR="00D220F2" w:rsidRDefault="001C1ED5">
      <w:pPr>
        <w:numPr>
          <w:ilvl w:val="0"/>
          <w:numId w:val="80"/>
        </w:numPr>
      </w:pPr>
      <w:r>
        <w:t xml:space="preserve">67/68 DHCP: Think of an old-school diner where the </w:t>
      </w:r>
      <w:r>
        <w:rPr>
          <w:b/>
          <w:bCs/>
        </w:rPr>
        <w:t>(67)</w:t>
      </w:r>
      <w:r>
        <w:t xml:space="preserve"> server </w:t>
      </w:r>
      <w:r>
        <w:rPr>
          <w:b/>
          <w:bCs/>
        </w:rPr>
        <w:t>d</w:t>
      </w:r>
      <w:r>
        <w:t xml:space="preserve">ishes to </w:t>
      </w:r>
      <w:r>
        <w:rPr>
          <w:b/>
          <w:bCs/>
        </w:rPr>
        <w:t>h</w:t>
      </w:r>
      <w:r>
        <w:t xml:space="preserve">ungry </w:t>
      </w:r>
      <w:r>
        <w:rPr>
          <w:b/>
          <w:bCs/>
        </w:rPr>
        <w:t>c</w:t>
      </w:r>
      <w:r>
        <w:t>lients.</w:t>
      </w:r>
    </w:p>
    <w:p w14:paraId="687D3A23" w14:textId="77777777" w:rsidR="00D220F2" w:rsidRDefault="001C1ED5">
      <w:pPr>
        <w:numPr>
          <w:ilvl w:val="0"/>
          <w:numId w:val="80"/>
        </w:numPr>
      </w:pPr>
      <w:r>
        <w:t xml:space="preserve">123: </w:t>
      </w:r>
      <w:r>
        <w:rPr>
          <w:i/>
          <w:iCs/>
        </w:rPr>
        <w:t>Tick-tock-tick-tock</w:t>
      </w:r>
      <w:r>
        <w:t xml:space="preserve"> (1-2-3</w:t>
      </w:r>
      <w:r>
        <w:rPr>
          <w:b/>
          <w:bCs/>
        </w:rPr>
        <w:t>, clock time</w:t>
      </w:r>
      <w:r>
        <w:t>!).</w:t>
      </w:r>
    </w:p>
    <w:p w14:paraId="272C40CF" w14:textId="77777777" w:rsidR="00D220F2" w:rsidRDefault="001C1ED5">
      <w:pPr>
        <w:numPr>
          <w:ilvl w:val="0"/>
          <w:numId w:val="80"/>
        </w:numPr>
      </w:pPr>
      <w:r>
        <w:t xml:space="preserve">Port 161/162 </w:t>
      </w:r>
      <w:r>
        <w:rPr>
          <w:b/>
          <w:bCs/>
        </w:rPr>
        <w:t>SNMP</w:t>
      </w:r>
      <w:r>
        <w:t xml:space="preserve">: The </w:t>
      </w:r>
      <w:r>
        <w:rPr>
          <w:b/>
          <w:bCs/>
        </w:rPr>
        <w:t>S</w:t>
      </w:r>
      <w:r>
        <w:t xml:space="preserve">py </w:t>
      </w:r>
      <w:r>
        <w:rPr>
          <w:b/>
          <w:bCs/>
        </w:rPr>
        <w:t>N</w:t>
      </w:r>
      <w:r>
        <w:t xml:space="preserve">etwork </w:t>
      </w:r>
      <w:r>
        <w:rPr>
          <w:b/>
          <w:bCs/>
        </w:rPr>
        <w:t>M</w:t>
      </w:r>
      <w:r>
        <w:t xml:space="preserve">anagement </w:t>
      </w:r>
      <w:r>
        <w:rPr>
          <w:b/>
          <w:bCs/>
        </w:rPr>
        <w:t>P</w:t>
      </w:r>
      <w:r>
        <w:t xml:space="preserve">rotocol. Agent </w:t>
      </w:r>
      <w:r>
        <w:rPr>
          <w:b/>
          <w:bCs/>
        </w:rPr>
        <w:t>161 asks the questions</w:t>
      </w:r>
      <w:r>
        <w:t xml:space="preserve">, Agent </w:t>
      </w:r>
      <w:r>
        <w:rPr>
          <w:b/>
          <w:bCs/>
        </w:rPr>
        <w:t>162 sets the trap.</w:t>
      </w:r>
    </w:p>
    <w:p w14:paraId="67BF14D9" w14:textId="77777777" w:rsidR="00D220F2" w:rsidRDefault="001C1ED5">
      <w:pPr>
        <w:numPr>
          <w:ilvl w:val="0"/>
          <w:numId w:val="80"/>
        </w:numPr>
      </w:pPr>
      <w:r>
        <w:t xml:space="preserve">5060/5061: </w:t>
      </w:r>
      <w:r>
        <w:rPr>
          <w:b/>
          <w:bCs/>
        </w:rPr>
        <w:t>S</w:t>
      </w:r>
      <w:r>
        <w:t xml:space="preserve">ets </w:t>
      </w:r>
      <w:r>
        <w:rPr>
          <w:b/>
          <w:bCs/>
        </w:rPr>
        <w:t>I</w:t>
      </w:r>
      <w:r>
        <w:t xml:space="preserve">nbound </w:t>
      </w:r>
      <w:r>
        <w:rPr>
          <w:b/>
          <w:bCs/>
        </w:rPr>
        <w:t>P</w:t>
      </w:r>
      <w:r>
        <w:t xml:space="preserve">hones on your </w:t>
      </w:r>
      <w:r>
        <w:rPr>
          <w:b/>
          <w:bCs/>
        </w:rPr>
        <w:t>network lines</w:t>
      </w:r>
      <w:r>
        <w:t>.</w:t>
      </w:r>
    </w:p>
    <w:p w14:paraId="69160189" w14:textId="7A24B1AB" w:rsidR="00BF2C05" w:rsidRDefault="00BF2C05" w:rsidP="005D1572">
      <w:r>
        <w:br w:type="page"/>
      </w:r>
    </w:p>
    <w:p w14:paraId="5ABCC56D" w14:textId="77777777" w:rsidR="00BF2C05" w:rsidRPr="00BF2C05" w:rsidRDefault="00BF2C05" w:rsidP="00BF2C05">
      <w:pPr>
        <w:pStyle w:val="Heading3"/>
      </w:pPr>
      <w:r w:rsidRPr="00BF2C05">
        <w:rPr>
          <w:rFonts w:ascii="Segoe UI Emoji" w:hAnsi="Segoe UI Emoji" w:cs="Segoe UI Emoji"/>
        </w:rPr>
        <w:lastRenderedPageBreak/>
        <w:t>🌐</w:t>
      </w:r>
      <w:r w:rsidRPr="00BF2C05">
        <w:t xml:space="preserve"> Network Types Mnemonic</w:t>
      </w:r>
    </w:p>
    <w:p w14:paraId="16EEDD96" w14:textId="77777777" w:rsidR="00BF2C05" w:rsidRPr="00BF2C05" w:rsidRDefault="00BF2C05" w:rsidP="00BF2C05">
      <w:r w:rsidRPr="00BF2C05">
        <w:rPr>
          <w:b/>
          <w:bCs/>
        </w:rPr>
        <w:t>“Please Let Wireless Make Wide Waves.”</w:t>
      </w:r>
    </w:p>
    <w:p w14:paraId="64B7880D" w14:textId="77777777" w:rsidR="00BF2C05" w:rsidRPr="00BF2C05" w:rsidRDefault="00BF2C05" w:rsidP="00BF2C05">
      <w:r w:rsidRPr="00BF2C05">
        <w:t>Each word maps to a network type:</w:t>
      </w:r>
    </w:p>
    <w:p w14:paraId="6FEB3C47" w14:textId="77777777" w:rsidR="00BF2C05" w:rsidRPr="00BF2C05" w:rsidRDefault="00BF2C05">
      <w:pPr>
        <w:numPr>
          <w:ilvl w:val="0"/>
          <w:numId w:val="192"/>
        </w:numPr>
      </w:pPr>
      <w:r w:rsidRPr="00BF2C05">
        <w:rPr>
          <w:b/>
          <w:bCs/>
        </w:rPr>
        <w:t>Please</w:t>
      </w:r>
      <w:r w:rsidRPr="00BF2C05">
        <w:t xml:space="preserve"> → PAN (Personal Area Network) — Bluetooth headset, smartwatch.</w:t>
      </w:r>
    </w:p>
    <w:p w14:paraId="2E745CAA" w14:textId="77777777" w:rsidR="00BF2C05" w:rsidRPr="00BF2C05" w:rsidRDefault="00BF2C05">
      <w:pPr>
        <w:numPr>
          <w:ilvl w:val="0"/>
          <w:numId w:val="192"/>
        </w:numPr>
      </w:pPr>
      <w:r w:rsidRPr="00BF2C05">
        <w:rPr>
          <w:b/>
          <w:bCs/>
        </w:rPr>
        <w:t>Let</w:t>
      </w:r>
      <w:r w:rsidRPr="00BF2C05">
        <w:t xml:space="preserve"> → LAN (Local Area Network) — Home/office wired network.</w:t>
      </w:r>
    </w:p>
    <w:p w14:paraId="4113BCC0" w14:textId="77777777" w:rsidR="00BF2C05" w:rsidRPr="00BF2C05" w:rsidRDefault="00BF2C05">
      <w:pPr>
        <w:numPr>
          <w:ilvl w:val="0"/>
          <w:numId w:val="192"/>
        </w:numPr>
      </w:pPr>
      <w:r w:rsidRPr="00BF2C05">
        <w:rPr>
          <w:b/>
          <w:bCs/>
        </w:rPr>
        <w:t>Wireless</w:t>
      </w:r>
      <w:r w:rsidRPr="00BF2C05">
        <w:t xml:space="preserve"> → WLAN (Wireless LAN) — Wi</w:t>
      </w:r>
      <w:r w:rsidRPr="00BF2C05">
        <w:noBreakHyphen/>
        <w:t>Fi version of LAN.</w:t>
      </w:r>
    </w:p>
    <w:p w14:paraId="2D3CE72B" w14:textId="77777777" w:rsidR="00BF2C05" w:rsidRPr="00BF2C05" w:rsidRDefault="00BF2C05">
      <w:pPr>
        <w:numPr>
          <w:ilvl w:val="0"/>
          <w:numId w:val="192"/>
        </w:numPr>
      </w:pPr>
      <w:r w:rsidRPr="00BF2C05">
        <w:rPr>
          <w:b/>
          <w:bCs/>
        </w:rPr>
        <w:t>Make</w:t>
      </w:r>
      <w:r w:rsidRPr="00BF2C05">
        <w:t xml:space="preserve"> → MAN (Metropolitan Area Network) — City</w:t>
      </w:r>
      <w:r w:rsidRPr="00BF2C05">
        <w:noBreakHyphen/>
        <w:t>wide, ISP</w:t>
      </w:r>
      <w:r w:rsidRPr="00BF2C05">
        <w:noBreakHyphen/>
        <w:t>managed.</w:t>
      </w:r>
    </w:p>
    <w:p w14:paraId="147D3929" w14:textId="77777777" w:rsidR="00BF2C05" w:rsidRPr="00BF2C05" w:rsidRDefault="00BF2C05">
      <w:pPr>
        <w:numPr>
          <w:ilvl w:val="0"/>
          <w:numId w:val="192"/>
        </w:numPr>
      </w:pPr>
      <w:r w:rsidRPr="00BF2C05">
        <w:rPr>
          <w:b/>
          <w:bCs/>
        </w:rPr>
        <w:t>Wide</w:t>
      </w:r>
      <w:r w:rsidRPr="00BF2C05">
        <w:t xml:space="preserve"> → WAN (Wide Area Network) — Large geographic distances, the internet.</w:t>
      </w:r>
    </w:p>
    <w:p w14:paraId="230699E3" w14:textId="77777777" w:rsidR="00BF2C05" w:rsidRPr="00BF2C05" w:rsidRDefault="00BF2C05">
      <w:pPr>
        <w:numPr>
          <w:ilvl w:val="0"/>
          <w:numId w:val="192"/>
        </w:numPr>
      </w:pPr>
      <w:r w:rsidRPr="00BF2C05">
        <w:rPr>
          <w:b/>
          <w:bCs/>
        </w:rPr>
        <w:t>Waves</w:t>
      </w:r>
      <w:r w:rsidRPr="00BF2C05">
        <w:t xml:space="preserve"> → WWAN (Wireless WAN) — Cellular towers, mobile broadband.</w:t>
      </w:r>
    </w:p>
    <w:p w14:paraId="6E06D1CD" w14:textId="77777777" w:rsidR="00526CCC" w:rsidRDefault="00526CCC" w:rsidP="005D1572"/>
    <w:p w14:paraId="043C59BC" w14:textId="0C45D4F1" w:rsidR="00526CCC" w:rsidRDefault="00526CCC" w:rsidP="00E97B36">
      <w:pPr>
        <w:jc w:val="center"/>
      </w:pPr>
      <w:r>
        <w:rPr>
          <w:noProof/>
        </w:rPr>
        <w:drawing>
          <wp:inline distT="0" distB="0" distL="0" distR="0" wp14:anchorId="0EA0832C" wp14:editId="7165A8F0">
            <wp:extent cx="5943600" cy="4431030"/>
            <wp:effectExtent l="0" t="0" r="0" b="0"/>
            <wp:docPr id="1598329248" name="Picture 39"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329248" name="Picture 39"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4431030"/>
                    </a:xfrm>
                    <a:prstGeom prst="rect">
                      <a:avLst/>
                    </a:prstGeom>
                  </pic:spPr>
                </pic:pic>
              </a:graphicData>
            </a:graphic>
          </wp:inline>
        </w:drawing>
      </w:r>
    </w:p>
    <w:p w14:paraId="51DD3125" w14:textId="13F6FBC4" w:rsidR="00526CCC" w:rsidRDefault="00526CCC" w:rsidP="00E97B36">
      <w:pPr>
        <w:jc w:val="center"/>
      </w:pPr>
      <w:r>
        <w:rPr>
          <w:noProof/>
        </w:rPr>
        <w:lastRenderedPageBreak/>
        <w:drawing>
          <wp:inline distT="0" distB="0" distL="0" distR="0" wp14:anchorId="05253BC3" wp14:editId="012E89B6">
            <wp:extent cx="5943600" cy="7649210"/>
            <wp:effectExtent l="0" t="0" r="0" b="0"/>
            <wp:docPr id="1109537755" name="Picture 40"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537755" name="Picture 40"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7649210"/>
                    </a:xfrm>
                    <a:prstGeom prst="rect">
                      <a:avLst/>
                    </a:prstGeom>
                  </pic:spPr>
                </pic:pic>
              </a:graphicData>
            </a:graphic>
          </wp:inline>
        </w:drawing>
      </w:r>
    </w:p>
    <w:p w14:paraId="02C5B6A2" w14:textId="77777777" w:rsidR="00526CCC" w:rsidRDefault="00526CCC" w:rsidP="005D1572"/>
    <w:p w14:paraId="316E15A1" w14:textId="21AD10D7" w:rsidR="00526CCC" w:rsidRDefault="00526CCC" w:rsidP="00E97B36">
      <w:pPr>
        <w:ind w:left="-180"/>
        <w:jc w:val="center"/>
      </w:pPr>
      <w:r>
        <w:rPr>
          <w:noProof/>
        </w:rPr>
        <w:lastRenderedPageBreak/>
        <w:drawing>
          <wp:inline distT="0" distB="0" distL="0" distR="0" wp14:anchorId="076BBD02" wp14:editId="0860B345">
            <wp:extent cx="6097461" cy="4076700"/>
            <wp:effectExtent l="0" t="0" r="0" b="0"/>
            <wp:docPr id="1148269180" name="Picture 41"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269180" name="Picture 41"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pic:cNvPicPr/>
                  </pic:nvPicPr>
                  <pic:blipFill>
                    <a:blip r:embed="rId53" cstate="print">
                      <a:extLst>
                        <a:ext uri="{28A0092B-C50C-407E-A947-70E740481C1C}">
                          <a14:useLocalDpi xmlns:a14="http://schemas.microsoft.com/office/drawing/2010/main" val="0"/>
                        </a:ext>
                      </a:extLst>
                    </a:blip>
                    <a:stretch>
                      <a:fillRect/>
                    </a:stretch>
                  </pic:blipFill>
                  <pic:spPr>
                    <a:xfrm>
                      <a:off x="0" y="0"/>
                      <a:ext cx="6098532" cy="4077416"/>
                    </a:xfrm>
                    <a:prstGeom prst="rect">
                      <a:avLst/>
                    </a:prstGeom>
                  </pic:spPr>
                </pic:pic>
              </a:graphicData>
            </a:graphic>
          </wp:inline>
        </w:drawing>
      </w:r>
    </w:p>
    <w:p w14:paraId="07F5CAE2" w14:textId="79C1A7A4" w:rsidR="00526CCC" w:rsidRDefault="00526CCC" w:rsidP="00E97B36">
      <w:pPr>
        <w:ind w:left="-180"/>
        <w:jc w:val="center"/>
      </w:pPr>
      <w:r>
        <w:rPr>
          <w:noProof/>
        </w:rPr>
        <w:drawing>
          <wp:inline distT="0" distB="0" distL="0" distR="0" wp14:anchorId="15493FD5" wp14:editId="158E1FA5">
            <wp:extent cx="6150276" cy="3514725"/>
            <wp:effectExtent l="0" t="0" r="0" b="0"/>
            <wp:docPr id="1004314252" name="Picture 42"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14252" name="Picture 42"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pic:cNvPicPr/>
                  </pic:nvPicPr>
                  <pic:blipFill>
                    <a:blip r:embed="rId54" cstate="print">
                      <a:extLst>
                        <a:ext uri="{28A0092B-C50C-407E-A947-70E740481C1C}">
                          <a14:useLocalDpi xmlns:a14="http://schemas.microsoft.com/office/drawing/2010/main" val="0"/>
                        </a:ext>
                      </a:extLst>
                    </a:blip>
                    <a:stretch>
                      <a:fillRect/>
                    </a:stretch>
                  </pic:blipFill>
                  <pic:spPr>
                    <a:xfrm>
                      <a:off x="0" y="0"/>
                      <a:ext cx="6151985" cy="3515702"/>
                    </a:xfrm>
                    <a:prstGeom prst="rect">
                      <a:avLst/>
                    </a:prstGeom>
                  </pic:spPr>
                </pic:pic>
              </a:graphicData>
            </a:graphic>
          </wp:inline>
        </w:drawing>
      </w:r>
    </w:p>
    <w:p w14:paraId="6349BD3A" w14:textId="77777777" w:rsidR="00526CCC" w:rsidRDefault="00526CCC" w:rsidP="005D1572"/>
    <w:p w14:paraId="288FA5E5" w14:textId="24FCC082" w:rsidR="00D220F2" w:rsidRDefault="001C1ED5" w:rsidP="00B07012">
      <w:pPr>
        <w:pStyle w:val="Heading3"/>
      </w:pPr>
      <w:bookmarkStart w:id="587" w:name="remote-access"/>
      <w:bookmarkEnd w:id="586"/>
      <w:r>
        <w:lastRenderedPageBreak/>
        <w:t>🖥️ Remote Access</w:t>
      </w:r>
    </w:p>
    <w:p w14:paraId="29DC0C99" w14:textId="77777777" w:rsidR="00D220F2" w:rsidRDefault="001C1ED5">
      <w:pPr>
        <w:pStyle w:val="FirstParagraph"/>
      </w:pPr>
      <w:r>
        <w:rPr>
          <w:b/>
          <w:bCs/>
        </w:rPr>
        <w:t>Memory hook:</w:t>
      </w:r>
      <w:r>
        <w:t xml:space="preserve"> </w:t>
      </w:r>
      <w:r>
        <w:rPr>
          <w:i/>
          <w:iCs/>
        </w:rPr>
        <w:t>“3389 = Windows Remote Desktop, 5900 = cross-platform VNC” - always protect both behind a VPN</w:t>
      </w:r>
    </w:p>
    <w:tbl>
      <w:tblPr>
        <w:tblStyle w:val="TableBasicBlue"/>
        <w:tblW w:w="5000" w:type="pct"/>
        <w:tblLayout w:type="fixed"/>
        <w:tblLook w:val="0420" w:firstRow="1" w:lastRow="0" w:firstColumn="0" w:lastColumn="0" w:noHBand="0" w:noVBand="1"/>
      </w:tblPr>
      <w:tblGrid>
        <w:gridCol w:w="1254"/>
        <w:gridCol w:w="1259"/>
        <w:gridCol w:w="1351"/>
        <w:gridCol w:w="5486"/>
      </w:tblGrid>
      <w:tr w:rsidR="00D220F2" w:rsidRPr="00B07012" w14:paraId="04245BBB" w14:textId="77777777" w:rsidTr="00AB4220">
        <w:trPr>
          <w:cnfStyle w:val="100000000000" w:firstRow="1" w:lastRow="0" w:firstColumn="0" w:lastColumn="0" w:oddVBand="0" w:evenVBand="0" w:oddHBand="0" w:evenHBand="0" w:firstRowFirstColumn="0" w:firstRowLastColumn="0" w:lastRowFirstColumn="0" w:lastRowLastColumn="0"/>
        </w:trPr>
        <w:tc>
          <w:tcPr>
            <w:tcW w:w="1254" w:type="dxa"/>
          </w:tcPr>
          <w:p w14:paraId="79DC0B37" w14:textId="77777777" w:rsidR="00D220F2" w:rsidRPr="00AB4220" w:rsidRDefault="001C1ED5" w:rsidP="00AB4220">
            <w:pPr>
              <w:pStyle w:val="Compact"/>
            </w:pPr>
            <w:r w:rsidRPr="00AB4220">
              <w:t>Port</w:t>
            </w:r>
          </w:p>
        </w:tc>
        <w:tc>
          <w:tcPr>
            <w:tcW w:w="1258" w:type="dxa"/>
          </w:tcPr>
          <w:p w14:paraId="09A741AF" w14:textId="77777777" w:rsidR="00D220F2" w:rsidRPr="00AB4220" w:rsidRDefault="001C1ED5" w:rsidP="00AB4220">
            <w:pPr>
              <w:pStyle w:val="Compact"/>
            </w:pPr>
            <w:r w:rsidRPr="00AB4220">
              <w:t>Protocol</w:t>
            </w:r>
          </w:p>
        </w:tc>
        <w:tc>
          <w:tcPr>
            <w:tcW w:w="1350" w:type="dxa"/>
          </w:tcPr>
          <w:p w14:paraId="708F7E0F" w14:textId="77777777" w:rsidR="00D220F2" w:rsidRPr="00AB4220" w:rsidRDefault="001C1ED5" w:rsidP="00AB4220">
            <w:pPr>
              <w:pStyle w:val="Compact"/>
            </w:pPr>
            <w:r w:rsidRPr="00AB4220">
              <w:t>TCP/UDP</w:t>
            </w:r>
          </w:p>
        </w:tc>
        <w:tc>
          <w:tcPr>
            <w:tcW w:w="5482" w:type="dxa"/>
          </w:tcPr>
          <w:p w14:paraId="4BE3FB16" w14:textId="77777777" w:rsidR="00D220F2" w:rsidRPr="00AB4220" w:rsidRDefault="001C1ED5" w:rsidP="00AB4220">
            <w:pPr>
              <w:pStyle w:val="Compact"/>
            </w:pPr>
            <w:r w:rsidRPr="00AB4220">
              <w:t>Description</w:t>
            </w:r>
          </w:p>
        </w:tc>
      </w:tr>
      <w:tr w:rsidR="00D220F2" w14:paraId="27464DC2" w14:textId="77777777" w:rsidTr="00AB4220">
        <w:trPr>
          <w:cnfStyle w:val="000000100000" w:firstRow="0" w:lastRow="0" w:firstColumn="0" w:lastColumn="0" w:oddVBand="0" w:evenVBand="0" w:oddHBand="1" w:evenHBand="0" w:firstRowFirstColumn="0" w:firstRowLastColumn="0" w:lastRowFirstColumn="0" w:lastRowLastColumn="0"/>
        </w:trPr>
        <w:tc>
          <w:tcPr>
            <w:tcW w:w="1254" w:type="dxa"/>
          </w:tcPr>
          <w:p w14:paraId="01DFB528" w14:textId="77777777" w:rsidR="00D220F2" w:rsidRPr="00AB4220" w:rsidRDefault="001C1ED5" w:rsidP="00AB4220">
            <w:pPr>
              <w:pStyle w:val="Compact"/>
            </w:pPr>
            <w:r w:rsidRPr="00AB4220">
              <w:t>3389</w:t>
            </w:r>
          </w:p>
        </w:tc>
        <w:tc>
          <w:tcPr>
            <w:tcW w:w="1258" w:type="dxa"/>
          </w:tcPr>
          <w:p w14:paraId="7E35770D" w14:textId="77777777" w:rsidR="00D220F2" w:rsidRPr="00AB4220" w:rsidRDefault="001C1ED5" w:rsidP="00AB4220">
            <w:pPr>
              <w:pStyle w:val="Compact"/>
            </w:pPr>
            <w:r w:rsidRPr="00AB4220">
              <w:t>RDP</w:t>
            </w:r>
          </w:p>
        </w:tc>
        <w:tc>
          <w:tcPr>
            <w:tcW w:w="1350" w:type="dxa"/>
          </w:tcPr>
          <w:p w14:paraId="64251E6A" w14:textId="77777777" w:rsidR="00D220F2" w:rsidRPr="00AB4220" w:rsidRDefault="001C1ED5" w:rsidP="00AB4220">
            <w:pPr>
              <w:pStyle w:val="Compact"/>
            </w:pPr>
            <w:r w:rsidRPr="00AB4220">
              <w:t>TCP</w:t>
            </w:r>
          </w:p>
        </w:tc>
        <w:tc>
          <w:tcPr>
            <w:tcW w:w="5482" w:type="dxa"/>
          </w:tcPr>
          <w:p w14:paraId="7F0CC09D" w14:textId="77777777" w:rsidR="00D220F2" w:rsidRPr="00AB4220" w:rsidRDefault="001C1ED5" w:rsidP="00AB4220">
            <w:pPr>
              <w:pStyle w:val="Compact"/>
            </w:pPr>
            <w:r w:rsidRPr="00AB4220">
              <w:t>Remote Desktop Protocol. Windows graphical remote desktop. Full desktop experience. NEVER expose directly to internet - always use VPN.</w:t>
            </w:r>
          </w:p>
        </w:tc>
      </w:tr>
      <w:tr w:rsidR="00D220F2" w14:paraId="66352013" w14:textId="77777777" w:rsidTr="00AB4220">
        <w:tc>
          <w:tcPr>
            <w:tcW w:w="1254" w:type="dxa"/>
          </w:tcPr>
          <w:p w14:paraId="4F21D5BB" w14:textId="77777777" w:rsidR="00D220F2" w:rsidRPr="00AB4220" w:rsidRDefault="001C1ED5" w:rsidP="00AB4220">
            <w:pPr>
              <w:pStyle w:val="Compact"/>
            </w:pPr>
            <w:r w:rsidRPr="00AB4220">
              <w:t>5900</w:t>
            </w:r>
          </w:p>
        </w:tc>
        <w:tc>
          <w:tcPr>
            <w:tcW w:w="1258" w:type="dxa"/>
          </w:tcPr>
          <w:p w14:paraId="601140FF" w14:textId="77777777" w:rsidR="00D220F2" w:rsidRPr="00AB4220" w:rsidRDefault="001C1ED5" w:rsidP="00AB4220">
            <w:pPr>
              <w:pStyle w:val="Compact"/>
            </w:pPr>
            <w:r w:rsidRPr="00AB4220">
              <w:t>VNC</w:t>
            </w:r>
          </w:p>
        </w:tc>
        <w:tc>
          <w:tcPr>
            <w:tcW w:w="1350" w:type="dxa"/>
          </w:tcPr>
          <w:p w14:paraId="10F75D37" w14:textId="77777777" w:rsidR="00D220F2" w:rsidRPr="00AB4220" w:rsidRDefault="001C1ED5" w:rsidP="00AB4220">
            <w:pPr>
              <w:pStyle w:val="Compact"/>
            </w:pPr>
            <w:r w:rsidRPr="00AB4220">
              <w:t>TCP</w:t>
            </w:r>
          </w:p>
        </w:tc>
        <w:tc>
          <w:tcPr>
            <w:tcW w:w="5482" w:type="dxa"/>
          </w:tcPr>
          <w:p w14:paraId="7CBFD401" w14:textId="77777777" w:rsidR="00D220F2" w:rsidRPr="00AB4220" w:rsidRDefault="001C1ED5" w:rsidP="00AB4220">
            <w:pPr>
              <w:pStyle w:val="Compact"/>
            </w:pPr>
            <w:r w:rsidRPr="00AB4220">
              <w:t>Virtual Network Computing. Cross-platform screen sharing. Tools: TightVNC, RealVNC. Always protect behind VPN or SSH tunnel.</w:t>
            </w:r>
          </w:p>
        </w:tc>
      </w:tr>
    </w:tbl>
    <w:p w14:paraId="1F1C6088" w14:textId="6CDFB5D5" w:rsidR="00D220F2" w:rsidRDefault="001C1ED5" w:rsidP="00D6658A">
      <w:r>
        <w:t>Quirky Memory Hooks:</w:t>
      </w:r>
    </w:p>
    <w:p w14:paraId="1EAFFCE7" w14:textId="77777777" w:rsidR="00D220F2" w:rsidRDefault="001C1ED5">
      <w:pPr>
        <w:numPr>
          <w:ilvl w:val="0"/>
          <w:numId w:val="81"/>
        </w:numPr>
      </w:pPr>
      <w:r>
        <w:rPr>
          <w:b/>
          <w:bCs/>
        </w:rPr>
        <w:t>3389:</w:t>
      </w:r>
      <w:r>
        <w:t xml:space="preserve"> Three-three-eight-nine, Remote Desktop on the line!</w:t>
      </w:r>
    </w:p>
    <w:p w14:paraId="6085E5EF" w14:textId="77777777" w:rsidR="00D220F2" w:rsidRDefault="001C1ED5">
      <w:pPr>
        <w:numPr>
          <w:ilvl w:val="0"/>
          <w:numId w:val="81"/>
        </w:numPr>
      </w:pPr>
      <w:r>
        <w:rPr>
          <w:b/>
          <w:bCs/>
        </w:rPr>
        <w:t>Port 5900 (VNC): V</w:t>
      </w:r>
      <w:r>
        <w:t xml:space="preserve">ery </w:t>
      </w:r>
      <w:r>
        <w:rPr>
          <w:b/>
          <w:bCs/>
        </w:rPr>
        <w:t>N</w:t>
      </w:r>
      <w:r>
        <w:t>osey Colleagues have 59 ways to spy on your 00 (eyeballs/screen)</w:t>
      </w:r>
    </w:p>
    <w:p w14:paraId="3DEDB0AE" w14:textId="77777777" w:rsidR="004826F4" w:rsidRDefault="004826F4" w:rsidP="004826F4">
      <w:pPr>
        <w:ind w:left="720"/>
      </w:pPr>
    </w:p>
    <w:p w14:paraId="0BD2EEA0" w14:textId="77777777" w:rsidR="00D220F2" w:rsidRDefault="001C1ED5" w:rsidP="00B07012">
      <w:pPr>
        <w:pStyle w:val="Heading3"/>
      </w:pPr>
      <w:bookmarkStart w:id="588" w:name="directory-file-sharing"/>
      <w:bookmarkEnd w:id="587"/>
      <w:r>
        <w:t>📂 Directory &amp; File Sharing</w:t>
      </w:r>
    </w:p>
    <w:p w14:paraId="361919B6" w14:textId="77777777" w:rsidR="00D220F2" w:rsidRDefault="001C1ED5">
      <w:pPr>
        <w:pStyle w:val="FirstParagraph"/>
      </w:pPr>
      <w:r>
        <w:rPr>
          <w:b/>
          <w:bCs/>
        </w:rPr>
        <w:t>Memory hook:</w:t>
      </w:r>
      <w:r>
        <w:t xml:space="preserve"> </w:t>
      </w:r>
      <w:r>
        <w:rPr>
          <w:i/>
          <w:iCs/>
        </w:rPr>
        <w:t>“389 looks up people (Active Directory), 445 shares files (Windows), 636 does 389 securely”</w:t>
      </w:r>
    </w:p>
    <w:tbl>
      <w:tblPr>
        <w:tblStyle w:val="TableBasicBlue"/>
        <w:tblW w:w="5000" w:type="pct"/>
        <w:tblLayout w:type="fixed"/>
        <w:tblLook w:val="0420" w:firstRow="1" w:lastRow="0" w:firstColumn="0" w:lastColumn="0" w:noHBand="0" w:noVBand="1"/>
      </w:tblPr>
      <w:tblGrid>
        <w:gridCol w:w="1255"/>
        <w:gridCol w:w="1710"/>
        <w:gridCol w:w="1596"/>
        <w:gridCol w:w="4789"/>
      </w:tblGrid>
      <w:tr w:rsidR="00D220F2" w:rsidRPr="00B07012" w14:paraId="4EFEECD1" w14:textId="77777777" w:rsidTr="00AB4220">
        <w:trPr>
          <w:cnfStyle w:val="100000000000" w:firstRow="1" w:lastRow="0" w:firstColumn="0" w:lastColumn="0" w:oddVBand="0" w:evenVBand="0" w:oddHBand="0" w:evenHBand="0" w:firstRowFirstColumn="0" w:firstRowLastColumn="0" w:lastRowFirstColumn="0" w:lastRowLastColumn="0"/>
        </w:trPr>
        <w:tc>
          <w:tcPr>
            <w:tcW w:w="1037" w:type="dxa"/>
          </w:tcPr>
          <w:p w14:paraId="7BFC2DAF" w14:textId="77777777" w:rsidR="00D220F2" w:rsidRPr="00AB4220" w:rsidRDefault="001C1ED5" w:rsidP="00AB4220">
            <w:pPr>
              <w:pStyle w:val="Compact"/>
            </w:pPr>
            <w:r w:rsidRPr="00AB4220">
              <w:t>Port</w:t>
            </w:r>
          </w:p>
        </w:tc>
        <w:tc>
          <w:tcPr>
            <w:tcW w:w="1414" w:type="dxa"/>
          </w:tcPr>
          <w:p w14:paraId="14719939" w14:textId="77777777" w:rsidR="00D220F2" w:rsidRPr="00AB4220" w:rsidRDefault="001C1ED5" w:rsidP="00AB4220">
            <w:pPr>
              <w:pStyle w:val="Compact"/>
            </w:pPr>
            <w:r w:rsidRPr="00AB4220">
              <w:t>Protocol</w:t>
            </w:r>
          </w:p>
        </w:tc>
        <w:tc>
          <w:tcPr>
            <w:tcW w:w="1320" w:type="dxa"/>
          </w:tcPr>
          <w:p w14:paraId="650FE2EA" w14:textId="77777777" w:rsidR="00D220F2" w:rsidRPr="00AB4220" w:rsidRDefault="001C1ED5" w:rsidP="00AB4220">
            <w:pPr>
              <w:pStyle w:val="Compact"/>
            </w:pPr>
            <w:r w:rsidRPr="00AB4220">
              <w:t>TCP/UDP</w:t>
            </w:r>
          </w:p>
        </w:tc>
        <w:tc>
          <w:tcPr>
            <w:tcW w:w="3960" w:type="dxa"/>
          </w:tcPr>
          <w:p w14:paraId="2D812897" w14:textId="77777777" w:rsidR="00D220F2" w:rsidRPr="00AB4220" w:rsidRDefault="001C1ED5" w:rsidP="00AB4220">
            <w:pPr>
              <w:pStyle w:val="Compact"/>
            </w:pPr>
            <w:r w:rsidRPr="00AB4220">
              <w:t>Description</w:t>
            </w:r>
          </w:p>
        </w:tc>
      </w:tr>
      <w:tr w:rsidR="00D220F2" w14:paraId="37C3DB1D" w14:textId="77777777" w:rsidTr="00AB4220">
        <w:trPr>
          <w:cnfStyle w:val="000000100000" w:firstRow="0" w:lastRow="0" w:firstColumn="0" w:lastColumn="0" w:oddVBand="0" w:evenVBand="0" w:oddHBand="1" w:evenHBand="0" w:firstRowFirstColumn="0" w:firstRowLastColumn="0" w:lastRowFirstColumn="0" w:lastRowLastColumn="0"/>
        </w:trPr>
        <w:tc>
          <w:tcPr>
            <w:tcW w:w="1037" w:type="dxa"/>
          </w:tcPr>
          <w:p w14:paraId="24CFDE1A" w14:textId="77777777" w:rsidR="00D220F2" w:rsidRPr="00AB4220" w:rsidRDefault="001C1ED5" w:rsidP="00AB4220">
            <w:pPr>
              <w:pStyle w:val="Compact"/>
            </w:pPr>
            <w:r w:rsidRPr="00AB4220">
              <w:t>389</w:t>
            </w:r>
          </w:p>
        </w:tc>
        <w:tc>
          <w:tcPr>
            <w:tcW w:w="1414" w:type="dxa"/>
          </w:tcPr>
          <w:p w14:paraId="55884C8F" w14:textId="77777777" w:rsidR="00D220F2" w:rsidRPr="00AB4220" w:rsidRDefault="001C1ED5" w:rsidP="00AB4220">
            <w:pPr>
              <w:pStyle w:val="Compact"/>
            </w:pPr>
            <w:r w:rsidRPr="00AB4220">
              <w:t>LDAP</w:t>
            </w:r>
          </w:p>
        </w:tc>
        <w:tc>
          <w:tcPr>
            <w:tcW w:w="1320" w:type="dxa"/>
          </w:tcPr>
          <w:p w14:paraId="68EDDDDE" w14:textId="77777777" w:rsidR="00D220F2" w:rsidRPr="00AB4220" w:rsidRDefault="001C1ED5" w:rsidP="00AB4220">
            <w:pPr>
              <w:pStyle w:val="Compact"/>
            </w:pPr>
            <w:r w:rsidRPr="00AB4220">
              <w:t>TCP/UDP</w:t>
            </w:r>
          </w:p>
        </w:tc>
        <w:tc>
          <w:tcPr>
            <w:tcW w:w="3960" w:type="dxa"/>
          </w:tcPr>
          <w:p w14:paraId="08657846" w14:textId="77777777" w:rsidR="00D220F2" w:rsidRPr="00AB4220" w:rsidRDefault="001C1ED5" w:rsidP="00AB4220">
            <w:pPr>
              <w:pStyle w:val="Compact"/>
            </w:pPr>
            <w:r w:rsidRPr="00AB4220">
              <w:t>Lightweight Directory Access Protocol. Queries Active Directory for user accounts and group memberships. Unencrypted.</w:t>
            </w:r>
          </w:p>
        </w:tc>
      </w:tr>
      <w:tr w:rsidR="00D220F2" w14:paraId="73E8D633" w14:textId="77777777" w:rsidTr="00AB4220">
        <w:tc>
          <w:tcPr>
            <w:tcW w:w="1037" w:type="dxa"/>
          </w:tcPr>
          <w:p w14:paraId="6FB9BE86" w14:textId="77777777" w:rsidR="00D220F2" w:rsidRPr="00AB4220" w:rsidRDefault="001C1ED5" w:rsidP="00AB4220">
            <w:pPr>
              <w:pStyle w:val="Compact"/>
            </w:pPr>
            <w:r w:rsidRPr="00AB4220">
              <w:t>636</w:t>
            </w:r>
          </w:p>
        </w:tc>
        <w:tc>
          <w:tcPr>
            <w:tcW w:w="1414" w:type="dxa"/>
          </w:tcPr>
          <w:p w14:paraId="43CF1676" w14:textId="77777777" w:rsidR="00D220F2" w:rsidRPr="00AB4220" w:rsidRDefault="001C1ED5" w:rsidP="00AB4220">
            <w:pPr>
              <w:pStyle w:val="Compact"/>
            </w:pPr>
            <w:r w:rsidRPr="00AB4220">
              <w:t>LDAPS</w:t>
            </w:r>
          </w:p>
        </w:tc>
        <w:tc>
          <w:tcPr>
            <w:tcW w:w="1320" w:type="dxa"/>
          </w:tcPr>
          <w:p w14:paraId="7A9D8966" w14:textId="77777777" w:rsidR="00D220F2" w:rsidRPr="00AB4220" w:rsidRDefault="001C1ED5" w:rsidP="00AB4220">
            <w:pPr>
              <w:pStyle w:val="Compact"/>
            </w:pPr>
            <w:r w:rsidRPr="00AB4220">
              <w:t>TCP</w:t>
            </w:r>
          </w:p>
        </w:tc>
        <w:tc>
          <w:tcPr>
            <w:tcW w:w="3960" w:type="dxa"/>
          </w:tcPr>
          <w:p w14:paraId="08AD1AC6" w14:textId="77777777" w:rsidR="00D220F2" w:rsidRPr="00AB4220" w:rsidRDefault="001C1ED5" w:rsidP="00AB4220">
            <w:pPr>
              <w:pStyle w:val="Compact"/>
            </w:pPr>
            <w:r w:rsidRPr="00AB4220">
              <w:t>LDAP over SSL. Encrypted version of LDAP. Use instead of port 389 wherever possible.</w:t>
            </w:r>
          </w:p>
        </w:tc>
      </w:tr>
      <w:tr w:rsidR="00D220F2" w14:paraId="02878CB5" w14:textId="77777777" w:rsidTr="00AB4220">
        <w:trPr>
          <w:cnfStyle w:val="000000100000" w:firstRow="0" w:lastRow="0" w:firstColumn="0" w:lastColumn="0" w:oddVBand="0" w:evenVBand="0" w:oddHBand="1" w:evenHBand="0" w:firstRowFirstColumn="0" w:firstRowLastColumn="0" w:lastRowFirstColumn="0" w:lastRowLastColumn="0"/>
        </w:trPr>
        <w:tc>
          <w:tcPr>
            <w:tcW w:w="1037" w:type="dxa"/>
          </w:tcPr>
          <w:p w14:paraId="466E4C2D" w14:textId="77777777" w:rsidR="00D220F2" w:rsidRPr="00AB4220" w:rsidRDefault="001C1ED5" w:rsidP="00AB4220">
            <w:pPr>
              <w:pStyle w:val="Compact"/>
            </w:pPr>
            <w:r w:rsidRPr="00AB4220">
              <w:t>445</w:t>
            </w:r>
          </w:p>
        </w:tc>
        <w:tc>
          <w:tcPr>
            <w:tcW w:w="1414" w:type="dxa"/>
          </w:tcPr>
          <w:p w14:paraId="106D38B0" w14:textId="77777777" w:rsidR="00D220F2" w:rsidRPr="00AB4220" w:rsidRDefault="001C1ED5" w:rsidP="00AB4220">
            <w:pPr>
              <w:pStyle w:val="Compact"/>
            </w:pPr>
            <w:r w:rsidRPr="00AB4220">
              <w:t>SMB</w:t>
            </w:r>
          </w:p>
        </w:tc>
        <w:tc>
          <w:tcPr>
            <w:tcW w:w="1320" w:type="dxa"/>
          </w:tcPr>
          <w:p w14:paraId="49245F59" w14:textId="77777777" w:rsidR="00D220F2" w:rsidRPr="00AB4220" w:rsidRDefault="001C1ED5" w:rsidP="00AB4220">
            <w:pPr>
              <w:pStyle w:val="Compact"/>
            </w:pPr>
            <w:r w:rsidRPr="00AB4220">
              <w:t>TCP</w:t>
            </w:r>
          </w:p>
        </w:tc>
        <w:tc>
          <w:tcPr>
            <w:tcW w:w="3960" w:type="dxa"/>
          </w:tcPr>
          <w:p w14:paraId="136AC801" w14:textId="77777777" w:rsidR="00D220F2" w:rsidRPr="00AB4220" w:rsidRDefault="001C1ED5" w:rsidP="00AB4220">
            <w:pPr>
              <w:pStyle w:val="Compact"/>
            </w:pPr>
            <w:r w:rsidRPr="00AB4220">
              <w:t>Server Message Block. Windows file and printer sharing. Common ransomware attack vector - keep patched and firewalled.</w:t>
            </w:r>
          </w:p>
        </w:tc>
      </w:tr>
    </w:tbl>
    <w:p w14:paraId="252DB407" w14:textId="0E1B2013" w:rsidR="00D220F2" w:rsidRDefault="001C1ED5" w:rsidP="00D6658A">
      <w:r>
        <w:t>Quirky Memory Hooks:</w:t>
      </w:r>
    </w:p>
    <w:p w14:paraId="656033D4" w14:textId="77777777" w:rsidR="00D220F2" w:rsidRDefault="001C1ED5">
      <w:pPr>
        <w:numPr>
          <w:ilvl w:val="0"/>
          <w:numId w:val="82"/>
        </w:numPr>
      </w:pPr>
      <w:r>
        <w:rPr>
          <w:b/>
          <w:bCs/>
        </w:rPr>
        <w:t>389:</w:t>
      </w:r>
      <w:r>
        <w:t xml:space="preserve"> “Three-eight-nine, Active Directory is on the line!”</w:t>
      </w:r>
    </w:p>
    <w:p w14:paraId="36B14134" w14:textId="77777777" w:rsidR="00D220F2" w:rsidRDefault="001C1ED5">
      <w:pPr>
        <w:numPr>
          <w:ilvl w:val="0"/>
          <w:numId w:val="82"/>
        </w:numPr>
      </w:pPr>
      <w:r>
        <w:rPr>
          <w:b/>
          <w:bCs/>
        </w:rPr>
        <w:t>636:</w:t>
      </w:r>
      <w:r>
        <w:t xml:space="preserve"> “Six-three-six, secures the directory mix!”</w:t>
      </w:r>
    </w:p>
    <w:p w14:paraId="491F4507" w14:textId="77777777" w:rsidR="00D220F2" w:rsidRDefault="001C1ED5">
      <w:pPr>
        <w:numPr>
          <w:ilvl w:val="0"/>
          <w:numId w:val="82"/>
        </w:numPr>
      </w:pPr>
      <w:r>
        <w:rPr>
          <w:b/>
          <w:bCs/>
        </w:rPr>
        <w:t>445:</w:t>
      </w:r>
      <w:r>
        <w:t xml:space="preserve"> “Four-four-five, Windows file shares come alive!”</w:t>
      </w:r>
    </w:p>
    <w:p w14:paraId="4FA7EEEA" w14:textId="77777777" w:rsidR="00D220F2" w:rsidRDefault="001C1ED5" w:rsidP="00B07012">
      <w:pPr>
        <w:pStyle w:val="Heading3"/>
      </w:pPr>
      <w:bookmarkStart w:id="589" w:name="number-patterns-to-memorize"/>
      <w:bookmarkEnd w:id="588"/>
      <w:r>
        <w:lastRenderedPageBreak/>
        <w:t>Number Patterns to Memorize</w:t>
      </w:r>
    </w:p>
    <w:tbl>
      <w:tblPr>
        <w:tblStyle w:val="TableBasicBlue"/>
        <w:tblW w:w="5000" w:type="pct"/>
        <w:tblLayout w:type="fixed"/>
        <w:tblLook w:val="0420" w:firstRow="1" w:lastRow="0" w:firstColumn="0" w:lastColumn="0" w:noHBand="0" w:noVBand="1"/>
      </w:tblPr>
      <w:tblGrid>
        <w:gridCol w:w="1948"/>
        <w:gridCol w:w="7402"/>
      </w:tblGrid>
      <w:tr w:rsidR="00D220F2" w:rsidRPr="00B07012" w14:paraId="26D0399A" w14:textId="77777777" w:rsidTr="00AB4220">
        <w:trPr>
          <w:cnfStyle w:val="100000000000" w:firstRow="1" w:lastRow="0" w:firstColumn="0" w:lastColumn="0" w:oddVBand="0" w:evenVBand="0" w:oddHBand="0" w:evenHBand="0" w:firstRowFirstColumn="0" w:firstRowLastColumn="0" w:lastRowFirstColumn="0" w:lastRowLastColumn="0"/>
        </w:trPr>
        <w:tc>
          <w:tcPr>
            <w:tcW w:w="1605" w:type="dxa"/>
          </w:tcPr>
          <w:p w14:paraId="78856AE2" w14:textId="77777777" w:rsidR="00D220F2" w:rsidRPr="00AB4220" w:rsidRDefault="001C1ED5" w:rsidP="00AB4220">
            <w:pPr>
              <w:pStyle w:val="Compact"/>
            </w:pPr>
            <w:r w:rsidRPr="00AB4220">
              <w:t>Pattern</w:t>
            </w:r>
          </w:p>
        </w:tc>
        <w:tc>
          <w:tcPr>
            <w:tcW w:w="6100" w:type="dxa"/>
          </w:tcPr>
          <w:p w14:paraId="3162652D" w14:textId="77777777" w:rsidR="00D220F2" w:rsidRPr="00AB4220" w:rsidRDefault="001C1ED5" w:rsidP="00AB4220">
            <w:pPr>
              <w:pStyle w:val="Compact"/>
            </w:pPr>
            <w:r w:rsidRPr="00AB4220">
              <w:t>Ports</w:t>
            </w:r>
          </w:p>
        </w:tc>
      </w:tr>
      <w:tr w:rsidR="00D220F2" w14:paraId="35FAFF5D" w14:textId="77777777" w:rsidTr="00AB4220">
        <w:trPr>
          <w:cnfStyle w:val="000000100000" w:firstRow="0" w:lastRow="0" w:firstColumn="0" w:lastColumn="0" w:oddVBand="0" w:evenVBand="0" w:oddHBand="1" w:evenHBand="0" w:firstRowFirstColumn="0" w:firstRowLastColumn="0" w:lastRowFirstColumn="0" w:lastRowLastColumn="0"/>
        </w:trPr>
        <w:tc>
          <w:tcPr>
            <w:tcW w:w="1605" w:type="dxa"/>
          </w:tcPr>
          <w:p w14:paraId="1D3EA303" w14:textId="77777777" w:rsidR="00D220F2" w:rsidRPr="00AB4220" w:rsidRDefault="001C1ED5" w:rsidP="00AB4220">
            <w:pPr>
              <w:pStyle w:val="Compact"/>
            </w:pPr>
            <w:r w:rsidRPr="00AB4220">
              <w:t>Always 22</w:t>
            </w:r>
          </w:p>
        </w:tc>
        <w:tc>
          <w:tcPr>
            <w:tcW w:w="6100" w:type="dxa"/>
          </w:tcPr>
          <w:p w14:paraId="07006A4F" w14:textId="77777777" w:rsidR="00D220F2" w:rsidRPr="00AB4220" w:rsidRDefault="001C1ED5" w:rsidP="00AB4220">
            <w:pPr>
              <w:pStyle w:val="Compact"/>
            </w:pPr>
            <w:r w:rsidRPr="00AB4220">
              <w:t>SSH and SFTP - if it’s secure remote access or secure file transfer, it’s port 22</w:t>
            </w:r>
          </w:p>
        </w:tc>
      </w:tr>
      <w:tr w:rsidR="00D220F2" w14:paraId="76B50DF4" w14:textId="77777777" w:rsidTr="00AB4220">
        <w:tc>
          <w:tcPr>
            <w:tcW w:w="1605" w:type="dxa"/>
          </w:tcPr>
          <w:p w14:paraId="79236222" w14:textId="77777777" w:rsidR="00D220F2" w:rsidRPr="00AB4220" w:rsidRDefault="001C1ED5" w:rsidP="00AB4220">
            <w:pPr>
              <w:pStyle w:val="Compact"/>
            </w:pPr>
            <w:r w:rsidRPr="00AB4220">
              <w:t>Sequential pairs</w:t>
            </w:r>
          </w:p>
        </w:tc>
        <w:tc>
          <w:tcPr>
            <w:tcW w:w="6100" w:type="dxa"/>
          </w:tcPr>
          <w:p w14:paraId="5D7899E7" w14:textId="1CBBAD42" w:rsidR="00D220F2" w:rsidRPr="00AB4220" w:rsidRDefault="001C1ED5" w:rsidP="00AB4220">
            <w:pPr>
              <w:pStyle w:val="Compact"/>
            </w:pPr>
            <w:r w:rsidRPr="00AB4220">
              <w:t>20/21 = FTP (control/data)</w:t>
            </w:r>
            <w:r w:rsidR="006E4965" w:rsidRPr="00AB4220">
              <w:t xml:space="preserve"> </w:t>
            </w:r>
            <w:r w:rsidRPr="00AB4220">
              <w:t>67/68 = DHCP (server/client)</w:t>
            </w:r>
          </w:p>
        </w:tc>
      </w:tr>
      <w:tr w:rsidR="00D220F2" w14:paraId="6A5ECE5F" w14:textId="77777777" w:rsidTr="00AB4220">
        <w:trPr>
          <w:cnfStyle w:val="000000100000" w:firstRow="0" w:lastRow="0" w:firstColumn="0" w:lastColumn="0" w:oddVBand="0" w:evenVBand="0" w:oddHBand="1" w:evenHBand="0" w:firstRowFirstColumn="0" w:firstRowLastColumn="0" w:lastRowFirstColumn="0" w:lastRowLastColumn="0"/>
        </w:trPr>
        <w:tc>
          <w:tcPr>
            <w:tcW w:w="1605" w:type="dxa"/>
          </w:tcPr>
          <w:p w14:paraId="1AE53E15" w14:textId="77777777" w:rsidR="00D220F2" w:rsidRPr="00AB4220" w:rsidRDefault="001C1ED5" w:rsidP="00AB4220">
            <w:pPr>
              <w:pStyle w:val="Compact"/>
            </w:pPr>
            <w:r w:rsidRPr="00AB4220">
              <w:t>Plain → encrypted</w:t>
            </w:r>
          </w:p>
        </w:tc>
        <w:tc>
          <w:tcPr>
            <w:tcW w:w="6100" w:type="dxa"/>
          </w:tcPr>
          <w:p w14:paraId="678B6998" w14:textId="06C3C9AA" w:rsidR="00D220F2" w:rsidRPr="00AB4220" w:rsidRDefault="001C1ED5" w:rsidP="00AB4220">
            <w:pPr>
              <w:pStyle w:val="Compact"/>
            </w:pPr>
            <w:r w:rsidRPr="00AB4220">
              <w:t>110 → 995 (POP3)</w:t>
            </w:r>
            <w:r w:rsidR="006E4965" w:rsidRPr="00AB4220">
              <w:t xml:space="preserve"> </w:t>
            </w:r>
            <w:r w:rsidRPr="00AB4220">
              <w:t>143 → 993 (IMAP)</w:t>
            </w:r>
            <w:r w:rsidR="006E4965" w:rsidRPr="00AB4220">
              <w:t xml:space="preserve"> </w:t>
            </w:r>
            <w:r w:rsidRPr="00AB4220">
              <w:t>389 → 636 (LDAP)</w:t>
            </w:r>
            <w:r w:rsidR="006E4965" w:rsidRPr="00AB4220">
              <w:t xml:space="preserve"> </w:t>
            </w:r>
            <w:r w:rsidRPr="00AB4220">
              <w:t>80 → 443 (HTTP)</w:t>
            </w:r>
            <w:r w:rsidR="006E4965" w:rsidRPr="00AB4220">
              <w:t xml:space="preserve"> </w:t>
            </w:r>
            <w:r w:rsidRPr="00AB4220">
              <w:t>5060 → 5061 (SIP)</w:t>
            </w:r>
          </w:p>
        </w:tc>
      </w:tr>
      <w:tr w:rsidR="00D220F2" w14:paraId="55369866" w14:textId="77777777" w:rsidTr="00AB4220">
        <w:tc>
          <w:tcPr>
            <w:tcW w:w="1605" w:type="dxa"/>
          </w:tcPr>
          <w:p w14:paraId="522010C4" w14:textId="77777777" w:rsidR="00D220F2" w:rsidRPr="00AB4220" w:rsidRDefault="001C1ED5" w:rsidP="00AB4220">
            <w:pPr>
              <w:pStyle w:val="Compact"/>
            </w:pPr>
            <w:r w:rsidRPr="00AB4220">
              <w:t>Four digits</w:t>
            </w:r>
          </w:p>
        </w:tc>
        <w:tc>
          <w:tcPr>
            <w:tcW w:w="6100" w:type="dxa"/>
          </w:tcPr>
          <w:p w14:paraId="33300B84" w14:textId="657A2155" w:rsidR="00D220F2" w:rsidRPr="00AB4220" w:rsidRDefault="001C1ED5" w:rsidP="00AB4220">
            <w:pPr>
              <w:pStyle w:val="Compact"/>
            </w:pPr>
            <w:r w:rsidRPr="00AB4220">
              <w:t>3389 = RDP</w:t>
            </w:r>
            <w:r w:rsidR="006E4965" w:rsidRPr="00AB4220">
              <w:t xml:space="preserve"> </w:t>
            </w:r>
            <w:r w:rsidRPr="00AB4220">
              <w:t>5060/5061 = SIP</w:t>
            </w:r>
            <w:r w:rsidR="006E4965" w:rsidRPr="00AB4220">
              <w:t xml:space="preserve"> </w:t>
            </w:r>
            <w:r w:rsidRPr="00AB4220">
              <w:t>5900 = VNC - the only four-digit ports you need</w:t>
            </w:r>
          </w:p>
        </w:tc>
      </w:tr>
      <w:tr w:rsidR="00D220F2" w14:paraId="47CAE0DB" w14:textId="77777777" w:rsidTr="00AB4220">
        <w:trPr>
          <w:cnfStyle w:val="000000100000" w:firstRow="0" w:lastRow="0" w:firstColumn="0" w:lastColumn="0" w:oddVBand="0" w:evenVBand="0" w:oddHBand="1" w:evenHBand="0" w:firstRowFirstColumn="0" w:firstRowLastColumn="0" w:lastRowFirstColumn="0" w:lastRowLastColumn="0"/>
        </w:trPr>
        <w:tc>
          <w:tcPr>
            <w:tcW w:w="1605" w:type="dxa"/>
          </w:tcPr>
          <w:p w14:paraId="2A816BE7" w14:textId="77777777" w:rsidR="00D220F2" w:rsidRPr="00AB4220" w:rsidRDefault="001C1ED5" w:rsidP="00AB4220">
            <w:pPr>
              <w:pStyle w:val="Compact"/>
            </w:pPr>
            <w:r w:rsidRPr="00AB4220">
              <w:t>UDP only</w:t>
            </w:r>
          </w:p>
        </w:tc>
        <w:tc>
          <w:tcPr>
            <w:tcW w:w="6100" w:type="dxa"/>
          </w:tcPr>
          <w:p w14:paraId="42155782" w14:textId="56129D75" w:rsidR="00D220F2" w:rsidRPr="00AB4220" w:rsidRDefault="001C1ED5" w:rsidP="00AB4220">
            <w:pPr>
              <w:pStyle w:val="Compact"/>
            </w:pPr>
            <w:r w:rsidRPr="00AB4220">
              <w:t>67/68 DHCP</w:t>
            </w:r>
            <w:r w:rsidR="006E4965" w:rsidRPr="00AB4220">
              <w:t xml:space="preserve"> </w:t>
            </w:r>
            <w:r w:rsidRPr="00AB4220">
              <w:t>123 NTP</w:t>
            </w:r>
            <w:r w:rsidR="006E4965" w:rsidRPr="00AB4220">
              <w:t xml:space="preserve"> </w:t>
            </w:r>
            <w:r w:rsidRPr="00AB4220">
              <w:t>161/162 SNMP - fast, fire-and-forget services use UDP</w:t>
            </w:r>
          </w:p>
        </w:tc>
      </w:tr>
    </w:tbl>
    <w:p w14:paraId="4D21081A" w14:textId="760C94CB" w:rsidR="00D220F2" w:rsidRDefault="001C1ED5" w:rsidP="00B07012">
      <w:pPr>
        <w:pStyle w:val="Heading3"/>
      </w:pPr>
      <w:bookmarkStart w:id="590" w:name="cloud-service-models-1"/>
      <w:bookmarkEnd w:id="589"/>
      <w:r>
        <w:t>☁️ Cloud Service Models</w:t>
      </w:r>
    </w:p>
    <w:tbl>
      <w:tblPr>
        <w:tblStyle w:val="TableBasicBlue"/>
        <w:tblW w:w="5000" w:type="pct"/>
        <w:tblLayout w:type="fixed"/>
        <w:tblLook w:val="0420" w:firstRow="1" w:lastRow="0" w:firstColumn="0" w:lastColumn="0" w:noHBand="0" w:noVBand="1"/>
      </w:tblPr>
      <w:tblGrid>
        <w:gridCol w:w="2514"/>
        <w:gridCol w:w="6836"/>
      </w:tblGrid>
      <w:tr w:rsidR="00835B35" w:rsidRPr="00B07012" w14:paraId="44AE5BAC" w14:textId="45D15D6A" w:rsidTr="00AB4220">
        <w:trPr>
          <w:cnfStyle w:val="100000000000" w:firstRow="1" w:lastRow="0" w:firstColumn="0" w:lastColumn="0" w:oddVBand="0" w:evenVBand="0" w:oddHBand="0" w:evenHBand="0" w:firstRowFirstColumn="0" w:firstRowLastColumn="0" w:lastRowFirstColumn="0" w:lastRowLastColumn="0"/>
        </w:trPr>
        <w:tc>
          <w:tcPr>
            <w:tcW w:w="2512" w:type="dxa"/>
          </w:tcPr>
          <w:p w14:paraId="55309AC5" w14:textId="4ACDA0D1" w:rsidR="00835B35" w:rsidRPr="00AB4220" w:rsidRDefault="00835B35" w:rsidP="00AB4220">
            <w:pPr>
              <w:pStyle w:val="Compact"/>
            </w:pPr>
            <w:r w:rsidRPr="00AB4220">
              <w:t>Model</w:t>
            </w:r>
          </w:p>
        </w:tc>
        <w:tc>
          <w:tcPr>
            <w:tcW w:w="6832" w:type="dxa"/>
          </w:tcPr>
          <w:p w14:paraId="0BF97517" w14:textId="23A1D960" w:rsidR="00835B35" w:rsidRPr="00AB4220" w:rsidRDefault="00835B35" w:rsidP="00AB4220">
            <w:pPr>
              <w:pStyle w:val="Compact"/>
            </w:pPr>
            <w:r w:rsidRPr="00AB4220">
              <w:t>Memory Hook</w:t>
            </w:r>
          </w:p>
        </w:tc>
      </w:tr>
      <w:tr w:rsidR="00835B35" w14:paraId="3D12EA8D" w14:textId="7C0DB510" w:rsidTr="00AB4220">
        <w:trPr>
          <w:cnfStyle w:val="000000100000" w:firstRow="0" w:lastRow="0" w:firstColumn="0" w:lastColumn="0" w:oddVBand="0" w:evenVBand="0" w:oddHBand="1" w:evenHBand="0" w:firstRowFirstColumn="0" w:firstRowLastColumn="0" w:lastRowFirstColumn="0" w:lastRowLastColumn="0"/>
        </w:trPr>
        <w:tc>
          <w:tcPr>
            <w:tcW w:w="2512" w:type="dxa"/>
          </w:tcPr>
          <w:p w14:paraId="6FFFA2BC" w14:textId="7EDFFF8B" w:rsidR="00835B35" w:rsidRPr="00AB4220" w:rsidRDefault="00835B35" w:rsidP="00AB4220">
            <w:pPr>
              <w:pStyle w:val="Compact"/>
            </w:pPr>
            <w:r w:rsidRPr="00AB4220">
              <w:t>SaaS — Software as a Service</w:t>
            </w:r>
          </w:p>
        </w:tc>
        <w:tc>
          <w:tcPr>
            <w:tcW w:w="6832" w:type="dxa"/>
          </w:tcPr>
          <w:p w14:paraId="34E8327B" w14:textId="3FE1FF81" w:rsidR="00835B35" w:rsidRPr="00AB4220" w:rsidRDefault="00835B35" w:rsidP="00AB4220">
            <w:pPr>
              <w:pStyle w:val="Compact"/>
            </w:pPr>
            <w:r w:rsidRPr="00AB4220">
              <w:t>“You use it — they run it." Like a Coffee Shop - you just show up and drink . Examples: Gmail, Microsoft 365, Salesforce.</w:t>
            </w:r>
          </w:p>
        </w:tc>
      </w:tr>
      <w:tr w:rsidR="00835B35" w14:paraId="027E9DE7" w14:textId="4AE56256" w:rsidTr="00AB4220">
        <w:tc>
          <w:tcPr>
            <w:tcW w:w="2512" w:type="dxa"/>
          </w:tcPr>
          <w:p w14:paraId="19BCFE90" w14:textId="50BED1DA" w:rsidR="00835B35" w:rsidRPr="00AB4220" w:rsidRDefault="00835B35" w:rsidP="00AB4220">
            <w:pPr>
              <w:pStyle w:val="Compact"/>
            </w:pPr>
            <w:r w:rsidRPr="00AB4220">
              <w:t>PaaS — Platform as a Service</w:t>
            </w:r>
          </w:p>
        </w:tc>
        <w:tc>
          <w:tcPr>
            <w:tcW w:w="6832" w:type="dxa"/>
          </w:tcPr>
          <w:p w14:paraId="5CFA6C49" w14:textId="4E79E49B" w:rsidR="00835B35" w:rsidRPr="00AB4220" w:rsidRDefault="00835B35" w:rsidP="00AB4220">
            <w:pPr>
              <w:pStyle w:val="Compact"/>
            </w:pPr>
            <w:r w:rsidRPr="00AB4220">
              <w:t>"You build on it — they manage the platform." Like a Pottery class - they give you the wheel, you make the pot. Examples: Azure App Service, Google App Engine</w:t>
            </w:r>
          </w:p>
        </w:tc>
      </w:tr>
      <w:tr w:rsidR="00835B35" w14:paraId="12B8F0F9" w14:textId="0E190DB4" w:rsidTr="00AB4220">
        <w:trPr>
          <w:cnfStyle w:val="000000100000" w:firstRow="0" w:lastRow="0" w:firstColumn="0" w:lastColumn="0" w:oddVBand="0" w:evenVBand="0" w:oddHBand="1" w:evenHBand="0" w:firstRowFirstColumn="0" w:firstRowLastColumn="0" w:lastRowFirstColumn="0" w:lastRowLastColumn="0"/>
        </w:trPr>
        <w:tc>
          <w:tcPr>
            <w:tcW w:w="2512" w:type="dxa"/>
          </w:tcPr>
          <w:p w14:paraId="4E7C5440" w14:textId="4B75B038" w:rsidR="00835B35" w:rsidRPr="00AB4220" w:rsidRDefault="00835B35" w:rsidP="00AB4220">
            <w:pPr>
              <w:pStyle w:val="Compact"/>
            </w:pPr>
            <w:r w:rsidRPr="00AB4220">
              <w:t>IaaS — Infrastructure as a Service</w:t>
            </w:r>
          </w:p>
        </w:tc>
        <w:tc>
          <w:tcPr>
            <w:tcW w:w="6832" w:type="dxa"/>
          </w:tcPr>
          <w:p w14:paraId="722F7C6B" w14:textId="4C53C39A" w:rsidR="00835B35" w:rsidRPr="00AB4220" w:rsidRDefault="00835B35" w:rsidP="00AB4220">
            <w:pPr>
              <w:pStyle w:val="Compact"/>
            </w:pPr>
            <w:r w:rsidRPr="00AB4220">
              <w:t>“You control the VMs — they own the hardware."</w:t>
            </w:r>
            <w:r w:rsidR="0017409E" w:rsidRPr="00AB4220">
              <w:t xml:space="preserve"> </w:t>
            </w:r>
            <w:r w:rsidRPr="00AB4220">
              <w:t>Like IKEA — you get the parts, you build it yourself. Examples: AWS EC2, Azure VMs.</w:t>
            </w:r>
          </w:p>
        </w:tc>
      </w:tr>
    </w:tbl>
    <w:p w14:paraId="13418DD7" w14:textId="77777777" w:rsidR="00831723" w:rsidRDefault="00831723" w:rsidP="007E4327">
      <w:bookmarkStart w:id="591" w:name="X7f4657cda8d13a9b179be191942cd9ab8d7cfaa"/>
      <w:bookmarkEnd w:id="590"/>
    </w:p>
    <w:p w14:paraId="54D056B3" w14:textId="03D337DD" w:rsidR="005D1572" w:rsidRDefault="005D1572" w:rsidP="007E4327"/>
    <w:p w14:paraId="6F533FBF" w14:textId="16391CD5" w:rsidR="005D1572" w:rsidRDefault="005D1572" w:rsidP="007E4327"/>
    <w:p w14:paraId="1071EBD1" w14:textId="6DA23B8B" w:rsidR="00D220F2" w:rsidRDefault="00A247AD" w:rsidP="007E4327">
      <w:r>
        <w:t xml:space="preserve"> </w:t>
      </w:r>
    </w:p>
    <w:p w14:paraId="1788F852" w14:textId="525DA57B" w:rsidR="004B60C6" w:rsidRDefault="004B60C6" w:rsidP="004B60C6">
      <w:bookmarkStart w:id="592" w:name="X2539afc0480d202bd645758496f0c840b0b6a02"/>
      <w:bookmarkEnd w:id="591"/>
    </w:p>
    <w:p w14:paraId="47E53398" w14:textId="058B76EA" w:rsidR="00A247AD" w:rsidRDefault="00A247AD" w:rsidP="00A247AD"/>
    <w:p w14:paraId="35157950" w14:textId="13001753" w:rsidR="004B60C6" w:rsidRDefault="004B60C6" w:rsidP="004B60C6">
      <w:bookmarkStart w:id="593" w:name="Xd4247fa60a234e6bd8aeb626b75547d148550f6"/>
      <w:bookmarkEnd w:id="592"/>
    </w:p>
    <w:p w14:paraId="7A4AF057" w14:textId="04F3AB52" w:rsidR="00FA3CAF" w:rsidRDefault="00FA3CAF" w:rsidP="00FA3CAF">
      <w:bookmarkStart w:id="594" w:name="quick-reference-cards"/>
      <w:bookmarkStart w:id="595" w:name="Xac3383497736a02bf2e4e2d7270e220618064c1"/>
      <w:bookmarkEnd w:id="593"/>
    </w:p>
    <w:p w14:paraId="32DF73FD" w14:textId="77777777" w:rsidR="005D1572" w:rsidRDefault="005D1572" w:rsidP="005D1572">
      <w:bookmarkStart w:id="596" w:name="must-know-port-numbers"/>
    </w:p>
    <w:p w14:paraId="27F322A8" w14:textId="2F88EC56" w:rsidR="00FA3CAF" w:rsidRDefault="00FA3CAF" w:rsidP="00FA3CAF">
      <w:pPr>
        <w:pStyle w:val="Heading3"/>
      </w:pPr>
      <w:r>
        <w:rPr>
          <w:rFonts w:ascii="Segoe UI Emoji" w:hAnsi="Segoe UI Emoji" w:cs="Segoe UI Emoji"/>
        </w:rPr>
        <w:t>🔌</w:t>
      </w:r>
      <w:r>
        <w:t xml:space="preserve"> Must-Know Port Numbers</w:t>
      </w:r>
    </w:p>
    <w:tbl>
      <w:tblPr>
        <w:tblStyle w:val="TableBasicBlue"/>
        <w:tblW w:w="5000" w:type="pct"/>
        <w:tblLayout w:type="fixed"/>
        <w:tblLook w:val="0420" w:firstRow="1" w:lastRow="0" w:firstColumn="0" w:lastColumn="0" w:noHBand="0" w:noVBand="1"/>
      </w:tblPr>
      <w:tblGrid>
        <w:gridCol w:w="1195"/>
        <w:gridCol w:w="1631"/>
        <w:gridCol w:w="1740"/>
        <w:gridCol w:w="4784"/>
      </w:tblGrid>
      <w:tr w:rsidR="00FA3CAF" w:rsidRPr="00B07012" w14:paraId="7B816A49" w14:textId="77777777" w:rsidTr="00AB4220">
        <w:trPr>
          <w:cnfStyle w:val="100000000000" w:firstRow="1" w:lastRow="0" w:firstColumn="0" w:lastColumn="0" w:oddVBand="0" w:evenVBand="0" w:oddHBand="0" w:evenHBand="0" w:firstRowFirstColumn="0" w:firstRowLastColumn="0" w:lastRowFirstColumn="0" w:lastRowLastColumn="0"/>
        </w:trPr>
        <w:tc>
          <w:tcPr>
            <w:tcW w:w="990" w:type="dxa"/>
          </w:tcPr>
          <w:p w14:paraId="358553FC" w14:textId="77777777" w:rsidR="00FA3CAF" w:rsidRPr="00AB4220" w:rsidRDefault="00FA3CAF" w:rsidP="00AB4220">
            <w:pPr>
              <w:pStyle w:val="Compact"/>
            </w:pPr>
            <w:r w:rsidRPr="00AB4220">
              <w:t>Port</w:t>
            </w:r>
          </w:p>
        </w:tc>
        <w:tc>
          <w:tcPr>
            <w:tcW w:w="1350" w:type="dxa"/>
          </w:tcPr>
          <w:p w14:paraId="56F3B2ED" w14:textId="77777777" w:rsidR="00FA3CAF" w:rsidRPr="00AB4220" w:rsidRDefault="00FA3CAF" w:rsidP="00AB4220">
            <w:pPr>
              <w:pStyle w:val="Compact"/>
            </w:pPr>
            <w:r w:rsidRPr="00AB4220">
              <w:t>Protocol</w:t>
            </w:r>
          </w:p>
        </w:tc>
        <w:tc>
          <w:tcPr>
            <w:tcW w:w="1440" w:type="dxa"/>
          </w:tcPr>
          <w:p w14:paraId="5E2419C5" w14:textId="77777777" w:rsidR="00FA3CAF" w:rsidRPr="00AB4220" w:rsidRDefault="00FA3CAF" w:rsidP="00AB4220">
            <w:pPr>
              <w:pStyle w:val="Compact"/>
            </w:pPr>
            <w:r w:rsidRPr="00AB4220">
              <w:t>Transport</w:t>
            </w:r>
          </w:p>
        </w:tc>
        <w:tc>
          <w:tcPr>
            <w:tcW w:w="3960" w:type="dxa"/>
          </w:tcPr>
          <w:p w14:paraId="29FD7515" w14:textId="66178103" w:rsidR="00FA3CAF" w:rsidRPr="00AB4220" w:rsidRDefault="0089678F" w:rsidP="00AB4220">
            <w:pPr>
              <w:pStyle w:val="Compact"/>
            </w:pPr>
            <w:r w:rsidRPr="00AB4220">
              <w:t xml:space="preserve">Description </w:t>
            </w:r>
          </w:p>
        </w:tc>
      </w:tr>
      <w:tr w:rsidR="00FA3CAF" w14:paraId="68834832" w14:textId="77777777" w:rsidTr="00AB4220">
        <w:trPr>
          <w:cnfStyle w:val="000000100000" w:firstRow="0" w:lastRow="0" w:firstColumn="0" w:lastColumn="0" w:oddVBand="0" w:evenVBand="0" w:oddHBand="1" w:evenHBand="0" w:firstRowFirstColumn="0" w:firstRowLastColumn="0" w:lastRowFirstColumn="0" w:lastRowLastColumn="0"/>
        </w:trPr>
        <w:tc>
          <w:tcPr>
            <w:tcW w:w="990" w:type="dxa"/>
          </w:tcPr>
          <w:p w14:paraId="2ED7738C" w14:textId="77777777" w:rsidR="00FA3CAF" w:rsidRPr="00AB4220" w:rsidRDefault="00FA3CAF" w:rsidP="00AB4220">
            <w:pPr>
              <w:pStyle w:val="Compact"/>
            </w:pPr>
            <w:r w:rsidRPr="00AB4220">
              <w:t>20/21</w:t>
            </w:r>
          </w:p>
        </w:tc>
        <w:tc>
          <w:tcPr>
            <w:tcW w:w="1350" w:type="dxa"/>
          </w:tcPr>
          <w:p w14:paraId="1A78939C" w14:textId="77777777" w:rsidR="00FA3CAF" w:rsidRPr="00AB4220" w:rsidRDefault="00FA3CAF" w:rsidP="00AB4220">
            <w:pPr>
              <w:pStyle w:val="Compact"/>
            </w:pPr>
            <w:r w:rsidRPr="00AB4220">
              <w:t>FTP</w:t>
            </w:r>
          </w:p>
        </w:tc>
        <w:tc>
          <w:tcPr>
            <w:tcW w:w="1440" w:type="dxa"/>
          </w:tcPr>
          <w:p w14:paraId="1EC381AB" w14:textId="77777777" w:rsidR="00FA3CAF" w:rsidRPr="00AB4220" w:rsidRDefault="00FA3CAF" w:rsidP="00AB4220">
            <w:pPr>
              <w:pStyle w:val="Compact"/>
            </w:pPr>
            <w:r w:rsidRPr="00AB4220">
              <w:t>TCP</w:t>
            </w:r>
          </w:p>
        </w:tc>
        <w:tc>
          <w:tcPr>
            <w:tcW w:w="3960" w:type="dxa"/>
          </w:tcPr>
          <w:p w14:paraId="4D52473A" w14:textId="77777777" w:rsidR="00FA3CAF" w:rsidRPr="00AB4220" w:rsidRDefault="00FA3CAF" w:rsidP="00AB4220">
            <w:pPr>
              <w:pStyle w:val="Compact"/>
            </w:pPr>
            <w:r w:rsidRPr="00AB4220">
              <w:t>File Transfer Protocol - 21 control, 20 data</w:t>
            </w:r>
          </w:p>
        </w:tc>
      </w:tr>
      <w:tr w:rsidR="00FA3CAF" w14:paraId="5E4DC5D5" w14:textId="77777777" w:rsidTr="00AB4220">
        <w:tc>
          <w:tcPr>
            <w:tcW w:w="990" w:type="dxa"/>
          </w:tcPr>
          <w:p w14:paraId="0F7594FC" w14:textId="77777777" w:rsidR="00FA3CAF" w:rsidRPr="00AB4220" w:rsidRDefault="00FA3CAF" w:rsidP="00AB4220">
            <w:pPr>
              <w:pStyle w:val="Compact"/>
            </w:pPr>
            <w:r w:rsidRPr="00AB4220">
              <w:lastRenderedPageBreak/>
              <w:t>22</w:t>
            </w:r>
          </w:p>
        </w:tc>
        <w:tc>
          <w:tcPr>
            <w:tcW w:w="1350" w:type="dxa"/>
          </w:tcPr>
          <w:p w14:paraId="2CE153D3" w14:textId="77777777" w:rsidR="00FA3CAF" w:rsidRPr="00AB4220" w:rsidRDefault="00FA3CAF" w:rsidP="00AB4220">
            <w:pPr>
              <w:pStyle w:val="Compact"/>
            </w:pPr>
            <w:r w:rsidRPr="00AB4220">
              <w:t>SSH / SFTP</w:t>
            </w:r>
          </w:p>
        </w:tc>
        <w:tc>
          <w:tcPr>
            <w:tcW w:w="1440" w:type="dxa"/>
          </w:tcPr>
          <w:p w14:paraId="5B599C0B" w14:textId="77777777" w:rsidR="00FA3CAF" w:rsidRPr="00AB4220" w:rsidRDefault="00FA3CAF" w:rsidP="00AB4220">
            <w:pPr>
              <w:pStyle w:val="Compact"/>
            </w:pPr>
            <w:r w:rsidRPr="00AB4220">
              <w:t>TCP</w:t>
            </w:r>
          </w:p>
        </w:tc>
        <w:tc>
          <w:tcPr>
            <w:tcW w:w="3960" w:type="dxa"/>
          </w:tcPr>
          <w:p w14:paraId="17C43C66" w14:textId="77777777" w:rsidR="00FA3CAF" w:rsidRPr="00AB4220" w:rsidRDefault="00FA3CAF" w:rsidP="00AB4220">
            <w:pPr>
              <w:pStyle w:val="Compact"/>
            </w:pPr>
            <w:r w:rsidRPr="00AB4220">
              <w:t>Secure Shell - encrypted command line</w:t>
            </w:r>
          </w:p>
        </w:tc>
      </w:tr>
      <w:tr w:rsidR="00FA3CAF" w14:paraId="70B11247" w14:textId="77777777" w:rsidTr="00AB4220">
        <w:trPr>
          <w:cnfStyle w:val="000000100000" w:firstRow="0" w:lastRow="0" w:firstColumn="0" w:lastColumn="0" w:oddVBand="0" w:evenVBand="0" w:oddHBand="1" w:evenHBand="0" w:firstRowFirstColumn="0" w:firstRowLastColumn="0" w:lastRowFirstColumn="0" w:lastRowLastColumn="0"/>
        </w:trPr>
        <w:tc>
          <w:tcPr>
            <w:tcW w:w="990" w:type="dxa"/>
          </w:tcPr>
          <w:p w14:paraId="68AB5FBB" w14:textId="77777777" w:rsidR="00FA3CAF" w:rsidRPr="00AB4220" w:rsidRDefault="00FA3CAF" w:rsidP="00AB4220">
            <w:pPr>
              <w:pStyle w:val="Compact"/>
            </w:pPr>
            <w:r w:rsidRPr="00AB4220">
              <w:t>23</w:t>
            </w:r>
          </w:p>
        </w:tc>
        <w:tc>
          <w:tcPr>
            <w:tcW w:w="1350" w:type="dxa"/>
          </w:tcPr>
          <w:p w14:paraId="11848398" w14:textId="77777777" w:rsidR="00FA3CAF" w:rsidRPr="00AB4220" w:rsidRDefault="00FA3CAF" w:rsidP="00AB4220">
            <w:pPr>
              <w:pStyle w:val="Compact"/>
            </w:pPr>
            <w:r w:rsidRPr="00AB4220">
              <w:t>Telnet</w:t>
            </w:r>
          </w:p>
        </w:tc>
        <w:tc>
          <w:tcPr>
            <w:tcW w:w="1440" w:type="dxa"/>
          </w:tcPr>
          <w:p w14:paraId="23B91EF5" w14:textId="77777777" w:rsidR="00FA3CAF" w:rsidRPr="00AB4220" w:rsidRDefault="00FA3CAF" w:rsidP="00AB4220">
            <w:pPr>
              <w:pStyle w:val="Compact"/>
            </w:pPr>
            <w:r w:rsidRPr="00AB4220">
              <w:t>TCP</w:t>
            </w:r>
          </w:p>
        </w:tc>
        <w:tc>
          <w:tcPr>
            <w:tcW w:w="3960" w:type="dxa"/>
          </w:tcPr>
          <w:p w14:paraId="0FE57473" w14:textId="77777777" w:rsidR="00FA3CAF" w:rsidRPr="00AB4220" w:rsidRDefault="00FA3CAF" w:rsidP="00AB4220">
            <w:pPr>
              <w:pStyle w:val="Compact"/>
            </w:pPr>
            <w:r w:rsidRPr="00AB4220">
              <w:t>Unencrypted remote access - obsolete</w:t>
            </w:r>
          </w:p>
        </w:tc>
      </w:tr>
      <w:tr w:rsidR="00FA3CAF" w14:paraId="28B76E9A" w14:textId="77777777" w:rsidTr="00AB4220">
        <w:tc>
          <w:tcPr>
            <w:tcW w:w="990" w:type="dxa"/>
          </w:tcPr>
          <w:p w14:paraId="541717F7" w14:textId="77777777" w:rsidR="00FA3CAF" w:rsidRPr="00AB4220" w:rsidRDefault="00FA3CAF" w:rsidP="00AB4220">
            <w:pPr>
              <w:pStyle w:val="Compact"/>
            </w:pPr>
            <w:r w:rsidRPr="00AB4220">
              <w:t>25</w:t>
            </w:r>
          </w:p>
        </w:tc>
        <w:tc>
          <w:tcPr>
            <w:tcW w:w="1350" w:type="dxa"/>
          </w:tcPr>
          <w:p w14:paraId="14FF4769" w14:textId="77777777" w:rsidR="00FA3CAF" w:rsidRPr="00AB4220" w:rsidRDefault="00FA3CAF" w:rsidP="00AB4220">
            <w:pPr>
              <w:pStyle w:val="Compact"/>
            </w:pPr>
            <w:r w:rsidRPr="00AB4220">
              <w:t>SMTP</w:t>
            </w:r>
          </w:p>
        </w:tc>
        <w:tc>
          <w:tcPr>
            <w:tcW w:w="1440" w:type="dxa"/>
          </w:tcPr>
          <w:p w14:paraId="2063311B" w14:textId="77777777" w:rsidR="00FA3CAF" w:rsidRPr="00AB4220" w:rsidRDefault="00FA3CAF" w:rsidP="00AB4220">
            <w:pPr>
              <w:pStyle w:val="Compact"/>
            </w:pPr>
            <w:r w:rsidRPr="00AB4220">
              <w:t>TCP</w:t>
            </w:r>
          </w:p>
        </w:tc>
        <w:tc>
          <w:tcPr>
            <w:tcW w:w="3960" w:type="dxa"/>
          </w:tcPr>
          <w:p w14:paraId="185FA7DC" w14:textId="77777777" w:rsidR="00FA3CAF" w:rsidRPr="00AB4220" w:rsidRDefault="00FA3CAF" w:rsidP="00AB4220">
            <w:pPr>
              <w:pStyle w:val="Compact"/>
            </w:pPr>
            <w:r w:rsidRPr="00AB4220">
              <w:t>Send mail outbound</w:t>
            </w:r>
          </w:p>
        </w:tc>
      </w:tr>
      <w:tr w:rsidR="00FA3CAF" w14:paraId="2AE44437" w14:textId="77777777" w:rsidTr="00AB4220">
        <w:trPr>
          <w:cnfStyle w:val="000000100000" w:firstRow="0" w:lastRow="0" w:firstColumn="0" w:lastColumn="0" w:oddVBand="0" w:evenVBand="0" w:oddHBand="1" w:evenHBand="0" w:firstRowFirstColumn="0" w:firstRowLastColumn="0" w:lastRowFirstColumn="0" w:lastRowLastColumn="0"/>
        </w:trPr>
        <w:tc>
          <w:tcPr>
            <w:tcW w:w="990" w:type="dxa"/>
          </w:tcPr>
          <w:p w14:paraId="201ACEF5" w14:textId="77777777" w:rsidR="00FA3CAF" w:rsidRPr="00AB4220" w:rsidRDefault="00FA3CAF" w:rsidP="00AB4220">
            <w:pPr>
              <w:pStyle w:val="Compact"/>
            </w:pPr>
            <w:r w:rsidRPr="00AB4220">
              <w:t>53</w:t>
            </w:r>
          </w:p>
        </w:tc>
        <w:tc>
          <w:tcPr>
            <w:tcW w:w="1350" w:type="dxa"/>
          </w:tcPr>
          <w:p w14:paraId="3F824BA5" w14:textId="77777777" w:rsidR="00FA3CAF" w:rsidRPr="00AB4220" w:rsidRDefault="00FA3CAF" w:rsidP="00AB4220">
            <w:pPr>
              <w:pStyle w:val="Compact"/>
            </w:pPr>
            <w:r w:rsidRPr="00AB4220">
              <w:t>DNS</w:t>
            </w:r>
          </w:p>
        </w:tc>
        <w:tc>
          <w:tcPr>
            <w:tcW w:w="1440" w:type="dxa"/>
          </w:tcPr>
          <w:p w14:paraId="049CCD17" w14:textId="77777777" w:rsidR="00FA3CAF" w:rsidRPr="00AB4220" w:rsidRDefault="00FA3CAF" w:rsidP="00AB4220">
            <w:pPr>
              <w:pStyle w:val="Compact"/>
            </w:pPr>
            <w:r w:rsidRPr="00AB4220">
              <w:t>TCP/UDP</w:t>
            </w:r>
          </w:p>
        </w:tc>
        <w:tc>
          <w:tcPr>
            <w:tcW w:w="3960" w:type="dxa"/>
          </w:tcPr>
          <w:p w14:paraId="0E749E29" w14:textId="77777777" w:rsidR="00FA3CAF" w:rsidRPr="00AB4220" w:rsidRDefault="00FA3CAF" w:rsidP="00AB4220">
            <w:pPr>
              <w:pStyle w:val="Compact"/>
            </w:pPr>
            <w:r w:rsidRPr="00AB4220">
              <w:t>Domain Name System - name to IP</w:t>
            </w:r>
          </w:p>
        </w:tc>
      </w:tr>
      <w:tr w:rsidR="00FA3CAF" w14:paraId="4331F0A9" w14:textId="77777777" w:rsidTr="00AB4220">
        <w:tc>
          <w:tcPr>
            <w:tcW w:w="990" w:type="dxa"/>
          </w:tcPr>
          <w:p w14:paraId="1219CA19" w14:textId="77777777" w:rsidR="00FA3CAF" w:rsidRPr="00AB4220" w:rsidRDefault="00FA3CAF" w:rsidP="00AB4220">
            <w:pPr>
              <w:pStyle w:val="Compact"/>
            </w:pPr>
            <w:r w:rsidRPr="00AB4220">
              <w:t>67/68</w:t>
            </w:r>
          </w:p>
        </w:tc>
        <w:tc>
          <w:tcPr>
            <w:tcW w:w="1350" w:type="dxa"/>
          </w:tcPr>
          <w:p w14:paraId="026AEBF1" w14:textId="77777777" w:rsidR="00FA3CAF" w:rsidRPr="00AB4220" w:rsidRDefault="00FA3CAF" w:rsidP="00AB4220">
            <w:pPr>
              <w:pStyle w:val="Compact"/>
            </w:pPr>
            <w:r w:rsidRPr="00AB4220">
              <w:t>DHCP</w:t>
            </w:r>
          </w:p>
        </w:tc>
        <w:tc>
          <w:tcPr>
            <w:tcW w:w="1440" w:type="dxa"/>
          </w:tcPr>
          <w:p w14:paraId="5AEA1B45" w14:textId="77777777" w:rsidR="00FA3CAF" w:rsidRPr="00AB4220" w:rsidRDefault="00FA3CAF" w:rsidP="00AB4220">
            <w:pPr>
              <w:pStyle w:val="Compact"/>
            </w:pPr>
            <w:r w:rsidRPr="00AB4220">
              <w:t>UDP</w:t>
            </w:r>
          </w:p>
        </w:tc>
        <w:tc>
          <w:tcPr>
            <w:tcW w:w="3960" w:type="dxa"/>
          </w:tcPr>
          <w:p w14:paraId="6225120A" w14:textId="77777777" w:rsidR="00FA3CAF" w:rsidRPr="00AB4220" w:rsidRDefault="00FA3CAF" w:rsidP="00AB4220">
            <w:pPr>
              <w:pStyle w:val="Compact"/>
            </w:pPr>
            <w:r w:rsidRPr="00AB4220">
              <w:t>IP address assignment - server/client</w:t>
            </w:r>
          </w:p>
        </w:tc>
      </w:tr>
      <w:tr w:rsidR="00FA3CAF" w14:paraId="3F6AD173" w14:textId="77777777" w:rsidTr="00AB4220">
        <w:trPr>
          <w:cnfStyle w:val="000000100000" w:firstRow="0" w:lastRow="0" w:firstColumn="0" w:lastColumn="0" w:oddVBand="0" w:evenVBand="0" w:oddHBand="1" w:evenHBand="0" w:firstRowFirstColumn="0" w:firstRowLastColumn="0" w:lastRowFirstColumn="0" w:lastRowLastColumn="0"/>
        </w:trPr>
        <w:tc>
          <w:tcPr>
            <w:tcW w:w="990" w:type="dxa"/>
          </w:tcPr>
          <w:p w14:paraId="6DEA53DD" w14:textId="77777777" w:rsidR="00FA3CAF" w:rsidRPr="00AB4220" w:rsidRDefault="00FA3CAF" w:rsidP="00AB4220">
            <w:pPr>
              <w:pStyle w:val="Compact"/>
            </w:pPr>
            <w:r w:rsidRPr="00AB4220">
              <w:t>80</w:t>
            </w:r>
          </w:p>
        </w:tc>
        <w:tc>
          <w:tcPr>
            <w:tcW w:w="1350" w:type="dxa"/>
          </w:tcPr>
          <w:p w14:paraId="51A048A2" w14:textId="77777777" w:rsidR="00FA3CAF" w:rsidRPr="00AB4220" w:rsidRDefault="00FA3CAF" w:rsidP="00AB4220">
            <w:pPr>
              <w:pStyle w:val="Compact"/>
            </w:pPr>
            <w:r w:rsidRPr="00AB4220">
              <w:t>HTTP</w:t>
            </w:r>
          </w:p>
        </w:tc>
        <w:tc>
          <w:tcPr>
            <w:tcW w:w="1440" w:type="dxa"/>
          </w:tcPr>
          <w:p w14:paraId="0D0F58BB" w14:textId="77777777" w:rsidR="00FA3CAF" w:rsidRPr="00AB4220" w:rsidRDefault="00FA3CAF" w:rsidP="00AB4220">
            <w:pPr>
              <w:pStyle w:val="Compact"/>
            </w:pPr>
            <w:r w:rsidRPr="00AB4220">
              <w:t>TCP</w:t>
            </w:r>
          </w:p>
        </w:tc>
        <w:tc>
          <w:tcPr>
            <w:tcW w:w="3960" w:type="dxa"/>
          </w:tcPr>
          <w:p w14:paraId="20CBA44D" w14:textId="77777777" w:rsidR="00FA3CAF" w:rsidRPr="00AB4220" w:rsidRDefault="00FA3CAF" w:rsidP="00AB4220">
            <w:pPr>
              <w:pStyle w:val="Compact"/>
            </w:pPr>
            <w:r w:rsidRPr="00AB4220">
              <w:t>Web browsing - unencrypted</w:t>
            </w:r>
          </w:p>
        </w:tc>
      </w:tr>
      <w:tr w:rsidR="00FA3CAF" w14:paraId="0280C5DE" w14:textId="77777777" w:rsidTr="00AB4220">
        <w:tc>
          <w:tcPr>
            <w:tcW w:w="990" w:type="dxa"/>
          </w:tcPr>
          <w:p w14:paraId="7FF1FA72" w14:textId="77777777" w:rsidR="00FA3CAF" w:rsidRPr="00AB4220" w:rsidRDefault="00FA3CAF" w:rsidP="00AB4220">
            <w:pPr>
              <w:pStyle w:val="Compact"/>
            </w:pPr>
            <w:r w:rsidRPr="00AB4220">
              <w:t>110</w:t>
            </w:r>
          </w:p>
        </w:tc>
        <w:tc>
          <w:tcPr>
            <w:tcW w:w="1350" w:type="dxa"/>
          </w:tcPr>
          <w:p w14:paraId="0121E72C" w14:textId="77777777" w:rsidR="00FA3CAF" w:rsidRPr="00AB4220" w:rsidRDefault="00FA3CAF" w:rsidP="00AB4220">
            <w:pPr>
              <w:pStyle w:val="Compact"/>
            </w:pPr>
            <w:r w:rsidRPr="00AB4220">
              <w:t>POP3</w:t>
            </w:r>
          </w:p>
        </w:tc>
        <w:tc>
          <w:tcPr>
            <w:tcW w:w="1440" w:type="dxa"/>
          </w:tcPr>
          <w:p w14:paraId="0CAE2AED" w14:textId="77777777" w:rsidR="00FA3CAF" w:rsidRPr="00AB4220" w:rsidRDefault="00FA3CAF" w:rsidP="00AB4220">
            <w:pPr>
              <w:pStyle w:val="Compact"/>
            </w:pPr>
            <w:r w:rsidRPr="00AB4220">
              <w:t>TCP</w:t>
            </w:r>
          </w:p>
        </w:tc>
        <w:tc>
          <w:tcPr>
            <w:tcW w:w="3960" w:type="dxa"/>
          </w:tcPr>
          <w:p w14:paraId="10B17276" w14:textId="77777777" w:rsidR="00FA3CAF" w:rsidRPr="00AB4220" w:rsidRDefault="00FA3CAF" w:rsidP="00AB4220">
            <w:pPr>
              <w:pStyle w:val="Compact"/>
            </w:pPr>
            <w:r w:rsidRPr="00AB4220">
              <w:t>Download email to one device</w:t>
            </w:r>
          </w:p>
        </w:tc>
      </w:tr>
      <w:tr w:rsidR="00FA3CAF" w14:paraId="485E936F" w14:textId="77777777" w:rsidTr="00AB4220">
        <w:trPr>
          <w:cnfStyle w:val="000000100000" w:firstRow="0" w:lastRow="0" w:firstColumn="0" w:lastColumn="0" w:oddVBand="0" w:evenVBand="0" w:oddHBand="1" w:evenHBand="0" w:firstRowFirstColumn="0" w:firstRowLastColumn="0" w:lastRowFirstColumn="0" w:lastRowLastColumn="0"/>
        </w:trPr>
        <w:tc>
          <w:tcPr>
            <w:tcW w:w="990" w:type="dxa"/>
          </w:tcPr>
          <w:p w14:paraId="213378D4" w14:textId="77777777" w:rsidR="00FA3CAF" w:rsidRPr="00AB4220" w:rsidRDefault="00FA3CAF" w:rsidP="00AB4220">
            <w:pPr>
              <w:pStyle w:val="Compact"/>
            </w:pPr>
            <w:r w:rsidRPr="00AB4220">
              <w:t>143</w:t>
            </w:r>
          </w:p>
        </w:tc>
        <w:tc>
          <w:tcPr>
            <w:tcW w:w="1350" w:type="dxa"/>
          </w:tcPr>
          <w:p w14:paraId="4EAF2E6D" w14:textId="77777777" w:rsidR="00FA3CAF" w:rsidRPr="00AB4220" w:rsidRDefault="00FA3CAF" w:rsidP="00AB4220">
            <w:pPr>
              <w:pStyle w:val="Compact"/>
            </w:pPr>
            <w:r w:rsidRPr="00AB4220">
              <w:t>IMAP</w:t>
            </w:r>
          </w:p>
        </w:tc>
        <w:tc>
          <w:tcPr>
            <w:tcW w:w="1440" w:type="dxa"/>
          </w:tcPr>
          <w:p w14:paraId="3194F6C9" w14:textId="77777777" w:rsidR="00FA3CAF" w:rsidRPr="00AB4220" w:rsidRDefault="00FA3CAF" w:rsidP="00AB4220">
            <w:pPr>
              <w:pStyle w:val="Compact"/>
            </w:pPr>
            <w:r w:rsidRPr="00AB4220">
              <w:t>TCP</w:t>
            </w:r>
          </w:p>
        </w:tc>
        <w:tc>
          <w:tcPr>
            <w:tcW w:w="3960" w:type="dxa"/>
          </w:tcPr>
          <w:p w14:paraId="3ACC3D75" w14:textId="77777777" w:rsidR="00FA3CAF" w:rsidRPr="00AB4220" w:rsidRDefault="00FA3CAF" w:rsidP="00AB4220">
            <w:pPr>
              <w:pStyle w:val="Compact"/>
            </w:pPr>
            <w:r w:rsidRPr="00AB4220">
              <w:t>Sync email across devices</w:t>
            </w:r>
          </w:p>
        </w:tc>
      </w:tr>
      <w:tr w:rsidR="00FA3CAF" w14:paraId="52723942" w14:textId="77777777" w:rsidTr="00AB4220">
        <w:tc>
          <w:tcPr>
            <w:tcW w:w="990" w:type="dxa"/>
          </w:tcPr>
          <w:p w14:paraId="6F4AF2AC" w14:textId="77777777" w:rsidR="00FA3CAF" w:rsidRPr="00AB4220" w:rsidRDefault="00FA3CAF" w:rsidP="00AB4220">
            <w:pPr>
              <w:pStyle w:val="Compact"/>
            </w:pPr>
            <w:r w:rsidRPr="00AB4220">
              <w:t>389</w:t>
            </w:r>
          </w:p>
        </w:tc>
        <w:tc>
          <w:tcPr>
            <w:tcW w:w="1350" w:type="dxa"/>
          </w:tcPr>
          <w:p w14:paraId="294C9929" w14:textId="77777777" w:rsidR="00FA3CAF" w:rsidRPr="00AB4220" w:rsidRDefault="00FA3CAF" w:rsidP="00AB4220">
            <w:pPr>
              <w:pStyle w:val="Compact"/>
            </w:pPr>
            <w:r w:rsidRPr="00AB4220">
              <w:t>LDAP</w:t>
            </w:r>
          </w:p>
        </w:tc>
        <w:tc>
          <w:tcPr>
            <w:tcW w:w="1440" w:type="dxa"/>
          </w:tcPr>
          <w:p w14:paraId="7A9C8A4A" w14:textId="77777777" w:rsidR="00FA3CAF" w:rsidRPr="00AB4220" w:rsidRDefault="00FA3CAF" w:rsidP="00AB4220">
            <w:pPr>
              <w:pStyle w:val="Compact"/>
            </w:pPr>
            <w:r w:rsidRPr="00AB4220">
              <w:t>TCP/UDP</w:t>
            </w:r>
          </w:p>
        </w:tc>
        <w:tc>
          <w:tcPr>
            <w:tcW w:w="3960" w:type="dxa"/>
          </w:tcPr>
          <w:p w14:paraId="62723543" w14:textId="77777777" w:rsidR="00FA3CAF" w:rsidRPr="00AB4220" w:rsidRDefault="00FA3CAF" w:rsidP="00AB4220">
            <w:pPr>
              <w:pStyle w:val="Compact"/>
            </w:pPr>
            <w:r w:rsidRPr="00AB4220">
              <w:t>Active Directory queries</w:t>
            </w:r>
          </w:p>
        </w:tc>
      </w:tr>
      <w:tr w:rsidR="00FA3CAF" w14:paraId="461D8BAF" w14:textId="77777777" w:rsidTr="00AB4220">
        <w:trPr>
          <w:cnfStyle w:val="000000100000" w:firstRow="0" w:lastRow="0" w:firstColumn="0" w:lastColumn="0" w:oddVBand="0" w:evenVBand="0" w:oddHBand="1" w:evenHBand="0" w:firstRowFirstColumn="0" w:firstRowLastColumn="0" w:lastRowFirstColumn="0" w:lastRowLastColumn="0"/>
        </w:trPr>
        <w:tc>
          <w:tcPr>
            <w:tcW w:w="990" w:type="dxa"/>
          </w:tcPr>
          <w:p w14:paraId="030B84BA" w14:textId="55C29F89" w:rsidR="00FA3CAF" w:rsidRPr="00AB4220" w:rsidRDefault="00FA3CAF" w:rsidP="00AB4220">
            <w:pPr>
              <w:pStyle w:val="Compact"/>
            </w:pPr>
            <w:r w:rsidRPr="00AB4220">
              <w:t>443</w:t>
            </w:r>
          </w:p>
        </w:tc>
        <w:tc>
          <w:tcPr>
            <w:tcW w:w="1350" w:type="dxa"/>
          </w:tcPr>
          <w:p w14:paraId="6BEF8EB0" w14:textId="77777777" w:rsidR="00FA3CAF" w:rsidRPr="00AB4220" w:rsidRDefault="00FA3CAF" w:rsidP="00AB4220">
            <w:pPr>
              <w:pStyle w:val="Compact"/>
            </w:pPr>
            <w:r w:rsidRPr="00AB4220">
              <w:t>HTTPS</w:t>
            </w:r>
          </w:p>
        </w:tc>
        <w:tc>
          <w:tcPr>
            <w:tcW w:w="1440" w:type="dxa"/>
          </w:tcPr>
          <w:p w14:paraId="6041DBD7" w14:textId="77777777" w:rsidR="00FA3CAF" w:rsidRPr="00AB4220" w:rsidRDefault="00FA3CAF" w:rsidP="00AB4220">
            <w:pPr>
              <w:pStyle w:val="Compact"/>
            </w:pPr>
            <w:r w:rsidRPr="00AB4220">
              <w:t>TCP</w:t>
            </w:r>
          </w:p>
        </w:tc>
        <w:tc>
          <w:tcPr>
            <w:tcW w:w="3960" w:type="dxa"/>
          </w:tcPr>
          <w:p w14:paraId="599BB938" w14:textId="77777777" w:rsidR="00FA3CAF" w:rsidRPr="00AB4220" w:rsidRDefault="00FA3CAF" w:rsidP="00AB4220">
            <w:pPr>
              <w:pStyle w:val="Compact"/>
            </w:pPr>
            <w:r w:rsidRPr="00AB4220">
              <w:t>Secure web browsing</w:t>
            </w:r>
          </w:p>
        </w:tc>
      </w:tr>
      <w:tr w:rsidR="00FA3CAF" w14:paraId="1AC791ED" w14:textId="77777777" w:rsidTr="00AB4220">
        <w:tc>
          <w:tcPr>
            <w:tcW w:w="990" w:type="dxa"/>
          </w:tcPr>
          <w:p w14:paraId="76849974" w14:textId="495C4067" w:rsidR="00FA3CAF" w:rsidRPr="00AB4220" w:rsidRDefault="00FA3CAF" w:rsidP="00AB4220">
            <w:pPr>
              <w:pStyle w:val="Compact"/>
            </w:pPr>
            <w:r w:rsidRPr="00AB4220">
              <w:t>445</w:t>
            </w:r>
          </w:p>
        </w:tc>
        <w:tc>
          <w:tcPr>
            <w:tcW w:w="1350" w:type="dxa"/>
          </w:tcPr>
          <w:p w14:paraId="57FFF206" w14:textId="77777777" w:rsidR="00FA3CAF" w:rsidRPr="00AB4220" w:rsidRDefault="00FA3CAF" w:rsidP="00AB4220">
            <w:pPr>
              <w:pStyle w:val="Compact"/>
            </w:pPr>
            <w:r w:rsidRPr="00AB4220">
              <w:t>SMB</w:t>
            </w:r>
          </w:p>
        </w:tc>
        <w:tc>
          <w:tcPr>
            <w:tcW w:w="1440" w:type="dxa"/>
          </w:tcPr>
          <w:p w14:paraId="10F4A5D3" w14:textId="77777777" w:rsidR="00FA3CAF" w:rsidRPr="00AB4220" w:rsidRDefault="00FA3CAF" w:rsidP="00AB4220">
            <w:pPr>
              <w:pStyle w:val="Compact"/>
            </w:pPr>
            <w:r w:rsidRPr="00AB4220">
              <w:t>TCP</w:t>
            </w:r>
          </w:p>
        </w:tc>
        <w:tc>
          <w:tcPr>
            <w:tcW w:w="3960" w:type="dxa"/>
          </w:tcPr>
          <w:p w14:paraId="148A5ABC" w14:textId="77777777" w:rsidR="00FA3CAF" w:rsidRPr="00AB4220" w:rsidRDefault="00FA3CAF" w:rsidP="00AB4220">
            <w:pPr>
              <w:pStyle w:val="Compact"/>
            </w:pPr>
            <w:r w:rsidRPr="00AB4220">
              <w:t>Windows file sharing</w:t>
            </w:r>
          </w:p>
        </w:tc>
      </w:tr>
      <w:tr w:rsidR="00FA3CAF" w14:paraId="10D24104" w14:textId="77777777" w:rsidTr="00AB4220">
        <w:trPr>
          <w:cnfStyle w:val="000000100000" w:firstRow="0" w:lastRow="0" w:firstColumn="0" w:lastColumn="0" w:oddVBand="0" w:evenVBand="0" w:oddHBand="1" w:evenHBand="0" w:firstRowFirstColumn="0" w:firstRowLastColumn="0" w:lastRowFirstColumn="0" w:lastRowLastColumn="0"/>
        </w:trPr>
        <w:tc>
          <w:tcPr>
            <w:tcW w:w="990" w:type="dxa"/>
          </w:tcPr>
          <w:p w14:paraId="7535EA57" w14:textId="5C2B4871" w:rsidR="00FA3CAF" w:rsidRPr="00AB4220" w:rsidRDefault="00FA3CAF" w:rsidP="00AB4220">
            <w:pPr>
              <w:pStyle w:val="Compact"/>
            </w:pPr>
            <w:r w:rsidRPr="00AB4220">
              <w:t>636</w:t>
            </w:r>
          </w:p>
        </w:tc>
        <w:tc>
          <w:tcPr>
            <w:tcW w:w="1350" w:type="dxa"/>
          </w:tcPr>
          <w:p w14:paraId="306C031E" w14:textId="77777777" w:rsidR="00FA3CAF" w:rsidRPr="00AB4220" w:rsidRDefault="00FA3CAF" w:rsidP="00AB4220">
            <w:pPr>
              <w:pStyle w:val="Compact"/>
            </w:pPr>
            <w:r w:rsidRPr="00AB4220">
              <w:t>LDAPS</w:t>
            </w:r>
          </w:p>
        </w:tc>
        <w:tc>
          <w:tcPr>
            <w:tcW w:w="1440" w:type="dxa"/>
          </w:tcPr>
          <w:p w14:paraId="3AC064F3" w14:textId="77777777" w:rsidR="00FA3CAF" w:rsidRPr="00AB4220" w:rsidRDefault="00FA3CAF" w:rsidP="00AB4220">
            <w:pPr>
              <w:pStyle w:val="Compact"/>
            </w:pPr>
            <w:r w:rsidRPr="00AB4220">
              <w:t>TCP</w:t>
            </w:r>
          </w:p>
        </w:tc>
        <w:tc>
          <w:tcPr>
            <w:tcW w:w="3960" w:type="dxa"/>
          </w:tcPr>
          <w:p w14:paraId="01ED89F6" w14:textId="77777777" w:rsidR="00FA3CAF" w:rsidRPr="00AB4220" w:rsidRDefault="00FA3CAF" w:rsidP="00AB4220">
            <w:pPr>
              <w:pStyle w:val="Compact"/>
            </w:pPr>
            <w:r w:rsidRPr="00AB4220">
              <w:t>Encrypted LDAP</w:t>
            </w:r>
          </w:p>
        </w:tc>
      </w:tr>
      <w:tr w:rsidR="00FA3CAF" w14:paraId="49F46803" w14:textId="77777777" w:rsidTr="00AB4220">
        <w:tc>
          <w:tcPr>
            <w:tcW w:w="990" w:type="dxa"/>
          </w:tcPr>
          <w:p w14:paraId="6D14F518" w14:textId="0879944E" w:rsidR="00FA3CAF" w:rsidRPr="00AB4220" w:rsidRDefault="00FA3CAF" w:rsidP="00AB4220">
            <w:pPr>
              <w:pStyle w:val="Compact"/>
            </w:pPr>
            <w:r w:rsidRPr="00AB4220">
              <w:t>993</w:t>
            </w:r>
          </w:p>
        </w:tc>
        <w:tc>
          <w:tcPr>
            <w:tcW w:w="1350" w:type="dxa"/>
          </w:tcPr>
          <w:p w14:paraId="580B84DD" w14:textId="77777777" w:rsidR="00FA3CAF" w:rsidRPr="00AB4220" w:rsidRDefault="00FA3CAF" w:rsidP="00AB4220">
            <w:pPr>
              <w:pStyle w:val="Compact"/>
            </w:pPr>
            <w:r w:rsidRPr="00AB4220">
              <w:t>IMAPS</w:t>
            </w:r>
          </w:p>
        </w:tc>
        <w:tc>
          <w:tcPr>
            <w:tcW w:w="1440" w:type="dxa"/>
          </w:tcPr>
          <w:p w14:paraId="4CF508E5" w14:textId="77777777" w:rsidR="00FA3CAF" w:rsidRPr="00AB4220" w:rsidRDefault="00FA3CAF" w:rsidP="00AB4220">
            <w:pPr>
              <w:pStyle w:val="Compact"/>
            </w:pPr>
            <w:r w:rsidRPr="00AB4220">
              <w:t>TCP</w:t>
            </w:r>
          </w:p>
        </w:tc>
        <w:tc>
          <w:tcPr>
            <w:tcW w:w="3960" w:type="dxa"/>
          </w:tcPr>
          <w:p w14:paraId="6F6327A2" w14:textId="77777777" w:rsidR="00FA3CAF" w:rsidRPr="00AB4220" w:rsidRDefault="00FA3CAF" w:rsidP="00AB4220">
            <w:pPr>
              <w:pStyle w:val="Compact"/>
            </w:pPr>
            <w:r w:rsidRPr="00AB4220">
              <w:t>Encrypted IMAP</w:t>
            </w:r>
          </w:p>
        </w:tc>
      </w:tr>
      <w:tr w:rsidR="00FA3CAF" w14:paraId="0D09A5E0" w14:textId="77777777" w:rsidTr="00AB4220">
        <w:trPr>
          <w:cnfStyle w:val="000000100000" w:firstRow="0" w:lastRow="0" w:firstColumn="0" w:lastColumn="0" w:oddVBand="0" w:evenVBand="0" w:oddHBand="1" w:evenHBand="0" w:firstRowFirstColumn="0" w:firstRowLastColumn="0" w:lastRowFirstColumn="0" w:lastRowLastColumn="0"/>
        </w:trPr>
        <w:tc>
          <w:tcPr>
            <w:tcW w:w="990" w:type="dxa"/>
          </w:tcPr>
          <w:p w14:paraId="4047262A" w14:textId="4C15403A" w:rsidR="00FA3CAF" w:rsidRPr="00AB4220" w:rsidRDefault="00FA3CAF" w:rsidP="00AB4220">
            <w:pPr>
              <w:pStyle w:val="Compact"/>
            </w:pPr>
            <w:r w:rsidRPr="00AB4220">
              <w:t>995</w:t>
            </w:r>
          </w:p>
        </w:tc>
        <w:tc>
          <w:tcPr>
            <w:tcW w:w="1350" w:type="dxa"/>
          </w:tcPr>
          <w:p w14:paraId="048FE264" w14:textId="77777777" w:rsidR="00FA3CAF" w:rsidRPr="00AB4220" w:rsidRDefault="00FA3CAF" w:rsidP="00AB4220">
            <w:pPr>
              <w:pStyle w:val="Compact"/>
            </w:pPr>
            <w:r w:rsidRPr="00AB4220">
              <w:t>POP3S</w:t>
            </w:r>
          </w:p>
        </w:tc>
        <w:tc>
          <w:tcPr>
            <w:tcW w:w="1440" w:type="dxa"/>
          </w:tcPr>
          <w:p w14:paraId="1EECD499" w14:textId="77777777" w:rsidR="00FA3CAF" w:rsidRPr="00AB4220" w:rsidRDefault="00FA3CAF" w:rsidP="00AB4220">
            <w:pPr>
              <w:pStyle w:val="Compact"/>
            </w:pPr>
            <w:r w:rsidRPr="00AB4220">
              <w:t>TCP</w:t>
            </w:r>
          </w:p>
        </w:tc>
        <w:tc>
          <w:tcPr>
            <w:tcW w:w="3960" w:type="dxa"/>
          </w:tcPr>
          <w:p w14:paraId="7EA4A2E2" w14:textId="77777777" w:rsidR="00FA3CAF" w:rsidRPr="00AB4220" w:rsidRDefault="00FA3CAF" w:rsidP="00AB4220">
            <w:pPr>
              <w:pStyle w:val="Compact"/>
            </w:pPr>
            <w:r w:rsidRPr="00AB4220">
              <w:t>Encrypted POP3</w:t>
            </w:r>
          </w:p>
        </w:tc>
      </w:tr>
      <w:tr w:rsidR="00FA3CAF" w14:paraId="1A15699B" w14:textId="77777777" w:rsidTr="00AB4220">
        <w:tc>
          <w:tcPr>
            <w:tcW w:w="990" w:type="dxa"/>
          </w:tcPr>
          <w:p w14:paraId="462D39E6" w14:textId="01B9239D" w:rsidR="00FA3CAF" w:rsidRPr="00AB4220" w:rsidRDefault="00FA3CAF" w:rsidP="00AB4220">
            <w:pPr>
              <w:pStyle w:val="Compact"/>
            </w:pPr>
            <w:r w:rsidRPr="00AB4220">
              <w:t>3389</w:t>
            </w:r>
          </w:p>
        </w:tc>
        <w:tc>
          <w:tcPr>
            <w:tcW w:w="1350" w:type="dxa"/>
          </w:tcPr>
          <w:p w14:paraId="5012F6E2" w14:textId="77777777" w:rsidR="00FA3CAF" w:rsidRPr="00AB4220" w:rsidRDefault="00FA3CAF" w:rsidP="00AB4220">
            <w:pPr>
              <w:pStyle w:val="Compact"/>
            </w:pPr>
            <w:r w:rsidRPr="00AB4220">
              <w:t>RDP</w:t>
            </w:r>
          </w:p>
        </w:tc>
        <w:tc>
          <w:tcPr>
            <w:tcW w:w="1440" w:type="dxa"/>
          </w:tcPr>
          <w:p w14:paraId="02961D23" w14:textId="77777777" w:rsidR="00FA3CAF" w:rsidRPr="00AB4220" w:rsidRDefault="00FA3CAF" w:rsidP="00AB4220">
            <w:pPr>
              <w:pStyle w:val="Compact"/>
            </w:pPr>
            <w:r w:rsidRPr="00AB4220">
              <w:t>TCP</w:t>
            </w:r>
          </w:p>
        </w:tc>
        <w:tc>
          <w:tcPr>
            <w:tcW w:w="3960" w:type="dxa"/>
          </w:tcPr>
          <w:p w14:paraId="53E883CE" w14:textId="77777777" w:rsidR="00FA3CAF" w:rsidRPr="00AB4220" w:rsidRDefault="00FA3CAF" w:rsidP="00AB4220">
            <w:pPr>
              <w:pStyle w:val="Compact"/>
            </w:pPr>
            <w:r w:rsidRPr="00AB4220">
              <w:t>Remote Desktop Protocol</w:t>
            </w:r>
          </w:p>
        </w:tc>
      </w:tr>
    </w:tbl>
    <w:p w14:paraId="47ACE932" w14:textId="77777777" w:rsidR="00831723" w:rsidRDefault="00831723" w:rsidP="00FA3CAF">
      <w:bookmarkStart w:id="597" w:name="wi-fi-standards-quick-reference"/>
      <w:bookmarkEnd w:id="596"/>
    </w:p>
    <w:p w14:paraId="08D65344" w14:textId="4D910A36" w:rsidR="00FA3CAF" w:rsidRDefault="00FA3CAF" w:rsidP="00FA3CAF">
      <w:pPr>
        <w:pStyle w:val="Heading3"/>
      </w:pPr>
      <w:bookmarkStart w:id="598" w:name="cable-categories-speeds-quick-reference"/>
      <w:bookmarkEnd w:id="597"/>
      <w:r>
        <w:t>🔌 Cable Categories &amp; Speeds Quick Reference</w:t>
      </w:r>
    </w:p>
    <w:tbl>
      <w:tblPr>
        <w:tblStyle w:val="TableBasicBlue"/>
        <w:tblW w:w="5000" w:type="pct"/>
        <w:tblLayout w:type="fixed"/>
        <w:tblLook w:val="0420" w:firstRow="1" w:lastRow="0" w:firstColumn="0" w:lastColumn="0" w:noHBand="0" w:noVBand="1"/>
      </w:tblPr>
      <w:tblGrid>
        <w:gridCol w:w="1409"/>
        <w:gridCol w:w="1537"/>
        <w:gridCol w:w="2049"/>
        <w:gridCol w:w="4355"/>
      </w:tblGrid>
      <w:tr w:rsidR="00FA3CAF" w:rsidRPr="00B07012" w14:paraId="2D2F3360" w14:textId="77777777" w:rsidTr="00AB4220">
        <w:trPr>
          <w:cnfStyle w:val="100000000000" w:firstRow="1" w:lastRow="0" w:firstColumn="0" w:lastColumn="0" w:oddVBand="0" w:evenVBand="0" w:oddHBand="0" w:evenHBand="0" w:firstRowFirstColumn="0" w:firstRowLastColumn="0" w:lastRowFirstColumn="0" w:lastRowLastColumn="0"/>
        </w:trPr>
        <w:tc>
          <w:tcPr>
            <w:tcW w:w="1161" w:type="dxa"/>
          </w:tcPr>
          <w:p w14:paraId="21451EE3" w14:textId="77777777" w:rsidR="00FA3CAF" w:rsidRPr="00AB4220" w:rsidRDefault="00FA3CAF" w:rsidP="00AB4220">
            <w:pPr>
              <w:pStyle w:val="Compact"/>
            </w:pPr>
            <w:r w:rsidRPr="00AB4220">
              <w:t>Category</w:t>
            </w:r>
          </w:p>
        </w:tc>
        <w:tc>
          <w:tcPr>
            <w:tcW w:w="1267" w:type="dxa"/>
          </w:tcPr>
          <w:p w14:paraId="73BEB35E" w14:textId="77777777" w:rsidR="00FA3CAF" w:rsidRPr="00AB4220" w:rsidRDefault="00FA3CAF" w:rsidP="00AB4220">
            <w:pPr>
              <w:pStyle w:val="Compact"/>
            </w:pPr>
            <w:r w:rsidRPr="00AB4220">
              <w:t>Max Speed</w:t>
            </w:r>
          </w:p>
        </w:tc>
        <w:tc>
          <w:tcPr>
            <w:tcW w:w="1689" w:type="dxa"/>
          </w:tcPr>
          <w:p w14:paraId="75F4133C" w14:textId="77777777" w:rsidR="00FA3CAF" w:rsidRPr="00AB4220" w:rsidRDefault="00FA3CAF" w:rsidP="00AB4220">
            <w:pPr>
              <w:pStyle w:val="Compact"/>
            </w:pPr>
            <w:r w:rsidRPr="00AB4220">
              <w:t>Max Distance</w:t>
            </w:r>
          </w:p>
        </w:tc>
        <w:tc>
          <w:tcPr>
            <w:tcW w:w="3590" w:type="dxa"/>
          </w:tcPr>
          <w:p w14:paraId="2F92C8D4" w14:textId="77777777" w:rsidR="00FA3CAF" w:rsidRPr="00AB4220" w:rsidRDefault="00FA3CAF" w:rsidP="00AB4220">
            <w:pPr>
              <w:pStyle w:val="Compact"/>
            </w:pPr>
            <w:r w:rsidRPr="00AB4220">
              <w:t>Notes</w:t>
            </w:r>
          </w:p>
        </w:tc>
      </w:tr>
      <w:tr w:rsidR="00FA3CAF" w14:paraId="26276E27" w14:textId="77777777" w:rsidTr="00AB4220">
        <w:trPr>
          <w:cnfStyle w:val="000000100000" w:firstRow="0" w:lastRow="0" w:firstColumn="0" w:lastColumn="0" w:oddVBand="0" w:evenVBand="0" w:oddHBand="1" w:evenHBand="0" w:firstRowFirstColumn="0" w:firstRowLastColumn="0" w:lastRowFirstColumn="0" w:lastRowLastColumn="0"/>
        </w:trPr>
        <w:tc>
          <w:tcPr>
            <w:tcW w:w="1161" w:type="dxa"/>
          </w:tcPr>
          <w:p w14:paraId="06D2B2DC" w14:textId="77777777" w:rsidR="00FA3CAF" w:rsidRPr="00AB4220" w:rsidRDefault="00FA3CAF" w:rsidP="00AB4220">
            <w:pPr>
              <w:pStyle w:val="Compact"/>
            </w:pPr>
            <w:r w:rsidRPr="00AB4220">
              <w:t>Cat 5e</w:t>
            </w:r>
          </w:p>
        </w:tc>
        <w:tc>
          <w:tcPr>
            <w:tcW w:w="1267" w:type="dxa"/>
          </w:tcPr>
          <w:p w14:paraId="5C245240" w14:textId="77777777" w:rsidR="00FA3CAF" w:rsidRPr="00AB4220" w:rsidRDefault="00FA3CAF" w:rsidP="00AB4220">
            <w:pPr>
              <w:pStyle w:val="Compact"/>
            </w:pPr>
            <w:r w:rsidRPr="00AB4220">
              <w:t>1 Gbps</w:t>
            </w:r>
          </w:p>
        </w:tc>
        <w:tc>
          <w:tcPr>
            <w:tcW w:w="1689" w:type="dxa"/>
          </w:tcPr>
          <w:p w14:paraId="78744128" w14:textId="77777777" w:rsidR="00FA3CAF" w:rsidRPr="00AB4220" w:rsidRDefault="00FA3CAF" w:rsidP="00AB4220">
            <w:pPr>
              <w:pStyle w:val="Compact"/>
            </w:pPr>
            <w:r w:rsidRPr="00AB4220">
              <w:t>100 meters</w:t>
            </w:r>
          </w:p>
        </w:tc>
        <w:tc>
          <w:tcPr>
            <w:tcW w:w="3590" w:type="dxa"/>
          </w:tcPr>
          <w:p w14:paraId="1EF4888E" w14:textId="77777777" w:rsidR="00FA3CAF" w:rsidRPr="00AB4220" w:rsidRDefault="00FA3CAF" w:rsidP="00AB4220">
            <w:pPr>
              <w:pStyle w:val="Compact"/>
            </w:pPr>
            <w:r w:rsidRPr="00AB4220">
              <w:t>Minimum requirement for Gigabit networks.</w:t>
            </w:r>
          </w:p>
        </w:tc>
      </w:tr>
      <w:tr w:rsidR="00FA3CAF" w14:paraId="5C9118F8" w14:textId="77777777" w:rsidTr="00AB4220">
        <w:tc>
          <w:tcPr>
            <w:tcW w:w="1161" w:type="dxa"/>
          </w:tcPr>
          <w:p w14:paraId="51B99B58" w14:textId="77777777" w:rsidR="00FA3CAF" w:rsidRPr="00AB4220" w:rsidRDefault="00FA3CAF" w:rsidP="00AB4220">
            <w:pPr>
              <w:pStyle w:val="Compact"/>
            </w:pPr>
            <w:r w:rsidRPr="00AB4220">
              <w:t>Cat 6</w:t>
            </w:r>
          </w:p>
        </w:tc>
        <w:tc>
          <w:tcPr>
            <w:tcW w:w="1267" w:type="dxa"/>
          </w:tcPr>
          <w:p w14:paraId="58895C41" w14:textId="77777777" w:rsidR="00FA3CAF" w:rsidRPr="00AB4220" w:rsidRDefault="00FA3CAF" w:rsidP="00AB4220">
            <w:pPr>
              <w:pStyle w:val="Compact"/>
            </w:pPr>
            <w:r w:rsidRPr="00AB4220">
              <w:t>10 Gbps</w:t>
            </w:r>
          </w:p>
        </w:tc>
        <w:tc>
          <w:tcPr>
            <w:tcW w:w="1689" w:type="dxa"/>
          </w:tcPr>
          <w:p w14:paraId="28A508EC" w14:textId="77777777" w:rsidR="00FA3CAF" w:rsidRPr="00AB4220" w:rsidRDefault="00FA3CAF" w:rsidP="00AB4220">
            <w:pPr>
              <w:pStyle w:val="Compact"/>
            </w:pPr>
            <w:r w:rsidRPr="00AB4220">
              <w:t>55 meters</w:t>
            </w:r>
          </w:p>
        </w:tc>
        <w:tc>
          <w:tcPr>
            <w:tcW w:w="3590" w:type="dxa"/>
          </w:tcPr>
          <w:p w14:paraId="5E54215F" w14:textId="77777777" w:rsidR="00FA3CAF" w:rsidRPr="00AB4220" w:rsidRDefault="00FA3CAF" w:rsidP="00AB4220">
            <w:pPr>
              <w:pStyle w:val="Compact"/>
            </w:pPr>
            <w:r w:rsidRPr="00AB4220">
              <w:t>Drops to 1 Gbps at full 100m distance and 10 Gbps at up to 55m</w:t>
            </w:r>
          </w:p>
        </w:tc>
      </w:tr>
      <w:tr w:rsidR="00FA3CAF" w14:paraId="5102914F" w14:textId="77777777" w:rsidTr="00AB4220">
        <w:trPr>
          <w:cnfStyle w:val="000000100000" w:firstRow="0" w:lastRow="0" w:firstColumn="0" w:lastColumn="0" w:oddVBand="0" w:evenVBand="0" w:oddHBand="1" w:evenHBand="0" w:firstRowFirstColumn="0" w:firstRowLastColumn="0" w:lastRowFirstColumn="0" w:lastRowLastColumn="0"/>
        </w:trPr>
        <w:tc>
          <w:tcPr>
            <w:tcW w:w="1161" w:type="dxa"/>
          </w:tcPr>
          <w:p w14:paraId="4577CBAB" w14:textId="77777777" w:rsidR="00FA3CAF" w:rsidRPr="00AB4220" w:rsidRDefault="00FA3CAF" w:rsidP="00AB4220">
            <w:pPr>
              <w:pStyle w:val="Compact"/>
            </w:pPr>
            <w:r w:rsidRPr="00AB4220">
              <w:t>Cat 6a</w:t>
            </w:r>
          </w:p>
        </w:tc>
        <w:tc>
          <w:tcPr>
            <w:tcW w:w="1267" w:type="dxa"/>
          </w:tcPr>
          <w:p w14:paraId="1FCD3657" w14:textId="77777777" w:rsidR="00FA3CAF" w:rsidRPr="00AB4220" w:rsidRDefault="00FA3CAF" w:rsidP="00AB4220">
            <w:pPr>
              <w:pStyle w:val="Compact"/>
            </w:pPr>
            <w:r w:rsidRPr="00AB4220">
              <w:t>10 Gbps</w:t>
            </w:r>
          </w:p>
        </w:tc>
        <w:tc>
          <w:tcPr>
            <w:tcW w:w="1689" w:type="dxa"/>
          </w:tcPr>
          <w:p w14:paraId="1EAA6B91" w14:textId="77777777" w:rsidR="00FA3CAF" w:rsidRPr="00AB4220" w:rsidRDefault="00FA3CAF" w:rsidP="00AB4220">
            <w:pPr>
              <w:pStyle w:val="Compact"/>
            </w:pPr>
            <w:r w:rsidRPr="00AB4220">
              <w:t>100 meters</w:t>
            </w:r>
          </w:p>
        </w:tc>
        <w:tc>
          <w:tcPr>
            <w:tcW w:w="3590" w:type="dxa"/>
          </w:tcPr>
          <w:p w14:paraId="0AED69DA" w14:textId="77777777" w:rsidR="00FA3CAF" w:rsidRPr="00AB4220" w:rsidRDefault="00FA3CAF" w:rsidP="00AB4220">
            <w:pPr>
              <w:pStyle w:val="Compact"/>
            </w:pPr>
            <w:r w:rsidRPr="00AB4220">
              <w:t>“a” stands for augmented. Handles full distance.</w:t>
            </w:r>
          </w:p>
        </w:tc>
      </w:tr>
      <w:tr w:rsidR="00FA3CAF" w14:paraId="58FDBC36" w14:textId="77777777" w:rsidTr="00AB4220">
        <w:tc>
          <w:tcPr>
            <w:tcW w:w="1161" w:type="dxa"/>
          </w:tcPr>
          <w:p w14:paraId="6A8D579E" w14:textId="77777777" w:rsidR="00FA3CAF" w:rsidRPr="00AB4220" w:rsidRDefault="00FA3CAF" w:rsidP="00AB4220">
            <w:pPr>
              <w:pStyle w:val="Compact"/>
            </w:pPr>
            <w:r w:rsidRPr="00AB4220">
              <w:t>Cat 8</w:t>
            </w:r>
          </w:p>
        </w:tc>
        <w:tc>
          <w:tcPr>
            <w:tcW w:w="1267" w:type="dxa"/>
          </w:tcPr>
          <w:p w14:paraId="4B673305" w14:textId="77777777" w:rsidR="00FA3CAF" w:rsidRPr="00AB4220" w:rsidRDefault="00FA3CAF" w:rsidP="00AB4220">
            <w:pPr>
              <w:pStyle w:val="Compact"/>
            </w:pPr>
            <w:r w:rsidRPr="00AB4220">
              <w:t>40 Gbps</w:t>
            </w:r>
          </w:p>
        </w:tc>
        <w:tc>
          <w:tcPr>
            <w:tcW w:w="1689" w:type="dxa"/>
          </w:tcPr>
          <w:p w14:paraId="511D32DD" w14:textId="77777777" w:rsidR="00FA3CAF" w:rsidRPr="00AB4220" w:rsidRDefault="00FA3CAF" w:rsidP="00AB4220">
            <w:pPr>
              <w:pStyle w:val="Compact"/>
            </w:pPr>
            <w:r w:rsidRPr="00AB4220">
              <w:t>30 meters</w:t>
            </w:r>
          </w:p>
        </w:tc>
        <w:tc>
          <w:tcPr>
            <w:tcW w:w="3590" w:type="dxa"/>
          </w:tcPr>
          <w:p w14:paraId="68351F46" w14:textId="77777777" w:rsidR="00FA3CAF" w:rsidRPr="00AB4220" w:rsidRDefault="00FA3CAF" w:rsidP="00AB4220">
            <w:pPr>
              <w:pStyle w:val="Compact"/>
            </w:pPr>
            <w:r w:rsidRPr="00AB4220">
              <w:t>Used primarily in data centers for short server runs.</w:t>
            </w:r>
          </w:p>
        </w:tc>
      </w:tr>
    </w:tbl>
    <w:p w14:paraId="56308835" w14:textId="77777777" w:rsidR="0013484B" w:rsidRDefault="0013484B" w:rsidP="0013484B">
      <w:bookmarkStart w:id="599" w:name="usb-thunderbolt-speeds-quick-reference"/>
      <w:bookmarkEnd w:id="598"/>
    </w:p>
    <w:p w14:paraId="192A4028" w14:textId="52490423" w:rsidR="00FA3CAF" w:rsidRDefault="00FA3CAF" w:rsidP="00FA3CAF">
      <w:pPr>
        <w:pStyle w:val="Heading3"/>
      </w:pPr>
      <w:r>
        <w:t>⚡ USB &amp; Thunderbolt Speeds Quick Reference</w:t>
      </w:r>
    </w:p>
    <w:tbl>
      <w:tblPr>
        <w:tblStyle w:val="TableBasicBlue"/>
        <w:tblW w:w="5000" w:type="pct"/>
        <w:tblLayout w:type="fixed"/>
        <w:tblLook w:val="0420" w:firstRow="1" w:lastRow="0" w:firstColumn="0" w:lastColumn="0" w:noHBand="0" w:noVBand="1"/>
      </w:tblPr>
      <w:tblGrid>
        <w:gridCol w:w="3636"/>
        <w:gridCol w:w="1818"/>
        <w:gridCol w:w="3896"/>
      </w:tblGrid>
      <w:tr w:rsidR="00FA3CAF" w:rsidRPr="00B07012" w14:paraId="7A48D77F" w14:textId="77777777" w:rsidTr="00AB4220">
        <w:trPr>
          <w:cnfStyle w:val="100000000000" w:firstRow="1" w:lastRow="0" w:firstColumn="0" w:lastColumn="0" w:oddVBand="0" w:evenVBand="0" w:oddHBand="0" w:evenHBand="0" w:firstRowFirstColumn="0" w:firstRowLastColumn="0" w:lastRowFirstColumn="0" w:lastRowLastColumn="0"/>
        </w:trPr>
        <w:tc>
          <w:tcPr>
            <w:tcW w:w="2996" w:type="dxa"/>
          </w:tcPr>
          <w:p w14:paraId="04EBFE86" w14:textId="77777777" w:rsidR="00FA3CAF" w:rsidRPr="00AB4220" w:rsidRDefault="00FA3CAF" w:rsidP="00AB4220">
            <w:pPr>
              <w:pStyle w:val="Compact"/>
            </w:pPr>
            <w:r w:rsidRPr="00AB4220">
              <w:t>Standard</w:t>
            </w:r>
          </w:p>
        </w:tc>
        <w:tc>
          <w:tcPr>
            <w:tcW w:w="1498" w:type="dxa"/>
          </w:tcPr>
          <w:p w14:paraId="6C9012CC" w14:textId="77777777" w:rsidR="00FA3CAF" w:rsidRPr="00AB4220" w:rsidRDefault="00FA3CAF" w:rsidP="00AB4220">
            <w:pPr>
              <w:pStyle w:val="Compact"/>
            </w:pPr>
            <w:r w:rsidRPr="00AB4220">
              <w:t>Max Speed</w:t>
            </w:r>
          </w:p>
        </w:tc>
        <w:tc>
          <w:tcPr>
            <w:tcW w:w="3210" w:type="dxa"/>
          </w:tcPr>
          <w:p w14:paraId="6E2E1E2F" w14:textId="77777777" w:rsidR="00FA3CAF" w:rsidRPr="00AB4220" w:rsidRDefault="00FA3CAF" w:rsidP="00AB4220">
            <w:pPr>
              <w:pStyle w:val="Compact"/>
            </w:pPr>
            <w:r w:rsidRPr="00AB4220">
              <w:t>Connector Types</w:t>
            </w:r>
          </w:p>
        </w:tc>
      </w:tr>
      <w:tr w:rsidR="00FA3CAF" w14:paraId="4CC62DF9" w14:textId="77777777" w:rsidTr="00AB4220">
        <w:trPr>
          <w:cnfStyle w:val="000000100000" w:firstRow="0" w:lastRow="0" w:firstColumn="0" w:lastColumn="0" w:oddVBand="0" w:evenVBand="0" w:oddHBand="1" w:evenHBand="0" w:firstRowFirstColumn="0" w:firstRowLastColumn="0" w:lastRowFirstColumn="0" w:lastRowLastColumn="0"/>
        </w:trPr>
        <w:tc>
          <w:tcPr>
            <w:tcW w:w="2996" w:type="dxa"/>
          </w:tcPr>
          <w:p w14:paraId="57802F07" w14:textId="77777777" w:rsidR="00FA3CAF" w:rsidRPr="00AB4220" w:rsidRDefault="00FA3CAF" w:rsidP="00AB4220">
            <w:pPr>
              <w:pStyle w:val="Compact"/>
            </w:pPr>
            <w:r w:rsidRPr="00AB4220">
              <w:t>USB 2.0</w:t>
            </w:r>
          </w:p>
        </w:tc>
        <w:tc>
          <w:tcPr>
            <w:tcW w:w="1498" w:type="dxa"/>
          </w:tcPr>
          <w:p w14:paraId="6B98FE2D" w14:textId="77777777" w:rsidR="00FA3CAF" w:rsidRPr="00AB4220" w:rsidRDefault="00FA3CAF" w:rsidP="00AB4220">
            <w:pPr>
              <w:pStyle w:val="Compact"/>
            </w:pPr>
            <w:r w:rsidRPr="00AB4220">
              <w:t>480 Mbps</w:t>
            </w:r>
          </w:p>
        </w:tc>
        <w:tc>
          <w:tcPr>
            <w:tcW w:w="3210" w:type="dxa"/>
          </w:tcPr>
          <w:p w14:paraId="675BEDFF" w14:textId="77777777" w:rsidR="00FA3CAF" w:rsidRPr="00AB4220" w:rsidRDefault="00FA3CAF" w:rsidP="00AB4220">
            <w:pPr>
              <w:pStyle w:val="Compact"/>
            </w:pPr>
            <w:r w:rsidRPr="00AB4220">
              <w:t>Type-A, Type-B, Mini, Micro</w:t>
            </w:r>
          </w:p>
        </w:tc>
      </w:tr>
      <w:tr w:rsidR="00FA3CAF" w14:paraId="72BEBB70" w14:textId="77777777" w:rsidTr="00AB4220">
        <w:tc>
          <w:tcPr>
            <w:tcW w:w="2996" w:type="dxa"/>
          </w:tcPr>
          <w:p w14:paraId="69DE773B" w14:textId="77777777" w:rsidR="00FA3CAF" w:rsidRPr="00AB4220" w:rsidRDefault="00FA3CAF" w:rsidP="00AB4220">
            <w:pPr>
              <w:pStyle w:val="Compact"/>
            </w:pPr>
            <w:r w:rsidRPr="00AB4220">
              <w:t>USB 3.2 Gen 1 (USB 3.0)</w:t>
            </w:r>
          </w:p>
        </w:tc>
        <w:tc>
          <w:tcPr>
            <w:tcW w:w="1498" w:type="dxa"/>
          </w:tcPr>
          <w:p w14:paraId="1691011B" w14:textId="77777777" w:rsidR="00FA3CAF" w:rsidRPr="00AB4220" w:rsidRDefault="00FA3CAF" w:rsidP="00AB4220">
            <w:pPr>
              <w:pStyle w:val="Compact"/>
            </w:pPr>
            <w:r w:rsidRPr="00AB4220">
              <w:t>5 Gbps</w:t>
            </w:r>
          </w:p>
        </w:tc>
        <w:tc>
          <w:tcPr>
            <w:tcW w:w="3210" w:type="dxa"/>
          </w:tcPr>
          <w:p w14:paraId="53E42726" w14:textId="77777777" w:rsidR="00FA3CAF" w:rsidRPr="00AB4220" w:rsidRDefault="00FA3CAF" w:rsidP="00AB4220">
            <w:pPr>
              <w:pStyle w:val="Compact"/>
            </w:pPr>
            <w:r w:rsidRPr="00AB4220">
              <w:t>Type-A, Type-B, Type-C</w:t>
            </w:r>
          </w:p>
        </w:tc>
      </w:tr>
      <w:tr w:rsidR="00FA3CAF" w14:paraId="2D6679CE" w14:textId="77777777" w:rsidTr="00AB4220">
        <w:trPr>
          <w:cnfStyle w:val="000000100000" w:firstRow="0" w:lastRow="0" w:firstColumn="0" w:lastColumn="0" w:oddVBand="0" w:evenVBand="0" w:oddHBand="1" w:evenHBand="0" w:firstRowFirstColumn="0" w:firstRowLastColumn="0" w:lastRowFirstColumn="0" w:lastRowLastColumn="0"/>
        </w:trPr>
        <w:tc>
          <w:tcPr>
            <w:tcW w:w="2996" w:type="dxa"/>
          </w:tcPr>
          <w:p w14:paraId="1A29A157" w14:textId="77777777" w:rsidR="00FA3CAF" w:rsidRPr="00AB4220" w:rsidRDefault="00FA3CAF" w:rsidP="00AB4220">
            <w:pPr>
              <w:pStyle w:val="Compact"/>
            </w:pPr>
            <w:r w:rsidRPr="00AB4220">
              <w:t>USB 3.2 Gen 2 (USB 3.1)</w:t>
            </w:r>
          </w:p>
        </w:tc>
        <w:tc>
          <w:tcPr>
            <w:tcW w:w="1498" w:type="dxa"/>
          </w:tcPr>
          <w:p w14:paraId="4A1F3E94" w14:textId="77777777" w:rsidR="00FA3CAF" w:rsidRPr="00AB4220" w:rsidRDefault="00FA3CAF" w:rsidP="00AB4220">
            <w:pPr>
              <w:pStyle w:val="Compact"/>
            </w:pPr>
            <w:r w:rsidRPr="00AB4220">
              <w:t>10 Gbps</w:t>
            </w:r>
          </w:p>
        </w:tc>
        <w:tc>
          <w:tcPr>
            <w:tcW w:w="3210" w:type="dxa"/>
          </w:tcPr>
          <w:p w14:paraId="2BB0818B" w14:textId="77777777" w:rsidR="00FA3CAF" w:rsidRPr="00AB4220" w:rsidRDefault="00FA3CAF" w:rsidP="00AB4220">
            <w:pPr>
              <w:pStyle w:val="Compact"/>
            </w:pPr>
            <w:r w:rsidRPr="00AB4220">
              <w:t>Type-A, Type-C</w:t>
            </w:r>
          </w:p>
        </w:tc>
      </w:tr>
      <w:tr w:rsidR="00FA3CAF" w14:paraId="09D6CD91" w14:textId="77777777" w:rsidTr="00AB4220">
        <w:tc>
          <w:tcPr>
            <w:tcW w:w="2996" w:type="dxa"/>
          </w:tcPr>
          <w:p w14:paraId="4F5B922D" w14:textId="77777777" w:rsidR="00FA3CAF" w:rsidRPr="00AB4220" w:rsidRDefault="00FA3CAF" w:rsidP="00AB4220">
            <w:pPr>
              <w:pStyle w:val="Compact"/>
            </w:pPr>
            <w:r w:rsidRPr="00AB4220">
              <w:lastRenderedPageBreak/>
              <w:t>USB 4</w:t>
            </w:r>
          </w:p>
        </w:tc>
        <w:tc>
          <w:tcPr>
            <w:tcW w:w="1498" w:type="dxa"/>
          </w:tcPr>
          <w:p w14:paraId="0703A6FC" w14:textId="77777777" w:rsidR="00FA3CAF" w:rsidRPr="00AB4220" w:rsidRDefault="00FA3CAF" w:rsidP="00AB4220">
            <w:pPr>
              <w:pStyle w:val="Compact"/>
            </w:pPr>
            <w:r w:rsidRPr="00AB4220">
              <w:t>40 Gbps</w:t>
            </w:r>
          </w:p>
        </w:tc>
        <w:tc>
          <w:tcPr>
            <w:tcW w:w="3210" w:type="dxa"/>
          </w:tcPr>
          <w:p w14:paraId="3229D4D5" w14:textId="77777777" w:rsidR="00FA3CAF" w:rsidRPr="00AB4220" w:rsidRDefault="00FA3CAF" w:rsidP="00AB4220">
            <w:pPr>
              <w:pStyle w:val="Compact"/>
            </w:pPr>
            <w:r w:rsidRPr="00AB4220">
              <w:t>Type-C only</w:t>
            </w:r>
          </w:p>
        </w:tc>
      </w:tr>
      <w:tr w:rsidR="00FA3CAF" w14:paraId="1714E8D2" w14:textId="77777777" w:rsidTr="00AB4220">
        <w:trPr>
          <w:cnfStyle w:val="000000100000" w:firstRow="0" w:lastRow="0" w:firstColumn="0" w:lastColumn="0" w:oddVBand="0" w:evenVBand="0" w:oddHBand="1" w:evenHBand="0" w:firstRowFirstColumn="0" w:firstRowLastColumn="0" w:lastRowFirstColumn="0" w:lastRowLastColumn="0"/>
        </w:trPr>
        <w:tc>
          <w:tcPr>
            <w:tcW w:w="2996" w:type="dxa"/>
          </w:tcPr>
          <w:p w14:paraId="1098F385" w14:textId="77777777" w:rsidR="00FA3CAF" w:rsidRPr="00AB4220" w:rsidRDefault="00FA3CAF" w:rsidP="00AB4220">
            <w:pPr>
              <w:pStyle w:val="Compact"/>
            </w:pPr>
            <w:r w:rsidRPr="00AB4220">
              <w:t>Thunderbolt 3 / 4</w:t>
            </w:r>
          </w:p>
        </w:tc>
        <w:tc>
          <w:tcPr>
            <w:tcW w:w="1498" w:type="dxa"/>
          </w:tcPr>
          <w:p w14:paraId="56C2DF80" w14:textId="77777777" w:rsidR="00FA3CAF" w:rsidRPr="00AB4220" w:rsidRDefault="00FA3CAF" w:rsidP="00AB4220">
            <w:pPr>
              <w:pStyle w:val="Compact"/>
            </w:pPr>
            <w:r w:rsidRPr="00AB4220">
              <w:t>40 Gbps</w:t>
            </w:r>
          </w:p>
        </w:tc>
        <w:tc>
          <w:tcPr>
            <w:tcW w:w="3210" w:type="dxa"/>
          </w:tcPr>
          <w:p w14:paraId="0D051575" w14:textId="77777777" w:rsidR="00FA3CAF" w:rsidRPr="00AB4220" w:rsidRDefault="00FA3CAF" w:rsidP="00AB4220">
            <w:pPr>
              <w:pStyle w:val="Compact"/>
            </w:pPr>
            <w:r w:rsidRPr="00AB4220">
              <w:t>Type-C only</w:t>
            </w:r>
          </w:p>
        </w:tc>
      </w:tr>
    </w:tbl>
    <w:p w14:paraId="1834866D" w14:textId="77777777" w:rsidR="00FA3CAF" w:rsidRDefault="00FA3CAF" w:rsidP="00FA3CAF">
      <w:pPr>
        <w:pStyle w:val="Heading3"/>
      </w:pPr>
      <w:bookmarkStart w:id="600" w:name="X3d54fea65f98f4994d844bb6044e994bbbae3c8"/>
      <w:bookmarkEnd w:id="599"/>
      <w:r>
        <w:t>💻 Command-Line Rosetta Stone (Windows vs. Linux)</w:t>
      </w:r>
    </w:p>
    <w:tbl>
      <w:tblPr>
        <w:tblStyle w:val="TableBasicBlue"/>
        <w:tblW w:w="5000" w:type="pct"/>
        <w:tblLayout w:type="fixed"/>
        <w:tblLook w:val="0420" w:firstRow="1" w:lastRow="0" w:firstColumn="0" w:lastColumn="0" w:noHBand="0" w:noVBand="1"/>
      </w:tblPr>
      <w:tblGrid>
        <w:gridCol w:w="3203"/>
        <w:gridCol w:w="2689"/>
        <w:gridCol w:w="3458"/>
      </w:tblGrid>
      <w:tr w:rsidR="00FA3CAF" w:rsidRPr="00B07012" w14:paraId="2AAC2898" w14:textId="77777777" w:rsidTr="00AB4220">
        <w:trPr>
          <w:cnfStyle w:val="100000000000" w:firstRow="1" w:lastRow="0" w:firstColumn="0" w:lastColumn="0" w:oddVBand="0" w:evenVBand="0" w:oddHBand="0" w:evenHBand="0" w:firstRowFirstColumn="0" w:firstRowLastColumn="0" w:lastRowFirstColumn="0" w:lastRowLastColumn="0"/>
        </w:trPr>
        <w:tc>
          <w:tcPr>
            <w:tcW w:w="2640" w:type="dxa"/>
          </w:tcPr>
          <w:p w14:paraId="3215B7AD" w14:textId="77777777" w:rsidR="00FA3CAF" w:rsidRPr="00AB4220" w:rsidRDefault="00FA3CAF" w:rsidP="00AB4220">
            <w:pPr>
              <w:pStyle w:val="Compact"/>
            </w:pPr>
            <w:r w:rsidRPr="00AB4220">
              <w:t>Action</w:t>
            </w:r>
          </w:p>
        </w:tc>
        <w:tc>
          <w:tcPr>
            <w:tcW w:w="2217" w:type="dxa"/>
          </w:tcPr>
          <w:p w14:paraId="0634248B" w14:textId="77777777" w:rsidR="00FA3CAF" w:rsidRPr="00AB4220" w:rsidRDefault="00FA3CAF" w:rsidP="00AB4220">
            <w:pPr>
              <w:pStyle w:val="Compact"/>
            </w:pPr>
            <w:r w:rsidRPr="00AB4220">
              <w:t>Windows Command</w:t>
            </w:r>
          </w:p>
        </w:tc>
        <w:tc>
          <w:tcPr>
            <w:tcW w:w="2851" w:type="dxa"/>
          </w:tcPr>
          <w:p w14:paraId="196AA0EB" w14:textId="77777777" w:rsidR="00FA3CAF" w:rsidRPr="00AB4220" w:rsidRDefault="00FA3CAF" w:rsidP="00AB4220">
            <w:pPr>
              <w:pStyle w:val="Compact"/>
            </w:pPr>
            <w:r w:rsidRPr="00AB4220">
              <w:t>Linux / macOS Command</w:t>
            </w:r>
          </w:p>
        </w:tc>
      </w:tr>
      <w:tr w:rsidR="00FA3CAF" w14:paraId="1634765A" w14:textId="77777777" w:rsidTr="00AB4220">
        <w:trPr>
          <w:cnfStyle w:val="000000100000" w:firstRow="0" w:lastRow="0" w:firstColumn="0" w:lastColumn="0" w:oddVBand="0" w:evenVBand="0" w:oddHBand="1" w:evenHBand="0" w:firstRowFirstColumn="0" w:firstRowLastColumn="0" w:lastRowFirstColumn="0" w:lastRowLastColumn="0"/>
        </w:trPr>
        <w:tc>
          <w:tcPr>
            <w:tcW w:w="2640" w:type="dxa"/>
          </w:tcPr>
          <w:p w14:paraId="299E252A" w14:textId="77777777" w:rsidR="00FA3CAF" w:rsidRPr="00AB4220" w:rsidRDefault="00FA3CAF" w:rsidP="00AB4220">
            <w:pPr>
              <w:pStyle w:val="Compact"/>
            </w:pPr>
            <w:r w:rsidRPr="00AB4220">
              <w:t>View IP Address</w:t>
            </w:r>
          </w:p>
        </w:tc>
        <w:tc>
          <w:tcPr>
            <w:tcW w:w="2217" w:type="dxa"/>
          </w:tcPr>
          <w:p w14:paraId="33047CD9" w14:textId="77777777" w:rsidR="00FA3CAF" w:rsidRPr="00AB4220" w:rsidRDefault="00FA3CAF" w:rsidP="00AB4220">
            <w:pPr>
              <w:pStyle w:val="Compact"/>
            </w:pPr>
            <w:r w:rsidRPr="00AB4220">
              <w:t>ipconfig</w:t>
            </w:r>
          </w:p>
        </w:tc>
        <w:tc>
          <w:tcPr>
            <w:tcW w:w="2851" w:type="dxa"/>
          </w:tcPr>
          <w:p w14:paraId="4E365A56" w14:textId="77777777" w:rsidR="00FA3CAF" w:rsidRPr="00AB4220" w:rsidRDefault="00FA3CAF" w:rsidP="00AB4220">
            <w:pPr>
              <w:pStyle w:val="Compact"/>
            </w:pPr>
            <w:r w:rsidRPr="00AB4220">
              <w:t>ifconfig or ip a</w:t>
            </w:r>
          </w:p>
        </w:tc>
      </w:tr>
      <w:tr w:rsidR="00FA3CAF" w14:paraId="41EBCC60" w14:textId="77777777" w:rsidTr="00AB4220">
        <w:tc>
          <w:tcPr>
            <w:tcW w:w="2640" w:type="dxa"/>
          </w:tcPr>
          <w:p w14:paraId="75AD1DC1" w14:textId="77777777" w:rsidR="00FA3CAF" w:rsidRPr="00AB4220" w:rsidRDefault="00FA3CAF" w:rsidP="00AB4220">
            <w:pPr>
              <w:pStyle w:val="Compact"/>
            </w:pPr>
            <w:r w:rsidRPr="00AB4220">
              <w:t>Trace Network Route</w:t>
            </w:r>
          </w:p>
        </w:tc>
        <w:tc>
          <w:tcPr>
            <w:tcW w:w="2217" w:type="dxa"/>
          </w:tcPr>
          <w:p w14:paraId="0D5B64C3" w14:textId="77777777" w:rsidR="00FA3CAF" w:rsidRPr="00AB4220" w:rsidRDefault="00FA3CAF" w:rsidP="00AB4220">
            <w:pPr>
              <w:pStyle w:val="Compact"/>
            </w:pPr>
            <w:r w:rsidRPr="00AB4220">
              <w:t>tracert</w:t>
            </w:r>
          </w:p>
        </w:tc>
        <w:tc>
          <w:tcPr>
            <w:tcW w:w="2851" w:type="dxa"/>
          </w:tcPr>
          <w:p w14:paraId="063532D5" w14:textId="77777777" w:rsidR="00FA3CAF" w:rsidRPr="00AB4220" w:rsidRDefault="00FA3CAF" w:rsidP="00AB4220">
            <w:pPr>
              <w:pStyle w:val="Compact"/>
            </w:pPr>
            <w:r w:rsidRPr="00AB4220">
              <w:t>traceroute</w:t>
            </w:r>
          </w:p>
        </w:tc>
      </w:tr>
      <w:tr w:rsidR="00FA3CAF" w14:paraId="180AF0D6" w14:textId="77777777" w:rsidTr="00AB4220">
        <w:trPr>
          <w:cnfStyle w:val="000000100000" w:firstRow="0" w:lastRow="0" w:firstColumn="0" w:lastColumn="0" w:oddVBand="0" w:evenVBand="0" w:oddHBand="1" w:evenHBand="0" w:firstRowFirstColumn="0" w:firstRowLastColumn="0" w:lastRowFirstColumn="0" w:lastRowLastColumn="0"/>
        </w:trPr>
        <w:tc>
          <w:tcPr>
            <w:tcW w:w="2640" w:type="dxa"/>
          </w:tcPr>
          <w:p w14:paraId="0E0C6528" w14:textId="77777777" w:rsidR="00FA3CAF" w:rsidRPr="00AB4220" w:rsidRDefault="00FA3CAF" w:rsidP="00AB4220">
            <w:pPr>
              <w:pStyle w:val="Compact"/>
            </w:pPr>
            <w:r w:rsidRPr="00AB4220">
              <w:t>Test Connectivity</w:t>
            </w:r>
          </w:p>
        </w:tc>
        <w:tc>
          <w:tcPr>
            <w:tcW w:w="2217" w:type="dxa"/>
          </w:tcPr>
          <w:p w14:paraId="0C9160B0" w14:textId="77777777" w:rsidR="00FA3CAF" w:rsidRPr="00AB4220" w:rsidRDefault="00FA3CAF" w:rsidP="00AB4220">
            <w:pPr>
              <w:pStyle w:val="Compact"/>
            </w:pPr>
            <w:r w:rsidRPr="00AB4220">
              <w:t>ping</w:t>
            </w:r>
          </w:p>
        </w:tc>
        <w:tc>
          <w:tcPr>
            <w:tcW w:w="2851" w:type="dxa"/>
          </w:tcPr>
          <w:p w14:paraId="4036F968" w14:textId="77777777" w:rsidR="00FA3CAF" w:rsidRPr="00AB4220" w:rsidRDefault="00FA3CAF" w:rsidP="00AB4220">
            <w:pPr>
              <w:pStyle w:val="Compact"/>
            </w:pPr>
            <w:r w:rsidRPr="00AB4220">
              <w:t>ping</w:t>
            </w:r>
          </w:p>
        </w:tc>
      </w:tr>
      <w:tr w:rsidR="00FA3CAF" w14:paraId="26FE0EA8" w14:textId="77777777" w:rsidTr="00AB4220">
        <w:tc>
          <w:tcPr>
            <w:tcW w:w="2640" w:type="dxa"/>
          </w:tcPr>
          <w:p w14:paraId="76C6045A" w14:textId="77777777" w:rsidR="00FA3CAF" w:rsidRPr="00AB4220" w:rsidRDefault="00FA3CAF" w:rsidP="00AB4220">
            <w:pPr>
              <w:pStyle w:val="Compact"/>
            </w:pPr>
            <w:r w:rsidRPr="00AB4220">
              <w:t>View Running Processes</w:t>
            </w:r>
          </w:p>
        </w:tc>
        <w:tc>
          <w:tcPr>
            <w:tcW w:w="2217" w:type="dxa"/>
          </w:tcPr>
          <w:p w14:paraId="25A1DCE5" w14:textId="77777777" w:rsidR="00FA3CAF" w:rsidRPr="00AB4220" w:rsidRDefault="00FA3CAF" w:rsidP="00AB4220">
            <w:pPr>
              <w:pStyle w:val="Compact"/>
            </w:pPr>
            <w:r w:rsidRPr="00AB4220">
              <w:t>tasklist</w:t>
            </w:r>
          </w:p>
        </w:tc>
        <w:tc>
          <w:tcPr>
            <w:tcW w:w="2851" w:type="dxa"/>
          </w:tcPr>
          <w:p w14:paraId="4DA3FBC2" w14:textId="77777777" w:rsidR="00FA3CAF" w:rsidRPr="00AB4220" w:rsidRDefault="00FA3CAF" w:rsidP="00AB4220">
            <w:pPr>
              <w:pStyle w:val="Compact"/>
            </w:pPr>
            <w:r w:rsidRPr="00AB4220">
              <w:t>ps or top</w:t>
            </w:r>
          </w:p>
        </w:tc>
      </w:tr>
      <w:tr w:rsidR="00FA3CAF" w14:paraId="7D380577" w14:textId="77777777" w:rsidTr="00AB4220">
        <w:trPr>
          <w:cnfStyle w:val="000000100000" w:firstRow="0" w:lastRow="0" w:firstColumn="0" w:lastColumn="0" w:oddVBand="0" w:evenVBand="0" w:oddHBand="1" w:evenHBand="0" w:firstRowFirstColumn="0" w:firstRowLastColumn="0" w:lastRowFirstColumn="0" w:lastRowLastColumn="0"/>
        </w:trPr>
        <w:tc>
          <w:tcPr>
            <w:tcW w:w="2640" w:type="dxa"/>
          </w:tcPr>
          <w:p w14:paraId="7B84F9F3" w14:textId="77777777" w:rsidR="00FA3CAF" w:rsidRPr="00AB4220" w:rsidRDefault="00FA3CAF" w:rsidP="00AB4220">
            <w:pPr>
              <w:pStyle w:val="Compact"/>
            </w:pPr>
            <w:r w:rsidRPr="00AB4220">
              <w:t>Kill a Process</w:t>
            </w:r>
          </w:p>
        </w:tc>
        <w:tc>
          <w:tcPr>
            <w:tcW w:w="2217" w:type="dxa"/>
          </w:tcPr>
          <w:p w14:paraId="3775E4F3" w14:textId="77777777" w:rsidR="00FA3CAF" w:rsidRPr="00AB4220" w:rsidRDefault="00FA3CAF" w:rsidP="00AB4220">
            <w:pPr>
              <w:pStyle w:val="Compact"/>
            </w:pPr>
            <w:r w:rsidRPr="00AB4220">
              <w:t>taskkill</w:t>
            </w:r>
          </w:p>
        </w:tc>
        <w:tc>
          <w:tcPr>
            <w:tcW w:w="2851" w:type="dxa"/>
          </w:tcPr>
          <w:p w14:paraId="40DD19EA" w14:textId="77777777" w:rsidR="00FA3CAF" w:rsidRPr="00AB4220" w:rsidRDefault="00FA3CAF" w:rsidP="00AB4220">
            <w:pPr>
              <w:pStyle w:val="Compact"/>
            </w:pPr>
            <w:r w:rsidRPr="00AB4220">
              <w:t>kill</w:t>
            </w:r>
          </w:p>
        </w:tc>
      </w:tr>
      <w:tr w:rsidR="00FA3CAF" w14:paraId="0202006D" w14:textId="77777777" w:rsidTr="00AB4220">
        <w:tc>
          <w:tcPr>
            <w:tcW w:w="2640" w:type="dxa"/>
          </w:tcPr>
          <w:p w14:paraId="69368FCD" w14:textId="77777777" w:rsidR="00FA3CAF" w:rsidRPr="00AB4220" w:rsidRDefault="00FA3CAF" w:rsidP="00AB4220">
            <w:pPr>
              <w:pStyle w:val="Compact"/>
            </w:pPr>
            <w:r w:rsidRPr="00AB4220">
              <w:t>Elevate Permissions</w:t>
            </w:r>
          </w:p>
        </w:tc>
        <w:tc>
          <w:tcPr>
            <w:tcW w:w="2217" w:type="dxa"/>
          </w:tcPr>
          <w:p w14:paraId="6D37A920" w14:textId="77777777" w:rsidR="00FA3CAF" w:rsidRPr="00AB4220" w:rsidRDefault="00FA3CAF" w:rsidP="00AB4220">
            <w:pPr>
              <w:pStyle w:val="Compact"/>
            </w:pPr>
            <w:r w:rsidRPr="00AB4220">
              <w:t>Run as Administrator</w:t>
            </w:r>
          </w:p>
        </w:tc>
        <w:tc>
          <w:tcPr>
            <w:tcW w:w="2851" w:type="dxa"/>
          </w:tcPr>
          <w:p w14:paraId="0B6021EC" w14:textId="77777777" w:rsidR="00FA3CAF" w:rsidRPr="00AB4220" w:rsidRDefault="00FA3CAF" w:rsidP="00AB4220">
            <w:pPr>
              <w:pStyle w:val="Compact"/>
            </w:pPr>
            <w:r w:rsidRPr="00AB4220">
              <w:t>sudo</w:t>
            </w:r>
          </w:p>
        </w:tc>
      </w:tr>
    </w:tbl>
    <w:p w14:paraId="5A67708F" w14:textId="77777777" w:rsidR="00FA3CAF" w:rsidRDefault="00FA3CAF" w:rsidP="00FA3CAF">
      <w:pPr>
        <w:pStyle w:val="Heading3"/>
      </w:pPr>
      <w:bookmarkStart w:id="601" w:name="X9a2a31ffaa71500493a763c795583983c535eb2"/>
      <w:bookmarkEnd w:id="600"/>
      <w:r>
        <w:t>🪟 Essential Windows Run Commands Quick Reference</w:t>
      </w:r>
    </w:p>
    <w:p w14:paraId="4D55F40B" w14:textId="77777777" w:rsidR="00FA3CAF" w:rsidRDefault="00FA3CAF" w:rsidP="00FA3CAF">
      <w:pPr>
        <w:pStyle w:val="FirstParagraph"/>
      </w:pPr>
      <w:r>
        <w:t>Launch these tools directly from the Run dialog (Win + R) or Command Prompt</w:t>
      </w:r>
    </w:p>
    <w:tbl>
      <w:tblPr>
        <w:tblStyle w:val="TableBasicBlue"/>
        <w:tblW w:w="5000" w:type="pct"/>
        <w:tblLayout w:type="fixed"/>
        <w:tblLook w:val="0420" w:firstRow="1" w:lastRow="0" w:firstColumn="0" w:lastColumn="0" w:noHBand="0" w:noVBand="1"/>
      </w:tblPr>
      <w:tblGrid>
        <w:gridCol w:w="1895"/>
        <w:gridCol w:w="2527"/>
        <w:gridCol w:w="4928"/>
      </w:tblGrid>
      <w:tr w:rsidR="00FA3CAF" w:rsidRPr="00B07012" w14:paraId="5D0EB008" w14:textId="77777777" w:rsidTr="00AB4220">
        <w:trPr>
          <w:cnfStyle w:val="100000000000" w:firstRow="1" w:lastRow="0" w:firstColumn="0" w:lastColumn="0" w:oddVBand="0" w:evenVBand="0" w:oddHBand="0" w:evenHBand="0" w:firstRowFirstColumn="0" w:firstRowLastColumn="0" w:lastRowFirstColumn="0" w:lastRowLastColumn="0"/>
        </w:trPr>
        <w:tc>
          <w:tcPr>
            <w:tcW w:w="1894" w:type="dxa"/>
          </w:tcPr>
          <w:p w14:paraId="75801885" w14:textId="77777777" w:rsidR="00FA3CAF" w:rsidRPr="00AB4220" w:rsidRDefault="00FA3CAF" w:rsidP="00AB4220">
            <w:pPr>
              <w:pStyle w:val="Compact"/>
            </w:pPr>
            <w:r w:rsidRPr="00AB4220">
              <w:t>Command</w:t>
            </w:r>
          </w:p>
        </w:tc>
        <w:tc>
          <w:tcPr>
            <w:tcW w:w="2525" w:type="dxa"/>
          </w:tcPr>
          <w:p w14:paraId="4E398DF1" w14:textId="77777777" w:rsidR="00FA3CAF" w:rsidRPr="00AB4220" w:rsidRDefault="00FA3CAF" w:rsidP="00AB4220">
            <w:pPr>
              <w:pStyle w:val="Compact"/>
            </w:pPr>
            <w:r w:rsidRPr="00AB4220">
              <w:t>Tool It Opens</w:t>
            </w:r>
          </w:p>
        </w:tc>
        <w:tc>
          <w:tcPr>
            <w:tcW w:w="4925" w:type="dxa"/>
          </w:tcPr>
          <w:p w14:paraId="1107387C" w14:textId="77777777" w:rsidR="00FA3CAF" w:rsidRPr="00AB4220" w:rsidRDefault="00FA3CAF" w:rsidP="00AB4220">
            <w:pPr>
              <w:pStyle w:val="Compact"/>
            </w:pPr>
            <w:r w:rsidRPr="00AB4220">
              <w:t>What It’s Used For on the Exam</w:t>
            </w:r>
          </w:p>
        </w:tc>
      </w:tr>
      <w:tr w:rsidR="00FA3CAF" w14:paraId="3BA96B7B" w14:textId="77777777" w:rsidTr="00AB4220">
        <w:trPr>
          <w:cnfStyle w:val="000000100000" w:firstRow="0" w:lastRow="0" w:firstColumn="0" w:lastColumn="0" w:oddVBand="0" w:evenVBand="0" w:oddHBand="1" w:evenHBand="0" w:firstRowFirstColumn="0" w:firstRowLastColumn="0" w:lastRowFirstColumn="0" w:lastRowLastColumn="0"/>
        </w:trPr>
        <w:tc>
          <w:tcPr>
            <w:tcW w:w="1894" w:type="dxa"/>
          </w:tcPr>
          <w:p w14:paraId="17840B95" w14:textId="77777777" w:rsidR="00FA3CAF" w:rsidRPr="00AB4220" w:rsidRDefault="00FA3CAF" w:rsidP="00AB4220">
            <w:pPr>
              <w:pStyle w:val="Compact"/>
            </w:pPr>
            <w:r w:rsidRPr="00AB4220">
              <w:t>compmgmt.msc</w:t>
            </w:r>
          </w:p>
        </w:tc>
        <w:tc>
          <w:tcPr>
            <w:tcW w:w="2525" w:type="dxa"/>
          </w:tcPr>
          <w:p w14:paraId="3FBD2374" w14:textId="77777777" w:rsidR="00FA3CAF" w:rsidRPr="00AB4220" w:rsidRDefault="00FA3CAF" w:rsidP="00AB4220">
            <w:pPr>
              <w:pStyle w:val="Compact"/>
            </w:pPr>
            <w:r w:rsidRPr="00AB4220">
              <w:t>Computer Management</w:t>
            </w:r>
          </w:p>
        </w:tc>
        <w:tc>
          <w:tcPr>
            <w:tcW w:w="4925" w:type="dxa"/>
          </w:tcPr>
          <w:p w14:paraId="5605E830" w14:textId="77777777" w:rsidR="00FA3CAF" w:rsidRPr="00AB4220" w:rsidRDefault="00FA3CAF" w:rsidP="00AB4220">
            <w:pPr>
              <w:pStyle w:val="Compact"/>
            </w:pPr>
            <w:r w:rsidRPr="00AB4220">
              <w:t>The master console. Accesses Event Viewer, Task Scheduler, and local users/groups all in one place.</w:t>
            </w:r>
          </w:p>
        </w:tc>
      </w:tr>
      <w:tr w:rsidR="00FA3CAF" w14:paraId="076298DA" w14:textId="77777777" w:rsidTr="00AB4220">
        <w:tc>
          <w:tcPr>
            <w:tcW w:w="1894" w:type="dxa"/>
          </w:tcPr>
          <w:p w14:paraId="6D8D12B1" w14:textId="77777777" w:rsidR="00FA3CAF" w:rsidRPr="00AB4220" w:rsidRDefault="00FA3CAF" w:rsidP="00AB4220">
            <w:pPr>
              <w:pStyle w:val="Compact"/>
            </w:pPr>
            <w:r w:rsidRPr="00AB4220">
              <w:t>devmgmt.msc</w:t>
            </w:r>
          </w:p>
        </w:tc>
        <w:tc>
          <w:tcPr>
            <w:tcW w:w="2525" w:type="dxa"/>
          </w:tcPr>
          <w:p w14:paraId="5812F54E" w14:textId="77777777" w:rsidR="00FA3CAF" w:rsidRPr="00AB4220" w:rsidRDefault="00FA3CAF" w:rsidP="00AB4220">
            <w:pPr>
              <w:pStyle w:val="Compact"/>
            </w:pPr>
            <w:r w:rsidRPr="00AB4220">
              <w:t>Device Manager</w:t>
            </w:r>
          </w:p>
        </w:tc>
        <w:tc>
          <w:tcPr>
            <w:tcW w:w="4925" w:type="dxa"/>
          </w:tcPr>
          <w:p w14:paraId="6A59857A" w14:textId="77777777" w:rsidR="00FA3CAF" w:rsidRPr="00AB4220" w:rsidRDefault="00FA3CAF" w:rsidP="00AB4220">
            <w:pPr>
              <w:pStyle w:val="Compact"/>
            </w:pPr>
            <w:r w:rsidRPr="00AB4220">
              <w:t>Used to update, roll back, or disable hardware drivers. Look here for the dreaded “yellow exclamation mark.”</w:t>
            </w:r>
          </w:p>
        </w:tc>
      </w:tr>
      <w:tr w:rsidR="00FA3CAF" w14:paraId="1BB0FCC7" w14:textId="77777777" w:rsidTr="00AB4220">
        <w:trPr>
          <w:cnfStyle w:val="000000100000" w:firstRow="0" w:lastRow="0" w:firstColumn="0" w:lastColumn="0" w:oddVBand="0" w:evenVBand="0" w:oddHBand="1" w:evenHBand="0" w:firstRowFirstColumn="0" w:firstRowLastColumn="0" w:lastRowFirstColumn="0" w:lastRowLastColumn="0"/>
        </w:trPr>
        <w:tc>
          <w:tcPr>
            <w:tcW w:w="1894" w:type="dxa"/>
          </w:tcPr>
          <w:p w14:paraId="6C8E9C83" w14:textId="77777777" w:rsidR="00FA3CAF" w:rsidRPr="00AB4220" w:rsidRDefault="00FA3CAF" w:rsidP="00AB4220">
            <w:pPr>
              <w:pStyle w:val="Compact"/>
            </w:pPr>
            <w:r w:rsidRPr="00AB4220">
              <w:t>diskmgmt.msc</w:t>
            </w:r>
          </w:p>
        </w:tc>
        <w:tc>
          <w:tcPr>
            <w:tcW w:w="2525" w:type="dxa"/>
          </w:tcPr>
          <w:p w14:paraId="36174C12" w14:textId="77777777" w:rsidR="00FA3CAF" w:rsidRPr="00AB4220" w:rsidRDefault="00FA3CAF" w:rsidP="00AB4220">
            <w:pPr>
              <w:pStyle w:val="Compact"/>
            </w:pPr>
            <w:r w:rsidRPr="00AB4220">
              <w:t>Disk Management</w:t>
            </w:r>
          </w:p>
        </w:tc>
        <w:tc>
          <w:tcPr>
            <w:tcW w:w="4925" w:type="dxa"/>
          </w:tcPr>
          <w:p w14:paraId="36CE1965" w14:textId="77777777" w:rsidR="00FA3CAF" w:rsidRPr="00AB4220" w:rsidRDefault="00FA3CAF" w:rsidP="00AB4220">
            <w:pPr>
              <w:pStyle w:val="Compact"/>
            </w:pPr>
            <w:r w:rsidRPr="00AB4220">
              <w:t>Used to initialize new hard drives, format partitions, and assign drive letters.</w:t>
            </w:r>
          </w:p>
        </w:tc>
      </w:tr>
      <w:tr w:rsidR="00FA3CAF" w14:paraId="02E84D85" w14:textId="77777777" w:rsidTr="00AB4220">
        <w:tc>
          <w:tcPr>
            <w:tcW w:w="1894" w:type="dxa"/>
          </w:tcPr>
          <w:p w14:paraId="6FDE23E6" w14:textId="77777777" w:rsidR="00FA3CAF" w:rsidRPr="00AB4220" w:rsidRDefault="00FA3CAF" w:rsidP="00AB4220">
            <w:pPr>
              <w:pStyle w:val="Compact"/>
            </w:pPr>
            <w:r w:rsidRPr="00AB4220">
              <w:t>services.msc</w:t>
            </w:r>
          </w:p>
        </w:tc>
        <w:tc>
          <w:tcPr>
            <w:tcW w:w="2525" w:type="dxa"/>
          </w:tcPr>
          <w:p w14:paraId="381424F1" w14:textId="77777777" w:rsidR="00FA3CAF" w:rsidRPr="00AB4220" w:rsidRDefault="00FA3CAF" w:rsidP="00AB4220">
            <w:pPr>
              <w:pStyle w:val="Compact"/>
            </w:pPr>
            <w:r w:rsidRPr="00AB4220">
              <w:t>Services</w:t>
            </w:r>
          </w:p>
        </w:tc>
        <w:tc>
          <w:tcPr>
            <w:tcW w:w="4925" w:type="dxa"/>
          </w:tcPr>
          <w:p w14:paraId="77DA0B16" w14:textId="77777777" w:rsidR="00FA3CAF" w:rsidRPr="00AB4220" w:rsidRDefault="00FA3CAF" w:rsidP="00AB4220">
            <w:pPr>
              <w:pStyle w:val="Compact"/>
            </w:pPr>
            <w:r w:rsidRPr="00AB4220">
              <w:t>Used to start, stop, or restart background Windows services (like the Print Spooler).</w:t>
            </w:r>
          </w:p>
        </w:tc>
      </w:tr>
      <w:tr w:rsidR="00FA3CAF" w14:paraId="7CFFFDA8" w14:textId="77777777" w:rsidTr="00AB4220">
        <w:trPr>
          <w:cnfStyle w:val="000000100000" w:firstRow="0" w:lastRow="0" w:firstColumn="0" w:lastColumn="0" w:oddVBand="0" w:evenVBand="0" w:oddHBand="1" w:evenHBand="0" w:firstRowFirstColumn="0" w:firstRowLastColumn="0" w:lastRowFirstColumn="0" w:lastRowLastColumn="0"/>
        </w:trPr>
        <w:tc>
          <w:tcPr>
            <w:tcW w:w="1894" w:type="dxa"/>
          </w:tcPr>
          <w:p w14:paraId="24F2AAFB" w14:textId="77777777" w:rsidR="00FA3CAF" w:rsidRPr="00AB4220" w:rsidRDefault="00FA3CAF" w:rsidP="00AB4220">
            <w:pPr>
              <w:pStyle w:val="Compact"/>
            </w:pPr>
            <w:r w:rsidRPr="00AB4220">
              <w:t>mstsc</w:t>
            </w:r>
          </w:p>
        </w:tc>
        <w:tc>
          <w:tcPr>
            <w:tcW w:w="2525" w:type="dxa"/>
          </w:tcPr>
          <w:p w14:paraId="0C96137D" w14:textId="77777777" w:rsidR="00FA3CAF" w:rsidRPr="00AB4220" w:rsidRDefault="00FA3CAF" w:rsidP="00AB4220">
            <w:pPr>
              <w:pStyle w:val="Compact"/>
            </w:pPr>
            <w:r w:rsidRPr="00AB4220">
              <w:t>Remote Desktop Connection</w:t>
            </w:r>
          </w:p>
        </w:tc>
        <w:tc>
          <w:tcPr>
            <w:tcW w:w="4925" w:type="dxa"/>
          </w:tcPr>
          <w:p w14:paraId="747664A5" w14:textId="77777777" w:rsidR="00FA3CAF" w:rsidRPr="00AB4220" w:rsidRDefault="00FA3CAF" w:rsidP="00AB4220">
            <w:pPr>
              <w:pStyle w:val="Compact"/>
            </w:pPr>
            <w:r w:rsidRPr="00AB4220">
              <w:t>Think “Microsoft Terminal Services Client.” Opens the RDP window to connect to another PC.</w:t>
            </w:r>
          </w:p>
        </w:tc>
      </w:tr>
      <w:tr w:rsidR="00FA3CAF" w14:paraId="418A62D2" w14:textId="77777777" w:rsidTr="00AB4220">
        <w:tc>
          <w:tcPr>
            <w:tcW w:w="1894" w:type="dxa"/>
          </w:tcPr>
          <w:p w14:paraId="03B30FA5" w14:textId="77777777" w:rsidR="00FA3CAF" w:rsidRPr="00AB4220" w:rsidRDefault="00FA3CAF" w:rsidP="00AB4220">
            <w:pPr>
              <w:pStyle w:val="Compact"/>
            </w:pPr>
            <w:r w:rsidRPr="00AB4220">
              <w:t>msinfo32</w:t>
            </w:r>
          </w:p>
        </w:tc>
        <w:tc>
          <w:tcPr>
            <w:tcW w:w="2525" w:type="dxa"/>
          </w:tcPr>
          <w:p w14:paraId="076BD8EE" w14:textId="77777777" w:rsidR="00FA3CAF" w:rsidRPr="00AB4220" w:rsidRDefault="00FA3CAF" w:rsidP="00AB4220">
            <w:pPr>
              <w:pStyle w:val="Compact"/>
            </w:pPr>
            <w:r w:rsidRPr="00AB4220">
              <w:t>System Information</w:t>
            </w:r>
          </w:p>
        </w:tc>
        <w:tc>
          <w:tcPr>
            <w:tcW w:w="4925" w:type="dxa"/>
          </w:tcPr>
          <w:p w14:paraId="4F6DC77A" w14:textId="77777777" w:rsidR="00FA3CAF" w:rsidRPr="00AB4220" w:rsidRDefault="00FA3CAF" w:rsidP="00AB4220">
            <w:pPr>
              <w:pStyle w:val="Compact"/>
            </w:pPr>
            <w:r w:rsidRPr="00AB4220">
              <w:t>Displays a massive, read-only list of hardware resources, components, and software environments.</w:t>
            </w:r>
          </w:p>
        </w:tc>
      </w:tr>
      <w:tr w:rsidR="00FA3CAF" w14:paraId="5331B31E" w14:textId="77777777" w:rsidTr="00AB4220">
        <w:trPr>
          <w:cnfStyle w:val="000000100000" w:firstRow="0" w:lastRow="0" w:firstColumn="0" w:lastColumn="0" w:oddVBand="0" w:evenVBand="0" w:oddHBand="1" w:evenHBand="0" w:firstRowFirstColumn="0" w:firstRowLastColumn="0" w:lastRowFirstColumn="0" w:lastRowLastColumn="0"/>
        </w:trPr>
        <w:tc>
          <w:tcPr>
            <w:tcW w:w="1894" w:type="dxa"/>
          </w:tcPr>
          <w:p w14:paraId="74FDE169" w14:textId="77777777" w:rsidR="00FA3CAF" w:rsidRPr="00AB4220" w:rsidRDefault="00FA3CAF" w:rsidP="00AB4220">
            <w:pPr>
              <w:pStyle w:val="Compact"/>
            </w:pPr>
            <w:r w:rsidRPr="00AB4220">
              <w:t>dxdiag</w:t>
            </w:r>
          </w:p>
        </w:tc>
        <w:tc>
          <w:tcPr>
            <w:tcW w:w="2525" w:type="dxa"/>
          </w:tcPr>
          <w:p w14:paraId="4ABD7227" w14:textId="77777777" w:rsidR="00FA3CAF" w:rsidRPr="00AB4220" w:rsidRDefault="00FA3CAF" w:rsidP="00AB4220">
            <w:pPr>
              <w:pStyle w:val="Compact"/>
            </w:pPr>
            <w:r w:rsidRPr="00AB4220">
              <w:t>DirectX Diagnostic Tool</w:t>
            </w:r>
          </w:p>
        </w:tc>
        <w:tc>
          <w:tcPr>
            <w:tcW w:w="4925" w:type="dxa"/>
          </w:tcPr>
          <w:p w14:paraId="60D1297E" w14:textId="77777777" w:rsidR="00FA3CAF" w:rsidRPr="00AB4220" w:rsidRDefault="00FA3CAF" w:rsidP="00AB4220">
            <w:pPr>
              <w:pStyle w:val="Compact"/>
            </w:pPr>
            <w:r w:rsidRPr="00AB4220">
              <w:t>Used to test and verify audio and video hardware functionality.</w:t>
            </w:r>
          </w:p>
        </w:tc>
      </w:tr>
      <w:tr w:rsidR="00FA3CAF" w14:paraId="02C76605" w14:textId="77777777" w:rsidTr="00AB4220">
        <w:tc>
          <w:tcPr>
            <w:tcW w:w="1894" w:type="dxa"/>
          </w:tcPr>
          <w:p w14:paraId="34B178C4" w14:textId="77777777" w:rsidR="00FA3CAF" w:rsidRPr="00AB4220" w:rsidRDefault="00FA3CAF" w:rsidP="00AB4220">
            <w:pPr>
              <w:pStyle w:val="Compact"/>
            </w:pPr>
            <w:r w:rsidRPr="00AB4220">
              <w:t>regedit</w:t>
            </w:r>
          </w:p>
        </w:tc>
        <w:tc>
          <w:tcPr>
            <w:tcW w:w="2525" w:type="dxa"/>
          </w:tcPr>
          <w:p w14:paraId="1772BC24" w14:textId="77777777" w:rsidR="00FA3CAF" w:rsidRPr="00AB4220" w:rsidRDefault="00FA3CAF" w:rsidP="00AB4220">
            <w:pPr>
              <w:pStyle w:val="Compact"/>
            </w:pPr>
            <w:r w:rsidRPr="00AB4220">
              <w:t>Registry Editor</w:t>
            </w:r>
          </w:p>
        </w:tc>
        <w:tc>
          <w:tcPr>
            <w:tcW w:w="4925" w:type="dxa"/>
          </w:tcPr>
          <w:p w14:paraId="27A868C0" w14:textId="77777777" w:rsidR="00FA3CAF" w:rsidRPr="00AB4220" w:rsidRDefault="00FA3CAF" w:rsidP="00AB4220">
            <w:r w:rsidRPr="00AB4220">
              <w:t xml:space="preserve">The central database for Windows settings. </w:t>
            </w:r>
          </w:p>
        </w:tc>
      </w:tr>
    </w:tbl>
    <w:p w14:paraId="36A1803E" w14:textId="77777777" w:rsidR="00FA3CAF" w:rsidRDefault="00FA3CAF" w:rsidP="00AE6311">
      <w:pPr>
        <w:pStyle w:val="Tip-Trap"/>
      </w:pPr>
      <w:r w:rsidRPr="00B07012">
        <w:rPr>
          <w:rFonts w:ascii="Segoe UI Emoji" w:hAnsi="Segoe UI Emoji"/>
          <w:b/>
          <w:color w:val="C0392B"/>
        </w:rPr>
        <w:lastRenderedPageBreak/>
        <w:t>⚠️</w:t>
      </w:r>
      <w:r w:rsidRPr="00B07012">
        <w:rPr>
          <w:b/>
          <w:color w:val="C0392B"/>
        </w:rPr>
        <w:t xml:space="preserve"> </w:t>
      </w:r>
      <w:r w:rsidRPr="00B07012">
        <w:rPr>
          <w:b/>
          <w:bCs/>
          <w:color w:val="C0392B"/>
        </w:rPr>
        <w:t>Exam Trap:</w:t>
      </w:r>
      <w:r>
        <w:t xml:space="preserve"> Never edit the registry without backing it up first!</w:t>
      </w:r>
    </w:p>
    <w:tbl>
      <w:tblPr>
        <w:tblStyle w:val="TableBasicBlue"/>
        <w:tblW w:w="5000" w:type="pct"/>
        <w:tblLook w:val="0420" w:firstRow="1" w:lastRow="0" w:firstColumn="0" w:lastColumn="0" w:noHBand="0" w:noVBand="1"/>
      </w:tblPr>
      <w:tblGrid>
        <w:gridCol w:w="9350"/>
      </w:tblGrid>
      <w:tr w:rsidR="00FA3CAF" w:rsidRPr="00B07012" w14:paraId="5D32BC4B" w14:textId="77777777" w:rsidTr="00AB4220">
        <w:trPr>
          <w:cnfStyle w:val="100000000000" w:firstRow="1" w:lastRow="0" w:firstColumn="0" w:lastColumn="0" w:oddVBand="0" w:evenVBand="0" w:oddHBand="0" w:evenHBand="0" w:firstRowFirstColumn="0" w:firstRowLastColumn="0" w:lastRowFirstColumn="0" w:lastRowLastColumn="0"/>
        </w:trPr>
        <w:tc>
          <w:tcPr>
            <w:tcW w:w="0" w:type="auto"/>
          </w:tcPr>
          <w:p w14:paraId="6CC1ADBA" w14:textId="77777777" w:rsidR="00FA3CAF" w:rsidRPr="00AB4220" w:rsidRDefault="00FA3CAF" w:rsidP="00AB4220">
            <w:pPr>
              <w:pStyle w:val="Compact"/>
            </w:pPr>
            <w:r w:rsidRPr="00AB4220">
              <w:t>Exam Core Tip: If a command manages a specific system component</w:t>
            </w:r>
          </w:p>
        </w:tc>
      </w:tr>
      <w:tr w:rsidR="00FA3CAF" w14:paraId="6DBEFEEF" w14:textId="77777777" w:rsidTr="00AB4220">
        <w:trPr>
          <w:cnfStyle w:val="000000100000" w:firstRow="0" w:lastRow="0" w:firstColumn="0" w:lastColumn="0" w:oddVBand="0" w:evenVBand="0" w:oddHBand="1" w:evenHBand="0" w:firstRowFirstColumn="0" w:firstRowLastColumn="0" w:lastRowFirstColumn="0" w:lastRowLastColumn="0"/>
        </w:trPr>
        <w:tc>
          <w:tcPr>
            <w:tcW w:w="0" w:type="auto"/>
          </w:tcPr>
          <w:p w14:paraId="7E6E6FAB" w14:textId="77777777" w:rsidR="00FA3CAF" w:rsidRPr="00AB4220" w:rsidRDefault="00FA3CAF" w:rsidP="00AB4220">
            <w:pPr>
              <w:pStyle w:val="Compact"/>
            </w:pPr>
            <w:r w:rsidRPr="00AB4220">
              <w:t>through a graphical console, it almost always ends in .msc</w:t>
            </w:r>
          </w:p>
        </w:tc>
      </w:tr>
      <w:tr w:rsidR="00FA3CAF" w14:paraId="68FABCE9" w14:textId="77777777" w:rsidTr="00AB4220">
        <w:tc>
          <w:tcPr>
            <w:tcW w:w="0" w:type="auto"/>
          </w:tcPr>
          <w:p w14:paraId="534714ED" w14:textId="77777777" w:rsidR="00FA3CAF" w:rsidRPr="00AB4220" w:rsidRDefault="00FA3CAF" w:rsidP="00AB4220">
            <w:pPr>
              <w:pStyle w:val="Compact"/>
            </w:pPr>
            <w:r w:rsidRPr="00AB4220">
              <w:t>(Microsoft Management Console). If it opens a standalone tool, it</w:t>
            </w:r>
          </w:p>
        </w:tc>
      </w:tr>
      <w:tr w:rsidR="00FA3CAF" w14:paraId="6140CAF3" w14:textId="77777777" w:rsidTr="00AB4220">
        <w:trPr>
          <w:cnfStyle w:val="000000100000" w:firstRow="0" w:lastRow="0" w:firstColumn="0" w:lastColumn="0" w:oddVBand="0" w:evenVBand="0" w:oddHBand="1" w:evenHBand="0" w:firstRowFirstColumn="0" w:firstRowLastColumn="0" w:lastRowFirstColumn="0" w:lastRowLastColumn="0"/>
        </w:trPr>
        <w:tc>
          <w:tcPr>
            <w:tcW w:w="0" w:type="auto"/>
          </w:tcPr>
          <w:p w14:paraId="762E174D" w14:textId="77777777" w:rsidR="00FA3CAF" w:rsidRPr="00AB4220" w:rsidRDefault="00FA3CAF" w:rsidP="00AB4220">
            <w:pPr>
              <w:pStyle w:val="Compact"/>
            </w:pPr>
            <w:r w:rsidRPr="00AB4220">
              <w:t>usually just requires the tool’s name (like cmd, taskmgr, or mstsc)</w:t>
            </w:r>
          </w:p>
        </w:tc>
      </w:tr>
    </w:tbl>
    <w:bookmarkEnd w:id="594"/>
    <w:bookmarkEnd w:id="601"/>
    <w:p w14:paraId="72D25DC7" w14:textId="5146857C" w:rsidR="00740935" w:rsidRDefault="0040094D" w:rsidP="0040094D">
      <w:pPr>
        <w:pStyle w:val="Heading3"/>
      </w:pPr>
      <w:r>
        <w:br/>
      </w:r>
      <w:r w:rsidR="005370B8" w:rsidRPr="005370B8">
        <w:rPr>
          <w:rFonts w:ascii="Segoe UI Emoji" w:hAnsi="Segoe UI Emoji" w:cs="Segoe UI Emoji"/>
        </w:rPr>
        <w:t>🐧</w:t>
      </w:r>
      <w:r w:rsidR="005370B8">
        <w:rPr>
          <w:rFonts w:ascii="Segoe UI Emoji" w:hAnsi="Segoe UI Emoji" w:cs="Segoe UI Emoji"/>
        </w:rPr>
        <w:t xml:space="preserve"> </w:t>
      </w:r>
      <w:r>
        <w:t>Essential Linux Commands Quick Reference</w:t>
      </w:r>
    </w:p>
    <w:tbl>
      <w:tblPr>
        <w:tblStyle w:val="TableBasicBlue"/>
        <w:tblW w:w="0" w:type="auto"/>
        <w:tblLook w:val="0420" w:firstRow="1" w:lastRow="0" w:firstColumn="0" w:lastColumn="0" w:noHBand="0" w:noVBand="1"/>
      </w:tblPr>
      <w:tblGrid>
        <w:gridCol w:w="1794"/>
        <w:gridCol w:w="2087"/>
        <w:gridCol w:w="5469"/>
      </w:tblGrid>
      <w:tr w:rsidR="0040094D" w:rsidRPr="0040094D" w14:paraId="070AE73D" w14:textId="77777777" w:rsidTr="00AB4220">
        <w:trPr>
          <w:cnfStyle w:val="100000000000" w:firstRow="1" w:lastRow="0" w:firstColumn="0" w:lastColumn="0" w:oddVBand="0" w:evenVBand="0" w:oddHBand="0" w:evenHBand="0" w:firstRowFirstColumn="0" w:firstRowLastColumn="0" w:lastRowFirstColumn="0" w:lastRowLastColumn="0"/>
        </w:trPr>
        <w:tc>
          <w:tcPr>
            <w:tcW w:w="0" w:type="auto"/>
            <w:hideMark/>
          </w:tcPr>
          <w:p w14:paraId="7CC2AE0D" w14:textId="77777777" w:rsidR="0040094D" w:rsidRPr="00AB4220" w:rsidRDefault="0040094D" w:rsidP="00AB4220">
            <w:r w:rsidRPr="00AB4220">
              <w:t>Command</w:t>
            </w:r>
          </w:p>
        </w:tc>
        <w:tc>
          <w:tcPr>
            <w:tcW w:w="0" w:type="auto"/>
            <w:hideMark/>
          </w:tcPr>
          <w:p w14:paraId="539C2C12" w14:textId="77777777" w:rsidR="0040094D" w:rsidRPr="00AB4220" w:rsidRDefault="0040094D" w:rsidP="00AB4220">
            <w:r w:rsidRPr="00AB4220">
              <w:t>Tool/Action</w:t>
            </w:r>
          </w:p>
        </w:tc>
        <w:tc>
          <w:tcPr>
            <w:tcW w:w="0" w:type="auto"/>
            <w:hideMark/>
          </w:tcPr>
          <w:p w14:paraId="2953986A" w14:textId="77777777" w:rsidR="0040094D" w:rsidRPr="00AB4220" w:rsidRDefault="0040094D" w:rsidP="00AB4220">
            <w:r w:rsidRPr="00AB4220">
              <w:t>What It’s Used For on the Exam</w:t>
            </w:r>
          </w:p>
        </w:tc>
      </w:tr>
      <w:tr w:rsidR="0040094D" w:rsidRPr="0040094D" w14:paraId="504260C8" w14:textId="77777777" w:rsidTr="00AB4220">
        <w:trPr>
          <w:cnfStyle w:val="000000100000" w:firstRow="0" w:lastRow="0" w:firstColumn="0" w:lastColumn="0" w:oddVBand="0" w:evenVBand="0" w:oddHBand="1" w:evenHBand="0" w:firstRowFirstColumn="0" w:firstRowLastColumn="0" w:lastRowFirstColumn="0" w:lastRowLastColumn="0"/>
        </w:trPr>
        <w:tc>
          <w:tcPr>
            <w:tcW w:w="0" w:type="auto"/>
            <w:hideMark/>
          </w:tcPr>
          <w:p w14:paraId="4855C2A3" w14:textId="77777777" w:rsidR="0040094D" w:rsidRPr="00AB4220" w:rsidRDefault="0040094D" w:rsidP="00AB4220">
            <w:r w:rsidRPr="00AB4220">
              <w:t>ls</w:t>
            </w:r>
          </w:p>
        </w:tc>
        <w:tc>
          <w:tcPr>
            <w:tcW w:w="0" w:type="auto"/>
            <w:hideMark/>
          </w:tcPr>
          <w:p w14:paraId="1D18B8E4" w14:textId="77777777" w:rsidR="0040094D" w:rsidRPr="00AB4220" w:rsidRDefault="0040094D" w:rsidP="00AB4220">
            <w:r w:rsidRPr="00AB4220">
              <w:t>List files</w:t>
            </w:r>
          </w:p>
        </w:tc>
        <w:tc>
          <w:tcPr>
            <w:tcW w:w="0" w:type="auto"/>
            <w:hideMark/>
          </w:tcPr>
          <w:p w14:paraId="5879B5DA" w14:textId="77777777" w:rsidR="0040094D" w:rsidRPr="00AB4220" w:rsidRDefault="0040094D" w:rsidP="00AB4220">
            <w:r w:rsidRPr="00AB4220">
              <w:t>View directory contents. Equivalent to dir in Windows.</w:t>
            </w:r>
          </w:p>
        </w:tc>
      </w:tr>
      <w:tr w:rsidR="0040094D" w:rsidRPr="0040094D" w14:paraId="2C8971DA" w14:textId="77777777" w:rsidTr="00AB4220">
        <w:tc>
          <w:tcPr>
            <w:tcW w:w="0" w:type="auto"/>
            <w:hideMark/>
          </w:tcPr>
          <w:p w14:paraId="1D87CAC6" w14:textId="77777777" w:rsidR="0040094D" w:rsidRPr="00AB4220" w:rsidRDefault="0040094D" w:rsidP="00AB4220">
            <w:r w:rsidRPr="00AB4220">
              <w:t>pwd</w:t>
            </w:r>
          </w:p>
        </w:tc>
        <w:tc>
          <w:tcPr>
            <w:tcW w:w="0" w:type="auto"/>
            <w:hideMark/>
          </w:tcPr>
          <w:p w14:paraId="7D7AD9E7" w14:textId="77777777" w:rsidR="0040094D" w:rsidRPr="00AB4220" w:rsidRDefault="0040094D" w:rsidP="00AB4220">
            <w:r w:rsidRPr="00AB4220">
              <w:t>Print working directory</w:t>
            </w:r>
          </w:p>
        </w:tc>
        <w:tc>
          <w:tcPr>
            <w:tcW w:w="0" w:type="auto"/>
            <w:hideMark/>
          </w:tcPr>
          <w:p w14:paraId="6D067A29" w14:textId="77777777" w:rsidR="0040094D" w:rsidRPr="00AB4220" w:rsidRDefault="0040094D" w:rsidP="00AB4220">
            <w:r w:rsidRPr="00AB4220">
              <w:t>Shows current directory path.</w:t>
            </w:r>
          </w:p>
        </w:tc>
      </w:tr>
      <w:tr w:rsidR="0040094D" w:rsidRPr="0040094D" w14:paraId="466B058E" w14:textId="77777777" w:rsidTr="00AB4220">
        <w:trPr>
          <w:cnfStyle w:val="000000100000" w:firstRow="0" w:lastRow="0" w:firstColumn="0" w:lastColumn="0" w:oddVBand="0" w:evenVBand="0" w:oddHBand="1" w:evenHBand="0" w:firstRowFirstColumn="0" w:firstRowLastColumn="0" w:lastRowFirstColumn="0" w:lastRowLastColumn="0"/>
        </w:trPr>
        <w:tc>
          <w:tcPr>
            <w:tcW w:w="0" w:type="auto"/>
            <w:hideMark/>
          </w:tcPr>
          <w:p w14:paraId="2FE194E2" w14:textId="77777777" w:rsidR="0040094D" w:rsidRPr="00AB4220" w:rsidRDefault="0040094D" w:rsidP="00AB4220">
            <w:r w:rsidRPr="00AB4220">
              <w:t>cd</w:t>
            </w:r>
          </w:p>
        </w:tc>
        <w:tc>
          <w:tcPr>
            <w:tcW w:w="0" w:type="auto"/>
            <w:hideMark/>
          </w:tcPr>
          <w:p w14:paraId="7C197006" w14:textId="77777777" w:rsidR="0040094D" w:rsidRPr="00AB4220" w:rsidRDefault="0040094D" w:rsidP="00AB4220">
            <w:r w:rsidRPr="00AB4220">
              <w:t>Change directory</w:t>
            </w:r>
          </w:p>
        </w:tc>
        <w:tc>
          <w:tcPr>
            <w:tcW w:w="0" w:type="auto"/>
            <w:hideMark/>
          </w:tcPr>
          <w:p w14:paraId="76EB92C8" w14:textId="77777777" w:rsidR="0040094D" w:rsidRPr="00AB4220" w:rsidRDefault="0040094D" w:rsidP="00AB4220">
            <w:r w:rsidRPr="00AB4220">
              <w:t>Navigate between folders.</w:t>
            </w:r>
          </w:p>
        </w:tc>
      </w:tr>
      <w:tr w:rsidR="0040094D" w:rsidRPr="0040094D" w14:paraId="0742C1CC" w14:textId="77777777" w:rsidTr="00AB4220">
        <w:tc>
          <w:tcPr>
            <w:tcW w:w="0" w:type="auto"/>
            <w:hideMark/>
          </w:tcPr>
          <w:p w14:paraId="12C0FF04" w14:textId="77777777" w:rsidR="0040094D" w:rsidRPr="00AB4220" w:rsidRDefault="0040094D" w:rsidP="00AB4220">
            <w:r w:rsidRPr="00AB4220">
              <w:t>sudo</w:t>
            </w:r>
          </w:p>
        </w:tc>
        <w:tc>
          <w:tcPr>
            <w:tcW w:w="0" w:type="auto"/>
            <w:hideMark/>
          </w:tcPr>
          <w:p w14:paraId="1103FB8C" w14:textId="77777777" w:rsidR="0040094D" w:rsidRPr="00AB4220" w:rsidRDefault="0040094D" w:rsidP="00AB4220">
            <w:r w:rsidRPr="00AB4220">
              <w:t>Superuser do</w:t>
            </w:r>
          </w:p>
        </w:tc>
        <w:tc>
          <w:tcPr>
            <w:tcW w:w="0" w:type="auto"/>
            <w:hideMark/>
          </w:tcPr>
          <w:p w14:paraId="60D5DB16" w14:textId="77777777" w:rsidR="0040094D" w:rsidRPr="00AB4220" w:rsidRDefault="0040094D" w:rsidP="00AB4220">
            <w:r w:rsidRPr="00AB4220">
              <w:t>Run commands with elevated privileges. Equivalent to “Run as Administrator.”</w:t>
            </w:r>
          </w:p>
        </w:tc>
      </w:tr>
      <w:tr w:rsidR="0040094D" w:rsidRPr="0040094D" w14:paraId="5C5D2E6D" w14:textId="77777777" w:rsidTr="00AB4220">
        <w:trPr>
          <w:cnfStyle w:val="000000100000" w:firstRow="0" w:lastRow="0" w:firstColumn="0" w:lastColumn="0" w:oddVBand="0" w:evenVBand="0" w:oddHBand="1" w:evenHBand="0" w:firstRowFirstColumn="0" w:firstRowLastColumn="0" w:lastRowFirstColumn="0" w:lastRowLastColumn="0"/>
        </w:trPr>
        <w:tc>
          <w:tcPr>
            <w:tcW w:w="0" w:type="auto"/>
            <w:hideMark/>
          </w:tcPr>
          <w:p w14:paraId="27116AAE" w14:textId="77777777" w:rsidR="0040094D" w:rsidRPr="00AB4220" w:rsidRDefault="0040094D" w:rsidP="00AB4220">
            <w:r w:rsidRPr="00AB4220">
              <w:t>chmod</w:t>
            </w:r>
          </w:p>
        </w:tc>
        <w:tc>
          <w:tcPr>
            <w:tcW w:w="0" w:type="auto"/>
            <w:hideMark/>
          </w:tcPr>
          <w:p w14:paraId="62365832" w14:textId="77777777" w:rsidR="0040094D" w:rsidRPr="00AB4220" w:rsidRDefault="0040094D" w:rsidP="00AB4220">
            <w:r w:rsidRPr="00AB4220">
              <w:t>Change mode</w:t>
            </w:r>
          </w:p>
        </w:tc>
        <w:tc>
          <w:tcPr>
            <w:tcW w:w="0" w:type="auto"/>
            <w:hideMark/>
          </w:tcPr>
          <w:p w14:paraId="59E25ED6" w14:textId="77777777" w:rsidR="0040094D" w:rsidRPr="00AB4220" w:rsidRDefault="0040094D" w:rsidP="00AB4220">
            <w:r w:rsidRPr="00AB4220">
              <w:t>Modify file/folder permissions.</w:t>
            </w:r>
          </w:p>
        </w:tc>
      </w:tr>
      <w:tr w:rsidR="0040094D" w:rsidRPr="0040094D" w14:paraId="676C4138" w14:textId="77777777" w:rsidTr="00AB4220">
        <w:tc>
          <w:tcPr>
            <w:tcW w:w="0" w:type="auto"/>
            <w:hideMark/>
          </w:tcPr>
          <w:p w14:paraId="7DCB0102" w14:textId="77777777" w:rsidR="0040094D" w:rsidRPr="00AB4220" w:rsidRDefault="0040094D" w:rsidP="00AB4220">
            <w:r w:rsidRPr="00AB4220">
              <w:t>chown</w:t>
            </w:r>
          </w:p>
        </w:tc>
        <w:tc>
          <w:tcPr>
            <w:tcW w:w="0" w:type="auto"/>
            <w:hideMark/>
          </w:tcPr>
          <w:p w14:paraId="6FF29BC4" w14:textId="77777777" w:rsidR="0040094D" w:rsidRPr="00AB4220" w:rsidRDefault="0040094D" w:rsidP="00AB4220">
            <w:r w:rsidRPr="00AB4220">
              <w:t>Change ownership</w:t>
            </w:r>
          </w:p>
        </w:tc>
        <w:tc>
          <w:tcPr>
            <w:tcW w:w="0" w:type="auto"/>
            <w:hideMark/>
          </w:tcPr>
          <w:p w14:paraId="494E99BA" w14:textId="77777777" w:rsidR="0040094D" w:rsidRPr="00AB4220" w:rsidRDefault="0040094D" w:rsidP="00AB4220">
            <w:r w:rsidRPr="00AB4220">
              <w:t>Assign ownership of files/folders.</w:t>
            </w:r>
          </w:p>
        </w:tc>
      </w:tr>
      <w:tr w:rsidR="0040094D" w:rsidRPr="0040094D" w14:paraId="6E58807A" w14:textId="77777777" w:rsidTr="00AB4220">
        <w:trPr>
          <w:cnfStyle w:val="000000100000" w:firstRow="0" w:lastRow="0" w:firstColumn="0" w:lastColumn="0" w:oddVBand="0" w:evenVBand="0" w:oddHBand="1" w:evenHBand="0" w:firstRowFirstColumn="0" w:firstRowLastColumn="0" w:lastRowFirstColumn="0" w:lastRowLastColumn="0"/>
        </w:trPr>
        <w:tc>
          <w:tcPr>
            <w:tcW w:w="0" w:type="auto"/>
            <w:hideMark/>
          </w:tcPr>
          <w:p w14:paraId="3F0EFA94" w14:textId="77777777" w:rsidR="0040094D" w:rsidRPr="00AB4220" w:rsidRDefault="0040094D" w:rsidP="00AB4220">
            <w:r w:rsidRPr="00AB4220">
              <w:t>ps / top</w:t>
            </w:r>
          </w:p>
        </w:tc>
        <w:tc>
          <w:tcPr>
            <w:tcW w:w="0" w:type="auto"/>
            <w:hideMark/>
          </w:tcPr>
          <w:p w14:paraId="3CAFD58F" w14:textId="77777777" w:rsidR="0040094D" w:rsidRPr="00AB4220" w:rsidRDefault="0040094D" w:rsidP="00AB4220">
            <w:r w:rsidRPr="00AB4220">
              <w:t>Process status</w:t>
            </w:r>
          </w:p>
        </w:tc>
        <w:tc>
          <w:tcPr>
            <w:tcW w:w="0" w:type="auto"/>
            <w:hideMark/>
          </w:tcPr>
          <w:p w14:paraId="40A0A7F7" w14:textId="77777777" w:rsidR="0040094D" w:rsidRPr="00AB4220" w:rsidRDefault="0040094D" w:rsidP="00AB4220">
            <w:r w:rsidRPr="00AB4220">
              <w:t>View running processes. Equivalent to tasklist.</w:t>
            </w:r>
          </w:p>
        </w:tc>
      </w:tr>
      <w:tr w:rsidR="0040094D" w:rsidRPr="0040094D" w14:paraId="718083D2" w14:textId="77777777" w:rsidTr="00AB4220">
        <w:tc>
          <w:tcPr>
            <w:tcW w:w="0" w:type="auto"/>
            <w:hideMark/>
          </w:tcPr>
          <w:p w14:paraId="5445A8AD" w14:textId="77777777" w:rsidR="0040094D" w:rsidRPr="00AB4220" w:rsidRDefault="0040094D" w:rsidP="00AB4220">
            <w:r w:rsidRPr="00AB4220">
              <w:t>kill</w:t>
            </w:r>
          </w:p>
        </w:tc>
        <w:tc>
          <w:tcPr>
            <w:tcW w:w="0" w:type="auto"/>
            <w:hideMark/>
          </w:tcPr>
          <w:p w14:paraId="0F64E578" w14:textId="77777777" w:rsidR="0040094D" w:rsidRPr="00AB4220" w:rsidRDefault="0040094D" w:rsidP="00AB4220">
            <w:r w:rsidRPr="00AB4220">
              <w:t>Kill process</w:t>
            </w:r>
          </w:p>
        </w:tc>
        <w:tc>
          <w:tcPr>
            <w:tcW w:w="0" w:type="auto"/>
            <w:hideMark/>
          </w:tcPr>
          <w:p w14:paraId="2CC3E04C" w14:textId="77777777" w:rsidR="0040094D" w:rsidRPr="00AB4220" w:rsidRDefault="0040094D" w:rsidP="00AB4220">
            <w:r w:rsidRPr="00AB4220">
              <w:t>Terminate a process. Equivalent to taskkill.</w:t>
            </w:r>
          </w:p>
        </w:tc>
      </w:tr>
      <w:tr w:rsidR="0040094D" w:rsidRPr="0040094D" w14:paraId="5EAE6663" w14:textId="77777777" w:rsidTr="00AB4220">
        <w:trPr>
          <w:cnfStyle w:val="000000100000" w:firstRow="0" w:lastRow="0" w:firstColumn="0" w:lastColumn="0" w:oddVBand="0" w:evenVBand="0" w:oddHBand="1" w:evenHBand="0" w:firstRowFirstColumn="0" w:firstRowLastColumn="0" w:lastRowFirstColumn="0" w:lastRowLastColumn="0"/>
        </w:trPr>
        <w:tc>
          <w:tcPr>
            <w:tcW w:w="0" w:type="auto"/>
            <w:hideMark/>
          </w:tcPr>
          <w:p w14:paraId="6A4E02AD" w14:textId="77777777" w:rsidR="0040094D" w:rsidRPr="00AB4220" w:rsidRDefault="0040094D" w:rsidP="00AB4220">
            <w:r w:rsidRPr="00AB4220">
              <w:t>ifconfig / ip a</w:t>
            </w:r>
          </w:p>
        </w:tc>
        <w:tc>
          <w:tcPr>
            <w:tcW w:w="0" w:type="auto"/>
            <w:hideMark/>
          </w:tcPr>
          <w:p w14:paraId="4DC99C8F" w14:textId="77777777" w:rsidR="0040094D" w:rsidRPr="00AB4220" w:rsidRDefault="0040094D" w:rsidP="00AB4220">
            <w:r w:rsidRPr="00AB4220">
              <w:t>Network config</w:t>
            </w:r>
          </w:p>
        </w:tc>
        <w:tc>
          <w:tcPr>
            <w:tcW w:w="0" w:type="auto"/>
            <w:hideMark/>
          </w:tcPr>
          <w:p w14:paraId="4A880180" w14:textId="77777777" w:rsidR="0040094D" w:rsidRPr="00AB4220" w:rsidRDefault="0040094D" w:rsidP="00AB4220">
            <w:r w:rsidRPr="00AB4220">
              <w:t>View IP address and network settings. Equivalent to ipconfig.</w:t>
            </w:r>
          </w:p>
        </w:tc>
      </w:tr>
      <w:tr w:rsidR="0040094D" w:rsidRPr="0040094D" w14:paraId="72A6D2E3" w14:textId="77777777" w:rsidTr="00AB4220">
        <w:tc>
          <w:tcPr>
            <w:tcW w:w="0" w:type="auto"/>
            <w:hideMark/>
          </w:tcPr>
          <w:p w14:paraId="639ACA77" w14:textId="77777777" w:rsidR="0040094D" w:rsidRPr="00AB4220" w:rsidRDefault="0040094D" w:rsidP="00AB4220">
            <w:r w:rsidRPr="00AB4220">
              <w:t>traceroute</w:t>
            </w:r>
          </w:p>
        </w:tc>
        <w:tc>
          <w:tcPr>
            <w:tcW w:w="0" w:type="auto"/>
            <w:hideMark/>
          </w:tcPr>
          <w:p w14:paraId="445623A7" w14:textId="77777777" w:rsidR="0040094D" w:rsidRPr="00AB4220" w:rsidRDefault="0040094D" w:rsidP="00AB4220">
            <w:r w:rsidRPr="00AB4220">
              <w:t>Trace route</w:t>
            </w:r>
          </w:p>
        </w:tc>
        <w:tc>
          <w:tcPr>
            <w:tcW w:w="0" w:type="auto"/>
            <w:hideMark/>
          </w:tcPr>
          <w:p w14:paraId="37A29124" w14:textId="77777777" w:rsidR="0040094D" w:rsidRPr="00AB4220" w:rsidRDefault="0040094D" w:rsidP="00AB4220">
            <w:r w:rsidRPr="00AB4220">
              <w:t>Diagnose network path issues. Equivalent to tracert.</w:t>
            </w:r>
          </w:p>
        </w:tc>
      </w:tr>
      <w:tr w:rsidR="0040094D" w:rsidRPr="0040094D" w14:paraId="388D794F" w14:textId="77777777" w:rsidTr="00AB4220">
        <w:trPr>
          <w:cnfStyle w:val="000000100000" w:firstRow="0" w:lastRow="0" w:firstColumn="0" w:lastColumn="0" w:oddVBand="0" w:evenVBand="0" w:oddHBand="1" w:evenHBand="0" w:firstRowFirstColumn="0" w:firstRowLastColumn="0" w:lastRowFirstColumn="0" w:lastRowLastColumn="0"/>
        </w:trPr>
        <w:tc>
          <w:tcPr>
            <w:tcW w:w="0" w:type="auto"/>
            <w:hideMark/>
          </w:tcPr>
          <w:p w14:paraId="04F5533E" w14:textId="77777777" w:rsidR="0040094D" w:rsidRPr="00AB4220" w:rsidRDefault="0040094D" w:rsidP="00AB4220">
            <w:r w:rsidRPr="00AB4220">
              <w:t>apt-get / yum / dnf</w:t>
            </w:r>
          </w:p>
        </w:tc>
        <w:tc>
          <w:tcPr>
            <w:tcW w:w="0" w:type="auto"/>
            <w:hideMark/>
          </w:tcPr>
          <w:p w14:paraId="52871FE7" w14:textId="77777777" w:rsidR="0040094D" w:rsidRPr="00AB4220" w:rsidRDefault="0040094D" w:rsidP="00AB4220">
            <w:r w:rsidRPr="00AB4220">
              <w:t>Package managers</w:t>
            </w:r>
          </w:p>
        </w:tc>
        <w:tc>
          <w:tcPr>
            <w:tcW w:w="0" w:type="auto"/>
            <w:hideMark/>
          </w:tcPr>
          <w:p w14:paraId="24DFCB78" w14:textId="77777777" w:rsidR="0040094D" w:rsidRPr="00AB4220" w:rsidRDefault="0040094D" w:rsidP="00AB4220">
            <w:r w:rsidRPr="00AB4220">
              <w:t>Install/remove software packages. Equivalent to Windows Installer.</w:t>
            </w:r>
          </w:p>
        </w:tc>
      </w:tr>
    </w:tbl>
    <w:p w14:paraId="4B331461" w14:textId="77777777" w:rsidR="003116DC" w:rsidRDefault="003116DC" w:rsidP="00FA3CAF"/>
    <w:p w14:paraId="0B77EBBF" w14:textId="77777777" w:rsidR="0040094D" w:rsidRPr="0040094D" w:rsidRDefault="0040094D" w:rsidP="0040094D">
      <w:pPr>
        <w:pStyle w:val="Heading3"/>
      </w:pPr>
      <w:r w:rsidRPr="0040094D">
        <w:rPr>
          <w:rFonts w:ascii="Segoe UI Emoji" w:hAnsi="Segoe UI Emoji" w:cs="Segoe UI Emoji"/>
        </w:rPr>
        <w:lastRenderedPageBreak/>
        <w:t>🍎</w:t>
      </w:r>
      <w:r w:rsidRPr="0040094D">
        <w:t xml:space="preserve"> Essential macOS Commands &amp; Tools (Quick Reference)</w:t>
      </w:r>
    </w:p>
    <w:tbl>
      <w:tblPr>
        <w:tblStyle w:val="TableBasicBlue"/>
        <w:tblW w:w="0" w:type="auto"/>
        <w:tblLook w:val="0420" w:firstRow="1" w:lastRow="0" w:firstColumn="0" w:lastColumn="0" w:noHBand="0" w:noVBand="1"/>
      </w:tblPr>
      <w:tblGrid>
        <w:gridCol w:w="4675"/>
        <w:gridCol w:w="4675"/>
      </w:tblGrid>
      <w:tr w:rsidR="0040094D" w14:paraId="0E60886C" w14:textId="77777777" w:rsidTr="00AB4220">
        <w:trPr>
          <w:cnfStyle w:val="100000000000" w:firstRow="1" w:lastRow="0" w:firstColumn="0" w:lastColumn="0" w:oddVBand="0" w:evenVBand="0" w:oddHBand="0" w:evenHBand="0" w:firstRowFirstColumn="0" w:firstRowLastColumn="0" w:lastRowFirstColumn="0" w:lastRowLastColumn="0"/>
        </w:trPr>
        <w:tc>
          <w:tcPr>
            <w:tcW w:w="4675" w:type="dxa"/>
          </w:tcPr>
          <w:p w14:paraId="0A3A1C55" w14:textId="11FD52FF" w:rsidR="0040094D" w:rsidRPr="00AB4220" w:rsidRDefault="0040094D" w:rsidP="00AB4220">
            <w:r w:rsidRPr="00AB4220">
              <w:rPr>
                <w:lang w:val="en-US" w:eastAsia="zh-CN"/>
              </w:rPr>
              <w:t>Command / Tool</w:t>
            </w:r>
          </w:p>
        </w:tc>
        <w:tc>
          <w:tcPr>
            <w:tcW w:w="4675" w:type="dxa"/>
          </w:tcPr>
          <w:p w14:paraId="725DAA70" w14:textId="6CC9C843" w:rsidR="0040094D" w:rsidRPr="00AB4220" w:rsidRDefault="0040094D" w:rsidP="00AB4220">
            <w:r w:rsidRPr="00AB4220">
              <w:t>What It’s Used For on the Exam</w:t>
            </w:r>
          </w:p>
        </w:tc>
      </w:tr>
      <w:tr w:rsidR="0040094D" w14:paraId="4D461679" w14:textId="77777777" w:rsidTr="00AB4220">
        <w:trPr>
          <w:cnfStyle w:val="000000100000" w:firstRow="0" w:lastRow="0" w:firstColumn="0" w:lastColumn="0" w:oddVBand="0" w:evenVBand="0" w:oddHBand="1" w:evenHBand="0" w:firstRowFirstColumn="0" w:firstRowLastColumn="0" w:lastRowFirstColumn="0" w:lastRowLastColumn="0"/>
        </w:trPr>
        <w:tc>
          <w:tcPr>
            <w:tcW w:w="4675" w:type="dxa"/>
          </w:tcPr>
          <w:p w14:paraId="579B2FCA" w14:textId="29D9F26D" w:rsidR="0040094D" w:rsidRPr="00AB4220" w:rsidRDefault="0040094D" w:rsidP="00AB4220">
            <w:r w:rsidRPr="00AB4220">
              <w:t>Finder</w:t>
            </w:r>
          </w:p>
        </w:tc>
        <w:tc>
          <w:tcPr>
            <w:tcW w:w="4675" w:type="dxa"/>
          </w:tcPr>
          <w:p w14:paraId="77853B6F" w14:textId="13899A71" w:rsidR="0040094D" w:rsidRPr="00AB4220" w:rsidRDefault="0040094D" w:rsidP="00AB4220">
            <w:r w:rsidRPr="00AB4220">
              <w:t>File manager for navigation/storage.</w:t>
            </w:r>
          </w:p>
        </w:tc>
      </w:tr>
      <w:tr w:rsidR="0040094D" w14:paraId="2289ECFB" w14:textId="77777777" w:rsidTr="00AB4220">
        <w:tc>
          <w:tcPr>
            <w:tcW w:w="4675" w:type="dxa"/>
          </w:tcPr>
          <w:p w14:paraId="23BBFFFE" w14:textId="485FAE25" w:rsidR="0040094D" w:rsidRPr="00AB4220" w:rsidRDefault="0040094D" w:rsidP="00AB4220">
            <w:r w:rsidRPr="00AB4220">
              <w:t>System Settings</w:t>
            </w:r>
          </w:p>
        </w:tc>
        <w:tc>
          <w:tcPr>
            <w:tcW w:w="4675" w:type="dxa"/>
          </w:tcPr>
          <w:p w14:paraId="7E5874E8" w14:textId="3E65C9B1" w:rsidR="0040094D" w:rsidRPr="00AB4220" w:rsidRDefault="0040094D" w:rsidP="00AB4220">
            <w:r w:rsidRPr="00AB4220">
              <w:t>Configure network, users, displays, privacy</w:t>
            </w:r>
          </w:p>
        </w:tc>
      </w:tr>
      <w:tr w:rsidR="0040094D" w14:paraId="6C0CF4B8" w14:textId="77777777" w:rsidTr="00AB4220">
        <w:trPr>
          <w:cnfStyle w:val="000000100000" w:firstRow="0" w:lastRow="0" w:firstColumn="0" w:lastColumn="0" w:oddVBand="0" w:evenVBand="0" w:oddHBand="1" w:evenHBand="0" w:firstRowFirstColumn="0" w:firstRowLastColumn="0" w:lastRowFirstColumn="0" w:lastRowLastColumn="0"/>
        </w:trPr>
        <w:tc>
          <w:tcPr>
            <w:tcW w:w="4675" w:type="dxa"/>
          </w:tcPr>
          <w:p w14:paraId="6A8C317F" w14:textId="6388FFEA" w:rsidR="0040094D" w:rsidRPr="00AB4220" w:rsidRDefault="0040094D" w:rsidP="00AB4220">
            <w:r w:rsidRPr="00AB4220">
              <w:t>Terminal</w:t>
            </w:r>
          </w:p>
        </w:tc>
        <w:tc>
          <w:tcPr>
            <w:tcW w:w="4675" w:type="dxa"/>
          </w:tcPr>
          <w:p w14:paraId="1F53C72E" w14:textId="66786513" w:rsidR="0040094D" w:rsidRPr="00AB4220" w:rsidRDefault="005370B8" w:rsidP="00AB4220">
            <w:r w:rsidRPr="00AB4220">
              <w:rPr>
                <w:lang w:val="en-US"/>
              </w:rPr>
              <w:t xml:space="preserve">Command-Line Interface (CLI) </w:t>
            </w:r>
            <w:r w:rsidR="0040094D" w:rsidRPr="00AB4220">
              <w:t>for advanced tasks.</w:t>
            </w:r>
          </w:p>
        </w:tc>
      </w:tr>
      <w:tr w:rsidR="0040094D" w14:paraId="5B5C5A8E" w14:textId="77777777" w:rsidTr="00AB4220">
        <w:tc>
          <w:tcPr>
            <w:tcW w:w="4675" w:type="dxa"/>
          </w:tcPr>
          <w:p w14:paraId="3FF7BD6A" w14:textId="0683B7F8" w:rsidR="0040094D" w:rsidRPr="00AB4220" w:rsidRDefault="0040094D" w:rsidP="00AB4220">
            <w:r w:rsidRPr="00AB4220">
              <w:t>diskutil</w:t>
            </w:r>
          </w:p>
        </w:tc>
        <w:tc>
          <w:tcPr>
            <w:tcW w:w="4675" w:type="dxa"/>
          </w:tcPr>
          <w:p w14:paraId="1E2A6473" w14:textId="56E4B172" w:rsidR="0040094D" w:rsidRPr="00AB4220" w:rsidRDefault="0040094D" w:rsidP="00AB4220">
            <w:r w:rsidRPr="00AB4220">
              <w:t>Partition/format drives (CLI).</w:t>
            </w:r>
          </w:p>
        </w:tc>
      </w:tr>
      <w:tr w:rsidR="0040094D" w14:paraId="170B92D2" w14:textId="77777777" w:rsidTr="00AB4220">
        <w:trPr>
          <w:cnfStyle w:val="000000100000" w:firstRow="0" w:lastRow="0" w:firstColumn="0" w:lastColumn="0" w:oddVBand="0" w:evenVBand="0" w:oddHBand="1" w:evenHBand="0" w:firstRowFirstColumn="0" w:firstRowLastColumn="0" w:lastRowFirstColumn="0" w:lastRowLastColumn="0"/>
        </w:trPr>
        <w:tc>
          <w:tcPr>
            <w:tcW w:w="4675" w:type="dxa"/>
          </w:tcPr>
          <w:p w14:paraId="2C582486" w14:textId="38CFDF2D" w:rsidR="0040094D" w:rsidRPr="00AB4220" w:rsidRDefault="0040094D" w:rsidP="00AB4220">
            <w:r w:rsidRPr="00AB4220">
              <w:t>open</w:t>
            </w:r>
          </w:p>
        </w:tc>
        <w:tc>
          <w:tcPr>
            <w:tcW w:w="4675" w:type="dxa"/>
          </w:tcPr>
          <w:p w14:paraId="4C7DF422" w14:textId="138B3384" w:rsidR="0040094D" w:rsidRPr="00AB4220" w:rsidRDefault="0040094D" w:rsidP="00AB4220">
            <w:r w:rsidRPr="00AB4220">
              <w:t>Launch apps/files from Terminal.</w:t>
            </w:r>
          </w:p>
        </w:tc>
      </w:tr>
      <w:tr w:rsidR="0040094D" w14:paraId="56E63F3A" w14:textId="77777777" w:rsidTr="00AB4220">
        <w:tc>
          <w:tcPr>
            <w:tcW w:w="4675" w:type="dxa"/>
          </w:tcPr>
          <w:p w14:paraId="326AA31A" w14:textId="0F640AD6" w:rsidR="0040094D" w:rsidRPr="00AB4220" w:rsidRDefault="0040094D" w:rsidP="00AB4220">
            <w:r w:rsidRPr="00AB4220">
              <w:t>Activity Monitor</w:t>
            </w:r>
          </w:p>
        </w:tc>
        <w:tc>
          <w:tcPr>
            <w:tcW w:w="4675" w:type="dxa"/>
          </w:tcPr>
          <w:p w14:paraId="3FFFE44D" w14:textId="02AF1C62" w:rsidR="0040094D" w:rsidRPr="00AB4220" w:rsidRDefault="0040094D" w:rsidP="00AB4220">
            <w:r w:rsidRPr="00AB4220">
              <w:t>CPU, memory, disk, network usage.</w:t>
            </w:r>
          </w:p>
        </w:tc>
      </w:tr>
      <w:tr w:rsidR="0040094D" w14:paraId="1030F21C" w14:textId="77777777" w:rsidTr="00AB4220">
        <w:trPr>
          <w:cnfStyle w:val="000000100000" w:firstRow="0" w:lastRow="0" w:firstColumn="0" w:lastColumn="0" w:oddVBand="0" w:evenVBand="0" w:oddHBand="1" w:evenHBand="0" w:firstRowFirstColumn="0" w:firstRowLastColumn="0" w:lastRowFirstColumn="0" w:lastRowLastColumn="0"/>
        </w:trPr>
        <w:tc>
          <w:tcPr>
            <w:tcW w:w="4675" w:type="dxa"/>
          </w:tcPr>
          <w:p w14:paraId="34FACB5A" w14:textId="70129BCB" w:rsidR="0040094D" w:rsidRPr="00AB4220" w:rsidRDefault="0040094D" w:rsidP="00AB4220">
            <w:r w:rsidRPr="00AB4220">
              <w:t>Time Machine</w:t>
            </w:r>
          </w:p>
        </w:tc>
        <w:tc>
          <w:tcPr>
            <w:tcW w:w="4675" w:type="dxa"/>
          </w:tcPr>
          <w:p w14:paraId="145807D3" w14:textId="0F613698" w:rsidR="0040094D" w:rsidRPr="00AB4220" w:rsidRDefault="0040094D" w:rsidP="00AB4220">
            <w:r w:rsidRPr="00AB4220">
              <w:t>Built</w:t>
            </w:r>
            <w:r w:rsidRPr="00AB4220">
              <w:noBreakHyphen/>
              <w:t>in backup with snapshots</w:t>
            </w:r>
          </w:p>
        </w:tc>
      </w:tr>
    </w:tbl>
    <w:p w14:paraId="66FE6FF5" w14:textId="77777777" w:rsidR="0040094D" w:rsidRDefault="0040094D" w:rsidP="005370B8"/>
    <w:p w14:paraId="467B193D" w14:textId="410FD2D3" w:rsidR="0040094D" w:rsidRDefault="0040094D" w:rsidP="0040094D"/>
    <w:p w14:paraId="19A3DE85" w14:textId="11065273" w:rsidR="00FA3CAF" w:rsidRDefault="00593C5F" w:rsidP="00E97B36">
      <w:pPr>
        <w:jc w:val="center"/>
      </w:pPr>
      <w:r>
        <w:rPr>
          <w:noProof/>
        </w:rPr>
        <w:lastRenderedPageBreak/>
        <w:drawing>
          <wp:inline distT="0" distB="0" distL="0" distR="0" wp14:anchorId="3A95BD3A" wp14:editId="0132D079">
            <wp:extent cx="5943600" cy="6276975"/>
            <wp:effectExtent l="0" t="0" r="0" b="0"/>
            <wp:docPr id="1585106530" name="Picture 43" descr="A comparative infographic illustrating the structural differences between Transmission Control Protocol (TCP) and User Datagram Protocol (UDP). The left panel depicts TCP as a reliable, connection-oriented protocol, showcasing the three-way handshake process (SYN, SYN-ACK, ACK) and error-checking mechanisms that ensure data delivery. The right panel depicts UDP as a fast, connectionless protocol, showing a continuous stream of data packets sent without a handshake or delivery verification, emphasizing speed over reli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106530" name="Picture 43" descr="A comparative infographic illustrating the structural differences between Transmission Control Protocol (TCP) and User Datagram Protocol (UDP). The left panel depicts TCP as a reliable, connection-oriented protocol, showcasing the three-way handshake process (SYN, SYN-ACK, ACK) and error-checking mechanisms that ensure data delivery. The right panel depicts UDP as a fast, connectionless protocol, showing a continuous stream of data packets sent without a handshake or delivery verification, emphasizing speed over reliability."/>
                    <pic:cNvPicPr/>
                  </pic:nvPicPr>
                  <pic:blipFill rotWithShape="1">
                    <a:blip r:embed="rId55" cstate="print">
                      <a:extLst>
                        <a:ext uri="{28A0092B-C50C-407E-A947-70E740481C1C}">
                          <a14:useLocalDpi xmlns:a14="http://schemas.microsoft.com/office/drawing/2010/main" val="0"/>
                        </a:ext>
                      </a:extLst>
                    </a:blip>
                    <a:srcRect t="2882" b="2189"/>
                    <a:stretch>
                      <a:fillRect/>
                    </a:stretch>
                  </pic:blipFill>
                  <pic:spPr bwMode="auto">
                    <a:xfrm>
                      <a:off x="0" y="0"/>
                      <a:ext cx="5943600" cy="6276975"/>
                    </a:xfrm>
                    <a:prstGeom prst="rect">
                      <a:avLst/>
                    </a:prstGeom>
                    <a:ln>
                      <a:noFill/>
                    </a:ln>
                    <a:extLst>
                      <a:ext uri="{53640926-AAD7-44D8-BBD7-CCE9431645EC}">
                        <a14:shadowObscured xmlns:a14="http://schemas.microsoft.com/office/drawing/2010/main"/>
                      </a:ext>
                    </a:extLst>
                  </pic:spPr>
                </pic:pic>
              </a:graphicData>
            </a:graphic>
          </wp:inline>
        </w:drawing>
      </w:r>
    </w:p>
    <w:p w14:paraId="14B2041C" w14:textId="0B6AC212" w:rsidR="00D220F2" w:rsidRDefault="001C1ED5" w:rsidP="00B07012">
      <w:pPr>
        <w:pStyle w:val="Heading3"/>
      </w:pPr>
      <w:r>
        <w:t>💾 Backup Types: “Full Incremental Differential”</w:t>
      </w:r>
    </w:p>
    <w:p w14:paraId="0C547201" w14:textId="77777777" w:rsidR="00D220F2" w:rsidRDefault="001C1ED5">
      <w:pPr>
        <w:numPr>
          <w:ilvl w:val="0"/>
          <w:numId w:val="83"/>
        </w:numPr>
      </w:pPr>
      <w:r>
        <w:t>“Full = Everything. Slowest to create, fastest to restore.”</w:t>
      </w:r>
    </w:p>
    <w:p w14:paraId="1EA63CF3" w14:textId="77777777" w:rsidR="00D220F2" w:rsidRDefault="001C1ED5">
      <w:pPr>
        <w:numPr>
          <w:ilvl w:val="0"/>
          <w:numId w:val="83"/>
        </w:numPr>
      </w:pPr>
      <w:r>
        <w:t>“Incremental = Changes since LAST backup. Fastest to create, slowest to restore (need all incrementals).”</w:t>
      </w:r>
    </w:p>
    <w:p w14:paraId="3E7B4DF9" w14:textId="64A88C9D" w:rsidR="00895AEE" w:rsidRDefault="001C1ED5">
      <w:pPr>
        <w:numPr>
          <w:ilvl w:val="0"/>
          <w:numId w:val="83"/>
        </w:numPr>
      </w:pPr>
      <w:r>
        <w:t>“Differential = Changes since LAST FULL. Medium both ways. Need last full + latest diff only.”</w:t>
      </w:r>
      <w:bookmarkStart w:id="602" w:name="exam-traps-common-wrong-answers"/>
      <w:bookmarkEnd w:id="578"/>
      <w:bookmarkEnd w:id="595"/>
    </w:p>
    <w:p w14:paraId="7E424CA3" w14:textId="12257F79" w:rsidR="00481738" w:rsidRDefault="00481738" w:rsidP="00481738">
      <w:pPr>
        <w:pStyle w:val="Heading3"/>
      </w:pPr>
      <w:r>
        <w:rPr>
          <w:rFonts w:ascii="Segoe UI Emoji" w:hAnsi="Segoe UI Emoji"/>
        </w:rPr>
        <w:lastRenderedPageBreak/>
        <w:t>🧿</w:t>
      </w:r>
      <w:r>
        <w:t>Hardware</w:t>
      </w:r>
    </w:p>
    <w:p w14:paraId="3B3EC82C" w14:textId="6B4B95EF" w:rsidR="00481738" w:rsidRDefault="00481738" w:rsidP="00E97B36">
      <w:pPr>
        <w:jc w:val="center"/>
      </w:pPr>
      <w:r>
        <w:rPr>
          <w:noProof/>
        </w:rPr>
        <w:drawing>
          <wp:inline distT="0" distB="0" distL="0" distR="0" wp14:anchorId="4DC3D39B" wp14:editId="1BDCD6F5">
            <wp:extent cx="5943600" cy="4725035"/>
            <wp:effectExtent l="0" t="0" r="0" b="0"/>
            <wp:docPr id="1958909718" name="Picture 49" descr="A side-by-side comparison chart mapping the 7-layer OSI Model to the 4-layer TCP/IP Model. The left side shows the OSI Model layers: Application, Presentation, and Session, which map directly to the single Application layer of the TCP/IP model on the right. The OSI Transport layer maps to the TCP/IP Transport layer. The OSI Network layer maps to the TCP/IP Internet layer. The OSI Data Link and Physical layers map together to the TCP/IP Network Access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09718" name="Picture 49" descr="A side-by-side comparison chart mapping the 7-layer OSI Model to the 4-layer TCP/IP Model. The left side shows the OSI Model layers: Application, Presentation, and Session, which map directly to the single Application layer of the TCP/IP model on the right. The OSI Transport layer maps to the TCP/IP Transport layer. The OSI Network layer maps to the TCP/IP Internet layer. The OSI Data Link and Physical layers map together to the TCP/IP Network Access layer"/>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4725035"/>
                    </a:xfrm>
                    <a:prstGeom prst="rect">
                      <a:avLst/>
                    </a:prstGeom>
                  </pic:spPr>
                </pic:pic>
              </a:graphicData>
            </a:graphic>
          </wp:inline>
        </w:drawing>
      </w:r>
    </w:p>
    <w:p w14:paraId="7F1F5E80" w14:textId="547A28BE" w:rsidR="00481738" w:rsidRDefault="00481738" w:rsidP="00E97B36">
      <w:pPr>
        <w:jc w:val="center"/>
      </w:pPr>
      <w:r>
        <w:rPr>
          <w:noProof/>
        </w:rPr>
        <w:lastRenderedPageBreak/>
        <w:drawing>
          <wp:inline distT="0" distB="0" distL="0" distR="0" wp14:anchorId="6D79EBCB" wp14:editId="07A68F87">
            <wp:extent cx="5943600" cy="4648835"/>
            <wp:effectExtent l="0" t="0" r="0" b="0"/>
            <wp:docPr id="853119052" name="Picture 50" descr="A side-by-side comparison chart mapping the 7-layer OSI Model to the 4-layer TCP/IP Model. The left side shows the OSI Model layers: Application, Presentation, and Session, which map directly to the single Application layer of the TCP/IP model on the right. The OSI Transport layer maps to the TCP/IP Transport layer. The OSI Network layer maps to the TCP/IP Internet layer. The OSI Data Link and Physical layers map together to the TCP/IP Network Access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119052" name="Picture 50" descr="A side-by-side comparison chart mapping the 7-layer OSI Model to the 4-layer TCP/IP Model. The left side shows the OSI Model layers: Application, Presentation, and Session, which map directly to the single Application layer of the TCP/IP model on the right. The OSI Transport layer maps to the TCP/IP Transport layer. The OSI Network layer maps to the TCP/IP Internet layer. The OSI Data Link and Physical layers map together to the TCP/IP Network Access layer"/>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4648835"/>
                    </a:xfrm>
                    <a:prstGeom prst="rect">
                      <a:avLst/>
                    </a:prstGeom>
                  </pic:spPr>
                </pic:pic>
              </a:graphicData>
            </a:graphic>
          </wp:inline>
        </w:drawing>
      </w:r>
    </w:p>
    <w:p w14:paraId="42FA16CB" w14:textId="450A2871" w:rsidR="00481738" w:rsidRDefault="00481738" w:rsidP="00481738">
      <w:pPr>
        <w:jc w:val="center"/>
      </w:pPr>
      <w:r>
        <w:rPr>
          <w:noProof/>
        </w:rPr>
        <w:drawing>
          <wp:inline distT="0" distB="0" distL="0" distR="0" wp14:anchorId="31BE57C9" wp14:editId="480F2260">
            <wp:extent cx="5943600" cy="3326130"/>
            <wp:effectExtent l="0" t="0" r="0" b="0"/>
            <wp:docPr id="597062532" name="Picture 51" descr="PSU connector types reference chart showing 8-pin EPS, 24-pin ATX, 6+2 PCIe, SATA, and Molex power connectors with their device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062532" name="Picture 51" descr="PSU connector types reference chart showing 8-pin EPS, 24-pin ATX, 6+2 PCIe, SATA, and Molex power connectors with their device applications."/>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943600" cy="3326130"/>
                    </a:xfrm>
                    <a:prstGeom prst="rect">
                      <a:avLst/>
                    </a:prstGeom>
                  </pic:spPr>
                </pic:pic>
              </a:graphicData>
            </a:graphic>
          </wp:inline>
        </w:drawing>
      </w:r>
    </w:p>
    <w:p w14:paraId="6C3198A3" w14:textId="5ECC3330" w:rsidR="003116DC" w:rsidRDefault="003116DC" w:rsidP="00CA6ADC">
      <w:pPr>
        <w:ind w:left="-90"/>
        <w:jc w:val="center"/>
      </w:pPr>
      <w:r>
        <w:rPr>
          <w:noProof/>
        </w:rPr>
        <w:lastRenderedPageBreak/>
        <w:drawing>
          <wp:inline distT="0" distB="0" distL="0" distR="0" wp14:anchorId="5AD499EB" wp14:editId="3D4BCC20">
            <wp:extent cx="6102475" cy="5029200"/>
            <wp:effectExtent l="0" t="0" r="0" b="0"/>
            <wp:docPr id="1133359161" name="Picture 61" descr="Comparison of computer case form factors: Full Tower, Mid Tower, Mini Tower, and Rack Mount, with relative size scales and supported motherboard form fa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359161" name="Picture 61" descr="Comparison of computer case form factors: Full Tower, Mid Tower, Mini Tower, and Rack Mount, with relative size scales and supported motherboard form factors."/>
                    <pic:cNvPicPr/>
                  </pic:nvPicPr>
                  <pic:blipFill rotWithShape="1">
                    <a:blip r:embed="rId57" cstate="print">
                      <a:extLst>
                        <a:ext uri="{28A0092B-C50C-407E-A947-70E740481C1C}">
                          <a14:useLocalDpi xmlns:a14="http://schemas.microsoft.com/office/drawing/2010/main" val="0"/>
                        </a:ext>
                      </a:extLst>
                    </a:blip>
                    <a:srcRect t="2570" b="2128"/>
                    <a:stretch>
                      <a:fillRect/>
                    </a:stretch>
                  </pic:blipFill>
                  <pic:spPr bwMode="auto">
                    <a:xfrm>
                      <a:off x="0" y="0"/>
                      <a:ext cx="6123700" cy="5046692"/>
                    </a:xfrm>
                    <a:prstGeom prst="rect">
                      <a:avLst/>
                    </a:prstGeom>
                    <a:ln>
                      <a:noFill/>
                    </a:ln>
                    <a:extLst>
                      <a:ext uri="{53640926-AAD7-44D8-BBD7-CCE9431645EC}">
                        <a14:shadowObscured xmlns:a14="http://schemas.microsoft.com/office/drawing/2010/main"/>
                      </a:ext>
                    </a:extLst>
                  </pic:spPr>
                </pic:pic>
              </a:graphicData>
            </a:graphic>
          </wp:inline>
        </w:drawing>
      </w:r>
    </w:p>
    <w:p w14:paraId="3AB741E1" w14:textId="4CC9EBEC" w:rsidR="00481738" w:rsidRDefault="00481738" w:rsidP="00CA6ADC">
      <w:pPr>
        <w:ind w:left="-90" w:hanging="90"/>
        <w:jc w:val="center"/>
      </w:pPr>
      <w:r>
        <w:rPr>
          <w:noProof/>
        </w:rPr>
        <w:lastRenderedPageBreak/>
        <w:drawing>
          <wp:inline distT="0" distB="0" distL="0" distR="0" wp14:anchorId="0024FA3F" wp14:editId="5EE61F4E">
            <wp:extent cx="6166271" cy="5257800"/>
            <wp:effectExtent l="0" t="0" r="6350" b="0"/>
            <wp:docPr id="774746071" name="Picture 57" descr="Diagram explaining power supply unit (PSU) components, specifications, and troubleshooting tips for computer systems. It includes a PSU power specification label, 80 Plus efficiency rating hierarchy with percentages, modular vs. non-modular cable differences, key power connectors identification, and common PSU failure symptoms with 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746071" name="Picture 57" descr="Diagram explaining power supply unit (PSU) components, specifications, and troubleshooting tips for computer systems. It includes a PSU power specification label, 80 Plus efficiency rating hierarchy with percentages, modular vs. non-modular cable differences, key power connectors identification, and common PSU failure symptoms with solutions."/>
                    <pic:cNvPicPr/>
                  </pic:nvPicPr>
                  <pic:blipFill>
                    <a:blip r:embed="rId58" cstate="print">
                      <a:extLst>
                        <a:ext uri="{28A0092B-C50C-407E-A947-70E740481C1C}">
                          <a14:useLocalDpi xmlns:a14="http://schemas.microsoft.com/office/drawing/2010/main" val="0"/>
                        </a:ext>
                      </a:extLst>
                    </a:blip>
                    <a:stretch>
                      <a:fillRect/>
                    </a:stretch>
                  </pic:blipFill>
                  <pic:spPr>
                    <a:xfrm>
                      <a:off x="0" y="0"/>
                      <a:ext cx="6169680" cy="5260707"/>
                    </a:xfrm>
                    <a:prstGeom prst="rect">
                      <a:avLst/>
                    </a:prstGeom>
                  </pic:spPr>
                </pic:pic>
              </a:graphicData>
            </a:graphic>
          </wp:inline>
        </w:drawing>
      </w:r>
    </w:p>
    <w:p w14:paraId="0787B09E" w14:textId="051509ED" w:rsidR="00481738" w:rsidRDefault="00481738" w:rsidP="00481738">
      <w:pPr>
        <w:jc w:val="center"/>
      </w:pPr>
      <w:r>
        <w:rPr>
          <w:noProof/>
        </w:rPr>
        <w:lastRenderedPageBreak/>
        <w:drawing>
          <wp:inline distT="0" distB="0" distL="0" distR="0" wp14:anchorId="132A8EDC" wp14:editId="2F0E9E92">
            <wp:extent cx="5111115" cy="8232215"/>
            <wp:effectExtent l="0" t="0" r="0" b="0"/>
            <wp:docPr id="1073008598" name="Picture 54" descr="PSU connector types reference chart showing 8-pin EPS, 24-pin ATX, 6+2 PCIe, SATA, and Molex power connectors with their device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008598" name="Picture 54" descr="PSU connector types reference chart showing 8-pin EPS, 24-pin ATX, 6+2 PCIe, SATA, and Molex power connectors with their device applications."/>
                    <pic:cNvPicPr/>
                  </pic:nvPicPr>
                  <pic:blipFill rotWithShape="1">
                    <a:blip r:embed="rId59" cstate="print">
                      <a:extLst>
                        <a:ext uri="{28A0092B-C50C-407E-A947-70E740481C1C}">
                          <a14:useLocalDpi xmlns:a14="http://schemas.microsoft.com/office/drawing/2010/main" val="0"/>
                        </a:ext>
                      </a:extLst>
                    </a:blip>
                    <a:srcRect t="1274"/>
                    <a:stretch>
                      <a:fillRect/>
                    </a:stretch>
                  </pic:blipFill>
                  <pic:spPr bwMode="auto">
                    <a:xfrm>
                      <a:off x="0" y="0"/>
                      <a:ext cx="5111724" cy="8233196"/>
                    </a:xfrm>
                    <a:prstGeom prst="rect">
                      <a:avLst/>
                    </a:prstGeom>
                    <a:ln>
                      <a:noFill/>
                    </a:ln>
                    <a:extLst>
                      <a:ext uri="{53640926-AAD7-44D8-BBD7-CCE9431645EC}">
                        <a14:shadowObscured xmlns:a14="http://schemas.microsoft.com/office/drawing/2010/main"/>
                      </a:ext>
                    </a:extLst>
                  </pic:spPr>
                </pic:pic>
              </a:graphicData>
            </a:graphic>
          </wp:inline>
        </w:drawing>
      </w:r>
    </w:p>
    <w:p w14:paraId="7B4E23F5" w14:textId="5C6BF10D" w:rsidR="00481738" w:rsidRDefault="003116DC" w:rsidP="00481738">
      <w:pPr>
        <w:jc w:val="center"/>
      </w:pPr>
      <w:r>
        <w:rPr>
          <w:noProof/>
        </w:rPr>
        <w:lastRenderedPageBreak/>
        <w:drawing>
          <wp:inline distT="0" distB="0" distL="0" distR="0" wp14:anchorId="340B5C43" wp14:editId="62754224">
            <wp:extent cx="5667375" cy="3674711"/>
            <wp:effectExtent l="0" t="0" r="0" b="2540"/>
            <wp:docPr id="11965731" name="Picture 60" descr="Comparison of computer case form factors: Full Tower, Mid Tower, Mini Tower, and Rack Mount, with relative size scales and supported motherboard form fa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5731" name="Picture 60" descr="Comparison of computer case form factors: Full Tower, Mid Tower, Mini Tower, and Rack Mount, with relative size scales and supported motherboard form factors."/>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670437" cy="3676696"/>
                    </a:xfrm>
                    <a:prstGeom prst="rect">
                      <a:avLst/>
                    </a:prstGeom>
                  </pic:spPr>
                </pic:pic>
              </a:graphicData>
            </a:graphic>
          </wp:inline>
        </w:drawing>
      </w:r>
    </w:p>
    <w:p w14:paraId="1F538B53" w14:textId="10F44DC7" w:rsidR="003116DC" w:rsidRDefault="003116DC" w:rsidP="00481738">
      <w:pPr>
        <w:jc w:val="center"/>
      </w:pPr>
    </w:p>
    <w:p w14:paraId="2886E79D" w14:textId="1E3EBA08" w:rsidR="003116DC" w:rsidRDefault="003116DC" w:rsidP="00481738">
      <w:pPr>
        <w:jc w:val="center"/>
      </w:pPr>
      <w:r>
        <w:rPr>
          <w:noProof/>
        </w:rPr>
        <w:drawing>
          <wp:inline distT="0" distB="0" distL="0" distR="0" wp14:anchorId="67737DED" wp14:editId="3B07551F">
            <wp:extent cx="5943600" cy="3790315"/>
            <wp:effectExtent l="0" t="0" r="0" b="635"/>
            <wp:docPr id="1110520298" name="Picture 63" descr="Diagram comparing Mini-ITX, Micro-ATX, and ATX motherboard sizes and standoff hole positions, with color-coded outlines and dots indicating compatibility. Key shows orange for holes used by all three, green for ATX + Micro-ATX, and blue for ATX only, highlighting size dimensions and overlap in mounting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520298" name="Picture 63" descr="Diagram comparing Mini-ITX, Micro-ATX, and ATX motherboard sizes and standoff hole positions, with color-coded outlines and dots indicating compatibility. Key shows orange for holes used by all three, green for ATX + Micro-ATX, and blue for ATX only, highlighting size dimensions and overlap in mounting points."/>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943600" cy="3790315"/>
                    </a:xfrm>
                    <a:prstGeom prst="rect">
                      <a:avLst/>
                    </a:prstGeom>
                  </pic:spPr>
                </pic:pic>
              </a:graphicData>
            </a:graphic>
          </wp:inline>
        </w:drawing>
      </w:r>
    </w:p>
    <w:p w14:paraId="602E94F1" w14:textId="0A51ABEA" w:rsidR="00CA6ADC" w:rsidRDefault="00CA6ADC" w:rsidP="00481738">
      <w:pPr>
        <w:jc w:val="center"/>
      </w:pPr>
      <w:r>
        <w:rPr>
          <w:noProof/>
        </w:rPr>
        <w:lastRenderedPageBreak/>
        <w:drawing>
          <wp:inline distT="0" distB="0" distL="0" distR="0" wp14:anchorId="7A3CE4FB" wp14:editId="4C4C881D">
            <wp:extent cx="5943600" cy="5267960"/>
            <wp:effectExtent l="0" t="0" r="0" b="0"/>
            <wp:docPr id="515354125" name="Picture 59" descr="A colorful infographic chart titled &quot;A+ Tech Start Guide | Essential Hardware Troubleshooting Tools&quot; displays twelve labeled tool illustrations with brief descriptions of their functions in computer hardware troubleshooting. Tools include a multimeter, tone generator &amp; probe, precision screwdriver set, compressed air, crimper, loopback plug, punch-down tool, post card, anti-static wrist strap &amp; mat, cable tester, and power supply tester, each highlighted with distinct background colors and key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54125" name="Picture 59" descr="A colorful infographic chart titled &quot;A+ Tech Start Guide | Essential Hardware Troubleshooting Tools&quot; displays twelve labeled tool illustrations with brief descriptions of their functions in computer hardware troubleshooting. Tools include a multimeter, tone generator &amp; probe, precision screwdriver set, compressed air, crimper, loopback plug, punch-down tool, post card, anti-static wrist strap &amp; mat, cable tester, and power supply tester, each highlighted with distinct background colors and key features."/>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943600" cy="5267960"/>
                    </a:xfrm>
                    <a:prstGeom prst="rect">
                      <a:avLst/>
                    </a:prstGeom>
                  </pic:spPr>
                </pic:pic>
              </a:graphicData>
            </a:graphic>
          </wp:inline>
        </w:drawing>
      </w:r>
    </w:p>
    <w:p w14:paraId="6D353E25" w14:textId="37A41A81" w:rsidR="00CA6ADC" w:rsidRPr="00481738" w:rsidRDefault="00CA6ADC" w:rsidP="00481738">
      <w:pPr>
        <w:jc w:val="center"/>
      </w:pPr>
      <w:r>
        <w:rPr>
          <w:noProof/>
        </w:rPr>
        <w:lastRenderedPageBreak/>
        <w:drawing>
          <wp:inline distT="0" distB="0" distL="0" distR="0" wp14:anchorId="326240B3" wp14:editId="44408944">
            <wp:extent cx="5943600" cy="8171815"/>
            <wp:effectExtent l="0" t="0" r="0" b="0"/>
            <wp:docPr id="1897423914" name="Picture 58" descr="A comparison chart of RAID levels for CompTIA A+ exam reference, featuring six RAID types: 0, 1, 5, 6, 10, and JBOD. Each RAID level includes a drive diagram with color-coded data types (striped, mirror, parity, independent/spanned), minimum drives, fault tolerance, capacity, use cases, and key performance notes, alongside an exam key facts summary table highlighting drives, fault tolerance, usable capacity, technique, and 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423914" name="Picture 58" descr="A comparison chart of RAID levels for CompTIA A+ exam reference, featuring six RAID types: 0, 1, 5, 6, 10, and JBOD. Each RAID level includes a drive diagram with color-coded data types (striped, mirror, parity, independent/spanned), minimum drives, fault tolerance, capacity, use cases, and key performance notes, alongside an exam key facts summary table highlighting drives, fault tolerance, usable capacity, technique, and performance."/>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943600" cy="8171815"/>
                    </a:xfrm>
                    <a:prstGeom prst="rect">
                      <a:avLst/>
                    </a:prstGeom>
                  </pic:spPr>
                </pic:pic>
              </a:graphicData>
            </a:graphic>
          </wp:inline>
        </w:drawing>
      </w:r>
    </w:p>
    <w:p w14:paraId="04148756" w14:textId="0183DB83" w:rsidR="00831723" w:rsidRDefault="00593C5F" w:rsidP="00593C5F">
      <w:pPr>
        <w:pStyle w:val="Heading3"/>
      </w:pPr>
      <w:r>
        <w:rPr>
          <w:rFonts w:ascii="Segoe UI Emoji" w:hAnsi="Segoe UI Emoji"/>
        </w:rPr>
        <w:lastRenderedPageBreak/>
        <w:t>🖨</w:t>
      </w:r>
      <w:r>
        <w:t>Printers</w:t>
      </w:r>
    </w:p>
    <w:p w14:paraId="19B31F31" w14:textId="07C0607D" w:rsidR="003116DC" w:rsidRDefault="00593C5F" w:rsidP="003116DC">
      <w:pPr>
        <w:jc w:val="center"/>
      </w:pPr>
      <w:r>
        <w:rPr>
          <w:noProof/>
        </w:rPr>
        <w:drawing>
          <wp:inline distT="0" distB="0" distL="0" distR="0" wp14:anchorId="49CABEDB" wp14:editId="1A3D4185">
            <wp:extent cx="5943600" cy="1876425"/>
            <wp:effectExtent l="0" t="0" r="0" b="0"/>
            <wp:docPr id="1311102200" name="Picture 44" descr="Printer types reference graphic showcasing Inkjet, Thermal, Laser, Impact, and 3D FDM printers with exam-focused subtext for 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102200" name="Picture 44" descr="Printer types reference graphic showcasing Inkjet, Thermal, Laser, Impact, and 3D FDM printers with exam-focused subtext for each."/>
                    <pic:cNvPicPr/>
                  </pic:nvPicPr>
                  <pic:blipFill rotWithShape="1">
                    <a:blip r:embed="rId64" cstate="print">
                      <a:extLst>
                        <a:ext uri="{28A0092B-C50C-407E-A947-70E740481C1C}">
                          <a14:useLocalDpi xmlns:a14="http://schemas.microsoft.com/office/drawing/2010/main" val="0"/>
                        </a:ext>
                      </a:extLst>
                    </a:blip>
                    <a:srcRect t="20363" b="8001"/>
                    <a:stretch>
                      <a:fillRect/>
                    </a:stretch>
                  </pic:blipFill>
                  <pic:spPr bwMode="auto">
                    <a:xfrm>
                      <a:off x="0" y="0"/>
                      <a:ext cx="5943600" cy="1876425"/>
                    </a:xfrm>
                    <a:prstGeom prst="rect">
                      <a:avLst/>
                    </a:prstGeom>
                    <a:ln>
                      <a:noFill/>
                    </a:ln>
                    <a:extLst>
                      <a:ext uri="{53640926-AAD7-44D8-BBD7-CCE9431645EC}">
                        <a14:shadowObscured xmlns:a14="http://schemas.microsoft.com/office/drawing/2010/main"/>
                      </a:ext>
                    </a:extLst>
                  </pic:spPr>
                </pic:pic>
              </a:graphicData>
            </a:graphic>
          </wp:inline>
        </w:drawing>
      </w:r>
    </w:p>
    <w:p w14:paraId="5B3C541E" w14:textId="33DD38B0" w:rsidR="00831723" w:rsidRDefault="00593C5F" w:rsidP="00831723">
      <w:pPr>
        <w:jc w:val="center"/>
      </w:pPr>
      <w:r>
        <w:rPr>
          <w:noProof/>
        </w:rPr>
        <w:drawing>
          <wp:inline distT="0" distB="0" distL="0" distR="0" wp14:anchorId="48D47EE5" wp14:editId="19F14BE1">
            <wp:extent cx="5943600" cy="4954270"/>
            <wp:effectExtent l="0" t="0" r="0" b="0"/>
            <wp:docPr id="344072960" name="Picture 45" descr="Printer types reference graphic showcasing Inkjet, Thermal, Laser, Impact, and 3D FDM printers with exam-focused subtext for 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072960" name="Picture 45" descr="Printer types reference graphic showcasing Inkjet, Thermal, Laser, Impact, and 3D FDM printers with exam-focused subtext for each."/>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4954270"/>
                    </a:xfrm>
                    <a:prstGeom prst="rect">
                      <a:avLst/>
                    </a:prstGeom>
                  </pic:spPr>
                </pic:pic>
              </a:graphicData>
            </a:graphic>
          </wp:inline>
        </w:drawing>
      </w:r>
    </w:p>
    <w:p w14:paraId="6CB13B3D" w14:textId="49C57847" w:rsidR="00831723" w:rsidRDefault="00831723" w:rsidP="00605DA3"/>
    <w:p w14:paraId="236E4BE1" w14:textId="45AA50CF" w:rsidR="00250935" w:rsidRDefault="00481738" w:rsidP="00481738">
      <w:pPr>
        <w:pStyle w:val="Heading3"/>
      </w:pPr>
      <w:r>
        <w:rPr>
          <w:rFonts w:ascii="Segoe UI Emoji" w:hAnsi="Segoe UI Emoji"/>
        </w:rPr>
        <w:lastRenderedPageBreak/>
        <w:t>🗂</w:t>
      </w:r>
      <w:r>
        <w:t>Procedures</w:t>
      </w:r>
    </w:p>
    <w:p w14:paraId="1D73BDB6" w14:textId="7FF5B122" w:rsidR="00481738" w:rsidRDefault="00481738" w:rsidP="00481738">
      <w:pPr>
        <w:jc w:val="center"/>
      </w:pPr>
      <w:r>
        <w:rPr>
          <w:noProof/>
        </w:rPr>
        <w:drawing>
          <wp:inline distT="0" distB="0" distL="0" distR="0" wp14:anchorId="0F9963C2" wp14:editId="71F328C7">
            <wp:extent cx="5943600" cy="6207760"/>
            <wp:effectExtent l="0" t="0" r="0" b="0"/>
            <wp:docPr id="1595873768" name="Picture 47" descr="A side-by-side comparison chart mapping the 7-layer OSI Model to the 4-layer TCP/IP Model. The left side shows the OSI Model layers: Application, Presentation, and Session, which map directly to the single Application layer of the TCP/IP model on the right. The OSI Transport layer maps to the TCP/IP Transport layer. The OSI Network layer maps to the TCP/IP Internet layer. The OSI Data Link and Physical layers map together to the TCP/IP Network Access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73768" name="Picture 47" descr="A side-by-side comparison chart mapping the 7-layer OSI Model to the 4-layer TCP/IP Model. The left side shows the OSI Model layers: Application, Presentation, and Session, which map directly to the single Application layer of the TCP/IP model on the right. The OSI Transport layer maps to the TCP/IP Transport layer. The OSI Network layer maps to the TCP/IP Internet layer. The OSI Data Link and Physical layers map together to the TCP/IP Network Access layer"/>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943600" cy="6207760"/>
                    </a:xfrm>
                    <a:prstGeom prst="rect">
                      <a:avLst/>
                    </a:prstGeom>
                  </pic:spPr>
                </pic:pic>
              </a:graphicData>
            </a:graphic>
          </wp:inline>
        </w:drawing>
      </w:r>
    </w:p>
    <w:p w14:paraId="11987A2C" w14:textId="372F07FD" w:rsidR="00481738" w:rsidRDefault="00481738" w:rsidP="00E97B36">
      <w:pPr>
        <w:jc w:val="center"/>
      </w:pPr>
      <w:r>
        <w:rPr>
          <w:noProof/>
        </w:rPr>
        <w:lastRenderedPageBreak/>
        <w:drawing>
          <wp:inline distT="0" distB="0" distL="0" distR="0" wp14:anchorId="22524336" wp14:editId="669EB784">
            <wp:extent cx="5943600" cy="6769735"/>
            <wp:effectExtent l="0" t="0" r="0" b="0"/>
            <wp:docPr id="269259447" name="Picture 48" descr="A side-by-side comparison chart mapping the 7-layer OSI Model to the 4-layer TCP/IP Model. The left side shows the OSI Model layers: Application, Presentation, and Session, which map directly to the single Application layer of the TCP/IP model on the right. The OSI Transport layer maps to the TCP/IP Transport layer. The OSI Network layer maps to the TCP/IP Internet layer. The OSI Data Link and Physical layers map together to the TCP/IP Network Access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259447" name="Picture 48" descr="A side-by-side comparison chart mapping the 7-layer OSI Model to the 4-layer TCP/IP Model. The left side shows the OSI Model layers: Application, Presentation, and Session, which map directly to the single Application layer of the TCP/IP model on the right. The OSI Transport layer maps to the TCP/IP Transport layer. The OSI Network layer maps to the TCP/IP Internet layer. The OSI Data Link and Physical layers map together to the TCP/IP Network Access layer"/>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00" cy="6769735"/>
                    </a:xfrm>
                    <a:prstGeom prst="rect">
                      <a:avLst/>
                    </a:prstGeom>
                  </pic:spPr>
                </pic:pic>
              </a:graphicData>
            </a:graphic>
          </wp:inline>
        </w:drawing>
      </w:r>
    </w:p>
    <w:p w14:paraId="7D0DFD8D" w14:textId="57204632" w:rsidR="00481738" w:rsidRDefault="00481738" w:rsidP="003116DC">
      <w:pPr>
        <w:ind w:left="-180"/>
        <w:jc w:val="center"/>
      </w:pPr>
    </w:p>
    <w:p w14:paraId="1AAC0F8D" w14:textId="309DB090" w:rsidR="00481738" w:rsidRPr="00481738" w:rsidRDefault="00481738" w:rsidP="003116DC">
      <w:pPr>
        <w:ind w:left="-360"/>
        <w:jc w:val="center"/>
      </w:pPr>
    </w:p>
    <w:p w14:paraId="3C3B195C" w14:textId="1FB4DFBB" w:rsidR="005B46B7" w:rsidRDefault="00593C5F" w:rsidP="00E97B36">
      <w:pPr>
        <w:jc w:val="center"/>
      </w:pPr>
      <w:r>
        <w:rPr>
          <w:noProof/>
        </w:rPr>
        <w:lastRenderedPageBreak/>
        <w:drawing>
          <wp:inline distT="0" distB="0" distL="0" distR="0" wp14:anchorId="78F7D176" wp14:editId="76A20666">
            <wp:extent cx="5943600" cy="7799705"/>
            <wp:effectExtent l="0" t="0" r="0" b="0"/>
            <wp:docPr id="672892533" name="Picture 38"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892533" name="Picture 38"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943600" cy="7799705"/>
                    </a:xfrm>
                    <a:prstGeom prst="rect">
                      <a:avLst/>
                    </a:prstGeom>
                  </pic:spPr>
                </pic:pic>
              </a:graphicData>
            </a:graphic>
          </wp:inline>
        </w:drawing>
      </w:r>
    </w:p>
    <w:p w14:paraId="0C75875A" w14:textId="77777777" w:rsidR="00481738" w:rsidRDefault="00481738" w:rsidP="00250935"/>
    <w:p w14:paraId="4783DF45" w14:textId="77777777" w:rsidR="00871DD7" w:rsidRDefault="00871DD7" w:rsidP="00871DD7">
      <w:pPr>
        <w:pStyle w:val="Heading3"/>
      </w:pPr>
      <w:r>
        <w:rPr>
          <w:rFonts w:ascii="Segoe UI Emoji" w:hAnsi="Segoe UI Emoji"/>
        </w:rPr>
        <w:lastRenderedPageBreak/>
        <w:t>🚨</w:t>
      </w:r>
      <w:r>
        <w:t>Safety</w:t>
      </w:r>
    </w:p>
    <w:p w14:paraId="08D33081" w14:textId="478455F8" w:rsidR="00871DD7" w:rsidRDefault="00871DD7" w:rsidP="00E97B36">
      <w:pPr>
        <w:jc w:val="center"/>
      </w:pPr>
      <w:r>
        <w:rPr>
          <w:noProof/>
        </w:rPr>
        <w:drawing>
          <wp:inline distT="0" distB="0" distL="0" distR="0" wp14:anchorId="3AE2EC20" wp14:editId="38B2C68E">
            <wp:extent cx="5943600" cy="6267450"/>
            <wp:effectExtent l="0" t="0" r="0" b="0"/>
            <wp:docPr id="1250530019" name="Picture 64" descr="Diagram explaining fire safety essentials with a focus on types of fires and appropriate extinguishers. It categorizes fires into five classes (A, B, C, D, K) with color-coded boxes detailing materials involved and extinguisher use, alongside a labeled fire extinguisher illustration and a PASS method guide for op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530019" name="Picture 64" descr="Diagram explaining fire safety essentials with a focus on types of fires and appropriate extinguishers. It categorizes fires into five classes (A, B, C, D, K) with color-coded boxes detailing materials involved and extinguisher use, alongside a labeled fire extinguisher illustration and a PASS method guide for operation."/>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6267450"/>
                    </a:xfrm>
                    <a:prstGeom prst="rect">
                      <a:avLst/>
                    </a:prstGeom>
                  </pic:spPr>
                </pic:pic>
              </a:graphicData>
            </a:graphic>
          </wp:inline>
        </w:drawing>
      </w:r>
      <w:r>
        <w:br/>
      </w:r>
    </w:p>
    <w:p w14:paraId="4E8AADF2" w14:textId="77777777" w:rsidR="00DD724E" w:rsidRDefault="00DD724E" w:rsidP="00B07012">
      <w:pPr>
        <w:pStyle w:val="Heading2"/>
      </w:pPr>
      <w:r>
        <w:br w:type="page"/>
      </w:r>
    </w:p>
    <w:p w14:paraId="334D5901" w14:textId="7B12F1C3" w:rsidR="00D220F2" w:rsidRDefault="001C1ED5" w:rsidP="00B07012">
      <w:pPr>
        <w:pStyle w:val="Heading2"/>
      </w:pPr>
      <w:bookmarkStart w:id="603" w:name="_Toc234114647"/>
      <w:r>
        <w:lastRenderedPageBreak/>
        <w:t>⚠️ Exam Traps &amp; Wrong Answers</w:t>
      </w:r>
      <w:bookmarkEnd w:id="603"/>
    </w:p>
    <w:p w14:paraId="395C5B33" w14:textId="77777777" w:rsidR="00D220F2" w:rsidRDefault="001C1ED5">
      <w:pPr>
        <w:pStyle w:val="FirstParagraph"/>
      </w:pPr>
      <w:r>
        <w:t>These are the most common trick questions and misconceptions on the A+ exam. Review these carefully before test day.</w:t>
      </w:r>
    </w:p>
    <w:p w14:paraId="27237338" w14:textId="77777777" w:rsidR="00D220F2" w:rsidRDefault="001C1ED5" w:rsidP="00B07012">
      <w:pPr>
        <w:pStyle w:val="Heading3"/>
      </w:pPr>
      <w:bookmarkStart w:id="604" w:name="hardware-traps"/>
      <w:r>
        <w:t>🔴 Hardware Traps</w:t>
      </w:r>
    </w:p>
    <w:tbl>
      <w:tblPr>
        <w:tblStyle w:val="TableBasicBlue"/>
        <w:tblW w:w="5000" w:type="pct"/>
        <w:tblLayout w:type="fixed"/>
        <w:tblLook w:val="0420" w:firstRow="1" w:lastRow="0" w:firstColumn="0" w:lastColumn="0" w:noHBand="0" w:noVBand="1"/>
      </w:tblPr>
      <w:tblGrid>
        <w:gridCol w:w="3506"/>
        <w:gridCol w:w="5844"/>
      </w:tblGrid>
      <w:tr w:rsidR="00D220F2" w:rsidRPr="00B07012" w14:paraId="4DC117AC" w14:textId="77777777" w:rsidTr="00AB4220">
        <w:trPr>
          <w:cnfStyle w:val="100000000000" w:firstRow="1" w:lastRow="0" w:firstColumn="0" w:lastColumn="0" w:oddVBand="0" w:evenVBand="0" w:oddHBand="0" w:evenHBand="0" w:firstRowFirstColumn="0" w:firstRowLastColumn="0" w:lastRowFirstColumn="0" w:lastRowLastColumn="0"/>
        </w:trPr>
        <w:tc>
          <w:tcPr>
            <w:tcW w:w="2889" w:type="dxa"/>
          </w:tcPr>
          <w:p w14:paraId="1607EDF5" w14:textId="77777777" w:rsidR="00D220F2" w:rsidRPr="00AB4220" w:rsidRDefault="001C1ED5" w:rsidP="00AB4220">
            <w:pPr>
              <w:pStyle w:val="Compact"/>
            </w:pPr>
            <w:r w:rsidRPr="00AB4220">
              <w:t>Trap</w:t>
            </w:r>
          </w:p>
        </w:tc>
        <w:tc>
          <w:tcPr>
            <w:tcW w:w="4816" w:type="dxa"/>
          </w:tcPr>
          <w:p w14:paraId="494095D6" w14:textId="77777777" w:rsidR="00D220F2" w:rsidRPr="00AB4220" w:rsidRDefault="001C1ED5" w:rsidP="00AB4220">
            <w:pPr>
              <w:pStyle w:val="Compact"/>
            </w:pPr>
            <w:r w:rsidRPr="00AB4220">
              <w:t>The Correct Answer</w:t>
            </w:r>
          </w:p>
        </w:tc>
      </w:tr>
      <w:tr w:rsidR="00D220F2" w14:paraId="6FB44084" w14:textId="77777777" w:rsidTr="00AB4220">
        <w:trPr>
          <w:cnfStyle w:val="000000100000" w:firstRow="0" w:lastRow="0" w:firstColumn="0" w:lastColumn="0" w:oddVBand="0" w:evenVBand="0" w:oddHBand="1" w:evenHBand="0" w:firstRowFirstColumn="0" w:firstRowLastColumn="0" w:lastRowFirstColumn="0" w:lastRowLastColumn="0"/>
        </w:trPr>
        <w:tc>
          <w:tcPr>
            <w:tcW w:w="2889" w:type="dxa"/>
          </w:tcPr>
          <w:p w14:paraId="03B5EEAA" w14:textId="77777777" w:rsidR="00D220F2" w:rsidRPr="00AB4220" w:rsidRDefault="001C1ED5" w:rsidP="00AB4220">
            <w:pPr>
              <w:pStyle w:val="Compact"/>
            </w:pPr>
            <w:r w:rsidRPr="00AB4220">
              <w:t>Degaussing an SSD to erase data</w:t>
            </w:r>
          </w:p>
        </w:tc>
        <w:tc>
          <w:tcPr>
            <w:tcW w:w="4816" w:type="dxa"/>
          </w:tcPr>
          <w:p w14:paraId="7591A6AD" w14:textId="77777777" w:rsidR="00D220F2" w:rsidRPr="00AB4220" w:rsidRDefault="001C1ED5" w:rsidP="00AB4220">
            <w:pPr>
              <w:pStyle w:val="Compact"/>
            </w:pPr>
            <w:r w:rsidRPr="00AB4220">
              <w:t>WRONG - degaussing only works on magnetic media. SSDs use flash memory. Use Secure Erase or physical destruction for SSDs.</w:t>
            </w:r>
          </w:p>
        </w:tc>
      </w:tr>
      <w:tr w:rsidR="00D220F2" w14:paraId="0B51499B" w14:textId="77777777" w:rsidTr="00AB4220">
        <w:tc>
          <w:tcPr>
            <w:tcW w:w="2889" w:type="dxa"/>
          </w:tcPr>
          <w:p w14:paraId="711C09F3" w14:textId="77777777" w:rsidR="00D220F2" w:rsidRPr="00AB4220" w:rsidRDefault="001C1ED5" w:rsidP="00AB4220">
            <w:pPr>
              <w:pStyle w:val="Compact"/>
            </w:pPr>
            <w:r w:rsidRPr="00AB4220">
              <w:t>Formatting a drive before disposal makes data unrecoverable</w:t>
            </w:r>
          </w:p>
        </w:tc>
        <w:tc>
          <w:tcPr>
            <w:tcW w:w="4816" w:type="dxa"/>
          </w:tcPr>
          <w:p w14:paraId="5BB6B52C" w14:textId="77777777" w:rsidR="00D220F2" w:rsidRPr="00AB4220" w:rsidRDefault="001C1ED5" w:rsidP="00AB4220">
            <w:pPr>
              <w:pStyle w:val="Compact"/>
            </w:pPr>
            <w:r w:rsidRPr="00AB4220">
              <w:t>WRONG - format only removes the file system metadata. Data can be recovered. Use proper data wiping or physical destruction.</w:t>
            </w:r>
          </w:p>
        </w:tc>
      </w:tr>
      <w:tr w:rsidR="00D220F2" w14:paraId="31004F5D" w14:textId="77777777" w:rsidTr="00AB4220">
        <w:trPr>
          <w:cnfStyle w:val="000000100000" w:firstRow="0" w:lastRow="0" w:firstColumn="0" w:lastColumn="0" w:oddVBand="0" w:evenVBand="0" w:oddHBand="1" w:evenHBand="0" w:firstRowFirstColumn="0" w:firstRowLastColumn="0" w:lastRowFirstColumn="0" w:lastRowLastColumn="0"/>
        </w:trPr>
        <w:tc>
          <w:tcPr>
            <w:tcW w:w="2889" w:type="dxa"/>
          </w:tcPr>
          <w:p w14:paraId="48817302" w14:textId="77777777" w:rsidR="00D220F2" w:rsidRPr="00AB4220" w:rsidRDefault="001C1ED5" w:rsidP="00AB4220">
            <w:pPr>
              <w:pStyle w:val="Compact"/>
            </w:pPr>
            <w:r w:rsidRPr="00AB4220">
              <w:t>DDR4 RAM works in a DDR5 slot</w:t>
            </w:r>
          </w:p>
        </w:tc>
        <w:tc>
          <w:tcPr>
            <w:tcW w:w="4816" w:type="dxa"/>
          </w:tcPr>
          <w:p w14:paraId="2925FA4E" w14:textId="77777777" w:rsidR="00D220F2" w:rsidRPr="00AB4220" w:rsidRDefault="001C1ED5" w:rsidP="00AB4220">
            <w:pPr>
              <w:pStyle w:val="Compact"/>
            </w:pPr>
            <w:r w:rsidRPr="00AB4220">
              <w:t>WRONG - DDR4 and DDR5 have different notch positions. They are physically incompatible.</w:t>
            </w:r>
          </w:p>
        </w:tc>
      </w:tr>
      <w:tr w:rsidR="00D220F2" w14:paraId="744F9DF4" w14:textId="77777777" w:rsidTr="00AB4220">
        <w:tc>
          <w:tcPr>
            <w:tcW w:w="2889" w:type="dxa"/>
          </w:tcPr>
          <w:p w14:paraId="73F17222" w14:textId="77777777" w:rsidR="00D220F2" w:rsidRPr="00AB4220" w:rsidRDefault="001C1ED5" w:rsidP="00AB4220">
            <w:pPr>
              <w:pStyle w:val="Compact"/>
            </w:pPr>
            <w:r w:rsidRPr="00AB4220">
              <w:t>Dual-channel requires any two sticks in any two slots</w:t>
            </w:r>
          </w:p>
        </w:tc>
        <w:tc>
          <w:tcPr>
            <w:tcW w:w="4816" w:type="dxa"/>
          </w:tcPr>
          <w:p w14:paraId="10B469E8" w14:textId="77777777" w:rsidR="00D220F2" w:rsidRPr="00AB4220" w:rsidRDefault="001C1ED5" w:rsidP="00AB4220">
            <w:pPr>
              <w:pStyle w:val="Compact"/>
            </w:pPr>
            <w:r w:rsidRPr="00AB4220">
              <w:t>WRONG - DIMMs must be matched pairs in the CORRECT slot pair (e.g., slots 1+3 or 2+4). Check the motherboard manual.</w:t>
            </w:r>
          </w:p>
        </w:tc>
      </w:tr>
      <w:tr w:rsidR="00D220F2" w14:paraId="4EE39E60" w14:textId="77777777" w:rsidTr="00AB4220">
        <w:trPr>
          <w:cnfStyle w:val="000000100000" w:firstRow="0" w:lastRow="0" w:firstColumn="0" w:lastColumn="0" w:oddVBand="0" w:evenVBand="0" w:oddHBand="1" w:evenHBand="0" w:firstRowFirstColumn="0" w:firstRowLastColumn="0" w:lastRowFirstColumn="0" w:lastRowLastColumn="0"/>
        </w:trPr>
        <w:tc>
          <w:tcPr>
            <w:tcW w:w="2889" w:type="dxa"/>
          </w:tcPr>
          <w:p w14:paraId="2D6B8E15" w14:textId="77777777" w:rsidR="00D220F2" w:rsidRPr="00AB4220" w:rsidRDefault="001C1ED5" w:rsidP="00AB4220">
            <w:pPr>
              <w:pStyle w:val="Compact"/>
            </w:pPr>
            <w:r w:rsidRPr="00AB4220">
              <w:t>Replacing a laptop CPU requires removing the motherboard first</w:t>
            </w:r>
          </w:p>
        </w:tc>
        <w:tc>
          <w:tcPr>
            <w:tcW w:w="4816" w:type="dxa"/>
          </w:tcPr>
          <w:p w14:paraId="12367999" w14:textId="77777777" w:rsidR="00D220F2" w:rsidRPr="00AB4220" w:rsidRDefault="001C1ED5" w:rsidP="00AB4220">
            <w:pPr>
              <w:pStyle w:val="Compact"/>
            </w:pPr>
            <w:r w:rsidRPr="00AB4220">
              <w:t>Only true if the CPU is NOT soldered. Modern laptops often have soldered CPUs that cannot be replaced at all.</w:t>
            </w:r>
          </w:p>
        </w:tc>
      </w:tr>
    </w:tbl>
    <w:p w14:paraId="0D3FA0C5" w14:textId="77777777" w:rsidR="00D220F2" w:rsidRDefault="001C1ED5" w:rsidP="00B07012">
      <w:pPr>
        <w:pStyle w:val="Heading3"/>
      </w:pPr>
      <w:bookmarkStart w:id="605" w:name="networking-traps"/>
      <w:bookmarkEnd w:id="604"/>
      <w:r>
        <w:t>🔴 Networking Traps</w:t>
      </w:r>
    </w:p>
    <w:tbl>
      <w:tblPr>
        <w:tblStyle w:val="TableBasicBlue"/>
        <w:tblW w:w="5000" w:type="pct"/>
        <w:tblLayout w:type="fixed"/>
        <w:tblLook w:val="0420" w:firstRow="1" w:lastRow="0" w:firstColumn="0" w:lastColumn="0" w:noHBand="0" w:noVBand="1"/>
      </w:tblPr>
      <w:tblGrid>
        <w:gridCol w:w="3506"/>
        <w:gridCol w:w="5844"/>
      </w:tblGrid>
      <w:tr w:rsidR="00D220F2" w:rsidRPr="00B07012" w14:paraId="2A9F3BE7" w14:textId="77777777" w:rsidTr="00AB4220">
        <w:trPr>
          <w:cnfStyle w:val="100000000000" w:firstRow="1" w:lastRow="0" w:firstColumn="0" w:lastColumn="0" w:oddVBand="0" w:evenVBand="0" w:oddHBand="0" w:evenHBand="0" w:firstRowFirstColumn="0" w:firstRowLastColumn="0" w:lastRowFirstColumn="0" w:lastRowLastColumn="0"/>
        </w:trPr>
        <w:tc>
          <w:tcPr>
            <w:tcW w:w="2889" w:type="dxa"/>
          </w:tcPr>
          <w:p w14:paraId="5D075B83" w14:textId="77777777" w:rsidR="00D220F2" w:rsidRPr="00AB4220" w:rsidRDefault="001C1ED5" w:rsidP="00AB4220">
            <w:pPr>
              <w:pStyle w:val="Compact"/>
            </w:pPr>
            <w:r w:rsidRPr="00AB4220">
              <w:t>Trap</w:t>
            </w:r>
          </w:p>
        </w:tc>
        <w:tc>
          <w:tcPr>
            <w:tcW w:w="4816" w:type="dxa"/>
          </w:tcPr>
          <w:p w14:paraId="7E4EA866" w14:textId="77777777" w:rsidR="00D220F2" w:rsidRPr="00AB4220" w:rsidRDefault="001C1ED5" w:rsidP="00AB4220">
            <w:pPr>
              <w:pStyle w:val="Compact"/>
            </w:pPr>
            <w:r w:rsidRPr="00AB4220">
              <w:t>The Correct Answer</w:t>
            </w:r>
          </w:p>
        </w:tc>
      </w:tr>
      <w:tr w:rsidR="00D220F2" w14:paraId="64C2EBE1" w14:textId="77777777" w:rsidTr="00AB4220">
        <w:trPr>
          <w:cnfStyle w:val="000000100000" w:firstRow="0" w:lastRow="0" w:firstColumn="0" w:lastColumn="0" w:oddVBand="0" w:evenVBand="0" w:oddHBand="1" w:evenHBand="0" w:firstRowFirstColumn="0" w:firstRowLastColumn="0" w:lastRowFirstColumn="0" w:lastRowLastColumn="0"/>
        </w:trPr>
        <w:tc>
          <w:tcPr>
            <w:tcW w:w="2889" w:type="dxa"/>
          </w:tcPr>
          <w:p w14:paraId="39C9E7A8" w14:textId="77777777" w:rsidR="00D220F2" w:rsidRPr="00AB4220" w:rsidRDefault="001C1ED5" w:rsidP="00AB4220">
            <w:pPr>
              <w:pStyle w:val="Compact"/>
            </w:pPr>
            <w:r w:rsidRPr="00AB4220">
              <w:t>IMEI is used for roaming charges</w:t>
            </w:r>
          </w:p>
        </w:tc>
        <w:tc>
          <w:tcPr>
            <w:tcW w:w="4816" w:type="dxa"/>
          </w:tcPr>
          <w:p w14:paraId="11C8F09A" w14:textId="77777777" w:rsidR="00D220F2" w:rsidRPr="00AB4220" w:rsidRDefault="001C1ED5" w:rsidP="00AB4220">
            <w:pPr>
              <w:pStyle w:val="Compact"/>
            </w:pPr>
            <w:r w:rsidRPr="00AB4220">
              <w:t>WRONG - IMSI identifies the subscriber for billing/roaming. IMEI identifies the hardware device.</w:t>
            </w:r>
          </w:p>
        </w:tc>
      </w:tr>
      <w:tr w:rsidR="00D220F2" w14:paraId="2164317C" w14:textId="77777777" w:rsidTr="00AB4220">
        <w:tc>
          <w:tcPr>
            <w:tcW w:w="2889" w:type="dxa"/>
          </w:tcPr>
          <w:p w14:paraId="24E00FD3" w14:textId="77777777" w:rsidR="00D220F2" w:rsidRPr="00AB4220" w:rsidRDefault="001C1ED5" w:rsidP="00AB4220">
            <w:pPr>
              <w:pStyle w:val="Compact"/>
            </w:pPr>
            <w:r w:rsidRPr="00AB4220">
              <w:t>An APIPA address means the network is working</w:t>
            </w:r>
          </w:p>
        </w:tc>
        <w:tc>
          <w:tcPr>
            <w:tcW w:w="4816" w:type="dxa"/>
          </w:tcPr>
          <w:p w14:paraId="42CBD982" w14:textId="77777777" w:rsidR="00D220F2" w:rsidRPr="00AB4220" w:rsidRDefault="001C1ED5" w:rsidP="00AB4220">
            <w:pPr>
              <w:pStyle w:val="Compact"/>
            </w:pPr>
            <w:r w:rsidRPr="00AB4220">
              <w:t>WRONG - APIPA (169.254.x.x) means the device FAILED to get a DHCP address. It’s a fallback, not a success.</w:t>
            </w:r>
          </w:p>
        </w:tc>
      </w:tr>
      <w:tr w:rsidR="00D220F2" w14:paraId="7C855A01" w14:textId="77777777" w:rsidTr="00AB4220">
        <w:trPr>
          <w:cnfStyle w:val="000000100000" w:firstRow="0" w:lastRow="0" w:firstColumn="0" w:lastColumn="0" w:oddVBand="0" w:evenVBand="0" w:oddHBand="1" w:evenHBand="0" w:firstRowFirstColumn="0" w:firstRowLastColumn="0" w:lastRowFirstColumn="0" w:lastRowLastColumn="0"/>
        </w:trPr>
        <w:tc>
          <w:tcPr>
            <w:tcW w:w="2889" w:type="dxa"/>
          </w:tcPr>
          <w:p w14:paraId="1BCB330C" w14:textId="77777777" w:rsidR="00D220F2" w:rsidRPr="00AB4220" w:rsidRDefault="001C1ED5" w:rsidP="00AB4220">
            <w:pPr>
              <w:pStyle w:val="Compact"/>
            </w:pPr>
            <w:r w:rsidRPr="00AB4220">
              <w:t>Fiber optic cables are affected by EMI</w:t>
            </w:r>
          </w:p>
        </w:tc>
        <w:tc>
          <w:tcPr>
            <w:tcW w:w="4816" w:type="dxa"/>
          </w:tcPr>
          <w:p w14:paraId="5D721465" w14:textId="77777777" w:rsidR="00D220F2" w:rsidRPr="00AB4220" w:rsidRDefault="001C1ED5" w:rsidP="00AB4220">
            <w:pPr>
              <w:pStyle w:val="Compact"/>
            </w:pPr>
            <w:r w:rsidRPr="00AB4220">
              <w:t>WRONG - fiber uses light, not electrical signals. It is immune to electromagnetic interference. That’s one of its key advantages.</w:t>
            </w:r>
          </w:p>
        </w:tc>
      </w:tr>
      <w:tr w:rsidR="00D220F2" w14:paraId="50AA02F0" w14:textId="77777777" w:rsidTr="00AB4220">
        <w:tc>
          <w:tcPr>
            <w:tcW w:w="2889" w:type="dxa"/>
          </w:tcPr>
          <w:p w14:paraId="22DAC71C" w14:textId="77777777" w:rsidR="00D220F2" w:rsidRPr="00AB4220" w:rsidRDefault="001C1ED5" w:rsidP="00AB4220">
            <w:pPr>
              <w:pStyle w:val="Compact"/>
            </w:pPr>
            <w:r w:rsidRPr="00AB4220">
              <w:t>A switch broadcasts to all ports like a hub</w:t>
            </w:r>
          </w:p>
        </w:tc>
        <w:tc>
          <w:tcPr>
            <w:tcW w:w="4816" w:type="dxa"/>
          </w:tcPr>
          <w:p w14:paraId="3E1542A1" w14:textId="77777777" w:rsidR="00D220F2" w:rsidRPr="00AB4220" w:rsidRDefault="001C1ED5" w:rsidP="00AB4220">
            <w:pPr>
              <w:pStyle w:val="Compact"/>
            </w:pPr>
            <w:r w:rsidRPr="00AB4220">
              <w:t>WRONG - a switch sends frames only to the correct destination port using MAC address tables. A HUB broadcasts to all ports.</w:t>
            </w:r>
          </w:p>
        </w:tc>
      </w:tr>
      <w:tr w:rsidR="00D220F2" w14:paraId="04BDB8C9" w14:textId="77777777" w:rsidTr="00AB4220">
        <w:trPr>
          <w:cnfStyle w:val="000000100000" w:firstRow="0" w:lastRow="0" w:firstColumn="0" w:lastColumn="0" w:oddVBand="0" w:evenVBand="0" w:oddHBand="1" w:evenHBand="0" w:firstRowFirstColumn="0" w:firstRowLastColumn="0" w:lastRowFirstColumn="0" w:lastRowLastColumn="0"/>
        </w:trPr>
        <w:tc>
          <w:tcPr>
            <w:tcW w:w="2889" w:type="dxa"/>
          </w:tcPr>
          <w:p w14:paraId="253F92F9" w14:textId="77777777" w:rsidR="00D220F2" w:rsidRPr="00AB4220" w:rsidRDefault="001C1ED5" w:rsidP="00AB4220">
            <w:pPr>
              <w:pStyle w:val="Compact"/>
            </w:pPr>
            <w:r w:rsidRPr="00AB4220">
              <w:t>DNS assigns IP addresses automatically</w:t>
            </w:r>
          </w:p>
        </w:tc>
        <w:tc>
          <w:tcPr>
            <w:tcW w:w="4816" w:type="dxa"/>
          </w:tcPr>
          <w:p w14:paraId="12F60F82" w14:textId="77777777" w:rsidR="00D220F2" w:rsidRPr="00AB4220" w:rsidRDefault="001C1ED5" w:rsidP="00AB4220">
            <w:pPr>
              <w:pStyle w:val="Compact"/>
            </w:pPr>
            <w:r w:rsidRPr="00AB4220">
              <w:t>WRONG - DHCP assigns IP addresses. DNS translates domain names to IP addresses.</w:t>
            </w:r>
          </w:p>
        </w:tc>
      </w:tr>
    </w:tbl>
    <w:p w14:paraId="7D66A03A" w14:textId="77777777" w:rsidR="00D220F2" w:rsidRDefault="001C1ED5" w:rsidP="00B07012">
      <w:pPr>
        <w:pStyle w:val="Heading3"/>
      </w:pPr>
      <w:bookmarkStart w:id="606" w:name="os-security-traps"/>
      <w:bookmarkEnd w:id="605"/>
      <w:r>
        <w:lastRenderedPageBreak/>
        <w:t>🔴 OS &amp; Security Traps</w:t>
      </w:r>
    </w:p>
    <w:tbl>
      <w:tblPr>
        <w:tblStyle w:val="TableBasicBlue"/>
        <w:tblW w:w="5000" w:type="pct"/>
        <w:tblLayout w:type="fixed"/>
        <w:tblLook w:val="0420" w:firstRow="1" w:lastRow="0" w:firstColumn="0" w:lastColumn="0" w:noHBand="0" w:noVBand="1"/>
      </w:tblPr>
      <w:tblGrid>
        <w:gridCol w:w="3506"/>
        <w:gridCol w:w="5844"/>
      </w:tblGrid>
      <w:tr w:rsidR="00D220F2" w:rsidRPr="00B07012" w14:paraId="353ABC2C" w14:textId="77777777" w:rsidTr="00AB4220">
        <w:trPr>
          <w:cnfStyle w:val="100000000000" w:firstRow="1" w:lastRow="0" w:firstColumn="0" w:lastColumn="0" w:oddVBand="0" w:evenVBand="0" w:oddHBand="0" w:evenHBand="0" w:firstRowFirstColumn="0" w:firstRowLastColumn="0" w:lastRowFirstColumn="0" w:lastRowLastColumn="0"/>
        </w:trPr>
        <w:tc>
          <w:tcPr>
            <w:tcW w:w="2889" w:type="dxa"/>
          </w:tcPr>
          <w:p w14:paraId="651DCD86" w14:textId="77777777" w:rsidR="00D220F2" w:rsidRPr="00AB4220" w:rsidRDefault="001C1ED5" w:rsidP="00AB4220">
            <w:pPr>
              <w:pStyle w:val="Compact"/>
            </w:pPr>
            <w:r w:rsidRPr="00AB4220">
              <w:t>Trap</w:t>
            </w:r>
          </w:p>
        </w:tc>
        <w:tc>
          <w:tcPr>
            <w:tcW w:w="4816" w:type="dxa"/>
          </w:tcPr>
          <w:p w14:paraId="436282A5" w14:textId="77777777" w:rsidR="00D220F2" w:rsidRPr="00AB4220" w:rsidRDefault="001C1ED5" w:rsidP="00AB4220">
            <w:pPr>
              <w:pStyle w:val="Compact"/>
            </w:pPr>
            <w:r w:rsidRPr="00AB4220">
              <w:t>The Correct Answer</w:t>
            </w:r>
          </w:p>
        </w:tc>
      </w:tr>
      <w:tr w:rsidR="00D220F2" w14:paraId="45E1E0DB" w14:textId="77777777" w:rsidTr="00AB4220">
        <w:trPr>
          <w:cnfStyle w:val="000000100000" w:firstRow="0" w:lastRow="0" w:firstColumn="0" w:lastColumn="0" w:oddVBand="0" w:evenVBand="0" w:oddHBand="1" w:evenHBand="0" w:firstRowFirstColumn="0" w:firstRowLastColumn="0" w:lastRowFirstColumn="0" w:lastRowLastColumn="0"/>
        </w:trPr>
        <w:tc>
          <w:tcPr>
            <w:tcW w:w="2889" w:type="dxa"/>
          </w:tcPr>
          <w:p w14:paraId="2951C1B9" w14:textId="77777777" w:rsidR="00D220F2" w:rsidRPr="00AB4220" w:rsidRDefault="001C1ED5" w:rsidP="00AB4220">
            <w:pPr>
              <w:pStyle w:val="Compact"/>
            </w:pPr>
            <w:r w:rsidRPr="00AB4220">
              <w:t>Remote Desktop works the same on Windows Home and Pro</w:t>
            </w:r>
          </w:p>
        </w:tc>
        <w:tc>
          <w:tcPr>
            <w:tcW w:w="4816" w:type="dxa"/>
          </w:tcPr>
          <w:p w14:paraId="40819299" w14:textId="77777777" w:rsidR="00D220F2" w:rsidRPr="00AB4220" w:rsidRDefault="001C1ED5" w:rsidP="00AB4220">
            <w:pPr>
              <w:pStyle w:val="Compact"/>
            </w:pPr>
            <w:r w:rsidRPr="00AB4220">
              <w:t>WRONG - Windows Home can be a Remote Desktop CLIENT (connect to others) but cannot be a HOST (be connected to). Pro/Enterprise required to host.</w:t>
            </w:r>
          </w:p>
        </w:tc>
      </w:tr>
      <w:tr w:rsidR="00D220F2" w14:paraId="729F3C7A" w14:textId="77777777" w:rsidTr="00AB4220">
        <w:tc>
          <w:tcPr>
            <w:tcW w:w="2889" w:type="dxa"/>
          </w:tcPr>
          <w:p w14:paraId="057C1345" w14:textId="77777777" w:rsidR="00D220F2" w:rsidRPr="00AB4220" w:rsidRDefault="001C1ED5" w:rsidP="00AB4220">
            <w:pPr>
              <w:pStyle w:val="Compact"/>
            </w:pPr>
            <w:r w:rsidRPr="00AB4220">
              <w:t>BitLocker is available on Windows Home</w:t>
            </w:r>
          </w:p>
        </w:tc>
        <w:tc>
          <w:tcPr>
            <w:tcW w:w="4816" w:type="dxa"/>
          </w:tcPr>
          <w:p w14:paraId="03FBEC27" w14:textId="77777777" w:rsidR="00D220F2" w:rsidRPr="00AB4220" w:rsidRDefault="001C1ED5" w:rsidP="00AB4220">
            <w:pPr>
              <w:pStyle w:val="Compact"/>
            </w:pPr>
            <w:r w:rsidRPr="00AB4220">
              <w:t>WRONG - BitLocker requires Windows Pro, Pro for Workstations, or Enterprise. Windows Home does not include BitLocker.</w:t>
            </w:r>
          </w:p>
        </w:tc>
      </w:tr>
      <w:tr w:rsidR="00D220F2" w14:paraId="60D9BB7B" w14:textId="77777777" w:rsidTr="00AB4220">
        <w:trPr>
          <w:cnfStyle w:val="000000100000" w:firstRow="0" w:lastRow="0" w:firstColumn="0" w:lastColumn="0" w:oddVBand="0" w:evenVBand="0" w:oddHBand="1" w:evenHBand="0" w:firstRowFirstColumn="0" w:firstRowLastColumn="0" w:lastRowFirstColumn="0" w:lastRowLastColumn="0"/>
        </w:trPr>
        <w:tc>
          <w:tcPr>
            <w:tcW w:w="2889" w:type="dxa"/>
          </w:tcPr>
          <w:p w14:paraId="61E009E2" w14:textId="77777777" w:rsidR="00D220F2" w:rsidRPr="00AB4220" w:rsidRDefault="001C1ED5" w:rsidP="00AB4220">
            <w:pPr>
              <w:pStyle w:val="Compact"/>
            </w:pPr>
            <w:r w:rsidRPr="00AB4220">
              <w:t>Deleting files and emptying the Recycle Bin permanently removes data</w:t>
            </w:r>
          </w:p>
        </w:tc>
        <w:tc>
          <w:tcPr>
            <w:tcW w:w="4816" w:type="dxa"/>
          </w:tcPr>
          <w:p w14:paraId="6AE7FCCA" w14:textId="77777777" w:rsidR="00D220F2" w:rsidRPr="00AB4220" w:rsidRDefault="001C1ED5" w:rsidP="00AB4220">
            <w:pPr>
              <w:pStyle w:val="Compact"/>
            </w:pPr>
            <w:r w:rsidRPr="00AB4220">
              <w:t>WRONG - it only removes the file pointer. Data remains until overwritten. Use proper wiping tools for secure deletion.</w:t>
            </w:r>
          </w:p>
        </w:tc>
      </w:tr>
      <w:tr w:rsidR="00D220F2" w14:paraId="5FDD17B6" w14:textId="77777777" w:rsidTr="00AB4220">
        <w:tc>
          <w:tcPr>
            <w:tcW w:w="2889" w:type="dxa"/>
          </w:tcPr>
          <w:p w14:paraId="1BFA3F51" w14:textId="77777777" w:rsidR="00D220F2" w:rsidRPr="00AB4220" w:rsidRDefault="001C1ED5" w:rsidP="00AB4220">
            <w:pPr>
              <w:pStyle w:val="Compact"/>
            </w:pPr>
            <w:r w:rsidRPr="00AB4220">
              <w:t>Private/Incognito mode makes browsing anonymous</w:t>
            </w:r>
          </w:p>
        </w:tc>
        <w:tc>
          <w:tcPr>
            <w:tcW w:w="4816" w:type="dxa"/>
          </w:tcPr>
          <w:p w14:paraId="6A5BD3E6" w14:textId="77777777" w:rsidR="00D220F2" w:rsidRPr="00AB4220" w:rsidRDefault="001C1ED5" w:rsidP="00AB4220">
            <w:pPr>
              <w:pStyle w:val="Compact"/>
            </w:pPr>
            <w:r w:rsidRPr="00AB4220">
              <w:t>WRONG - it only prevents LOCAL history, cookies, and cache from being saved. ISPs, employers, and websites can still see all traffic.</w:t>
            </w:r>
          </w:p>
        </w:tc>
      </w:tr>
      <w:tr w:rsidR="00D220F2" w14:paraId="3166F255" w14:textId="77777777" w:rsidTr="00AB4220">
        <w:trPr>
          <w:cnfStyle w:val="000000100000" w:firstRow="0" w:lastRow="0" w:firstColumn="0" w:lastColumn="0" w:oddVBand="0" w:evenVBand="0" w:oddHBand="1" w:evenHBand="0" w:firstRowFirstColumn="0" w:firstRowLastColumn="0" w:lastRowFirstColumn="0" w:lastRowLastColumn="0"/>
        </w:trPr>
        <w:tc>
          <w:tcPr>
            <w:tcW w:w="2889" w:type="dxa"/>
          </w:tcPr>
          <w:p w14:paraId="3FE3964E" w14:textId="77777777" w:rsidR="00D220F2" w:rsidRPr="00AB4220" w:rsidRDefault="001C1ED5" w:rsidP="00AB4220">
            <w:pPr>
              <w:pStyle w:val="Compact"/>
            </w:pPr>
            <w:r w:rsidRPr="00AB4220">
              <w:t>Antivirus software alone is sufficient security</w:t>
            </w:r>
          </w:p>
        </w:tc>
        <w:tc>
          <w:tcPr>
            <w:tcW w:w="4816" w:type="dxa"/>
          </w:tcPr>
          <w:p w14:paraId="190A0B79" w14:textId="77777777" w:rsidR="00D220F2" w:rsidRPr="00AB4220" w:rsidRDefault="001C1ED5" w:rsidP="00AB4220">
            <w:pPr>
              <w:pStyle w:val="Compact"/>
            </w:pPr>
            <w:r w:rsidRPr="00AB4220">
              <w:t>WRONG - defense in depth requires multiple layers: AV + firewall + patch management + user education + MFA + encryption.</w:t>
            </w:r>
          </w:p>
        </w:tc>
      </w:tr>
    </w:tbl>
    <w:p w14:paraId="556B6465" w14:textId="77777777" w:rsidR="00D220F2" w:rsidRDefault="001C1ED5" w:rsidP="00B07012">
      <w:pPr>
        <w:pStyle w:val="Heading3"/>
      </w:pPr>
      <w:bookmarkStart w:id="607" w:name="mobile-cloud-traps"/>
      <w:bookmarkEnd w:id="606"/>
      <w:r>
        <w:t>🔴 Mobile &amp; Cloud Traps</w:t>
      </w:r>
    </w:p>
    <w:tbl>
      <w:tblPr>
        <w:tblStyle w:val="TableBasicBlue"/>
        <w:tblW w:w="5000" w:type="pct"/>
        <w:tblLayout w:type="fixed"/>
        <w:tblLook w:val="0420" w:firstRow="1" w:lastRow="0" w:firstColumn="0" w:lastColumn="0" w:noHBand="0" w:noVBand="1"/>
      </w:tblPr>
      <w:tblGrid>
        <w:gridCol w:w="3506"/>
        <w:gridCol w:w="5844"/>
      </w:tblGrid>
      <w:tr w:rsidR="00D220F2" w:rsidRPr="00B07012" w14:paraId="56D0128C" w14:textId="77777777" w:rsidTr="00AB4220">
        <w:trPr>
          <w:cnfStyle w:val="100000000000" w:firstRow="1" w:lastRow="0" w:firstColumn="0" w:lastColumn="0" w:oddVBand="0" w:evenVBand="0" w:oddHBand="0" w:evenHBand="0" w:firstRowFirstColumn="0" w:firstRowLastColumn="0" w:lastRowFirstColumn="0" w:lastRowLastColumn="0"/>
        </w:trPr>
        <w:tc>
          <w:tcPr>
            <w:tcW w:w="2889" w:type="dxa"/>
          </w:tcPr>
          <w:p w14:paraId="13F75567" w14:textId="77777777" w:rsidR="00D220F2" w:rsidRPr="00AB4220" w:rsidRDefault="001C1ED5" w:rsidP="00AB4220">
            <w:pPr>
              <w:pStyle w:val="Compact"/>
            </w:pPr>
            <w:r w:rsidRPr="00AB4220">
              <w:t>Trap</w:t>
            </w:r>
          </w:p>
        </w:tc>
        <w:tc>
          <w:tcPr>
            <w:tcW w:w="4816" w:type="dxa"/>
          </w:tcPr>
          <w:p w14:paraId="12941AAD" w14:textId="77777777" w:rsidR="00D220F2" w:rsidRPr="00AB4220" w:rsidRDefault="001C1ED5" w:rsidP="00AB4220">
            <w:pPr>
              <w:pStyle w:val="Compact"/>
            </w:pPr>
            <w:r w:rsidRPr="00AB4220">
              <w:t>The Correct Answer</w:t>
            </w:r>
          </w:p>
        </w:tc>
      </w:tr>
      <w:tr w:rsidR="00D220F2" w14:paraId="1EDC5FD5" w14:textId="77777777" w:rsidTr="00AB4220">
        <w:trPr>
          <w:cnfStyle w:val="000000100000" w:firstRow="0" w:lastRow="0" w:firstColumn="0" w:lastColumn="0" w:oddVBand="0" w:evenVBand="0" w:oddHBand="1" w:evenHBand="0" w:firstRowFirstColumn="0" w:firstRowLastColumn="0" w:lastRowFirstColumn="0" w:lastRowLastColumn="0"/>
        </w:trPr>
        <w:tc>
          <w:tcPr>
            <w:tcW w:w="2889" w:type="dxa"/>
          </w:tcPr>
          <w:p w14:paraId="07646B71" w14:textId="77777777" w:rsidR="00D220F2" w:rsidRPr="00AB4220" w:rsidRDefault="001C1ED5" w:rsidP="00AB4220">
            <w:pPr>
              <w:pStyle w:val="Compact"/>
            </w:pPr>
            <w:r w:rsidRPr="00AB4220">
              <w:t>Remote Wipe should be used first when a phone is missing</w:t>
            </w:r>
          </w:p>
        </w:tc>
        <w:tc>
          <w:tcPr>
            <w:tcW w:w="4816" w:type="dxa"/>
          </w:tcPr>
          <w:p w14:paraId="327A74B7" w14:textId="77777777" w:rsidR="00D220F2" w:rsidRPr="00AB4220" w:rsidRDefault="001C1ED5" w:rsidP="00AB4220">
            <w:pPr>
              <w:pStyle w:val="Compact"/>
            </w:pPr>
            <w:r w:rsidRPr="00AB4220">
              <w:t>WRONG - use Remote LOCK first. Remote Wipe permanently erases everything. Lock first; wipe only if confirmed stolen.</w:t>
            </w:r>
          </w:p>
        </w:tc>
      </w:tr>
      <w:tr w:rsidR="00D220F2" w14:paraId="4F6582D0" w14:textId="77777777" w:rsidTr="00AB4220">
        <w:tc>
          <w:tcPr>
            <w:tcW w:w="2889" w:type="dxa"/>
          </w:tcPr>
          <w:p w14:paraId="07552F92" w14:textId="77777777" w:rsidR="00D220F2" w:rsidRPr="00AB4220" w:rsidRDefault="001C1ED5" w:rsidP="00AB4220">
            <w:pPr>
              <w:pStyle w:val="Compact"/>
            </w:pPr>
            <w:r w:rsidRPr="00AB4220">
              <w:t>PRL updates must be done manually by the user</w:t>
            </w:r>
          </w:p>
        </w:tc>
        <w:tc>
          <w:tcPr>
            <w:tcW w:w="4816" w:type="dxa"/>
          </w:tcPr>
          <w:p w14:paraId="6A0EA890" w14:textId="77777777" w:rsidR="00D220F2" w:rsidRPr="00AB4220" w:rsidRDefault="001C1ED5" w:rsidP="00AB4220">
            <w:pPr>
              <w:pStyle w:val="Compact"/>
            </w:pPr>
            <w:r w:rsidRPr="00AB4220">
              <w:t>WRONG - PRL updates are pushed automatically via OTA (Over-The-Air) updates from the carrier.</w:t>
            </w:r>
          </w:p>
        </w:tc>
      </w:tr>
      <w:tr w:rsidR="00D220F2" w14:paraId="0AFCF4A2" w14:textId="77777777" w:rsidTr="00AB4220">
        <w:trPr>
          <w:cnfStyle w:val="000000100000" w:firstRow="0" w:lastRow="0" w:firstColumn="0" w:lastColumn="0" w:oddVBand="0" w:evenVBand="0" w:oddHBand="1" w:evenHBand="0" w:firstRowFirstColumn="0" w:firstRowLastColumn="0" w:lastRowFirstColumn="0" w:lastRowLastColumn="0"/>
        </w:trPr>
        <w:tc>
          <w:tcPr>
            <w:tcW w:w="2889" w:type="dxa"/>
          </w:tcPr>
          <w:p w14:paraId="045851FD" w14:textId="77777777" w:rsidR="00D220F2" w:rsidRPr="00AB4220" w:rsidRDefault="001C1ED5" w:rsidP="00AB4220">
            <w:pPr>
              <w:pStyle w:val="Compact"/>
            </w:pPr>
            <w:r w:rsidRPr="00AB4220">
              <w:t>SaaS means the customer manages the underlying infrastructure</w:t>
            </w:r>
          </w:p>
        </w:tc>
        <w:tc>
          <w:tcPr>
            <w:tcW w:w="4816" w:type="dxa"/>
          </w:tcPr>
          <w:p w14:paraId="4B4E0404" w14:textId="77777777" w:rsidR="00D220F2" w:rsidRPr="00AB4220" w:rsidRDefault="001C1ED5" w:rsidP="00AB4220">
            <w:pPr>
              <w:pStyle w:val="Compact"/>
            </w:pPr>
            <w:r w:rsidRPr="00AB4220">
              <w:t>WRONG - with SaaS, the provider manages everything including the application, platform, and infrastructure. The customer just uses it.</w:t>
            </w:r>
          </w:p>
        </w:tc>
      </w:tr>
      <w:tr w:rsidR="00D220F2" w14:paraId="13B11C29" w14:textId="77777777" w:rsidTr="00AB4220">
        <w:tc>
          <w:tcPr>
            <w:tcW w:w="2889" w:type="dxa"/>
          </w:tcPr>
          <w:p w14:paraId="2541A2E6" w14:textId="77777777" w:rsidR="00D220F2" w:rsidRPr="00AB4220" w:rsidRDefault="001C1ED5" w:rsidP="00AB4220">
            <w:pPr>
              <w:pStyle w:val="Compact"/>
            </w:pPr>
            <w:r w:rsidRPr="00AB4220">
              <w:t>Public AI tools are safe for entering customer data</w:t>
            </w:r>
          </w:p>
        </w:tc>
        <w:tc>
          <w:tcPr>
            <w:tcW w:w="4816" w:type="dxa"/>
          </w:tcPr>
          <w:p w14:paraId="6213264C" w14:textId="77777777" w:rsidR="00D220F2" w:rsidRPr="00AB4220" w:rsidRDefault="001C1ED5" w:rsidP="00AB4220">
            <w:pPr>
              <w:pStyle w:val="Compact"/>
            </w:pPr>
            <w:r w:rsidRPr="00AB4220">
              <w:t>WRONG - data entered into public AI tools may be used for training and is not guaranteed to be private. Never enter PII or sensitive data.</w:t>
            </w:r>
          </w:p>
        </w:tc>
      </w:tr>
    </w:tbl>
    <w:p w14:paraId="1D3EBB47" w14:textId="77777777" w:rsidR="00CA6ADC" w:rsidRDefault="00CA6ADC" w:rsidP="00B07012">
      <w:pPr>
        <w:pStyle w:val="Heading2"/>
      </w:pPr>
      <w:bookmarkStart w:id="608" w:name="week-study-plan"/>
      <w:bookmarkEnd w:id="602"/>
      <w:bookmarkEnd w:id="607"/>
      <w:r>
        <w:br w:type="page"/>
      </w:r>
    </w:p>
    <w:p w14:paraId="0C920F9D" w14:textId="7B419003" w:rsidR="00D220F2" w:rsidRDefault="001C1ED5" w:rsidP="00B07012">
      <w:pPr>
        <w:pStyle w:val="Heading2"/>
      </w:pPr>
      <w:bookmarkStart w:id="609" w:name="_Toc234114648"/>
      <w:r>
        <w:lastRenderedPageBreak/>
        <w:t>📅 8-Week Study Plan</w:t>
      </w:r>
      <w:bookmarkEnd w:id="609"/>
    </w:p>
    <w:p w14:paraId="5A6DAEC9" w14:textId="77777777" w:rsidR="00D220F2" w:rsidRDefault="001C1ED5">
      <w:pPr>
        <w:pStyle w:val="FirstParagraph"/>
      </w:pPr>
      <w:r>
        <w:t>This plan assumes approximately 1-2 hours of study per day. Adjust based on your existing experience level.</w:t>
      </w:r>
    </w:p>
    <w:tbl>
      <w:tblPr>
        <w:tblStyle w:val="TableBasicBlue"/>
        <w:tblW w:w="5000" w:type="pct"/>
        <w:tblLayout w:type="fixed"/>
        <w:tblLook w:val="0420" w:firstRow="1" w:lastRow="0" w:firstColumn="0" w:lastColumn="0" w:noHBand="0" w:noVBand="1"/>
      </w:tblPr>
      <w:tblGrid>
        <w:gridCol w:w="2874"/>
        <w:gridCol w:w="6476"/>
      </w:tblGrid>
      <w:tr w:rsidR="00D220F2" w:rsidRPr="00B07012" w14:paraId="28EA4A9C" w14:textId="77777777" w:rsidTr="00AB4220">
        <w:trPr>
          <w:cnfStyle w:val="100000000000" w:firstRow="1" w:lastRow="0" w:firstColumn="0" w:lastColumn="0" w:oddVBand="0" w:evenVBand="0" w:oddHBand="0" w:evenHBand="0" w:firstRowFirstColumn="0" w:firstRowLastColumn="0" w:lastRowFirstColumn="0" w:lastRowLastColumn="0"/>
        </w:trPr>
        <w:tc>
          <w:tcPr>
            <w:tcW w:w="2872" w:type="dxa"/>
          </w:tcPr>
          <w:p w14:paraId="3CD72A10" w14:textId="77777777" w:rsidR="00D220F2" w:rsidRPr="00AB4220" w:rsidRDefault="001C1ED5" w:rsidP="00AB4220">
            <w:pPr>
              <w:pStyle w:val="Compact"/>
            </w:pPr>
            <w:r w:rsidRPr="00AB4220">
              <w:t>Week</w:t>
            </w:r>
          </w:p>
        </w:tc>
        <w:tc>
          <w:tcPr>
            <w:tcW w:w="6472" w:type="dxa"/>
          </w:tcPr>
          <w:p w14:paraId="257587DF" w14:textId="77777777" w:rsidR="00D220F2" w:rsidRPr="00AB4220" w:rsidRDefault="001C1ED5" w:rsidP="00AB4220">
            <w:pPr>
              <w:pStyle w:val="Compact"/>
            </w:pPr>
            <w:r w:rsidRPr="00AB4220">
              <w:t>Focus Area &amp; Modules</w:t>
            </w:r>
          </w:p>
        </w:tc>
      </w:tr>
      <w:tr w:rsidR="00D220F2" w14:paraId="52F32CAA" w14:textId="77777777" w:rsidTr="00AB4220">
        <w:trPr>
          <w:cnfStyle w:val="000000100000" w:firstRow="0" w:lastRow="0" w:firstColumn="0" w:lastColumn="0" w:oddVBand="0" w:evenVBand="0" w:oddHBand="1" w:evenHBand="0" w:firstRowFirstColumn="0" w:firstRowLastColumn="0" w:lastRowFirstColumn="0" w:lastRowLastColumn="0"/>
        </w:trPr>
        <w:tc>
          <w:tcPr>
            <w:tcW w:w="2872" w:type="dxa"/>
          </w:tcPr>
          <w:p w14:paraId="3F3CF8EC" w14:textId="1404BE52" w:rsidR="00D220F2" w:rsidRPr="00AB4220" w:rsidRDefault="001C1ED5" w:rsidP="00AB4220">
            <w:pPr>
              <w:pStyle w:val="Compact"/>
            </w:pPr>
            <w:r w:rsidRPr="00AB4220">
              <w:t>Week 1 - Core 1 Hardware Foundations</w:t>
            </w:r>
          </w:p>
        </w:tc>
        <w:tc>
          <w:tcPr>
            <w:tcW w:w="6472" w:type="dxa"/>
          </w:tcPr>
          <w:p w14:paraId="21263CB2" w14:textId="36BB2922" w:rsidR="00D220F2" w:rsidRPr="00AB4220" w:rsidRDefault="000E7370" w:rsidP="00AB4220">
            <w:pPr>
              <w:pStyle w:val="Compact"/>
            </w:pPr>
            <w:r w:rsidRPr="00AB4220">
              <w:t>Desktop PC Hardware · Working on Laptops · Laptop System Board · Mobile Input Devices · Mobile Expansion Cards. Goal: Understand all physical components and how they connect.</w:t>
            </w:r>
          </w:p>
        </w:tc>
      </w:tr>
      <w:tr w:rsidR="00D220F2" w14:paraId="182B69BA" w14:textId="77777777" w:rsidTr="00AB4220">
        <w:tc>
          <w:tcPr>
            <w:tcW w:w="2872" w:type="dxa"/>
          </w:tcPr>
          <w:p w14:paraId="560551D8" w14:textId="4409F526" w:rsidR="00D220F2" w:rsidRPr="00AB4220" w:rsidRDefault="001C1ED5" w:rsidP="00AB4220">
            <w:pPr>
              <w:pStyle w:val="Compact"/>
            </w:pPr>
            <w:r w:rsidRPr="00AB4220">
              <w:t>Week 2 - Core 1 Connectivity &amp; Displays</w:t>
            </w:r>
          </w:p>
        </w:tc>
        <w:tc>
          <w:tcPr>
            <w:tcW w:w="6472" w:type="dxa"/>
          </w:tcPr>
          <w:p w14:paraId="2521AE60" w14:textId="5D4D7770" w:rsidR="00D220F2" w:rsidRPr="00AB4220" w:rsidRDefault="000E7370" w:rsidP="00AB4220">
            <w:pPr>
              <w:pStyle w:val="Compact"/>
            </w:pPr>
            <w:r w:rsidRPr="00AB4220">
              <w:t>Mobile Devices · Wireless &amp; Cellular Connectivity · Computer Displays · Cables, Connectors &amp; Adapters. Goal: Know every connector type, wireless standard, and display technology.</w:t>
            </w:r>
          </w:p>
        </w:tc>
      </w:tr>
      <w:tr w:rsidR="00D220F2" w14:paraId="55B4D8D7" w14:textId="77777777" w:rsidTr="00AB4220">
        <w:trPr>
          <w:cnfStyle w:val="000000100000" w:firstRow="0" w:lastRow="0" w:firstColumn="0" w:lastColumn="0" w:oddVBand="0" w:evenVBand="0" w:oddHBand="1" w:evenHBand="0" w:firstRowFirstColumn="0" w:firstRowLastColumn="0" w:lastRowFirstColumn="0" w:lastRowLastColumn="0"/>
        </w:trPr>
        <w:tc>
          <w:tcPr>
            <w:tcW w:w="2872" w:type="dxa"/>
          </w:tcPr>
          <w:p w14:paraId="5483B7AC" w14:textId="1EE0AA80" w:rsidR="00D220F2" w:rsidRPr="00AB4220" w:rsidRDefault="001C1ED5" w:rsidP="00AB4220">
            <w:pPr>
              <w:pStyle w:val="Compact"/>
            </w:pPr>
            <w:r w:rsidRPr="00AB4220">
              <w:t>Week 3 - Core 1 Storage, Networking &amp; Printing</w:t>
            </w:r>
          </w:p>
        </w:tc>
        <w:tc>
          <w:tcPr>
            <w:tcW w:w="6472" w:type="dxa"/>
          </w:tcPr>
          <w:p w14:paraId="5C2A16AD" w14:textId="4A8A7556" w:rsidR="00D220F2" w:rsidRPr="00AB4220" w:rsidRDefault="000E7370" w:rsidP="00AB4220">
            <w:pPr>
              <w:pStyle w:val="Compact"/>
            </w:pPr>
            <w:r w:rsidRPr="00AB4220">
              <w:t>Hard Drives &amp; Storage · Networking Fundamentals · Printers &amp; Multifunction Devices. Goal: Master TCP/IP, IP addressing, ports, RAID, and the laser printing process.</w:t>
            </w:r>
          </w:p>
        </w:tc>
      </w:tr>
      <w:tr w:rsidR="00D220F2" w14:paraId="109ED996" w14:textId="77777777" w:rsidTr="00AB4220">
        <w:tc>
          <w:tcPr>
            <w:tcW w:w="2872" w:type="dxa"/>
          </w:tcPr>
          <w:p w14:paraId="15EFA2D3" w14:textId="060BAAED" w:rsidR="00D220F2" w:rsidRPr="00AB4220" w:rsidRDefault="001C1ED5" w:rsidP="00AB4220">
            <w:pPr>
              <w:pStyle w:val="Compact"/>
            </w:pPr>
            <w:r w:rsidRPr="00AB4220">
              <w:t>Week 4 - Core 1 Virtualization + Core 1 Review</w:t>
            </w:r>
          </w:p>
        </w:tc>
        <w:tc>
          <w:tcPr>
            <w:tcW w:w="6472" w:type="dxa"/>
          </w:tcPr>
          <w:p w14:paraId="25462FA7" w14:textId="11342A9A" w:rsidR="00D220F2" w:rsidRPr="00AB4220" w:rsidRDefault="000E7370" w:rsidP="00AB4220">
            <w:pPr>
              <w:pStyle w:val="Compact"/>
            </w:pPr>
            <w:r w:rsidRPr="00AB4220">
              <w:t>Virtualization &amp; Cloud Computing · Review all Core 1 modules · Take a Core 1 practice test. Goal: Identify weak areas before the exam.</w:t>
            </w:r>
          </w:p>
        </w:tc>
      </w:tr>
      <w:tr w:rsidR="00D220F2" w14:paraId="2E8726FC" w14:textId="77777777" w:rsidTr="00AB4220">
        <w:trPr>
          <w:cnfStyle w:val="000000100000" w:firstRow="0" w:lastRow="0" w:firstColumn="0" w:lastColumn="0" w:oddVBand="0" w:evenVBand="0" w:oddHBand="1" w:evenHBand="0" w:firstRowFirstColumn="0" w:firstRowLastColumn="0" w:lastRowFirstColumn="0" w:lastRowLastColumn="0"/>
        </w:trPr>
        <w:tc>
          <w:tcPr>
            <w:tcW w:w="2872" w:type="dxa"/>
          </w:tcPr>
          <w:p w14:paraId="390E00A5" w14:textId="4FDF6C7B" w:rsidR="00D220F2" w:rsidRPr="00AB4220" w:rsidRDefault="001C1ED5" w:rsidP="00AB4220">
            <w:pPr>
              <w:pStyle w:val="Compact"/>
            </w:pPr>
            <w:r w:rsidRPr="00AB4220">
              <w:t>Week 5 - Core 2 Operating Systems &amp; Scripting</w:t>
            </w:r>
          </w:p>
        </w:tc>
        <w:tc>
          <w:tcPr>
            <w:tcW w:w="6472" w:type="dxa"/>
          </w:tcPr>
          <w:p w14:paraId="693B99C6" w14:textId="4DF1E297" w:rsidR="00D220F2" w:rsidRPr="00AB4220" w:rsidRDefault="000E7370" w:rsidP="00AB4220">
            <w:pPr>
              <w:pStyle w:val="Compact"/>
            </w:pPr>
            <w:r w:rsidRPr="00AB4220">
              <w:t>Windows Editions &amp; Features · Operating Systems · Scripting Overview. Goal: Know all Windows tools, command-line utilities, and Linux/macOS basics.</w:t>
            </w:r>
          </w:p>
        </w:tc>
      </w:tr>
      <w:tr w:rsidR="00D220F2" w14:paraId="31B0BA80" w14:textId="77777777" w:rsidTr="00AB4220">
        <w:tc>
          <w:tcPr>
            <w:tcW w:w="2872" w:type="dxa"/>
          </w:tcPr>
          <w:p w14:paraId="11EF5429" w14:textId="6E43649C" w:rsidR="00D220F2" w:rsidRPr="00AB4220" w:rsidRDefault="001C1ED5" w:rsidP="00AB4220">
            <w:pPr>
              <w:pStyle w:val="Compact"/>
            </w:pPr>
            <w:r w:rsidRPr="00AB4220">
              <w:t>Week 6 - Core 2 Security &amp; MDM</w:t>
            </w:r>
          </w:p>
        </w:tc>
        <w:tc>
          <w:tcPr>
            <w:tcW w:w="6472" w:type="dxa"/>
          </w:tcPr>
          <w:p w14:paraId="257C6EBB" w14:textId="248E3955" w:rsidR="00D220F2" w:rsidRPr="00AB4220" w:rsidRDefault="000E7370" w:rsidP="00AB4220">
            <w:pPr>
              <w:pStyle w:val="Compact"/>
            </w:pPr>
            <w:r w:rsidRPr="00AB4220">
              <w:t>Security · Browser Security · SOHO Network Security · Mobile Device Management. Goal: Master malware removal steps, Wi-Fi protocols, physical security, and MDM features.</w:t>
            </w:r>
          </w:p>
        </w:tc>
      </w:tr>
      <w:tr w:rsidR="00D220F2" w14:paraId="3F540EA9" w14:textId="77777777" w:rsidTr="00AB4220">
        <w:trPr>
          <w:cnfStyle w:val="000000100000" w:firstRow="0" w:lastRow="0" w:firstColumn="0" w:lastColumn="0" w:oddVBand="0" w:evenVBand="0" w:oddHBand="1" w:evenHBand="0" w:firstRowFirstColumn="0" w:firstRowLastColumn="0" w:lastRowFirstColumn="0" w:lastRowLastColumn="0"/>
        </w:trPr>
        <w:tc>
          <w:tcPr>
            <w:tcW w:w="2872" w:type="dxa"/>
          </w:tcPr>
          <w:p w14:paraId="63EF8DAD" w14:textId="65600748" w:rsidR="00D220F2" w:rsidRPr="00AB4220" w:rsidRDefault="001C1ED5" w:rsidP="00AB4220">
            <w:pPr>
              <w:pStyle w:val="Compact"/>
            </w:pPr>
            <w:r w:rsidRPr="00AB4220">
              <w:t>Week 7 - Core 2 Troubleshooting &amp; Procedures</w:t>
            </w:r>
          </w:p>
        </w:tc>
        <w:tc>
          <w:tcPr>
            <w:tcW w:w="6472" w:type="dxa"/>
          </w:tcPr>
          <w:p w14:paraId="781B0321" w14:textId="3D8D8213" w:rsidR="00D220F2" w:rsidRPr="00AB4220" w:rsidRDefault="000E7370" w:rsidP="00AB4220">
            <w:pPr>
              <w:pStyle w:val="Compact"/>
            </w:pPr>
            <w:r w:rsidRPr="00AB4220">
              <w:t>Software Troubleshooting · Hardware Troubleshooting · Networking Troubleshooting · Operational Procedures · Customer Service. Goal: Know all troubleshooting tools and the 6-step methodology cold.</w:t>
            </w:r>
          </w:p>
        </w:tc>
      </w:tr>
      <w:tr w:rsidR="00D220F2" w14:paraId="0A25905D" w14:textId="77777777" w:rsidTr="00AB4220">
        <w:tc>
          <w:tcPr>
            <w:tcW w:w="2872" w:type="dxa"/>
          </w:tcPr>
          <w:p w14:paraId="16C34509" w14:textId="77777777" w:rsidR="00D220F2" w:rsidRPr="00AB4220" w:rsidRDefault="001C1ED5" w:rsidP="00AB4220">
            <w:pPr>
              <w:pStyle w:val="Compact"/>
            </w:pPr>
            <w:r w:rsidRPr="00AB4220">
              <w:t>Week 8 - New AI Topics + Final Review</w:t>
            </w:r>
          </w:p>
        </w:tc>
        <w:tc>
          <w:tcPr>
            <w:tcW w:w="6472" w:type="dxa"/>
          </w:tcPr>
          <w:p w14:paraId="5C3C235D" w14:textId="77777777" w:rsidR="00D220F2" w:rsidRPr="00AB4220" w:rsidRDefault="001C1ED5" w:rsidP="00AB4220">
            <w:pPr>
              <w:pStyle w:val="Compact"/>
            </w:pPr>
            <w:r w:rsidRPr="00AB4220">
              <w:t>Basics · Data Destruction · Remote Access · Asset Management · Licensing &amp; Regulated Data · Mobile Sync · Workstation Backup. Review Glossary, Mnemonics, and Quick Reference Cards. Take full practice tests for Core 1 AND Core 2.</w:t>
            </w:r>
          </w:p>
        </w:tc>
      </w:tr>
    </w:tbl>
    <w:p w14:paraId="0AE51E5F" w14:textId="77777777" w:rsidR="00CA6ADC" w:rsidRDefault="00CA6ADC" w:rsidP="00B07012">
      <w:pPr>
        <w:pStyle w:val="Heading2"/>
      </w:pPr>
      <w:bookmarkStart w:id="610" w:name="comprehensive-practice-test"/>
      <w:bookmarkEnd w:id="608"/>
      <w:r>
        <w:br w:type="page"/>
      </w:r>
    </w:p>
    <w:p w14:paraId="5E1FF0A3" w14:textId="5FA6D2D6" w:rsidR="00D220F2" w:rsidRDefault="001C1ED5" w:rsidP="00B07012">
      <w:pPr>
        <w:pStyle w:val="Heading2"/>
      </w:pPr>
      <w:bookmarkStart w:id="611" w:name="_Toc234114649"/>
      <w:r>
        <w:lastRenderedPageBreak/>
        <w:t>📝 Practice Test</w:t>
      </w:r>
      <w:bookmarkEnd w:id="611"/>
    </w:p>
    <w:p w14:paraId="0A5F878B" w14:textId="77777777" w:rsidR="00D220F2" w:rsidRDefault="001C1ED5">
      <w:pPr>
        <w:pStyle w:val="FirstParagraph"/>
      </w:pPr>
      <w:r>
        <w:t>This practice test covers all modules from both Core 1 and Core 2. Try to answer each question before looking at the answers. Time yourself - aim to answer each question in under 60 seconds.</w:t>
      </w:r>
    </w:p>
    <w:p w14:paraId="0DDF894F" w14:textId="77777777" w:rsidR="00D220F2" w:rsidRDefault="001C1ED5" w:rsidP="00B07012">
      <w:pPr>
        <w:pStyle w:val="Heading3"/>
      </w:pPr>
      <w:bookmarkStart w:id="612" w:name="part-1-hardware-core-1"/>
      <w:r>
        <w:t>🖥️ Part 1: Hardware (Core 1)</w:t>
      </w:r>
    </w:p>
    <w:p w14:paraId="53A35CD0" w14:textId="77777777" w:rsidR="00D220F2" w:rsidRDefault="001C1ED5">
      <w:pPr>
        <w:numPr>
          <w:ilvl w:val="0"/>
          <w:numId w:val="84"/>
        </w:numPr>
      </w:pPr>
      <w:r>
        <w:rPr>
          <w:b/>
          <w:bCs/>
        </w:rPr>
        <w:t>A technician is replacing RAM in a desktop. The motherboard has 4 DIMM slots labeled A1, A2, B1, B2. To enable dual-channel mode, which slots should be populated first?</w:t>
      </w:r>
    </w:p>
    <w:p w14:paraId="3D2C6B7C" w14:textId="77777777" w:rsidR="00D220F2" w:rsidRDefault="001C1ED5">
      <w:pPr>
        <w:numPr>
          <w:ilvl w:val="1"/>
          <w:numId w:val="85"/>
        </w:numPr>
      </w:pPr>
      <w:r>
        <w:t>A1 and A2</w:t>
      </w:r>
    </w:p>
    <w:p w14:paraId="6C24384E" w14:textId="77777777" w:rsidR="00D220F2" w:rsidRDefault="001C1ED5">
      <w:pPr>
        <w:numPr>
          <w:ilvl w:val="1"/>
          <w:numId w:val="85"/>
        </w:numPr>
      </w:pPr>
      <w:r>
        <w:t>A1 and B1</w:t>
      </w:r>
    </w:p>
    <w:p w14:paraId="4490F462" w14:textId="77777777" w:rsidR="00D220F2" w:rsidRDefault="001C1ED5">
      <w:pPr>
        <w:numPr>
          <w:ilvl w:val="1"/>
          <w:numId w:val="85"/>
        </w:numPr>
      </w:pPr>
      <w:r>
        <w:t>A2 and B2</w:t>
      </w:r>
    </w:p>
    <w:p w14:paraId="07FC2ABF" w14:textId="77777777" w:rsidR="00D220F2" w:rsidRDefault="001C1ED5">
      <w:pPr>
        <w:numPr>
          <w:ilvl w:val="1"/>
          <w:numId w:val="85"/>
        </w:numPr>
      </w:pPr>
      <w:r>
        <w:t>Any two adjacent slots</w:t>
      </w:r>
    </w:p>
    <w:p w14:paraId="70009E60" w14:textId="77777777" w:rsidR="00D220F2" w:rsidRDefault="001C1ED5">
      <w:pPr>
        <w:numPr>
          <w:ilvl w:val="0"/>
          <w:numId w:val="84"/>
        </w:numPr>
      </w:pPr>
      <w:r>
        <w:rPr>
          <w:b/>
          <w:bCs/>
        </w:rPr>
        <w:t>Which connector provides the main power from the PSU to a modern desktop motherboard?</w:t>
      </w:r>
    </w:p>
    <w:p w14:paraId="62C8C388" w14:textId="77777777" w:rsidR="00D220F2" w:rsidRDefault="001C1ED5">
      <w:pPr>
        <w:numPr>
          <w:ilvl w:val="1"/>
          <w:numId w:val="86"/>
        </w:numPr>
      </w:pPr>
      <w:r>
        <w:t>8-pin EPS</w:t>
      </w:r>
    </w:p>
    <w:p w14:paraId="4B021F95" w14:textId="77777777" w:rsidR="00D220F2" w:rsidRDefault="001C1ED5">
      <w:pPr>
        <w:numPr>
          <w:ilvl w:val="1"/>
          <w:numId w:val="86"/>
        </w:numPr>
      </w:pPr>
      <w:r>
        <w:t>4-pin Molex</w:t>
      </w:r>
    </w:p>
    <w:p w14:paraId="2B82758A" w14:textId="77777777" w:rsidR="00D220F2" w:rsidRDefault="001C1ED5">
      <w:pPr>
        <w:numPr>
          <w:ilvl w:val="1"/>
          <w:numId w:val="86"/>
        </w:numPr>
      </w:pPr>
      <w:r>
        <w:t>24-pin ATX</w:t>
      </w:r>
    </w:p>
    <w:p w14:paraId="46E403E0" w14:textId="77777777" w:rsidR="00D220F2" w:rsidRDefault="001C1ED5">
      <w:pPr>
        <w:numPr>
          <w:ilvl w:val="1"/>
          <w:numId w:val="86"/>
        </w:numPr>
      </w:pPr>
      <w:r>
        <w:t>6+2 pin PCIe</w:t>
      </w:r>
    </w:p>
    <w:p w14:paraId="347592ED" w14:textId="77777777" w:rsidR="00D220F2" w:rsidRDefault="001C1ED5">
      <w:pPr>
        <w:numPr>
          <w:ilvl w:val="0"/>
          <w:numId w:val="84"/>
        </w:numPr>
      </w:pPr>
      <w:r>
        <w:rPr>
          <w:b/>
          <w:bCs/>
        </w:rPr>
        <w:t>A technician replaces an aging HDD with an NVMe SSD. After installation, the system does not detect the new drive. What is the MOST likely cause?</w:t>
      </w:r>
    </w:p>
    <w:p w14:paraId="1D924CD1" w14:textId="77777777" w:rsidR="00D220F2" w:rsidRDefault="001C1ED5">
      <w:pPr>
        <w:numPr>
          <w:ilvl w:val="1"/>
          <w:numId w:val="87"/>
        </w:numPr>
      </w:pPr>
      <w:r>
        <w:t>The SATA cable is disconnected</w:t>
      </w:r>
    </w:p>
    <w:p w14:paraId="1099A2AE" w14:textId="77777777" w:rsidR="00D220F2" w:rsidRDefault="001C1ED5">
      <w:pPr>
        <w:numPr>
          <w:ilvl w:val="1"/>
          <w:numId w:val="87"/>
        </w:numPr>
      </w:pPr>
      <w:r>
        <w:t>The BIOS/UEFI needs to be updated to support NVMe</w:t>
      </w:r>
    </w:p>
    <w:p w14:paraId="71029BE3" w14:textId="77777777" w:rsidR="00D220F2" w:rsidRDefault="001C1ED5">
      <w:pPr>
        <w:numPr>
          <w:ilvl w:val="1"/>
          <w:numId w:val="87"/>
        </w:numPr>
      </w:pPr>
      <w:r>
        <w:t>The NVMe drive is defective</w:t>
      </w:r>
    </w:p>
    <w:p w14:paraId="0C2359E4" w14:textId="77777777" w:rsidR="00D220F2" w:rsidRDefault="001C1ED5">
      <w:pPr>
        <w:numPr>
          <w:ilvl w:val="1"/>
          <w:numId w:val="87"/>
        </w:numPr>
      </w:pPr>
      <w:r>
        <w:t>NVMe drives require a PCIe power cable</w:t>
      </w:r>
    </w:p>
    <w:p w14:paraId="433C2E35" w14:textId="77777777" w:rsidR="00D220F2" w:rsidRDefault="001C1ED5">
      <w:pPr>
        <w:numPr>
          <w:ilvl w:val="0"/>
          <w:numId w:val="84"/>
        </w:numPr>
      </w:pPr>
      <w:r>
        <w:rPr>
          <w:b/>
          <w:bCs/>
        </w:rPr>
        <w:t>Which RAID level requires a minimum of 4 drives and can survive two simultaneous drive failures?</w:t>
      </w:r>
    </w:p>
    <w:p w14:paraId="76C591CD" w14:textId="77777777" w:rsidR="00D220F2" w:rsidRDefault="001C1ED5">
      <w:pPr>
        <w:numPr>
          <w:ilvl w:val="1"/>
          <w:numId w:val="88"/>
        </w:numPr>
      </w:pPr>
      <w:r>
        <w:t>RAID 0</w:t>
      </w:r>
    </w:p>
    <w:p w14:paraId="14774A8E" w14:textId="77777777" w:rsidR="00D220F2" w:rsidRDefault="001C1ED5">
      <w:pPr>
        <w:numPr>
          <w:ilvl w:val="1"/>
          <w:numId w:val="88"/>
        </w:numPr>
      </w:pPr>
      <w:r>
        <w:t>RAID 5</w:t>
      </w:r>
    </w:p>
    <w:p w14:paraId="3F73DE69" w14:textId="77777777" w:rsidR="00D220F2" w:rsidRDefault="001C1ED5">
      <w:pPr>
        <w:numPr>
          <w:ilvl w:val="1"/>
          <w:numId w:val="88"/>
        </w:numPr>
      </w:pPr>
      <w:r>
        <w:t>RAID 6</w:t>
      </w:r>
    </w:p>
    <w:p w14:paraId="5B283E28" w14:textId="77777777" w:rsidR="00D220F2" w:rsidRDefault="001C1ED5">
      <w:pPr>
        <w:numPr>
          <w:ilvl w:val="1"/>
          <w:numId w:val="88"/>
        </w:numPr>
      </w:pPr>
      <w:r>
        <w:t>RAID 10</w:t>
      </w:r>
    </w:p>
    <w:p w14:paraId="31E56078" w14:textId="77777777" w:rsidR="00D220F2" w:rsidRDefault="001C1ED5">
      <w:pPr>
        <w:numPr>
          <w:ilvl w:val="0"/>
          <w:numId w:val="84"/>
        </w:numPr>
      </w:pPr>
      <w:r>
        <w:rPr>
          <w:b/>
          <w:bCs/>
        </w:rPr>
        <w:t>A laser printer is producing pages where toner smears when touched. Which component is MOST likely failing?</w:t>
      </w:r>
    </w:p>
    <w:p w14:paraId="47B2B090" w14:textId="77777777" w:rsidR="00D220F2" w:rsidRDefault="001C1ED5">
      <w:pPr>
        <w:numPr>
          <w:ilvl w:val="1"/>
          <w:numId w:val="89"/>
        </w:numPr>
      </w:pPr>
      <w:r>
        <w:t>Imaging drum</w:t>
      </w:r>
    </w:p>
    <w:p w14:paraId="2D2C5D67" w14:textId="77777777" w:rsidR="00D220F2" w:rsidRDefault="001C1ED5">
      <w:pPr>
        <w:numPr>
          <w:ilvl w:val="1"/>
          <w:numId w:val="89"/>
        </w:numPr>
      </w:pPr>
      <w:r>
        <w:lastRenderedPageBreak/>
        <w:t>Charging roller</w:t>
      </w:r>
    </w:p>
    <w:p w14:paraId="1A081123" w14:textId="77777777" w:rsidR="00D220F2" w:rsidRDefault="001C1ED5">
      <w:pPr>
        <w:numPr>
          <w:ilvl w:val="1"/>
          <w:numId w:val="89"/>
        </w:numPr>
      </w:pPr>
      <w:r>
        <w:t>Fuser assembly</w:t>
      </w:r>
    </w:p>
    <w:p w14:paraId="42862197" w14:textId="77777777" w:rsidR="00D220F2" w:rsidRDefault="001C1ED5">
      <w:pPr>
        <w:numPr>
          <w:ilvl w:val="1"/>
          <w:numId w:val="89"/>
        </w:numPr>
      </w:pPr>
      <w:r>
        <w:t>Transfer belt</w:t>
      </w:r>
    </w:p>
    <w:p w14:paraId="2EC36856" w14:textId="77777777" w:rsidR="00D220F2" w:rsidRDefault="001C1ED5">
      <w:pPr>
        <w:numPr>
          <w:ilvl w:val="0"/>
          <w:numId w:val="84"/>
        </w:numPr>
      </w:pPr>
      <w:r>
        <w:rPr>
          <w:b/>
          <w:bCs/>
        </w:rPr>
        <w:t>A user reports their laptop screen is very dim, but connecting an external monitor shows a clear image. What component is MOST likely faulty?</w:t>
      </w:r>
    </w:p>
    <w:p w14:paraId="198673DA" w14:textId="77777777" w:rsidR="00D220F2" w:rsidRDefault="001C1ED5">
      <w:pPr>
        <w:numPr>
          <w:ilvl w:val="1"/>
          <w:numId w:val="90"/>
        </w:numPr>
      </w:pPr>
      <w:r>
        <w:t>GPU</w:t>
      </w:r>
    </w:p>
    <w:p w14:paraId="5617260B" w14:textId="77777777" w:rsidR="00D220F2" w:rsidRDefault="001C1ED5">
      <w:pPr>
        <w:numPr>
          <w:ilvl w:val="1"/>
          <w:numId w:val="90"/>
        </w:numPr>
      </w:pPr>
      <w:r>
        <w:t>Digitizer</w:t>
      </w:r>
    </w:p>
    <w:p w14:paraId="511B6882" w14:textId="77777777" w:rsidR="00D220F2" w:rsidRDefault="001C1ED5">
      <w:pPr>
        <w:numPr>
          <w:ilvl w:val="1"/>
          <w:numId w:val="90"/>
        </w:numPr>
      </w:pPr>
      <w:r>
        <w:t>Inverter</w:t>
      </w:r>
    </w:p>
    <w:p w14:paraId="23852E60" w14:textId="77777777" w:rsidR="00D220F2" w:rsidRDefault="001C1ED5">
      <w:pPr>
        <w:numPr>
          <w:ilvl w:val="1"/>
          <w:numId w:val="90"/>
        </w:numPr>
      </w:pPr>
      <w:r>
        <w:t>LVDS cable</w:t>
      </w:r>
    </w:p>
    <w:p w14:paraId="4750E8F9" w14:textId="77777777" w:rsidR="00D220F2" w:rsidRDefault="001C1ED5">
      <w:pPr>
        <w:numPr>
          <w:ilvl w:val="0"/>
          <w:numId w:val="84"/>
        </w:numPr>
      </w:pPr>
      <w:r>
        <w:rPr>
          <w:b/>
          <w:bCs/>
        </w:rPr>
        <w:t>Degaussing is an effective data destruction method for which of the following?</w:t>
      </w:r>
    </w:p>
    <w:p w14:paraId="060678F8" w14:textId="77777777" w:rsidR="00D220F2" w:rsidRDefault="001C1ED5">
      <w:pPr>
        <w:numPr>
          <w:ilvl w:val="1"/>
          <w:numId w:val="91"/>
        </w:numPr>
      </w:pPr>
      <w:r>
        <w:t>SSD</w:t>
      </w:r>
    </w:p>
    <w:p w14:paraId="415B73C5" w14:textId="77777777" w:rsidR="00D220F2" w:rsidRDefault="001C1ED5">
      <w:pPr>
        <w:numPr>
          <w:ilvl w:val="1"/>
          <w:numId w:val="91"/>
        </w:numPr>
      </w:pPr>
      <w:r>
        <w:t>USB flash drive</w:t>
      </w:r>
    </w:p>
    <w:p w14:paraId="6C7536D0" w14:textId="77777777" w:rsidR="00D220F2" w:rsidRDefault="001C1ED5">
      <w:pPr>
        <w:numPr>
          <w:ilvl w:val="1"/>
          <w:numId w:val="91"/>
        </w:numPr>
      </w:pPr>
      <w:r>
        <w:t>Magnetic tape</w:t>
      </w:r>
    </w:p>
    <w:p w14:paraId="67C4B921" w14:textId="77777777" w:rsidR="00D220F2" w:rsidRDefault="001C1ED5">
      <w:pPr>
        <w:numPr>
          <w:ilvl w:val="1"/>
          <w:numId w:val="91"/>
        </w:numPr>
      </w:pPr>
      <w:r>
        <w:t>Optical disc (DVD)</w:t>
      </w:r>
    </w:p>
    <w:p w14:paraId="00FF12AA" w14:textId="77777777" w:rsidR="00D220F2" w:rsidRDefault="001C1ED5">
      <w:pPr>
        <w:numPr>
          <w:ilvl w:val="0"/>
          <w:numId w:val="84"/>
        </w:numPr>
      </w:pPr>
      <w:r>
        <w:rPr>
          <w:b/>
          <w:bCs/>
        </w:rPr>
        <w:t>A laptop connects to Wi-Fi but receives a 169.254.x.x IP address. What does this indicate?</w:t>
      </w:r>
    </w:p>
    <w:p w14:paraId="547BB7E8" w14:textId="77777777" w:rsidR="00D220F2" w:rsidRDefault="001C1ED5">
      <w:pPr>
        <w:numPr>
          <w:ilvl w:val="1"/>
          <w:numId w:val="92"/>
        </w:numPr>
      </w:pPr>
      <w:r>
        <w:t>The laptop is connected to a 5 GHz network</w:t>
      </w:r>
    </w:p>
    <w:p w14:paraId="294B294F" w14:textId="77777777" w:rsidR="00D220F2" w:rsidRDefault="001C1ED5">
      <w:pPr>
        <w:numPr>
          <w:ilvl w:val="1"/>
          <w:numId w:val="92"/>
        </w:numPr>
      </w:pPr>
      <w:r>
        <w:t>DHCP server is unreachable</w:t>
      </w:r>
    </w:p>
    <w:p w14:paraId="437C7B77" w14:textId="77777777" w:rsidR="00D220F2" w:rsidRDefault="001C1ED5">
      <w:pPr>
        <w:numPr>
          <w:ilvl w:val="1"/>
          <w:numId w:val="92"/>
        </w:numPr>
      </w:pPr>
      <w:r>
        <w:t>The DNS server is down</w:t>
      </w:r>
    </w:p>
    <w:p w14:paraId="19994DD0" w14:textId="77777777" w:rsidR="00D220F2" w:rsidRDefault="001C1ED5">
      <w:pPr>
        <w:numPr>
          <w:ilvl w:val="1"/>
          <w:numId w:val="92"/>
        </w:numPr>
      </w:pPr>
      <w:r>
        <w:t>WPA3 authentication failed</w:t>
      </w:r>
    </w:p>
    <w:p w14:paraId="294AE647" w14:textId="77777777" w:rsidR="00D220F2" w:rsidRDefault="001C1ED5" w:rsidP="00B07012">
      <w:pPr>
        <w:pStyle w:val="Heading3"/>
      </w:pPr>
      <w:bookmarkStart w:id="613" w:name="part-2-operating-systems-software-core-2"/>
      <w:bookmarkEnd w:id="612"/>
      <w:r>
        <w:t>💻 Part 2: Operating Systems &amp; Software (Core 2)</w:t>
      </w:r>
    </w:p>
    <w:p w14:paraId="3970F0BC" w14:textId="77777777" w:rsidR="00D220F2" w:rsidRDefault="001C1ED5">
      <w:pPr>
        <w:numPr>
          <w:ilvl w:val="0"/>
          <w:numId w:val="93"/>
        </w:numPr>
      </w:pPr>
      <w:r>
        <w:rPr>
          <w:b/>
          <w:bCs/>
        </w:rPr>
        <w:t>A Windows 10 Home user needs to join the corporate Active Directory domain. What is the MINIMUM upgrade required?</w:t>
      </w:r>
    </w:p>
    <w:p w14:paraId="3CD025F4" w14:textId="77777777" w:rsidR="00D220F2" w:rsidRDefault="001C1ED5">
      <w:pPr>
        <w:numPr>
          <w:ilvl w:val="1"/>
          <w:numId w:val="94"/>
        </w:numPr>
      </w:pPr>
      <w:r>
        <w:t>Windows 10 Pro</w:t>
      </w:r>
    </w:p>
    <w:p w14:paraId="184CCA53" w14:textId="77777777" w:rsidR="00D220F2" w:rsidRDefault="001C1ED5">
      <w:pPr>
        <w:numPr>
          <w:ilvl w:val="1"/>
          <w:numId w:val="94"/>
        </w:numPr>
      </w:pPr>
      <w:r>
        <w:t>Windows 10 Enterprise</w:t>
      </w:r>
    </w:p>
    <w:p w14:paraId="54FA8CF8" w14:textId="77777777" w:rsidR="00D220F2" w:rsidRDefault="001C1ED5">
      <w:pPr>
        <w:numPr>
          <w:ilvl w:val="1"/>
          <w:numId w:val="94"/>
        </w:numPr>
      </w:pPr>
      <w:r>
        <w:t>Windows 10 Pro for Workstations</w:t>
      </w:r>
    </w:p>
    <w:p w14:paraId="2AFEF67D" w14:textId="77777777" w:rsidR="00D220F2" w:rsidRDefault="001C1ED5">
      <w:pPr>
        <w:numPr>
          <w:ilvl w:val="1"/>
          <w:numId w:val="94"/>
        </w:numPr>
      </w:pPr>
      <w:r>
        <w:t>No upgrade needed - Home supports domain join</w:t>
      </w:r>
    </w:p>
    <w:p w14:paraId="1242DE92" w14:textId="77777777" w:rsidR="00D220F2" w:rsidRDefault="001C1ED5">
      <w:pPr>
        <w:numPr>
          <w:ilvl w:val="0"/>
          <w:numId w:val="93"/>
        </w:numPr>
      </w:pPr>
      <w:r>
        <w:rPr>
          <w:b/>
          <w:bCs/>
        </w:rPr>
        <w:t>A technician runs sfc /scannow but it reports it cannot fix corrupted files. What command should be run FIRST before trying sfc again?</w:t>
      </w:r>
    </w:p>
    <w:p w14:paraId="2A61539E" w14:textId="77777777" w:rsidR="00D220F2" w:rsidRDefault="001C1ED5">
      <w:pPr>
        <w:numPr>
          <w:ilvl w:val="1"/>
          <w:numId w:val="95"/>
        </w:numPr>
      </w:pPr>
      <w:r>
        <w:t>chkdsk /f</w:t>
      </w:r>
    </w:p>
    <w:p w14:paraId="72D1A04C" w14:textId="77777777" w:rsidR="00D220F2" w:rsidRDefault="001C1ED5">
      <w:pPr>
        <w:numPr>
          <w:ilvl w:val="1"/>
          <w:numId w:val="95"/>
        </w:numPr>
      </w:pPr>
      <w:r>
        <w:t>DISM /Online /Cleanup-Image /RestoreHealth</w:t>
      </w:r>
    </w:p>
    <w:p w14:paraId="6EFF83E2" w14:textId="77777777" w:rsidR="00D220F2" w:rsidRDefault="001C1ED5">
      <w:pPr>
        <w:numPr>
          <w:ilvl w:val="1"/>
          <w:numId w:val="95"/>
        </w:numPr>
      </w:pPr>
      <w:r>
        <w:lastRenderedPageBreak/>
        <w:t>bootrec /fixmbr</w:t>
      </w:r>
    </w:p>
    <w:p w14:paraId="5B73741B" w14:textId="77777777" w:rsidR="00D220F2" w:rsidRDefault="001C1ED5">
      <w:pPr>
        <w:numPr>
          <w:ilvl w:val="1"/>
          <w:numId w:val="95"/>
        </w:numPr>
      </w:pPr>
      <w:r>
        <w:t>gpupdate /force</w:t>
      </w:r>
    </w:p>
    <w:p w14:paraId="773A0526" w14:textId="77777777" w:rsidR="00D220F2" w:rsidRDefault="001C1ED5">
      <w:pPr>
        <w:numPr>
          <w:ilvl w:val="0"/>
          <w:numId w:val="93"/>
        </w:numPr>
      </w:pPr>
      <w:r>
        <w:rPr>
          <w:b/>
          <w:bCs/>
        </w:rPr>
        <w:t>Which Windows tool provides a visual timeline of system stability, showing application crashes and failed updates over time?</w:t>
      </w:r>
    </w:p>
    <w:p w14:paraId="07E47EBD" w14:textId="77777777" w:rsidR="00D220F2" w:rsidRDefault="001C1ED5">
      <w:pPr>
        <w:numPr>
          <w:ilvl w:val="1"/>
          <w:numId w:val="96"/>
        </w:numPr>
      </w:pPr>
      <w:r>
        <w:t>Event Viewer</w:t>
      </w:r>
    </w:p>
    <w:p w14:paraId="63DEDCEB" w14:textId="77777777" w:rsidR="00D220F2" w:rsidRDefault="001C1ED5">
      <w:pPr>
        <w:numPr>
          <w:ilvl w:val="1"/>
          <w:numId w:val="96"/>
        </w:numPr>
      </w:pPr>
      <w:r>
        <w:t>Task Manager</w:t>
      </w:r>
    </w:p>
    <w:p w14:paraId="77CE0F6A" w14:textId="77777777" w:rsidR="00D220F2" w:rsidRDefault="001C1ED5">
      <w:pPr>
        <w:numPr>
          <w:ilvl w:val="1"/>
          <w:numId w:val="96"/>
        </w:numPr>
      </w:pPr>
      <w:r>
        <w:t>Reliability Monitor</w:t>
      </w:r>
    </w:p>
    <w:p w14:paraId="373252DD" w14:textId="77777777" w:rsidR="00D220F2" w:rsidRDefault="001C1ED5">
      <w:pPr>
        <w:numPr>
          <w:ilvl w:val="1"/>
          <w:numId w:val="96"/>
        </w:numPr>
      </w:pPr>
      <w:r>
        <w:t>Resource Monitor</w:t>
      </w:r>
    </w:p>
    <w:p w14:paraId="20A1BDC8" w14:textId="77777777" w:rsidR="00D220F2" w:rsidRDefault="001C1ED5">
      <w:pPr>
        <w:numPr>
          <w:ilvl w:val="0"/>
          <w:numId w:val="93"/>
        </w:numPr>
      </w:pPr>
      <w:r>
        <w:rPr>
          <w:b/>
          <w:bCs/>
        </w:rPr>
        <w:t>A user’s browser homepage has changed and web searches redirect to an unknown site. What is the MOST likely cause?</w:t>
      </w:r>
    </w:p>
    <w:p w14:paraId="77FA5ECB" w14:textId="77777777" w:rsidR="00D220F2" w:rsidRDefault="001C1ED5">
      <w:pPr>
        <w:numPr>
          <w:ilvl w:val="1"/>
          <w:numId w:val="97"/>
        </w:numPr>
      </w:pPr>
      <w:r>
        <w:t>DNS server failure</w:t>
      </w:r>
    </w:p>
    <w:p w14:paraId="5B139A57" w14:textId="77777777" w:rsidR="00D220F2" w:rsidRDefault="001C1ED5">
      <w:pPr>
        <w:numPr>
          <w:ilvl w:val="1"/>
          <w:numId w:val="97"/>
        </w:numPr>
      </w:pPr>
      <w:r>
        <w:t>Browser hijacker infection</w:t>
      </w:r>
    </w:p>
    <w:p w14:paraId="1A14DA8B" w14:textId="77777777" w:rsidR="00D220F2" w:rsidRDefault="001C1ED5">
      <w:pPr>
        <w:numPr>
          <w:ilvl w:val="1"/>
          <w:numId w:val="97"/>
        </w:numPr>
      </w:pPr>
      <w:r>
        <w:t>Corrupt browser installation</w:t>
      </w:r>
    </w:p>
    <w:p w14:paraId="2D10BF4B" w14:textId="77777777" w:rsidR="00D220F2" w:rsidRDefault="001C1ED5">
      <w:pPr>
        <w:numPr>
          <w:ilvl w:val="1"/>
          <w:numId w:val="97"/>
        </w:numPr>
      </w:pPr>
      <w:r>
        <w:t>ISP throttling</w:t>
      </w:r>
    </w:p>
    <w:p w14:paraId="76876DF2" w14:textId="77777777" w:rsidR="00D220F2" w:rsidRDefault="001C1ED5">
      <w:pPr>
        <w:numPr>
          <w:ilvl w:val="0"/>
          <w:numId w:val="93"/>
        </w:numPr>
      </w:pPr>
      <w:r>
        <w:rPr>
          <w:b/>
          <w:bCs/>
        </w:rPr>
        <w:t>Which backup type backs up only files changed since the last FULL backup, making it faster to restore than incremental backups?</w:t>
      </w:r>
    </w:p>
    <w:p w14:paraId="4491C49D" w14:textId="77777777" w:rsidR="00D220F2" w:rsidRDefault="001C1ED5">
      <w:pPr>
        <w:numPr>
          <w:ilvl w:val="1"/>
          <w:numId w:val="98"/>
        </w:numPr>
      </w:pPr>
      <w:r>
        <w:t>Full backup</w:t>
      </w:r>
    </w:p>
    <w:p w14:paraId="2730A3DD" w14:textId="77777777" w:rsidR="00D220F2" w:rsidRDefault="001C1ED5">
      <w:pPr>
        <w:numPr>
          <w:ilvl w:val="1"/>
          <w:numId w:val="98"/>
        </w:numPr>
      </w:pPr>
      <w:r>
        <w:t>Incremental backup</w:t>
      </w:r>
    </w:p>
    <w:p w14:paraId="100B0D2F" w14:textId="77777777" w:rsidR="00D220F2" w:rsidRDefault="001C1ED5">
      <w:pPr>
        <w:numPr>
          <w:ilvl w:val="1"/>
          <w:numId w:val="98"/>
        </w:numPr>
      </w:pPr>
      <w:r>
        <w:t>Differential backup</w:t>
      </w:r>
    </w:p>
    <w:p w14:paraId="13058AE2" w14:textId="77777777" w:rsidR="00D220F2" w:rsidRDefault="001C1ED5">
      <w:pPr>
        <w:numPr>
          <w:ilvl w:val="1"/>
          <w:numId w:val="98"/>
        </w:numPr>
      </w:pPr>
      <w:r>
        <w:t>Synthetic full backup</w:t>
      </w:r>
    </w:p>
    <w:p w14:paraId="56ADCC87" w14:textId="77777777" w:rsidR="00D220F2" w:rsidRDefault="001C1ED5">
      <w:pPr>
        <w:numPr>
          <w:ilvl w:val="0"/>
          <w:numId w:val="93"/>
        </w:numPr>
      </w:pPr>
      <w:r>
        <w:rPr>
          <w:b/>
          <w:bCs/>
        </w:rPr>
        <w:t>An employee is leaving the company and their laptop needs to be repurposed. The laptop contains sensitive HR data on an SSD. Which is the MOST appropriate data destruction method?</w:t>
      </w:r>
    </w:p>
    <w:p w14:paraId="648C3B5F" w14:textId="77777777" w:rsidR="00D220F2" w:rsidRDefault="001C1ED5">
      <w:pPr>
        <w:numPr>
          <w:ilvl w:val="1"/>
          <w:numId w:val="99"/>
        </w:numPr>
      </w:pPr>
      <w:r>
        <w:t>Quick format the drive</w:t>
      </w:r>
    </w:p>
    <w:p w14:paraId="72CE8DAA" w14:textId="77777777" w:rsidR="00D220F2" w:rsidRDefault="001C1ED5">
      <w:pPr>
        <w:numPr>
          <w:ilvl w:val="1"/>
          <w:numId w:val="99"/>
        </w:numPr>
      </w:pPr>
      <w:r>
        <w:t>Delete all files and empty the Recycle Bin</w:t>
      </w:r>
    </w:p>
    <w:p w14:paraId="791DB102" w14:textId="77777777" w:rsidR="00D220F2" w:rsidRDefault="001C1ED5">
      <w:pPr>
        <w:numPr>
          <w:ilvl w:val="1"/>
          <w:numId w:val="99"/>
        </w:numPr>
      </w:pPr>
      <w:r>
        <w:t>Degauss the SSD</w:t>
      </w:r>
    </w:p>
    <w:p w14:paraId="031C9C7B" w14:textId="77777777" w:rsidR="00D220F2" w:rsidRDefault="001C1ED5">
      <w:pPr>
        <w:numPr>
          <w:ilvl w:val="1"/>
          <w:numId w:val="99"/>
        </w:numPr>
      </w:pPr>
      <w:r>
        <w:t>Use the SSD’s Secure Erase feature</w:t>
      </w:r>
    </w:p>
    <w:p w14:paraId="7BABCCCF" w14:textId="77777777" w:rsidR="00D220F2" w:rsidRDefault="001C1ED5" w:rsidP="00B07012">
      <w:pPr>
        <w:pStyle w:val="Heading3"/>
      </w:pPr>
      <w:bookmarkStart w:id="614" w:name="part-3-security-core-2"/>
      <w:bookmarkEnd w:id="613"/>
      <w:r>
        <w:t>🔐 Part 3: Security (Core 2)</w:t>
      </w:r>
    </w:p>
    <w:p w14:paraId="08DD0EE6" w14:textId="77777777" w:rsidR="00D220F2" w:rsidRDefault="001C1ED5">
      <w:pPr>
        <w:numPr>
          <w:ilvl w:val="0"/>
          <w:numId w:val="100"/>
        </w:numPr>
      </w:pPr>
      <w:r>
        <w:rPr>
          <w:b/>
          <w:bCs/>
        </w:rPr>
        <w:t>A user receives an email appearing to be from the company CEO asking them to wire $50,000 immediately and keep it confidential. What type of attack is this?</w:t>
      </w:r>
    </w:p>
    <w:p w14:paraId="2391551D" w14:textId="77777777" w:rsidR="00D220F2" w:rsidRDefault="001C1ED5">
      <w:pPr>
        <w:numPr>
          <w:ilvl w:val="1"/>
          <w:numId w:val="101"/>
        </w:numPr>
      </w:pPr>
      <w:r>
        <w:t>Spear-phishing</w:t>
      </w:r>
    </w:p>
    <w:p w14:paraId="197AFEEC" w14:textId="77777777" w:rsidR="00D220F2" w:rsidRDefault="001C1ED5">
      <w:pPr>
        <w:numPr>
          <w:ilvl w:val="1"/>
          <w:numId w:val="101"/>
        </w:numPr>
      </w:pPr>
      <w:r>
        <w:t>Whaling</w:t>
      </w:r>
    </w:p>
    <w:p w14:paraId="1E925EDB" w14:textId="77777777" w:rsidR="00D220F2" w:rsidRDefault="001C1ED5">
      <w:pPr>
        <w:numPr>
          <w:ilvl w:val="1"/>
          <w:numId w:val="101"/>
        </w:numPr>
      </w:pPr>
      <w:r>
        <w:lastRenderedPageBreak/>
        <w:t>Vishing</w:t>
      </w:r>
    </w:p>
    <w:p w14:paraId="704DB718" w14:textId="77777777" w:rsidR="00D220F2" w:rsidRDefault="001C1ED5">
      <w:pPr>
        <w:numPr>
          <w:ilvl w:val="1"/>
          <w:numId w:val="101"/>
        </w:numPr>
      </w:pPr>
      <w:r>
        <w:t>Smishing</w:t>
      </w:r>
    </w:p>
    <w:p w14:paraId="7076151E" w14:textId="77777777" w:rsidR="00D220F2" w:rsidRDefault="001C1ED5">
      <w:pPr>
        <w:numPr>
          <w:ilvl w:val="0"/>
          <w:numId w:val="100"/>
        </w:numPr>
      </w:pPr>
      <w:r>
        <w:rPr>
          <w:b/>
          <w:bCs/>
        </w:rPr>
        <w:t>Which Wi-Fi security protocol uses SAE (Simultaneous Authentication of Equals) for stronger password protection?</w:t>
      </w:r>
    </w:p>
    <w:p w14:paraId="7D151469" w14:textId="77777777" w:rsidR="00D220F2" w:rsidRDefault="001C1ED5">
      <w:pPr>
        <w:numPr>
          <w:ilvl w:val="1"/>
          <w:numId w:val="102"/>
        </w:numPr>
      </w:pPr>
      <w:r>
        <w:t>WEP</w:t>
      </w:r>
    </w:p>
    <w:p w14:paraId="2CBCEB5E" w14:textId="77777777" w:rsidR="00D220F2" w:rsidRDefault="001C1ED5">
      <w:pPr>
        <w:numPr>
          <w:ilvl w:val="1"/>
          <w:numId w:val="102"/>
        </w:numPr>
      </w:pPr>
      <w:r>
        <w:t>WPA</w:t>
      </w:r>
    </w:p>
    <w:p w14:paraId="669E4C4A" w14:textId="77777777" w:rsidR="00D220F2" w:rsidRDefault="001C1ED5">
      <w:pPr>
        <w:numPr>
          <w:ilvl w:val="1"/>
          <w:numId w:val="102"/>
        </w:numPr>
      </w:pPr>
      <w:r>
        <w:t>WPA2</w:t>
      </w:r>
    </w:p>
    <w:p w14:paraId="61E1963C" w14:textId="77777777" w:rsidR="00D220F2" w:rsidRDefault="001C1ED5">
      <w:pPr>
        <w:numPr>
          <w:ilvl w:val="1"/>
          <w:numId w:val="102"/>
        </w:numPr>
      </w:pPr>
      <w:r>
        <w:t>WPA3</w:t>
      </w:r>
    </w:p>
    <w:p w14:paraId="264D7675" w14:textId="77777777" w:rsidR="00D220F2" w:rsidRDefault="001C1ED5">
      <w:pPr>
        <w:numPr>
          <w:ilvl w:val="0"/>
          <w:numId w:val="100"/>
        </w:numPr>
      </w:pPr>
      <w:r>
        <w:rPr>
          <w:b/>
          <w:bCs/>
        </w:rPr>
        <w:t>During the CompTIA 7-step malware removal process, what must be done BEFORE running anti-malware scans?</w:t>
      </w:r>
    </w:p>
    <w:p w14:paraId="04C6273F" w14:textId="77777777" w:rsidR="00D220F2" w:rsidRDefault="001C1ED5">
      <w:pPr>
        <w:numPr>
          <w:ilvl w:val="1"/>
          <w:numId w:val="103"/>
        </w:numPr>
      </w:pPr>
      <w:r>
        <w:t>Update Windows</w:t>
      </w:r>
    </w:p>
    <w:p w14:paraId="40DC4CF7" w14:textId="77777777" w:rsidR="00D220F2" w:rsidRDefault="001C1ED5">
      <w:pPr>
        <w:numPr>
          <w:ilvl w:val="1"/>
          <w:numId w:val="103"/>
        </w:numPr>
      </w:pPr>
      <w:r>
        <w:t>Educate the user</w:t>
      </w:r>
    </w:p>
    <w:p w14:paraId="5E817898" w14:textId="77777777" w:rsidR="00D220F2" w:rsidRDefault="001C1ED5">
      <w:pPr>
        <w:numPr>
          <w:ilvl w:val="1"/>
          <w:numId w:val="103"/>
        </w:numPr>
      </w:pPr>
      <w:r>
        <w:t>Disable System Restore</w:t>
      </w:r>
    </w:p>
    <w:p w14:paraId="27FC4965" w14:textId="77777777" w:rsidR="00D220F2" w:rsidRDefault="001C1ED5">
      <w:pPr>
        <w:numPr>
          <w:ilvl w:val="1"/>
          <w:numId w:val="103"/>
        </w:numPr>
      </w:pPr>
      <w:r>
        <w:t>Enable the firewall</w:t>
      </w:r>
    </w:p>
    <w:p w14:paraId="149869EE" w14:textId="77777777" w:rsidR="00D220F2" w:rsidRDefault="001C1ED5">
      <w:pPr>
        <w:numPr>
          <w:ilvl w:val="0"/>
          <w:numId w:val="100"/>
        </w:numPr>
      </w:pPr>
      <w:r>
        <w:rPr>
          <w:b/>
          <w:bCs/>
        </w:rPr>
        <w:t>An IT technician is disposing of old workstations from the hospital’s HR department. The drives contain both PHI and employee PII. What document should be obtained from the destruction vendor?</w:t>
      </w:r>
    </w:p>
    <w:p w14:paraId="362498D1" w14:textId="77777777" w:rsidR="00D220F2" w:rsidRDefault="001C1ED5">
      <w:pPr>
        <w:numPr>
          <w:ilvl w:val="1"/>
          <w:numId w:val="104"/>
        </w:numPr>
      </w:pPr>
      <w:r>
        <w:t>Bill of lading</w:t>
      </w:r>
    </w:p>
    <w:p w14:paraId="35075D19" w14:textId="77777777" w:rsidR="00D220F2" w:rsidRDefault="001C1ED5">
      <w:pPr>
        <w:numPr>
          <w:ilvl w:val="1"/>
          <w:numId w:val="104"/>
        </w:numPr>
      </w:pPr>
      <w:r>
        <w:t>Non-disclosure agreement</w:t>
      </w:r>
    </w:p>
    <w:p w14:paraId="768B5362" w14:textId="77777777" w:rsidR="00D220F2" w:rsidRDefault="001C1ED5">
      <w:pPr>
        <w:numPr>
          <w:ilvl w:val="1"/>
          <w:numId w:val="104"/>
        </w:numPr>
      </w:pPr>
      <w:r>
        <w:t>Certificate of Destruction</w:t>
      </w:r>
    </w:p>
    <w:p w14:paraId="5A0AC57F" w14:textId="77777777" w:rsidR="00D220F2" w:rsidRDefault="001C1ED5">
      <w:pPr>
        <w:numPr>
          <w:ilvl w:val="1"/>
          <w:numId w:val="104"/>
        </w:numPr>
      </w:pPr>
      <w:r>
        <w:t>Chain of custody log</w:t>
      </w:r>
    </w:p>
    <w:p w14:paraId="6A476C61" w14:textId="77777777" w:rsidR="00D220F2" w:rsidRDefault="001C1ED5">
      <w:pPr>
        <w:numPr>
          <w:ilvl w:val="0"/>
          <w:numId w:val="100"/>
        </w:numPr>
      </w:pPr>
      <w:r>
        <w:rPr>
          <w:b/>
          <w:bCs/>
        </w:rPr>
        <w:t>A company wants to ensure that if a corporate laptop is lost, the data cannot be accessed by unauthorized parties. Which feature should be enabled?</w:t>
      </w:r>
    </w:p>
    <w:p w14:paraId="5115BDDF" w14:textId="77777777" w:rsidR="00D220F2" w:rsidRDefault="001C1ED5">
      <w:pPr>
        <w:numPr>
          <w:ilvl w:val="1"/>
          <w:numId w:val="105"/>
        </w:numPr>
      </w:pPr>
      <w:r>
        <w:t>WPA3</w:t>
      </w:r>
    </w:p>
    <w:p w14:paraId="4A21FEC9" w14:textId="77777777" w:rsidR="00D220F2" w:rsidRDefault="001C1ED5">
      <w:pPr>
        <w:numPr>
          <w:ilvl w:val="1"/>
          <w:numId w:val="105"/>
        </w:numPr>
      </w:pPr>
      <w:r>
        <w:t>BitLocker</w:t>
      </w:r>
    </w:p>
    <w:p w14:paraId="153838A4" w14:textId="77777777" w:rsidR="00D220F2" w:rsidRDefault="001C1ED5">
      <w:pPr>
        <w:numPr>
          <w:ilvl w:val="1"/>
          <w:numId w:val="105"/>
        </w:numPr>
      </w:pPr>
      <w:r>
        <w:t>Windows Defender</w:t>
      </w:r>
    </w:p>
    <w:p w14:paraId="28E1BA54" w14:textId="77777777" w:rsidR="00D220F2" w:rsidRDefault="001C1ED5">
      <w:pPr>
        <w:numPr>
          <w:ilvl w:val="1"/>
          <w:numId w:val="105"/>
        </w:numPr>
      </w:pPr>
      <w:r>
        <w:t>NTFS permissions</w:t>
      </w:r>
    </w:p>
    <w:p w14:paraId="76B5FEAE" w14:textId="77777777" w:rsidR="00D220F2" w:rsidRDefault="001C1ED5">
      <w:pPr>
        <w:numPr>
          <w:ilvl w:val="0"/>
          <w:numId w:val="100"/>
        </w:numPr>
      </w:pPr>
      <w:r>
        <w:rPr>
          <w:b/>
          <w:bCs/>
        </w:rPr>
        <w:t>An employee enters sensitive customer credit card data into a public AI chatbot to analyze spending patterns. What is the PRIMARY security concern?</w:t>
      </w:r>
    </w:p>
    <w:p w14:paraId="3EF85511" w14:textId="77777777" w:rsidR="00D220F2" w:rsidRDefault="001C1ED5">
      <w:pPr>
        <w:numPr>
          <w:ilvl w:val="1"/>
          <w:numId w:val="106"/>
        </w:numPr>
      </w:pPr>
      <w:r>
        <w:t>The AI may give incorrect analysis</w:t>
      </w:r>
    </w:p>
    <w:p w14:paraId="57E450C1" w14:textId="77777777" w:rsidR="00D220F2" w:rsidRDefault="001C1ED5">
      <w:pPr>
        <w:numPr>
          <w:ilvl w:val="1"/>
          <w:numId w:val="106"/>
        </w:numPr>
      </w:pPr>
      <w:r>
        <w:t>The data may be retained and used for AI training, violating PCI-DSS</w:t>
      </w:r>
    </w:p>
    <w:p w14:paraId="6CFAE54F" w14:textId="77777777" w:rsidR="00D220F2" w:rsidRDefault="001C1ED5">
      <w:pPr>
        <w:numPr>
          <w:ilvl w:val="1"/>
          <w:numId w:val="106"/>
        </w:numPr>
      </w:pPr>
      <w:r>
        <w:t>The AI tool is not approved software</w:t>
      </w:r>
    </w:p>
    <w:p w14:paraId="703C08CC" w14:textId="77777777" w:rsidR="00D220F2" w:rsidRDefault="001C1ED5">
      <w:pPr>
        <w:numPr>
          <w:ilvl w:val="1"/>
          <w:numId w:val="106"/>
        </w:numPr>
      </w:pPr>
      <w:r>
        <w:t>The AI output cannot be audited</w:t>
      </w:r>
    </w:p>
    <w:p w14:paraId="4A2A791D" w14:textId="77777777" w:rsidR="00D220F2" w:rsidRDefault="001C1ED5" w:rsidP="00B07012">
      <w:pPr>
        <w:pStyle w:val="Heading3"/>
      </w:pPr>
      <w:bookmarkStart w:id="615" w:name="part-4-networking-remote-access-core-1-2"/>
      <w:bookmarkEnd w:id="614"/>
      <w:r>
        <w:lastRenderedPageBreak/>
        <w:t>🌐 Part 4: Networking &amp; Remote Access (Core 1 &amp; 2)</w:t>
      </w:r>
    </w:p>
    <w:p w14:paraId="5A7522E1" w14:textId="77777777" w:rsidR="00D220F2" w:rsidRDefault="001C1ED5">
      <w:pPr>
        <w:numPr>
          <w:ilvl w:val="0"/>
          <w:numId w:val="107"/>
        </w:numPr>
      </w:pPr>
      <w:r>
        <w:rPr>
          <w:b/>
          <w:bCs/>
        </w:rPr>
        <w:t>A technician uses SSH to remotely administer a Linux server. Which port must be open on the server’s firewall?</w:t>
      </w:r>
    </w:p>
    <w:p w14:paraId="5AC7E74E" w14:textId="77777777" w:rsidR="00D220F2" w:rsidRDefault="001C1ED5">
      <w:pPr>
        <w:numPr>
          <w:ilvl w:val="1"/>
          <w:numId w:val="108"/>
        </w:numPr>
      </w:pPr>
      <w:r>
        <w:t>23</w:t>
      </w:r>
    </w:p>
    <w:p w14:paraId="420185CF" w14:textId="77777777" w:rsidR="00D220F2" w:rsidRDefault="001C1ED5">
      <w:pPr>
        <w:numPr>
          <w:ilvl w:val="1"/>
          <w:numId w:val="108"/>
        </w:numPr>
      </w:pPr>
      <w:r>
        <w:t>22</w:t>
      </w:r>
    </w:p>
    <w:p w14:paraId="4F77344F" w14:textId="77777777" w:rsidR="00D220F2" w:rsidRDefault="001C1ED5">
      <w:pPr>
        <w:numPr>
          <w:ilvl w:val="1"/>
          <w:numId w:val="108"/>
        </w:numPr>
      </w:pPr>
      <w:r>
        <w:t>3389</w:t>
      </w:r>
    </w:p>
    <w:p w14:paraId="2B1E99EF" w14:textId="77777777" w:rsidR="00D220F2" w:rsidRDefault="001C1ED5">
      <w:pPr>
        <w:numPr>
          <w:ilvl w:val="1"/>
          <w:numId w:val="108"/>
        </w:numPr>
      </w:pPr>
      <w:r>
        <w:t>443</w:t>
      </w:r>
    </w:p>
    <w:p w14:paraId="50043A7E" w14:textId="77777777" w:rsidR="00D220F2" w:rsidRDefault="001C1ED5">
      <w:pPr>
        <w:numPr>
          <w:ilvl w:val="0"/>
          <w:numId w:val="107"/>
        </w:numPr>
      </w:pPr>
      <w:r>
        <w:rPr>
          <w:b/>
          <w:bCs/>
        </w:rPr>
        <w:t>Which remote access technology allows an IT administrator to manage a server’s hardware (power on/off, view console) even when the operating system is not running?</w:t>
      </w:r>
    </w:p>
    <w:p w14:paraId="4D44D75A" w14:textId="77777777" w:rsidR="00D220F2" w:rsidRDefault="001C1ED5">
      <w:pPr>
        <w:numPr>
          <w:ilvl w:val="1"/>
          <w:numId w:val="109"/>
        </w:numPr>
      </w:pPr>
      <w:r>
        <w:t>RDP</w:t>
      </w:r>
    </w:p>
    <w:p w14:paraId="650680E5" w14:textId="77777777" w:rsidR="00D220F2" w:rsidRDefault="001C1ED5">
      <w:pPr>
        <w:numPr>
          <w:ilvl w:val="1"/>
          <w:numId w:val="109"/>
        </w:numPr>
      </w:pPr>
      <w:r>
        <w:t>VNC</w:t>
      </w:r>
    </w:p>
    <w:p w14:paraId="458BABEE" w14:textId="77777777" w:rsidR="00D220F2" w:rsidRDefault="001C1ED5">
      <w:pPr>
        <w:numPr>
          <w:ilvl w:val="1"/>
          <w:numId w:val="109"/>
        </w:numPr>
      </w:pPr>
      <w:r>
        <w:t>IPMI / iDRAC</w:t>
      </w:r>
    </w:p>
    <w:p w14:paraId="1A4FA207" w14:textId="77777777" w:rsidR="00D220F2" w:rsidRDefault="001C1ED5">
      <w:pPr>
        <w:numPr>
          <w:ilvl w:val="1"/>
          <w:numId w:val="109"/>
        </w:numPr>
      </w:pPr>
      <w:r>
        <w:t>TeamViewer</w:t>
      </w:r>
    </w:p>
    <w:p w14:paraId="7C07B4D7" w14:textId="77777777" w:rsidR="00D220F2" w:rsidRDefault="001C1ED5">
      <w:pPr>
        <w:numPr>
          <w:ilvl w:val="0"/>
          <w:numId w:val="107"/>
        </w:numPr>
      </w:pPr>
      <w:r>
        <w:rPr>
          <w:b/>
          <w:bCs/>
        </w:rPr>
        <w:t>A technician needs to configure a SOHO router for maximum wireless security. WPS is currently enabled. What should be done?</w:t>
      </w:r>
    </w:p>
    <w:p w14:paraId="4EB19530" w14:textId="77777777" w:rsidR="00D220F2" w:rsidRDefault="001C1ED5">
      <w:pPr>
        <w:numPr>
          <w:ilvl w:val="1"/>
          <w:numId w:val="110"/>
        </w:numPr>
      </w:pPr>
      <w:r>
        <w:t>Change WPS PIN to a stronger value</w:t>
      </w:r>
    </w:p>
    <w:p w14:paraId="0DB540A9" w14:textId="77777777" w:rsidR="00D220F2" w:rsidRDefault="001C1ED5">
      <w:pPr>
        <w:numPr>
          <w:ilvl w:val="1"/>
          <w:numId w:val="110"/>
        </w:numPr>
      </w:pPr>
      <w:r>
        <w:t>Enable WPS only on the 5 GHz band</w:t>
      </w:r>
    </w:p>
    <w:p w14:paraId="7D7E4E49" w14:textId="77777777" w:rsidR="00D220F2" w:rsidRDefault="001C1ED5">
      <w:pPr>
        <w:numPr>
          <w:ilvl w:val="1"/>
          <w:numId w:val="110"/>
        </w:numPr>
      </w:pPr>
      <w:r>
        <w:t>Disable WPS entirely</w:t>
      </w:r>
    </w:p>
    <w:p w14:paraId="718E3DE1" w14:textId="77777777" w:rsidR="00D220F2" w:rsidRDefault="001C1ED5">
      <w:pPr>
        <w:numPr>
          <w:ilvl w:val="1"/>
          <w:numId w:val="110"/>
        </w:numPr>
      </w:pPr>
      <w:r>
        <w:t>WPS is required for WPA3 - leave it enabled</w:t>
      </w:r>
    </w:p>
    <w:p w14:paraId="78E8C836" w14:textId="77777777" w:rsidR="00D220F2" w:rsidRDefault="001C1ED5">
      <w:pPr>
        <w:numPr>
          <w:ilvl w:val="0"/>
          <w:numId w:val="107"/>
        </w:numPr>
      </w:pPr>
      <w:r>
        <w:rPr>
          <w:b/>
          <w:bCs/>
        </w:rPr>
        <w:t>Which email protocol should be recommended for a user who accesses email from both a desktop and a mobile phone?</w:t>
      </w:r>
    </w:p>
    <w:p w14:paraId="1555B9FA" w14:textId="77777777" w:rsidR="00D220F2" w:rsidRDefault="001C1ED5">
      <w:pPr>
        <w:numPr>
          <w:ilvl w:val="1"/>
          <w:numId w:val="111"/>
        </w:numPr>
      </w:pPr>
      <w:r>
        <w:t>POP3 - downloads to each device</w:t>
      </w:r>
    </w:p>
    <w:p w14:paraId="14CC7720" w14:textId="77777777" w:rsidR="00D220F2" w:rsidRDefault="001C1ED5">
      <w:pPr>
        <w:numPr>
          <w:ilvl w:val="1"/>
          <w:numId w:val="111"/>
        </w:numPr>
      </w:pPr>
      <w:r>
        <w:t>SMTP - best for multi-device access</w:t>
      </w:r>
    </w:p>
    <w:p w14:paraId="0302CF29" w14:textId="77777777" w:rsidR="00D220F2" w:rsidRDefault="001C1ED5">
      <w:pPr>
        <w:numPr>
          <w:ilvl w:val="1"/>
          <w:numId w:val="111"/>
        </w:numPr>
      </w:pPr>
      <w:r>
        <w:t>IMAP - keeps mail on server, syncs across devices</w:t>
      </w:r>
    </w:p>
    <w:p w14:paraId="1DD204C7" w14:textId="77777777" w:rsidR="00D220F2" w:rsidRDefault="001C1ED5">
      <w:pPr>
        <w:numPr>
          <w:ilvl w:val="1"/>
          <w:numId w:val="111"/>
        </w:numPr>
      </w:pPr>
      <w:r>
        <w:t>MAPI - most compatible protocol</w:t>
      </w:r>
    </w:p>
    <w:p w14:paraId="1D0E1892" w14:textId="77777777" w:rsidR="00D220F2" w:rsidRDefault="001C1ED5" w:rsidP="00B07012">
      <w:pPr>
        <w:pStyle w:val="Heading3"/>
      </w:pPr>
      <w:bookmarkStart w:id="616" w:name="X7b09a3f19f4ca444b431f81aaaa365f677ad4e2"/>
      <w:bookmarkEnd w:id="615"/>
      <w:r>
        <w:t>📝 Part 5: Additional Practice Questions (Additional Practice Questions)</w:t>
      </w:r>
    </w:p>
    <w:p w14:paraId="40D14E17" w14:textId="77777777" w:rsidR="00D220F2" w:rsidRDefault="001C1ED5">
      <w:pPr>
        <w:numPr>
          <w:ilvl w:val="0"/>
          <w:numId w:val="112"/>
        </w:numPr>
      </w:pPr>
      <w:r>
        <w:rPr>
          <w:b/>
          <w:bCs/>
        </w:rPr>
        <w:t>A user reports their desktop computer is making a loud, rhythmic clicking noise, and the operating system is running extremely slowly. What should the technician do FIRST?</w:t>
      </w:r>
    </w:p>
    <w:p w14:paraId="38AD92E9" w14:textId="77777777" w:rsidR="00D220F2" w:rsidRDefault="001C1ED5">
      <w:pPr>
        <w:numPr>
          <w:ilvl w:val="1"/>
          <w:numId w:val="113"/>
        </w:numPr>
      </w:pPr>
      <w:r>
        <w:t>Run the chkdsk command to repair bad sectors</w:t>
      </w:r>
    </w:p>
    <w:p w14:paraId="75E9C437" w14:textId="77777777" w:rsidR="00D220F2" w:rsidRDefault="001C1ED5">
      <w:pPr>
        <w:numPr>
          <w:ilvl w:val="1"/>
          <w:numId w:val="113"/>
        </w:numPr>
      </w:pPr>
      <w:r>
        <w:t>Back up the user’s data immediately</w:t>
      </w:r>
    </w:p>
    <w:p w14:paraId="24196E70" w14:textId="77777777" w:rsidR="00D220F2" w:rsidRDefault="001C1ED5">
      <w:pPr>
        <w:numPr>
          <w:ilvl w:val="1"/>
          <w:numId w:val="113"/>
        </w:numPr>
      </w:pPr>
      <w:r>
        <w:lastRenderedPageBreak/>
        <w:t>Replace the power supply unit (PSU)</w:t>
      </w:r>
    </w:p>
    <w:p w14:paraId="7EAE8D49" w14:textId="77777777" w:rsidR="00D220F2" w:rsidRDefault="001C1ED5">
      <w:pPr>
        <w:numPr>
          <w:ilvl w:val="1"/>
          <w:numId w:val="113"/>
        </w:numPr>
      </w:pPr>
      <w:r>
        <w:t>Defragment the hard drive</w:t>
      </w:r>
    </w:p>
    <w:p w14:paraId="096F181E" w14:textId="77777777" w:rsidR="00D220F2" w:rsidRDefault="001C1ED5">
      <w:pPr>
        <w:numPr>
          <w:ilvl w:val="0"/>
          <w:numId w:val="112"/>
        </w:numPr>
      </w:pPr>
      <w:r>
        <w:rPr>
          <w:b/>
          <w:bCs/>
        </w:rPr>
        <w:t>An organization wants to move its email and document collaboration to the cloud. They want the cloud provider to manage the servers, the software updates, and the security. Which cloud model does this represent?</w:t>
      </w:r>
    </w:p>
    <w:p w14:paraId="05FCEE46" w14:textId="77777777" w:rsidR="00D220F2" w:rsidRDefault="001C1ED5">
      <w:pPr>
        <w:numPr>
          <w:ilvl w:val="1"/>
          <w:numId w:val="114"/>
        </w:numPr>
      </w:pPr>
      <w:r>
        <w:t>IaaS (Infrastructure as a Service)</w:t>
      </w:r>
    </w:p>
    <w:p w14:paraId="534DAFD2" w14:textId="77777777" w:rsidR="00D220F2" w:rsidRDefault="001C1ED5">
      <w:pPr>
        <w:numPr>
          <w:ilvl w:val="1"/>
          <w:numId w:val="114"/>
        </w:numPr>
      </w:pPr>
      <w:r>
        <w:t>PaaS (Platform as a Service)</w:t>
      </w:r>
    </w:p>
    <w:p w14:paraId="665EF490" w14:textId="77777777" w:rsidR="00D220F2" w:rsidRDefault="001C1ED5">
      <w:pPr>
        <w:numPr>
          <w:ilvl w:val="1"/>
          <w:numId w:val="114"/>
        </w:numPr>
      </w:pPr>
      <w:r>
        <w:t>SaaS (Software as a Service)</w:t>
      </w:r>
    </w:p>
    <w:p w14:paraId="63D91A04" w14:textId="77777777" w:rsidR="00D220F2" w:rsidRDefault="001C1ED5">
      <w:pPr>
        <w:numPr>
          <w:ilvl w:val="1"/>
          <w:numId w:val="114"/>
        </w:numPr>
      </w:pPr>
      <w:r>
        <w:t>DaaS (Desktop as a Service)</w:t>
      </w:r>
    </w:p>
    <w:p w14:paraId="1AC80643" w14:textId="77777777" w:rsidR="00D220F2" w:rsidRDefault="001C1ED5">
      <w:pPr>
        <w:numPr>
          <w:ilvl w:val="0"/>
          <w:numId w:val="112"/>
        </w:numPr>
      </w:pPr>
      <w:r>
        <w:rPr>
          <w:b/>
          <w:bCs/>
        </w:rPr>
        <w:t>A laser printer is outputting pages with repeated, faint images of previously printed text. According to the CompTIA troubleshooting guide, what is the MOST likely cause?</w:t>
      </w:r>
    </w:p>
    <w:p w14:paraId="06A50705" w14:textId="77777777" w:rsidR="00D220F2" w:rsidRDefault="001C1ED5">
      <w:pPr>
        <w:numPr>
          <w:ilvl w:val="1"/>
          <w:numId w:val="115"/>
        </w:numPr>
      </w:pPr>
      <w:r>
        <w:t>Depleted toner cartridge</w:t>
      </w:r>
    </w:p>
    <w:p w14:paraId="040AF3A8" w14:textId="77777777" w:rsidR="00D220F2" w:rsidRDefault="001C1ED5">
      <w:pPr>
        <w:numPr>
          <w:ilvl w:val="1"/>
          <w:numId w:val="115"/>
        </w:numPr>
      </w:pPr>
      <w:r>
        <w:t>Failing fuser assembly</w:t>
      </w:r>
    </w:p>
    <w:p w14:paraId="33322749" w14:textId="77777777" w:rsidR="00D220F2" w:rsidRDefault="001C1ED5">
      <w:pPr>
        <w:numPr>
          <w:ilvl w:val="1"/>
          <w:numId w:val="115"/>
        </w:numPr>
      </w:pPr>
      <w:r>
        <w:t>Dirty primary corona wire</w:t>
      </w:r>
    </w:p>
    <w:p w14:paraId="2619D84A" w14:textId="77777777" w:rsidR="00D220F2" w:rsidRDefault="001C1ED5">
      <w:pPr>
        <w:numPr>
          <w:ilvl w:val="1"/>
          <w:numId w:val="115"/>
        </w:numPr>
      </w:pPr>
      <w:r>
        <w:t>Paper jam in the pickup rollers</w:t>
      </w:r>
    </w:p>
    <w:p w14:paraId="488B4E46" w14:textId="77777777" w:rsidR="00D220F2" w:rsidRDefault="001C1ED5">
      <w:pPr>
        <w:numPr>
          <w:ilvl w:val="0"/>
          <w:numId w:val="112"/>
        </w:numPr>
      </w:pPr>
      <w:r>
        <w:rPr>
          <w:b/>
          <w:bCs/>
        </w:rPr>
        <w:t>Which command-line tool is used to force a Windows computer to request a new IP address from the DHCP server?</w:t>
      </w:r>
    </w:p>
    <w:p w14:paraId="2346A088" w14:textId="77777777" w:rsidR="00D220F2" w:rsidRDefault="001C1ED5">
      <w:pPr>
        <w:numPr>
          <w:ilvl w:val="1"/>
          <w:numId w:val="116"/>
        </w:numPr>
      </w:pPr>
      <w:r>
        <w:t>ipconfig /flushdns</w:t>
      </w:r>
    </w:p>
    <w:p w14:paraId="678957B9" w14:textId="77777777" w:rsidR="00D220F2" w:rsidRDefault="001C1ED5">
      <w:pPr>
        <w:numPr>
          <w:ilvl w:val="1"/>
          <w:numId w:val="116"/>
        </w:numPr>
      </w:pPr>
      <w:r>
        <w:t>ipconfig /release followed by ipconfig /renew</w:t>
      </w:r>
    </w:p>
    <w:p w14:paraId="1AF737A4" w14:textId="77777777" w:rsidR="00D220F2" w:rsidRDefault="001C1ED5">
      <w:pPr>
        <w:numPr>
          <w:ilvl w:val="1"/>
          <w:numId w:val="116"/>
        </w:numPr>
      </w:pPr>
      <w:r>
        <w:t>netstat -a</w:t>
      </w:r>
    </w:p>
    <w:p w14:paraId="191E437B" w14:textId="77777777" w:rsidR="00D220F2" w:rsidRDefault="001C1ED5">
      <w:pPr>
        <w:numPr>
          <w:ilvl w:val="1"/>
          <w:numId w:val="116"/>
        </w:numPr>
      </w:pPr>
      <w:r>
        <w:t>ping -t</w:t>
      </w:r>
    </w:p>
    <w:p w14:paraId="390F824D" w14:textId="77777777" w:rsidR="00D220F2" w:rsidRDefault="001C1ED5">
      <w:pPr>
        <w:numPr>
          <w:ilvl w:val="0"/>
          <w:numId w:val="112"/>
        </w:numPr>
      </w:pPr>
      <w:r>
        <w:rPr>
          <w:b/>
          <w:bCs/>
        </w:rPr>
        <w:t>An attacker follows an authorized employee through a secure door into a server room without swiping a badge. Which physical security control would have BEST prevented this attack?</w:t>
      </w:r>
    </w:p>
    <w:p w14:paraId="23069BCA" w14:textId="77777777" w:rsidR="00D220F2" w:rsidRDefault="001C1ED5">
      <w:pPr>
        <w:numPr>
          <w:ilvl w:val="1"/>
          <w:numId w:val="117"/>
        </w:numPr>
      </w:pPr>
      <w:r>
        <w:t>Security cameras</w:t>
      </w:r>
    </w:p>
    <w:p w14:paraId="4F9369BA" w14:textId="77777777" w:rsidR="00D220F2" w:rsidRDefault="001C1ED5">
      <w:pPr>
        <w:numPr>
          <w:ilvl w:val="1"/>
          <w:numId w:val="117"/>
        </w:numPr>
      </w:pPr>
      <w:r>
        <w:t>Biometric fingerprint locks</w:t>
      </w:r>
    </w:p>
    <w:p w14:paraId="654BDA23" w14:textId="77777777" w:rsidR="00D220F2" w:rsidRDefault="001C1ED5">
      <w:pPr>
        <w:numPr>
          <w:ilvl w:val="1"/>
          <w:numId w:val="117"/>
        </w:numPr>
      </w:pPr>
      <w:r>
        <w:t>A mantrap</w:t>
      </w:r>
    </w:p>
    <w:p w14:paraId="29FC5B31" w14:textId="77777777" w:rsidR="00D220F2" w:rsidRDefault="001C1ED5">
      <w:pPr>
        <w:numPr>
          <w:ilvl w:val="1"/>
          <w:numId w:val="117"/>
        </w:numPr>
      </w:pPr>
      <w:r>
        <w:t>Cable locks</w:t>
      </w:r>
    </w:p>
    <w:p w14:paraId="51431E8C" w14:textId="77777777" w:rsidR="00D220F2" w:rsidRDefault="001C1ED5">
      <w:pPr>
        <w:numPr>
          <w:ilvl w:val="0"/>
          <w:numId w:val="112"/>
        </w:numPr>
      </w:pPr>
      <w:r>
        <w:rPr>
          <w:b/>
          <w:bCs/>
        </w:rPr>
        <w:t>A technician needs to run a network cable through the drop ceiling of an office building where the HVAC system circulates breathable air. What type of cable MUST be used to comply with safety codes?</w:t>
      </w:r>
    </w:p>
    <w:p w14:paraId="16F7C019" w14:textId="77777777" w:rsidR="00D220F2" w:rsidRDefault="001C1ED5">
      <w:pPr>
        <w:numPr>
          <w:ilvl w:val="1"/>
          <w:numId w:val="118"/>
        </w:numPr>
      </w:pPr>
      <w:r>
        <w:t>Cat 5e UTP</w:t>
      </w:r>
    </w:p>
    <w:p w14:paraId="39912D63" w14:textId="77777777" w:rsidR="00D220F2" w:rsidRDefault="001C1ED5">
      <w:pPr>
        <w:numPr>
          <w:ilvl w:val="1"/>
          <w:numId w:val="118"/>
        </w:numPr>
      </w:pPr>
      <w:r>
        <w:t>Fiber optic</w:t>
      </w:r>
    </w:p>
    <w:p w14:paraId="1187128C" w14:textId="77777777" w:rsidR="00D220F2" w:rsidRDefault="001C1ED5">
      <w:pPr>
        <w:numPr>
          <w:ilvl w:val="1"/>
          <w:numId w:val="118"/>
        </w:numPr>
      </w:pPr>
      <w:r>
        <w:lastRenderedPageBreak/>
        <w:t>PVC-jacketed cable</w:t>
      </w:r>
    </w:p>
    <w:p w14:paraId="05DF47B3" w14:textId="77777777" w:rsidR="00D220F2" w:rsidRDefault="001C1ED5">
      <w:pPr>
        <w:numPr>
          <w:ilvl w:val="1"/>
          <w:numId w:val="118"/>
        </w:numPr>
      </w:pPr>
      <w:r>
        <w:t>Plenum-rated cable</w:t>
      </w:r>
    </w:p>
    <w:p w14:paraId="61CE5267" w14:textId="77777777" w:rsidR="00D220F2" w:rsidRDefault="001C1ED5">
      <w:pPr>
        <w:numPr>
          <w:ilvl w:val="0"/>
          <w:numId w:val="112"/>
        </w:numPr>
      </w:pPr>
      <w:r>
        <w:rPr>
          <w:b/>
          <w:bCs/>
        </w:rPr>
        <w:t>A smartphone’s battery is visibly bulging, causing the screen to lift away from the chassis. What is the safest immediate action for the technician to take?</w:t>
      </w:r>
    </w:p>
    <w:p w14:paraId="433C11FC" w14:textId="77777777" w:rsidR="00D220F2" w:rsidRDefault="001C1ED5">
      <w:pPr>
        <w:numPr>
          <w:ilvl w:val="1"/>
          <w:numId w:val="119"/>
        </w:numPr>
      </w:pPr>
      <w:r>
        <w:t>Squeeze the screen firmly back into place</w:t>
      </w:r>
    </w:p>
    <w:p w14:paraId="728ABED8" w14:textId="77777777" w:rsidR="00D220F2" w:rsidRDefault="001C1ED5">
      <w:pPr>
        <w:numPr>
          <w:ilvl w:val="1"/>
          <w:numId w:val="119"/>
        </w:numPr>
      </w:pPr>
      <w:r>
        <w:t>Put the phone in a freezer to reduce the swelling</w:t>
      </w:r>
    </w:p>
    <w:p w14:paraId="4FC85D8D" w14:textId="77777777" w:rsidR="00D220F2" w:rsidRDefault="001C1ED5">
      <w:pPr>
        <w:numPr>
          <w:ilvl w:val="1"/>
          <w:numId w:val="119"/>
        </w:numPr>
      </w:pPr>
      <w:r>
        <w:t>Power off the device and isolate it in a fire-safe container</w:t>
      </w:r>
    </w:p>
    <w:p w14:paraId="54B9D871" w14:textId="77777777" w:rsidR="00D220F2" w:rsidRDefault="001C1ED5">
      <w:pPr>
        <w:numPr>
          <w:ilvl w:val="1"/>
          <w:numId w:val="119"/>
        </w:numPr>
      </w:pPr>
      <w:r>
        <w:t>Connect it to a charger to drain the battery’s swelling</w:t>
      </w:r>
    </w:p>
    <w:p w14:paraId="78B1484E" w14:textId="77777777" w:rsidR="00D220F2" w:rsidRDefault="001C1ED5">
      <w:pPr>
        <w:numPr>
          <w:ilvl w:val="0"/>
          <w:numId w:val="112"/>
        </w:numPr>
      </w:pPr>
      <w:r>
        <w:rPr>
          <w:b/>
          <w:bCs/>
        </w:rPr>
        <w:t>A technician is setting up a virtual machine (VM) that needs its own IP address from the physical office router’s DHCP server, allowing it to act like a standard physical PC on the network. Which virtual network mode should be used?</w:t>
      </w:r>
    </w:p>
    <w:p w14:paraId="442FCFB2" w14:textId="77777777" w:rsidR="00D220F2" w:rsidRDefault="001C1ED5">
      <w:pPr>
        <w:numPr>
          <w:ilvl w:val="1"/>
          <w:numId w:val="120"/>
        </w:numPr>
      </w:pPr>
      <w:r>
        <w:t>NAT</w:t>
      </w:r>
    </w:p>
    <w:p w14:paraId="793FC723" w14:textId="77777777" w:rsidR="00D220F2" w:rsidRDefault="001C1ED5">
      <w:pPr>
        <w:numPr>
          <w:ilvl w:val="1"/>
          <w:numId w:val="120"/>
        </w:numPr>
      </w:pPr>
      <w:r>
        <w:t>Host-only</w:t>
      </w:r>
    </w:p>
    <w:p w14:paraId="1EC78400" w14:textId="77777777" w:rsidR="00D220F2" w:rsidRDefault="001C1ED5">
      <w:pPr>
        <w:numPr>
          <w:ilvl w:val="1"/>
          <w:numId w:val="120"/>
        </w:numPr>
      </w:pPr>
      <w:r>
        <w:t>Bridged</w:t>
      </w:r>
    </w:p>
    <w:p w14:paraId="671FB842" w14:textId="77777777" w:rsidR="00D220F2" w:rsidRDefault="001C1ED5">
      <w:pPr>
        <w:numPr>
          <w:ilvl w:val="1"/>
          <w:numId w:val="120"/>
        </w:numPr>
      </w:pPr>
      <w:r>
        <w:t>Internal</w:t>
      </w:r>
    </w:p>
    <w:p w14:paraId="46ECA806" w14:textId="77777777" w:rsidR="00D220F2" w:rsidRDefault="001C1ED5">
      <w:pPr>
        <w:numPr>
          <w:ilvl w:val="0"/>
          <w:numId w:val="112"/>
        </w:numPr>
      </w:pPr>
      <w:r>
        <w:rPr>
          <w:b/>
          <w:bCs/>
        </w:rPr>
        <w:t>A user calls the help desk in a panic because a full-screen message says the FBI has locked their computer and demands a $500 fine paid in cryptocurrency to unlock it. What type of malware is this?</w:t>
      </w:r>
    </w:p>
    <w:p w14:paraId="7FF6C52B" w14:textId="77777777" w:rsidR="00D220F2" w:rsidRDefault="001C1ED5">
      <w:pPr>
        <w:numPr>
          <w:ilvl w:val="1"/>
          <w:numId w:val="121"/>
        </w:numPr>
      </w:pPr>
      <w:r>
        <w:t>Ransomware</w:t>
      </w:r>
    </w:p>
    <w:p w14:paraId="38F6FE67" w14:textId="77777777" w:rsidR="00D220F2" w:rsidRDefault="001C1ED5">
      <w:pPr>
        <w:numPr>
          <w:ilvl w:val="1"/>
          <w:numId w:val="121"/>
        </w:numPr>
      </w:pPr>
      <w:r>
        <w:t>Spyware</w:t>
      </w:r>
    </w:p>
    <w:p w14:paraId="768A91F4" w14:textId="77777777" w:rsidR="00D220F2" w:rsidRDefault="001C1ED5">
      <w:pPr>
        <w:numPr>
          <w:ilvl w:val="1"/>
          <w:numId w:val="121"/>
        </w:numPr>
      </w:pPr>
      <w:r>
        <w:t>Rootkit</w:t>
      </w:r>
    </w:p>
    <w:p w14:paraId="3D0E23FE" w14:textId="77777777" w:rsidR="00D220F2" w:rsidRDefault="001C1ED5">
      <w:pPr>
        <w:numPr>
          <w:ilvl w:val="1"/>
          <w:numId w:val="121"/>
        </w:numPr>
      </w:pPr>
      <w:r>
        <w:t>Trojan</w:t>
      </w:r>
    </w:p>
    <w:p w14:paraId="6287A5E8" w14:textId="77777777" w:rsidR="00D220F2" w:rsidRDefault="001C1ED5">
      <w:pPr>
        <w:numPr>
          <w:ilvl w:val="0"/>
          <w:numId w:val="112"/>
        </w:numPr>
      </w:pPr>
      <w:r>
        <w:rPr>
          <w:b/>
          <w:bCs/>
        </w:rPr>
        <w:t>A technician has just applied a registry fix to resolve a user’s crashing application. The application now opens successfully. According to the CompTIA 6-step troubleshooting methodology, what should the technician do NEXT?</w:t>
      </w:r>
    </w:p>
    <w:p w14:paraId="08F49EEF" w14:textId="77777777" w:rsidR="00D220F2" w:rsidRDefault="001C1ED5">
      <w:pPr>
        <w:numPr>
          <w:ilvl w:val="1"/>
          <w:numId w:val="122"/>
        </w:numPr>
      </w:pPr>
      <w:r>
        <w:t>Document the findings, actions, and outcomes</w:t>
      </w:r>
    </w:p>
    <w:p w14:paraId="2B81EEA6" w14:textId="77777777" w:rsidR="00D220F2" w:rsidRDefault="001C1ED5">
      <w:pPr>
        <w:numPr>
          <w:ilvl w:val="1"/>
          <w:numId w:val="122"/>
        </w:numPr>
      </w:pPr>
      <w:r>
        <w:t>Establish a plan of action</w:t>
      </w:r>
    </w:p>
    <w:p w14:paraId="32AD1625" w14:textId="77777777" w:rsidR="00D220F2" w:rsidRDefault="001C1ED5">
      <w:pPr>
        <w:numPr>
          <w:ilvl w:val="1"/>
          <w:numId w:val="122"/>
        </w:numPr>
      </w:pPr>
      <w:r>
        <w:t>Verify full system functionality and implement preventive measures</w:t>
      </w:r>
    </w:p>
    <w:p w14:paraId="353759FE" w14:textId="77777777" w:rsidR="00D220F2" w:rsidRDefault="001C1ED5">
      <w:pPr>
        <w:numPr>
          <w:ilvl w:val="1"/>
          <w:numId w:val="122"/>
        </w:numPr>
      </w:pPr>
      <w:r>
        <w:t>Close the help desk ticket</w:t>
      </w:r>
    </w:p>
    <w:p w14:paraId="278422DE" w14:textId="77777777" w:rsidR="00D220F2" w:rsidRDefault="001C1ED5" w:rsidP="00B07012">
      <w:pPr>
        <w:pStyle w:val="Heading3"/>
      </w:pPr>
      <w:bookmarkStart w:id="617" w:name="answer-key"/>
      <w:bookmarkEnd w:id="616"/>
      <w:r>
        <w:t>🔑 Answer Key</w:t>
      </w:r>
    </w:p>
    <w:p w14:paraId="133A5DF7" w14:textId="77777777" w:rsidR="00D220F2" w:rsidRDefault="001C1ED5">
      <w:pPr>
        <w:pStyle w:val="FirstParagraph"/>
      </w:pPr>
      <w:r>
        <w:t>Answer &amp; Explanation</w:t>
      </w:r>
    </w:p>
    <w:p w14:paraId="413392DD" w14:textId="77777777" w:rsidR="00D220F2" w:rsidRDefault="001C1ED5">
      <w:pPr>
        <w:numPr>
          <w:ilvl w:val="0"/>
          <w:numId w:val="123"/>
        </w:numPr>
      </w:pPr>
      <w:r>
        <w:rPr>
          <w:b/>
          <w:bCs/>
        </w:rPr>
        <w:lastRenderedPageBreak/>
        <w:t>B</w:t>
      </w:r>
      <w:r>
        <w:t xml:space="preserve"> or </w:t>
      </w:r>
      <w:r>
        <w:rPr>
          <w:b/>
          <w:bCs/>
        </w:rPr>
        <w:t>C)</w:t>
      </w:r>
      <w:r>
        <w:t xml:space="preserve"> Dual-channel requires matched DIMMs installed across </w:t>
      </w:r>
      <w:r>
        <w:rPr>
          <w:b/>
          <w:bCs/>
        </w:rPr>
        <w:t>both channels</w:t>
      </w:r>
      <w:r>
        <w:t xml:space="preserve"> — one in Channel A and one in Channel B (e.g., </w:t>
      </w:r>
      <w:r>
        <w:rPr>
          <w:b/>
          <w:bCs/>
        </w:rPr>
        <w:t>A1+B1</w:t>
      </w:r>
      <w:r>
        <w:t xml:space="preserve"> or </w:t>
      </w:r>
      <w:r>
        <w:rPr>
          <w:b/>
          <w:bCs/>
        </w:rPr>
        <w:t>A2+B2</w:t>
      </w:r>
      <w:r>
        <w:t>). Installing both in the same channel (A1+A2) gives only single-channel bandwidth</w:t>
      </w:r>
    </w:p>
    <w:p w14:paraId="729602B9" w14:textId="77777777" w:rsidR="00D220F2" w:rsidRDefault="001C1ED5">
      <w:pPr>
        <w:numPr>
          <w:ilvl w:val="0"/>
          <w:numId w:val="123"/>
        </w:numPr>
      </w:pPr>
      <w:r>
        <w:rPr>
          <w:b/>
          <w:bCs/>
        </w:rPr>
        <w:t>C)</w:t>
      </w:r>
      <w:r>
        <w:t xml:space="preserve"> 24-pin ATX - The 24-pin ATX connector is the main motherboard power connector. The 8-pin EPS powers the CPU separately.</w:t>
      </w:r>
    </w:p>
    <w:p w14:paraId="7FF35642" w14:textId="77777777" w:rsidR="00D220F2" w:rsidRDefault="001C1ED5">
      <w:pPr>
        <w:numPr>
          <w:ilvl w:val="0"/>
          <w:numId w:val="123"/>
        </w:numPr>
      </w:pPr>
      <w:r>
        <w:rPr>
          <w:b/>
          <w:bCs/>
        </w:rPr>
        <w:t>B)</w:t>
      </w:r>
      <w:r>
        <w:t xml:space="preserve"> BIOS/UEFI needs updating - Older BIOS versions may not include NVMe support drivers. Update BIOS first. NVMe drives do not use SATA cables or PCIe power connectors.</w:t>
      </w:r>
    </w:p>
    <w:p w14:paraId="35412746" w14:textId="77777777" w:rsidR="00D220F2" w:rsidRDefault="001C1ED5">
      <w:pPr>
        <w:numPr>
          <w:ilvl w:val="0"/>
          <w:numId w:val="123"/>
        </w:numPr>
      </w:pPr>
      <w:r>
        <w:rPr>
          <w:b/>
          <w:bCs/>
        </w:rPr>
        <w:t>C)</w:t>
      </w:r>
      <w:r>
        <w:t xml:space="preserve"> RAID 6 - Double parity, minimum 4 drives, survives two simultaneous failures. RAID 10 also uses 4 drives but can only survive failures in different mirror pairs.</w:t>
      </w:r>
    </w:p>
    <w:p w14:paraId="1F8C87AA" w14:textId="77777777" w:rsidR="00D220F2" w:rsidRDefault="001C1ED5">
      <w:pPr>
        <w:numPr>
          <w:ilvl w:val="0"/>
          <w:numId w:val="123"/>
        </w:numPr>
      </w:pPr>
      <w:r>
        <w:rPr>
          <w:b/>
          <w:bCs/>
        </w:rPr>
        <w:t>C)</w:t>
      </w:r>
      <w:r>
        <w:t xml:space="preserve"> Fuser assembly - The fuser melts toner into paper using heat and pressure. If it fails, toner doesn’t bond and smears easily.</w:t>
      </w:r>
    </w:p>
    <w:p w14:paraId="6D3D596D" w14:textId="77777777" w:rsidR="00D220F2" w:rsidRDefault="001C1ED5">
      <w:pPr>
        <w:numPr>
          <w:ilvl w:val="0"/>
          <w:numId w:val="123"/>
        </w:numPr>
      </w:pPr>
      <w:r>
        <w:rPr>
          <w:b/>
          <w:bCs/>
        </w:rPr>
        <w:t>C)</w:t>
      </w:r>
      <w:r>
        <w:t xml:space="preserve"> Inverter - The inverter converts DC to AC for the CCFL backlight. If the external monitor works, the GPU is fine. A failed inverter dims or kills the internal display only.</w:t>
      </w:r>
    </w:p>
    <w:p w14:paraId="659C8E2D" w14:textId="77777777" w:rsidR="00D220F2" w:rsidRDefault="001C1ED5">
      <w:pPr>
        <w:numPr>
          <w:ilvl w:val="0"/>
          <w:numId w:val="123"/>
        </w:numPr>
      </w:pPr>
      <w:r>
        <w:rPr>
          <w:b/>
          <w:bCs/>
        </w:rPr>
        <w:t>C)</w:t>
      </w:r>
      <w:r>
        <w:t xml:space="preserve"> Magnetic tape - Degaussing only works on magnetic media. SSDs, USB drives, and optical discs are unaffected.</w:t>
      </w:r>
    </w:p>
    <w:p w14:paraId="42073D9F" w14:textId="77777777" w:rsidR="00D220F2" w:rsidRDefault="001C1ED5">
      <w:pPr>
        <w:numPr>
          <w:ilvl w:val="0"/>
          <w:numId w:val="123"/>
        </w:numPr>
      </w:pPr>
      <w:r>
        <w:rPr>
          <w:b/>
          <w:bCs/>
        </w:rPr>
        <w:t>B)</w:t>
      </w:r>
      <w:r>
        <w:t xml:space="preserve"> DHCP server is unreachable - APIPA (169.254.x.x) is automatically assigned when no DHCP server responds. The Wi-Fi connection may be active but DHCP failed.</w:t>
      </w:r>
    </w:p>
    <w:p w14:paraId="2AD3DE78" w14:textId="77777777" w:rsidR="00D220F2" w:rsidRDefault="001C1ED5">
      <w:pPr>
        <w:numPr>
          <w:ilvl w:val="0"/>
          <w:numId w:val="123"/>
        </w:numPr>
      </w:pPr>
      <w:r>
        <w:rPr>
          <w:b/>
          <w:bCs/>
        </w:rPr>
        <w:t>A)</w:t>
      </w:r>
      <w:r>
        <w:t xml:space="preserve"> Windows 10 Pro - Domain join requires Pro or Enterprise. Home cannot join an AD domain.</w:t>
      </w:r>
    </w:p>
    <w:p w14:paraId="1D0A760A" w14:textId="77777777" w:rsidR="00D220F2" w:rsidRDefault="001C1ED5">
      <w:pPr>
        <w:numPr>
          <w:ilvl w:val="0"/>
          <w:numId w:val="123"/>
        </w:numPr>
      </w:pPr>
      <w:r>
        <w:rPr>
          <w:b/>
          <w:bCs/>
        </w:rPr>
        <w:t>B)</w:t>
      </w:r>
      <w:r>
        <w:t xml:space="preserve"> DISM /Online /Cleanup-Image /RestoreHealth - DISM repairs the Windows component store that sfc relies on. Always run DISM before retrying sfc.</w:t>
      </w:r>
    </w:p>
    <w:p w14:paraId="355F2C4F" w14:textId="77777777" w:rsidR="00D220F2" w:rsidRDefault="001C1ED5">
      <w:pPr>
        <w:numPr>
          <w:ilvl w:val="0"/>
          <w:numId w:val="123"/>
        </w:numPr>
      </w:pPr>
      <w:r>
        <w:rPr>
          <w:b/>
          <w:bCs/>
        </w:rPr>
        <w:t>C)</w:t>
      </w:r>
      <w:r>
        <w:t xml:space="preserve"> Reliability Monitor - Shows app crashes and failed updates on a timeline. Event Viewer is more detailed but not visual. Task Manager shows current processes.</w:t>
      </w:r>
    </w:p>
    <w:p w14:paraId="1F33A1E7" w14:textId="77777777" w:rsidR="00D220F2" w:rsidRDefault="001C1ED5">
      <w:pPr>
        <w:numPr>
          <w:ilvl w:val="0"/>
          <w:numId w:val="123"/>
        </w:numPr>
      </w:pPr>
      <w:r>
        <w:rPr>
          <w:b/>
          <w:bCs/>
        </w:rPr>
        <w:t>B)</w:t>
      </w:r>
      <w:r>
        <w:t xml:space="preserve"> Browser hijacker - This is a classic browser hijacker symptom. Fix: malware removal + browser settings reset.</w:t>
      </w:r>
    </w:p>
    <w:p w14:paraId="1AD6CE2C" w14:textId="77777777" w:rsidR="00D220F2" w:rsidRDefault="001C1ED5">
      <w:pPr>
        <w:numPr>
          <w:ilvl w:val="0"/>
          <w:numId w:val="123"/>
        </w:numPr>
      </w:pPr>
      <w:r>
        <w:rPr>
          <w:b/>
          <w:bCs/>
        </w:rPr>
        <w:t>C)</w:t>
      </w:r>
      <w:r>
        <w:t xml:space="preserve"> Differential backup - Only needs the last full + the latest differential. Incremental requires the last full + every incremental in sequence.</w:t>
      </w:r>
    </w:p>
    <w:p w14:paraId="3DB02AC0" w14:textId="77777777" w:rsidR="00D220F2" w:rsidRDefault="001C1ED5">
      <w:pPr>
        <w:numPr>
          <w:ilvl w:val="0"/>
          <w:numId w:val="123"/>
        </w:numPr>
      </w:pPr>
      <w:r>
        <w:rPr>
          <w:b/>
          <w:bCs/>
        </w:rPr>
        <w:t>D)</w:t>
      </w:r>
      <w:r>
        <w:t xml:space="preserve"> Secure Erase - Multi-pass overwrite is unreliable on SSDs (wear-leveling). Secure Erase uses the drive’s firmware to reset all cells. Degaussing has no effect on SSDs.</w:t>
      </w:r>
    </w:p>
    <w:p w14:paraId="2A64ED81" w14:textId="77777777" w:rsidR="00D220F2" w:rsidRDefault="001C1ED5">
      <w:pPr>
        <w:numPr>
          <w:ilvl w:val="0"/>
          <w:numId w:val="123"/>
        </w:numPr>
      </w:pPr>
      <w:r>
        <w:rPr>
          <w:b/>
          <w:bCs/>
        </w:rPr>
        <w:t>B)</w:t>
      </w:r>
      <w:r>
        <w:t xml:space="preserve"> Whaling - Whaling specifically targets executives (like a CEO requesting action). Spear-phishing targets specific individuals generally; whaling targets senior leadership specifically.</w:t>
      </w:r>
    </w:p>
    <w:p w14:paraId="7CF83AF6" w14:textId="77777777" w:rsidR="00D220F2" w:rsidRDefault="001C1ED5">
      <w:pPr>
        <w:numPr>
          <w:ilvl w:val="0"/>
          <w:numId w:val="123"/>
        </w:numPr>
      </w:pPr>
      <w:r>
        <w:rPr>
          <w:b/>
          <w:bCs/>
        </w:rPr>
        <w:t>D)</w:t>
      </w:r>
      <w:r>
        <w:t xml:space="preserve"> WPA3 - WPA3 uses Simultaneous Authentication of Equals (SAE) to replace WPA2’s PSK, providing stronger protection against offline dictionary attacks.</w:t>
      </w:r>
    </w:p>
    <w:p w14:paraId="59FAEC0C" w14:textId="77777777" w:rsidR="00D220F2" w:rsidRDefault="001C1ED5">
      <w:pPr>
        <w:numPr>
          <w:ilvl w:val="0"/>
          <w:numId w:val="123"/>
        </w:numPr>
      </w:pPr>
      <w:r>
        <w:rPr>
          <w:b/>
          <w:bCs/>
        </w:rPr>
        <w:lastRenderedPageBreak/>
        <w:t>C)</w:t>
      </w:r>
      <w:r>
        <w:t xml:space="preserve"> Disable System Restore - Step 3 of the 7-step process. System Restore must be disabled first so malware cannot hide in restore points and reinfect after removal.</w:t>
      </w:r>
    </w:p>
    <w:p w14:paraId="0A3E6BCB" w14:textId="77777777" w:rsidR="00D220F2" w:rsidRDefault="001C1ED5">
      <w:pPr>
        <w:numPr>
          <w:ilvl w:val="0"/>
          <w:numId w:val="123"/>
        </w:numPr>
      </w:pPr>
      <w:r>
        <w:rPr>
          <w:b/>
          <w:bCs/>
        </w:rPr>
        <w:t>C)</w:t>
      </w:r>
      <w:r>
        <w:t xml:space="preserve"> Certificate of Destruction - Required for regulated data (PHI, PII) to prove compliance with HIPAA and other regulations.</w:t>
      </w:r>
    </w:p>
    <w:p w14:paraId="17B9FFA6" w14:textId="77777777" w:rsidR="00D220F2" w:rsidRDefault="001C1ED5">
      <w:pPr>
        <w:numPr>
          <w:ilvl w:val="0"/>
          <w:numId w:val="123"/>
        </w:numPr>
      </w:pPr>
      <w:r>
        <w:rPr>
          <w:b/>
          <w:bCs/>
        </w:rPr>
        <w:t>B)</w:t>
      </w:r>
      <w:r>
        <w:t xml:space="preserve"> BitLocker - Full-disk encryption renders data unreadable without the recovery key, even if the drive is removed and read in another machine.</w:t>
      </w:r>
    </w:p>
    <w:p w14:paraId="55913FEC" w14:textId="77777777" w:rsidR="00D220F2" w:rsidRDefault="001C1ED5">
      <w:pPr>
        <w:numPr>
          <w:ilvl w:val="0"/>
          <w:numId w:val="123"/>
        </w:numPr>
      </w:pPr>
      <w:r>
        <w:rPr>
          <w:b/>
          <w:bCs/>
        </w:rPr>
        <w:t>B)</w:t>
      </w:r>
      <w:r>
        <w:t xml:space="preserve"> Data retained, violates PCI-DSS - PCI-DSS prohibits sharing cardholder data with unauthorized third parties. Public AI tools are not approved processors of payment card data.</w:t>
      </w:r>
    </w:p>
    <w:p w14:paraId="404E188D" w14:textId="77777777" w:rsidR="00D220F2" w:rsidRDefault="001C1ED5">
      <w:pPr>
        <w:numPr>
          <w:ilvl w:val="0"/>
          <w:numId w:val="123"/>
        </w:numPr>
      </w:pPr>
      <w:r>
        <w:rPr>
          <w:b/>
          <w:bCs/>
        </w:rPr>
        <w:t>B)</w:t>
      </w:r>
      <w:r>
        <w:t xml:space="preserve"> 22 - SSH uses port 22. Telnet (23) is unencrypted. RDP is 3389. HTTPS is 443.</w:t>
      </w:r>
    </w:p>
    <w:p w14:paraId="0F10AE92" w14:textId="77777777" w:rsidR="00D220F2" w:rsidRDefault="001C1ED5">
      <w:pPr>
        <w:numPr>
          <w:ilvl w:val="0"/>
          <w:numId w:val="123"/>
        </w:numPr>
      </w:pPr>
      <w:r>
        <w:rPr>
          <w:b/>
          <w:bCs/>
        </w:rPr>
        <w:t>C)</w:t>
      </w:r>
      <w:r>
        <w:t xml:space="preserve"> IPMI / iDRAC - Out-of-band management tools allow hardware-level server access regardless of OS state. RDP/VNC/TeamViewer require a running OS.</w:t>
      </w:r>
    </w:p>
    <w:p w14:paraId="0E05C63F" w14:textId="77777777" w:rsidR="00D220F2" w:rsidRDefault="001C1ED5">
      <w:pPr>
        <w:numPr>
          <w:ilvl w:val="0"/>
          <w:numId w:val="123"/>
        </w:numPr>
      </w:pPr>
      <w:r>
        <w:rPr>
          <w:b/>
          <w:bCs/>
        </w:rPr>
        <w:t>C)</w:t>
      </w:r>
      <w:r>
        <w:t xml:space="preserve"> Disable WPS entirely - WPS has an exploitable 8-digit PIN vulnerability and should always be disabled regardless of which Wi-Fi security protocol is in use.</w:t>
      </w:r>
    </w:p>
    <w:p w14:paraId="0E932300" w14:textId="77777777" w:rsidR="00D220F2" w:rsidRDefault="001C1ED5">
      <w:pPr>
        <w:numPr>
          <w:ilvl w:val="0"/>
          <w:numId w:val="123"/>
        </w:numPr>
      </w:pPr>
      <w:r>
        <w:rPr>
          <w:b/>
          <w:bCs/>
        </w:rPr>
        <w:t>C)</w:t>
      </w:r>
      <w:r>
        <w:t xml:space="preserve"> IMAP - IMAP keeps email on the server and syncs across all devices. POP3 downloads to one device and removes from server.</w:t>
      </w:r>
    </w:p>
    <w:p w14:paraId="3DB26EBF" w14:textId="77777777" w:rsidR="00D220F2" w:rsidRDefault="001C1ED5">
      <w:pPr>
        <w:numPr>
          <w:ilvl w:val="0"/>
          <w:numId w:val="123"/>
        </w:numPr>
      </w:pPr>
      <w:r>
        <w:rPr>
          <w:b/>
          <w:bCs/>
        </w:rPr>
        <w:t>B)</w:t>
      </w:r>
      <w:r>
        <w:t xml:space="preserve"> Back up the data immediately. A rhythmic clicking sound indicates an imminent physical hard drive (HDD) failure (head crash). Data recovery takes priority over diagnostics</w:t>
      </w:r>
    </w:p>
    <w:p w14:paraId="014F74A0" w14:textId="77777777" w:rsidR="00D220F2" w:rsidRDefault="001C1ED5">
      <w:pPr>
        <w:numPr>
          <w:ilvl w:val="0"/>
          <w:numId w:val="123"/>
        </w:numPr>
      </w:pPr>
      <w:r>
        <w:rPr>
          <w:b/>
          <w:bCs/>
        </w:rPr>
        <w:t>C)</w:t>
      </w:r>
      <w:r>
        <w:t xml:space="preserve"> SaaS (Software as a Service). The provider manages everything, and the user simply consumes the application (like Microsoft 365 or Gmail).</w:t>
      </w:r>
    </w:p>
    <w:p w14:paraId="6039CC6E" w14:textId="77777777" w:rsidR="00D220F2" w:rsidRDefault="001C1ED5">
      <w:pPr>
        <w:numPr>
          <w:ilvl w:val="0"/>
          <w:numId w:val="123"/>
        </w:numPr>
      </w:pPr>
      <w:r>
        <w:rPr>
          <w:b/>
          <w:bCs/>
        </w:rPr>
        <w:t>B)</w:t>
      </w:r>
      <w:r>
        <w:t xml:space="preserve"> Failing fuser assembly. Ghosted images are typically caused by a failing fuser or a bad cleaning blade on the imaging drum.</w:t>
      </w:r>
    </w:p>
    <w:p w14:paraId="24647B8B" w14:textId="77777777" w:rsidR="00D220F2" w:rsidRDefault="001C1ED5">
      <w:pPr>
        <w:numPr>
          <w:ilvl w:val="0"/>
          <w:numId w:val="123"/>
        </w:numPr>
      </w:pPr>
      <w:r>
        <w:rPr>
          <w:b/>
          <w:bCs/>
        </w:rPr>
        <w:t>B)</w:t>
      </w:r>
      <w:r>
        <w:t xml:space="preserve"> ipconfig /release followed by ipconfig /renew. This drops the current IP and forces the DORA process to request a new one.</w:t>
      </w:r>
    </w:p>
    <w:p w14:paraId="3DE451CC" w14:textId="77777777" w:rsidR="00D220F2" w:rsidRDefault="001C1ED5">
      <w:pPr>
        <w:numPr>
          <w:ilvl w:val="0"/>
          <w:numId w:val="123"/>
        </w:numPr>
      </w:pPr>
      <w:r>
        <w:rPr>
          <w:b/>
          <w:bCs/>
        </w:rPr>
        <w:t>C)</w:t>
      </w:r>
      <w:r>
        <w:t xml:space="preserve"> A mantrap. A mantrap uses two interlocking doors to ensure only one authorized person can enter a secure area at a time, specifically preventing tailgating.</w:t>
      </w:r>
    </w:p>
    <w:p w14:paraId="7B22D1D4" w14:textId="77777777" w:rsidR="00D220F2" w:rsidRDefault="001C1ED5">
      <w:pPr>
        <w:numPr>
          <w:ilvl w:val="0"/>
          <w:numId w:val="123"/>
        </w:numPr>
      </w:pPr>
      <w:r>
        <w:rPr>
          <w:b/>
          <w:bCs/>
        </w:rPr>
        <w:t>D)</w:t>
      </w:r>
      <w:r>
        <w:t xml:space="preserve"> Plenum-rated cable. Plenum cables have a special fire-retardant jacket that produces less toxic smoke when burned, making them legally required for HVAC air spaces.</w:t>
      </w:r>
    </w:p>
    <w:p w14:paraId="01D8A03D" w14:textId="77777777" w:rsidR="00D220F2" w:rsidRDefault="001C1ED5">
      <w:pPr>
        <w:numPr>
          <w:ilvl w:val="0"/>
          <w:numId w:val="123"/>
        </w:numPr>
      </w:pPr>
      <w:r>
        <w:rPr>
          <w:b/>
          <w:bCs/>
        </w:rPr>
        <w:t>C)</w:t>
      </w:r>
      <w:r>
        <w:t xml:space="preserve"> Power off and isolate. A bulging Li-ion battery is a severe fire hazard. Never squeeze, puncture, or charge a swollen battery.</w:t>
      </w:r>
    </w:p>
    <w:p w14:paraId="6E87FF20" w14:textId="77777777" w:rsidR="00D220F2" w:rsidRDefault="001C1ED5">
      <w:pPr>
        <w:numPr>
          <w:ilvl w:val="0"/>
          <w:numId w:val="123"/>
        </w:numPr>
      </w:pPr>
      <w:r>
        <w:rPr>
          <w:b/>
          <w:bCs/>
        </w:rPr>
        <w:t>C)</w:t>
      </w:r>
      <w:r>
        <w:t xml:space="preserve"> Bridged. Bridged networking connects the VM directly to the physical network, allowing it to request its own IP address from the local DHCP server.</w:t>
      </w:r>
    </w:p>
    <w:p w14:paraId="72536CF4" w14:textId="77777777" w:rsidR="00D220F2" w:rsidRDefault="001C1ED5">
      <w:pPr>
        <w:numPr>
          <w:ilvl w:val="0"/>
          <w:numId w:val="123"/>
        </w:numPr>
      </w:pPr>
      <w:r>
        <w:rPr>
          <w:b/>
          <w:bCs/>
        </w:rPr>
        <w:t>A)</w:t>
      </w:r>
      <w:r>
        <w:t xml:space="preserve"> Ransomware. Malware that locks the system or encrypts files and demands payment is ransomware.</w:t>
      </w:r>
    </w:p>
    <w:p w14:paraId="0587C701" w14:textId="77777777" w:rsidR="00D220F2" w:rsidRDefault="001C1ED5">
      <w:pPr>
        <w:numPr>
          <w:ilvl w:val="0"/>
          <w:numId w:val="123"/>
        </w:numPr>
      </w:pPr>
      <w:r>
        <w:rPr>
          <w:b/>
          <w:bCs/>
        </w:rPr>
        <w:lastRenderedPageBreak/>
        <w:t>C)</w:t>
      </w:r>
      <w:r>
        <w:t xml:space="preserve"> Verify full system functionality. Step 6 of the troubleshooting process is to verify the fix works and check that no other systems were broken in the process, </w:t>
      </w:r>
      <w:r>
        <w:rPr>
          <w:i/>
          <w:iCs/>
        </w:rPr>
        <w:t>followed</w:t>
      </w:r>
      <w:r>
        <w:t xml:space="preserve"> by documenting the findings.</w:t>
      </w:r>
    </w:p>
    <w:p w14:paraId="44EA164E" w14:textId="77777777" w:rsidR="00D220F2" w:rsidRDefault="001C1ED5" w:rsidP="008D18DF">
      <w:pPr>
        <w:pStyle w:val="Heading1"/>
      </w:pPr>
      <w:bookmarkStart w:id="618" w:name="X2b3bd4abf92abe6e88d44ef64fd7293b7c52c13"/>
      <w:bookmarkStart w:id="619" w:name="_Toc234114650"/>
      <w:bookmarkEnd w:id="576"/>
      <w:bookmarkEnd w:id="610"/>
      <w:bookmarkEnd w:id="617"/>
      <w:r>
        <w:lastRenderedPageBreak/>
        <w:t>🧪 Skills Test - Performance-Based Scenarios</w:t>
      </w:r>
      <w:bookmarkEnd w:id="619"/>
    </w:p>
    <w:p w14:paraId="636676DD" w14:textId="77777777" w:rsidR="00D220F2" w:rsidRDefault="001C1ED5">
      <w:pPr>
        <w:pStyle w:val="FirstParagraph"/>
      </w:pPr>
      <w:r>
        <w:t>These scenarios simulate the Performance-Based Questions (PBQs) found on the CompTIA A+ exam. PBQs require you to apply knowledge to realistic situations - not just recall facts. Each scenario describes a real-world task. Read carefully, complete the task, then check the Answer Key at the end.</w:t>
      </w:r>
    </w:p>
    <w:p w14:paraId="6CEAF5E4" w14:textId="77777777" w:rsidR="00D220F2" w:rsidRDefault="001C1ED5" w:rsidP="00D6658A">
      <w:r>
        <w:rPr>
          <w:b/>
          <w:bCs/>
        </w:rPr>
        <w:t>Format:</w:t>
      </w:r>
      <w:r>
        <w:t xml:space="preserve"> Step-ordering, fill-in, configuration, matching, and decision-making</w:t>
      </w:r>
    </w:p>
    <w:p w14:paraId="0CE82477" w14:textId="77777777" w:rsidR="00D220F2" w:rsidRDefault="001C1ED5" w:rsidP="00D6658A">
      <w:r>
        <w:rPr>
          <w:b/>
          <w:bCs/>
        </w:rPr>
        <w:t>Exam Weight:</w:t>
      </w:r>
      <w:r>
        <w:t xml:space="preserve"> PBQs = 3-5 questions on the actual exam; they count the same as multiple-choice</w:t>
      </w:r>
    </w:p>
    <w:p w14:paraId="40CBADCA" w14:textId="77777777" w:rsidR="00D220F2" w:rsidRDefault="001C1ED5" w:rsidP="00D6658A">
      <w:r>
        <w:rPr>
          <w:b/>
          <w:bCs/>
        </w:rPr>
        <w:t>Coverage:</w:t>
      </w:r>
      <w:r>
        <w:t xml:space="preserve"> 10 scenarios covering both Core 1 and Core 2 domains</w:t>
      </w:r>
    </w:p>
    <w:p w14:paraId="60D6FFF0" w14:textId="77777777" w:rsidR="00D220F2" w:rsidRDefault="001C1ED5" w:rsidP="00D6658A">
      <w:r>
        <w:rPr>
          <w:b/>
          <w:bCs/>
        </w:rPr>
        <w:t>Strategy:</w:t>
      </w:r>
      <w:r>
        <w:t xml:space="preserve"> On the real exam, flag PBQs and return to them after finishing multiple-choice questions</w:t>
      </w:r>
    </w:p>
    <w:p w14:paraId="3325870F" w14:textId="77777777" w:rsidR="00D220F2" w:rsidRDefault="001C1ED5" w:rsidP="00E6631C">
      <w:pPr>
        <w:pStyle w:val="Heading3"/>
      </w:pPr>
      <w:bookmarkStart w:id="620" w:name="scenario-1-malware-incident-response"/>
      <w:r>
        <w:t>Scenario 1: Malware Incident Response</w:t>
      </w:r>
    </w:p>
    <w:p w14:paraId="41BB215E" w14:textId="77777777" w:rsidR="00D220F2" w:rsidRDefault="001C1ED5">
      <w:pPr>
        <w:pStyle w:val="FirstParagraph"/>
      </w:pPr>
      <w:r>
        <w:rPr>
          <w:b/>
          <w:bCs/>
        </w:rPr>
        <w:t>Domain:</w:t>
      </w:r>
      <w:r>
        <w:t xml:space="preserve"> Core 2 - Security</w:t>
      </w:r>
    </w:p>
    <w:p w14:paraId="42FBE199" w14:textId="77777777" w:rsidR="00D220F2" w:rsidRDefault="001C1ED5" w:rsidP="00D6658A">
      <w:r>
        <w:t>SITUATION:</w:t>
      </w:r>
    </w:p>
    <w:p w14:paraId="540A8B3D" w14:textId="77777777" w:rsidR="00D220F2" w:rsidRDefault="001C1ED5" w:rsidP="00D6658A">
      <w:r>
        <w:t>A user calls the help desk. Their desktop is showing pop-up warnings claiming the FBI has locked their computer and demanding a $500 cryptocurrency payment to unlock it. The machine is connected to the corporate LAN. You have confirmed it is malware.</w:t>
      </w:r>
    </w:p>
    <w:p w14:paraId="338C8923" w14:textId="77777777" w:rsidR="00D220F2" w:rsidRDefault="001C1ED5" w:rsidP="00D6658A">
      <w:r>
        <w:rPr>
          <w:b/>
          <w:bCs/>
        </w:rPr>
        <w:t>YOUR TASK:</w:t>
      </w:r>
      <w:r>
        <w:t xml:space="preserve"> The steps below are out of order. Write the correct sequence number (1-7) next to each step.</w:t>
      </w:r>
    </w:p>
    <w:p w14:paraId="3175E5B9" w14:textId="77777777" w:rsidR="00D220F2" w:rsidRDefault="001C1ED5">
      <w:pPr>
        <w:pStyle w:val="Compact"/>
        <w:numPr>
          <w:ilvl w:val="0"/>
          <w:numId w:val="124"/>
        </w:numPr>
      </w:pPr>
      <w:r>
        <w:t>Educate the user on how to avoid similar infections in the future.</w:t>
      </w:r>
    </w:p>
    <w:p w14:paraId="12FAB42A" w14:textId="77777777" w:rsidR="00D220F2" w:rsidRDefault="001C1ED5">
      <w:pPr>
        <w:pStyle w:val="Compact"/>
        <w:numPr>
          <w:ilvl w:val="0"/>
          <w:numId w:val="125"/>
        </w:numPr>
      </w:pPr>
      <w:r>
        <w:t>Run your anti-malware scanning and removal tools.</w:t>
      </w:r>
    </w:p>
    <w:p w14:paraId="36DE6D73" w14:textId="77777777" w:rsidR="00D220F2" w:rsidRDefault="001C1ED5">
      <w:pPr>
        <w:pStyle w:val="Compact"/>
        <w:numPr>
          <w:ilvl w:val="0"/>
          <w:numId w:val="126"/>
        </w:numPr>
      </w:pPr>
      <w:r>
        <w:t>Re-enable System Restore and create a new clean restore point.</w:t>
      </w:r>
    </w:p>
    <w:p w14:paraId="0E19A57A" w14:textId="77777777" w:rsidR="00D220F2" w:rsidRDefault="001C1ED5">
      <w:pPr>
        <w:pStyle w:val="Compact"/>
        <w:numPr>
          <w:ilvl w:val="0"/>
          <w:numId w:val="127"/>
        </w:numPr>
      </w:pPr>
      <w:r>
        <w:t>Identify and research the malware symptoms.</w:t>
      </w:r>
    </w:p>
    <w:p w14:paraId="08EE04DA" w14:textId="77777777" w:rsidR="00D220F2" w:rsidRDefault="001C1ED5">
      <w:pPr>
        <w:pStyle w:val="Compact"/>
        <w:numPr>
          <w:ilvl w:val="0"/>
          <w:numId w:val="128"/>
        </w:numPr>
      </w:pPr>
      <w:r>
        <w:t>Disable System Restore on Windows to prevent the malware from sheltering in restore points.</w:t>
      </w:r>
    </w:p>
    <w:p w14:paraId="2E3CD645" w14:textId="77777777" w:rsidR="00D220F2" w:rsidRDefault="001C1ED5">
      <w:pPr>
        <w:pStyle w:val="Compact"/>
        <w:numPr>
          <w:ilvl w:val="0"/>
          <w:numId w:val="129"/>
        </w:numPr>
      </w:pPr>
      <w:r>
        <w:t>Schedule additional follow-up scans and apply any outstanding updates.</w:t>
      </w:r>
    </w:p>
    <w:p w14:paraId="6EF4DBF2" w14:textId="77777777" w:rsidR="00D220F2" w:rsidRDefault="001C1ED5">
      <w:pPr>
        <w:pStyle w:val="Compact"/>
        <w:numPr>
          <w:ilvl w:val="0"/>
          <w:numId w:val="130"/>
        </w:numPr>
      </w:pPr>
      <w:r>
        <w:t>Quarantine the infected system - disconnect it from the corporate LAN immediately.</w:t>
      </w:r>
    </w:p>
    <w:p w14:paraId="42A6CCAC" w14:textId="77777777" w:rsidR="00D220F2" w:rsidRDefault="001C1ED5">
      <w:pPr>
        <w:pStyle w:val="FirstParagraph"/>
        <w:rPr>
          <w:b/>
          <w:bCs/>
        </w:rPr>
      </w:pPr>
      <w:r>
        <w:rPr>
          <w:b/>
          <w:bCs/>
        </w:rPr>
        <w:t>✅ Scenario 1 ANSWER KEY:</w:t>
      </w:r>
    </w:p>
    <w:p w14:paraId="307F0468" w14:textId="77777777" w:rsidR="00407A8D" w:rsidRDefault="00407A8D" w:rsidP="00407A8D">
      <w:pPr>
        <w:pStyle w:val="Compact"/>
      </w:pPr>
      <w:r w:rsidRPr="00CA4A9C">
        <w:rPr>
          <w:b/>
          <w:bCs/>
        </w:rPr>
        <w:t>A:</w:t>
      </w:r>
      <w:r>
        <w:t xml:space="preserve"> 7461352</w:t>
      </w:r>
    </w:p>
    <w:p w14:paraId="1406C2C5" w14:textId="77777777" w:rsidR="00D220F2" w:rsidRDefault="001C1ED5">
      <w:pPr>
        <w:pStyle w:val="Compact"/>
        <w:numPr>
          <w:ilvl w:val="0"/>
          <w:numId w:val="185"/>
        </w:numPr>
      </w:pPr>
      <w:r>
        <w:t>Identify and research the malware symptoms.</w:t>
      </w:r>
    </w:p>
    <w:p w14:paraId="626AC2B3" w14:textId="77777777" w:rsidR="00D220F2" w:rsidRDefault="001C1ED5">
      <w:pPr>
        <w:pStyle w:val="Compact"/>
        <w:numPr>
          <w:ilvl w:val="0"/>
          <w:numId w:val="185"/>
        </w:numPr>
      </w:pPr>
      <w:r>
        <w:t>Quarantine the infected system (disconnect from the LAN immediately).</w:t>
      </w:r>
    </w:p>
    <w:p w14:paraId="34BC43A4" w14:textId="77777777" w:rsidR="00D220F2" w:rsidRDefault="001C1ED5">
      <w:pPr>
        <w:pStyle w:val="Compact"/>
        <w:numPr>
          <w:ilvl w:val="0"/>
          <w:numId w:val="185"/>
        </w:numPr>
      </w:pPr>
      <w:r>
        <w:t>Disable System Restore on Windows.</w:t>
      </w:r>
    </w:p>
    <w:p w14:paraId="357BB2A9" w14:textId="77777777" w:rsidR="00D220F2" w:rsidRDefault="001C1ED5">
      <w:pPr>
        <w:pStyle w:val="Compact"/>
        <w:numPr>
          <w:ilvl w:val="0"/>
          <w:numId w:val="185"/>
        </w:numPr>
      </w:pPr>
      <w:r>
        <w:t>Run anti-malware scanning and removal tools.</w:t>
      </w:r>
    </w:p>
    <w:p w14:paraId="6581CD31" w14:textId="77777777" w:rsidR="00D220F2" w:rsidRDefault="001C1ED5">
      <w:pPr>
        <w:pStyle w:val="Compact"/>
        <w:numPr>
          <w:ilvl w:val="0"/>
          <w:numId w:val="185"/>
        </w:numPr>
      </w:pPr>
      <w:r>
        <w:t>Schedule additional follow-up scans and apply updates.</w:t>
      </w:r>
    </w:p>
    <w:p w14:paraId="3FA9BBCC" w14:textId="77777777" w:rsidR="00D220F2" w:rsidRDefault="001C1ED5">
      <w:pPr>
        <w:pStyle w:val="Compact"/>
        <w:numPr>
          <w:ilvl w:val="0"/>
          <w:numId w:val="185"/>
        </w:numPr>
      </w:pPr>
      <w:r>
        <w:lastRenderedPageBreak/>
        <w:t>Re-enable System Restore and create a new clean restore point.</w:t>
      </w:r>
    </w:p>
    <w:p w14:paraId="6D9669A2" w14:textId="77777777" w:rsidR="00D220F2" w:rsidRDefault="001C1ED5">
      <w:pPr>
        <w:pStyle w:val="Compact"/>
        <w:numPr>
          <w:ilvl w:val="0"/>
          <w:numId w:val="185"/>
        </w:numPr>
      </w:pPr>
      <w:r>
        <w:t>Educate the user.</w:t>
      </w:r>
    </w:p>
    <w:p w14:paraId="3E5F549A" w14:textId="77777777" w:rsidR="00D220F2" w:rsidRDefault="001C1ED5" w:rsidP="00AE6311">
      <w:pPr>
        <w:pStyle w:val="Tip-Trap"/>
      </w:pPr>
      <w:r w:rsidRPr="00B07012">
        <w:rPr>
          <w:b/>
          <w:color w:val="C0392B"/>
        </w:rPr>
        <w:t xml:space="preserve">⚠️ </w:t>
      </w:r>
      <w:r w:rsidRPr="00B07012">
        <w:rPr>
          <w:b/>
          <w:bCs/>
          <w:color w:val="C0392B"/>
        </w:rPr>
        <w:t>Exam Trap:</w:t>
      </w:r>
      <w:r>
        <w:t xml:space="preserve"> Steps 3 and 4 are the most commonly swapped - you MUST disable System Restore BEFORE scanning, or the malware can hide in restore points and reinfect after removal.</w:t>
      </w:r>
    </w:p>
    <w:p w14:paraId="6A3D6F62" w14:textId="77777777" w:rsidR="00D220F2" w:rsidRDefault="001C1ED5" w:rsidP="00E6631C">
      <w:pPr>
        <w:pStyle w:val="Heading3"/>
      </w:pPr>
      <w:bookmarkStart w:id="621" w:name="scenario-2-soho-router-security-audit"/>
      <w:bookmarkEnd w:id="620"/>
      <w:r>
        <w:t>Scenario 2: SOHO Router Security Audit</w:t>
      </w:r>
    </w:p>
    <w:p w14:paraId="51E701D4" w14:textId="77777777" w:rsidR="00D220F2" w:rsidRDefault="001C1ED5">
      <w:pPr>
        <w:pStyle w:val="FirstParagraph"/>
      </w:pPr>
      <w:r>
        <w:rPr>
          <w:b/>
          <w:bCs/>
        </w:rPr>
        <w:t>Domain:</w:t>
      </w:r>
      <w:r>
        <w:t xml:space="preserve"> Core 2 - Network Security</w:t>
      </w:r>
    </w:p>
    <w:p w14:paraId="263E0C31" w14:textId="77777777" w:rsidR="00D220F2" w:rsidRDefault="001C1ED5" w:rsidP="00D6658A">
      <w:r>
        <w:t>SITUATION:</w:t>
      </w:r>
    </w:p>
    <w:p w14:paraId="3566760A" w14:textId="77777777" w:rsidR="00D220F2" w:rsidRDefault="001C1ED5" w:rsidP="00D6658A">
      <w:r>
        <w:t>You are setting up a new wireless router for a small dental office. The router is brand new, straight out of the box. The office handles patient records (PHI) on workstations connected to this network. Your job is to secure it before going live.</w:t>
      </w:r>
    </w:p>
    <w:p w14:paraId="36CB26FD" w14:textId="77777777" w:rsidR="00D220F2" w:rsidRDefault="001C1ED5" w:rsidP="00D6658A">
      <w:r>
        <w:rPr>
          <w:b/>
          <w:bCs/>
        </w:rPr>
        <w:t>YOUR TASK:</w:t>
      </w:r>
      <w:r>
        <w:t xml:space="preserve"> Review each current setting below. For each one, decide whether to CHANGE, DISABLE, or LEAVE AS-IS, and explain your reasoning.</w:t>
      </w:r>
    </w:p>
    <w:p w14:paraId="2AA38B15" w14:textId="77777777" w:rsidR="00D220F2" w:rsidRDefault="001C1ED5">
      <w:pPr>
        <w:pStyle w:val="Compact"/>
        <w:numPr>
          <w:ilvl w:val="0"/>
          <w:numId w:val="179"/>
        </w:numPr>
      </w:pPr>
      <w:r>
        <w:t>Admin Username — Current value: admin</w:t>
      </w:r>
    </w:p>
    <w:p w14:paraId="5F1B6FEE" w14:textId="77777777" w:rsidR="00D220F2" w:rsidRDefault="001C1ED5">
      <w:pPr>
        <w:pStyle w:val="Compact"/>
        <w:numPr>
          <w:ilvl w:val="0"/>
          <w:numId w:val="179"/>
        </w:numPr>
      </w:pPr>
      <w:r>
        <w:t>Admin Password — Current value: password</w:t>
      </w:r>
    </w:p>
    <w:p w14:paraId="3AA1EC5B" w14:textId="77777777" w:rsidR="00D220F2" w:rsidRDefault="001C1ED5">
      <w:pPr>
        <w:pStyle w:val="Compact"/>
        <w:numPr>
          <w:ilvl w:val="0"/>
          <w:numId w:val="179"/>
        </w:numPr>
      </w:pPr>
      <w:r>
        <w:t>Default SSID — Current value: NETGEAR-5G-23A1</w:t>
      </w:r>
    </w:p>
    <w:p w14:paraId="70F5324D" w14:textId="77777777" w:rsidR="00D220F2" w:rsidRDefault="001C1ED5">
      <w:pPr>
        <w:pStyle w:val="Compact"/>
        <w:numPr>
          <w:ilvl w:val="0"/>
          <w:numId w:val="179"/>
        </w:numPr>
      </w:pPr>
      <w:r>
        <w:t>Wireless Security — Current value: WPA2-TKIP</w:t>
      </w:r>
    </w:p>
    <w:p w14:paraId="0997AC9C" w14:textId="77777777" w:rsidR="00D220F2" w:rsidRDefault="001C1ED5">
      <w:pPr>
        <w:pStyle w:val="Compact"/>
        <w:numPr>
          <w:ilvl w:val="0"/>
          <w:numId w:val="179"/>
        </w:numPr>
      </w:pPr>
      <w:r>
        <w:t>WPS (Wi-Fi Protected Setup) — Current value: Enabled</w:t>
      </w:r>
    </w:p>
    <w:p w14:paraId="1AC5A13C" w14:textId="77777777" w:rsidR="00D220F2" w:rsidRDefault="001C1ED5">
      <w:pPr>
        <w:pStyle w:val="Compact"/>
        <w:numPr>
          <w:ilvl w:val="0"/>
          <w:numId w:val="179"/>
        </w:numPr>
      </w:pPr>
      <w:r>
        <w:t>Remote Management (WAN access) — Current value: Enabled</w:t>
      </w:r>
    </w:p>
    <w:p w14:paraId="2AC735FE" w14:textId="77777777" w:rsidR="00D220F2" w:rsidRDefault="001C1ED5">
      <w:pPr>
        <w:pStyle w:val="Compact"/>
        <w:numPr>
          <w:ilvl w:val="0"/>
          <w:numId w:val="179"/>
        </w:numPr>
      </w:pPr>
      <w:r>
        <w:t>Guest Network — Current value: Disabled</w:t>
      </w:r>
    </w:p>
    <w:p w14:paraId="376F17C8" w14:textId="77777777" w:rsidR="00D220F2" w:rsidRDefault="001C1ED5">
      <w:pPr>
        <w:pStyle w:val="Compact"/>
        <w:numPr>
          <w:ilvl w:val="0"/>
          <w:numId w:val="179"/>
        </w:numPr>
      </w:pPr>
      <w:r>
        <w:t>Firmware Version — Current value: 1.0.0 (latest is 3.2.1)</w:t>
      </w:r>
    </w:p>
    <w:p w14:paraId="3BF02A93" w14:textId="77777777" w:rsidR="00D220F2" w:rsidRDefault="001C1ED5">
      <w:pPr>
        <w:pStyle w:val="Compact"/>
        <w:numPr>
          <w:ilvl w:val="0"/>
          <w:numId w:val="179"/>
        </w:numPr>
      </w:pPr>
      <w:r>
        <w:t>UPnP (Universal Plug and Play) — Current value: Enabled</w:t>
      </w:r>
    </w:p>
    <w:p w14:paraId="079E17DB" w14:textId="77777777" w:rsidR="00D220F2" w:rsidRDefault="001C1ED5">
      <w:pPr>
        <w:pStyle w:val="Compact"/>
        <w:numPr>
          <w:ilvl w:val="0"/>
          <w:numId w:val="179"/>
        </w:numPr>
      </w:pPr>
      <w:r>
        <w:t>SPI Firewall — Current value: Enabled</w:t>
      </w:r>
    </w:p>
    <w:p w14:paraId="5705E6DA" w14:textId="77777777" w:rsidR="00D220F2" w:rsidRDefault="001C1ED5">
      <w:pPr>
        <w:pStyle w:val="FirstParagraph"/>
      </w:pPr>
      <w:r>
        <w:rPr>
          <w:b/>
          <w:bCs/>
        </w:rPr>
        <w:t>✅ Scenario 2 ANSWER KEY:</w:t>
      </w:r>
    </w:p>
    <w:p w14:paraId="18761F2D" w14:textId="77777777" w:rsidR="00D220F2" w:rsidRDefault="001C1ED5">
      <w:pPr>
        <w:pStyle w:val="Compact"/>
        <w:numPr>
          <w:ilvl w:val="0"/>
          <w:numId w:val="131"/>
        </w:numPr>
      </w:pPr>
      <w:r>
        <w:t xml:space="preserve">Admin Username → </w:t>
      </w:r>
      <w:r>
        <w:rPr>
          <w:b/>
          <w:bCs/>
        </w:rPr>
        <w:t>CHANGE.</w:t>
      </w:r>
      <w:r>
        <w:t xml:space="preserve"> Default ‘admin’ is publicly known. Create a unique admin username.</w:t>
      </w:r>
    </w:p>
    <w:p w14:paraId="0696BCFF" w14:textId="77777777" w:rsidR="00D220F2" w:rsidRDefault="001C1ED5">
      <w:pPr>
        <w:pStyle w:val="Compact"/>
        <w:numPr>
          <w:ilvl w:val="0"/>
          <w:numId w:val="131"/>
        </w:numPr>
      </w:pPr>
      <w:r>
        <w:t xml:space="preserve">Admin Password → </w:t>
      </w:r>
      <w:r>
        <w:rPr>
          <w:b/>
          <w:bCs/>
        </w:rPr>
        <w:t>CHANGE.</w:t>
      </w:r>
      <w:r>
        <w:t xml:space="preserve"> ‘password’ is the first thing an attacker tries.</w:t>
      </w:r>
    </w:p>
    <w:p w14:paraId="5FDD263A" w14:textId="77777777" w:rsidR="00D220F2" w:rsidRDefault="001C1ED5">
      <w:pPr>
        <w:pStyle w:val="Compact"/>
        <w:numPr>
          <w:ilvl w:val="0"/>
          <w:numId w:val="131"/>
        </w:numPr>
      </w:pPr>
      <w:r>
        <w:t xml:space="preserve">Default SSID → </w:t>
      </w:r>
      <w:r>
        <w:rPr>
          <w:b/>
          <w:bCs/>
        </w:rPr>
        <w:t>CHANGE.</w:t>
      </w:r>
      <w:r>
        <w:t xml:space="preserve"> ‘NETGEAR-5G-23A1’ reveals the router brand — attackers target known vulnerabilities.</w:t>
      </w:r>
    </w:p>
    <w:p w14:paraId="421063A0" w14:textId="77777777" w:rsidR="00D220F2" w:rsidRDefault="001C1ED5">
      <w:pPr>
        <w:pStyle w:val="Compact"/>
        <w:numPr>
          <w:ilvl w:val="0"/>
          <w:numId w:val="131"/>
        </w:numPr>
      </w:pPr>
      <w:r>
        <w:t xml:space="preserve">Wireless Security → </w:t>
      </w:r>
      <w:r>
        <w:rPr>
          <w:b/>
          <w:bCs/>
        </w:rPr>
        <w:t>CHANGE.</w:t>
      </w:r>
      <w:r>
        <w:t xml:space="preserve"> WPA2-TKIP is outdated. Switch to WPA2-AES or WPA3.</w:t>
      </w:r>
    </w:p>
    <w:p w14:paraId="09CAC1D4" w14:textId="77777777" w:rsidR="00D220F2" w:rsidRDefault="001C1ED5">
      <w:pPr>
        <w:pStyle w:val="Compact"/>
        <w:numPr>
          <w:ilvl w:val="0"/>
          <w:numId w:val="131"/>
        </w:numPr>
      </w:pPr>
      <w:r>
        <w:t xml:space="preserve">WPS → </w:t>
      </w:r>
      <w:r>
        <w:rPr>
          <w:b/>
          <w:bCs/>
        </w:rPr>
        <w:t>DISABLE.</w:t>
      </w:r>
      <w:r>
        <w:t xml:space="preserve"> WPS has a known 8-digit PIN brute-force vulnerability. Always disable.</w:t>
      </w:r>
    </w:p>
    <w:p w14:paraId="427A872E" w14:textId="77777777" w:rsidR="00D220F2" w:rsidRDefault="001C1ED5">
      <w:pPr>
        <w:pStyle w:val="Compact"/>
        <w:numPr>
          <w:ilvl w:val="0"/>
          <w:numId w:val="131"/>
        </w:numPr>
      </w:pPr>
      <w:r>
        <w:t xml:space="preserve">Remote Management → </w:t>
      </w:r>
      <w:r>
        <w:rPr>
          <w:b/>
          <w:bCs/>
        </w:rPr>
        <w:t>DISABLE.</w:t>
      </w:r>
      <w:r>
        <w:t xml:space="preserve"> WAN access to the admin panel is a direct attack vector.</w:t>
      </w:r>
    </w:p>
    <w:p w14:paraId="71A0CD25" w14:textId="77777777" w:rsidR="00D220F2" w:rsidRDefault="001C1ED5">
      <w:pPr>
        <w:pStyle w:val="Compact"/>
        <w:numPr>
          <w:ilvl w:val="0"/>
          <w:numId w:val="131"/>
        </w:numPr>
      </w:pPr>
      <w:r>
        <w:t xml:space="preserve">Guest Network → </w:t>
      </w:r>
      <w:r>
        <w:rPr>
          <w:b/>
          <w:bCs/>
        </w:rPr>
        <w:t>CHANGE (Enable).</w:t>
      </w:r>
      <w:r>
        <w:t xml:space="preserve"> IoT devices and visitors must be isolated from patient record workstations.</w:t>
      </w:r>
    </w:p>
    <w:p w14:paraId="40EAF1B0" w14:textId="77777777" w:rsidR="00D220F2" w:rsidRDefault="001C1ED5">
      <w:pPr>
        <w:pStyle w:val="Compact"/>
        <w:numPr>
          <w:ilvl w:val="0"/>
          <w:numId w:val="131"/>
        </w:numPr>
      </w:pPr>
      <w:r>
        <w:lastRenderedPageBreak/>
        <w:t xml:space="preserve">Firmware → </w:t>
      </w:r>
      <w:r>
        <w:rPr>
          <w:b/>
          <w:bCs/>
        </w:rPr>
        <w:t>CHANGE (Update).</w:t>
      </w:r>
      <w:r>
        <w:t xml:space="preserve"> Unpatched firmware contains known exploits. Update to 3.2.1 immediately.</w:t>
      </w:r>
    </w:p>
    <w:p w14:paraId="1046C07C" w14:textId="77777777" w:rsidR="00D220F2" w:rsidRDefault="001C1ED5">
      <w:pPr>
        <w:pStyle w:val="Compact"/>
        <w:numPr>
          <w:ilvl w:val="0"/>
          <w:numId w:val="131"/>
        </w:numPr>
      </w:pPr>
      <w:r>
        <w:t xml:space="preserve">UPnP → </w:t>
      </w:r>
      <w:r>
        <w:rPr>
          <w:b/>
          <w:bCs/>
        </w:rPr>
        <w:t>DISABLE.</w:t>
      </w:r>
      <w:r>
        <w:t xml:space="preserve"> UPnP can be exploited to automatically open ports. Disable in security-conscious environments.</w:t>
      </w:r>
    </w:p>
    <w:p w14:paraId="05531CD5" w14:textId="77777777" w:rsidR="00D220F2" w:rsidRDefault="001C1ED5">
      <w:pPr>
        <w:pStyle w:val="Compact"/>
        <w:numPr>
          <w:ilvl w:val="0"/>
          <w:numId w:val="131"/>
        </w:numPr>
      </w:pPr>
      <w:r>
        <w:t xml:space="preserve">SPI Firewall → </w:t>
      </w:r>
      <w:r>
        <w:rPr>
          <w:b/>
          <w:bCs/>
        </w:rPr>
        <w:t>LEAVE AS-IS.</w:t>
      </w:r>
      <w:r>
        <w:t xml:space="preserve"> Already enabled — stateful packet inspection should always be on.</w:t>
      </w:r>
    </w:p>
    <w:p w14:paraId="6085CB4D" w14:textId="77777777" w:rsidR="00D220F2" w:rsidRDefault="001C1ED5" w:rsidP="00E6631C">
      <w:pPr>
        <w:pStyle w:val="Heading3"/>
      </w:pPr>
      <w:bookmarkStart w:id="622" w:name="X8ba2d037ead96810398a988880c8b0267a15bb0"/>
      <w:bookmarkEnd w:id="621"/>
      <w:r>
        <w:t>Scenario 3: Network Connectivity Troubleshooting</w:t>
      </w:r>
    </w:p>
    <w:p w14:paraId="07D54475" w14:textId="77777777" w:rsidR="00D220F2" w:rsidRDefault="001C1ED5">
      <w:pPr>
        <w:pStyle w:val="FirstParagraph"/>
      </w:pPr>
      <w:r>
        <w:rPr>
          <w:b/>
          <w:bCs/>
        </w:rPr>
        <w:t>Domain:</w:t>
      </w:r>
      <w:r>
        <w:t xml:space="preserve"> Core 1 - Networking</w:t>
      </w:r>
    </w:p>
    <w:p w14:paraId="1BAFFD2B" w14:textId="77777777" w:rsidR="00D220F2" w:rsidRDefault="001C1ED5" w:rsidP="00D6658A">
      <w:r>
        <w:t>SITUATION:</w:t>
      </w:r>
    </w:p>
    <w:p w14:paraId="49902B18" w14:textId="77777777" w:rsidR="00D220F2" w:rsidRDefault="001C1ED5" w:rsidP="00D6658A">
      <w:r>
        <w:t>A user calls saying they have “no internet.” They are on a Windows 11 workstation connected via Ethernet. Other users on the same floor are working fine. You remote into the machine. You open Command Prompt and type ipconfig — the result shows: IP Address: 169.254.12.55 / Subnet Mask: 255.255.0.0 / Default Gateway: (blank)</w:t>
      </w:r>
    </w:p>
    <w:p w14:paraId="3AD214B5" w14:textId="77777777" w:rsidR="00D220F2" w:rsidRDefault="001C1ED5" w:rsidP="00D6658A">
      <w:r>
        <w:rPr>
          <w:b/>
          <w:bCs/>
        </w:rPr>
        <w:t>YOUR TASK:</w:t>
      </w:r>
      <w:r>
        <w:t xml:space="preserve"> Answer each diagnostic question in sequence. Select the correct action and explain the reasoning.</w:t>
      </w:r>
    </w:p>
    <w:p w14:paraId="17F94890" w14:textId="1A3DABB8" w:rsidR="00D220F2" w:rsidRDefault="001C1ED5">
      <w:pPr>
        <w:pStyle w:val="Compact"/>
        <w:numPr>
          <w:ilvl w:val="0"/>
          <w:numId w:val="132"/>
        </w:numPr>
      </w:pPr>
      <w:r>
        <w:rPr>
          <w:b/>
          <w:bCs/>
        </w:rPr>
        <w:t>Q1:</w:t>
      </w:r>
      <w:r>
        <w:t xml:space="preserve"> What does the 169.254.x.x address immediately tell you?</w:t>
      </w:r>
    </w:p>
    <w:p w14:paraId="22A882F2" w14:textId="11B8D58C" w:rsidR="00D220F2" w:rsidRDefault="001C1ED5">
      <w:pPr>
        <w:pStyle w:val="Compact"/>
        <w:numPr>
          <w:ilvl w:val="2"/>
          <w:numId w:val="133"/>
        </w:numPr>
      </w:pPr>
      <w:r>
        <w:t>The DNS server is down</w:t>
      </w:r>
    </w:p>
    <w:p w14:paraId="5D4D75B2" w14:textId="38C06819" w:rsidR="00D220F2" w:rsidRDefault="001C1ED5">
      <w:pPr>
        <w:pStyle w:val="Compact"/>
        <w:numPr>
          <w:ilvl w:val="2"/>
          <w:numId w:val="134"/>
        </w:numPr>
      </w:pPr>
      <w:r>
        <w:t>The DHCP server did not respond — this is an APIPA address</w:t>
      </w:r>
    </w:p>
    <w:p w14:paraId="15ED2ADF" w14:textId="28021B1D" w:rsidR="00D220F2" w:rsidRDefault="001C1ED5">
      <w:pPr>
        <w:pStyle w:val="Compact"/>
        <w:numPr>
          <w:ilvl w:val="2"/>
          <w:numId w:val="135"/>
        </w:numPr>
      </w:pPr>
      <w:r>
        <w:t>The user has a static IP that conflicts with another device</w:t>
      </w:r>
    </w:p>
    <w:p w14:paraId="46925B8B" w14:textId="77777777" w:rsidR="00D220F2" w:rsidRDefault="001C1ED5">
      <w:pPr>
        <w:pStyle w:val="Compact"/>
        <w:numPr>
          <w:ilvl w:val="2"/>
          <w:numId w:val="136"/>
        </w:numPr>
      </w:pPr>
      <w:r>
        <w:t>The network adapter is disabled</w:t>
      </w:r>
    </w:p>
    <w:p w14:paraId="17D8AE85" w14:textId="77777777" w:rsidR="000C575A" w:rsidRDefault="000C575A" w:rsidP="000C575A">
      <w:pPr>
        <w:pStyle w:val="Compact"/>
        <w:ind w:left="2160"/>
      </w:pPr>
    </w:p>
    <w:p w14:paraId="501A4B3C" w14:textId="5C187B77" w:rsidR="00D220F2" w:rsidRDefault="001C1ED5">
      <w:pPr>
        <w:pStyle w:val="Compact"/>
        <w:numPr>
          <w:ilvl w:val="0"/>
          <w:numId w:val="132"/>
        </w:numPr>
      </w:pPr>
      <w:r>
        <w:rPr>
          <w:b/>
          <w:bCs/>
        </w:rPr>
        <w:t>Q2:</w:t>
      </w:r>
      <w:r>
        <w:t xml:space="preserve"> What is your next command to attempt resolving this?</w:t>
      </w:r>
    </w:p>
    <w:p w14:paraId="7352B943" w14:textId="36C1ACEF" w:rsidR="00D220F2" w:rsidRDefault="001C1ED5">
      <w:pPr>
        <w:pStyle w:val="Compact"/>
        <w:numPr>
          <w:ilvl w:val="2"/>
          <w:numId w:val="137"/>
        </w:numPr>
      </w:pPr>
      <w:r>
        <w:t>ping 8.8.8.8</w:t>
      </w:r>
    </w:p>
    <w:p w14:paraId="0367CA8A" w14:textId="6357F77A" w:rsidR="00D220F2" w:rsidRDefault="001C1ED5">
      <w:pPr>
        <w:pStyle w:val="Compact"/>
        <w:numPr>
          <w:ilvl w:val="2"/>
          <w:numId w:val="138"/>
        </w:numPr>
      </w:pPr>
      <w:r>
        <w:t>tracert google.com</w:t>
      </w:r>
    </w:p>
    <w:p w14:paraId="6EB1592D" w14:textId="288C3357" w:rsidR="00D220F2" w:rsidRDefault="001C1ED5">
      <w:pPr>
        <w:pStyle w:val="Compact"/>
        <w:numPr>
          <w:ilvl w:val="2"/>
          <w:numId w:val="139"/>
        </w:numPr>
      </w:pPr>
      <w:r>
        <w:t>ipconfig /release followed by ipconfig /renew</w:t>
      </w:r>
    </w:p>
    <w:p w14:paraId="24B702B1" w14:textId="77777777" w:rsidR="00D220F2" w:rsidRDefault="001C1ED5">
      <w:pPr>
        <w:pStyle w:val="Compact"/>
        <w:numPr>
          <w:ilvl w:val="2"/>
          <w:numId w:val="140"/>
        </w:numPr>
      </w:pPr>
      <w:r>
        <w:t>netstat -a</w:t>
      </w:r>
    </w:p>
    <w:p w14:paraId="2F9F23D7" w14:textId="77777777" w:rsidR="000C575A" w:rsidRDefault="000C575A" w:rsidP="000C575A">
      <w:pPr>
        <w:pStyle w:val="Compact"/>
        <w:ind w:left="2160"/>
      </w:pPr>
    </w:p>
    <w:p w14:paraId="3E57ADEC" w14:textId="5B187AB4" w:rsidR="00D220F2" w:rsidRDefault="001C1ED5">
      <w:pPr>
        <w:pStyle w:val="Compact"/>
        <w:numPr>
          <w:ilvl w:val="0"/>
          <w:numId w:val="132"/>
        </w:numPr>
      </w:pPr>
      <w:r>
        <w:rPr>
          <w:b/>
          <w:bCs/>
        </w:rPr>
        <w:t>Q3:</w:t>
      </w:r>
      <w:r>
        <w:t xml:space="preserve"> After running the command, the IP is still 169.254.x.x. What do you check next?</w:t>
      </w:r>
    </w:p>
    <w:p w14:paraId="66045631" w14:textId="023766BB" w:rsidR="00D220F2" w:rsidRDefault="001C1ED5">
      <w:pPr>
        <w:pStyle w:val="Compact"/>
        <w:numPr>
          <w:ilvl w:val="2"/>
          <w:numId w:val="141"/>
        </w:numPr>
      </w:pPr>
      <w:r>
        <w:t>Replace the Ethernet cable immediately</w:t>
      </w:r>
    </w:p>
    <w:p w14:paraId="69672413" w14:textId="6ABDE2D5" w:rsidR="00D220F2" w:rsidRDefault="001C1ED5">
      <w:pPr>
        <w:pStyle w:val="Compact"/>
        <w:numPr>
          <w:ilvl w:val="2"/>
          <w:numId w:val="142"/>
        </w:numPr>
      </w:pPr>
      <w:r>
        <w:t>Verify the DHCP server/router is online and check if the Ethernet cable is fully seated</w:t>
      </w:r>
    </w:p>
    <w:p w14:paraId="092B6970" w14:textId="22583AB3" w:rsidR="00D220F2" w:rsidRDefault="001C1ED5">
      <w:pPr>
        <w:pStyle w:val="Compact"/>
        <w:numPr>
          <w:ilvl w:val="2"/>
          <w:numId w:val="143"/>
        </w:numPr>
      </w:pPr>
      <w:r>
        <w:t>Reinstall Windows network drivers</w:t>
      </w:r>
    </w:p>
    <w:p w14:paraId="6178AD26" w14:textId="77777777" w:rsidR="00D220F2" w:rsidRDefault="001C1ED5">
      <w:pPr>
        <w:pStyle w:val="Compact"/>
        <w:numPr>
          <w:ilvl w:val="2"/>
          <w:numId w:val="144"/>
        </w:numPr>
      </w:pPr>
      <w:r>
        <w:t>Call the ISP</w:t>
      </w:r>
    </w:p>
    <w:p w14:paraId="6D97853C" w14:textId="77777777" w:rsidR="00D220F2" w:rsidRDefault="001C1ED5">
      <w:pPr>
        <w:pStyle w:val="Compact"/>
        <w:numPr>
          <w:ilvl w:val="0"/>
          <w:numId w:val="132"/>
        </w:numPr>
      </w:pPr>
      <w:r>
        <w:rPr>
          <w:b/>
          <w:bCs/>
        </w:rPr>
        <w:t>Q4:</w:t>
      </w:r>
      <w:r>
        <w:t xml:space="preserve"> You swap the cable and run ipconfig /renew again. The user now gets 192.168.10.45. What should you verify before closing the ticket?</w:t>
      </w:r>
    </w:p>
    <w:p w14:paraId="68DF475B" w14:textId="77777777" w:rsidR="00D220F2" w:rsidRDefault="00D220F2" w:rsidP="000C575A">
      <w:pPr>
        <w:pStyle w:val="Compact"/>
      </w:pPr>
    </w:p>
    <w:p w14:paraId="0B7142E7" w14:textId="22A4660F" w:rsidR="00D220F2" w:rsidRDefault="001C1ED5">
      <w:pPr>
        <w:pStyle w:val="Compact"/>
        <w:numPr>
          <w:ilvl w:val="2"/>
          <w:numId w:val="145"/>
        </w:numPr>
      </w:pPr>
      <w:r>
        <w:t>Check that the user can ping the default gateway AND open a website</w:t>
      </w:r>
    </w:p>
    <w:p w14:paraId="56A34E43" w14:textId="326D8901" w:rsidR="00D220F2" w:rsidRDefault="001C1ED5">
      <w:pPr>
        <w:pStyle w:val="Compact"/>
        <w:numPr>
          <w:ilvl w:val="2"/>
          <w:numId w:val="146"/>
        </w:numPr>
      </w:pPr>
      <w:r>
        <w:lastRenderedPageBreak/>
        <w:t>Simply confirm the IP changed — that is sufficient</w:t>
      </w:r>
    </w:p>
    <w:p w14:paraId="22F37266" w14:textId="18FB95BA" w:rsidR="00D220F2" w:rsidRDefault="001C1ED5">
      <w:pPr>
        <w:pStyle w:val="Compact"/>
        <w:numPr>
          <w:ilvl w:val="2"/>
          <w:numId w:val="147"/>
        </w:numPr>
      </w:pPr>
      <w:r>
        <w:t>Run sfc /scannow to check for system file corruption</w:t>
      </w:r>
    </w:p>
    <w:p w14:paraId="70788267" w14:textId="77777777" w:rsidR="00D220F2" w:rsidRDefault="001C1ED5">
      <w:pPr>
        <w:pStyle w:val="Compact"/>
        <w:numPr>
          <w:ilvl w:val="2"/>
          <w:numId w:val="148"/>
        </w:numPr>
      </w:pPr>
      <w:r>
        <w:t>Reboot the router</w:t>
      </w:r>
    </w:p>
    <w:p w14:paraId="0709C0CC" w14:textId="77777777" w:rsidR="000C575A" w:rsidRDefault="000C575A" w:rsidP="000C575A">
      <w:pPr>
        <w:pStyle w:val="Compact"/>
        <w:ind w:left="2160"/>
      </w:pPr>
    </w:p>
    <w:p w14:paraId="5A2F90F8" w14:textId="77777777" w:rsidR="00D220F2" w:rsidRDefault="001C1ED5">
      <w:pPr>
        <w:pStyle w:val="FirstParagraph"/>
      </w:pPr>
      <w:r>
        <w:rPr>
          <w:b/>
          <w:bCs/>
        </w:rPr>
        <w:t>✅ Scenario 3 ANSWER KEY:</w:t>
      </w:r>
    </w:p>
    <w:p w14:paraId="14AAA2C1" w14:textId="77777777" w:rsidR="000C575A" w:rsidRDefault="001C1ED5" w:rsidP="000C575A">
      <w:pPr>
        <w:pStyle w:val="Compact"/>
        <w:spacing w:before="120" w:after="120"/>
        <w:ind w:left="360"/>
      </w:pPr>
      <w:r>
        <w:t xml:space="preserve">Q1 → </w:t>
      </w:r>
      <w:r>
        <w:rPr>
          <w:b/>
          <w:bCs/>
        </w:rPr>
        <w:t>B.</w:t>
      </w:r>
      <w:r>
        <w:t xml:space="preserve"> </w:t>
      </w:r>
    </w:p>
    <w:p w14:paraId="5A4A69EA" w14:textId="39CA981E" w:rsidR="000C575A" w:rsidRDefault="001C1ED5" w:rsidP="000C575A">
      <w:pPr>
        <w:pStyle w:val="Compact"/>
        <w:spacing w:before="120" w:after="120"/>
        <w:ind w:left="360"/>
      </w:pPr>
      <w:r>
        <w:t>APIPA (169.254.x.x) = the device broadcast for a DHCP server and got no response. This is not a DNS or static IP issue.</w:t>
      </w:r>
    </w:p>
    <w:p w14:paraId="3B2CC7F9" w14:textId="77777777" w:rsidR="000C575A" w:rsidRDefault="001C1ED5" w:rsidP="000C575A">
      <w:pPr>
        <w:pStyle w:val="Compact"/>
        <w:spacing w:before="120" w:after="120"/>
        <w:ind w:left="360"/>
      </w:pPr>
      <w:r>
        <w:t xml:space="preserve">Q2 → </w:t>
      </w:r>
      <w:r>
        <w:rPr>
          <w:b/>
          <w:bCs/>
        </w:rPr>
        <w:t>C.</w:t>
      </w:r>
      <w:r>
        <w:t xml:space="preserve"> </w:t>
      </w:r>
    </w:p>
    <w:p w14:paraId="127D4DE1" w14:textId="6D99A136" w:rsidR="000C575A" w:rsidRDefault="001C1ED5" w:rsidP="000C575A">
      <w:pPr>
        <w:pStyle w:val="Compact"/>
        <w:spacing w:before="120" w:after="120"/>
        <w:ind w:left="360"/>
      </w:pPr>
      <w:r>
        <w:t>ipconfig /release drops the current lease; ipconfig /renew forces a new DHCP request (DORA process).</w:t>
      </w:r>
    </w:p>
    <w:p w14:paraId="190A4C4A" w14:textId="77777777" w:rsidR="000C575A" w:rsidRDefault="001C1ED5" w:rsidP="000C575A">
      <w:pPr>
        <w:pStyle w:val="Compact"/>
        <w:spacing w:before="120" w:after="120"/>
        <w:ind w:left="360"/>
      </w:pPr>
      <w:r>
        <w:t xml:space="preserve">Q3 → </w:t>
      </w:r>
      <w:r>
        <w:rPr>
          <w:b/>
          <w:bCs/>
        </w:rPr>
        <w:t>B.</w:t>
      </w:r>
      <w:r>
        <w:t xml:space="preserve"> </w:t>
      </w:r>
    </w:p>
    <w:p w14:paraId="6E2EE590" w14:textId="6849ADB3" w:rsidR="000C575A" w:rsidRDefault="001C1ED5" w:rsidP="000C575A">
      <w:pPr>
        <w:pStyle w:val="Compact"/>
        <w:spacing w:before="120" w:after="120"/>
        <w:ind w:left="360"/>
      </w:pPr>
      <w:r>
        <w:t>If renewing failed, the DHCP server may be unreachable OR the physical connection is the problem. Check both — a bad cable means the DORA discover never reaches the router.</w:t>
      </w:r>
    </w:p>
    <w:p w14:paraId="75E07B91" w14:textId="77777777" w:rsidR="000C575A" w:rsidRDefault="001C1ED5" w:rsidP="000C575A">
      <w:pPr>
        <w:pStyle w:val="Compact"/>
        <w:spacing w:before="120" w:after="120"/>
        <w:ind w:left="360"/>
        <w:rPr>
          <w:b/>
          <w:bCs/>
        </w:rPr>
      </w:pPr>
      <w:r>
        <w:t xml:space="preserve">Q4 → </w:t>
      </w:r>
      <w:r>
        <w:rPr>
          <w:b/>
          <w:bCs/>
        </w:rPr>
        <w:t>A.</w:t>
      </w:r>
    </w:p>
    <w:p w14:paraId="5BC65A41" w14:textId="3FF1709F" w:rsidR="00D220F2" w:rsidRDefault="001C1ED5" w:rsidP="000C575A">
      <w:pPr>
        <w:pStyle w:val="Compact"/>
        <w:spacing w:before="120" w:after="120"/>
        <w:ind w:left="360"/>
      </w:pPr>
      <w:r>
        <w:t>Verify full functionality: the user should be able to ping the gateway (local connectivity) AND load a website (DNS + internet working). Never close a ticket on an IP change alone.</w:t>
      </w:r>
    </w:p>
    <w:p w14:paraId="63814781" w14:textId="77777777" w:rsidR="00D220F2" w:rsidRDefault="001C1ED5" w:rsidP="00E6631C">
      <w:pPr>
        <w:pStyle w:val="Heading3"/>
      </w:pPr>
      <w:bookmarkStart w:id="623" w:name="X17446e5499eaec36e2aa80c5c9e28d1166e9e23"/>
      <w:bookmarkEnd w:id="622"/>
      <w:r>
        <w:t>Scenario 4: RAM Upgrade &amp; Dual-Channel Configuration</w:t>
      </w:r>
    </w:p>
    <w:p w14:paraId="71A0FC2C" w14:textId="77777777" w:rsidR="00D220F2" w:rsidRDefault="001C1ED5">
      <w:pPr>
        <w:pStyle w:val="FirstParagraph"/>
      </w:pPr>
      <w:r>
        <w:rPr>
          <w:b/>
          <w:bCs/>
        </w:rPr>
        <w:t>Domain:</w:t>
      </w:r>
      <w:r>
        <w:t xml:space="preserve"> Core 1 - Hardware</w:t>
      </w:r>
    </w:p>
    <w:p w14:paraId="47F71BCB" w14:textId="77777777" w:rsidR="00D220F2" w:rsidRDefault="001C1ED5" w:rsidP="00D6658A">
      <w:r>
        <w:t>SITUATION:</w:t>
      </w:r>
    </w:p>
    <w:p w14:paraId="6DF225AB" w14:textId="77777777" w:rsidR="00D220F2" w:rsidRDefault="001C1ED5" w:rsidP="00D6658A">
      <w:r>
        <w:t>You are upgrading a desktop workstation. The motherboard has 4 DIMM slots labeled A1, A2, B1, B2. The manual states: “For dual-channel operation, install matched DIMMs in slots A1+B1 (Channel 1) or A2+B2 (Channel 2). For 4-DIMM dual-channel, populate all four slots with matched pairs.” Currently installed: one 8GB DDR5 stick in slot A1.</w:t>
      </w:r>
    </w:p>
    <w:p w14:paraId="7D9BF2AD" w14:textId="77777777" w:rsidR="00D220F2" w:rsidRDefault="001C1ED5" w:rsidP="00D6658A">
      <w:r>
        <w:rPr>
          <w:b/>
          <w:bCs/>
        </w:rPr>
        <w:t>YOUR TASK:</w:t>
      </w:r>
      <w:r>
        <w:t xml:space="preserve"> For each upgrade scenario below, specify which slots to populate and whether dual-channel will be active.</w:t>
      </w:r>
    </w:p>
    <w:p w14:paraId="62B9C3DE" w14:textId="77777777" w:rsidR="00D220F2" w:rsidRDefault="001C1ED5">
      <w:pPr>
        <w:pStyle w:val="Compact"/>
        <w:numPr>
          <w:ilvl w:val="0"/>
          <w:numId w:val="174"/>
        </w:numPr>
      </w:pPr>
      <w:r>
        <w:t>Add one more 8GB DDR5 stick (same model) — Slots? Dual-channel?</w:t>
      </w:r>
    </w:p>
    <w:p w14:paraId="0B9C0095" w14:textId="77777777" w:rsidR="00D220F2" w:rsidRDefault="001C1ED5">
      <w:pPr>
        <w:pStyle w:val="Compact"/>
        <w:numPr>
          <w:ilvl w:val="0"/>
          <w:numId w:val="174"/>
        </w:numPr>
      </w:pPr>
      <w:r>
        <w:t>Add two more 8GB DDR5 sticks (same model) — Slots? Dual-channel?</w:t>
      </w:r>
    </w:p>
    <w:p w14:paraId="7ACEFAF0" w14:textId="77777777" w:rsidR="00D220F2" w:rsidRDefault="001C1ED5">
      <w:pPr>
        <w:pStyle w:val="Compact"/>
        <w:numPr>
          <w:ilvl w:val="0"/>
          <w:numId w:val="174"/>
        </w:numPr>
      </w:pPr>
      <w:r>
        <w:t>Replace all RAM: install 4× 16GB DDR5 — Slots? Dual-channel?</w:t>
      </w:r>
    </w:p>
    <w:p w14:paraId="717DCCD5" w14:textId="77777777" w:rsidR="00D220F2" w:rsidRDefault="001C1ED5">
      <w:pPr>
        <w:pStyle w:val="Compact"/>
        <w:numPr>
          <w:ilvl w:val="0"/>
          <w:numId w:val="174"/>
        </w:numPr>
      </w:pPr>
      <w:r>
        <w:t>Add one 16GB DDR5 stick (different model/speed) — Slots? Dual-channel?</w:t>
      </w:r>
    </w:p>
    <w:p w14:paraId="02280D21" w14:textId="77777777" w:rsidR="00D220F2" w:rsidRDefault="001C1ED5">
      <w:pPr>
        <w:pStyle w:val="Compact"/>
        <w:numPr>
          <w:ilvl w:val="0"/>
          <w:numId w:val="174"/>
        </w:numPr>
      </w:pPr>
      <w:r>
        <w:t>Add one 8GB DDR4 stick (different generation) — Slots? Dual-channel?</w:t>
      </w:r>
    </w:p>
    <w:p w14:paraId="558C674E" w14:textId="77777777" w:rsidR="00D220F2" w:rsidRDefault="001C1ED5">
      <w:pPr>
        <w:pStyle w:val="FirstParagraph"/>
      </w:pPr>
      <w:r>
        <w:rPr>
          <w:b/>
          <w:bCs/>
        </w:rPr>
        <w:t>✅ Scenario 4 ANSWER KEY:</w:t>
      </w:r>
    </w:p>
    <w:p w14:paraId="0663FDA6" w14:textId="77777777" w:rsidR="00D220F2" w:rsidRDefault="001C1ED5">
      <w:pPr>
        <w:pStyle w:val="Compact"/>
        <w:numPr>
          <w:ilvl w:val="0"/>
          <w:numId w:val="180"/>
        </w:numPr>
      </w:pPr>
      <w:r>
        <w:lastRenderedPageBreak/>
        <w:t xml:space="preserve">Add one 8GB DDR5 (same model) → Populate A1 + B1. </w:t>
      </w:r>
      <w:r>
        <w:rPr>
          <w:b/>
          <w:bCs/>
        </w:rPr>
        <w:t>YES</w:t>
      </w:r>
      <w:r>
        <w:t>, dual-channel active. Matched pair in the correct channel pair.</w:t>
      </w:r>
    </w:p>
    <w:p w14:paraId="45067969" w14:textId="77777777" w:rsidR="00D220F2" w:rsidRDefault="001C1ED5">
      <w:pPr>
        <w:pStyle w:val="Compact"/>
        <w:numPr>
          <w:ilvl w:val="0"/>
          <w:numId w:val="180"/>
        </w:numPr>
      </w:pPr>
      <w:r>
        <w:t xml:space="preserve">Add two more 8GB DDR5 (same model) → Populate A1 + A2 + B1 + B2. </w:t>
      </w:r>
      <w:r>
        <w:rPr>
          <w:b/>
          <w:bCs/>
        </w:rPr>
        <w:t>YES</w:t>
      </w:r>
      <w:r>
        <w:t>, dual-channel active. Four matched sticks across both channels.</w:t>
      </w:r>
    </w:p>
    <w:p w14:paraId="246C7C26" w14:textId="77777777" w:rsidR="00D220F2" w:rsidRDefault="001C1ED5">
      <w:pPr>
        <w:pStyle w:val="Compact"/>
        <w:numPr>
          <w:ilvl w:val="0"/>
          <w:numId w:val="180"/>
        </w:numPr>
      </w:pPr>
      <w:r>
        <w:t xml:space="preserve">Replace with 4× 16GB DDR5 → Populate A1 + A2 + B1 + B2. </w:t>
      </w:r>
      <w:r>
        <w:rPr>
          <w:b/>
          <w:bCs/>
        </w:rPr>
        <w:t>YES</w:t>
      </w:r>
      <w:r>
        <w:t>, dual-channel active. Matched quad-channel set.</w:t>
      </w:r>
    </w:p>
    <w:p w14:paraId="70E390D3" w14:textId="77777777" w:rsidR="00D220F2" w:rsidRDefault="001C1ED5">
      <w:pPr>
        <w:pStyle w:val="Compact"/>
        <w:numPr>
          <w:ilvl w:val="0"/>
          <w:numId w:val="180"/>
        </w:numPr>
      </w:pPr>
      <w:r>
        <w:t xml:space="preserve">Add 16GB DDR5 (different model) → If installed, runs in single-channel only — mismatched size prevents dual-channel. </w:t>
      </w:r>
      <w:r>
        <w:rPr>
          <w:b/>
          <w:bCs/>
        </w:rPr>
        <w:t>NOT recommended.</w:t>
      </w:r>
    </w:p>
    <w:p w14:paraId="6537D261" w14:textId="77777777" w:rsidR="00D220F2" w:rsidRDefault="001C1ED5">
      <w:pPr>
        <w:pStyle w:val="Compact"/>
        <w:numPr>
          <w:ilvl w:val="0"/>
          <w:numId w:val="180"/>
        </w:numPr>
      </w:pPr>
      <w:r>
        <w:t xml:space="preserve">Add 8GB DDR4 → </w:t>
      </w:r>
      <w:r>
        <w:rPr>
          <w:b/>
          <w:bCs/>
        </w:rPr>
        <w:t>CANNOT DO THIS.</w:t>
      </w:r>
      <w:r>
        <w:t xml:space="preserve"> DDR4 and DDR5 have different notch positions and are physically incompatible. Will not fit in a DDR5 slot.</w:t>
      </w:r>
    </w:p>
    <w:p w14:paraId="298ECA73" w14:textId="77777777" w:rsidR="00D220F2" w:rsidRDefault="001C1ED5" w:rsidP="00AE6311">
      <w:pPr>
        <w:pStyle w:val="Tip-Trap"/>
      </w:pPr>
      <w:r w:rsidRPr="00B07012">
        <w:rPr>
          <w:b/>
          <w:color w:val="C0392B"/>
        </w:rPr>
        <w:t xml:space="preserve">⚠️ </w:t>
      </w:r>
      <w:r w:rsidRPr="00B07012">
        <w:rPr>
          <w:b/>
          <w:bCs/>
          <w:color w:val="C0392B"/>
        </w:rPr>
        <w:t>Exam Trap:</w:t>
      </w:r>
      <w:r>
        <w:t xml:space="preserve"> Dual-channel requires matched DIMMs in the CORRECT slot pair — A1+B1 or A2+B2. Putting two sticks in A1+A2 (same channel) gives you single-channel only.</w:t>
      </w:r>
    </w:p>
    <w:p w14:paraId="65F9773D" w14:textId="77777777" w:rsidR="00D220F2" w:rsidRDefault="001C1ED5" w:rsidP="00E6631C">
      <w:pPr>
        <w:pStyle w:val="Heading3"/>
      </w:pPr>
      <w:bookmarkStart w:id="624" w:name="X532c14e44a27a784cc7d7a6b9bcf1cbf0819684"/>
      <w:bookmarkEnd w:id="623"/>
      <w:r>
        <w:t>Scenario 5: Mobile Email Account Configuration</w:t>
      </w:r>
    </w:p>
    <w:p w14:paraId="2E605AB8" w14:textId="77777777" w:rsidR="00D220F2" w:rsidRDefault="001C1ED5">
      <w:pPr>
        <w:pStyle w:val="FirstParagraph"/>
      </w:pPr>
      <w:r>
        <w:rPr>
          <w:b/>
          <w:bCs/>
        </w:rPr>
        <w:t>Domain:</w:t>
      </w:r>
      <w:r>
        <w:t xml:space="preserve"> Core 1 - Mobile Sync</w:t>
      </w:r>
    </w:p>
    <w:p w14:paraId="41850C7A" w14:textId="77777777" w:rsidR="00D220F2" w:rsidRDefault="001C1ED5" w:rsidP="00D6658A">
      <w:r>
        <w:t>SITUATION:</w:t>
      </w:r>
    </w:p>
    <w:p w14:paraId="283C70AD" w14:textId="77777777" w:rsidR="00D220F2" w:rsidRDefault="001C1ED5" w:rsidP="00D6658A">
      <w:r>
        <w:t>You are configuring email on an employee’s new iPhone. They need access to both their personal Gmail (IMAP) and the company’s Microsoft Exchange server. They access email from their phone, laptop, and desktop — all devices must stay synchronized.</w:t>
      </w:r>
    </w:p>
    <w:p w14:paraId="31BB53D9" w14:textId="77777777" w:rsidR="00D220F2" w:rsidRDefault="001C1ED5" w:rsidP="00D6658A">
      <w:r>
        <w:rPr>
          <w:b/>
          <w:bCs/>
        </w:rPr>
        <w:t>YOUR TASK:</w:t>
      </w:r>
      <w:r>
        <w:t xml:space="preserve"> Complete the configuration for each account with the correct protocol, port numbers, and encryption setting.</w:t>
      </w:r>
    </w:p>
    <w:p w14:paraId="7A8C6BBE" w14:textId="77777777" w:rsidR="00D220F2" w:rsidRDefault="001C1ED5">
      <w:pPr>
        <w:pStyle w:val="Compact"/>
        <w:numPr>
          <w:ilvl w:val="0"/>
          <w:numId w:val="175"/>
        </w:numPr>
      </w:pPr>
      <w:r>
        <w:t>Protocol to use — Gmail? Exchange?</w:t>
      </w:r>
    </w:p>
    <w:p w14:paraId="780E55E6" w14:textId="77777777" w:rsidR="00D220F2" w:rsidRDefault="001C1ED5">
      <w:pPr>
        <w:pStyle w:val="Compact"/>
        <w:numPr>
          <w:ilvl w:val="0"/>
          <w:numId w:val="175"/>
        </w:numPr>
      </w:pPr>
      <w:r>
        <w:t>Incoming port (encrypted) — Gmail? Exchange?</w:t>
      </w:r>
    </w:p>
    <w:p w14:paraId="59025EC0" w14:textId="77777777" w:rsidR="00D220F2" w:rsidRDefault="001C1ED5">
      <w:pPr>
        <w:pStyle w:val="Compact"/>
        <w:numPr>
          <w:ilvl w:val="0"/>
          <w:numId w:val="175"/>
        </w:numPr>
      </w:pPr>
      <w:r>
        <w:t>Outgoing port (client submission) — Gmail? Exchange?</w:t>
      </w:r>
    </w:p>
    <w:p w14:paraId="4AF9D1E0" w14:textId="77777777" w:rsidR="00D220F2" w:rsidRDefault="001C1ED5">
      <w:pPr>
        <w:pStyle w:val="Compact"/>
        <w:numPr>
          <w:ilvl w:val="0"/>
          <w:numId w:val="175"/>
        </w:numPr>
      </w:pPr>
      <w:r>
        <w:t>Encryption required? — Gmail? Exchange?</w:t>
      </w:r>
    </w:p>
    <w:p w14:paraId="6CF56E51" w14:textId="77777777" w:rsidR="00D220F2" w:rsidRDefault="001C1ED5">
      <w:pPr>
        <w:pStyle w:val="Compact"/>
        <w:numPr>
          <w:ilvl w:val="0"/>
          <w:numId w:val="175"/>
        </w:numPr>
      </w:pPr>
      <w:r>
        <w:t>Syncs contacts &amp; calendar too? — Gmail? Exchange?</w:t>
      </w:r>
    </w:p>
    <w:p w14:paraId="1E960181" w14:textId="77777777" w:rsidR="00D220F2" w:rsidRDefault="001C1ED5">
      <w:pPr>
        <w:pStyle w:val="Compact"/>
        <w:numPr>
          <w:ilvl w:val="0"/>
          <w:numId w:val="175"/>
        </w:numPr>
      </w:pPr>
      <w:r>
        <w:t>Best for multi-device access? — Gmail? Exchange?</w:t>
      </w:r>
    </w:p>
    <w:p w14:paraId="025B9347" w14:textId="77777777" w:rsidR="00CB5BB7" w:rsidRDefault="00CB5BB7">
      <w:pPr>
        <w:pStyle w:val="FirstParagraph"/>
        <w:rPr>
          <w:b/>
          <w:bCs/>
        </w:rPr>
      </w:pPr>
    </w:p>
    <w:p w14:paraId="7BC470E0" w14:textId="2A14FDDB" w:rsidR="00D220F2" w:rsidRDefault="001C1ED5">
      <w:pPr>
        <w:pStyle w:val="FirstParagraph"/>
      </w:pPr>
      <w:r>
        <w:rPr>
          <w:b/>
          <w:bCs/>
        </w:rPr>
        <w:t>✅ Scenario 5 ANSWER KEY:</w:t>
      </w:r>
    </w:p>
    <w:p w14:paraId="3A2B385D" w14:textId="23FD0495" w:rsidR="00D220F2" w:rsidRDefault="001C1ED5">
      <w:pPr>
        <w:pStyle w:val="Compact"/>
        <w:numPr>
          <w:ilvl w:val="0"/>
          <w:numId w:val="149"/>
        </w:numPr>
      </w:pPr>
      <w:r>
        <w:t xml:space="preserve">Protocol → Gmail: </w:t>
      </w:r>
      <w:r>
        <w:rPr>
          <w:b/>
          <w:bCs/>
        </w:rPr>
        <w:t>IMAP</w:t>
      </w:r>
      <w:r w:rsidR="006E4965">
        <w:t xml:space="preserve"> </w:t>
      </w:r>
      <w:r>
        <w:t xml:space="preserve">Exchange: </w:t>
      </w:r>
      <w:r>
        <w:rPr>
          <w:b/>
          <w:bCs/>
        </w:rPr>
        <w:t>Exchange ActiveSync (EAS)</w:t>
      </w:r>
    </w:p>
    <w:p w14:paraId="271E0C59" w14:textId="3366FC46" w:rsidR="00D220F2" w:rsidRDefault="001C1ED5">
      <w:pPr>
        <w:pStyle w:val="Compact"/>
        <w:numPr>
          <w:ilvl w:val="0"/>
          <w:numId w:val="149"/>
        </w:numPr>
      </w:pPr>
      <w:r>
        <w:t xml:space="preserve">Incoming port (encrypted) → Gmail: </w:t>
      </w:r>
      <w:r>
        <w:rPr>
          <w:b/>
          <w:bCs/>
        </w:rPr>
        <w:t>993 (IMAPS)</w:t>
      </w:r>
      <w:r w:rsidR="006E4965">
        <w:t xml:space="preserve"> </w:t>
      </w:r>
      <w:r>
        <w:t>Exchange: EAS uses HTTPS (</w:t>
      </w:r>
      <w:r>
        <w:rPr>
          <w:b/>
          <w:bCs/>
        </w:rPr>
        <w:t>port 443</w:t>
      </w:r>
      <w:r>
        <w:t>) — no separate incoming port</w:t>
      </w:r>
    </w:p>
    <w:p w14:paraId="46CC6D86" w14:textId="51BF9B99" w:rsidR="00D220F2" w:rsidRDefault="001C1ED5">
      <w:pPr>
        <w:pStyle w:val="Compact"/>
        <w:numPr>
          <w:ilvl w:val="0"/>
          <w:numId w:val="149"/>
        </w:numPr>
      </w:pPr>
      <w:r>
        <w:t xml:space="preserve">Outgoing port → Gmail: </w:t>
      </w:r>
      <w:r>
        <w:rPr>
          <w:b/>
          <w:bCs/>
        </w:rPr>
        <w:t>587 (SMTP with STARTTLS)</w:t>
      </w:r>
      <w:r>
        <w:t xml:space="preserve"> or 465 (implicit SSL)</w:t>
      </w:r>
      <w:r w:rsidR="006E4965">
        <w:t xml:space="preserve"> </w:t>
      </w:r>
      <w:r>
        <w:t>Exchange: Handled by EAS — same single connection</w:t>
      </w:r>
    </w:p>
    <w:p w14:paraId="2B929A8D" w14:textId="77777777" w:rsidR="00D220F2" w:rsidRDefault="001C1ED5">
      <w:pPr>
        <w:pStyle w:val="Compact"/>
        <w:numPr>
          <w:ilvl w:val="0"/>
          <w:numId w:val="149"/>
        </w:numPr>
      </w:pPr>
      <w:r>
        <w:t xml:space="preserve">Encryption → Both: </w:t>
      </w:r>
      <w:r>
        <w:rPr>
          <w:b/>
          <w:bCs/>
        </w:rPr>
        <w:t>YES</w:t>
      </w:r>
      <w:r>
        <w:t xml:space="preserve"> — always use SSL/TLS. Never configure email without encryption.</w:t>
      </w:r>
    </w:p>
    <w:p w14:paraId="323FEA24" w14:textId="13B09A70" w:rsidR="00D220F2" w:rsidRDefault="001C1ED5">
      <w:pPr>
        <w:pStyle w:val="Compact"/>
        <w:numPr>
          <w:ilvl w:val="0"/>
          <w:numId w:val="149"/>
        </w:numPr>
      </w:pPr>
      <w:r>
        <w:lastRenderedPageBreak/>
        <w:t xml:space="preserve">Syncs contacts &amp; calendar → Gmail (IMAP): </w:t>
      </w:r>
      <w:r>
        <w:rPr>
          <w:b/>
          <w:bCs/>
        </w:rPr>
        <w:t>Email only</w:t>
      </w:r>
      <w:r>
        <w:t xml:space="preserve"> (need separate CardDAV/CalDAV for contacts/calendar)</w:t>
      </w:r>
      <w:r w:rsidR="006E4965">
        <w:t xml:space="preserve"> </w:t>
      </w:r>
      <w:r>
        <w:t xml:space="preserve">Exchange EAS: </w:t>
      </w:r>
      <w:r>
        <w:rPr>
          <w:b/>
          <w:bCs/>
        </w:rPr>
        <w:t>YES</w:t>
      </w:r>
      <w:r>
        <w:t xml:space="preserve"> — email + contacts + calendar in one connection.</w:t>
      </w:r>
    </w:p>
    <w:p w14:paraId="59063587" w14:textId="77777777" w:rsidR="00D220F2" w:rsidRDefault="001C1ED5">
      <w:pPr>
        <w:pStyle w:val="Compact"/>
        <w:numPr>
          <w:ilvl w:val="0"/>
          <w:numId w:val="149"/>
        </w:numPr>
      </w:pPr>
      <w:r>
        <w:t>Best for multi-device → Both: YES for email. Exchange EAS is the clear winner for corporate because one connection syncs everything.</w:t>
      </w:r>
    </w:p>
    <w:p w14:paraId="5E405CB3" w14:textId="77777777" w:rsidR="00D220F2" w:rsidRDefault="001C1ED5" w:rsidP="00AE6311">
      <w:pPr>
        <w:pStyle w:val="Tip-Trap"/>
      </w:pPr>
      <w:r w:rsidRPr="00B07012">
        <w:rPr>
          <w:b/>
          <w:color w:val="C0392B"/>
        </w:rPr>
        <w:t xml:space="preserve">⚠️ </w:t>
      </w:r>
      <w:r w:rsidRPr="00B07012">
        <w:rPr>
          <w:b/>
          <w:bCs/>
          <w:color w:val="C0392B"/>
        </w:rPr>
        <w:t>Exam Trap:</w:t>
      </w:r>
      <w:r>
        <w:t xml:space="preserve"> EAS (Exchange ActiveSync) is the corporate standard because it handles email + contacts + calendar over a single protocol. IMAP alone only handles email.</w:t>
      </w:r>
    </w:p>
    <w:p w14:paraId="66312501" w14:textId="77777777" w:rsidR="00D220F2" w:rsidRDefault="001C1ED5" w:rsidP="00E6631C">
      <w:pPr>
        <w:pStyle w:val="Heading3"/>
      </w:pPr>
      <w:bookmarkStart w:id="625" w:name="Xe10fa57706d5264b03cfa10bd13c0788d177852"/>
      <w:bookmarkEnd w:id="624"/>
      <w:r>
        <w:t>Scenario 6: Data Destruction Method Selection</w:t>
      </w:r>
    </w:p>
    <w:p w14:paraId="06657960" w14:textId="77777777" w:rsidR="00D220F2" w:rsidRDefault="001C1ED5">
      <w:pPr>
        <w:pStyle w:val="FirstParagraph"/>
      </w:pPr>
      <w:r>
        <w:rPr>
          <w:b/>
          <w:bCs/>
        </w:rPr>
        <w:t>Domain:</w:t>
      </w:r>
      <w:r>
        <w:t xml:space="preserve"> Core 2 - Data Disposal</w:t>
      </w:r>
    </w:p>
    <w:p w14:paraId="7DEDFB76" w14:textId="77777777" w:rsidR="00D220F2" w:rsidRDefault="001C1ED5" w:rsidP="00D6658A">
      <w:r>
        <w:t>SITUATION:</w:t>
      </w:r>
    </w:p>
    <w:p w14:paraId="2DD4E8C9" w14:textId="77777777" w:rsidR="00D220F2" w:rsidRDefault="001C1ED5" w:rsidP="00D6658A">
      <w:r>
        <w:t>Your company is decommissioning a variety of devices. Compliance requires proper data destruction before disposal. Some devices will be reused; others will not. Match each device and situation to the single BEST destruction method.</w:t>
      </w:r>
    </w:p>
    <w:p w14:paraId="5BF337DE" w14:textId="77777777" w:rsidR="00D220F2" w:rsidRDefault="001C1ED5" w:rsidP="00D6658A">
      <w:r>
        <w:rPr>
          <w:b/>
          <w:bCs/>
        </w:rPr>
        <w:t>YOUR TASK:</w:t>
      </w:r>
      <w:r>
        <w:t xml:space="preserve"> For each scenario, write the most appropriate method. Choose from: Secure Erase, Zero Fill, Multi-Pass Overwrite (DoD), Degaussing, Physical Shredding, Cryptographic Erasure, Factory Reset.</w:t>
      </w:r>
    </w:p>
    <w:p w14:paraId="1CB3191E" w14:textId="3369D60B" w:rsidR="00D220F2" w:rsidRDefault="001C1ED5">
      <w:pPr>
        <w:pStyle w:val="Compact"/>
        <w:numPr>
          <w:ilvl w:val="0"/>
          <w:numId w:val="181"/>
        </w:numPr>
      </w:pPr>
      <w:r>
        <w:t>A 5-year-old HDD from an accounting workstation. The drive will be donated to a school after wiping.</w:t>
      </w:r>
    </w:p>
    <w:p w14:paraId="1DD742BB" w14:textId="3EB295CA" w:rsidR="00D220F2" w:rsidRDefault="001C1ED5">
      <w:pPr>
        <w:pStyle w:val="Compact"/>
        <w:numPr>
          <w:ilvl w:val="0"/>
          <w:numId w:val="181"/>
        </w:numPr>
      </w:pPr>
      <w:r>
        <w:t>An SSD from the HR director’s laptop. Contains employee PII. The laptop is being repurposed internally.</w:t>
      </w:r>
    </w:p>
    <w:p w14:paraId="6627C790" w14:textId="1444E5FA" w:rsidR="00D220F2" w:rsidRDefault="001C1ED5">
      <w:pPr>
        <w:pStyle w:val="Compact"/>
        <w:numPr>
          <w:ilvl w:val="0"/>
          <w:numId w:val="181"/>
        </w:numPr>
      </w:pPr>
      <w:r>
        <w:t>A box of 50 old magnetic backup tapes from the server room. They will not be reused.</w:t>
      </w:r>
    </w:p>
    <w:p w14:paraId="1F1FD208" w14:textId="409E8F4F" w:rsidR="00D220F2" w:rsidRDefault="001C1ED5">
      <w:pPr>
        <w:pStyle w:val="Compact"/>
        <w:numPr>
          <w:ilvl w:val="0"/>
          <w:numId w:val="181"/>
        </w:numPr>
      </w:pPr>
      <w:r>
        <w:t>A corporate iPhone that was issued to an employee (hardware encryption enabled). Being reassigned to a new hire.</w:t>
      </w:r>
    </w:p>
    <w:p w14:paraId="22C933E8" w14:textId="6E4F77EF" w:rsidR="00D220F2" w:rsidRDefault="001C1ED5">
      <w:pPr>
        <w:pStyle w:val="Compact"/>
        <w:numPr>
          <w:ilvl w:val="0"/>
          <w:numId w:val="181"/>
        </w:numPr>
      </w:pPr>
      <w:r>
        <w:t>A SATA SSD from a healthcare workstation containing PHI. Being disposed of permanently. Compliance audit required.</w:t>
      </w:r>
    </w:p>
    <w:p w14:paraId="1BD90B33" w14:textId="2EDC84C5" w:rsidR="00D220F2" w:rsidRDefault="001C1ED5">
      <w:pPr>
        <w:pStyle w:val="Compact"/>
        <w:numPr>
          <w:ilvl w:val="0"/>
          <w:numId w:val="181"/>
        </w:numPr>
      </w:pPr>
      <w:r>
        <w:t>A USB flash drive found in the lost and found. Unknown contents, will not be reused.</w:t>
      </w:r>
    </w:p>
    <w:p w14:paraId="708F54AD" w14:textId="32D2F5AA" w:rsidR="00D220F2" w:rsidRDefault="001C1ED5">
      <w:pPr>
        <w:pStyle w:val="Compact"/>
        <w:numPr>
          <w:ilvl w:val="0"/>
          <w:numId w:val="181"/>
        </w:numPr>
      </w:pPr>
      <w:r>
        <w:t>An NVMe SSD from a workstation that will be repurposed for another department.</w:t>
      </w:r>
    </w:p>
    <w:p w14:paraId="45B0770B" w14:textId="77777777" w:rsidR="00D220F2" w:rsidRDefault="001C1ED5">
      <w:pPr>
        <w:pStyle w:val="FirstParagraph"/>
      </w:pPr>
      <w:r>
        <w:rPr>
          <w:b/>
          <w:bCs/>
        </w:rPr>
        <w:t>✅ Scenario 6 ANSWER KEY:</w:t>
      </w:r>
    </w:p>
    <w:p w14:paraId="1DD3C720" w14:textId="77777777" w:rsidR="00D220F2" w:rsidRDefault="001C1ED5">
      <w:pPr>
        <w:pStyle w:val="Compact"/>
        <w:numPr>
          <w:ilvl w:val="0"/>
          <w:numId w:val="150"/>
        </w:numPr>
      </w:pPr>
      <w:r>
        <w:t xml:space="preserve">HDD for donation → </w:t>
      </w:r>
      <w:r>
        <w:rPr>
          <w:b/>
          <w:bCs/>
        </w:rPr>
        <w:t>Zero Fill (Single-Pass Overwrite).</w:t>
      </w:r>
      <w:r>
        <w:t xml:space="preserve"> Drive is reused — physical destruction not needed. Meets NIST SP 800-88 standard.</w:t>
      </w:r>
    </w:p>
    <w:p w14:paraId="608AE034" w14:textId="77777777" w:rsidR="00D220F2" w:rsidRDefault="001C1ED5">
      <w:pPr>
        <w:pStyle w:val="Compact"/>
        <w:numPr>
          <w:ilvl w:val="0"/>
          <w:numId w:val="150"/>
        </w:numPr>
      </w:pPr>
      <w:r>
        <w:t xml:space="preserve">SSD from HR laptop (repurposed) → </w:t>
      </w:r>
      <w:r>
        <w:rPr>
          <w:b/>
          <w:bCs/>
        </w:rPr>
        <w:t>Secure Erase (ATA firmware command).</w:t>
      </w:r>
      <w:r>
        <w:t xml:space="preserve"> Multi-pass overwrite is unreliable on SSDs due to wear-leveling. Secure Erase resets all cells.</w:t>
      </w:r>
    </w:p>
    <w:p w14:paraId="4AC812F7" w14:textId="77777777" w:rsidR="00D220F2" w:rsidRDefault="001C1ED5">
      <w:pPr>
        <w:pStyle w:val="Compact"/>
        <w:numPr>
          <w:ilvl w:val="0"/>
          <w:numId w:val="150"/>
        </w:numPr>
      </w:pPr>
      <w:r>
        <w:t xml:space="preserve">Magnetic backup tapes (disposed) → </w:t>
      </w:r>
      <w:r>
        <w:rPr>
          <w:b/>
          <w:bCs/>
        </w:rPr>
        <w:t>Degaussing + Shredding.</w:t>
      </w:r>
      <w:r>
        <w:t xml:space="preserve"> Degaussing destroys the magnetic data; shredding provides physical assurance. Note: degaussing alone is acceptable but physical destruction adds security.</w:t>
      </w:r>
    </w:p>
    <w:p w14:paraId="788C7308" w14:textId="77777777" w:rsidR="00D220F2" w:rsidRDefault="001C1ED5">
      <w:pPr>
        <w:pStyle w:val="Compact"/>
        <w:numPr>
          <w:ilvl w:val="0"/>
          <w:numId w:val="150"/>
        </w:numPr>
      </w:pPr>
      <w:r>
        <w:lastRenderedPageBreak/>
        <w:t xml:space="preserve">iPhone with hardware encryption (reassigned) → </w:t>
      </w:r>
      <w:r>
        <w:rPr>
          <w:b/>
          <w:bCs/>
        </w:rPr>
        <w:t>Factory Reset.</w:t>
      </w:r>
      <w:r>
        <w:t xml:space="preserve"> Hardware encryption + factory reset destroys the encryption key, rendering data unrecoverable. Fast and effective.</w:t>
      </w:r>
    </w:p>
    <w:p w14:paraId="3F25E9ED" w14:textId="77777777" w:rsidR="00D220F2" w:rsidRDefault="001C1ED5">
      <w:pPr>
        <w:pStyle w:val="Compact"/>
        <w:numPr>
          <w:ilvl w:val="0"/>
          <w:numId w:val="150"/>
        </w:numPr>
      </w:pPr>
      <w:r>
        <w:t xml:space="preserve">SSD from healthcare workstation (PHI, compliance audit) → </w:t>
      </w:r>
      <w:r>
        <w:rPr>
          <w:b/>
          <w:bCs/>
        </w:rPr>
        <w:t>Physical Shredding + Certificate of Destruction.</w:t>
      </w:r>
      <w:r>
        <w:t xml:space="preserve"> PHI requires documented proof of disposal for HIPAA compliance. Shredding is the most thorough method.</w:t>
      </w:r>
    </w:p>
    <w:p w14:paraId="2C8BF1DB" w14:textId="77777777" w:rsidR="00D220F2" w:rsidRDefault="001C1ED5">
      <w:pPr>
        <w:pStyle w:val="Compact"/>
        <w:numPr>
          <w:ilvl w:val="0"/>
          <w:numId w:val="150"/>
        </w:numPr>
      </w:pPr>
      <w:r>
        <w:t xml:space="preserve">Unknown USB flash drive (disposed) → </w:t>
      </w:r>
      <w:r>
        <w:rPr>
          <w:b/>
          <w:bCs/>
        </w:rPr>
        <w:t>Physical Shredding.</w:t>
      </w:r>
      <w:r>
        <w:t xml:space="preserve"> Unknown contents, not reused — shredding is fastest and most thorough.</w:t>
      </w:r>
    </w:p>
    <w:p w14:paraId="0FCA2059" w14:textId="77777777" w:rsidR="00D220F2" w:rsidRDefault="001C1ED5">
      <w:pPr>
        <w:pStyle w:val="Compact"/>
        <w:numPr>
          <w:ilvl w:val="0"/>
          <w:numId w:val="150"/>
        </w:numPr>
      </w:pPr>
      <w:r>
        <w:t xml:space="preserve">NVMe SSD (repurposed) → </w:t>
      </w:r>
      <w:r>
        <w:rPr>
          <w:b/>
          <w:bCs/>
        </w:rPr>
        <w:t>Secure Erase.</w:t>
      </w:r>
      <w:r>
        <w:t xml:space="preserve"> Same reasoning as #2 — Secure Erase is the correct method for any flash-based storage being reused.</w:t>
      </w:r>
    </w:p>
    <w:p w14:paraId="5847BC3D" w14:textId="77777777" w:rsidR="00D220F2" w:rsidRDefault="001C1ED5" w:rsidP="00AE6311">
      <w:pPr>
        <w:pStyle w:val="Tip-Trap"/>
      </w:pPr>
      <w:r w:rsidRPr="00B07012">
        <w:rPr>
          <w:b/>
          <w:color w:val="C0392B"/>
        </w:rPr>
        <w:t xml:space="preserve">⚠️ </w:t>
      </w:r>
      <w:r w:rsidRPr="00B07012">
        <w:rPr>
          <w:b/>
          <w:bCs/>
          <w:color w:val="C0392B"/>
        </w:rPr>
        <w:t>Exam Trap:</w:t>
      </w:r>
      <w:r>
        <w:t xml:space="preserve"> Never use Multi-Pass Overwrite (DoD) on SSDs — wear-leveling means the firmware may skip sectors. Always use Secure Erase for SSDs.</w:t>
      </w:r>
    </w:p>
    <w:p w14:paraId="530D5C0E" w14:textId="77777777" w:rsidR="00D220F2" w:rsidRDefault="001C1ED5" w:rsidP="00E6631C">
      <w:pPr>
        <w:pStyle w:val="Heading3"/>
      </w:pPr>
      <w:bookmarkStart w:id="626" w:name="X43bf01f9472310ad5ec6c7ab90a01344fc9389b"/>
      <w:bookmarkEnd w:id="625"/>
      <w:r>
        <w:t>Scenario 7: Virtual Machine Network Mode Configuration</w:t>
      </w:r>
    </w:p>
    <w:p w14:paraId="42917481" w14:textId="77777777" w:rsidR="00D220F2" w:rsidRDefault="001C1ED5">
      <w:pPr>
        <w:pStyle w:val="FirstParagraph"/>
      </w:pPr>
      <w:r>
        <w:rPr>
          <w:b/>
          <w:bCs/>
        </w:rPr>
        <w:t>Domain:</w:t>
      </w:r>
      <w:r>
        <w:t xml:space="preserve"> Core 1 - Virtualization</w:t>
      </w:r>
    </w:p>
    <w:p w14:paraId="612F5686" w14:textId="77777777" w:rsidR="00D220F2" w:rsidRDefault="001C1ED5" w:rsidP="00D6658A">
      <w:r>
        <w:t>SITUATION:</w:t>
      </w:r>
    </w:p>
    <w:p w14:paraId="70172E77" w14:textId="77777777" w:rsidR="00D220F2" w:rsidRDefault="001C1ED5" w:rsidP="00D6658A">
      <w:r>
        <w:t>You are a lab instructor setting up virtual machines for a security training course. Different VMs need different levels of network access based on their purpose. You are using VMware Workstation (Type 2 hypervisor) on a Windows 11 host.</w:t>
      </w:r>
    </w:p>
    <w:p w14:paraId="445E78A0" w14:textId="77777777" w:rsidR="00D220F2" w:rsidRDefault="001C1ED5" w:rsidP="00D6658A">
      <w:r>
        <w:rPr>
          <w:b/>
          <w:bCs/>
        </w:rPr>
        <w:t>YOUR TASK:</w:t>
      </w:r>
      <w:r>
        <w:t xml:space="preserve"> For each VM purpose below, select the correct network mode. Choose from: NAT, Bridged, Host-Only, Internal Network.</w:t>
      </w:r>
    </w:p>
    <w:p w14:paraId="77467374" w14:textId="77777777" w:rsidR="00D220F2" w:rsidRDefault="001C1ED5">
      <w:pPr>
        <w:pStyle w:val="Compact"/>
        <w:numPr>
          <w:ilvl w:val="0"/>
          <w:numId w:val="176"/>
        </w:numPr>
      </w:pPr>
      <w:r>
        <w:t>A student needs to practice web browsing and downloading security tools from the internet. The VM should share the host’s internet but not be directly visible on the network.</w:t>
      </w:r>
    </w:p>
    <w:p w14:paraId="64C82778" w14:textId="77777777" w:rsidR="00D220F2" w:rsidRDefault="001C1ED5">
      <w:pPr>
        <w:pStyle w:val="Compact"/>
        <w:numPr>
          <w:ilvl w:val="0"/>
          <w:numId w:val="176"/>
        </w:numPr>
      </w:pPr>
      <w:r>
        <w:t>A simulated web server VM must get its own IP address from the office DHCP server and be accessible to other real computers on the network.</w:t>
      </w:r>
    </w:p>
    <w:p w14:paraId="6D9F0A05" w14:textId="77777777" w:rsidR="00D220F2" w:rsidRDefault="001C1ED5">
      <w:pPr>
        <w:pStyle w:val="Compact"/>
        <w:numPr>
          <w:ilvl w:val="0"/>
          <w:numId w:val="176"/>
        </w:numPr>
      </w:pPr>
      <w:r>
        <w:t>A malware analysis sandbox. The VM must have ZERO access to the internet or the host machine — completely isolated.</w:t>
      </w:r>
    </w:p>
    <w:p w14:paraId="09506372" w14:textId="77777777" w:rsidR="00D220F2" w:rsidRDefault="001C1ED5">
      <w:pPr>
        <w:pStyle w:val="Compact"/>
        <w:numPr>
          <w:ilvl w:val="0"/>
          <w:numId w:val="176"/>
        </w:numPr>
      </w:pPr>
      <w:r>
        <w:t>Two Kali Linux VMs need to attack and defend each other in a simulated penetration test. They should only communicate with each other, not the host or internet.</w:t>
      </w:r>
    </w:p>
    <w:p w14:paraId="6C03C92E" w14:textId="77777777" w:rsidR="00D220F2" w:rsidRDefault="001C1ED5">
      <w:pPr>
        <w:pStyle w:val="Compact"/>
        <w:numPr>
          <w:ilvl w:val="0"/>
          <w:numId w:val="176"/>
        </w:numPr>
      </w:pPr>
      <w:r>
        <w:t>A monitoring VM needs to communicate with the host machine for log collection but must not touch the external network.</w:t>
      </w:r>
    </w:p>
    <w:p w14:paraId="6849CF76" w14:textId="77777777" w:rsidR="00D220F2" w:rsidRDefault="001C1ED5">
      <w:pPr>
        <w:pStyle w:val="FirstParagraph"/>
      </w:pPr>
      <w:r>
        <w:rPr>
          <w:b/>
          <w:bCs/>
        </w:rPr>
        <w:t>✅ Scenario 7 ANSWER KEY:</w:t>
      </w:r>
    </w:p>
    <w:p w14:paraId="72A8D57B" w14:textId="77777777" w:rsidR="00D220F2" w:rsidRDefault="001C1ED5">
      <w:pPr>
        <w:pStyle w:val="Compact"/>
        <w:numPr>
          <w:ilvl w:val="0"/>
          <w:numId w:val="151"/>
        </w:numPr>
      </w:pPr>
      <w:r>
        <w:t xml:space="preserve">Internet access, shares host IP → </w:t>
      </w:r>
      <w:r>
        <w:rPr>
          <w:b/>
          <w:bCs/>
        </w:rPr>
        <w:t>NAT.</w:t>
      </w:r>
      <w:r>
        <w:t xml:space="preserve"> VM uses host’s IP via translation. Safest default for internet-connected student VMs.</w:t>
      </w:r>
    </w:p>
    <w:p w14:paraId="5212B3F0" w14:textId="77777777" w:rsidR="00D220F2" w:rsidRDefault="001C1ED5">
      <w:pPr>
        <w:pStyle w:val="Compact"/>
        <w:numPr>
          <w:ilvl w:val="0"/>
          <w:numId w:val="151"/>
        </w:numPr>
      </w:pPr>
      <w:r>
        <w:t xml:space="preserve">Own IP, visible on real network → </w:t>
      </w:r>
      <w:r>
        <w:rPr>
          <w:b/>
          <w:bCs/>
        </w:rPr>
        <w:t>Bridged.</w:t>
      </w:r>
      <w:r>
        <w:t xml:space="preserve"> VM gets its own IP from the physical network’s DHCP server, fully visible to other devices.</w:t>
      </w:r>
    </w:p>
    <w:p w14:paraId="328DD987" w14:textId="77777777" w:rsidR="00D220F2" w:rsidRDefault="001C1ED5">
      <w:pPr>
        <w:pStyle w:val="Compact"/>
        <w:numPr>
          <w:ilvl w:val="0"/>
          <w:numId w:val="151"/>
        </w:numPr>
      </w:pPr>
      <w:r>
        <w:lastRenderedPageBreak/>
        <w:t xml:space="preserve">Malware sandbox — completely isolated → </w:t>
      </w:r>
      <w:r>
        <w:rPr>
          <w:b/>
          <w:bCs/>
        </w:rPr>
        <w:t>Internal Network.</w:t>
      </w:r>
      <w:r>
        <w:t xml:space="preserve"> VMs communicate only with each other. No host access, no internet. Most secure isolation.</w:t>
      </w:r>
    </w:p>
    <w:p w14:paraId="06DED3A2" w14:textId="77777777" w:rsidR="00D220F2" w:rsidRDefault="001C1ED5">
      <w:pPr>
        <w:pStyle w:val="Compact"/>
        <w:numPr>
          <w:ilvl w:val="0"/>
          <w:numId w:val="151"/>
        </w:numPr>
      </w:pPr>
      <w:r>
        <w:t xml:space="preserve">Two VMs attack/defend each other only → </w:t>
      </w:r>
      <w:r>
        <w:rPr>
          <w:b/>
          <w:bCs/>
        </w:rPr>
        <w:t>Internal Network.</w:t>
      </w:r>
      <w:r>
        <w:t xml:space="preserve"> Same reasoning — VMs communicate only with each other, not the host or internet.</w:t>
      </w:r>
    </w:p>
    <w:p w14:paraId="2D699B2F" w14:textId="77777777" w:rsidR="00D220F2" w:rsidRDefault="001C1ED5">
      <w:pPr>
        <w:pStyle w:val="Compact"/>
        <w:numPr>
          <w:ilvl w:val="0"/>
          <w:numId w:val="151"/>
        </w:numPr>
      </w:pPr>
      <w:r>
        <w:t xml:space="preserve">VM to host only, no internet → </w:t>
      </w:r>
      <w:r>
        <w:rPr>
          <w:b/>
          <w:bCs/>
        </w:rPr>
        <w:t>Host-Only.</w:t>
      </w:r>
      <w:r>
        <w:t xml:space="preserve"> VM communicates only with the host machine. External network and internet are blocked.</w:t>
      </w:r>
    </w:p>
    <w:p w14:paraId="47732FCB" w14:textId="77777777" w:rsidR="00D220F2" w:rsidRDefault="001C1ED5" w:rsidP="00AE6311">
      <w:pPr>
        <w:pStyle w:val="Tip-Trap"/>
      </w:pPr>
      <w:r w:rsidRPr="00B07012">
        <w:rPr>
          <w:b/>
          <w:color w:val="C0392B"/>
        </w:rPr>
        <w:t xml:space="preserve">⚠️ </w:t>
      </w:r>
      <w:r w:rsidRPr="00B07012">
        <w:rPr>
          <w:b/>
          <w:bCs/>
          <w:color w:val="C0392B"/>
        </w:rPr>
        <w:t>Exam Trap:</w:t>
      </w:r>
      <w:r>
        <w:t xml:space="preserve"> NAT = internet access, shared IP. Bridged = own IP, on the real network. Host-Only = host only. Internal = VMs only. Remember this hierarchy.</w:t>
      </w:r>
    </w:p>
    <w:p w14:paraId="28FD50CB" w14:textId="77777777" w:rsidR="00D220F2" w:rsidRDefault="001C1ED5" w:rsidP="00E6631C">
      <w:pPr>
        <w:pStyle w:val="Heading3"/>
      </w:pPr>
      <w:bookmarkStart w:id="627" w:name="scenario-8-windows-edition-requirements"/>
      <w:bookmarkEnd w:id="626"/>
      <w:r>
        <w:t>Scenario 8: Windows Edition Requirements</w:t>
      </w:r>
    </w:p>
    <w:p w14:paraId="1911519E" w14:textId="77777777" w:rsidR="00D220F2" w:rsidRDefault="001C1ED5">
      <w:pPr>
        <w:pStyle w:val="FirstParagraph"/>
      </w:pPr>
      <w:r>
        <w:rPr>
          <w:b/>
          <w:bCs/>
        </w:rPr>
        <w:t>Domain:</w:t>
      </w:r>
      <w:r>
        <w:t xml:space="preserve"> Core 2 - Operating Systems</w:t>
      </w:r>
    </w:p>
    <w:p w14:paraId="4874D405" w14:textId="77777777" w:rsidR="00D220F2" w:rsidRDefault="001C1ED5" w:rsidP="00D6658A">
      <w:r>
        <w:t>SITUATION:</w:t>
      </w:r>
    </w:p>
    <w:p w14:paraId="44F69171" w14:textId="77777777" w:rsidR="00D220F2" w:rsidRDefault="001C1ED5" w:rsidP="00D6658A">
      <w:r>
        <w:t>You work IT support for a mid-size company. The purchasing manager asks for help ordering the correct Windows edition for five different employee types. Choosing the wrong edition will mean features don’t work — or they overspend.</w:t>
      </w:r>
    </w:p>
    <w:p w14:paraId="42367CC9" w14:textId="77777777" w:rsidR="00D220F2" w:rsidRDefault="001C1ED5" w:rsidP="00D6658A">
      <w:r>
        <w:rPr>
          <w:b/>
          <w:bCs/>
        </w:rPr>
        <w:t>YOUR TASK:</w:t>
      </w:r>
      <w:r>
        <w:t xml:space="preserve"> For each employee requirement, specify the MINIMUM Windows edition needed (Home, Pro, or Enterprise) and identify the key feature driving that choice.</w:t>
      </w:r>
    </w:p>
    <w:p w14:paraId="3F5DF19A" w14:textId="277A822B" w:rsidR="00D220F2" w:rsidRDefault="001C1ED5">
      <w:pPr>
        <w:pStyle w:val="Compact"/>
        <w:numPr>
          <w:ilvl w:val="0"/>
          <w:numId w:val="182"/>
        </w:numPr>
      </w:pPr>
      <w:r>
        <w:t>A receptionist who only needs email, web browsing, and Microsoft 365. No IT management needed. Budget is a priority.</w:t>
      </w:r>
    </w:p>
    <w:p w14:paraId="120A7ED5" w14:textId="24E57F10" w:rsidR="00D220F2" w:rsidRDefault="001C1ED5">
      <w:pPr>
        <w:pStyle w:val="Compact"/>
        <w:numPr>
          <w:ilvl w:val="0"/>
          <w:numId w:val="182"/>
        </w:numPr>
      </w:pPr>
      <w:r>
        <w:t>A developer who needs to run Linux virtual machines locally using Hyper-V. Must also join the corporate Active Directory domain.</w:t>
      </w:r>
    </w:p>
    <w:p w14:paraId="37B07BB5" w14:textId="782BF4AA" w:rsidR="00D220F2" w:rsidRDefault="001C1ED5">
      <w:pPr>
        <w:pStyle w:val="Compact"/>
        <w:numPr>
          <w:ilvl w:val="0"/>
          <w:numId w:val="182"/>
        </w:numPr>
      </w:pPr>
      <w:r>
        <w:t>A C-suite executive whose laptop must encrypt the entire drive with BitLocker in case it is lost or stolen.</w:t>
      </w:r>
    </w:p>
    <w:p w14:paraId="0886AFCA" w14:textId="0629FA68" w:rsidR="00D220F2" w:rsidRDefault="001C1ED5">
      <w:pPr>
        <w:pStyle w:val="Compact"/>
        <w:numPr>
          <w:ilvl w:val="0"/>
          <w:numId w:val="182"/>
        </w:numPr>
      </w:pPr>
      <w:r>
        <w:t>A large hospital network that needs to centrally manage 2,000 PCs using Group Policy, deploy apps silently via SCCM, and use DirectAccess for VPN-less remote connectivity.</w:t>
      </w:r>
    </w:p>
    <w:p w14:paraId="3212947A" w14:textId="28A5579A" w:rsidR="00D220F2" w:rsidRDefault="001C1ED5">
      <w:pPr>
        <w:pStyle w:val="Compact"/>
        <w:numPr>
          <w:ilvl w:val="0"/>
          <w:numId w:val="182"/>
        </w:numPr>
      </w:pPr>
      <w:r>
        <w:t>A warehouse employee who uses only one application on a kiosk-style machine (Assigned Access / kiosk mode). The machine must never show the desktop.</w:t>
      </w:r>
    </w:p>
    <w:p w14:paraId="0DD6D9BA" w14:textId="77777777" w:rsidR="00D220F2" w:rsidRDefault="001C1ED5">
      <w:pPr>
        <w:pStyle w:val="FirstParagraph"/>
      </w:pPr>
      <w:r>
        <w:rPr>
          <w:b/>
          <w:bCs/>
        </w:rPr>
        <w:t>✅ Scenario 8 ANSWER KEY:</w:t>
      </w:r>
    </w:p>
    <w:p w14:paraId="066B5A0A" w14:textId="77777777" w:rsidR="00D220F2" w:rsidRDefault="001C1ED5">
      <w:pPr>
        <w:pStyle w:val="Compact"/>
        <w:numPr>
          <w:ilvl w:val="0"/>
          <w:numId w:val="152"/>
        </w:numPr>
      </w:pPr>
      <w:r>
        <w:t xml:space="preserve">Receptionist → </w:t>
      </w:r>
      <w:r>
        <w:rPr>
          <w:b/>
          <w:bCs/>
        </w:rPr>
        <w:t>HOME.</w:t>
      </w:r>
      <w:r>
        <w:t xml:space="preserve"> Basic consumer features only. No domain join, no BitLocker, no Group Policy needed. Most cost-effective choice.</w:t>
      </w:r>
    </w:p>
    <w:p w14:paraId="5F69DE37" w14:textId="77777777" w:rsidR="00D220F2" w:rsidRDefault="001C1ED5">
      <w:pPr>
        <w:pStyle w:val="Compact"/>
        <w:numPr>
          <w:ilvl w:val="0"/>
          <w:numId w:val="152"/>
        </w:numPr>
      </w:pPr>
      <w:r>
        <w:t xml:space="preserve">Developer (Hyper-V + AD domain) → </w:t>
      </w:r>
      <w:r>
        <w:rPr>
          <w:b/>
          <w:bCs/>
        </w:rPr>
        <w:t>PRO.</w:t>
      </w:r>
      <w:r>
        <w:t xml:space="preserve"> Both Hyper-V and Active Directory domain join require Windows Pro minimum.</w:t>
      </w:r>
    </w:p>
    <w:p w14:paraId="7B7EC0BD" w14:textId="77777777" w:rsidR="00D220F2" w:rsidRDefault="001C1ED5">
      <w:pPr>
        <w:pStyle w:val="Compact"/>
        <w:numPr>
          <w:ilvl w:val="0"/>
          <w:numId w:val="152"/>
        </w:numPr>
      </w:pPr>
      <w:r>
        <w:t xml:space="preserve">Executive (BitLocker) → </w:t>
      </w:r>
      <w:r>
        <w:rPr>
          <w:b/>
          <w:bCs/>
        </w:rPr>
        <w:t>PRO.</w:t>
      </w:r>
      <w:r>
        <w:t xml:space="preserve"> BitLocker full-disk encryption requires Windows Pro, Pro for Workstations, or Enterprise — NOT Home.</w:t>
      </w:r>
    </w:p>
    <w:p w14:paraId="48B50DEB" w14:textId="77777777" w:rsidR="00D220F2" w:rsidRDefault="001C1ED5">
      <w:pPr>
        <w:pStyle w:val="Compact"/>
        <w:numPr>
          <w:ilvl w:val="0"/>
          <w:numId w:val="152"/>
        </w:numPr>
      </w:pPr>
      <w:r>
        <w:t xml:space="preserve">Hospital (SCCM + DirectAccess + Group Policy, 2000 PCs) → </w:t>
      </w:r>
      <w:r>
        <w:rPr>
          <w:b/>
          <w:bCs/>
        </w:rPr>
        <w:t>ENTERPRISE.</w:t>
      </w:r>
      <w:r>
        <w:t xml:space="preserve"> DirectAccess and volume management at scale (SCCM/WSUS) are Enterprise features. Also requires volume licensing.</w:t>
      </w:r>
    </w:p>
    <w:p w14:paraId="64E3C291" w14:textId="77777777" w:rsidR="00D220F2" w:rsidRDefault="001C1ED5">
      <w:pPr>
        <w:pStyle w:val="Compact"/>
        <w:numPr>
          <w:ilvl w:val="0"/>
          <w:numId w:val="152"/>
        </w:numPr>
      </w:pPr>
      <w:r>
        <w:lastRenderedPageBreak/>
        <w:t xml:space="preserve">Kiosk (Assigned Access) → </w:t>
      </w:r>
      <w:r>
        <w:rPr>
          <w:b/>
          <w:bCs/>
        </w:rPr>
        <w:t>PRO.</w:t>
      </w:r>
      <w:r>
        <w:t xml:space="preserve"> Assigned Access (kiosk mode) to lock a machine to a single app requires Windows Pro or Enterprise.</w:t>
      </w:r>
    </w:p>
    <w:p w14:paraId="10AC187C" w14:textId="77777777" w:rsidR="00D220F2" w:rsidRDefault="001C1ED5" w:rsidP="00AE6311">
      <w:pPr>
        <w:pStyle w:val="Tip-Trap"/>
      </w:pPr>
      <w:r w:rsidRPr="00B07012">
        <w:rPr>
          <w:b/>
          <w:color w:val="C0392B"/>
        </w:rPr>
        <w:t xml:space="preserve">⚠️ </w:t>
      </w:r>
      <w:r w:rsidRPr="00B07012">
        <w:rPr>
          <w:b/>
          <w:bCs/>
          <w:color w:val="C0392B"/>
        </w:rPr>
        <w:t>Exam Trap:</w:t>
      </w:r>
      <w:r>
        <w:t xml:space="preserve"> BitLocker + Domain Join + Group Policy + Hyper-V + Remote Desktop Host + Assigned Access = Pro minimum. DirectAccess + AppLocker + LTSC = Enterprise only.</w:t>
      </w:r>
    </w:p>
    <w:p w14:paraId="3533FE6D" w14:textId="77777777" w:rsidR="00D220F2" w:rsidRDefault="001C1ED5" w:rsidP="00E6631C">
      <w:pPr>
        <w:pStyle w:val="Heading3"/>
      </w:pPr>
      <w:bookmarkStart w:id="628" w:name="scenario-9-backup-strategy-design"/>
      <w:bookmarkEnd w:id="627"/>
      <w:r>
        <w:t>Scenario 9: Backup Strategy Design</w:t>
      </w:r>
    </w:p>
    <w:p w14:paraId="26B469F9" w14:textId="77777777" w:rsidR="00D220F2" w:rsidRDefault="001C1ED5">
      <w:pPr>
        <w:pStyle w:val="FirstParagraph"/>
      </w:pPr>
      <w:r>
        <w:rPr>
          <w:b/>
          <w:bCs/>
        </w:rPr>
        <w:t>Domain:</w:t>
      </w:r>
      <w:r>
        <w:t xml:space="preserve"> Core 2 - Backup &amp; Recovery</w:t>
      </w:r>
    </w:p>
    <w:p w14:paraId="72524F25" w14:textId="77777777" w:rsidR="00D220F2" w:rsidRDefault="001C1ED5" w:rsidP="00D6658A">
      <w:r>
        <w:t>SITUATION:</w:t>
      </w:r>
    </w:p>
    <w:p w14:paraId="5AB3288A" w14:textId="77777777" w:rsidR="00D220F2" w:rsidRDefault="001C1ED5" w:rsidP="00D6658A">
      <w:r>
        <w:t>You are the IT administrator for a 30-person accounting firm. The firm generates critical financial records Monday through Friday. A ransomware attack last year destroyed a week of work. Management has mandated a formal backup strategy that: (a) meets the 3-2-1 rule, (b) allows restoring any single day’s work within 2 hours, and (c) minimizes daily backup time.</w:t>
      </w:r>
    </w:p>
    <w:p w14:paraId="262717C4" w14:textId="77777777" w:rsidR="00D220F2" w:rsidRDefault="001C1ED5" w:rsidP="00D6658A">
      <w:r>
        <w:rPr>
          <w:b/>
          <w:bCs/>
        </w:rPr>
        <w:t>YOUR TASK:</w:t>
      </w:r>
      <w:r>
        <w:t xml:space="preserve"> Complete the backup schedule and answer the follow-up questions.</w:t>
      </w:r>
    </w:p>
    <w:p w14:paraId="44C787AE" w14:textId="77777777" w:rsidR="00D220F2" w:rsidRDefault="001C1ED5">
      <w:pPr>
        <w:pStyle w:val="Compact"/>
        <w:numPr>
          <w:ilvl w:val="0"/>
          <w:numId w:val="177"/>
        </w:numPr>
      </w:pPr>
      <w:r>
        <w:t>Sunday night — Backup type? Storage location? Retention period?</w:t>
      </w:r>
    </w:p>
    <w:p w14:paraId="35ACF102" w14:textId="77777777" w:rsidR="00D220F2" w:rsidRDefault="001C1ED5">
      <w:pPr>
        <w:pStyle w:val="Compact"/>
        <w:numPr>
          <w:ilvl w:val="0"/>
          <w:numId w:val="177"/>
        </w:numPr>
      </w:pPr>
      <w:r>
        <w:t>Monday–Friday nights — Backup type? Storage location? Retention period?</w:t>
      </w:r>
    </w:p>
    <w:p w14:paraId="46A6A88D" w14:textId="77777777" w:rsidR="00D220F2" w:rsidRDefault="001C1ED5">
      <w:pPr>
        <w:pStyle w:val="Compact"/>
        <w:numPr>
          <w:ilvl w:val="0"/>
          <w:numId w:val="177"/>
        </w:numPr>
      </w:pPr>
      <w:r>
        <w:t>End of month — Backup type? Storage location? Retention period?</w:t>
      </w:r>
    </w:p>
    <w:p w14:paraId="029D065D" w14:textId="77777777" w:rsidR="00D220F2" w:rsidRDefault="001C1ED5">
      <w:pPr>
        <w:pStyle w:val="FirstParagraph"/>
      </w:pPr>
      <w:r>
        <w:rPr>
          <w:b/>
          <w:bCs/>
        </w:rPr>
        <w:t>Follow-up Questions:</w:t>
      </w:r>
    </w:p>
    <w:p w14:paraId="5D09C8CB" w14:textId="77777777" w:rsidR="00D220F2" w:rsidRDefault="001C1ED5">
      <w:pPr>
        <w:pStyle w:val="Compact"/>
        <w:numPr>
          <w:ilvl w:val="0"/>
          <w:numId w:val="178"/>
        </w:numPr>
      </w:pPr>
      <w:r>
        <w:t>What specific backup type meets the 3-2-1 rule? Explain the 3 elements.</w:t>
      </w:r>
    </w:p>
    <w:p w14:paraId="5B68F7A0" w14:textId="77777777" w:rsidR="00D220F2" w:rsidRDefault="001C1ED5">
      <w:pPr>
        <w:pStyle w:val="Compact"/>
        <w:numPr>
          <w:ilvl w:val="0"/>
          <w:numId w:val="178"/>
        </w:numPr>
      </w:pPr>
      <w:r>
        <w:t>To restore Wednesday’s work, which backups do you need?</w:t>
      </w:r>
    </w:p>
    <w:p w14:paraId="64F0AAD6" w14:textId="77777777" w:rsidR="00D220F2" w:rsidRDefault="001C1ED5">
      <w:pPr>
        <w:pStyle w:val="Compact"/>
        <w:numPr>
          <w:ilvl w:val="0"/>
          <w:numId w:val="178"/>
        </w:numPr>
      </w:pPr>
      <w:r>
        <w:t>Why is incremental chosen over differential for daily backups in this scenario?</w:t>
      </w:r>
    </w:p>
    <w:p w14:paraId="7FD6BB4A" w14:textId="77777777" w:rsidR="00D220F2" w:rsidRDefault="001C1ED5">
      <w:pPr>
        <w:pStyle w:val="Compact"/>
        <w:numPr>
          <w:ilvl w:val="0"/>
          <w:numId w:val="178"/>
        </w:numPr>
      </w:pPr>
      <w:r>
        <w:t>If the office burns down, how is the data protected?</w:t>
      </w:r>
    </w:p>
    <w:p w14:paraId="6BDC0722" w14:textId="77777777" w:rsidR="00D220F2" w:rsidRDefault="001C1ED5">
      <w:pPr>
        <w:pStyle w:val="FirstParagraph"/>
      </w:pPr>
      <w:r>
        <w:rPr>
          <w:b/>
          <w:bCs/>
        </w:rPr>
        <w:t>✅ Scenario 9 ANSWER KEY — Backup Schedule:</w:t>
      </w:r>
    </w:p>
    <w:p w14:paraId="730A89ED" w14:textId="2CA87A59" w:rsidR="00D220F2" w:rsidRDefault="001C1ED5">
      <w:pPr>
        <w:pStyle w:val="Compact"/>
        <w:numPr>
          <w:ilvl w:val="0"/>
          <w:numId w:val="153"/>
        </w:numPr>
      </w:pPr>
      <w:r>
        <w:t xml:space="preserve">Sunday night → </w:t>
      </w:r>
      <w:r>
        <w:rPr>
          <w:b/>
          <w:bCs/>
        </w:rPr>
        <w:t>FULL backup</w:t>
      </w:r>
      <w:r w:rsidR="006E4965">
        <w:t xml:space="preserve"> </w:t>
      </w:r>
      <w:r>
        <w:t>External NAS + offsite cloud</w:t>
      </w:r>
      <w:r w:rsidR="006E4965">
        <w:t xml:space="preserve"> </w:t>
      </w:r>
      <w:r>
        <w:t>Keep 4 weekly fulls (1 month)</w:t>
      </w:r>
    </w:p>
    <w:p w14:paraId="765A3C8F" w14:textId="62DECBB1" w:rsidR="00D220F2" w:rsidRDefault="001C1ED5">
      <w:pPr>
        <w:pStyle w:val="Compact"/>
        <w:numPr>
          <w:ilvl w:val="0"/>
          <w:numId w:val="153"/>
        </w:numPr>
      </w:pPr>
      <w:r>
        <w:t xml:space="preserve">Monday–Friday nights → </w:t>
      </w:r>
      <w:r>
        <w:rPr>
          <w:b/>
          <w:bCs/>
        </w:rPr>
        <w:t>INCREMENTAL backups</w:t>
      </w:r>
      <w:r w:rsidR="006E4965">
        <w:t xml:space="preserve"> </w:t>
      </w:r>
      <w:r>
        <w:t>Local external drive</w:t>
      </w:r>
      <w:r w:rsidR="006E4965">
        <w:t xml:space="preserve"> </w:t>
      </w:r>
      <w:r>
        <w:t>Keep 7 days of incrementals</w:t>
      </w:r>
    </w:p>
    <w:p w14:paraId="7ED236B4" w14:textId="3CC3452B" w:rsidR="00D220F2" w:rsidRDefault="001C1ED5">
      <w:pPr>
        <w:pStyle w:val="Compact"/>
        <w:numPr>
          <w:ilvl w:val="0"/>
          <w:numId w:val="153"/>
        </w:numPr>
      </w:pPr>
      <w:r>
        <w:t xml:space="preserve">End of month → </w:t>
      </w:r>
      <w:r>
        <w:rPr>
          <w:b/>
          <w:bCs/>
        </w:rPr>
        <w:t>FULL backup</w:t>
      </w:r>
      <w:r w:rsidR="006E4965">
        <w:t xml:space="preserve"> </w:t>
      </w:r>
      <w:r>
        <w:t>Offsite cloud only</w:t>
      </w:r>
      <w:r w:rsidR="006E4965">
        <w:t xml:space="preserve"> </w:t>
      </w:r>
      <w:r>
        <w:t>Keep 12 monthly fulls (1 year)</w:t>
      </w:r>
    </w:p>
    <w:p w14:paraId="618981DD" w14:textId="77777777" w:rsidR="00D220F2" w:rsidRDefault="001C1ED5">
      <w:pPr>
        <w:pStyle w:val="FirstParagraph"/>
      </w:pPr>
      <w:r>
        <w:rPr>
          <w:b/>
          <w:bCs/>
        </w:rPr>
        <w:t>Follow-up Answers:</w:t>
      </w:r>
    </w:p>
    <w:p w14:paraId="7347D978" w14:textId="77777777" w:rsidR="00D220F2" w:rsidRDefault="001C1ED5">
      <w:pPr>
        <w:pStyle w:val="Compact"/>
        <w:numPr>
          <w:ilvl w:val="0"/>
          <w:numId w:val="154"/>
        </w:numPr>
      </w:pPr>
      <w:r>
        <w:rPr>
          <w:b/>
          <w:bCs/>
        </w:rPr>
        <w:t>3-2-1 Rule</w:t>
      </w:r>
      <w:r>
        <w:t xml:space="preserve"> → 3 copies of data: the live data, the local backup, and the cloud backup. On 2 different media types: external drive + cloud. With 1 copy off-site: cloud storage.</w:t>
      </w:r>
    </w:p>
    <w:p w14:paraId="266EB6CC" w14:textId="77777777" w:rsidR="00D220F2" w:rsidRDefault="001C1ED5">
      <w:pPr>
        <w:pStyle w:val="Compact"/>
        <w:numPr>
          <w:ilvl w:val="0"/>
          <w:numId w:val="154"/>
        </w:numPr>
      </w:pPr>
      <w:r>
        <w:rPr>
          <w:b/>
          <w:bCs/>
        </w:rPr>
        <w:t>Restore Wednesday</w:t>
      </w:r>
      <w:r>
        <w:t xml:space="preserve"> → Need Sunday’s full backup + Monday incremental + Tuesday incremental + Wednesday incremental (4 total restore operations).</w:t>
      </w:r>
    </w:p>
    <w:p w14:paraId="006780A9" w14:textId="77777777" w:rsidR="00D220F2" w:rsidRDefault="001C1ED5">
      <w:pPr>
        <w:pStyle w:val="Compact"/>
        <w:numPr>
          <w:ilvl w:val="0"/>
          <w:numId w:val="154"/>
        </w:numPr>
      </w:pPr>
      <w:r>
        <w:rPr>
          <w:b/>
          <w:bCs/>
        </w:rPr>
        <w:lastRenderedPageBreak/>
        <w:t>Why incremental over differential</w:t>
      </w:r>
      <w:r>
        <w:t xml:space="preserve"> → Incremental backups are faster to create daily (only changes since the LAST backup). This minimizes backup window during business hours. Differential would grow in size each day across the week.</w:t>
      </w:r>
    </w:p>
    <w:p w14:paraId="1DBF90FD" w14:textId="77777777" w:rsidR="00D220F2" w:rsidRDefault="001C1ED5">
      <w:pPr>
        <w:pStyle w:val="Compact"/>
        <w:numPr>
          <w:ilvl w:val="0"/>
          <w:numId w:val="154"/>
        </w:numPr>
      </w:pPr>
      <w:r>
        <w:rPr>
          <w:b/>
          <w:bCs/>
        </w:rPr>
        <w:t>Office fire protection</w:t>
      </w:r>
      <w:r>
        <w:t xml:space="preserve"> → The offsite cloud copy. This is why the 3-2-1 rule mandates 1 copy off-site — a local-only strategy fails completely in a disaster.</w:t>
      </w:r>
    </w:p>
    <w:p w14:paraId="5929F93A" w14:textId="77777777" w:rsidR="00D220F2" w:rsidRDefault="001C1ED5" w:rsidP="00E6631C">
      <w:pPr>
        <w:pStyle w:val="Heading3"/>
      </w:pPr>
      <w:bookmarkStart w:id="629" w:name="X75ac9047b75256c10f4bf128d880c481e976e78"/>
      <w:bookmarkEnd w:id="628"/>
      <w:r>
        <w:t>Scenario 10: Laser Printer Component Diagnosis</w:t>
      </w:r>
    </w:p>
    <w:p w14:paraId="3A4AFA97" w14:textId="77777777" w:rsidR="00D220F2" w:rsidRDefault="001C1ED5">
      <w:pPr>
        <w:pStyle w:val="FirstParagraph"/>
      </w:pPr>
      <w:r>
        <w:rPr>
          <w:b/>
          <w:bCs/>
        </w:rPr>
        <w:t>Domain:</w:t>
      </w:r>
      <w:r>
        <w:t xml:space="preserve"> Core 1 - Printers</w:t>
      </w:r>
    </w:p>
    <w:p w14:paraId="697C487F" w14:textId="77777777" w:rsidR="00D220F2" w:rsidRDefault="001C1ED5" w:rsidP="00D6658A">
      <w:r>
        <w:t>SITUATION:</w:t>
      </w:r>
    </w:p>
    <w:p w14:paraId="5FF62194" w14:textId="77777777" w:rsidR="00D220F2" w:rsidRDefault="001C1ED5" w:rsidP="00D6658A">
      <w:r>
        <w:t>You support a fleet of laser printers in a corporate office. Users have been calling in with various print quality issues. Each symptom points to a specific failed component in the laser printing process. Your job is to identify the correct component and recommend a fix.</w:t>
      </w:r>
    </w:p>
    <w:p w14:paraId="007304C2" w14:textId="77777777" w:rsidR="00D220F2" w:rsidRDefault="001C1ED5" w:rsidP="00D6658A">
      <w:r>
        <w:rPr>
          <w:b/>
          <w:bCs/>
        </w:rPr>
        <w:t>YOUR TASK:</w:t>
      </w:r>
      <w:r>
        <w:t xml:space="preserve"> For each symptom, identify the most likely failed component and the recommended fix. Use the laser printing process (Processing → Charging → Exposing → Developing → Transferring → Fusing → Cleaning) to guide your reasoning.</w:t>
      </w:r>
    </w:p>
    <w:p w14:paraId="578A3FB8" w14:textId="77777777" w:rsidR="00D220F2" w:rsidRDefault="001C1ED5" w:rsidP="000C575A">
      <w:pPr>
        <w:pStyle w:val="Compact"/>
        <w:ind w:left="360"/>
      </w:pPr>
      <w:r>
        <w:t>1. Pages come out blank — no text or image at all.</w:t>
      </w:r>
    </w:p>
    <w:p w14:paraId="6DBB6D5A" w14:textId="77777777" w:rsidR="00D220F2" w:rsidRDefault="001C1ED5" w:rsidP="000C575A">
      <w:pPr>
        <w:pStyle w:val="Compact"/>
        <w:ind w:left="360"/>
      </w:pPr>
      <w:r>
        <w:t>2. Toner smears and rubs off the page when touched.</w:t>
      </w:r>
    </w:p>
    <w:p w14:paraId="4A5F167F" w14:textId="77777777" w:rsidR="00D220F2" w:rsidRDefault="001C1ED5" w:rsidP="000C575A">
      <w:pPr>
        <w:pStyle w:val="Compact"/>
        <w:ind w:left="360"/>
      </w:pPr>
      <w:r>
        <w:t>3. A faint “ghost” of the previous page appears behind the current print.</w:t>
      </w:r>
    </w:p>
    <w:p w14:paraId="3CEEE944" w14:textId="77777777" w:rsidR="00D220F2" w:rsidRDefault="001C1ED5" w:rsidP="000C575A">
      <w:pPr>
        <w:pStyle w:val="Compact"/>
        <w:ind w:left="360"/>
      </w:pPr>
      <w:r>
        <w:t>4. Vertical black or white streaks run down every page.</w:t>
      </w:r>
    </w:p>
    <w:p w14:paraId="3477BB75" w14:textId="77777777" w:rsidR="00D220F2" w:rsidRDefault="001C1ED5" w:rsidP="000C575A">
      <w:pPr>
        <w:pStyle w:val="Compact"/>
        <w:ind w:left="360"/>
      </w:pPr>
      <w:r>
        <w:t>5. The printer feeds paper but immediately jams at the entry point every time.</w:t>
      </w:r>
    </w:p>
    <w:p w14:paraId="705F449A" w14:textId="77777777" w:rsidR="00D220F2" w:rsidRDefault="001C1ED5" w:rsidP="000C575A">
      <w:pPr>
        <w:pStyle w:val="Compact"/>
        <w:ind w:left="360"/>
      </w:pPr>
      <w:r>
        <w:t>6. Print quality looks perfect but the machine won’t pull paper from the tray.</w:t>
      </w:r>
    </w:p>
    <w:p w14:paraId="11D7C4A1" w14:textId="77777777" w:rsidR="00D220F2" w:rsidRDefault="001C1ED5">
      <w:pPr>
        <w:pStyle w:val="FirstParagraph"/>
      </w:pPr>
      <w:r>
        <w:rPr>
          <w:b/>
          <w:bCs/>
        </w:rPr>
        <w:t>✅ Scenario 10 ANSWER KEY:</w:t>
      </w:r>
    </w:p>
    <w:p w14:paraId="1D9F118F" w14:textId="77777777" w:rsidR="00D220F2" w:rsidRDefault="001C1ED5">
      <w:pPr>
        <w:pStyle w:val="Compact"/>
        <w:numPr>
          <w:ilvl w:val="0"/>
          <w:numId w:val="155"/>
        </w:numPr>
      </w:pPr>
      <w:r>
        <w:t xml:space="preserve">Blank pages → </w:t>
      </w:r>
      <w:r>
        <w:rPr>
          <w:b/>
          <w:bCs/>
        </w:rPr>
        <w:t>Failed laser assembly (or empty toner).</w:t>
      </w:r>
      <w:r>
        <w:t xml:space="preserve"> The laser writes the image onto the drum — if it fails, no image forms. Also check toner level first (easy win).</w:t>
      </w:r>
    </w:p>
    <w:p w14:paraId="7A714FD8" w14:textId="77777777" w:rsidR="00D220F2" w:rsidRDefault="001C1ED5">
      <w:pPr>
        <w:pStyle w:val="Compact"/>
        <w:numPr>
          <w:ilvl w:val="0"/>
          <w:numId w:val="155"/>
        </w:numPr>
      </w:pPr>
      <w:r>
        <w:t xml:space="preserve">Toner smears when touched → </w:t>
      </w:r>
      <w:r>
        <w:rPr>
          <w:b/>
          <w:bCs/>
        </w:rPr>
        <w:t>Fuser assembly failure.</w:t>
      </w:r>
      <w:r>
        <w:t xml:space="preserve"> The fuser’s heat/pressure rollers melt toner into the paper. If the fuser fails, toner sits loose on the surface and smears.</w:t>
      </w:r>
    </w:p>
    <w:p w14:paraId="68111ACF" w14:textId="77777777" w:rsidR="00D220F2" w:rsidRDefault="001C1ED5">
      <w:pPr>
        <w:pStyle w:val="Compact"/>
        <w:numPr>
          <w:ilvl w:val="0"/>
          <w:numId w:val="155"/>
        </w:numPr>
      </w:pPr>
      <w:r>
        <w:t xml:space="preserve">Ghost image from previous page → </w:t>
      </w:r>
      <w:r>
        <w:rPr>
          <w:b/>
          <w:bCs/>
        </w:rPr>
        <w:t>Fuser failure (incomplete fusing) OR dirty/worn imaging drum.</w:t>
      </w:r>
      <w:r>
        <w:t xml:space="preserve"> A residual charge on the drum attracts toner in the ghost pattern.</w:t>
      </w:r>
    </w:p>
    <w:p w14:paraId="733E7573" w14:textId="77777777" w:rsidR="00D220F2" w:rsidRDefault="001C1ED5">
      <w:pPr>
        <w:pStyle w:val="Compact"/>
        <w:numPr>
          <w:ilvl w:val="0"/>
          <w:numId w:val="155"/>
        </w:numPr>
      </w:pPr>
      <w:r>
        <w:t xml:space="preserve">Vertical streaks → </w:t>
      </w:r>
      <w:r>
        <w:rPr>
          <w:b/>
          <w:bCs/>
        </w:rPr>
        <w:t>Scratched/dirty imaging drum OR dirty primary corona/charging roller.</w:t>
      </w:r>
      <w:r>
        <w:t xml:space="preserve"> A scratch on the drum creates a consistent line on every page.</w:t>
      </w:r>
    </w:p>
    <w:p w14:paraId="3E2CBF74" w14:textId="77777777" w:rsidR="00D220F2" w:rsidRDefault="001C1ED5">
      <w:pPr>
        <w:pStyle w:val="Compact"/>
        <w:numPr>
          <w:ilvl w:val="0"/>
          <w:numId w:val="155"/>
        </w:numPr>
      </w:pPr>
      <w:r>
        <w:t xml:space="preserve">Paper jams immediately on entry → </w:t>
      </w:r>
      <w:r>
        <w:rPr>
          <w:b/>
          <w:bCs/>
        </w:rPr>
        <w:t>Worn or dirty separation pad or feed rollers.</w:t>
      </w:r>
      <w:r>
        <w:t xml:space="preserve"> These components separate individual sheets — when worn, sheets either double-feed or jam.</w:t>
      </w:r>
    </w:p>
    <w:p w14:paraId="55B99696" w14:textId="77777777" w:rsidR="00D220F2" w:rsidRDefault="001C1ED5">
      <w:pPr>
        <w:pStyle w:val="Compact"/>
        <w:numPr>
          <w:ilvl w:val="0"/>
          <w:numId w:val="155"/>
        </w:numPr>
      </w:pPr>
      <w:r>
        <w:t xml:space="preserve">Won’t pull paper from tray → </w:t>
      </w:r>
      <w:r>
        <w:rPr>
          <w:b/>
          <w:bCs/>
        </w:rPr>
        <w:t>Worn or dirty pickup rollers.</w:t>
      </w:r>
      <w:r>
        <w:t xml:space="preserve"> Pickup rollers grab paper from the tray. When worn smooth, they spin without gripping the paper.</w:t>
      </w:r>
    </w:p>
    <w:p w14:paraId="4BD2E357" w14:textId="77777777" w:rsidR="00D220F2" w:rsidRDefault="001C1ED5" w:rsidP="00AE6311">
      <w:pPr>
        <w:pStyle w:val="Tip-Trap"/>
      </w:pPr>
      <w:r w:rsidRPr="00B07012">
        <w:rPr>
          <w:b/>
          <w:color w:val="C0392B"/>
        </w:rPr>
        <w:lastRenderedPageBreak/>
        <w:t xml:space="preserve">⚠️ </w:t>
      </w:r>
      <w:r w:rsidRPr="00B07012">
        <w:rPr>
          <w:b/>
          <w:bCs/>
          <w:color w:val="C0392B"/>
        </w:rPr>
        <w:t>Exam Trap:</w:t>
      </w:r>
      <w:r>
        <w:t xml:space="preserve"> Smearing = fuser. Ghost images = fuser or drum. Streaks = drum or corona. Paper feed problems = pickup rollers. Blank pages = laser assembly or toner.</w:t>
      </w:r>
    </w:p>
    <w:p w14:paraId="74685B31" w14:textId="77777777" w:rsidR="00D220F2" w:rsidRDefault="001C1ED5" w:rsidP="00B07012">
      <w:pPr>
        <w:pStyle w:val="Heading2"/>
      </w:pPr>
      <w:bookmarkStart w:id="630" w:name="_Toc233471477"/>
      <w:bookmarkStart w:id="631" w:name="skills-test---scoring-guide"/>
      <w:bookmarkStart w:id="632" w:name="_Toc234114651"/>
      <w:bookmarkEnd w:id="629"/>
      <w:r>
        <w:t>📊 Skills Test - Scoring Guide</w:t>
      </w:r>
      <w:bookmarkEnd w:id="630"/>
      <w:bookmarkEnd w:id="632"/>
    </w:p>
    <w:p w14:paraId="627F57CA" w14:textId="77777777" w:rsidR="00D220F2" w:rsidRDefault="001C1ED5">
      <w:pPr>
        <w:pStyle w:val="FirstParagraph"/>
      </w:pPr>
      <w:r>
        <w:t>Use the rubric below to assess your performance. Each scenario is worth 10 points for a total of 100 points.</w:t>
      </w:r>
    </w:p>
    <w:p w14:paraId="4A57DD4A" w14:textId="77777777" w:rsidR="00D220F2" w:rsidRDefault="001C1ED5" w:rsidP="00D6658A">
      <w:r>
        <w:t>Score Ranges:</w:t>
      </w:r>
    </w:p>
    <w:p w14:paraId="27D131DB" w14:textId="77777777" w:rsidR="00D220F2" w:rsidRDefault="001C1ED5">
      <w:pPr>
        <w:pStyle w:val="Compact"/>
        <w:numPr>
          <w:ilvl w:val="0"/>
          <w:numId w:val="156"/>
        </w:numPr>
      </w:pPr>
      <w:r>
        <w:rPr>
          <w:b/>
          <w:bCs/>
        </w:rPr>
        <w:t>90–100 — Exam Ready:</w:t>
      </w:r>
      <w:r>
        <w:t xml:space="preserve"> You have strong conceptual + applied knowledge. Focus your final review on the Quick Reference Cards and port numbers.</w:t>
      </w:r>
    </w:p>
    <w:p w14:paraId="1F726D76" w14:textId="77777777" w:rsidR="00D220F2" w:rsidRDefault="001C1ED5">
      <w:pPr>
        <w:pStyle w:val="Compact"/>
        <w:numPr>
          <w:ilvl w:val="0"/>
          <w:numId w:val="156"/>
        </w:numPr>
      </w:pPr>
      <w:r>
        <w:rPr>
          <w:b/>
          <w:bCs/>
        </w:rPr>
        <w:t>75–89 — Almost There:</w:t>
      </w:r>
      <w:r>
        <w:t xml:space="preserve"> Review the scenarios you missed. Re-read the relevant module and attempt those scenarios again without looking at the answers.</w:t>
      </w:r>
    </w:p>
    <w:p w14:paraId="03DE059D" w14:textId="77777777" w:rsidR="00D220F2" w:rsidRDefault="001C1ED5">
      <w:pPr>
        <w:pStyle w:val="Compact"/>
        <w:numPr>
          <w:ilvl w:val="0"/>
          <w:numId w:val="156"/>
        </w:numPr>
      </w:pPr>
      <w:r>
        <w:rPr>
          <w:b/>
          <w:bCs/>
        </w:rPr>
        <w:t>60–74 — Needs Reinforcement:</w:t>
      </w:r>
      <w:r>
        <w:t xml:space="preserve"> Return to the core content modules for the scenarios you struggled with. Focus on the ‘Pro Tips’ and ‘Exam Traps’ sections.</w:t>
      </w:r>
    </w:p>
    <w:p w14:paraId="7789FEEB" w14:textId="77777777" w:rsidR="00D220F2" w:rsidRDefault="001C1ED5">
      <w:pPr>
        <w:pStyle w:val="Compact"/>
        <w:numPr>
          <w:ilvl w:val="0"/>
          <w:numId w:val="156"/>
        </w:numPr>
      </w:pPr>
      <w:r>
        <w:rPr>
          <w:b/>
          <w:bCs/>
        </w:rPr>
        <w:t>Below 60 — Back to Basics:</w:t>
      </w:r>
      <w:r>
        <w:t xml:space="preserve"> Complete a full re-read of all modules before re-attempting the Skills Test. Consider adding hands-on lab practice.</w:t>
      </w:r>
    </w:p>
    <w:p w14:paraId="040587FE" w14:textId="77777777" w:rsidR="00D220F2" w:rsidRDefault="001C1ED5">
      <w:pPr>
        <w:pStyle w:val="FirstParagraph"/>
      </w:pPr>
      <w:r>
        <w:rPr>
          <w:b/>
          <w:bCs/>
        </w:rPr>
        <w:t>Which Scenarios Map to Which Exam Domains:</w:t>
      </w:r>
    </w:p>
    <w:p w14:paraId="633ED03F" w14:textId="77777777" w:rsidR="00D220F2" w:rsidRDefault="001C1ED5">
      <w:pPr>
        <w:pStyle w:val="Compact"/>
        <w:numPr>
          <w:ilvl w:val="0"/>
          <w:numId w:val="183"/>
        </w:numPr>
      </w:pPr>
      <w:r>
        <w:t>Scenario 1 — Malware Response → Core 2: Security (28%)</w:t>
      </w:r>
    </w:p>
    <w:p w14:paraId="7BC7EAD5" w14:textId="77777777" w:rsidR="00D220F2" w:rsidRDefault="001C1ED5">
      <w:pPr>
        <w:pStyle w:val="Compact"/>
        <w:numPr>
          <w:ilvl w:val="0"/>
          <w:numId w:val="183"/>
        </w:numPr>
      </w:pPr>
      <w:r>
        <w:t>Scenario 2 — SOHO Router Audit → Core 2: Security - Network Security</w:t>
      </w:r>
    </w:p>
    <w:p w14:paraId="3F88E770" w14:textId="77777777" w:rsidR="00D220F2" w:rsidRDefault="001C1ED5">
      <w:pPr>
        <w:pStyle w:val="Compact"/>
        <w:numPr>
          <w:ilvl w:val="0"/>
          <w:numId w:val="183"/>
        </w:numPr>
      </w:pPr>
      <w:r>
        <w:t>Scenario 3 — Network Troubleshooting Flowchart → Core 1: Hardware &amp; Network Troubleshooting (28%)</w:t>
      </w:r>
    </w:p>
    <w:p w14:paraId="0223897C" w14:textId="77777777" w:rsidR="00D220F2" w:rsidRDefault="001C1ED5">
      <w:pPr>
        <w:pStyle w:val="Compact"/>
        <w:numPr>
          <w:ilvl w:val="0"/>
          <w:numId w:val="183"/>
        </w:numPr>
      </w:pPr>
      <w:r>
        <w:t>Scenario 4 — RAM Installation Lab → Core 1: Hardware (25%)</w:t>
      </w:r>
    </w:p>
    <w:p w14:paraId="285E0CB3" w14:textId="77777777" w:rsidR="00D220F2" w:rsidRDefault="001C1ED5">
      <w:pPr>
        <w:pStyle w:val="Compact"/>
        <w:numPr>
          <w:ilvl w:val="0"/>
          <w:numId w:val="183"/>
        </w:numPr>
      </w:pPr>
      <w:r>
        <w:t>Scenario 5 — Email Configuration → Core 1: Mobile Devices / Core 2: Operational Procedures</w:t>
      </w:r>
    </w:p>
    <w:p w14:paraId="3B1A00C7" w14:textId="77777777" w:rsidR="00D220F2" w:rsidRDefault="001C1ED5">
      <w:pPr>
        <w:pStyle w:val="Compact"/>
        <w:numPr>
          <w:ilvl w:val="0"/>
          <w:numId w:val="183"/>
        </w:numPr>
      </w:pPr>
      <w:r>
        <w:t>Scenario 6 — Data Destruction Matrix → Core 2: Operational Procedures (21%)</w:t>
      </w:r>
    </w:p>
    <w:p w14:paraId="6F9CA34A" w14:textId="77777777" w:rsidR="00D220F2" w:rsidRDefault="001C1ED5">
      <w:pPr>
        <w:pStyle w:val="Compact"/>
        <w:numPr>
          <w:ilvl w:val="0"/>
          <w:numId w:val="183"/>
        </w:numPr>
      </w:pPr>
      <w:r>
        <w:t>Scenario 7 — VM Network Modes → Core 1: Virtualization &amp; Cloud (11%)</w:t>
      </w:r>
    </w:p>
    <w:p w14:paraId="67313548" w14:textId="77777777" w:rsidR="00D220F2" w:rsidRDefault="001C1ED5">
      <w:pPr>
        <w:pStyle w:val="Compact"/>
        <w:numPr>
          <w:ilvl w:val="0"/>
          <w:numId w:val="183"/>
        </w:numPr>
      </w:pPr>
      <w:r>
        <w:t>Scenario 8 — Windows Edition Requirements → Core 2: Operating Systems (28%)</w:t>
      </w:r>
    </w:p>
    <w:p w14:paraId="65D5FE78" w14:textId="77777777" w:rsidR="00D220F2" w:rsidRDefault="001C1ED5">
      <w:pPr>
        <w:pStyle w:val="Compact"/>
        <w:numPr>
          <w:ilvl w:val="0"/>
          <w:numId w:val="183"/>
        </w:numPr>
      </w:pPr>
      <w:r>
        <w:t>Scenario 9 — Backup Strategy Design → Core 2: Operational Procedures</w:t>
      </w:r>
    </w:p>
    <w:p w14:paraId="5D903056" w14:textId="77777777" w:rsidR="00D220F2" w:rsidRDefault="001C1ED5">
      <w:pPr>
        <w:pStyle w:val="Compact"/>
        <w:numPr>
          <w:ilvl w:val="0"/>
          <w:numId w:val="183"/>
        </w:numPr>
      </w:pPr>
      <w:r>
        <w:t>Scenario 10 — Laser Printer Diagnosis → Core 1: Hardware &amp; Network Troubleshooting</w:t>
      </w:r>
    </w:p>
    <w:p w14:paraId="7F9B3EE9" w14:textId="77777777" w:rsidR="00D220F2" w:rsidRDefault="001C1ED5">
      <w:pPr>
        <w:pStyle w:val="FirstParagraph"/>
      </w:pPr>
      <w:r>
        <w:rPr>
          <w:b/>
          <w:bCs/>
        </w:rPr>
        <w:t>💡 Final PBQ Tips for Exam Day:</w:t>
      </w:r>
    </w:p>
    <w:p w14:paraId="01C97186" w14:textId="77777777" w:rsidR="00D220F2" w:rsidRDefault="001C1ED5">
      <w:pPr>
        <w:pStyle w:val="Compact"/>
        <w:numPr>
          <w:ilvl w:val="0"/>
          <w:numId w:val="157"/>
        </w:numPr>
      </w:pPr>
      <w:r>
        <w:t>Skip PBQs first — flag them and do all multiple-choice questions first to build confidence and bank time.</w:t>
      </w:r>
    </w:p>
    <w:p w14:paraId="2814E557" w14:textId="77777777" w:rsidR="00D220F2" w:rsidRDefault="001C1ED5">
      <w:pPr>
        <w:pStyle w:val="Compact"/>
        <w:numPr>
          <w:ilvl w:val="0"/>
          <w:numId w:val="157"/>
        </w:numPr>
      </w:pPr>
      <w:r>
        <w:t>Read every word of the scenario — the answer is almost always embedded in the details.</w:t>
      </w:r>
    </w:p>
    <w:p w14:paraId="44AF1545" w14:textId="77777777" w:rsidR="00D220F2" w:rsidRDefault="001C1ED5">
      <w:pPr>
        <w:pStyle w:val="Compact"/>
        <w:numPr>
          <w:ilvl w:val="0"/>
          <w:numId w:val="157"/>
        </w:numPr>
      </w:pPr>
      <w:r>
        <w:t>Use the process of elimination — even on simulations, removing wrong options narrows your decision.</w:t>
      </w:r>
    </w:p>
    <w:p w14:paraId="0BCFE0AB" w14:textId="77777777" w:rsidR="00D220F2" w:rsidRDefault="001C1ED5">
      <w:pPr>
        <w:pStyle w:val="Compact"/>
        <w:numPr>
          <w:ilvl w:val="0"/>
          <w:numId w:val="157"/>
        </w:numPr>
      </w:pPr>
      <w:r>
        <w:lastRenderedPageBreak/>
        <w:t>If you cannot complete a PBQ fully, partial credit is awarded — enter your best attempt before time expires.</w:t>
      </w:r>
    </w:p>
    <w:p w14:paraId="40EAC97A" w14:textId="77777777" w:rsidR="00D220F2" w:rsidRDefault="001C1ED5">
      <w:pPr>
        <w:pStyle w:val="Compact"/>
        <w:numPr>
          <w:ilvl w:val="0"/>
          <w:numId w:val="157"/>
        </w:numPr>
      </w:pPr>
      <w:r>
        <w:t>There is no penalty for wrong answers — always submit something.</w:t>
      </w:r>
    </w:p>
    <w:p w14:paraId="1DBFD1DE" w14:textId="1F61389A" w:rsidR="00D220F2" w:rsidRDefault="001C1ED5" w:rsidP="008D18DF">
      <w:pPr>
        <w:pStyle w:val="Heading1"/>
      </w:pPr>
      <w:bookmarkStart w:id="633" w:name="final-words-next-steps"/>
      <w:bookmarkStart w:id="634" w:name="_Toc234114652"/>
      <w:bookmarkEnd w:id="618"/>
      <w:bookmarkEnd w:id="631"/>
      <w:r>
        <w:lastRenderedPageBreak/>
        <w:t xml:space="preserve">🚀 </w:t>
      </w:r>
      <w:r w:rsidR="00662669">
        <w:t>The</w:t>
      </w:r>
      <w:r>
        <w:t xml:space="preserve"> Next Steps</w:t>
      </w:r>
      <w:bookmarkEnd w:id="634"/>
    </w:p>
    <w:p w14:paraId="62E2FB00" w14:textId="77777777" w:rsidR="00D220F2" w:rsidRDefault="001C1ED5">
      <w:pPr>
        <w:pStyle w:val="FirstParagraph"/>
      </w:pPr>
      <w:r>
        <w:t xml:space="preserve">You Are Ready! If you have made it through this guide, completed the practice tests, and practiced your troubleshooting steps, </w:t>
      </w:r>
      <w:r>
        <w:rPr>
          <w:b/>
          <w:bCs/>
        </w:rPr>
        <w:t>you have what it takes to pass the CompTIA A+ exams.</w:t>
      </w:r>
      <w:r>
        <w:t xml:space="preserve"> The A+ is a marathon, not a sprint. It tests a massive ocean of information, but it is a shallow ocean. You do not need to be an engineer who can build a motherboard from scratch; you simply need to be a sharp, systematic problem solver who understands how the pieces fit together.</w:t>
      </w:r>
    </w:p>
    <w:p w14:paraId="38C42889" w14:textId="77777777" w:rsidR="00D220F2" w:rsidRDefault="001C1ED5" w:rsidP="00B07012">
      <w:pPr>
        <w:pStyle w:val="Heading3"/>
      </w:pPr>
      <w:bookmarkStart w:id="635" w:name="your-pre-exam-checklist"/>
      <w:r>
        <w:t>Your Pre-Exam Checklist:</w:t>
      </w:r>
    </w:p>
    <w:p w14:paraId="5853DB12" w14:textId="77777777" w:rsidR="00D220F2" w:rsidRDefault="001C1ED5">
      <w:pPr>
        <w:numPr>
          <w:ilvl w:val="0"/>
          <w:numId w:val="158"/>
        </w:numPr>
      </w:pPr>
      <w:r>
        <w:rPr>
          <w:b/>
          <w:bCs/>
        </w:rPr>
        <w:t>Schedule the Exam:</w:t>
      </w:r>
      <w:r>
        <w:t xml:space="preserve"> Do not wait until you feel “100% perfectly ready” - that day never comes. Put a date on the calendar. A deadline forces you to focus.</w:t>
      </w:r>
    </w:p>
    <w:p w14:paraId="2408306F" w14:textId="77777777" w:rsidR="00D220F2" w:rsidRDefault="001C1ED5">
      <w:pPr>
        <w:numPr>
          <w:ilvl w:val="0"/>
          <w:numId w:val="158"/>
        </w:numPr>
      </w:pPr>
      <w:r>
        <w:rPr>
          <w:b/>
          <w:bCs/>
        </w:rPr>
        <w:t>Review the Exam Objectives:</w:t>
      </w:r>
      <w:r>
        <w:t xml:space="preserve"> Go to the official CompTIA website and download the Core 1 (220-1201) and Core 2 (220-1202) exam objectives. Read through the bullet points. If you can explain a bullet point out loud for 30 seconds, you know it.</w:t>
      </w:r>
    </w:p>
    <w:p w14:paraId="73C74E69" w14:textId="77777777" w:rsidR="00FD06BA" w:rsidRDefault="001C1ED5">
      <w:pPr>
        <w:numPr>
          <w:ilvl w:val="0"/>
          <w:numId w:val="158"/>
        </w:numPr>
      </w:pPr>
      <w:r>
        <w:rPr>
          <w:b/>
          <w:bCs/>
        </w:rPr>
        <w:t>Memorize the “Cheat Sheet” Data:</w:t>
      </w:r>
      <w:r>
        <w:t xml:space="preserve"> The night before your exam, review the mnemonics section in this book. Memorize your ports (Port 22, 53, 80, 443, 3389), your Wi-Fi speeds, and the 6-step troubleshooting process.</w:t>
      </w:r>
    </w:p>
    <w:p w14:paraId="022CCDB5" w14:textId="23E3C347" w:rsidR="00FD06BA" w:rsidRDefault="001C1ED5">
      <w:pPr>
        <w:numPr>
          <w:ilvl w:val="0"/>
          <w:numId w:val="158"/>
        </w:numPr>
      </w:pPr>
      <w:r w:rsidRPr="00FD06BA">
        <w:rPr>
          <w:b/>
          <w:bCs/>
          <w:color w:val="27AE60"/>
        </w:rPr>
        <w:t>Plan for PBQs:</w:t>
      </w:r>
      <w:r>
        <w:t xml:space="preserve"> Expect the first 3 to 5 questions on your test to be Performance-Based Questions (drag-and-drop or simulation). </w:t>
      </w:r>
    </w:p>
    <w:p w14:paraId="7A11E44F" w14:textId="3DB3F41F" w:rsidR="00D220F2" w:rsidRDefault="00FD06BA" w:rsidP="00AE6311">
      <w:pPr>
        <w:pStyle w:val="Tip-Pro"/>
      </w:pPr>
      <w:r w:rsidRPr="00FD06BA">
        <w:rPr>
          <w:rFonts w:ascii="Segoe UI Emoji" w:hAnsi="Segoe UI Emoji"/>
          <w:b/>
          <w:bCs/>
        </w:rPr>
        <w:t>💡</w:t>
      </w:r>
      <w:r>
        <w:rPr>
          <w:b/>
          <w:bCs/>
        </w:rPr>
        <w:t xml:space="preserve"> </w:t>
      </w:r>
      <w:r w:rsidRPr="00FD06BA">
        <w:rPr>
          <w:b/>
          <w:bCs/>
          <w:color w:val="00B050"/>
        </w:rPr>
        <w:t>Pro Tip:</w:t>
      </w:r>
      <w:r>
        <w:t xml:space="preserve"> Skip them immediately. Flag them and do the multiple-choice questions first to build your confidence, then return to the PBQs at the end.</w:t>
      </w:r>
    </w:p>
    <w:p w14:paraId="1B709579" w14:textId="77777777" w:rsidR="00D220F2" w:rsidRDefault="001C1ED5">
      <w:pPr>
        <w:numPr>
          <w:ilvl w:val="0"/>
          <w:numId w:val="158"/>
        </w:numPr>
      </w:pPr>
      <w:r>
        <w:rPr>
          <w:b/>
          <w:bCs/>
        </w:rPr>
        <w:t>Rest:</w:t>
      </w:r>
      <w:r>
        <w:t xml:space="preserve"> Do not cram the morning of the test. A rested brain recalls information much faster than an exhausted one.</w:t>
      </w:r>
    </w:p>
    <w:p w14:paraId="492316A7" w14:textId="77777777" w:rsidR="00D220F2" w:rsidRDefault="001C1ED5">
      <w:pPr>
        <w:pStyle w:val="FirstParagraph"/>
      </w:pPr>
      <w:r>
        <w:rPr>
          <w:b/>
          <w:bCs/>
        </w:rPr>
        <w:t>💰 Ways to Save Money on Your CompTIA A+ Exam</w:t>
      </w:r>
    </w:p>
    <w:p w14:paraId="6228DA62" w14:textId="77777777" w:rsidR="00D220F2" w:rsidRDefault="001C1ED5" w:rsidP="00D6658A">
      <w:r>
        <w:t>Earning your certification is an investment in your IT career, but exam vouchers and study materials can add up quickly. Fortunately, there are several smart ways to reduce costs without compromising on quality training.</w:t>
      </w:r>
    </w:p>
    <w:p w14:paraId="544EDA03" w14:textId="77777777" w:rsidR="00D220F2" w:rsidRDefault="001C1ED5" w:rsidP="00D6658A">
      <w:pPr>
        <w:pStyle w:val="Heading3"/>
      </w:pPr>
      <w:r>
        <w:t>1. CompTIA Bundles</w:t>
      </w:r>
    </w:p>
    <w:p w14:paraId="700E7AF4" w14:textId="77777777" w:rsidR="00D220F2" w:rsidRDefault="001C1ED5" w:rsidP="00D6658A">
      <w:r>
        <w:t>CompTIA frequently offers discounted bundles that include:</w:t>
      </w:r>
    </w:p>
    <w:p w14:paraId="768FE8FC" w14:textId="77777777" w:rsidR="00D220F2" w:rsidRDefault="001C1ED5">
      <w:pPr>
        <w:numPr>
          <w:ilvl w:val="0"/>
          <w:numId w:val="159"/>
        </w:numPr>
        <w:spacing w:before="0" w:after="0"/>
      </w:pPr>
      <w:r>
        <w:t>Exam vouchers</w:t>
      </w:r>
    </w:p>
    <w:p w14:paraId="09E9FF9D" w14:textId="77777777" w:rsidR="00D220F2" w:rsidRDefault="001C1ED5">
      <w:pPr>
        <w:numPr>
          <w:ilvl w:val="0"/>
          <w:numId w:val="159"/>
        </w:numPr>
        <w:spacing w:before="0" w:after="0"/>
      </w:pPr>
      <w:r>
        <w:t>Retake vouchers</w:t>
      </w:r>
    </w:p>
    <w:p w14:paraId="70FFEB72" w14:textId="77777777" w:rsidR="00D220F2" w:rsidRDefault="001C1ED5">
      <w:pPr>
        <w:numPr>
          <w:ilvl w:val="0"/>
          <w:numId w:val="159"/>
        </w:numPr>
        <w:spacing w:before="0" w:after="0"/>
      </w:pPr>
      <w:r>
        <w:t>Practice tests</w:t>
      </w:r>
    </w:p>
    <w:p w14:paraId="24F86436" w14:textId="77777777" w:rsidR="00D220F2" w:rsidRDefault="001C1ED5">
      <w:pPr>
        <w:numPr>
          <w:ilvl w:val="0"/>
          <w:numId w:val="159"/>
        </w:numPr>
        <w:spacing w:before="0" w:after="0"/>
      </w:pPr>
      <w:r>
        <w:t>CertMaster training tools</w:t>
      </w:r>
    </w:p>
    <w:p w14:paraId="68291F64" w14:textId="77777777" w:rsidR="00D220F2" w:rsidRDefault="001C1ED5">
      <w:pPr>
        <w:pStyle w:val="FirstParagraph"/>
      </w:pPr>
      <w:r>
        <w:t>These bundles are often cheaper than buying items separately and provide peace of mind if you need a second attempt.</w:t>
      </w:r>
    </w:p>
    <w:p w14:paraId="0CA62CE0" w14:textId="77777777" w:rsidR="00D220F2" w:rsidRDefault="001C1ED5" w:rsidP="00B07012">
      <w:pPr>
        <w:pStyle w:val="Heading3"/>
      </w:pPr>
      <w:bookmarkStart w:id="636" w:name="student-discounts"/>
      <w:bookmarkEnd w:id="635"/>
      <w:r>
        <w:lastRenderedPageBreak/>
        <w:t>2. Student Discounts</w:t>
      </w:r>
    </w:p>
    <w:p w14:paraId="5E145647" w14:textId="77777777" w:rsidR="00D220F2" w:rsidRDefault="001C1ED5">
      <w:pPr>
        <w:pStyle w:val="FirstParagraph"/>
      </w:pPr>
      <w:r>
        <w:t xml:space="preserve">If you’re enrolled in a college, university, or technical school, check CompTIA’s academic purchasing options. Students can save </w:t>
      </w:r>
      <w:r>
        <w:rPr>
          <w:b/>
          <w:bCs/>
        </w:rPr>
        <w:t>35–55%</w:t>
      </w:r>
      <w:r>
        <w:t xml:space="preserve"> off retail prices by verifying their status through CompTIA’s academic verification program.</w:t>
      </w:r>
    </w:p>
    <w:p w14:paraId="4D3ED7E1" w14:textId="77777777" w:rsidR="00D220F2" w:rsidRDefault="001C1ED5" w:rsidP="00B07012">
      <w:pPr>
        <w:pStyle w:val="Heading3"/>
      </w:pPr>
      <w:bookmarkStart w:id="637" w:name="employer-reimbursement"/>
      <w:bookmarkEnd w:id="636"/>
      <w:r>
        <w:t>3. Employer Reimbursement</w:t>
      </w:r>
    </w:p>
    <w:p w14:paraId="7EECB6C4" w14:textId="77777777" w:rsidR="00D220F2" w:rsidRDefault="001C1ED5">
      <w:pPr>
        <w:pStyle w:val="FirstParagraph"/>
      </w:pPr>
      <w:r>
        <w:t>Many employers and unions offer:</w:t>
      </w:r>
    </w:p>
    <w:p w14:paraId="5A2C69D9" w14:textId="77777777" w:rsidR="00D220F2" w:rsidRDefault="001C1ED5">
      <w:pPr>
        <w:numPr>
          <w:ilvl w:val="0"/>
          <w:numId w:val="160"/>
        </w:numPr>
        <w:spacing w:before="0" w:after="0"/>
      </w:pPr>
      <w:r>
        <w:t>Tuition reimbursement</w:t>
      </w:r>
    </w:p>
    <w:p w14:paraId="74E5925B" w14:textId="77777777" w:rsidR="00D220F2" w:rsidRDefault="001C1ED5">
      <w:pPr>
        <w:numPr>
          <w:ilvl w:val="0"/>
          <w:numId w:val="160"/>
        </w:numPr>
        <w:spacing w:before="0" w:after="0"/>
      </w:pPr>
      <w:r>
        <w:t>Professional development funding</w:t>
      </w:r>
    </w:p>
    <w:p w14:paraId="262C95CF" w14:textId="77777777" w:rsidR="00D220F2" w:rsidRDefault="001C1ED5">
      <w:pPr>
        <w:numPr>
          <w:ilvl w:val="0"/>
          <w:numId w:val="160"/>
        </w:numPr>
        <w:spacing w:before="0" w:after="0"/>
      </w:pPr>
      <w:r>
        <w:t>Certification reimbursement programs</w:t>
      </w:r>
    </w:p>
    <w:p w14:paraId="177BFDA5" w14:textId="77777777" w:rsidR="00D220F2" w:rsidRDefault="001C1ED5">
      <w:pPr>
        <w:pStyle w:val="FirstParagraph"/>
      </w:pPr>
      <w:r>
        <w:t>If you work in customer service, technical support, or IT, ask your HR department whether certification assistance is available.</w:t>
      </w:r>
    </w:p>
    <w:p w14:paraId="0ABE5572" w14:textId="77777777" w:rsidR="00D220F2" w:rsidRDefault="001C1ED5" w:rsidP="00B07012">
      <w:pPr>
        <w:pStyle w:val="Heading3"/>
      </w:pPr>
      <w:bookmarkStart w:id="638" w:name="workforce-development-programs"/>
      <w:bookmarkEnd w:id="637"/>
      <w:r>
        <w:t>4. Workforce Development Programs</w:t>
      </w:r>
    </w:p>
    <w:p w14:paraId="42E0BA39" w14:textId="77777777" w:rsidR="00D220F2" w:rsidRDefault="001C1ED5">
      <w:pPr>
        <w:pStyle w:val="FirstParagraph"/>
      </w:pPr>
      <w:r>
        <w:t xml:space="preserve">State unemployment offices, nonprofits, and workforce agencies often provide </w:t>
      </w:r>
      <w:r>
        <w:rPr>
          <w:b/>
          <w:bCs/>
        </w:rPr>
        <w:t>low-cost or fully funded IT training</w:t>
      </w:r>
      <w:r>
        <w:t xml:space="preserve"> that includes CompTIA vouchers. These programs are ideal for:</w:t>
      </w:r>
    </w:p>
    <w:p w14:paraId="4255054F" w14:textId="77777777" w:rsidR="00D220F2" w:rsidRDefault="001C1ED5">
      <w:pPr>
        <w:numPr>
          <w:ilvl w:val="0"/>
          <w:numId w:val="161"/>
        </w:numPr>
        <w:spacing w:before="0" w:after="0"/>
      </w:pPr>
      <w:r>
        <w:t>Career changers</w:t>
      </w:r>
    </w:p>
    <w:p w14:paraId="52B9710E" w14:textId="77777777" w:rsidR="00D220F2" w:rsidRDefault="001C1ED5">
      <w:pPr>
        <w:numPr>
          <w:ilvl w:val="0"/>
          <w:numId w:val="161"/>
        </w:numPr>
        <w:spacing w:before="0" w:after="0"/>
      </w:pPr>
      <w:r>
        <w:t>Veterans</w:t>
      </w:r>
    </w:p>
    <w:p w14:paraId="2F32F942" w14:textId="77777777" w:rsidR="00D220F2" w:rsidRDefault="001C1ED5">
      <w:pPr>
        <w:numPr>
          <w:ilvl w:val="0"/>
          <w:numId w:val="161"/>
        </w:numPr>
        <w:spacing w:before="0" w:after="0"/>
      </w:pPr>
      <w:r>
        <w:t>Unemployed workers</w:t>
      </w:r>
    </w:p>
    <w:p w14:paraId="51912447" w14:textId="77777777" w:rsidR="00D220F2" w:rsidRDefault="001C1ED5">
      <w:pPr>
        <w:numPr>
          <w:ilvl w:val="0"/>
          <w:numId w:val="161"/>
        </w:numPr>
        <w:spacing w:before="0" w:after="0"/>
      </w:pPr>
      <w:r>
        <w:t>Individuals entering technology for the first time</w:t>
      </w:r>
    </w:p>
    <w:p w14:paraId="4829A6B0" w14:textId="77777777" w:rsidR="00D220F2" w:rsidRDefault="001C1ED5" w:rsidP="00B07012">
      <w:pPr>
        <w:pStyle w:val="Heading3"/>
      </w:pPr>
      <w:bookmarkStart w:id="639" w:name="watch-for-promotions"/>
      <w:bookmarkEnd w:id="638"/>
      <w:r>
        <w:t>5. Watch for Promotions</w:t>
      </w:r>
    </w:p>
    <w:p w14:paraId="00EC8130" w14:textId="77777777" w:rsidR="00D220F2" w:rsidRDefault="001C1ED5">
      <w:pPr>
        <w:pStyle w:val="FirstParagraph"/>
      </w:pPr>
      <w:r>
        <w:t>CompTIA occasionally runs limited-time sales on:</w:t>
      </w:r>
    </w:p>
    <w:p w14:paraId="0C24BA59" w14:textId="77777777" w:rsidR="00D220F2" w:rsidRDefault="001C1ED5">
      <w:pPr>
        <w:numPr>
          <w:ilvl w:val="0"/>
          <w:numId w:val="162"/>
        </w:numPr>
        <w:spacing w:before="0" w:after="0"/>
      </w:pPr>
      <w:r>
        <w:t>Exam vouchers</w:t>
      </w:r>
    </w:p>
    <w:p w14:paraId="18D80930" w14:textId="77777777" w:rsidR="00FD06BA" w:rsidRDefault="001C1ED5">
      <w:pPr>
        <w:numPr>
          <w:ilvl w:val="0"/>
          <w:numId w:val="162"/>
        </w:numPr>
        <w:spacing w:before="0" w:after="0"/>
      </w:pPr>
      <w:r>
        <w:t>Study bundles</w:t>
      </w:r>
      <w:r w:rsidR="00FD06BA" w:rsidRPr="00FD06BA">
        <w:t xml:space="preserve"> </w:t>
      </w:r>
    </w:p>
    <w:p w14:paraId="780DACBD" w14:textId="5E4F074D" w:rsidR="00D220F2" w:rsidRDefault="00FD06BA">
      <w:pPr>
        <w:numPr>
          <w:ilvl w:val="0"/>
          <w:numId w:val="162"/>
        </w:numPr>
        <w:spacing w:before="0" w:after="0"/>
      </w:pPr>
      <w:r>
        <w:t>Training products</w:t>
      </w:r>
    </w:p>
    <w:p w14:paraId="3FA8D425" w14:textId="77777777" w:rsidR="00D220F2" w:rsidRDefault="001C1ED5" w:rsidP="00AE6311">
      <w:pPr>
        <w:pStyle w:val="Tip-Pro"/>
      </w:pPr>
      <w:r w:rsidRPr="00B07012">
        <w:rPr>
          <w:b/>
          <w:color w:val="27AE60"/>
        </w:rPr>
        <w:t xml:space="preserve">💡 </w:t>
      </w:r>
      <w:r w:rsidRPr="00B07012">
        <w:rPr>
          <w:b/>
          <w:bCs/>
          <w:color w:val="27AE60"/>
        </w:rPr>
        <w:t>Pro Tip:</w:t>
      </w:r>
      <w:r>
        <w:t xml:space="preserve"> - Combine a student discount with a bundle offer when possible. It can cut your total cost by more than half!</w:t>
      </w:r>
    </w:p>
    <w:p w14:paraId="7860BA9E" w14:textId="77777777" w:rsidR="00D220F2" w:rsidRDefault="001C1ED5" w:rsidP="00B07012">
      <w:pPr>
        <w:pStyle w:val="Heading3"/>
      </w:pPr>
      <w:bookmarkStart w:id="640" w:name="final-advice"/>
      <w:bookmarkEnd w:id="639"/>
      <w:r>
        <w:t>Final Advice</w:t>
      </w:r>
    </w:p>
    <w:p w14:paraId="31E43928" w14:textId="77777777" w:rsidR="00D220F2" w:rsidRDefault="001C1ED5">
      <w:pPr>
        <w:pStyle w:val="FirstParagraph"/>
      </w:pPr>
      <w:r>
        <w:t>Do not rush to schedule your exam before you are ready. A failed exam costs more than taking extra time to study properly. Use practice exams, review weak areas, and schedule your test when you consistently score well on practice assessments.</w:t>
      </w:r>
    </w:p>
    <w:p w14:paraId="1B7193D1" w14:textId="77777777" w:rsidR="00D220F2" w:rsidRDefault="001C1ED5" w:rsidP="00D6658A">
      <w:r>
        <w:lastRenderedPageBreak/>
        <w:t>Certification is an investment in yourself - and the skills you gain can open doors to help desk, technical support, networking, cybersecurity, and systems administration careers.</w:t>
      </w:r>
    </w:p>
    <w:p w14:paraId="6A6C389B" w14:textId="77777777" w:rsidR="00FD06BA" w:rsidRDefault="00FD06BA" w:rsidP="00D6658A"/>
    <w:p w14:paraId="6F407C0F" w14:textId="77777777" w:rsidR="00D220F2" w:rsidRDefault="001C1ED5" w:rsidP="00D6658A">
      <w:r w:rsidRPr="00FD06BA">
        <w:t xml:space="preserve">Welcome </w:t>
      </w:r>
      <w:r>
        <w:t xml:space="preserve">to </w:t>
      </w:r>
      <w:r w:rsidRPr="00FD06BA">
        <w:rPr>
          <w:color w:val="4C94D8" w:themeColor="text2" w:themeTint="80"/>
          <w:sz w:val="40"/>
          <w:szCs w:val="40"/>
        </w:rPr>
        <w:t>IT</w:t>
      </w:r>
    </w:p>
    <w:p w14:paraId="17E44210" w14:textId="77777777" w:rsidR="00D220F2" w:rsidRDefault="001C1ED5" w:rsidP="00D6658A">
      <w:r>
        <w:t>Earning your CompTIA A+ certification is more than just passing a test - it is the universal starting line for a career in Information Technology. Whether your goal is to become a Systems Administrator, a Cloud Engineer, or a Cybersecurity Analyst, the foundational knowledge you have built here will stay with you for the rest of your career.</w:t>
      </w:r>
    </w:p>
    <w:p w14:paraId="2AC727F8" w14:textId="77777777" w:rsidR="00D220F2" w:rsidRDefault="001C1ED5" w:rsidP="00D6658A">
      <w:r>
        <w:t>Trust your preparation, read every question carefully, and systematically eliminate the wrong answers.</w:t>
      </w:r>
    </w:p>
    <w:p w14:paraId="01102F33" w14:textId="0F541A56" w:rsidR="00FD06BA" w:rsidRDefault="001C1ED5" w:rsidP="00FD06BA">
      <w:pPr>
        <w:pStyle w:val="BlockText"/>
        <w:jc w:val="center"/>
      </w:pPr>
      <w:r>
        <w:rPr>
          <w:noProof/>
        </w:rPr>
        <w:drawing>
          <wp:inline distT="0" distB="0" distL="0" distR="0" wp14:anchorId="1CC5A24A" wp14:editId="28BC505E">
            <wp:extent cx="917458" cy="917458"/>
            <wp:effectExtent l="0" t="0" r="0" b="0"/>
            <wp:docPr id="428" name="Picture" descr="Outline illustration of a thumbs-up hand gesture in dark blue on a white background. The simple line drawing emphasizes approval or positive feedback without additional details or colors."/>
            <wp:cNvGraphicFramePr/>
            <a:graphic xmlns:a="http://schemas.openxmlformats.org/drawingml/2006/main">
              <a:graphicData uri="http://schemas.openxmlformats.org/drawingml/2006/picture">
                <pic:pic xmlns:pic="http://schemas.openxmlformats.org/drawingml/2006/picture">
                  <pic:nvPicPr>
                    <pic:cNvPr id="428" name="Picture" descr="Outline illustration of a thumbs-up hand gesture in dark blue on a white background. The simple line drawing emphasizes approval or positive feedback without additional details or colors."/>
                    <pic:cNvPicPr>
                      <a:picLocks noChangeAspect="1" noChangeArrowheads="1"/>
                    </pic:cNvPicPr>
                  </pic:nvPicPr>
                  <pic:blipFill>
                    <a:blip r:embed="rId67" cstate="print">
                      <a:extLst>
                        <a:ext uri="{28A0092B-C50C-407E-A947-70E740481C1C}">
                          <a14:useLocalDpi xmlns:a14="http://schemas.microsoft.com/office/drawing/2010/main" val="0"/>
                        </a:ext>
                      </a:extLst>
                    </a:blip>
                    <a:stretch>
                      <a:fillRect/>
                    </a:stretch>
                  </pic:blipFill>
                  <pic:spPr bwMode="auto">
                    <a:xfrm>
                      <a:off x="0" y="0"/>
                      <a:ext cx="917458" cy="917458"/>
                    </a:xfrm>
                    <a:prstGeom prst="rect">
                      <a:avLst/>
                    </a:prstGeom>
                    <a:noFill/>
                    <a:ln w="9525">
                      <a:noFill/>
                      <a:headEnd/>
                      <a:tailEnd/>
                    </a:ln>
                  </pic:spPr>
                </pic:pic>
              </a:graphicData>
            </a:graphic>
          </wp:inline>
        </w:drawing>
      </w:r>
    </w:p>
    <w:p w14:paraId="35552BDD" w14:textId="4A1E2221" w:rsidR="00D220F2" w:rsidRDefault="001C1ED5" w:rsidP="00FD06BA">
      <w:pPr>
        <w:pStyle w:val="BlockText"/>
        <w:jc w:val="center"/>
      </w:pPr>
      <w:r>
        <w:rPr>
          <w:b/>
          <w:bCs/>
        </w:rPr>
        <w:t>Good luck. You’ve got this!</w:t>
      </w:r>
    </w:p>
    <w:p w14:paraId="1F807DCD" w14:textId="7AE3AC78" w:rsidR="00D220F2" w:rsidRDefault="001C1ED5" w:rsidP="008D18DF">
      <w:pPr>
        <w:pStyle w:val="Heading1"/>
      </w:pPr>
      <w:bookmarkStart w:id="641" w:name="comptia-a-220-1200-series-glossary"/>
      <w:bookmarkStart w:id="642" w:name="_Toc234114653"/>
      <w:bookmarkEnd w:id="633"/>
      <w:bookmarkEnd w:id="640"/>
      <w:r>
        <w:lastRenderedPageBreak/>
        <w:t>CompTIA A+ 220-1200 Series: Glossary</w:t>
      </w:r>
      <w:bookmarkEnd w:id="642"/>
    </w:p>
    <w:p w14:paraId="1F66E403" w14:textId="77777777" w:rsidR="00D220F2" w:rsidRDefault="001C1ED5" w:rsidP="00F727EA">
      <w:pPr>
        <w:pStyle w:val="Heading3"/>
      </w:pPr>
      <w:bookmarkStart w:id="643" w:name="_Toc233471480"/>
      <w:bookmarkStart w:id="644" w:name="_Toc233488963"/>
      <w:bookmarkStart w:id="645" w:name="essential-terms-with-priority-ratings"/>
      <w:r>
        <w:t>500 Essential Terms with Priority Ratings</w:t>
      </w:r>
      <w:bookmarkEnd w:id="643"/>
      <w:bookmarkEnd w:id="644"/>
    </w:p>
    <w:p w14:paraId="7E8087D0" w14:textId="77777777" w:rsidR="003B3B91" w:rsidRDefault="003B3B91" w:rsidP="003B3B91">
      <w:pPr>
        <w:pStyle w:val="GlossaryKey"/>
      </w:pPr>
      <w:bookmarkStart w:id="646" w:name="priority-summary"/>
      <w:bookmarkEnd w:id="645"/>
      <w:r>
        <w:t xml:space="preserve">Priority Key:   </w:t>
      </w:r>
      <w:r w:rsidRPr="003B3B91">
        <w:rPr>
          <w:b/>
          <w:color w:val="FF0000"/>
          <w:sz w:val="24"/>
        </w:rPr>
        <w:t>●</w:t>
      </w:r>
      <w:r>
        <w:t xml:space="preserve"> HIGH   </w:t>
      </w:r>
      <w:r w:rsidRPr="003B3B91">
        <w:rPr>
          <w:b/>
          <w:color w:val="FFC000"/>
          <w:sz w:val="24"/>
        </w:rPr>
        <w:t>●</w:t>
      </w:r>
      <w:r>
        <w:t xml:space="preserve"> MEDIUM   </w:t>
      </w:r>
      <w:r w:rsidRPr="003B3B91">
        <w:rPr>
          <w:b/>
          <w:color w:val="00B300"/>
          <w:sz w:val="24"/>
        </w:rPr>
        <w:t>●</w:t>
      </w:r>
      <w:r>
        <w:t xml:space="preserve"> LOW</w:t>
      </w:r>
    </w:p>
    <w:p w14:paraId="7A4936A2" w14:textId="77777777" w:rsidR="003B3B91" w:rsidRDefault="003B3B91" w:rsidP="003B3B91">
      <w:pPr>
        <w:pStyle w:val="GlossaryHigh"/>
      </w:pPr>
      <w:r w:rsidRPr="003B3B91">
        <w:rPr>
          <w:b/>
          <w:color w:val="FF0000"/>
          <w:sz w:val="24"/>
        </w:rPr>
        <w:t>●</w:t>
      </w:r>
      <w:r>
        <w:tab/>
      </w:r>
      <w:r w:rsidRPr="003B3B91">
        <w:rPr>
          <w:b/>
        </w:rPr>
        <w:t>TCP</w:t>
      </w:r>
      <w:r>
        <w:t xml:space="preserve"> — Connection-oriented transport protocol guaranteeing delivery, order, and error checking. Used for web, email, file transfers.</w:t>
      </w:r>
    </w:p>
    <w:p w14:paraId="5A57BD96" w14:textId="77777777" w:rsidR="003B3B91" w:rsidRDefault="003B3B91" w:rsidP="003B3B91">
      <w:pPr>
        <w:pStyle w:val="GlossaryHigh"/>
      </w:pPr>
      <w:r w:rsidRPr="003B3B91">
        <w:rPr>
          <w:b/>
          <w:color w:val="FF0000"/>
          <w:sz w:val="24"/>
        </w:rPr>
        <w:t>●</w:t>
      </w:r>
      <w:r>
        <w:tab/>
      </w:r>
      <w:r w:rsidRPr="003B3B91">
        <w:rPr>
          <w:b/>
        </w:rPr>
        <w:t>UDP</w:t>
      </w:r>
      <w:r>
        <w:t xml:space="preserve"> — Connectionless transport protocol with no delivery guarantee. Faster than TCP. Used for streaming, VoIP, gaming, DNS.</w:t>
      </w:r>
    </w:p>
    <w:p w14:paraId="72206604" w14:textId="77777777" w:rsidR="003B3B91" w:rsidRDefault="003B3B91" w:rsidP="003B3B91">
      <w:pPr>
        <w:pStyle w:val="GlossaryHigh"/>
      </w:pPr>
      <w:r w:rsidRPr="003B3B91">
        <w:rPr>
          <w:b/>
          <w:color w:val="FF0000"/>
          <w:sz w:val="24"/>
        </w:rPr>
        <w:t>●</w:t>
      </w:r>
      <w:r>
        <w:tab/>
      </w:r>
      <w:r w:rsidRPr="003B3B91">
        <w:rPr>
          <w:b/>
        </w:rPr>
        <w:t>DHCP</w:t>
      </w:r>
      <w:r>
        <w:t xml:space="preserve"> — Automatically assigns IP addresses. UDP ports 67 (server) / 68 (client). Process: DORA (Discover, Offer, Request, Acknowledge).</w:t>
      </w:r>
    </w:p>
    <w:p w14:paraId="13AA73DE" w14:textId="77777777" w:rsidR="003B3B91" w:rsidRDefault="003B3B91" w:rsidP="003B3B91">
      <w:pPr>
        <w:pStyle w:val="GlossaryHigh"/>
      </w:pPr>
      <w:r w:rsidRPr="003B3B91">
        <w:rPr>
          <w:b/>
          <w:color w:val="FF0000"/>
          <w:sz w:val="24"/>
        </w:rPr>
        <w:t>●</w:t>
      </w:r>
      <w:r>
        <w:tab/>
      </w:r>
      <w:r w:rsidRPr="003B3B91">
        <w:rPr>
          <w:b/>
        </w:rPr>
        <w:t>DNS</w:t>
      </w:r>
      <w:r>
        <w:t xml:space="preserve"> — Translates domain names to IP addresses. Port 53 (TCP/UDP). Queries: A (IPv4), AAAA (IPv6), MX (mail), CNAME (alias).</w:t>
      </w:r>
    </w:p>
    <w:p w14:paraId="6577BBF4" w14:textId="77777777" w:rsidR="003B3B91" w:rsidRDefault="003B3B91" w:rsidP="003B3B91">
      <w:pPr>
        <w:pStyle w:val="GlossaryHigh"/>
      </w:pPr>
      <w:r w:rsidRPr="003B3B91">
        <w:rPr>
          <w:b/>
          <w:color w:val="FF0000"/>
          <w:sz w:val="24"/>
        </w:rPr>
        <w:t>●</w:t>
      </w:r>
      <w:r>
        <w:tab/>
      </w:r>
      <w:r w:rsidRPr="003B3B91">
        <w:rPr>
          <w:b/>
        </w:rPr>
        <w:t>APIPA</w:t>
      </w:r>
      <w:r>
        <w:t xml:space="preserve"> — Fallback IP (169.254.x.x) assigned when device cannot reach DHCP server. Always indicates DHCP failure.</w:t>
      </w:r>
    </w:p>
    <w:p w14:paraId="6B7D0033" w14:textId="77777777" w:rsidR="003B3B91" w:rsidRDefault="003B3B91" w:rsidP="003B3B91">
      <w:pPr>
        <w:pStyle w:val="GlossaryHigh"/>
      </w:pPr>
      <w:r w:rsidRPr="003B3B91">
        <w:rPr>
          <w:b/>
          <w:color w:val="FF0000"/>
          <w:sz w:val="24"/>
        </w:rPr>
        <w:t>●</w:t>
      </w:r>
      <w:r>
        <w:tab/>
      </w:r>
      <w:r w:rsidRPr="003B3B91">
        <w:rPr>
          <w:b/>
        </w:rPr>
        <w:t>Default Gateway</w:t>
      </w:r>
      <w:r>
        <w:t xml:space="preserve"> — IP address of the local router that devices send external traffic to. If misconfigured, LAN works but no internet access.</w:t>
      </w:r>
    </w:p>
    <w:p w14:paraId="2F36D657" w14:textId="77777777" w:rsidR="003B3B91" w:rsidRDefault="003B3B91" w:rsidP="003B3B91">
      <w:pPr>
        <w:pStyle w:val="GlossaryHigh"/>
      </w:pPr>
      <w:r w:rsidRPr="003B3B91">
        <w:rPr>
          <w:b/>
          <w:color w:val="FF0000"/>
          <w:sz w:val="24"/>
        </w:rPr>
        <w:t>●</w:t>
      </w:r>
      <w:r>
        <w:tab/>
      </w:r>
      <w:r w:rsidRPr="003B3B91">
        <w:rPr>
          <w:b/>
        </w:rPr>
        <w:t>NAT</w:t>
      </w:r>
      <w:r>
        <w:t xml:space="preserve"> — Allows multiple private IPs to share one public IP. Performed by router.</w:t>
      </w:r>
    </w:p>
    <w:p w14:paraId="02B68A6D" w14:textId="77777777" w:rsidR="003B3B91" w:rsidRDefault="003B3B91" w:rsidP="003B3B91">
      <w:pPr>
        <w:pStyle w:val="GlossaryMedium"/>
      </w:pPr>
      <w:r w:rsidRPr="003B3B91">
        <w:rPr>
          <w:b/>
          <w:color w:val="FFC000"/>
          <w:sz w:val="24"/>
        </w:rPr>
        <w:t>●</w:t>
      </w:r>
      <w:r>
        <w:tab/>
      </w:r>
      <w:r w:rsidRPr="003B3B91">
        <w:rPr>
          <w:b/>
        </w:rPr>
        <w:t>PAT</w:t>
      </w:r>
      <w:r>
        <w:t xml:space="preserve"> — Form of NAT using unique port numbers to map multiple private IPs to one public IP.</w:t>
      </w:r>
    </w:p>
    <w:p w14:paraId="209918E5" w14:textId="77777777" w:rsidR="003B3B91" w:rsidRDefault="003B3B91" w:rsidP="003B3B91">
      <w:pPr>
        <w:pStyle w:val="GlossaryHigh"/>
      </w:pPr>
      <w:r w:rsidRPr="003B3B91">
        <w:rPr>
          <w:b/>
          <w:color w:val="FF0000"/>
          <w:sz w:val="24"/>
        </w:rPr>
        <w:t>●</w:t>
      </w:r>
      <w:r>
        <w:tab/>
      </w:r>
      <w:r w:rsidRPr="003B3B91">
        <w:rPr>
          <w:b/>
        </w:rPr>
        <w:t>IPv4</w:t>
      </w:r>
      <w:r>
        <w:t xml:space="preserve"> — 32-bit addresses in dotted decimal (e.g., 192.168.1.100). ~4.3 billion addresses.</w:t>
      </w:r>
    </w:p>
    <w:p w14:paraId="00F1CD6E" w14:textId="77777777" w:rsidR="003B3B91" w:rsidRDefault="003B3B91" w:rsidP="003B3B91">
      <w:pPr>
        <w:pStyle w:val="GlossaryHigh"/>
      </w:pPr>
      <w:r w:rsidRPr="003B3B91">
        <w:rPr>
          <w:b/>
          <w:color w:val="FF0000"/>
          <w:sz w:val="24"/>
        </w:rPr>
        <w:t>●</w:t>
      </w:r>
      <w:r>
        <w:tab/>
      </w:r>
      <w:r w:rsidRPr="003B3B91">
        <w:rPr>
          <w:b/>
        </w:rPr>
        <w:t>IPv6</w:t>
      </w:r>
      <w:r>
        <w:t xml:space="preserve"> — 128-bit hexadecimal addresses (e.g., 2001:0db8::1). Solves IPv4 exhaustion.</w:t>
      </w:r>
    </w:p>
    <w:p w14:paraId="7DD0AEC6" w14:textId="77777777" w:rsidR="003B3B91" w:rsidRDefault="003B3B91" w:rsidP="003B3B91">
      <w:pPr>
        <w:pStyle w:val="GlossaryHigh"/>
      </w:pPr>
      <w:r w:rsidRPr="003B3B91">
        <w:rPr>
          <w:b/>
          <w:color w:val="FF0000"/>
          <w:sz w:val="24"/>
        </w:rPr>
        <w:t>●</w:t>
      </w:r>
      <w:r>
        <w:tab/>
      </w:r>
      <w:r w:rsidRPr="003B3B91">
        <w:rPr>
          <w:b/>
        </w:rPr>
        <w:t>Subnet Mask</w:t>
      </w:r>
      <w:r>
        <w:t xml:space="preserve"> — Defines network vs. host portion of an IP address. Common: 255.255.255.0 (/24) = 254 usable hosts per subnet.</w:t>
      </w:r>
    </w:p>
    <w:p w14:paraId="781BBEAF" w14:textId="77777777" w:rsidR="003B3B91" w:rsidRDefault="003B3B91" w:rsidP="003B3B91">
      <w:pPr>
        <w:pStyle w:val="GlossaryMedium"/>
      </w:pPr>
      <w:r w:rsidRPr="003B3B91">
        <w:rPr>
          <w:b/>
          <w:color w:val="FFC000"/>
          <w:sz w:val="24"/>
        </w:rPr>
        <w:t>●</w:t>
      </w:r>
      <w:r>
        <w:tab/>
      </w:r>
      <w:r w:rsidRPr="003B3B91">
        <w:rPr>
          <w:b/>
        </w:rPr>
        <w:t>CIDR Notation</w:t>
      </w:r>
      <w:r>
        <w:t xml:space="preserve"> — Prefix length expressing subnet mask (e.g., /24 = 255.255.255.0 = 254 hosts).</w:t>
      </w:r>
    </w:p>
    <w:p w14:paraId="5253D0A1" w14:textId="77777777" w:rsidR="003B3B91" w:rsidRDefault="003B3B91" w:rsidP="003B3B91">
      <w:pPr>
        <w:pStyle w:val="GlossaryHigh"/>
      </w:pPr>
      <w:r w:rsidRPr="003B3B91">
        <w:rPr>
          <w:b/>
          <w:color w:val="FF0000"/>
          <w:sz w:val="24"/>
        </w:rPr>
        <w:t>●</w:t>
      </w:r>
      <w:r>
        <w:tab/>
      </w:r>
      <w:r w:rsidRPr="003B3B91">
        <w:rPr>
          <w:b/>
        </w:rPr>
        <w:t>VLAN</w:t>
      </w:r>
      <w:r>
        <w:t xml:space="preserve"> — Logically segments a physical network into separate broadcast domains. Requires Layer 3 device for inter-VLAN routing.</w:t>
      </w:r>
    </w:p>
    <w:p w14:paraId="280E352F" w14:textId="77777777" w:rsidR="003B3B91" w:rsidRDefault="003B3B91" w:rsidP="003B3B91">
      <w:pPr>
        <w:pStyle w:val="GlossaryHigh"/>
      </w:pPr>
      <w:r w:rsidRPr="003B3B91">
        <w:rPr>
          <w:b/>
          <w:color w:val="FF0000"/>
          <w:sz w:val="24"/>
        </w:rPr>
        <w:t>●</w:t>
      </w:r>
      <w:r>
        <w:tab/>
      </w:r>
      <w:r w:rsidRPr="003B3B91">
        <w:rPr>
          <w:b/>
        </w:rPr>
        <w:t>LAN</w:t>
      </w:r>
      <w:r>
        <w:t xml:space="preserve"> — Network covering a single building or campus using Ethernet or Wi-Fi. Most common network type on CompTIA exams.</w:t>
      </w:r>
    </w:p>
    <w:p w14:paraId="5B7CCDE0" w14:textId="77777777" w:rsidR="003B3B91" w:rsidRDefault="003B3B91" w:rsidP="003B3B91">
      <w:pPr>
        <w:pStyle w:val="GlossaryHigh"/>
      </w:pPr>
      <w:r w:rsidRPr="003B3B91">
        <w:rPr>
          <w:b/>
          <w:color w:val="FF0000"/>
          <w:sz w:val="24"/>
        </w:rPr>
        <w:t>●</w:t>
      </w:r>
      <w:r>
        <w:tab/>
      </w:r>
      <w:r w:rsidRPr="003B3B91">
        <w:rPr>
          <w:b/>
        </w:rPr>
        <w:t>WAN</w:t>
      </w:r>
      <w:r>
        <w:t xml:space="preserve"> — Network spanning large geographic distances. Includes the internet, MPLS, leased lines. Connects multiple LANs.</w:t>
      </w:r>
    </w:p>
    <w:p w14:paraId="4C0CCDED" w14:textId="77777777" w:rsidR="003B3B91" w:rsidRDefault="003B3B91" w:rsidP="003B3B91">
      <w:pPr>
        <w:pStyle w:val="GlossaryMedium"/>
      </w:pPr>
      <w:r w:rsidRPr="003B3B91">
        <w:rPr>
          <w:b/>
          <w:color w:val="FFC000"/>
          <w:sz w:val="24"/>
        </w:rPr>
        <w:t>●</w:t>
      </w:r>
      <w:r>
        <w:tab/>
      </w:r>
      <w:r w:rsidRPr="003B3B91">
        <w:rPr>
          <w:b/>
        </w:rPr>
        <w:t>WLAN</w:t>
      </w:r>
      <w:r>
        <w:t xml:space="preserve"> — A LAN using Wi-Fi (802.11) instead of cables. Managed by a wireless access point (WAP).</w:t>
      </w:r>
    </w:p>
    <w:p w14:paraId="45A04ABD" w14:textId="77777777" w:rsidR="003B3B91" w:rsidRDefault="003B3B91" w:rsidP="003B3B91">
      <w:pPr>
        <w:pStyle w:val="GlossaryMedium"/>
      </w:pPr>
      <w:r w:rsidRPr="003B3B91">
        <w:rPr>
          <w:b/>
          <w:color w:val="FFC000"/>
          <w:sz w:val="24"/>
        </w:rPr>
        <w:t>●</w:t>
      </w:r>
      <w:r>
        <w:tab/>
      </w:r>
      <w:r w:rsidRPr="003B3B91">
        <w:rPr>
          <w:b/>
        </w:rPr>
        <w:t>PAN</w:t>
      </w:r>
      <w:r>
        <w:t xml:space="preserve"> — Very short-range network (few meters) using Bluetooth or NFC.</w:t>
      </w:r>
    </w:p>
    <w:p w14:paraId="4E4F8834" w14:textId="77777777" w:rsidR="003B3B91" w:rsidRDefault="003B3B91" w:rsidP="003B3B91">
      <w:pPr>
        <w:pStyle w:val="GlossaryLow"/>
      </w:pPr>
      <w:r w:rsidRPr="003B3B91">
        <w:rPr>
          <w:b/>
          <w:color w:val="00B300"/>
          <w:sz w:val="24"/>
        </w:rPr>
        <w:t>●</w:t>
      </w:r>
      <w:r>
        <w:tab/>
      </w:r>
      <w:r w:rsidRPr="003B3B91">
        <w:rPr>
          <w:b/>
        </w:rPr>
        <w:t>MAN</w:t>
      </w:r>
      <w:r>
        <w:t xml:space="preserve"> — Network covering a city or large campus.</w:t>
      </w:r>
    </w:p>
    <w:p w14:paraId="30135A00" w14:textId="77777777" w:rsidR="003B3B91" w:rsidRDefault="003B3B91" w:rsidP="003B3B91">
      <w:pPr>
        <w:pStyle w:val="GlossaryMedium"/>
      </w:pPr>
      <w:r w:rsidRPr="003B3B91">
        <w:rPr>
          <w:b/>
          <w:color w:val="FFC000"/>
          <w:sz w:val="24"/>
        </w:rPr>
        <w:t>●</w:t>
      </w:r>
      <w:r>
        <w:tab/>
      </w:r>
      <w:r w:rsidRPr="003B3B91">
        <w:rPr>
          <w:b/>
        </w:rPr>
        <w:t>WWAN</w:t>
      </w:r>
      <w:r>
        <w:t xml:space="preserve"> — Wide-area wireless networking using cellular towers.</w:t>
      </w:r>
    </w:p>
    <w:p w14:paraId="04139B67" w14:textId="77777777" w:rsidR="003B3B91" w:rsidRDefault="003B3B91" w:rsidP="003B3B91">
      <w:pPr>
        <w:pStyle w:val="GlossaryHigh"/>
      </w:pPr>
      <w:r w:rsidRPr="003B3B91">
        <w:rPr>
          <w:b/>
          <w:color w:val="FF0000"/>
          <w:sz w:val="24"/>
        </w:rPr>
        <w:t>●</w:t>
      </w:r>
      <w:r>
        <w:tab/>
      </w:r>
      <w:r w:rsidRPr="003B3B91">
        <w:rPr>
          <w:b/>
        </w:rPr>
        <w:t>Loopback (127.0.0.1)</w:t>
      </w:r>
      <w:r>
        <w:t xml:space="preserve"> — Always refers to local device. Tests local TCP/IP stack without needing network. IPv6 equivalent: ::1.</w:t>
      </w:r>
    </w:p>
    <w:p w14:paraId="75ED9157" w14:textId="77777777" w:rsidR="003B3B91" w:rsidRDefault="003B3B91" w:rsidP="003B3B91">
      <w:pPr>
        <w:pStyle w:val="GlossaryHigh"/>
      </w:pPr>
      <w:r w:rsidRPr="003B3B91">
        <w:rPr>
          <w:b/>
          <w:color w:val="FF0000"/>
          <w:sz w:val="24"/>
        </w:rPr>
        <w:lastRenderedPageBreak/>
        <w:t>●</w:t>
      </w:r>
      <w:r>
        <w:tab/>
      </w:r>
      <w:r w:rsidRPr="003B3B91">
        <w:rPr>
          <w:b/>
        </w:rPr>
        <w:t>Private IP Ranges</w:t>
      </w:r>
      <w:r>
        <w:t xml:space="preserve"> — Not routable on internet: 10.0.0.0/8, 172.16.0.0/12, 192.168.0.0/16. Require NAT for internet access.</w:t>
      </w:r>
    </w:p>
    <w:p w14:paraId="797A0CBD" w14:textId="77777777" w:rsidR="003B3B91" w:rsidRDefault="003B3B91" w:rsidP="003B3B91">
      <w:pPr>
        <w:pStyle w:val="GlossaryMedium"/>
      </w:pPr>
      <w:r w:rsidRPr="003B3B91">
        <w:rPr>
          <w:b/>
          <w:color w:val="FFC000"/>
          <w:sz w:val="24"/>
        </w:rPr>
        <w:t>●</w:t>
      </w:r>
      <w:r>
        <w:tab/>
      </w:r>
      <w:r w:rsidRPr="003B3B91">
        <w:rPr>
          <w:b/>
        </w:rPr>
        <w:t>Link-Local IPv6 (fe80::/10)</w:t>
      </w:r>
      <w:r>
        <w:t xml:space="preserve"> — Auto-configured IPv6 addresses valid only on local segment.</w:t>
      </w:r>
    </w:p>
    <w:p w14:paraId="0AAD4A61" w14:textId="77777777" w:rsidR="003B3B91" w:rsidRDefault="003B3B91" w:rsidP="003B3B91">
      <w:pPr>
        <w:pStyle w:val="GlossaryMedium"/>
      </w:pPr>
      <w:r w:rsidRPr="003B3B91">
        <w:rPr>
          <w:b/>
          <w:color w:val="FFC000"/>
          <w:sz w:val="24"/>
        </w:rPr>
        <w:t>●</w:t>
      </w:r>
      <w:r>
        <w:tab/>
      </w:r>
      <w:r w:rsidRPr="003B3B91">
        <w:rPr>
          <w:b/>
        </w:rPr>
        <w:t>SLAAC</w:t>
      </w:r>
      <w:r>
        <w:t xml:space="preserve"> — IPv6 mechanism for devices to self-assign global addresses using router prefix.</w:t>
      </w:r>
    </w:p>
    <w:p w14:paraId="060DCB03" w14:textId="77777777" w:rsidR="003B3B91" w:rsidRDefault="003B3B91" w:rsidP="003B3B91">
      <w:pPr>
        <w:pStyle w:val="GlossaryHigh"/>
      </w:pPr>
      <w:r w:rsidRPr="003B3B91">
        <w:rPr>
          <w:b/>
          <w:color w:val="FF0000"/>
          <w:sz w:val="24"/>
        </w:rPr>
        <w:t>●</w:t>
      </w:r>
      <w:r>
        <w:tab/>
      </w:r>
      <w:r w:rsidRPr="003B3B91">
        <w:rPr>
          <w:b/>
        </w:rPr>
        <w:t>Star Topology</w:t>
      </w:r>
      <w:r>
        <w:t xml:space="preserve"> — All devices connect to central switch. Most common. Central failure = full outage.</w:t>
      </w:r>
    </w:p>
    <w:p w14:paraId="456C326D" w14:textId="77777777" w:rsidR="003B3B91" w:rsidRDefault="003B3B91" w:rsidP="003B3B91">
      <w:pPr>
        <w:pStyle w:val="GlossaryMedium"/>
      </w:pPr>
      <w:r w:rsidRPr="003B3B91">
        <w:rPr>
          <w:b/>
          <w:color w:val="FFC000"/>
          <w:sz w:val="24"/>
        </w:rPr>
        <w:t>●</w:t>
      </w:r>
      <w:r>
        <w:tab/>
      </w:r>
      <w:r w:rsidRPr="003B3B91">
        <w:rPr>
          <w:b/>
        </w:rPr>
        <w:t>Mesh Topology</w:t>
      </w:r>
      <w:r>
        <w:t xml:space="preserve"> — Every device connects to every other. Highly redundant. Enterprise WANs.</w:t>
      </w:r>
    </w:p>
    <w:p w14:paraId="7D6BEE61" w14:textId="77777777" w:rsidR="003B3B91" w:rsidRDefault="003B3B91" w:rsidP="003B3B91">
      <w:pPr>
        <w:pStyle w:val="GlossaryMedium"/>
      </w:pPr>
      <w:r w:rsidRPr="003B3B91">
        <w:rPr>
          <w:b/>
          <w:color w:val="FFC000"/>
          <w:sz w:val="24"/>
        </w:rPr>
        <w:t>●</w:t>
      </w:r>
      <w:r>
        <w:tab/>
      </w:r>
      <w:r w:rsidRPr="003B3B91">
        <w:rPr>
          <w:b/>
        </w:rPr>
        <w:t>Bus Topology</w:t>
      </w:r>
      <w:r>
        <w:t xml:space="preserve"> — All devices share single line. Obsolete. Single point of failure.</w:t>
      </w:r>
    </w:p>
    <w:p w14:paraId="42955E7E" w14:textId="77777777" w:rsidR="003B3B91" w:rsidRDefault="003B3B91" w:rsidP="003B3B91">
      <w:pPr>
        <w:pStyle w:val="GlossaryLow"/>
      </w:pPr>
      <w:r w:rsidRPr="003B3B91">
        <w:rPr>
          <w:b/>
          <w:color w:val="00B300"/>
          <w:sz w:val="24"/>
        </w:rPr>
        <w:t>●</w:t>
      </w:r>
      <w:r>
        <w:tab/>
      </w:r>
      <w:r w:rsidRPr="003B3B91">
        <w:rPr>
          <w:b/>
        </w:rPr>
        <w:t>Ring Topology</w:t>
      </w:r>
      <w:r>
        <w:t xml:space="preserve"> — Devices in closed loop. Rarely used today.</w:t>
      </w:r>
    </w:p>
    <w:p w14:paraId="5C64A6D5" w14:textId="77777777" w:rsidR="003B3B91" w:rsidRDefault="003B3B91" w:rsidP="003B3B91">
      <w:pPr>
        <w:pStyle w:val="GlossaryMedium"/>
      </w:pPr>
      <w:r w:rsidRPr="003B3B91">
        <w:rPr>
          <w:b/>
          <w:color w:val="FFC000"/>
          <w:sz w:val="24"/>
        </w:rPr>
        <w:t>●</w:t>
      </w:r>
      <w:r>
        <w:tab/>
      </w:r>
      <w:r w:rsidRPr="003B3B91">
        <w:rPr>
          <w:b/>
        </w:rPr>
        <w:t>Client-Server</w:t>
      </w:r>
      <w:r>
        <w:t xml:space="preserve"> — Dedicated server provides resources. Centrally managed. Scales well.</w:t>
      </w:r>
    </w:p>
    <w:p w14:paraId="56D432DB" w14:textId="77777777" w:rsidR="003B3B91" w:rsidRDefault="003B3B91" w:rsidP="003B3B91">
      <w:pPr>
        <w:pStyle w:val="GlossaryMedium"/>
      </w:pPr>
      <w:r w:rsidRPr="003B3B91">
        <w:rPr>
          <w:b/>
          <w:color w:val="FFC000"/>
          <w:sz w:val="24"/>
        </w:rPr>
        <w:t>●</w:t>
      </w:r>
      <w:r>
        <w:tab/>
      </w:r>
      <w:r w:rsidRPr="003B3B91">
        <w:rPr>
          <w:b/>
        </w:rPr>
        <w:t>Peer-to-Peer (P2P)</w:t>
      </w:r>
      <w:r>
        <w:t xml:space="preserve"> — Devices share resources directly. No dedicated server.</w:t>
      </w:r>
    </w:p>
    <w:p w14:paraId="656C7DCB" w14:textId="77777777" w:rsidR="003B3B91" w:rsidRDefault="003B3B91" w:rsidP="003B3B91">
      <w:pPr>
        <w:pStyle w:val="GlossaryMedium"/>
      </w:pPr>
      <w:r w:rsidRPr="003B3B91">
        <w:rPr>
          <w:b/>
          <w:color w:val="FFC000"/>
          <w:sz w:val="24"/>
        </w:rPr>
        <w:t>●</w:t>
      </w:r>
      <w:r>
        <w:tab/>
      </w:r>
      <w:r w:rsidRPr="003B3B91">
        <w:rPr>
          <w:b/>
        </w:rPr>
        <w:t>Trunk Port</w:t>
      </w:r>
      <w:r>
        <w:t xml:space="preserve"> — Switch port carrying traffic for multiple VLANs between switches.</w:t>
      </w:r>
    </w:p>
    <w:p w14:paraId="67A11359" w14:textId="77777777" w:rsidR="003B3B91" w:rsidRDefault="003B3B91" w:rsidP="003B3B91">
      <w:pPr>
        <w:pStyle w:val="GlossaryHigh"/>
      </w:pPr>
      <w:r w:rsidRPr="003B3B91">
        <w:rPr>
          <w:b/>
          <w:color w:val="FF0000"/>
          <w:sz w:val="24"/>
        </w:rPr>
        <w:t>●</w:t>
      </w:r>
      <w:r>
        <w:tab/>
      </w:r>
      <w:r w:rsidRPr="003B3B91">
        <w:rPr>
          <w:b/>
        </w:rPr>
        <w:t>OSI Model</w:t>
      </w:r>
      <w:r>
        <w:t xml:space="preserve"> — 7-layer framework for network communication. Mnemonic: "All People Seem To Need Data Processing."</w:t>
      </w:r>
    </w:p>
    <w:p w14:paraId="4CCB3DEE" w14:textId="77777777" w:rsidR="003B3B91" w:rsidRDefault="003B3B91" w:rsidP="003B3B91">
      <w:pPr>
        <w:pStyle w:val="GlossaryHigh"/>
      </w:pPr>
      <w:r w:rsidRPr="003B3B91">
        <w:rPr>
          <w:b/>
          <w:color w:val="FF0000"/>
          <w:sz w:val="24"/>
        </w:rPr>
        <w:t>●</w:t>
      </w:r>
      <w:r>
        <w:tab/>
      </w:r>
      <w:r w:rsidRPr="003B3B91">
        <w:rPr>
          <w:b/>
        </w:rPr>
        <w:t>Layer 7 - Application</w:t>
      </w:r>
      <w:r>
        <w:t xml:space="preserve"> — Network services to end-user apps. HTTP, HTTPS, FTP, DNS, DHCP, SMTP, SSH.</w:t>
      </w:r>
    </w:p>
    <w:p w14:paraId="0C3C5A02" w14:textId="77777777" w:rsidR="003B3B91" w:rsidRDefault="003B3B91" w:rsidP="003B3B91">
      <w:pPr>
        <w:pStyle w:val="GlossaryMedium"/>
      </w:pPr>
      <w:r w:rsidRPr="003B3B91">
        <w:rPr>
          <w:b/>
          <w:color w:val="FFC000"/>
          <w:sz w:val="24"/>
        </w:rPr>
        <w:t>●</w:t>
      </w:r>
      <w:r>
        <w:tab/>
      </w:r>
      <w:r w:rsidRPr="003B3B91">
        <w:rPr>
          <w:b/>
        </w:rPr>
        <w:t>Layer 6 - Presentation</w:t>
      </w:r>
      <w:r>
        <w:t xml:space="preserve"> — Data formatting, encryption, compression. TLS/SSL, JPEG, ASCII.</w:t>
      </w:r>
    </w:p>
    <w:p w14:paraId="2BD34FE0" w14:textId="77777777" w:rsidR="003B3B91" w:rsidRDefault="003B3B91" w:rsidP="003B3B91">
      <w:pPr>
        <w:pStyle w:val="GlossaryMedium"/>
      </w:pPr>
      <w:r w:rsidRPr="003B3B91">
        <w:rPr>
          <w:b/>
          <w:color w:val="FFC000"/>
          <w:sz w:val="24"/>
        </w:rPr>
        <w:t>●</w:t>
      </w:r>
      <w:r>
        <w:tab/>
      </w:r>
      <w:r w:rsidRPr="003B3B91">
        <w:rPr>
          <w:b/>
        </w:rPr>
        <w:t>Layer 5 - Session</w:t>
      </w:r>
      <w:r>
        <w:t xml:space="preserve"> — Establishes, manages, terminates sessions. NetBIOS, RPC.</w:t>
      </w:r>
    </w:p>
    <w:p w14:paraId="3877DF05" w14:textId="77777777" w:rsidR="003B3B91" w:rsidRDefault="003B3B91" w:rsidP="003B3B91">
      <w:pPr>
        <w:pStyle w:val="GlossaryHigh"/>
      </w:pPr>
      <w:r w:rsidRPr="003B3B91">
        <w:rPr>
          <w:b/>
          <w:color w:val="FF0000"/>
          <w:sz w:val="24"/>
        </w:rPr>
        <w:t>●</w:t>
      </w:r>
      <w:r>
        <w:tab/>
      </w:r>
      <w:r w:rsidRPr="003B3B91">
        <w:rPr>
          <w:b/>
        </w:rPr>
        <w:t>Layer 4 - Transport</w:t>
      </w:r>
      <w:r>
        <w:t xml:space="preserve"> — End-to-end communication using port numbers. TCP (reliable) and UDP (fast). Segmentation and flow control.</w:t>
      </w:r>
    </w:p>
    <w:p w14:paraId="2A964A51" w14:textId="1A60BD07" w:rsidR="003B3B91" w:rsidRDefault="003B3B91" w:rsidP="003B3B91">
      <w:pPr>
        <w:pStyle w:val="GlossaryHigh"/>
      </w:pPr>
      <w:r w:rsidRPr="003B3B91">
        <w:rPr>
          <w:b/>
          <w:color w:val="FF0000"/>
          <w:sz w:val="24"/>
        </w:rPr>
        <w:t>●</w:t>
      </w:r>
      <w:r>
        <w:tab/>
      </w:r>
      <w:r w:rsidRPr="003B3B91">
        <w:rPr>
          <w:b/>
        </w:rPr>
        <w:t>Layer 3 - Network</w:t>
      </w:r>
      <w:r>
        <w:t xml:space="preserve"> — IP addressing, routing packets. Device: Router. Protocols: IP, ICMP.</w:t>
      </w:r>
    </w:p>
    <w:p w14:paraId="416F7B7D" w14:textId="08B0685D" w:rsidR="003B3B91" w:rsidRDefault="003B3B91" w:rsidP="003B3B91">
      <w:pPr>
        <w:pStyle w:val="GlossaryHigh"/>
      </w:pPr>
      <w:r w:rsidRPr="003B3B91">
        <w:rPr>
          <w:b/>
          <w:color w:val="FF0000"/>
          <w:sz w:val="24"/>
        </w:rPr>
        <w:t>●</w:t>
      </w:r>
      <w:r>
        <w:tab/>
      </w:r>
      <w:r w:rsidRPr="003B3B91">
        <w:rPr>
          <w:b/>
        </w:rPr>
        <w:t>Layer 2 - Data Link</w:t>
      </w:r>
      <w:r>
        <w:t xml:space="preserve"> — MAC addresses, </w:t>
      </w:r>
      <w:r w:rsidR="00FE2126">
        <w:t xml:space="preserve">ARP, </w:t>
      </w:r>
      <w:r>
        <w:t>frame creation. Device: Switch. Protocols: Ethernet, Wi-Fi. Sublayers: LLC and MAC.</w:t>
      </w:r>
    </w:p>
    <w:p w14:paraId="1B122542" w14:textId="77777777" w:rsidR="003B3B91" w:rsidRDefault="003B3B91" w:rsidP="003B3B91">
      <w:pPr>
        <w:pStyle w:val="GlossaryHigh"/>
      </w:pPr>
      <w:r w:rsidRPr="003B3B91">
        <w:rPr>
          <w:b/>
          <w:color w:val="FF0000"/>
          <w:sz w:val="24"/>
        </w:rPr>
        <w:t>●</w:t>
      </w:r>
      <w:r>
        <w:tab/>
      </w:r>
      <w:r w:rsidRPr="003B3B91">
        <w:rPr>
          <w:b/>
        </w:rPr>
        <w:t>Layer 1 - Physical</w:t>
      </w:r>
      <w:r>
        <w:t xml:space="preserve"> — Raw bits over medium. Cables, fiber, radio signals. Devices: Hub, repeater, patch panel. Defines voltages/frequencies.</w:t>
      </w:r>
    </w:p>
    <w:p w14:paraId="1035C5D5" w14:textId="77777777" w:rsidR="003B3B91" w:rsidRDefault="003B3B91" w:rsidP="003B3B91">
      <w:pPr>
        <w:pStyle w:val="GlossaryHigh"/>
      </w:pPr>
      <w:r w:rsidRPr="003B3B91">
        <w:rPr>
          <w:b/>
          <w:color w:val="FF0000"/>
          <w:sz w:val="24"/>
        </w:rPr>
        <w:t>●</w:t>
      </w:r>
      <w:r>
        <w:tab/>
      </w:r>
      <w:r w:rsidRPr="003B3B91">
        <w:rPr>
          <w:b/>
        </w:rPr>
        <w:t>MAC Address</w:t>
      </w:r>
      <w:r>
        <w:t xml:space="preserve"> — Unique 48-bit hardware address for every NIC. Used for local delivery.</w:t>
      </w:r>
    </w:p>
    <w:p w14:paraId="7FED4855" w14:textId="77777777" w:rsidR="003B3B91" w:rsidRDefault="003B3B91" w:rsidP="003B3B91">
      <w:pPr>
        <w:pStyle w:val="GlossaryMedium"/>
      </w:pPr>
      <w:r w:rsidRPr="003B3B91">
        <w:rPr>
          <w:b/>
          <w:color w:val="FFC000"/>
          <w:sz w:val="24"/>
        </w:rPr>
        <w:t>●</w:t>
      </w:r>
      <w:r>
        <w:tab/>
      </w:r>
      <w:r w:rsidRPr="003B3B91">
        <w:rPr>
          <w:b/>
        </w:rPr>
        <w:t>Frame</w:t>
      </w:r>
      <w:r>
        <w:t xml:space="preserve"> — Layer 2 data unit with source/destination MAC addresses.</w:t>
      </w:r>
    </w:p>
    <w:p w14:paraId="1D1B264F" w14:textId="77777777" w:rsidR="003B3B91" w:rsidRDefault="003B3B91" w:rsidP="003B3B91">
      <w:pPr>
        <w:pStyle w:val="GlossaryMedium"/>
      </w:pPr>
      <w:r w:rsidRPr="003B3B91">
        <w:rPr>
          <w:b/>
          <w:color w:val="FFC000"/>
          <w:sz w:val="24"/>
        </w:rPr>
        <w:t>●</w:t>
      </w:r>
      <w:r>
        <w:tab/>
      </w:r>
      <w:r w:rsidRPr="003B3B91">
        <w:rPr>
          <w:b/>
        </w:rPr>
        <w:t>Packet</w:t>
      </w:r>
      <w:r>
        <w:t xml:space="preserve"> — Layer 3 data unit with source/destination IP addresses.</w:t>
      </w:r>
    </w:p>
    <w:p w14:paraId="59708A25" w14:textId="77777777" w:rsidR="003B3B91" w:rsidRDefault="003B3B91" w:rsidP="003B3B91">
      <w:pPr>
        <w:pStyle w:val="GlossaryMedium"/>
      </w:pPr>
      <w:r w:rsidRPr="003B3B91">
        <w:rPr>
          <w:b/>
          <w:color w:val="FFC000"/>
          <w:sz w:val="24"/>
        </w:rPr>
        <w:t>●</w:t>
      </w:r>
      <w:r>
        <w:tab/>
      </w:r>
      <w:r w:rsidRPr="003B3B91">
        <w:rPr>
          <w:b/>
        </w:rPr>
        <w:t>Segment</w:t>
      </w:r>
      <w:r>
        <w:t xml:space="preserve"> — Layer 4 data unit with port numbers and sequence numbers.</w:t>
      </w:r>
    </w:p>
    <w:p w14:paraId="72027B51" w14:textId="77777777" w:rsidR="003B3B91" w:rsidRDefault="003B3B91" w:rsidP="003B3B91">
      <w:pPr>
        <w:pStyle w:val="GlossaryHigh"/>
      </w:pPr>
      <w:r w:rsidRPr="003B3B91">
        <w:rPr>
          <w:b/>
          <w:color w:val="FF0000"/>
          <w:sz w:val="24"/>
        </w:rPr>
        <w:t>●</w:t>
      </w:r>
      <w:r>
        <w:tab/>
      </w:r>
      <w:r w:rsidRPr="003B3B91">
        <w:rPr>
          <w:b/>
        </w:rPr>
        <w:t>TCP/IP Model</w:t>
      </w:r>
      <w:r>
        <w:t xml:space="preserve"> — 4-layer model (Application, Transport, Internet, Network Access). Runs the internet.</w:t>
      </w:r>
    </w:p>
    <w:p w14:paraId="48F00234" w14:textId="77777777" w:rsidR="003B3B91" w:rsidRDefault="003B3B91" w:rsidP="003B3B91">
      <w:pPr>
        <w:pStyle w:val="GlossaryMedium"/>
      </w:pPr>
      <w:r w:rsidRPr="003B3B91">
        <w:rPr>
          <w:b/>
          <w:color w:val="FFC000"/>
          <w:sz w:val="24"/>
        </w:rPr>
        <w:t>●</w:t>
      </w:r>
      <w:r>
        <w:tab/>
      </w:r>
      <w:r w:rsidRPr="003B3B91">
        <w:rPr>
          <w:b/>
        </w:rPr>
        <w:t>ARP</w:t>
      </w:r>
      <w:r>
        <w:t xml:space="preserve"> — Maps known IP address to MAC address on local network.</w:t>
      </w:r>
    </w:p>
    <w:p w14:paraId="74EC291D" w14:textId="77777777" w:rsidR="003B3B91" w:rsidRDefault="003B3B91" w:rsidP="003B3B91">
      <w:pPr>
        <w:pStyle w:val="GlossaryMedium"/>
      </w:pPr>
      <w:r w:rsidRPr="003B3B91">
        <w:rPr>
          <w:b/>
          <w:color w:val="FFC000"/>
          <w:sz w:val="24"/>
        </w:rPr>
        <w:t>●</w:t>
      </w:r>
      <w:r>
        <w:tab/>
      </w:r>
      <w:r w:rsidRPr="003B3B91">
        <w:rPr>
          <w:b/>
        </w:rPr>
        <w:t>ICMP</w:t>
      </w:r>
      <w:r>
        <w:t xml:space="preserve"> — Diagnostic/error-reporting protocol. Underpins ping and tracert.</w:t>
      </w:r>
    </w:p>
    <w:p w14:paraId="3F9F4B35" w14:textId="77777777" w:rsidR="003B3B91" w:rsidRDefault="003B3B91" w:rsidP="003B3B91">
      <w:pPr>
        <w:pStyle w:val="GlossaryHigh"/>
      </w:pPr>
      <w:r w:rsidRPr="003B3B91">
        <w:rPr>
          <w:b/>
          <w:color w:val="FF0000"/>
          <w:sz w:val="24"/>
        </w:rPr>
        <w:t>●</w:t>
      </w:r>
      <w:r>
        <w:tab/>
      </w:r>
      <w:r w:rsidRPr="003B3B91">
        <w:rPr>
          <w:b/>
        </w:rPr>
        <w:t>HTTP</w:t>
      </w:r>
      <w:r>
        <w:t xml:space="preserve"> — Port 80 (TCP). Unencrypted web browsing. Data visible in transit. Being replaced by HTTPS everywhere.</w:t>
      </w:r>
    </w:p>
    <w:p w14:paraId="0A0EB975" w14:textId="77777777" w:rsidR="003B3B91" w:rsidRDefault="003B3B91" w:rsidP="003B3B91">
      <w:pPr>
        <w:pStyle w:val="GlossaryHigh"/>
      </w:pPr>
      <w:r w:rsidRPr="003B3B91">
        <w:rPr>
          <w:b/>
          <w:color w:val="FF0000"/>
          <w:sz w:val="24"/>
        </w:rPr>
        <w:lastRenderedPageBreak/>
        <w:t>●</w:t>
      </w:r>
      <w:r>
        <w:tab/>
      </w:r>
      <w:r w:rsidRPr="003B3B91">
        <w:rPr>
          <w:b/>
        </w:rPr>
        <w:t>HTTPS</w:t>
      </w:r>
      <w:r>
        <w:t xml:space="preserve"> — Port 443 (TCP). Encrypted web browsing using TLS/SSL. Padlock icon in browser. Required for e-commerce and logins.</w:t>
      </w:r>
    </w:p>
    <w:p w14:paraId="3C258997" w14:textId="77777777" w:rsidR="003B3B91" w:rsidRDefault="003B3B91" w:rsidP="003B3B91">
      <w:pPr>
        <w:pStyle w:val="GlossaryHigh"/>
      </w:pPr>
      <w:r w:rsidRPr="003B3B91">
        <w:rPr>
          <w:b/>
          <w:color w:val="FF0000"/>
          <w:sz w:val="24"/>
        </w:rPr>
        <w:t>●</w:t>
      </w:r>
      <w:r>
        <w:tab/>
      </w:r>
      <w:r w:rsidRPr="003B3B91">
        <w:rPr>
          <w:b/>
        </w:rPr>
        <w:t>FTP</w:t>
      </w:r>
      <w:r>
        <w:t xml:space="preserve"> — Ports 20/21 (TCP). File transfer. 21=control, 20=data. Unencrypted credentials. Use SFTP or FTPS instead.</w:t>
      </w:r>
    </w:p>
    <w:p w14:paraId="613A678B" w14:textId="77777777" w:rsidR="003B3B91" w:rsidRDefault="003B3B91" w:rsidP="003B3B91">
      <w:pPr>
        <w:pStyle w:val="GlossaryHigh"/>
      </w:pPr>
      <w:r w:rsidRPr="003B3B91">
        <w:rPr>
          <w:b/>
          <w:color w:val="FF0000"/>
          <w:sz w:val="24"/>
        </w:rPr>
        <w:t>●</w:t>
      </w:r>
      <w:r>
        <w:tab/>
      </w:r>
      <w:r w:rsidRPr="003B3B91">
        <w:rPr>
          <w:b/>
        </w:rPr>
        <w:t>SFTP</w:t>
      </w:r>
      <w:r>
        <w:t xml:space="preserve"> — Port 22 (TCP). Encrypted file transfer over SSH tunnel. Preferred secure alternative to FTP. Single port simplifies firewall rules.</w:t>
      </w:r>
    </w:p>
    <w:p w14:paraId="44E48058" w14:textId="77777777" w:rsidR="003B3B91" w:rsidRDefault="003B3B91" w:rsidP="003B3B91">
      <w:pPr>
        <w:pStyle w:val="GlossaryHigh"/>
      </w:pPr>
      <w:r w:rsidRPr="003B3B91">
        <w:rPr>
          <w:b/>
          <w:color w:val="FF0000"/>
          <w:sz w:val="24"/>
        </w:rPr>
        <w:t>●</w:t>
      </w:r>
      <w:r>
        <w:tab/>
      </w:r>
      <w:r w:rsidRPr="003B3B91">
        <w:rPr>
          <w:b/>
        </w:rPr>
        <w:t>SSH</w:t>
      </w:r>
      <w:r>
        <w:t xml:space="preserve"> — Port 22 (TCP). Encrypted remote command-line access. Replaces Telnet. Used by Linux/Mac admins and SFTP.</w:t>
      </w:r>
    </w:p>
    <w:p w14:paraId="1B19194A" w14:textId="77777777" w:rsidR="003B3B91" w:rsidRDefault="003B3B91" w:rsidP="003B3B91">
      <w:pPr>
        <w:pStyle w:val="GlossaryHigh"/>
      </w:pPr>
      <w:r w:rsidRPr="003B3B91">
        <w:rPr>
          <w:b/>
          <w:color w:val="FF0000"/>
          <w:sz w:val="24"/>
        </w:rPr>
        <w:t>●</w:t>
      </w:r>
      <w:r>
        <w:tab/>
      </w:r>
      <w:r w:rsidRPr="003B3B91">
        <w:rPr>
          <w:b/>
        </w:rPr>
        <w:t>Telnet</w:t>
      </w:r>
      <w:r>
        <w:t xml:space="preserve"> — Port 23 (TCP). Unencrypted remote access. Obsolete and insecure. Sends passwords in cleartext. Use SSH instead.</w:t>
      </w:r>
    </w:p>
    <w:p w14:paraId="538026D9" w14:textId="77777777" w:rsidR="0017157C" w:rsidRDefault="003B3B91" w:rsidP="003B3B91">
      <w:pPr>
        <w:pStyle w:val="GlossaryHigh"/>
      </w:pPr>
      <w:r w:rsidRPr="003B3B91">
        <w:rPr>
          <w:b/>
          <w:color w:val="FF0000"/>
          <w:sz w:val="24"/>
        </w:rPr>
        <w:t>●</w:t>
      </w:r>
      <w:r>
        <w:tab/>
      </w:r>
      <w:r w:rsidRPr="003B3B91">
        <w:rPr>
          <w:b/>
        </w:rPr>
        <w:t>SMTP</w:t>
      </w:r>
      <w:r>
        <w:t xml:space="preserve"> — </w:t>
      </w:r>
      <w:r w:rsidR="0017157C" w:rsidRPr="0017157C">
        <w:t>Port 25/587 (TCP). Sends outbound email. 587=client submission with STARTTLS (protocol command used to upgrade an insecure, plaintext connection to a secure, encrypted one using TLS (Transport Layer Security) or SSL).</w:t>
      </w:r>
    </w:p>
    <w:p w14:paraId="57AAC7D8" w14:textId="374B015D" w:rsidR="003B3B91" w:rsidRDefault="003B3B91" w:rsidP="003B3B91">
      <w:pPr>
        <w:pStyle w:val="GlossaryHigh"/>
      </w:pPr>
      <w:r w:rsidRPr="003B3B91">
        <w:rPr>
          <w:b/>
          <w:color w:val="FF0000"/>
          <w:sz w:val="24"/>
        </w:rPr>
        <w:t>●</w:t>
      </w:r>
      <w:r>
        <w:tab/>
      </w:r>
      <w:r w:rsidRPr="003B3B91">
        <w:rPr>
          <w:b/>
        </w:rPr>
        <w:t>POP3</w:t>
      </w:r>
      <w:r>
        <w:t xml:space="preserve"> — Port 110/995 (TCP). Downloads email to one device, removes from server. 995=encrypted.</w:t>
      </w:r>
    </w:p>
    <w:p w14:paraId="15CE48BE" w14:textId="77777777" w:rsidR="003B3B91" w:rsidRDefault="003B3B91" w:rsidP="003B3B91">
      <w:pPr>
        <w:pStyle w:val="GlossaryHigh"/>
      </w:pPr>
      <w:r w:rsidRPr="003B3B91">
        <w:rPr>
          <w:b/>
          <w:color w:val="FF0000"/>
          <w:sz w:val="24"/>
        </w:rPr>
        <w:t>●</w:t>
      </w:r>
      <w:r>
        <w:tab/>
      </w:r>
      <w:r w:rsidRPr="003B3B91">
        <w:rPr>
          <w:b/>
        </w:rPr>
        <w:t>IMAP</w:t>
      </w:r>
      <w:r>
        <w:t xml:space="preserve"> — Port 143/993 (TCP). Keeps email on server, syncs across devices. 993=encrypted.</w:t>
      </w:r>
    </w:p>
    <w:p w14:paraId="38D257A1" w14:textId="77777777" w:rsidR="003B3B91" w:rsidRDefault="003B3B91" w:rsidP="003B3B91">
      <w:pPr>
        <w:pStyle w:val="GlossaryHigh"/>
      </w:pPr>
      <w:r w:rsidRPr="003B3B91">
        <w:rPr>
          <w:b/>
          <w:color w:val="FF0000"/>
          <w:sz w:val="24"/>
        </w:rPr>
        <w:t>●</w:t>
      </w:r>
      <w:r>
        <w:tab/>
      </w:r>
      <w:r w:rsidRPr="003B3B91">
        <w:rPr>
          <w:b/>
        </w:rPr>
        <w:t>DHCP</w:t>
      </w:r>
      <w:r>
        <w:t xml:space="preserve"> — Ports 67/68 (UDP). IP assignment. Server=67, Client=68. DORA process: Discover, Offer, Request, Acknowledge.</w:t>
      </w:r>
    </w:p>
    <w:p w14:paraId="428A45C5" w14:textId="77777777" w:rsidR="003B3B91" w:rsidRDefault="003B3B91" w:rsidP="003B3B91">
      <w:pPr>
        <w:pStyle w:val="GlossaryMedium"/>
      </w:pPr>
      <w:r w:rsidRPr="003B3B91">
        <w:rPr>
          <w:b/>
          <w:color w:val="FFC000"/>
          <w:sz w:val="24"/>
        </w:rPr>
        <w:t>●</w:t>
      </w:r>
      <w:r>
        <w:tab/>
      </w:r>
      <w:r w:rsidRPr="003B3B91">
        <w:rPr>
          <w:b/>
        </w:rPr>
        <w:t>LDAP</w:t>
      </w:r>
      <w:r>
        <w:t xml:space="preserve"> — Port 389 (TCP/UDP). Queries Active Directory.</w:t>
      </w:r>
    </w:p>
    <w:p w14:paraId="108F694E" w14:textId="77777777" w:rsidR="003B3B91" w:rsidRDefault="003B3B91" w:rsidP="003B3B91">
      <w:pPr>
        <w:pStyle w:val="GlossaryMedium"/>
      </w:pPr>
      <w:r w:rsidRPr="003B3B91">
        <w:rPr>
          <w:b/>
          <w:color w:val="FFC000"/>
          <w:sz w:val="24"/>
        </w:rPr>
        <w:t>●</w:t>
      </w:r>
      <w:r>
        <w:tab/>
      </w:r>
      <w:r w:rsidRPr="003B3B91">
        <w:rPr>
          <w:b/>
        </w:rPr>
        <w:t>LDAPS</w:t>
      </w:r>
      <w:r>
        <w:t xml:space="preserve"> — Port 636 (TCP). Encrypted LDAP over SSL/TLS. Secure directory queries for Active Directory.</w:t>
      </w:r>
    </w:p>
    <w:p w14:paraId="48C471A6" w14:textId="77777777" w:rsidR="003B3B91" w:rsidRDefault="003B3B91" w:rsidP="003B3B91">
      <w:pPr>
        <w:pStyle w:val="GlossaryHigh"/>
      </w:pPr>
      <w:r w:rsidRPr="003B3B91">
        <w:rPr>
          <w:b/>
          <w:color w:val="FF0000"/>
          <w:sz w:val="24"/>
        </w:rPr>
        <w:t>●</w:t>
      </w:r>
      <w:r>
        <w:tab/>
      </w:r>
      <w:r w:rsidRPr="003B3B91">
        <w:rPr>
          <w:b/>
        </w:rPr>
        <w:t>SMB</w:t>
      </w:r>
      <w:r>
        <w:t xml:space="preserve"> — Port 445 (TCP). Windows file and printer sharing. Also used for mapped network drives. Block on firewall from WAN.</w:t>
      </w:r>
    </w:p>
    <w:p w14:paraId="0BC75433" w14:textId="77777777" w:rsidR="003B3B91" w:rsidRDefault="003B3B91" w:rsidP="003B3B91">
      <w:pPr>
        <w:pStyle w:val="GlossaryHigh"/>
      </w:pPr>
      <w:r w:rsidRPr="003B3B91">
        <w:rPr>
          <w:b/>
          <w:color w:val="FF0000"/>
          <w:sz w:val="24"/>
        </w:rPr>
        <w:t>●</w:t>
      </w:r>
      <w:r>
        <w:tab/>
      </w:r>
      <w:r w:rsidRPr="003B3B91">
        <w:rPr>
          <w:b/>
        </w:rPr>
        <w:t>RDP</w:t>
      </w:r>
      <w:r>
        <w:t xml:space="preserve"> — Port 3389 (TCP). Windows remote desktop. Never expose directly to internet.</w:t>
      </w:r>
    </w:p>
    <w:p w14:paraId="0D95468D" w14:textId="77777777" w:rsidR="003B3B91" w:rsidRDefault="003B3B91" w:rsidP="003B3B91">
      <w:pPr>
        <w:pStyle w:val="GlossaryMedium"/>
      </w:pPr>
      <w:r w:rsidRPr="003B3B91">
        <w:rPr>
          <w:b/>
          <w:color w:val="FFC000"/>
          <w:sz w:val="24"/>
        </w:rPr>
        <w:t>●</w:t>
      </w:r>
      <w:r>
        <w:tab/>
      </w:r>
      <w:r w:rsidRPr="003B3B91">
        <w:rPr>
          <w:b/>
        </w:rPr>
        <w:t>SNMP</w:t>
      </w:r>
      <w:r>
        <w:t xml:space="preserve"> — Ports 161/162 (UDP). Monitors network devices.</w:t>
      </w:r>
    </w:p>
    <w:p w14:paraId="17AB7D98" w14:textId="77777777" w:rsidR="003B3B91" w:rsidRDefault="003B3B91" w:rsidP="003B3B91">
      <w:pPr>
        <w:pStyle w:val="GlossaryMedium"/>
      </w:pPr>
      <w:r w:rsidRPr="003B3B91">
        <w:rPr>
          <w:b/>
          <w:color w:val="FFC000"/>
          <w:sz w:val="24"/>
        </w:rPr>
        <w:t>●</w:t>
      </w:r>
      <w:r>
        <w:tab/>
      </w:r>
      <w:r w:rsidRPr="003B3B91">
        <w:rPr>
          <w:b/>
        </w:rPr>
        <w:t>NTP</w:t>
      </w:r>
      <w:r>
        <w:t xml:space="preserve"> — Port 123 (UDP). Synchronizes clocks. Wrong clock = SSL errors.</w:t>
      </w:r>
    </w:p>
    <w:p w14:paraId="31E39501" w14:textId="77777777" w:rsidR="003B3B91" w:rsidRDefault="003B3B91" w:rsidP="003B3B91">
      <w:pPr>
        <w:pStyle w:val="GlossaryMedium"/>
      </w:pPr>
      <w:r w:rsidRPr="003B3B91">
        <w:rPr>
          <w:b/>
          <w:color w:val="FFC000"/>
          <w:sz w:val="24"/>
        </w:rPr>
        <w:t>●</w:t>
      </w:r>
      <w:r>
        <w:tab/>
      </w:r>
      <w:r w:rsidRPr="003B3B91">
        <w:rPr>
          <w:b/>
        </w:rPr>
        <w:t>SIP</w:t>
      </w:r>
      <w:r>
        <w:t xml:space="preserve"> — Ports 5060/5061 (TCP/UDP). VoIP call setup. 5061=encrypted.</w:t>
      </w:r>
    </w:p>
    <w:p w14:paraId="394210C5" w14:textId="77777777" w:rsidR="003B3B91" w:rsidRDefault="003B3B91" w:rsidP="003B3B91">
      <w:pPr>
        <w:pStyle w:val="GlossaryMedium"/>
      </w:pPr>
      <w:r w:rsidRPr="003B3B91">
        <w:rPr>
          <w:b/>
          <w:color w:val="FFC000"/>
          <w:sz w:val="24"/>
        </w:rPr>
        <w:t>●</w:t>
      </w:r>
      <w:r>
        <w:tab/>
      </w:r>
      <w:r w:rsidRPr="003B3B91">
        <w:rPr>
          <w:b/>
        </w:rPr>
        <w:t>VNC</w:t>
      </w:r>
      <w:r>
        <w:t xml:space="preserve"> — Port 5900 (TCP). Cross-platform screen sharing.</w:t>
      </w:r>
    </w:p>
    <w:p w14:paraId="6C77E668" w14:textId="77777777" w:rsidR="003B3B91" w:rsidRDefault="003B3B91" w:rsidP="003B3B91">
      <w:pPr>
        <w:pStyle w:val="GlossaryHigh"/>
      </w:pPr>
      <w:r w:rsidRPr="003B3B91">
        <w:rPr>
          <w:b/>
          <w:color w:val="FF0000"/>
          <w:sz w:val="24"/>
        </w:rPr>
        <w:t>●</w:t>
      </w:r>
      <w:r>
        <w:tab/>
      </w:r>
      <w:r w:rsidRPr="003B3B91">
        <w:rPr>
          <w:b/>
        </w:rPr>
        <w:t>Switch</w:t>
      </w:r>
      <w:r>
        <w:t xml:space="preserve"> — Forwards frames to correct port using MAC tables. Layer 2. Most common LAN device.</w:t>
      </w:r>
    </w:p>
    <w:p w14:paraId="76C7A45D" w14:textId="77777777" w:rsidR="003B3B91" w:rsidRDefault="003B3B91" w:rsidP="003B3B91">
      <w:pPr>
        <w:pStyle w:val="GlossaryHigh"/>
      </w:pPr>
      <w:r w:rsidRPr="003B3B91">
        <w:rPr>
          <w:b/>
          <w:color w:val="FF0000"/>
          <w:sz w:val="24"/>
        </w:rPr>
        <w:t>●</w:t>
      </w:r>
      <w:r>
        <w:tab/>
      </w:r>
      <w:r w:rsidRPr="003B3B91">
        <w:rPr>
          <w:b/>
        </w:rPr>
        <w:t>Router</w:t>
      </w:r>
      <w:r>
        <w:t xml:space="preserve"> — Routes packets between networks using IP addresses. Layer 3. Connects LAN to WAN. Makes forwarding decisions.</w:t>
      </w:r>
    </w:p>
    <w:p w14:paraId="7582FBA7" w14:textId="77777777" w:rsidR="003B3B91" w:rsidRDefault="003B3B91" w:rsidP="003B3B91">
      <w:pPr>
        <w:pStyle w:val="GlossaryHigh"/>
      </w:pPr>
      <w:r w:rsidRPr="003B3B91">
        <w:rPr>
          <w:b/>
          <w:color w:val="FF0000"/>
          <w:sz w:val="24"/>
        </w:rPr>
        <w:t>●</w:t>
      </w:r>
      <w:r>
        <w:tab/>
      </w:r>
      <w:r w:rsidRPr="003B3B91">
        <w:rPr>
          <w:b/>
        </w:rPr>
        <w:t>Hub</w:t>
      </w:r>
      <w:r>
        <w:t xml:space="preserve"> — Legacy Layer 1. Broadcasts all data to every port. Creates collisions. Replaced by switches.</w:t>
      </w:r>
    </w:p>
    <w:p w14:paraId="57ACAD7B" w14:textId="77777777" w:rsidR="003B3B91" w:rsidRDefault="003B3B91" w:rsidP="003B3B91">
      <w:pPr>
        <w:pStyle w:val="GlossaryHigh"/>
      </w:pPr>
      <w:r w:rsidRPr="003B3B91">
        <w:rPr>
          <w:b/>
          <w:color w:val="FF0000"/>
          <w:sz w:val="24"/>
        </w:rPr>
        <w:t>●</w:t>
      </w:r>
      <w:r>
        <w:tab/>
      </w:r>
      <w:r w:rsidRPr="003B3B91">
        <w:rPr>
          <w:b/>
        </w:rPr>
        <w:t>WAP (Wireless Access Point)</w:t>
      </w:r>
      <w:r>
        <w:t xml:space="preserve"> — Connects wireless clients to the wired network. Does not route traffic. Operates at Layer 2 like a switch.</w:t>
      </w:r>
    </w:p>
    <w:p w14:paraId="017D6C35" w14:textId="77777777" w:rsidR="003B3B91" w:rsidRDefault="003B3B91" w:rsidP="003B3B91">
      <w:pPr>
        <w:pStyle w:val="GlossaryMedium"/>
      </w:pPr>
      <w:r w:rsidRPr="003B3B91">
        <w:rPr>
          <w:b/>
          <w:color w:val="FFC000"/>
          <w:sz w:val="24"/>
        </w:rPr>
        <w:t>●</w:t>
      </w:r>
      <w:r>
        <w:tab/>
      </w:r>
      <w:r w:rsidRPr="003B3B91">
        <w:rPr>
          <w:b/>
        </w:rPr>
        <w:t>Modem</w:t>
      </w:r>
      <w:r>
        <w:t xml:space="preserve"> — Converts ISP signal to usable format for local network.</w:t>
      </w:r>
    </w:p>
    <w:p w14:paraId="58D4A783" w14:textId="77777777" w:rsidR="003B3B91" w:rsidRDefault="003B3B91" w:rsidP="003B3B91">
      <w:pPr>
        <w:pStyle w:val="GlossaryHigh"/>
      </w:pPr>
      <w:r w:rsidRPr="003B3B91">
        <w:rPr>
          <w:b/>
          <w:color w:val="FF0000"/>
          <w:sz w:val="24"/>
        </w:rPr>
        <w:t>●</w:t>
      </w:r>
      <w:r>
        <w:tab/>
      </w:r>
      <w:r w:rsidRPr="003B3B91">
        <w:rPr>
          <w:b/>
        </w:rPr>
        <w:t>Firewall</w:t>
      </w:r>
      <w:r>
        <w:t xml:space="preserve"> — Controls inbound/outbound traffic based on security rules. Can be hardware appliance or software. Blocks unauthorized access.</w:t>
      </w:r>
    </w:p>
    <w:p w14:paraId="224DFA87" w14:textId="77777777" w:rsidR="003B3B91" w:rsidRDefault="003B3B91" w:rsidP="003B3B91">
      <w:pPr>
        <w:pStyle w:val="GlossaryHigh"/>
      </w:pPr>
      <w:r w:rsidRPr="003B3B91">
        <w:rPr>
          <w:b/>
          <w:color w:val="FF0000"/>
          <w:sz w:val="24"/>
        </w:rPr>
        <w:lastRenderedPageBreak/>
        <w:t>●</w:t>
      </w:r>
      <w:r>
        <w:tab/>
      </w:r>
      <w:r w:rsidRPr="003B3B91">
        <w:rPr>
          <w:b/>
        </w:rPr>
        <w:t>PoE (Power over Ethernet)</w:t>
      </w:r>
      <w:r>
        <w:t xml:space="preserve"> — Supplies power to devices (cameras, WAPs, phones) through network cables.</w:t>
      </w:r>
    </w:p>
    <w:p w14:paraId="630ADF65" w14:textId="77777777" w:rsidR="003B3B91" w:rsidRDefault="003B3B91" w:rsidP="003B3B91">
      <w:pPr>
        <w:pStyle w:val="GlossaryMedium"/>
      </w:pPr>
      <w:r w:rsidRPr="003B3B91">
        <w:rPr>
          <w:b/>
          <w:color w:val="FFC000"/>
          <w:sz w:val="24"/>
        </w:rPr>
        <w:t>●</w:t>
      </w:r>
      <w:r>
        <w:tab/>
      </w:r>
      <w:r w:rsidRPr="003B3B91">
        <w:rPr>
          <w:b/>
        </w:rPr>
        <w:t>Proxy Server</w:t>
      </w:r>
      <w:r>
        <w:t xml:space="preserve"> — Intermediary filtering content, caching pages, improving security.</w:t>
      </w:r>
    </w:p>
    <w:p w14:paraId="4C26D94B" w14:textId="77777777" w:rsidR="003B3B91" w:rsidRDefault="003B3B91" w:rsidP="003B3B91">
      <w:pPr>
        <w:pStyle w:val="GlossaryMedium"/>
      </w:pPr>
      <w:r w:rsidRPr="003B3B91">
        <w:rPr>
          <w:b/>
          <w:color w:val="FFC000"/>
          <w:sz w:val="24"/>
        </w:rPr>
        <w:t>●</w:t>
      </w:r>
      <w:r>
        <w:tab/>
      </w:r>
      <w:r w:rsidRPr="003B3B91">
        <w:rPr>
          <w:b/>
        </w:rPr>
        <w:t>IDS</w:t>
      </w:r>
      <w:r>
        <w:t xml:space="preserve"> — Intrusion Detection System. Monitors traffic, alerts on threats.</w:t>
      </w:r>
    </w:p>
    <w:p w14:paraId="68CFB88E" w14:textId="77777777" w:rsidR="003B3B91" w:rsidRDefault="003B3B91" w:rsidP="003B3B91">
      <w:pPr>
        <w:pStyle w:val="GlossaryMedium"/>
      </w:pPr>
      <w:r w:rsidRPr="003B3B91">
        <w:rPr>
          <w:b/>
          <w:color w:val="FFC000"/>
          <w:sz w:val="24"/>
        </w:rPr>
        <w:t>●</w:t>
      </w:r>
      <w:r>
        <w:tab/>
      </w:r>
      <w:r w:rsidRPr="003B3B91">
        <w:rPr>
          <w:b/>
        </w:rPr>
        <w:t>IPS</w:t>
      </w:r>
      <w:r>
        <w:t xml:space="preserve"> — Intrusion Prevention System. Monitors AND blocks threats.</w:t>
      </w:r>
    </w:p>
    <w:p w14:paraId="78273BEF" w14:textId="77777777" w:rsidR="003B3B91" w:rsidRDefault="003B3B91" w:rsidP="003B3B91">
      <w:pPr>
        <w:pStyle w:val="GlossaryMedium"/>
      </w:pPr>
      <w:r w:rsidRPr="003B3B91">
        <w:rPr>
          <w:b/>
          <w:color w:val="FFC000"/>
          <w:sz w:val="24"/>
        </w:rPr>
        <w:t>●</w:t>
      </w:r>
      <w:r>
        <w:tab/>
      </w:r>
      <w:r w:rsidRPr="003B3B91">
        <w:rPr>
          <w:b/>
        </w:rPr>
        <w:t>Cable Tester</w:t>
      </w:r>
      <w:r>
        <w:t xml:space="preserve"> — Checks Ethernet cable continuity and wiring order.</w:t>
      </w:r>
    </w:p>
    <w:p w14:paraId="0DEF9580" w14:textId="77777777" w:rsidR="003B3B91" w:rsidRDefault="003B3B91" w:rsidP="003B3B91">
      <w:pPr>
        <w:pStyle w:val="GlossaryMedium"/>
      </w:pPr>
      <w:r w:rsidRPr="003B3B91">
        <w:rPr>
          <w:b/>
          <w:color w:val="FFC000"/>
          <w:sz w:val="24"/>
        </w:rPr>
        <w:t>●</w:t>
      </w:r>
      <w:r>
        <w:tab/>
      </w:r>
      <w:r w:rsidRPr="003B3B91">
        <w:rPr>
          <w:b/>
        </w:rPr>
        <w:t>Tone Generator &amp; Probe</w:t>
      </w:r>
      <w:r>
        <w:t xml:space="preserve"> — Identifies cable runs in walls without labels.</w:t>
      </w:r>
    </w:p>
    <w:p w14:paraId="2D83AB6B" w14:textId="77777777" w:rsidR="003B3B91" w:rsidRDefault="003B3B91" w:rsidP="003B3B91">
      <w:pPr>
        <w:pStyle w:val="GlossaryMedium"/>
      </w:pPr>
      <w:r w:rsidRPr="003B3B91">
        <w:rPr>
          <w:b/>
          <w:color w:val="FFC000"/>
          <w:sz w:val="24"/>
        </w:rPr>
        <w:t>●</w:t>
      </w:r>
      <w:r>
        <w:tab/>
      </w:r>
      <w:r w:rsidRPr="003B3B91">
        <w:rPr>
          <w:b/>
        </w:rPr>
        <w:t>Loopback Plug</w:t>
      </w:r>
      <w:r>
        <w:t xml:space="preserve"> — Tests NIC transmit/receive by redirecting output to input.</w:t>
      </w:r>
    </w:p>
    <w:p w14:paraId="415FFC7E" w14:textId="77777777" w:rsidR="003B3B91" w:rsidRDefault="003B3B91" w:rsidP="003B3B91">
      <w:pPr>
        <w:pStyle w:val="GlossaryMedium"/>
      </w:pPr>
      <w:r w:rsidRPr="003B3B91">
        <w:rPr>
          <w:b/>
          <w:color w:val="FFC000"/>
          <w:sz w:val="24"/>
        </w:rPr>
        <w:t>●</w:t>
      </w:r>
      <w:r>
        <w:tab/>
      </w:r>
      <w:r w:rsidRPr="003B3B91">
        <w:rPr>
          <w:b/>
        </w:rPr>
        <w:t>Crimper</w:t>
      </w:r>
      <w:r>
        <w:t xml:space="preserve"> — Attaches RJ-45 connectors to network cables.</w:t>
      </w:r>
    </w:p>
    <w:p w14:paraId="60A545E7" w14:textId="77777777" w:rsidR="003B3B91" w:rsidRDefault="003B3B91" w:rsidP="003B3B91">
      <w:pPr>
        <w:pStyle w:val="GlossaryMedium"/>
      </w:pPr>
      <w:r w:rsidRPr="003B3B91">
        <w:rPr>
          <w:b/>
          <w:color w:val="FFC000"/>
          <w:sz w:val="24"/>
        </w:rPr>
        <w:t>●</w:t>
      </w:r>
      <w:r>
        <w:tab/>
      </w:r>
      <w:r w:rsidRPr="003B3B91">
        <w:rPr>
          <w:b/>
        </w:rPr>
        <w:t>Punch-Down Tool</w:t>
      </w:r>
      <w:r>
        <w:t xml:space="preserve"> — Terminates wires into patch panels or keystone jacks.</w:t>
      </w:r>
    </w:p>
    <w:p w14:paraId="6C74F638" w14:textId="77777777" w:rsidR="003B3B91" w:rsidRDefault="003B3B91" w:rsidP="003B3B91">
      <w:pPr>
        <w:pStyle w:val="GlossaryMedium"/>
      </w:pPr>
      <w:r w:rsidRPr="003B3B91">
        <w:rPr>
          <w:b/>
          <w:color w:val="FFC000"/>
          <w:sz w:val="24"/>
        </w:rPr>
        <w:t>●</w:t>
      </w:r>
      <w:r>
        <w:tab/>
      </w:r>
      <w:r w:rsidRPr="003B3B91">
        <w:rPr>
          <w:b/>
        </w:rPr>
        <w:t>Wi-Fi 4 (802.11n)</w:t>
      </w:r>
      <w:r>
        <w:t xml:space="preserve"> — Up to 600 Mbps. 2.4 GHz and 5 GHz. First with MIMO.</w:t>
      </w:r>
    </w:p>
    <w:p w14:paraId="258F1C18" w14:textId="77777777" w:rsidR="003B3B91" w:rsidRDefault="003B3B91" w:rsidP="003B3B91">
      <w:pPr>
        <w:pStyle w:val="GlossaryHigh"/>
      </w:pPr>
      <w:r w:rsidRPr="003B3B91">
        <w:rPr>
          <w:b/>
          <w:color w:val="FF0000"/>
          <w:sz w:val="24"/>
        </w:rPr>
        <w:t>●</w:t>
      </w:r>
      <w:r>
        <w:tab/>
      </w:r>
      <w:r w:rsidRPr="003B3B91">
        <w:rPr>
          <w:b/>
        </w:rPr>
        <w:t>Wi-Fi 5 (802.11ac)</w:t>
      </w:r>
      <w:r>
        <w:t xml:space="preserve"> — Up to 3.5 Gbps. 5 GHz only. MU-MIMO. Wave 2 added multi-user downlink. Standard in most modern routers.</w:t>
      </w:r>
    </w:p>
    <w:p w14:paraId="686FD85F" w14:textId="77777777" w:rsidR="003B3B91" w:rsidRDefault="003B3B91" w:rsidP="003B3B91">
      <w:pPr>
        <w:pStyle w:val="GlossaryHigh"/>
      </w:pPr>
      <w:r w:rsidRPr="003B3B91">
        <w:rPr>
          <w:b/>
          <w:color w:val="FF0000"/>
          <w:sz w:val="24"/>
        </w:rPr>
        <w:t>●</w:t>
      </w:r>
      <w:r>
        <w:tab/>
      </w:r>
      <w:r w:rsidRPr="003B3B91">
        <w:rPr>
          <w:b/>
        </w:rPr>
        <w:t>Wi-Fi 6 (802.11ax)</w:t>
      </w:r>
      <w:r>
        <w:t xml:space="preserve"> — Up to 9.6 Gbps. OFDMA for dense environments. 2.4/5/6 GHz. Better battery life for clients via Target Wake Time.</w:t>
      </w:r>
    </w:p>
    <w:p w14:paraId="36BF7EDD" w14:textId="77777777" w:rsidR="003B3B91" w:rsidRDefault="003B3B91" w:rsidP="003B3B91">
      <w:pPr>
        <w:pStyle w:val="GlossaryMedium"/>
      </w:pPr>
      <w:r w:rsidRPr="003B3B91">
        <w:rPr>
          <w:b/>
          <w:color w:val="FFC000"/>
          <w:sz w:val="24"/>
        </w:rPr>
        <w:t>●</w:t>
      </w:r>
      <w:r>
        <w:tab/>
      </w:r>
      <w:r w:rsidRPr="003B3B91">
        <w:rPr>
          <w:b/>
        </w:rPr>
        <w:t>Wi-Fi 7 (802.11be)</w:t>
      </w:r>
      <w:r>
        <w:t xml:space="preserve"> — Up to 46 Gbps. MLO across multiple bands simultaneously.</w:t>
      </w:r>
    </w:p>
    <w:p w14:paraId="2B032E29" w14:textId="77777777" w:rsidR="003B3B91" w:rsidRDefault="003B3B91" w:rsidP="003B3B91">
      <w:pPr>
        <w:pStyle w:val="GlossaryHigh"/>
      </w:pPr>
      <w:r w:rsidRPr="003B3B91">
        <w:rPr>
          <w:b/>
          <w:color w:val="FF0000"/>
          <w:sz w:val="24"/>
        </w:rPr>
        <w:t>●</w:t>
      </w:r>
      <w:r>
        <w:tab/>
      </w:r>
      <w:r w:rsidRPr="003B3B91">
        <w:rPr>
          <w:b/>
        </w:rPr>
        <w:t>SSID</w:t>
      </w:r>
      <w:r>
        <w:t xml:space="preserve"> — Broadcast name of a wireless network. Can be hidden but not encrypted.</w:t>
      </w:r>
    </w:p>
    <w:p w14:paraId="334F60EF" w14:textId="77777777" w:rsidR="003B3B91" w:rsidRDefault="003B3B91" w:rsidP="003B3B91">
      <w:pPr>
        <w:pStyle w:val="GlossaryHigh"/>
      </w:pPr>
      <w:r w:rsidRPr="003B3B91">
        <w:rPr>
          <w:b/>
          <w:color w:val="FF0000"/>
          <w:sz w:val="24"/>
        </w:rPr>
        <w:t>●</w:t>
      </w:r>
      <w:r>
        <w:tab/>
      </w:r>
      <w:r w:rsidRPr="003B3B91">
        <w:rPr>
          <w:b/>
        </w:rPr>
        <w:t>WEP</w:t>
      </w:r>
      <w:r>
        <w:t xml:space="preserve"> — Original wireless security. Uses RC4 encryption. Cracked in minutes with freely available tools. Never use.</w:t>
      </w:r>
    </w:p>
    <w:p w14:paraId="390024E5" w14:textId="77777777" w:rsidR="003B3B91" w:rsidRDefault="003B3B91" w:rsidP="003B3B91">
      <w:pPr>
        <w:pStyle w:val="GlossaryHigh"/>
      </w:pPr>
      <w:r w:rsidRPr="003B3B91">
        <w:rPr>
          <w:b/>
          <w:color w:val="FF0000"/>
          <w:sz w:val="24"/>
        </w:rPr>
        <w:t>●</w:t>
      </w:r>
      <w:r>
        <w:tab/>
      </w:r>
      <w:r w:rsidRPr="003B3B91">
        <w:rPr>
          <w:b/>
        </w:rPr>
        <w:t>WPA2 (AES/CCMP)</w:t>
      </w:r>
      <w:r>
        <w:t xml:space="preserve"> — Current baseline wireless security using AES-128 encryption. Personal (PSK) or Enterprise (802.1X/RADIUS) modes.</w:t>
      </w:r>
    </w:p>
    <w:p w14:paraId="32AD6E4E" w14:textId="77777777" w:rsidR="003B3B91" w:rsidRDefault="003B3B91" w:rsidP="003B3B91">
      <w:pPr>
        <w:pStyle w:val="GlossaryHigh"/>
      </w:pPr>
      <w:r w:rsidRPr="003B3B91">
        <w:rPr>
          <w:b/>
          <w:color w:val="FF0000"/>
          <w:sz w:val="24"/>
        </w:rPr>
        <w:t>●</w:t>
      </w:r>
      <w:r>
        <w:tab/>
      </w:r>
      <w:r w:rsidRPr="003B3B91">
        <w:rPr>
          <w:b/>
        </w:rPr>
        <w:t>WPA3 (SAE)</w:t>
      </w:r>
      <w:r>
        <w:t xml:space="preserve"> — Latest wireless security. Strongest. Uses Simultaneous Authentication of Equals.</w:t>
      </w:r>
    </w:p>
    <w:p w14:paraId="7B686C36" w14:textId="77777777" w:rsidR="003B3B91" w:rsidRDefault="003B3B91" w:rsidP="003B3B91">
      <w:pPr>
        <w:pStyle w:val="GlossaryHigh"/>
      </w:pPr>
      <w:r w:rsidRPr="003B3B91">
        <w:rPr>
          <w:b/>
          <w:color w:val="FF0000"/>
          <w:sz w:val="24"/>
        </w:rPr>
        <w:t>●</w:t>
      </w:r>
      <w:r>
        <w:tab/>
      </w:r>
      <w:r w:rsidRPr="003B3B91">
        <w:rPr>
          <w:b/>
        </w:rPr>
        <w:t>WPS</w:t>
      </w:r>
      <w:r>
        <w:t xml:space="preserve"> — Wi-Fi Protected Setup. Known 8-digit PIN vulnerability. Always disable.</w:t>
      </w:r>
    </w:p>
    <w:p w14:paraId="208E985A" w14:textId="77777777" w:rsidR="003B3B91" w:rsidRDefault="003B3B91" w:rsidP="003B3B91">
      <w:pPr>
        <w:pStyle w:val="GlossaryMedium"/>
      </w:pPr>
      <w:r w:rsidRPr="003B3B91">
        <w:rPr>
          <w:b/>
          <w:color w:val="FFC000"/>
          <w:sz w:val="24"/>
        </w:rPr>
        <w:t>●</w:t>
      </w:r>
      <w:r>
        <w:tab/>
      </w:r>
      <w:r w:rsidRPr="003B3B91">
        <w:rPr>
          <w:b/>
        </w:rPr>
        <w:t>OFDMA</w:t>
      </w:r>
      <w:r>
        <w:t xml:space="preserve"> — Wi-Fi 6 tech dividing channels into sub-channels for simultaneous transmission.</w:t>
      </w:r>
    </w:p>
    <w:p w14:paraId="19A6FAD3" w14:textId="77777777" w:rsidR="003B3B91" w:rsidRDefault="003B3B91" w:rsidP="003B3B91">
      <w:pPr>
        <w:pStyle w:val="GlossaryMedium"/>
      </w:pPr>
      <w:r w:rsidRPr="003B3B91">
        <w:rPr>
          <w:b/>
          <w:color w:val="FFC000"/>
          <w:sz w:val="24"/>
        </w:rPr>
        <w:t>●</w:t>
      </w:r>
      <w:r>
        <w:tab/>
      </w:r>
      <w:r w:rsidRPr="003B3B91">
        <w:rPr>
          <w:b/>
        </w:rPr>
        <w:t>MU-MIMO</w:t>
      </w:r>
      <w:r>
        <w:t xml:space="preserve"> — AP communicates with multiple devices simultaneously.</w:t>
      </w:r>
    </w:p>
    <w:p w14:paraId="018D7A70" w14:textId="77777777" w:rsidR="003B3B91" w:rsidRDefault="003B3B91" w:rsidP="003B3B91">
      <w:pPr>
        <w:pStyle w:val="GlossaryLow"/>
      </w:pPr>
      <w:r w:rsidRPr="003B3B91">
        <w:rPr>
          <w:b/>
          <w:color w:val="00B300"/>
          <w:sz w:val="24"/>
        </w:rPr>
        <w:t>●</w:t>
      </w:r>
      <w:r>
        <w:tab/>
      </w:r>
      <w:r w:rsidRPr="003B3B91">
        <w:rPr>
          <w:b/>
        </w:rPr>
        <w:t>Bluetooth Class 1</w:t>
      </w:r>
      <w:r>
        <w:t xml:space="preserve"> — Range 100m. Industrial use.</w:t>
      </w:r>
    </w:p>
    <w:p w14:paraId="04AE8613" w14:textId="77777777" w:rsidR="003B3B91" w:rsidRDefault="003B3B91" w:rsidP="003B3B91">
      <w:pPr>
        <w:pStyle w:val="GlossaryMedium"/>
      </w:pPr>
      <w:r w:rsidRPr="003B3B91">
        <w:rPr>
          <w:b/>
          <w:color w:val="FFC000"/>
          <w:sz w:val="24"/>
        </w:rPr>
        <w:t>●</w:t>
      </w:r>
      <w:r>
        <w:tab/>
      </w:r>
      <w:r w:rsidRPr="003B3B91">
        <w:rPr>
          <w:b/>
        </w:rPr>
        <w:t>Bluetooth Class 2</w:t>
      </w:r>
      <w:r>
        <w:t xml:space="preserve"> — Range 10m. Most common consumer devices.</w:t>
      </w:r>
    </w:p>
    <w:p w14:paraId="3F90F08F" w14:textId="77777777" w:rsidR="003B3B91" w:rsidRDefault="003B3B91" w:rsidP="003B3B91">
      <w:pPr>
        <w:pStyle w:val="GlossaryLow"/>
      </w:pPr>
      <w:r w:rsidRPr="003B3B91">
        <w:rPr>
          <w:b/>
          <w:color w:val="00B300"/>
          <w:sz w:val="24"/>
        </w:rPr>
        <w:t>●</w:t>
      </w:r>
      <w:r>
        <w:tab/>
      </w:r>
      <w:r w:rsidRPr="003B3B91">
        <w:rPr>
          <w:b/>
        </w:rPr>
        <w:t>Bluetooth Class 3</w:t>
      </w:r>
      <w:r>
        <w:t xml:space="preserve"> — Range 1m. Minimal-power devices.</w:t>
      </w:r>
    </w:p>
    <w:p w14:paraId="0875A2ED" w14:textId="77777777" w:rsidR="003B3B91" w:rsidRDefault="003B3B91" w:rsidP="003B3B91">
      <w:pPr>
        <w:pStyle w:val="GlossaryHigh"/>
      </w:pPr>
      <w:r w:rsidRPr="003B3B91">
        <w:rPr>
          <w:b/>
          <w:color w:val="FF0000"/>
          <w:sz w:val="24"/>
        </w:rPr>
        <w:t>●</w:t>
      </w:r>
      <w:r>
        <w:tab/>
      </w:r>
      <w:r w:rsidRPr="003B3B91">
        <w:rPr>
          <w:b/>
        </w:rPr>
        <w:t>NFC</w:t>
      </w:r>
      <w:r>
        <w:t xml:space="preserve"> — Near Field Communication. Short-range (inches). Tap-to-pay, file transfer.</w:t>
      </w:r>
    </w:p>
    <w:p w14:paraId="01310A46" w14:textId="77777777" w:rsidR="003B3B91" w:rsidRDefault="003B3B91" w:rsidP="003B3B91">
      <w:pPr>
        <w:pStyle w:val="GlossaryHigh"/>
      </w:pPr>
      <w:r w:rsidRPr="003B3B91">
        <w:rPr>
          <w:b/>
          <w:color w:val="FF0000"/>
          <w:sz w:val="24"/>
        </w:rPr>
        <w:t>●</w:t>
      </w:r>
      <w:r>
        <w:tab/>
      </w:r>
      <w:r w:rsidRPr="003B3B91">
        <w:rPr>
          <w:b/>
        </w:rPr>
        <w:t>IMEI</w:t>
      </w:r>
      <w:r>
        <w:t xml:space="preserve"> — 15-17 digit hardware ID for cell phones. Used to blacklist stolen devices.</w:t>
      </w:r>
    </w:p>
    <w:p w14:paraId="7D00C710" w14:textId="77777777" w:rsidR="003B3B91" w:rsidRDefault="003B3B91" w:rsidP="003B3B91">
      <w:pPr>
        <w:pStyle w:val="GlossaryHigh"/>
      </w:pPr>
      <w:r w:rsidRPr="003B3B91">
        <w:rPr>
          <w:b/>
          <w:color w:val="FF0000"/>
          <w:sz w:val="24"/>
        </w:rPr>
        <w:t>●</w:t>
      </w:r>
      <w:r>
        <w:tab/>
      </w:r>
      <w:r w:rsidRPr="003B3B91">
        <w:rPr>
          <w:b/>
        </w:rPr>
        <w:t>IMSI</w:t>
      </w:r>
      <w:r>
        <w:t xml:space="preserve"> — 15-digit subscriber ID. Used for billing/roaming. Identifies the USER.</w:t>
      </w:r>
    </w:p>
    <w:p w14:paraId="6B702B44" w14:textId="2AE1557E" w:rsidR="003B3B91" w:rsidRDefault="003B3B91" w:rsidP="003B3B91">
      <w:pPr>
        <w:pStyle w:val="GlossaryMedium"/>
      </w:pPr>
      <w:r w:rsidRPr="003B3B91">
        <w:rPr>
          <w:b/>
          <w:color w:val="FFC000"/>
          <w:sz w:val="24"/>
        </w:rPr>
        <w:t>●</w:t>
      </w:r>
      <w:r>
        <w:tab/>
      </w:r>
      <w:r w:rsidRPr="003B3B91">
        <w:rPr>
          <w:b/>
        </w:rPr>
        <w:t>ICCID</w:t>
      </w:r>
      <w:r>
        <w:t xml:space="preserve"> — 1</w:t>
      </w:r>
      <w:r w:rsidR="0031400D">
        <w:t>8</w:t>
      </w:r>
      <w:r>
        <w:t>-20 digit number unique to the SIM card or eSIM.</w:t>
      </w:r>
    </w:p>
    <w:p w14:paraId="20428EFF" w14:textId="77777777" w:rsidR="003B3B91" w:rsidRDefault="003B3B91" w:rsidP="003B3B91">
      <w:pPr>
        <w:pStyle w:val="GlossaryMedium"/>
      </w:pPr>
      <w:r w:rsidRPr="003B3B91">
        <w:rPr>
          <w:b/>
          <w:color w:val="FFC000"/>
          <w:sz w:val="24"/>
        </w:rPr>
        <w:t>●</w:t>
      </w:r>
      <w:r>
        <w:tab/>
      </w:r>
      <w:r w:rsidRPr="003B3B91">
        <w:rPr>
          <w:b/>
        </w:rPr>
        <w:t>PRL</w:t>
      </w:r>
      <w:r>
        <w:t xml:space="preserve"> — Preferred Roaming List. Frequencies/tower settings for roaming. Updated OTA.</w:t>
      </w:r>
    </w:p>
    <w:p w14:paraId="79239380" w14:textId="77777777" w:rsidR="003B3B91" w:rsidRDefault="003B3B91" w:rsidP="003B3B91">
      <w:pPr>
        <w:pStyle w:val="GlossaryMedium"/>
      </w:pPr>
      <w:r w:rsidRPr="003B3B91">
        <w:rPr>
          <w:b/>
          <w:color w:val="FFC000"/>
          <w:sz w:val="24"/>
        </w:rPr>
        <w:t>●</w:t>
      </w:r>
      <w:r>
        <w:tab/>
      </w:r>
      <w:r w:rsidRPr="003B3B91">
        <w:rPr>
          <w:b/>
        </w:rPr>
        <w:t>Tethering / Hotspot</w:t>
      </w:r>
      <w:r>
        <w:t xml:space="preserve"> — Sharing smartphone cellular connection with other devices.</w:t>
      </w:r>
    </w:p>
    <w:p w14:paraId="4789E9F0" w14:textId="77777777" w:rsidR="003B3B91" w:rsidRDefault="003B3B91" w:rsidP="003B3B91">
      <w:pPr>
        <w:pStyle w:val="GlossaryMedium"/>
      </w:pPr>
      <w:r w:rsidRPr="003B3B91">
        <w:rPr>
          <w:b/>
          <w:color w:val="FFC000"/>
          <w:sz w:val="24"/>
        </w:rPr>
        <w:lastRenderedPageBreak/>
        <w:t>●</w:t>
      </w:r>
      <w:r>
        <w:tab/>
      </w:r>
      <w:r w:rsidRPr="003B3B91">
        <w:rPr>
          <w:b/>
        </w:rPr>
        <w:t>GPS</w:t>
      </w:r>
      <w:r>
        <w:t xml:space="preserve"> — Uses 4+ satellites for positioning. Accurate within 5 meters.</w:t>
      </w:r>
    </w:p>
    <w:p w14:paraId="0CFA6948" w14:textId="77777777" w:rsidR="003B3B91" w:rsidRDefault="003B3B91" w:rsidP="003B3B91">
      <w:pPr>
        <w:pStyle w:val="GlossaryHigh"/>
      </w:pPr>
      <w:r w:rsidRPr="003B3B91">
        <w:rPr>
          <w:b/>
          <w:color w:val="FF0000"/>
          <w:sz w:val="24"/>
        </w:rPr>
        <w:t>●</w:t>
      </w:r>
      <w:r>
        <w:tab/>
      </w:r>
      <w:r w:rsidRPr="003B3B91">
        <w:rPr>
          <w:b/>
        </w:rPr>
        <w:t>ATX</w:t>
      </w:r>
      <w:r>
        <w:t xml:space="preserve"> — Standard motherboard (305x244mm). 7 expansion slots. Most common desktop form factor. Uses 24-pin + 8-pin EPS power.</w:t>
      </w:r>
    </w:p>
    <w:p w14:paraId="556E5D42" w14:textId="77777777" w:rsidR="003B3B91" w:rsidRDefault="003B3B91" w:rsidP="003B3B91">
      <w:pPr>
        <w:pStyle w:val="GlossaryHigh"/>
      </w:pPr>
      <w:r w:rsidRPr="003B3B91">
        <w:rPr>
          <w:b/>
          <w:color w:val="FF0000"/>
          <w:sz w:val="24"/>
        </w:rPr>
        <w:t>●</w:t>
      </w:r>
      <w:r>
        <w:tab/>
      </w:r>
      <w:r w:rsidRPr="003B3B91">
        <w:rPr>
          <w:b/>
        </w:rPr>
        <w:t>Micro-ATX</w:t>
      </w:r>
      <w:r>
        <w:t xml:space="preserve"> — Mid-size board (244x244mm). 4 slots. Most common in pre-built PCs. Backward compatible with ATX cases.</w:t>
      </w:r>
    </w:p>
    <w:p w14:paraId="4342D7CE" w14:textId="77777777" w:rsidR="003B3B91" w:rsidRDefault="003B3B91" w:rsidP="003B3B91">
      <w:pPr>
        <w:pStyle w:val="GlossaryMedium"/>
      </w:pPr>
      <w:r w:rsidRPr="003B3B91">
        <w:rPr>
          <w:b/>
          <w:color w:val="FFC000"/>
          <w:sz w:val="24"/>
        </w:rPr>
        <w:t>●</w:t>
      </w:r>
      <w:r>
        <w:tab/>
      </w:r>
      <w:r w:rsidRPr="003B3B91">
        <w:rPr>
          <w:b/>
        </w:rPr>
        <w:t>Mini-ITX</w:t>
      </w:r>
      <w:r>
        <w:t xml:space="preserve"> — Compact board (170x170mm). 1 slot. Small form factor builds.</w:t>
      </w:r>
    </w:p>
    <w:p w14:paraId="09631BF4" w14:textId="77777777" w:rsidR="003B3B91" w:rsidRDefault="003B3B91" w:rsidP="003B3B91">
      <w:pPr>
        <w:pStyle w:val="GlossaryHigh"/>
      </w:pPr>
      <w:r w:rsidRPr="003B3B91">
        <w:rPr>
          <w:b/>
          <w:color w:val="FF0000"/>
          <w:sz w:val="24"/>
        </w:rPr>
        <w:t>●</w:t>
      </w:r>
      <w:r>
        <w:tab/>
      </w:r>
      <w:r w:rsidRPr="003B3B91">
        <w:rPr>
          <w:b/>
        </w:rPr>
        <w:t>LGA</w:t>
      </w:r>
      <w:r>
        <w:t xml:space="preserve"> — Land Grid Array. CPU socket with pins on motherboard (not CPU). Used by Intel. Bent pin = motherboard damage.</w:t>
      </w:r>
    </w:p>
    <w:p w14:paraId="7B07B4FB" w14:textId="77777777" w:rsidR="003B3B91" w:rsidRDefault="003B3B91" w:rsidP="003B3B91">
      <w:pPr>
        <w:pStyle w:val="GlossaryMedium"/>
      </w:pPr>
      <w:r w:rsidRPr="003B3B91">
        <w:rPr>
          <w:b/>
          <w:color w:val="FFC000"/>
          <w:sz w:val="24"/>
        </w:rPr>
        <w:t>●</w:t>
      </w:r>
      <w:r>
        <w:tab/>
      </w:r>
      <w:r w:rsidRPr="003B3B91">
        <w:rPr>
          <w:b/>
        </w:rPr>
        <w:t>AM4</w:t>
      </w:r>
      <w:r>
        <w:t xml:space="preserve"> — AMD PGA socket for Ryzen 1000-5000 series. Pins on CPU. 1331 contacts.</w:t>
      </w:r>
    </w:p>
    <w:p w14:paraId="13D14F52" w14:textId="77777777" w:rsidR="003B3B91" w:rsidRDefault="003B3B91" w:rsidP="003B3B91">
      <w:pPr>
        <w:pStyle w:val="GlossaryMedium"/>
      </w:pPr>
      <w:r w:rsidRPr="003B3B91">
        <w:rPr>
          <w:b/>
          <w:color w:val="FFC000"/>
          <w:sz w:val="24"/>
        </w:rPr>
        <w:t>●</w:t>
      </w:r>
      <w:r>
        <w:tab/>
      </w:r>
      <w:r w:rsidRPr="003B3B91">
        <w:rPr>
          <w:b/>
        </w:rPr>
        <w:t>AM5</w:t>
      </w:r>
      <w:r>
        <w:t xml:space="preserve"> — AMD LGA socket for Ryzen 7000+ series. Pins on motherboard. DDR5 and PCIe 5.0 support.</w:t>
      </w:r>
    </w:p>
    <w:p w14:paraId="304633AB" w14:textId="77777777" w:rsidR="003B3B91" w:rsidRDefault="003B3B91" w:rsidP="003B3B91">
      <w:pPr>
        <w:pStyle w:val="GlossaryMedium"/>
      </w:pPr>
      <w:r w:rsidRPr="003B3B91">
        <w:rPr>
          <w:b/>
          <w:color w:val="FFC000"/>
          <w:sz w:val="24"/>
        </w:rPr>
        <w:t>●</w:t>
      </w:r>
      <w:r>
        <w:tab/>
      </w:r>
      <w:r w:rsidRPr="003B3B91">
        <w:rPr>
          <w:b/>
        </w:rPr>
        <w:t>LGA 1700</w:t>
      </w:r>
      <w:r>
        <w:t xml:space="preserve"> — Intel socket for 12th-14th gen Core processors.</w:t>
      </w:r>
    </w:p>
    <w:p w14:paraId="7642AAE6" w14:textId="77777777" w:rsidR="003B3B91" w:rsidRDefault="003B3B91" w:rsidP="003B3B91">
      <w:pPr>
        <w:pStyle w:val="GlossaryHigh"/>
      </w:pPr>
      <w:r w:rsidRPr="003B3B91">
        <w:rPr>
          <w:b/>
          <w:color w:val="FF0000"/>
          <w:sz w:val="24"/>
        </w:rPr>
        <w:t>●</w:t>
      </w:r>
      <w:r>
        <w:tab/>
      </w:r>
      <w:r w:rsidRPr="003B3B91">
        <w:rPr>
          <w:b/>
        </w:rPr>
        <w:t>DDR4</w:t>
      </w:r>
      <w:r>
        <w:t xml:space="preserve"> — RAM standard (2133-3200+ MHz, 1.2V). 288 pins. Mainstream 2016-2023. Not compatible with DDR5 slots.</w:t>
      </w:r>
    </w:p>
    <w:p w14:paraId="6C5676F7" w14:textId="77777777" w:rsidR="003B3B91" w:rsidRDefault="003B3B91" w:rsidP="003B3B91">
      <w:pPr>
        <w:pStyle w:val="GlossaryHigh"/>
      </w:pPr>
      <w:r w:rsidRPr="003B3B91">
        <w:rPr>
          <w:b/>
          <w:color w:val="FF0000"/>
          <w:sz w:val="24"/>
        </w:rPr>
        <w:t>●</w:t>
      </w:r>
      <w:r>
        <w:tab/>
      </w:r>
      <w:r w:rsidRPr="003B3B91">
        <w:rPr>
          <w:b/>
        </w:rPr>
        <w:t>DDR5</w:t>
      </w:r>
      <w:r>
        <w:t xml:space="preserve"> — Current RAM (4800-7200+ MHz, 1.1V). 288 pins but different notch position. On-die ECC. Intel 12th gen+ and Ryzen 7000+.</w:t>
      </w:r>
    </w:p>
    <w:p w14:paraId="571C2797" w14:textId="77777777" w:rsidR="003B3B91" w:rsidRDefault="003B3B91" w:rsidP="003B3B91">
      <w:pPr>
        <w:pStyle w:val="GlossaryMedium"/>
      </w:pPr>
      <w:r w:rsidRPr="003B3B91">
        <w:rPr>
          <w:b/>
          <w:color w:val="FFC000"/>
          <w:sz w:val="24"/>
        </w:rPr>
        <w:t>●</w:t>
      </w:r>
      <w:r>
        <w:tab/>
      </w:r>
      <w:r w:rsidRPr="003B3B91">
        <w:rPr>
          <w:b/>
        </w:rPr>
        <w:t>ECC RAM</w:t>
      </w:r>
      <w:r>
        <w:t xml:space="preserve"> — Error-Correcting Code RAM. Detects/corrects single-bit errors. Servers only.</w:t>
      </w:r>
    </w:p>
    <w:p w14:paraId="01125A97" w14:textId="77777777" w:rsidR="003B3B91" w:rsidRDefault="003B3B91" w:rsidP="003B3B91">
      <w:pPr>
        <w:pStyle w:val="GlossaryHigh"/>
      </w:pPr>
      <w:r w:rsidRPr="003B3B91">
        <w:rPr>
          <w:b/>
          <w:color w:val="FF0000"/>
          <w:sz w:val="24"/>
        </w:rPr>
        <w:t>●</w:t>
      </w:r>
      <w:r>
        <w:tab/>
      </w:r>
      <w:r w:rsidRPr="003B3B91">
        <w:rPr>
          <w:b/>
        </w:rPr>
        <w:t>Dual-Channel RAM</w:t>
      </w:r>
      <w:r>
        <w:t xml:space="preserve"> — Matched pairs in correct color-coded slots (A1+B1 or A2+B2) doubles memory bandwidth. Check motherboard manual.</w:t>
      </w:r>
    </w:p>
    <w:p w14:paraId="4130264F" w14:textId="77777777" w:rsidR="003B3B91" w:rsidRDefault="003B3B91" w:rsidP="003B3B91">
      <w:pPr>
        <w:pStyle w:val="GlossaryHigh"/>
      </w:pPr>
      <w:r w:rsidRPr="003B3B91">
        <w:rPr>
          <w:b/>
          <w:color w:val="FF0000"/>
          <w:sz w:val="24"/>
        </w:rPr>
        <w:t>●</w:t>
      </w:r>
      <w:r>
        <w:tab/>
      </w:r>
      <w:r w:rsidRPr="003B3B91">
        <w:rPr>
          <w:b/>
        </w:rPr>
        <w:t>SO-DIMM</w:t>
      </w:r>
      <w:r>
        <w:t xml:space="preserve"> — Laptop/small-form-factor RAM. 260 pins (DDR4) vs desktop DIMM 288 pins. Not interchangeable with desktop RAM.</w:t>
      </w:r>
    </w:p>
    <w:p w14:paraId="30FE725A" w14:textId="77777777" w:rsidR="003B3B91" w:rsidRDefault="003B3B91" w:rsidP="003B3B91">
      <w:pPr>
        <w:pStyle w:val="GlossaryHigh"/>
      </w:pPr>
      <w:r w:rsidRPr="003B3B91">
        <w:rPr>
          <w:b/>
          <w:color w:val="FF0000"/>
          <w:sz w:val="24"/>
        </w:rPr>
        <w:t>●</w:t>
      </w:r>
      <w:r>
        <w:tab/>
      </w:r>
      <w:r w:rsidRPr="003B3B91">
        <w:rPr>
          <w:b/>
        </w:rPr>
        <w:t>24-pin ATX</w:t>
      </w:r>
      <w:r>
        <w:t xml:space="preserve"> — Main motherboard power connector providing 3.3V, 5V, and 12V rails. System won't POST without it connected.</w:t>
      </w:r>
    </w:p>
    <w:p w14:paraId="39040080" w14:textId="77777777" w:rsidR="003B3B91" w:rsidRDefault="003B3B91" w:rsidP="003B3B91">
      <w:pPr>
        <w:pStyle w:val="GlossaryHigh"/>
      </w:pPr>
      <w:r w:rsidRPr="003B3B91">
        <w:rPr>
          <w:b/>
          <w:color w:val="FF0000"/>
          <w:sz w:val="24"/>
        </w:rPr>
        <w:t>●</w:t>
      </w:r>
      <w:r>
        <w:tab/>
      </w:r>
      <w:r w:rsidRPr="003B3B91">
        <w:rPr>
          <w:b/>
        </w:rPr>
        <w:t>8-pin EPS</w:t>
      </w:r>
      <w:r>
        <w:t xml:space="preserve"> — Dedicated 12V CPU power connector near CPU socket. System won't boot if missing. Not same as PCIe 8-pin.</w:t>
      </w:r>
    </w:p>
    <w:p w14:paraId="6BC9690A" w14:textId="77777777" w:rsidR="003B3B91" w:rsidRDefault="003B3B91" w:rsidP="003B3B91">
      <w:pPr>
        <w:pStyle w:val="GlossaryMedium"/>
      </w:pPr>
      <w:r w:rsidRPr="003B3B91">
        <w:rPr>
          <w:b/>
          <w:color w:val="FFC000"/>
          <w:sz w:val="24"/>
        </w:rPr>
        <w:t>●</w:t>
      </w:r>
      <w:r>
        <w:tab/>
      </w:r>
      <w:r w:rsidRPr="003B3B91">
        <w:rPr>
          <w:b/>
        </w:rPr>
        <w:t>6+2-pin PCIe</w:t>
      </w:r>
      <w:r>
        <w:t xml:space="preserve"> — Dedicated GPU power connector. 6-pin=75W, 8-pin=150W. GPU also draws 75W from PCIe slot.</w:t>
      </w:r>
    </w:p>
    <w:p w14:paraId="3D3EE22B" w14:textId="77777777" w:rsidR="003B3B91" w:rsidRDefault="003B3B91" w:rsidP="003B3B91">
      <w:pPr>
        <w:pStyle w:val="GlossaryMedium"/>
      </w:pPr>
      <w:r w:rsidRPr="003B3B91">
        <w:rPr>
          <w:b/>
          <w:color w:val="FFC000"/>
          <w:sz w:val="24"/>
        </w:rPr>
        <w:t>●</w:t>
      </w:r>
      <w:r>
        <w:tab/>
      </w:r>
      <w:r w:rsidRPr="003B3B91">
        <w:rPr>
          <w:b/>
        </w:rPr>
        <w:t>Molex</w:t>
      </w:r>
      <w:r>
        <w:t xml:space="preserve"> — Legacy 4-pin connector for older HDDs and fans.</w:t>
      </w:r>
    </w:p>
    <w:p w14:paraId="6D4BAAC1" w14:textId="77777777" w:rsidR="003B3B91" w:rsidRDefault="003B3B91" w:rsidP="003B3B91">
      <w:pPr>
        <w:pStyle w:val="GlossaryMedium"/>
      </w:pPr>
      <w:r w:rsidRPr="003B3B91">
        <w:rPr>
          <w:b/>
          <w:color w:val="FFC000"/>
          <w:sz w:val="24"/>
        </w:rPr>
        <w:t>●</w:t>
      </w:r>
      <w:r>
        <w:tab/>
      </w:r>
      <w:r w:rsidRPr="003B3B91">
        <w:rPr>
          <w:b/>
        </w:rPr>
        <w:t>80 PLUS Rating</w:t>
      </w:r>
      <w:r>
        <w:t xml:space="preserve"> — PSU efficiency: Bronze 82%, Silver 85%, Gold 87%, Platinum 92%.</w:t>
      </w:r>
    </w:p>
    <w:p w14:paraId="34E74F84" w14:textId="77777777" w:rsidR="003B3B91" w:rsidRDefault="003B3B91" w:rsidP="003B3B91">
      <w:pPr>
        <w:pStyle w:val="GlossaryMedium"/>
      </w:pPr>
      <w:r w:rsidRPr="003B3B91">
        <w:rPr>
          <w:b/>
          <w:color w:val="FFC000"/>
          <w:sz w:val="24"/>
        </w:rPr>
        <w:t>●</w:t>
      </w:r>
      <w:r>
        <w:tab/>
      </w:r>
      <w:r w:rsidRPr="003B3B91">
        <w:rPr>
          <w:b/>
        </w:rPr>
        <w:t>Modular PSU</w:t>
      </w:r>
      <w:r>
        <w:t xml:space="preserve"> — Allows removing unused cables for better airflow.</w:t>
      </w:r>
    </w:p>
    <w:p w14:paraId="0D436847" w14:textId="77777777" w:rsidR="003B3B91" w:rsidRDefault="003B3B91" w:rsidP="003B3B91">
      <w:pPr>
        <w:pStyle w:val="GlossaryMedium"/>
      </w:pPr>
      <w:r w:rsidRPr="003B3B91">
        <w:rPr>
          <w:b/>
          <w:color w:val="FFC000"/>
          <w:sz w:val="24"/>
        </w:rPr>
        <w:t>●</w:t>
      </w:r>
      <w:r>
        <w:tab/>
      </w:r>
      <w:r w:rsidRPr="003B3B91">
        <w:rPr>
          <w:b/>
        </w:rPr>
        <w:t>PCIe 3.0</w:t>
      </w:r>
      <w:r>
        <w:t xml:space="preserve"> — ~1 GB/s per lane. Common for GPUs and NVMe SSDs.</w:t>
      </w:r>
    </w:p>
    <w:p w14:paraId="2D5BE0D2" w14:textId="77777777" w:rsidR="003B3B91" w:rsidRDefault="003B3B91" w:rsidP="003B3B91">
      <w:pPr>
        <w:pStyle w:val="GlossaryMedium"/>
      </w:pPr>
      <w:r w:rsidRPr="003B3B91">
        <w:rPr>
          <w:b/>
          <w:color w:val="FFC000"/>
          <w:sz w:val="24"/>
        </w:rPr>
        <w:t>●</w:t>
      </w:r>
      <w:r>
        <w:tab/>
      </w:r>
      <w:r w:rsidRPr="003B3B91">
        <w:rPr>
          <w:b/>
        </w:rPr>
        <w:t>PCIe 4.0</w:t>
      </w:r>
      <w:r>
        <w:t xml:space="preserve"> — ~2 GB/s per lane. High-performance NVMe and modern GPUs.</w:t>
      </w:r>
    </w:p>
    <w:p w14:paraId="1CFA8EC5" w14:textId="77777777" w:rsidR="003B3B91" w:rsidRDefault="003B3B91" w:rsidP="003B3B91">
      <w:pPr>
        <w:pStyle w:val="GlossaryLow"/>
      </w:pPr>
      <w:r w:rsidRPr="003B3B91">
        <w:rPr>
          <w:b/>
          <w:color w:val="00B300"/>
          <w:sz w:val="24"/>
        </w:rPr>
        <w:t>●</w:t>
      </w:r>
      <w:r>
        <w:tab/>
      </w:r>
      <w:r w:rsidRPr="003B3B91">
        <w:rPr>
          <w:b/>
        </w:rPr>
        <w:t>PCIe 5.0</w:t>
      </w:r>
      <w:r>
        <w:t xml:space="preserve"> — ~4 GB/s per lane. Cutting-edge storage and next-gen GPUs.</w:t>
      </w:r>
    </w:p>
    <w:p w14:paraId="6E394A55" w14:textId="77777777" w:rsidR="003B3B91" w:rsidRDefault="003B3B91" w:rsidP="003B3B91">
      <w:pPr>
        <w:pStyle w:val="GlossaryHigh"/>
      </w:pPr>
      <w:r w:rsidRPr="003B3B91">
        <w:rPr>
          <w:b/>
          <w:color w:val="FF0000"/>
          <w:sz w:val="24"/>
        </w:rPr>
        <w:t>●</w:t>
      </w:r>
      <w:r>
        <w:tab/>
      </w:r>
      <w:r w:rsidRPr="003B3B91">
        <w:rPr>
          <w:b/>
        </w:rPr>
        <w:t>GPU</w:t>
      </w:r>
      <w:r>
        <w:t xml:space="preserve"> — Graphics Processing Unit. PCIe x16 card for display output and rendering. Requires dedicated power connectors for gaming cards.</w:t>
      </w:r>
    </w:p>
    <w:p w14:paraId="52D83195" w14:textId="77777777" w:rsidR="003B3B91" w:rsidRDefault="003B3B91" w:rsidP="003B3B91">
      <w:pPr>
        <w:pStyle w:val="GlossaryMedium"/>
      </w:pPr>
      <w:r w:rsidRPr="003B3B91">
        <w:rPr>
          <w:b/>
          <w:color w:val="FFC000"/>
          <w:sz w:val="24"/>
        </w:rPr>
        <w:t>●</w:t>
      </w:r>
      <w:r>
        <w:tab/>
      </w:r>
      <w:r w:rsidRPr="003B3B91">
        <w:rPr>
          <w:b/>
        </w:rPr>
        <w:t>TDP</w:t>
      </w:r>
      <w:r>
        <w:t xml:space="preserve"> — Thermal Design Power. Max heat in watts the cooler must handle.</w:t>
      </w:r>
    </w:p>
    <w:p w14:paraId="65CC76B0" w14:textId="77777777" w:rsidR="003B3B91" w:rsidRDefault="003B3B91" w:rsidP="003B3B91">
      <w:pPr>
        <w:pStyle w:val="GlossaryHigh"/>
      </w:pPr>
      <w:r w:rsidRPr="003B3B91">
        <w:rPr>
          <w:b/>
          <w:color w:val="FF0000"/>
          <w:sz w:val="24"/>
        </w:rPr>
        <w:lastRenderedPageBreak/>
        <w:t>●</w:t>
      </w:r>
      <w:r>
        <w:tab/>
      </w:r>
      <w:r w:rsidRPr="003B3B91">
        <w:rPr>
          <w:b/>
        </w:rPr>
        <w:t>Thermal Paste</w:t>
      </w:r>
      <w:r>
        <w:t xml:space="preserve"> — Applied between CPU and heatsink for heat transfer. Clean and reapply when reseating.</w:t>
      </w:r>
    </w:p>
    <w:p w14:paraId="37D44474" w14:textId="77777777" w:rsidR="003B3B91" w:rsidRDefault="003B3B91" w:rsidP="003B3B91">
      <w:pPr>
        <w:pStyle w:val="GlossaryMedium"/>
      </w:pPr>
      <w:r w:rsidRPr="003B3B91">
        <w:rPr>
          <w:b/>
          <w:color w:val="FFC000"/>
          <w:sz w:val="24"/>
        </w:rPr>
        <w:t>●</w:t>
      </w:r>
      <w:r>
        <w:tab/>
      </w:r>
      <w:r w:rsidRPr="003B3B91">
        <w:rPr>
          <w:b/>
        </w:rPr>
        <w:t>AIO Liquid Cooler</w:t>
      </w:r>
      <w:r>
        <w:t xml:space="preserve"> — Closed-loop liquid cooling with pump, radiator, and fans.</w:t>
      </w:r>
    </w:p>
    <w:p w14:paraId="399F43ED" w14:textId="77777777" w:rsidR="003B3B91" w:rsidRDefault="003B3B91" w:rsidP="003B3B91">
      <w:pPr>
        <w:pStyle w:val="GlossaryHigh"/>
      </w:pPr>
      <w:r w:rsidRPr="003B3B91">
        <w:rPr>
          <w:b/>
          <w:color w:val="FF0000"/>
          <w:sz w:val="24"/>
        </w:rPr>
        <w:t>●</w:t>
      </w:r>
      <w:r>
        <w:tab/>
      </w:r>
      <w:r w:rsidRPr="003B3B91">
        <w:rPr>
          <w:b/>
        </w:rPr>
        <w:t>CMOS Battery</w:t>
      </w:r>
      <w:r>
        <w:t xml:space="preserve"> — CR2032 coin cell powering BIOS clock/settings. Dead = clock resets every boot.</w:t>
      </w:r>
    </w:p>
    <w:p w14:paraId="77640041" w14:textId="77777777" w:rsidR="003B3B91" w:rsidRDefault="003B3B91" w:rsidP="003B3B91">
      <w:pPr>
        <w:pStyle w:val="GlossaryHigh"/>
      </w:pPr>
      <w:r w:rsidRPr="003B3B91">
        <w:rPr>
          <w:b/>
          <w:color w:val="FF0000"/>
          <w:sz w:val="24"/>
        </w:rPr>
        <w:t>●</w:t>
      </w:r>
      <w:r>
        <w:tab/>
      </w:r>
      <w:r w:rsidRPr="003B3B91">
        <w:rPr>
          <w:b/>
        </w:rPr>
        <w:t>POST</w:t>
      </w:r>
      <w:r>
        <w:t xml:space="preserve"> — Power-On Self-Test. BIOS/UEFI checks CPU, RAM, hardware on boot. Failures = beep codes.</w:t>
      </w:r>
    </w:p>
    <w:p w14:paraId="649645F2" w14:textId="77777777" w:rsidR="003B3B91" w:rsidRDefault="003B3B91" w:rsidP="003B3B91">
      <w:pPr>
        <w:pStyle w:val="GlossaryHigh"/>
      </w:pPr>
      <w:r w:rsidRPr="003B3B91">
        <w:rPr>
          <w:b/>
          <w:color w:val="FF0000"/>
          <w:sz w:val="24"/>
        </w:rPr>
        <w:t>●</w:t>
      </w:r>
      <w:r>
        <w:tab/>
      </w:r>
      <w:r w:rsidRPr="003B3B91">
        <w:rPr>
          <w:b/>
        </w:rPr>
        <w:t>BIOS</w:t>
      </w:r>
      <w:r>
        <w:t xml:space="preserve"> — Legacy firmware initializing hardware on boot. Replaced by UEFI. 16-bit, limited to MBR and 2TB drives.</w:t>
      </w:r>
    </w:p>
    <w:p w14:paraId="2F97ED1E" w14:textId="77777777" w:rsidR="003B3B91" w:rsidRDefault="003B3B91" w:rsidP="003B3B91">
      <w:pPr>
        <w:pStyle w:val="GlossaryHigh"/>
      </w:pPr>
      <w:r w:rsidRPr="003B3B91">
        <w:rPr>
          <w:b/>
          <w:color w:val="FF0000"/>
          <w:sz w:val="24"/>
        </w:rPr>
        <w:t>●</w:t>
      </w:r>
      <w:r>
        <w:tab/>
      </w:r>
      <w:r w:rsidRPr="003B3B91">
        <w:rPr>
          <w:b/>
        </w:rPr>
        <w:t>UEFI</w:t>
      </w:r>
      <w:r>
        <w:t xml:space="preserve"> — Modern firmware. Supports &gt;2TB drives, GPT, Secure Boot, faster startup.</w:t>
      </w:r>
    </w:p>
    <w:p w14:paraId="5E0A79DE" w14:textId="77777777" w:rsidR="003B3B91" w:rsidRDefault="003B3B91" w:rsidP="003B3B91">
      <w:pPr>
        <w:pStyle w:val="GlossaryHigh"/>
      </w:pPr>
      <w:r w:rsidRPr="003B3B91">
        <w:rPr>
          <w:b/>
          <w:color w:val="FF0000"/>
          <w:sz w:val="24"/>
        </w:rPr>
        <w:t>●</w:t>
      </w:r>
      <w:r>
        <w:tab/>
      </w:r>
      <w:r w:rsidRPr="003B3B91">
        <w:rPr>
          <w:b/>
        </w:rPr>
        <w:t>TPM</w:t>
      </w:r>
      <w:r>
        <w:t xml:space="preserve"> — Security chip storing encryption keys. Required by BitLocker and Windows 11.</w:t>
      </w:r>
    </w:p>
    <w:p w14:paraId="2C556EE9" w14:textId="77777777" w:rsidR="003B3B91" w:rsidRDefault="003B3B91" w:rsidP="003B3B91">
      <w:pPr>
        <w:pStyle w:val="GlossaryHigh"/>
      </w:pPr>
      <w:r w:rsidRPr="003B3B91">
        <w:rPr>
          <w:b/>
          <w:color w:val="FF0000"/>
          <w:sz w:val="24"/>
        </w:rPr>
        <w:t>●</w:t>
      </w:r>
      <w:r>
        <w:tab/>
      </w:r>
      <w:r w:rsidRPr="003B3B91">
        <w:rPr>
          <w:b/>
        </w:rPr>
        <w:t>HDD</w:t>
      </w:r>
      <w:r>
        <w:t xml:space="preserve"> — Mechanical storage. Spinning platters. Cheaper per GB. Slower. Clicking = failure.</w:t>
      </w:r>
    </w:p>
    <w:p w14:paraId="0414CD28" w14:textId="77777777" w:rsidR="003B3B91" w:rsidRDefault="003B3B91" w:rsidP="003B3B91">
      <w:pPr>
        <w:pStyle w:val="GlossaryHigh"/>
      </w:pPr>
      <w:r w:rsidRPr="003B3B91">
        <w:rPr>
          <w:b/>
          <w:color w:val="FF0000"/>
          <w:sz w:val="24"/>
        </w:rPr>
        <w:t>●</w:t>
      </w:r>
      <w:r>
        <w:tab/>
      </w:r>
      <w:r w:rsidRPr="003B3B91">
        <w:rPr>
          <w:b/>
        </w:rPr>
        <w:t>SSD</w:t>
      </w:r>
      <w:r>
        <w:t xml:space="preserve"> — Flash memory storage. Much faster, more durable, lower power than HDDs.</w:t>
      </w:r>
    </w:p>
    <w:p w14:paraId="39B83FFC" w14:textId="77777777" w:rsidR="003B3B91" w:rsidRDefault="003B3B91" w:rsidP="003B3B91">
      <w:pPr>
        <w:pStyle w:val="GlossaryHigh"/>
      </w:pPr>
      <w:r w:rsidRPr="003B3B91">
        <w:rPr>
          <w:b/>
          <w:color w:val="FF0000"/>
          <w:sz w:val="24"/>
        </w:rPr>
        <w:t>●</w:t>
      </w:r>
      <w:r>
        <w:tab/>
      </w:r>
      <w:r w:rsidRPr="003B3B91">
        <w:rPr>
          <w:b/>
        </w:rPr>
        <w:t>SATA III</w:t>
      </w:r>
      <w:r>
        <w:t xml:space="preserve"> — Storage interface at 6 Gb/s (~550 MB/s real-world). Used for 2.5" and 3.5" drives. Same cable for HDD and SSD.</w:t>
      </w:r>
    </w:p>
    <w:p w14:paraId="59C25E95" w14:textId="4C8487AF" w:rsidR="003B3B91" w:rsidRDefault="003B3B91" w:rsidP="003B3B91">
      <w:pPr>
        <w:pStyle w:val="GlossaryHigh"/>
      </w:pPr>
      <w:r w:rsidRPr="003B3B91">
        <w:rPr>
          <w:b/>
          <w:color w:val="FF0000"/>
          <w:sz w:val="24"/>
        </w:rPr>
        <w:t>●</w:t>
      </w:r>
      <w:r>
        <w:tab/>
      </w:r>
      <w:r w:rsidRPr="003B3B91">
        <w:rPr>
          <w:b/>
        </w:rPr>
        <w:t>M.2 NVMe</w:t>
      </w:r>
      <w:r>
        <w:t xml:space="preserve"> — High-performance SSD connecting directly to motherboard. PCIe interface. 3,500</w:t>
      </w:r>
      <w:r w:rsidR="00893A2E">
        <w:t>-</w:t>
      </w:r>
      <w:r>
        <w:t>7,000+ MB/s. Key M slot.</w:t>
      </w:r>
    </w:p>
    <w:p w14:paraId="4D5B03BA" w14:textId="77777777" w:rsidR="003B3B91" w:rsidRDefault="003B3B91" w:rsidP="003B3B91">
      <w:pPr>
        <w:pStyle w:val="GlossaryHigh"/>
      </w:pPr>
      <w:r w:rsidRPr="003B3B91">
        <w:rPr>
          <w:b/>
          <w:color w:val="FF0000"/>
          <w:sz w:val="24"/>
        </w:rPr>
        <w:t>●</w:t>
      </w:r>
      <w:r>
        <w:tab/>
      </w:r>
      <w:r w:rsidRPr="003B3B91">
        <w:rPr>
          <w:b/>
        </w:rPr>
        <w:t>NVMe</w:t>
      </w:r>
      <w:r>
        <w:t xml:space="preserve"> — Non-Volatile Memory Express protocol for flash over PCIe bus. Much lower latency than AHCI/SATA protocol.</w:t>
      </w:r>
    </w:p>
    <w:p w14:paraId="303AD01C" w14:textId="77777777" w:rsidR="003B3B91" w:rsidRDefault="003B3B91" w:rsidP="003B3B91">
      <w:pPr>
        <w:pStyle w:val="GlossaryHigh"/>
      </w:pPr>
      <w:r w:rsidRPr="003B3B91">
        <w:rPr>
          <w:b/>
          <w:color w:val="FF0000"/>
          <w:sz w:val="24"/>
        </w:rPr>
        <w:t>●</w:t>
      </w:r>
      <w:r>
        <w:tab/>
      </w:r>
      <w:r w:rsidRPr="003B3B91">
        <w:rPr>
          <w:b/>
        </w:rPr>
        <w:t>MBR</w:t>
      </w:r>
      <w:r>
        <w:t xml:space="preserve"> — Legacy partition format. 2TB max. 4 partitions max. Requires BIOS boot.</w:t>
      </w:r>
    </w:p>
    <w:p w14:paraId="6F798B24" w14:textId="77777777" w:rsidR="003B3B91" w:rsidRDefault="003B3B91" w:rsidP="003B3B91">
      <w:pPr>
        <w:pStyle w:val="GlossaryHigh"/>
      </w:pPr>
      <w:r w:rsidRPr="003B3B91">
        <w:rPr>
          <w:b/>
          <w:color w:val="FF0000"/>
          <w:sz w:val="24"/>
        </w:rPr>
        <w:t>●</w:t>
      </w:r>
      <w:r>
        <w:tab/>
      </w:r>
      <w:r w:rsidRPr="003B3B91">
        <w:rPr>
          <w:b/>
        </w:rPr>
        <w:t>GPT</w:t>
      </w:r>
      <w:r>
        <w:t xml:space="preserve"> — GUID Partition Table. Modern format supporting &gt;2TB drives, up to 128 partitions. Requires UEFI boot. Has backup table.</w:t>
      </w:r>
    </w:p>
    <w:p w14:paraId="2241B65F" w14:textId="77777777" w:rsidR="003B3B91" w:rsidRDefault="003B3B91" w:rsidP="003B3B91">
      <w:pPr>
        <w:pStyle w:val="GlossaryHigh"/>
      </w:pPr>
      <w:r w:rsidRPr="003B3B91">
        <w:rPr>
          <w:b/>
          <w:color w:val="FF0000"/>
          <w:sz w:val="24"/>
        </w:rPr>
        <w:t>●</w:t>
      </w:r>
      <w:r>
        <w:tab/>
      </w:r>
      <w:r w:rsidRPr="003B3B91">
        <w:rPr>
          <w:b/>
        </w:rPr>
        <w:t>NTFS</w:t>
      </w:r>
      <w:r>
        <w:t xml:space="preserve"> — Required for Windows. Supports permissions, encryption, compression, journaling, files &gt;4GB.</w:t>
      </w:r>
    </w:p>
    <w:p w14:paraId="2987B0C3" w14:textId="77777777" w:rsidR="003B3B91" w:rsidRDefault="003B3B91" w:rsidP="003B3B91">
      <w:pPr>
        <w:pStyle w:val="GlossaryHigh"/>
      </w:pPr>
      <w:r w:rsidRPr="003B3B91">
        <w:rPr>
          <w:b/>
          <w:color w:val="FF0000"/>
          <w:sz w:val="24"/>
        </w:rPr>
        <w:t>●</w:t>
      </w:r>
      <w:r>
        <w:tab/>
      </w:r>
      <w:r w:rsidRPr="003B3B91">
        <w:rPr>
          <w:b/>
        </w:rPr>
        <w:t>FAT32</w:t>
      </w:r>
      <w:r>
        <w:t xml:space="preserve"> — Legacy. 4GB max file size. No permissions. Universal compatibility. Used for UEFI ESP.</w:t>
      </w:r>
    </w:p>
    <w:p w14:paraId="4C2AF1B5" w14:textId="77777777" w:rsidR="003B3B91" w:rsidRDefault="003B3B91" w:rsidP="003B3B91">
      <w:pPr>
        <w:pStyle w:val="GlossaryHigh"/>
      </w:pPr>
      <w:r w:rsidRPr="003B3B91">
        <w:rPr>
          <w:b/>
          <w:color w:val="FF0000"/>
          <w:sz w:val="24"/>
        </w:rPr>
        <w:t>●</w:t>
      </w:r>
      <w:r>
        <w:tab/>
      </w:r>
      <w:r w:rsidRPr="003B3B91">
        <w:rPr>
          <w:b/>
        </w:rPr>
        <w:t>exFAT</w:t>
      </w:r>
      <w:r>
        <w:t xml:space="preserve"> — Designed for flash media (USB/SD). No 4GB file limit. Cross-platform compatible. No permissions or journaling.</w:t>
      </w:r>
    </w:p>
    <w:p w14:paraId="39711950" w14:textId="77777777" w:rsidR="003B3B91" w:rsidRDefault="003B3B91" w:rsidP="003B3B91">
      <w:pPr>
        <w:pStyle w:val="GlossaryHigh"/>
      </w:pPr>
      <w:r w:rsidRPr="003B3B91">
        <w:rPr>
          <w:b/>
          <w:color w:val="FF0000"/>
          <w:sz w:val="24"/>
        </w:rPr>
        <w:t>●</w:t>
      </w:r>
      <w:r>
        <w:tab/>
      </w:r>
      <w:r w:rsidRPr="003B3B91">
        <w:rPr>
          <w:b/>
        </w:rPr>
        <w:t>RAID 0</w:t>
      </w:r>
      <w:r>
        <w:t xml:space="preserve"> — Striping across drives. No fault tolerance. One failure loses ALL data. Fastest read/write but highest risk.</w:t>
      </w:r>
    </w:p>
    <w:p w14:paraId="618E81DC" w14:textId="77777777" w:rsidR="003B3B91" w:rsidRDefault="003B3B91" w:rsidP="003B3B91">
      <w:pPr>
        <w:pStyle w:val="GlossaryHigh"/>
      </w:pPr>
      <w:r w:rsidRPr="003B3B91">
        <w:rPr>
          <w:b/>
          <w:color w:val="FF0000"/>
          <w:sz w:val="24"/>
        </w:rPr>
        <w:t>●</w:t>
      </w:r>
      <w:r>
        <w:tab/>
      </w:r>
      <w:r w:rsidRPr="003B3B91">
        <w:rPr>
          <w:b/>
        </w:rPr>
        <w:t>RAID 1</w:t>
      </w:r>
      <w:r>
        <w:t xml:space="preserve"> — Mirroring. Identical copy on two drives. Survives one failure. Half usable capacity. Simplest redundancy.</w:t>
      </w:r>
    </w:p>
    <w:p w14:paraId="54ECA0E6" w14:textId="77777777" w:rsidR="003B3B91" w:rsidRDefault="003B3B91" w:rsidP="003B3B91">
      <w:pPr>
        <w:pStyle w:val="GlossaryHigh"/>
      </w:pPr>
      <w:r w:rsidRPr="003B3B91">
        <w:rPr>
          <w:b/>
          <w:color w:val="FF0000"/>
          <w:sz w:val="24"/>
        </w:rPr>
        <w:t>●</w:t>
      </w:r>
      <w:r>
        <w:tab/>
      </w:r>
      <w:r w:rsidRPr="003B3B91">
        <w:rPr>
          <w:b/>
        </w:rPr>
        <w:t>RAID 5</w:t>
      </w:r>
      <w:r>
        <w:t xml:space="preserve"> — Striping + parity. Min 3 drives. Survives one failure. Most popular NAS.</w:t>
      </w:r>
    </w:p>
    <w:p w14:paraId="43050CCD" w14:textId="77777777" w:rsidR="003B3B91" w:rsidRDefault="003B3B91" w:rsidP="003B3B91">
      <w:pPr>
        <w:pStyle w:val="GlossaryMedium"/>
      </w:pPr>
      <w:r w:rsidRPr="003B3B91">
        <w:rPr>
          <w:b/>
          <w:color w:val="FFC000"/>
          <w:sz w:val="24"/>
        </w:rPr>
        <w:t>●</w:t>
      </w:r>
      <w:r>
        <w:tab/>
      </w:r>
      <w:r w:rsidRPr="003B3B91">
        <w:rPr>
          <w:b/>
        </w:rPr>
        <w:t>RAID 6</w:t>
      </w:r>
      <w:r>
        <w:t xml:space="preserve"> — Double parity. Min 4 drives. Survives two failures.</w:t>
      </w:r>
    </w:p>
    <w:p w14:paraId="3DE42AD0" w14:textId="77777777" w:rsidR="003B3B91" w:rsidRDefault="003B3B91" w:rsidP="003B3B91">
      <w:pPr>
        <w:pStyle w:val="GlossaryHigh"/>
      </w:pPr>
      <w:r w:rsidRPr="003B3B91">
        <w:rPr>
          <w:b/>
          <w:color w:val="FF0000"/>
          <w:sz w:val="24"/>
        </w:rPr>
        <w:t>●</w:t>
      </w:r>
      <w:r>
        <w:tab/>
      </w:r>
      <w:r w:rsidRPr="003B3B91">
        <w:rPr>
          <w:b/>
        </w:rPr>
        <w:t>RAID 10</w:t>
      </w:r>
      <w:r>
        <w:t xml:space="preserve"> — Mirror + stripe (RAID 1+0). Min 4 drives. Best performance + redundancy. Survives one failure per mirror set.</w:t>
      </w:r>
    </w:p>
    <w:p w14:paraId="6435A9A1" w14:textId="77777777" w:rsidR="003B3B91" w:rsidRDefault="003B3B91" w:rsidP="003B3B91">
      <w:pPr>
        <w:pStyle w:val="GlossaryMedium"/>
      </w:pPr>
      <w:r w:rsidRPr="003B3B91">
        <w:rPr>
          <w:b/>
          <w:color w:val="FFC000"/>
          <w:sz w:val="24"/>
        </w:rPr>
        <w:t>●</w:t>
      </w:r>
      <w:r>
        <w:tab/>
      </w:r>
      <w:r w:rsidRPr="003B3B91">
        <w:rPr>
          <w:b/>
        </w:rPr>
        <w:t>S.M.A.R.T.</w:t>
      </w:r>
      <w:r>
        <w:t xml:space="preserve"> — Drive health monitoring. Predicts imminent failure.</w:t>
      </w:r>
    </w:p>
    <w:p w14:paraId="5CFFEC55" w14:textId="77777777" w:rsidR="003B3B91" w:rsidRDefault="003B3B91" w:rsidP="003B3B91">
      <w:pPr>
        <w:pStyle w:val="GlossaryHigh"/>
      </w:pPr>
      <w:r w:rsidRPr="003B3B91">
        <w:rPr>
          <w:b/>
          <w:color w:val="FF0000"/>
          <w:sz w:val="24"/>
        </w:rPr>
        <w:t>●</w:t>
      </w:r>
      <w:r>
        <w:tab/>
      </w:r>
      <w:r w:rsidRPr="003B3B91">
        <w:rPr>
          <w:b/>
        </w:rPr>
        <w:t>Secure Erase</w:t>
      </w:r>
      <w:r>
        <w:t xml:space="preserve"> — SSD firmware command resetting all cells. Correct method for wiping SSDs.</w:t>
      </w:r>
    </w:p>
    <w:p w14:paraId="4E61FAC9" w14:textId="77777777" w:rsidR="003B3B91" w:rsidRDefault="003B3B91" w:rsidP="003B3B91">
      <w:pPr>
        <w:pStyle w:val="GlossaryHigh"/>
      </w:pPr>
      <w:r w:rsidRPr="003B3B91">
        <w:rPr>
          <w:b/>
          <w:color w:val="FF0000"/>
          <w:sz w:val="24"/>
        </w:rPr>
        <w:lastRenderedPageBreak/>
        <w:t>●</w:t>
      </w:r>
      <w:r>
        <w:tab/>
      </w:r>
      <w:r w:rsidRPr="003B3B91">
        <w:rPr>
          <w:b/>
        </w:rPr>
        <w:t>Degaussing</w:t>
      </w:r>
      <w:r>
        <w:t xml:space="preserve"> — Magnetic field destroys data on HDDs/tape. NO effect on SSDs or flash.</w:t>
      </w:r>
    </w:p>
    <w:p w14:paraId="4135EA4D" w14:textId="77777777" w:rsidR="003B3B91" w:rsidRDefault="003B3B91" w:rsidP="003B3B91">
      <w:pPr>
        <w:pStyle w:val="GlossaryHigh"/>
      </w:pPr>
      <w:r w:rsidRPr="003B3B91">
        <w:rPr>
          <w:b/>
          <w:color w:val="FF0000"/>
          <w:sz w:val="24"/>
        </w:rPr>
        <w:t>●</w:t>
      </w:r>
      <w:r>
        <w:tab/>
      </w:r>
      <w:r w:rsidRPr="003B3B91">
        <w:rPr>
          <w:b/>
        </w:rPr>
        <w:t>Cat 5e</w:t>
      </w:r>
      <w:r>
        <w:t xml:space="preserve"> — 1 Gbps at 100m. Minimum cable category for Gigabit Ethernet. Enhanced version of Cat 5 with reduced crosstalk.</w:t>
      </w:r>
    </w:p>
    <w:p w14:paraId="285233ED" w14:textId="77777777" w:rsidR="003B3B91" w:rsidRDefault="003B3B91" w:rsidP="003B3B91">
      <w:pPr>
        <w:pStyle w:val="GlossaryHigh"/>
      </w:pPr>
      <w:r w:rsidRPr="003B3B91">
        <w:rPr>
          <w:b/>
          <w:color w:val="FF0000"/>
          <w:sz w:val="24"/>
        </w:rPr>
        <w:t>●</w:t>
      </w:r>
      <w:r>
        <w:tab/>
      </w:r>
      <w:r w:rsidRPr="003B3B91">
        <w:rPr>
          <w:b/>
        </w:rPr>
        <w:t>Cat 6</w:t>
      </w:r>
      <w:r>
        <w:t xml:space="preserve"> — 10 Gbps at 55m or 1 Gbps at 100m. Thicker insulation and tighter twists than Cat 5e. Plastic spine separator.</w:t>
      </w:r>
    </w:p>
    <w:p w14:paraId="0D1DEFBF" w14:textId="77777777" w:rsidR="003B3B91" w:rsidRDefault="003B3B91" w:rsidP="003B3B91">
      <w:pPr>
        <w:pStyle w:val="GlossaryHigh"/>
      </w:pPr>
      <w:r w:rsidRPr="003B3B91">
        <w:rPr>
          <w:b/>
          <w:color w:val="FF0000"/>
          <w:sz w:val="24"/>
        </w:rPr>
        <w:t>●</w:t>
      </w:r>
      <w:r>
        <w:tab/>
      </w:r>
      <w:r w:rsidRPr="003B3B91">
        <w:rPr>
          <w:b/>
        </w:rPr>
        <w:t>Cat 6a</w:t>
      </w:r>
      <w:r>
        <w:t xml:space="preserve"> — 10 Gbps at full 100m distance. "a" = augmented. Thicker shielding eliminates alien crosstalk at longer runs.</w:t>
      </w:r>
    </w:p>
    <w:p w14:paraId="506D76AF" w14:textId="77777777" w:rsidR="003B3B91" w:rsidRDefault="003B3B91" w:rsidP="003B3B91">
      <w:pPr>
        <w:pStyle w:val="GlossaryMedium"/>
      </w:pPr>
      <w:r w:rsidRPr="003B3B91">
        <w:rPr>
          <w:b/>
          <w:color w:val="FFC000"/>
          <w:sz w:val="24"/>
        </w:rPr>
        <w:t>●</w:t>
      </w:r>
      <w:r>
        <w:tab/>
      </w:r>
      <w:r w:rsidRPr="003B3B91">
        <w:rPr>
          <w:b/>
        </w:rPr>
        <w:t>Cat 8</w:t>
      </w:r>
      <w:r>
        <w:t xml:space="preserve"> — 25-40 Gbps over ~30m. Data centers only.</w:t>
      </w:r>
    </w:p>
    <w:p w14:paraId="4563FEDA" w14:textId="77777777" w:rsidR="003B3B91" w:rsidRDefault="003B3B91" w:rsidP="003B3B91">
      <w:pPr>
        <w:pStyle w:val="GlossaryMedium"/>
      </w:pPr>
      <w:r w:rsidRPr="003B3B91">
        <w:rPr>
          <w:b/>
          <w:color w:val="FFC000"/>
          <w:sz w:val="24"/>
        </w:rPr>
        <w:t>●</w:t>
      </w:r>
      <w:r>
        <w:tab/>
      </w:r>
      <w:r w:rsidRPr="003B3B91">
        <w:rPr>
          <w:b/>
        </w:rPr>
        <w:t>UTP</w:t>
      </w:r>
      <w:r>
        <w:t xml:space="preserve"> — Unshielded Twisted Pair. Standard Ethernet cable.</w:t>
      </w:r>
    </w:p>
    <w:p w14:paraId="0CAE6653" w14:textId="77777777" w:rsidR="003B3B91" w:rsidRDefault="003B3B91" w:rsidP="003B3B91">
      <w:pPr>
        <w:pStyle w:val="GlossaryMedium"/>
      </w:pPr>
      <w:r w:rsidRPr="003B3B91">
        <w:rPr>
          <w:b/>
          <w:color w:val="FFC000"/>
          <w:sz w:val="24"/>
        </w:rPr>
        <w:t>●</w:t>
      </w:r>
      <w:r>
        <w:tab/>
      </w:r>
      <w:r w:rsidRPr="003B3B91">
        <w:rPr>
          <w:b/>
        </w:rPr>
        <w:t>STP</w:t>
      </w:r>
      <w:r>
        <w:t xml:space="preserve"> — Shielded Twisted Pair. Protection against EMI.</w:t>
      </w:r>
    </w:p>
    <w:p w14:paraId="7E980073" w14:textId="77777777" w:rsidR="003B3B91" w:rsidRDefault="003B3B91" w:rsidP="003B3B91">
      <w:pPr>
        <w:pStyle w:val="GlossaryHigh"/>
      </w:pPr>
      <w:r w:rsidRPr="003B3B91">
        <w:rPr>
          <w:b/>
          <w:color w:val="FF0000"/>
          <w:sz w:val="24"/>
        </w:rPr>
        <w:t>●</w:t>
      </w:r>
      <w:r>
        <w:tab/>
      </w:r>
      <w:r w:rsidRPr="003B3B91">
        <w:rPr>
          <w:b/>
        </w:rPr>
        <w:t>Plenum (CMP)</w:t>
      </w:r>
      <w:r>
        <w:t xml:space="preserve"> — Low-smoke fire-retardant cable jacket for air-handling (HVAC) spaces above drop ceilings. Required by building code.</w:t>
      </w:r>
    </w:p>
    <w:p w14:paraId="0FA3D9CC" w14:textId="77777777" w:rsidR="003B3B91" w:rsidRDefault="003B3B91" w:rsidP="003B3B91">
      <w:pPr>
        <w:pStyle w:val="GlossaryMedium"/>
      </w:pPr>
      <w:r w:rsidRPr="003B3B91">
        <w:rPr>
          <w:b/>
          <w:color w:val="FFC000"/>
          <w:sz w:val="24"/>
        </w:rPr>
        <w:t>●</w:t>
      </w:r>
      <w:r>
        <w:tab/>
      </w:r>
      <w:r w:rsidRPr="003B3B91">
        <w:rPr>
          <w:b/>
        </w:rPr>
        <w:t>Riser (CMR)</w:t>
      </w:r>
      <w:r>
        <w:t xml:space="preserve"> — Fire-resistant cable for running between floors.</w:t>
      </w:r>
    </w:p>
    <w:p w14:paraId="0A69EFE3" w14:textId="02A48A7C" w:rsidR="003B3B91" w:rsidRDefault="003B3B91" w:rsidP="003B3B91">
      <w:pPr>
        <w:pStyle w:val="GlossaryMedium"/>
      </w:pPr>
      <w:r w:rsidRPr="003B3B91">
        <w:rPr>
          <w:b/>
          <w:color w:val="FFC000"/>
          <w:sz w:val="24"/>
        </w:rPr>
        <w:t>●</w:t>
      </w:r>
      <w:r>
        <w:tab/>
      </w:r>
      <w:r w:rsidRPr="003B3B91">
        <w:rPr>
          <w:b/>
        </w:rPr>
        <w:t>Single-Mode Fiber</w:t>
      </w:r>
      <w:r>
        <w:t xml:space="preserve"> — One light ray, narrow core. Long</w:t>
      </w:r>
      <w:r w:rsidR="00664D55">
        <w:t>-</w:t>
      </w:r>
      <w:r>
        <w:t>distance.</w:t>
      </w:r>
    </w:p>
    <w:p w14:paraId="1C4104C1" w14:textId="77777777" w:rsidR="003B3B91" w:rsidRDefault="003B3B91" w:rsidP="003B3B91">
      <w:pPr>
        <w:pStyle w:val="GlossaryMedium"/>
      </w:pPr>
      <w:r w:rsidRPr="003B3B91">
        <w:rPr>
          <w:b/>
          <w:color w:val="FFC000"/>
          <w:sz w:val="24"/>
        </w:rPr>
        <w:t>●</w:t>
      </w:r>
      <w:r>
        <w:tab/>
      </w:r>
      <w:r w:rsidRPr="003B3B91">
        <w:rPr>
          <w:b/>
        </w:rPr>
        <w:t>Multimode Fiber</w:t>
      </w:r>
      <w:r>
        <w:t xml:space="preserve"> — Multiple beams, wider core. Shorter distance.</w:t>
      </w:r>
    </w:p>
    <w:p w14:paraId="530FEBB0" w14:textId="77777777" w:rsidR="003B3B91" w:rsidRDefault="003B3B91" w:rsidP="003B3B91">
      <w:pPr>
        <w:pStyle w:val="GlossaryHigh"/>
      </w:pPr>
      <w:r w:rsidRPr="003B3B91">
        <w:rPr>
          <w:b/>
          <w:color w:val="FF0000"/>
          <w:sz w:val="24"/>
        </w:rPr>
        <w:t>●</w:t>
      </w:r>
      <w:r>
        <w:tab/>
      </w:r>
      <w:r w:rsidRPr="003B3B91">
        <w:rPr>
          <w:b/>
        </w:rPr>
        <w:t>USB 2.0</w:t>
      </w:r>
      <w:r>
        <w:t xml:space="preserve"> — 480 Mbps (Hi-Speed). Connectors: Type-A, Type-B, Mini-B, Micro-B. Black-colored ports. Standard for keyboards and mice.</w:t>
      </w:r>
    </w:p>
    <w:p w14:paraId="1AB61B3F" w14:textId="77777777" w:rsidR="003B3B91" w:rsidRDefault="003B3B91" w:rsidP="003B3B91">
      <w:pPr>
        <w:pStyle w:val="GlossaryHigh"/>
      </w:pPr>
      <w:r w:rsidRPr="003B3B91">
        <w:rPr>
          <w:b/>
          <w:color w:val="FF0000"/>
          <w:sz w:val="24"/>
        </w:rPr>
        <w:t>●</w:t>
      </w:r>
      <w:r>
        <w:tab/>
      </w:r>
      <w:r w:rsidRPr="003B3B91">
        <w:rPr>
          <w:b/>
        </w:rPr>
        <w:t>USB 3.2 Gen 1</w:t>
      </w:r>
      <w:r>
        <w:t xml:space="preserve"> — 5 Gbps (SuperSpeed). Usually identified by blue connectors or SS logo. Backward compatible with USB 2.0 ports.</w:t>
      </w:r>
    </w:p>
    <w:p w14:paraId="5010F2C9" w14:textId="77777777" w:rsidR="003B3B91" w:rsidRDefault="003B3B91" w:rsidP="003B3B91">
      <w:pPr>
        <w:pStyle w:val="GlossaryMedium"/>
      </w:pPr>
      <w:r w:rsidRPr="003B3B91">
        <w:rPr>
          <w:b/>
          <w:color w:val="FFC000"/>
          <w:sz w:val="24"/>
        </w:rPr>
        <w:t>●</w:t>
      </w:r>
      <w:r>
        <w:tab/>
      </w:r>
      <w:r w:rsidRPr="003B3B91">
        <w:rPr>
          <w:b/>
        </w:rPr>
        <w:t>USB 3.2 Gen 2</w:t>
      </w:r>
      <w:r>
        <w:t xml:space="preserve"> — 10 Gbps (SuperSpeed+). Type-A and Type-C connectors. Red or teal port color on some boards.</w:t>
      </w:r>
    </w:p>
    <w:p w14:paraId="4AEAA890" w14:textId="77777777" w:rsidR="003B3B91" w:rsidRDefault="003B3B91" w:rsidP="003B3B91">
      <w:pPr>
        <w:pStyle w:val="GlossaryMedium"/>
      </w:pPr>
      <w:r w:rsidRPr="003B3B91">
        <w:rPr>
          <w:b/>
          <w:color w:val="FFC000"/>
          <w:sz w:val="24"/>
        </w:rPr>
        <w:t>●</w:t>
      </w:r>
      <w:r>
        <w:tab/>
      </w:r>
      <w:r w:rsidRPr="003B3B91">
        <w:rPr>
          <w:b/>
        </w:rPr>
        <w:t>USB 4.0</w:t>
      </w:r>
      <w:r>
        <w:t xml:space="preserve"> — 40 Gbps. Type-C only. Supports alt mode.</w:t>
      </w:r>
    </w:p>
    <w:p w14:paraId="7E450446" w14:textId="77777777" w:rsidR="003B3B91" w:rsidRDefault="003B3B91" w:rsidP="003B3B91">
      <w:pPr>
        <w:pStyle w:val="GlossaryMedium"/>
      </w:pPr>
      <w:r w:rsidRPr="003B3B91">
        <w:rPr>
          <w:b/>
          <w:color w:val="FFC000"/>
          <w:sz w:val="24"/>
        </w:rPr>
        <w:t>●</w:t>
      </w:r>
      <w:r>
        <w:tab/>
      </w:r>
      <w:r w:rsidRPr="003B3B91">
        <w:rPr>
          <w:b/>
        </w:rPr>
        <w:t>Thunderbolt 3/4</w:t>
      </w:r>
      <w:r>
        <w:t xml:space="preserve"> — 40 Gbps via USB-C connector. Supports daisy-chaining, dual 4K displays, and PCIe tunneling. Lightning bolt icon.</w:t>
      </w:r>
    </w:p>
    <w:p w14:paraId="00322A20" w14:textId="77777777" w:rsidR="003B3B91" w:rsidRDefault="003B3B91" w:rsidP="003B3B91">
      <w:pPr>
        <w:pStyle w:val="GlossaryLow"/>
      </w:pPr>
      <w:r w:rsidRPr="003B3B91">
        <w:rPr>
          <w:b/>
          <w:color w:val="00B300"/>
          <w:sz w:val="24"/>
        </w:rPr>
        <w:t>●</w:t>
      </w:r>
      <w:r>
        <w:tab/>
      </w:r>
      <w:r w:rsidRPr="003B3B91">
        <w:rPr>
          <w:b/>
        </w:rPr>
        <w:t>Thunderbolt 5</w:t>
      </w:r>
      <w:r>
        <w:t xml:space="preserve"> — 80 Gbps. 240W charging. Dual 8K monitors.</w:t>
      </w:r>
    </w:p>
    <w:p w14:paraId="11E6DA63" w14:textId="77777777" w:rsidR="003B3B91" w:rsidRDefault="003B3B91" w:rsidP="003B3B91">
      <w:pPr>
        <w:pStyle w:val="GlossaryHigh"/>
      </w:pPr>
      <w:r w:rsidRPr="003B3B91">
        <w:rPr>
          <w:b/>
          <w:color w:val="FF0000"/>
          <w:sz w:val="24"/>
        </w:rPr>
        <w:t>●</w:t>
      </w:r>
      <w:r>
        <w:tab/>
      </w:r>
      <w:r w:rsidRPr="003B3B91">
        <w:rPr>
          <w:b/>
        </w:rPr>
        <w:t>HDMI</w:t>
      </w:r>
      <w:r>
        <w:t xml:space="preserve"> — Most common digital audio/video connector. 19-pin. Supports 4K/8K, HDR, and ARC for audio return. No latch mechanism.</w:t>
      </w:r>
    </w:p>
    <w:p w14:paraId="2D9390A1" w14:textId="77777777" w:rsidR="003B3B91" w:rsidRDefault="003B3B91" w:rsidP="003B3B91">
      <w:pPr>
        <w:pStyle w:val="GlossaryHigh"/>
      </w:pPr>
      <w:r w:rsidRPr="003B3B91">
        <w:rPr>
          <w:b/>
          <w:color w:val="FF0000"/>
          <w:sz w:val="24"/>
        </w:rPr>
        <w:t>●</w:t>
      </w:r>
      <w:r>
        <w:tab/>
      </w:r>
      <w:r w:rsidRPr="003B3B91">
        <w:rPr>
          <w:b/>
        </w:rPr>
        <w:t>DisplayPort</w:t>
      </w:r>
      <w:r>
        <w:t xml:space="preserve"> — 20-pin digital video with locking latch. Supports daisy-chaining monitors. Alt mode delivers DisplayPort over USB-C.</w:t>
      </w:r>
    </w:p>
    <w:p w14:paraId="1D51FB64" w14:textId="77777777" w:rsidR="003B3B91" w:rsidRDefault="003B3B91" w:rsidP="003B3B91">
      <w:pPr>
        <w:pStyle w:val="GlossaryMedium"/>
      </w:pPr>
      <w:r w:rsidRPr="003B3B91">
        <w:rPr>
          <w:b/>
          <w:color w:val="FFC000"/>
          <w:sz w:val="24"/>
        </w:rPr>
        <w:t>●</w:t>
      </w:r>
      <w:r>
        <w:tab/>
      </w:r>
      <w:r w:rsidRPr="003B3B91">
        <w:rPr>
          <w:b/>
        </w:rPr>
        <w:t>DVI</w:t>
      </w:r>
      <w:r>
        <w:t xml:space="preserve"> — Older digital video. DVI-I=digital+analog. DVI-D=digital only.</w:t>
      </w:r>
    </w:p>
    <w:p w14:paraId="6276A445" w14:textId="77777777" w:rsidR="003B3B91" w:rsidRDefault="003B3B91" w:rsidP="003B3B91">
      <w:pPr>
        <w:pStyle w:val="GlossaryMedium"/>
      </w:pPr>
      <w:r w:rsidRPr="003B3B91">
        <w:rPr>
          <w:b/>
          <w:color w:val="FFC000"/>
          <w:sz w:val="24"/>
        </w:rPr>
        <w:t>●</w:t>
      </w:r>
      <w:r>
        <w:tab/>
      </w:r>
      <w:r w:rsidRPr="003B3B91">
        <w:rPr>
          <w:b/>
        </w:rPr>
        <w:t>VGA</w:t>
      </w:r>
      <w:r>
        <w:t xml:space="preserve"> — Obsolete 15-pin (DB-15) analog video connector. No audio. Blue-colored. Being phased out on modern hardware.</w:t>
      </w:r>
    </w:p>
    <w:p w14:paraId="2AD09216" w14:textId="77777777" w:rsidR="003B3B91" w:rsidRDefault="003B3B91" w:rsidP="003B3B91">
      <w:pPr>
        <w:pStyle w:val="GlossaryHigh"/>
      </w:pPr>
      <w:r w:rsidRPr="003B3B91">
        <w:rPr>
          <w:b/>
          <w:color w:val="FF0000"/>
          <w:sz w:val="24"/>
        </w:rPr>
        <w:t>●</w:t>
      </w:r>
      <w:r>
        <w:tab/>
      </w:r>
      <w:r w:rsidRPr="003B3B91">
        <w:rPr>
          <w:b/>
        </w:rPr>
        <w:t>LCD</w:t>
      </w:r>
      <w:r>
        <w:t xml:space="preserve"> — Liquid crystals with backlight. TN=fastest, IPS=best color, VA=best contrast.</w:t>
      </w:r>
    </w:p>
    <w:p w14:paraId="5AB36B77" w14:textId="77777777" w:rsidR="003B3B91" w:rsidRDefault="003B3B91" w:rsidP="003B3B91">
      <w:pPr>
        <w:pStyle w:val="GlossaryMedium"/>
      </w:pPr>
      <w:r w:rsidRPr="003B3B91">
        <w:rPr>
          <w:b/>
          <w:color w:val="FFC000"/>
          <w:sz w:val="24"/>
        </w:rPr>
        <w:t>●</w:t>
      </w:r>
      <w:r>
        <w:tab/>
      </w:r>
      <w:r w:rsidRPr="003B3B91">
        <w:rPr>
          <w:b/>
        </w:rPr>
        <w:t>OLED</w:t>
      </w:r>
      <w:r>
        <w:t xml:space="preserve"> — Self-emissive pixels. True blacks. No backlight needed.</w:t>
      </w:r>
    </w:p>
    <w:p w14:paraId="096E27C7" w14:textId="77777777" w:rsidR="003B3B91" w:rsidRDefault="003B3B91" w:rsidP="003B3B91">
      <w:pPr>
        <w:pStyle w:val="GlossaryHigh"/>
      </w:pPr>
      <w:r w:rsidRPr="003B3B91">
        <w:rPr>
          <w:b/>
          <w:color w:val="FF0000"/>
          <w:sz w:val="24"/>
        </w:rPr>
        <w:t>●</w:t>
      </w:r>
      <w:r>
        <w:tab/>
      </w:r>
      <w:r w:rsidRPr="003B3B91">
        <w:rPr>
          <w:b/>
        </w:rPr>
        <w:t>Inverter</w:t>
      </w:r>
      <w:r>
        <w:t xml:space="preserve"> — DC-to-AC for CCFL backlights. Dark screen + working external = likely inverter.</w:t>
      </w:r>
    </w:p>
    <w:p w14:paraId="1D2C4108" w14:textId="77777777" w:rsidR="003B3B91" w:rsidRDefault="003B3B91" w:rsidP="003B3B91">
      <w:pPr>
        <w:pStyle w:val="GlossaryHigh"/>
      </w:pPr>
      <w:r w:rsidRPr="003B3B91">
        <w:rPr>
          <w:b/>
          <w:color w:val="FF0000"/>
          <w:sz w:val="24"/>
        </w:rPr>
        <w:lastRenderedPageBreak/>
        <w:t>●</w:t>
      </w:r>
      <w:r>
        <w:tab/>
      </w:r>
      <w:r w:rsidRPr="003B3B91">
        <w:rPr>
          <w:b/>
        </w:rPr>
        <w:t>Digitizer</w:t>
      </w:r>
      <w:r>
        <w:t xml:space="preserve"> — Touchscreen component converting finger/stylus input to coordinates via capacitance changes. Ghost touches = failing digitizer.</w:t>
      </w:r>
    </w:p>
    <w:p w14:paraId="16D0A12F" w14:textId="2270EF3C" w:rsidR="003B3B91" w:rsidRDefault="003B3B91" w:rsidP="003B3B91">
      <w:pPr>
        <w:pStyle w:val="GlossaryHigh"/>
      </w:pPr>
      <w:r w:rsidRPr="003B3B91">
        <w:rPr>
          <w:b/>
          <w:color w:val="FF0000"/>
          <w:sz w:val="24"/>
        </w:rPr>
        <w:t>●</w:t>
      </w:r>
      <w:r>
        <w:tab/>
      </w:r>
      <w:r w:rsidRPr="003B3B91">
        <w:rPr>
          <w:b/>
        </w:rPr>
        <w:t>Laser Process</w:t>
      </w:r>
      <w:r>
        <w:t xml:space="preserve"> — </w:t>
      </w:r>
      <w:r w:rsidR="00E957C5">
        <w:t>7</w:t>
      </w:r>
      <w:r>
        <w:t xml:space="preserve"> steps: Processing, Charging, Exposing, Developing, Transferring, Fusing.</w:t>
      </w:r>
    </w:p>
    <w:p w14:paraId="707AD2E4" w14:textId="77777777" w:rsidR="003B3B91" w:rsidRDefault="003B3B91" w:rsidP="003B3B91">
      <w:pPr>
        <w:pStyle w:val="GlossaryHigh"/>
      </w:pPr>
      <w:r w:rsidRPr="003B3B91">
        <w:rPr>
          <w:b/>
          <w:color w:val="FF0000"/>
          <w:sz w:val="24"/>
        </w:rPr>
        <w:t>●</w:t>
      </w:r>
      <w:r>
        <w:tab/>
      </w:r>
      <w:r w:rsidRPr="003B3B91">
        <w:rPr>
          <w:b/>
        </w:rPr>
        <w:t>Fuser Assembly</w:t>
      </w:r>
      <w:r>
        <w:t xml:space="preserve"> — Melts toner into paper using heat (up to 200C) and pressure. Failure = loose toner smearing off page. Let cool before servicing.</w:t>
      </w:r>
    </w:p>
    <w:p w14:paraId="2453E4F4" w14:textId="77777777" w:rsidR="003B3B91" w:rsidRDefault="003B3B91" w:rsidP="003B3B91">
      <w:pPr>
        <w:pStyle w:val="GlossaryHigh"/>
      </w:pPr>
      <w:r w:rsidRPr="003B3B91">
        <w:rPr>
          <w:b/>
          <w:color w:val="FF0000"/>
          <w:sz w:val="24"/>
        </w:rPr>
        <w:t>●</w:t>
      </w:r>
      <w:r>
        <w:tab/>
      </w:r>
      <w:r w:rsidRPr="003B3B91">
        <w:rPr>
          <w:b/>
        </w:rPr>
        <w:t>Imaging Drum</w:t>
      </w:r>
      <w:r>
        <w:t xml:space="preserve"> — Photosensitive cylinder holding electrostatic image. Scratches cause repeating vertical lines on prints. Light-sensitive.</w:t>
      </w:r>
    </w:p>
    <w:p w14:paraId="5E355D93" w14:textId="77777777" w:rsidR="003B3B91" w:rsidRDefault="003B3B91" w:rsidP="003B3B91">
      <w:pPr>
        <w:pStyle w:val="GlossaryMedium"/>
      </w:pPr>
      <w:r w:rsidRPr="003B3B91">
        <w:rPr>
          <w:b/>
          <w:color w:val="FFC000"/>
          <w:sz w:val="24"/>
        </w:rPr>
        <w:t>●</w:t>
      </w:r>
      <w:r>
        <w:tab/>
      </w:r>
      <w:r w:rsidRPr="003B3B91">
        <w:rPr>
          <w:b/>
        </w:rPr>
        <w:t>Transfer Roller</w:t>
      </w:r>
      <w:r>
        <w:t xml:space="preserve"> — Positive charge pulls toner from drum onto paper.</w:t>
      </w:r>
    </w:p>
    <w:p w14:paraId="69A4C56B" w14:textId="77777777" w:rsidR="003B3B91" w:rsidRDefault="003B3B91" w:rsidP="003B3B91">
      <w:pPr>
        <w:pStyle w:val="GlossaryMedium"/>
      </w:pPr>
      <w:r w:rsidRPr="003B3B91">
        <w:rPr>
          <w:b/>
          <w:color w:val="FFC000"/>
          <w:sz w:val="24"/>
        </w:rPr>
        <w:t>●</w:t>
      </w:r>
      <w:r>
        <w:tab/>
      </w:r>
      <w:r w:rsidRPr="003B3B91">
        <w:rPr>
          <w:b/>
        </w:rPr>
        <w:t>Charging Roller</w:t>
      </w:r>
      <w:r>
        <w:t xml:space="preserve"> — Applies uniform negative charge to drum.</w:t>
      </w:r>
    </w:p>
    <w:p w14:paraId="55C787D3" w14:textId="77777777" w:rsidR="003B3B91" w:rsidRDefault="003B3B91" w:rsidP="003B3B91">
      <w:pPr>
        <w:pStyle w:val="GlossaryHigh"/>
      </w:pPr>
      <w:r w:rsidRPr="003B3B91">
        <w:rPr>
          <w:b/>
          <w:color w:val="FF0000"/>
          <w:sz w:val="24"/>
        </w:rPr>
        <w:t>●</w:t>
      </w:r>
      <w:r>
        <w:tab/>
      </w:r>
      <w:r w:rsidRPr="003B3B91">
        <w:rPr>
          <w:b/>
        </w:rPr>
        <w:t>Pickup Rollers</w:t>
      </w:r>
      <w:r>
        <w:t xml:space="preserve"> — Rubber rollers pulling paper from tray into printer. Worn/glazed rollers = paper jams or no-feed. Clean with isopropyl.</w:t>
      </w:r>
    </w:p>
    <w:p w14:paraId="7759B433" w14:textId="77777777" w:rsidR="003B3B91" w:rsidRDefault="003B3B91" w:rsidP="003B3B91">
      <w:pPr>
        <w:pStyle w:val="GlossaryMedium"/>
      </w:pPr>
      <w:r w:rsidRPr="003B3B91">
        <w:rPr>
          <w:b/>
          <w:color w:val="FFC000"/>
          <w:sz w:val="24"/>
        </w:rPr>
        <w:t>●</w:t>
      </w:r>
      <w:r>
        <w:tab/>
      </w:r>
      <w:r w:rsidRPr="003B3B91">
        <w:rPr>
          <w:b/>
        </w:rPr>
        <w:t>Thermal Printer</w:t>
      </w:r>
      <w:r>
        <w:t xml:space="preserve"> — Heat-sensitive paper. No ink/toner. Receipts, shipping labels.</w:t>
      </w:r>
    </w:p>
    <w:p w14:paraId="3A842003" w14:textId="77777777" w:rsidR="003B3B91" w:rsidRDefault="003B3B91" w:rsidP="003B3B91">
      <w:pPr>
        <w:pStyle w:val="GlossaryMedium"/>
      </w:pPr>
      <w:r w:rsidRPr="003B3B91">
        <w:rPr>
          <w:b/>
          <w:color w:val="FFC000"/>
          <w:sz w:val="24"/>
        </w:rPr>
        <w:t>●</w:t>
      </w:r>
      <w:r>
        <w:tab/>
      </w:r>
      <w:r w:rsidRPr="003B3B91">
        <w:rPr>
          <w:b/>
        </w:rPr>
        <w:t>Impact Printer</w:t>
      </w:r>
      <w:r>
        <w:t xml:space="preserve"> — Pins strike ribbon. Multi-part carbon forms.</w:t>
      </w:r>
    </w:p>
    <w:p w14:paraId="45CF9674" w14:textId="77777777" w:rsidR="003B3B91" w:rsidRDefault="003B3B91" w:rsidP="003B3B91">
      <w:pPr>
        <w:pStyle w:val="GlossaryMedium"/>
      </w:pPr>
      <w:r w:rsidRPr="003B3B91">
        <w:rPr>
          <w:b/>
          <w:color w:val="FFC000"/>
          <w:sz w:val="24"/>
        </w:rPr>
        <w:t>●</w:t>
      </w:r>
      <w:r>
        <w:tab/>
      </w:r>
      <w:r w:rsidRPr="003B3B91">
        <w:rPr>
          <w:b/>
        </w:rPr>
        <w:t>3D Printer (FDM)</w:t>
      </w:r>
      <w:r>
        <w:t xml:space="preserve"> — Builds objects layer-by-layer with melted filament.</w:t>
      </w:r>
    </w:p>
    <w:p w14:paraId="6B54BEC1" w14:textId="77777777" w:rsidR="003B3B91" w:rsidRDefault="003B3B91" w:rsidP="003B3B91">
      <w:pPr>
        <w:pStyle w:val="GlossaryMedium"/>
      </w:pPr>
      <w:r w:rsidRPr="003B3B91">
        <w:rPr>
          <w:b/>
          <w:color w:val="FFC000"/>
          <w:sz w:val="24"/>
        </w:rPr>
        <w:t>●</w:t>
      </w:r>
      <w:r>
        <w:tab/>
      </w:r>
      <w:r w:rsidRPr="003B3B91">
        <w:rPr>
          <w:b/>
        </w:rPr>
        <w:t>AirPrint</w:t>
      </w:r>
      <w:r>
        <w:t xml:space="preserve"> — Apple wireless printing. No drivers needed.</w:t>
      </w:r>
    </w:p>
    <w:p w14:paraId="4653CB67" w14:textId="77777777" w:rsidR="003B3B91" w:rsidRDefault="003B3B91" w:rsidP="003B3B91">
      <w:pPr>
        <w:pStyle w:val="GlossaryHigh"/>
      </w:pPr>
      <w:r w:rsidRPr="003B3B91">
        <w:rPr>
          <w:b/>
          <w:color w:val="FF0000"/>
          <w:sz w:val="24"/>
        </w:rPr>
        <w:t>●</w:t>
      </w:r>
      <w:r>
        <w:tab/>
      </w:r>
      <w:r w:rsidRPr="003B3B91">
        <w:rPr>
          <w:b/>
        </w:rPr>
        <w:t>Print Spooler</w:t>
      </w:r>
      <w:r>
        <w:t xml:space="preserve"> — Windows service queuing print jobs. Restart via services.msc when stuck.</w:t>
      </w:r>
    </w:p>
    <w:p w14:paraId="305583BA" w14:textId="77777777" w:rsidR="003B3B91" w:rsidRDefault="003B3B91" w:rsidP="003B3B91">
      <w:pPr>
        <w:pStyle w:val="GlossaryLow"/>
      </w:pPr>
      <w:r w:rsidRPr="003B3B91">
        <w:rPr>
          <w:b/>
          <w:color w:val="00B300"/>
          <w:sz w:val="24"/>
        </w:rPr>
        <w:t>●</w:t>
      </w:r>
      <w:r>
        <w:tab/>
      </w:r>
      <w:r w:rsidRPr="003B3B91">
        <w:rPr>
          <w:b/>
        </w:rPr>
        <w:t>IPP</w:t>
      </w:r>
      <w:r>
        <w:t xml:space="preserve"> — Internet Printing Protocol. Port 631.</w:t>
      </w:r>
    </w:p>
    <w:p w14:paraId="566F3B5C" w14:textId="77777777" w:rsidR="003B3B91" w:rsidRDefault="003B3B91" w:rsidP="003B3B91">
      <w:pPr>
        <w:pStyle w:val="GlossaryHigh"/>
      </w:pPr>
      <w:r w:rsidRPr="003B3B91">
        <w:rPr>
          <w:b/>
          <w:color w:val="FF0000"/>
          <w:sz w:val="24"/>
        </w:rPr>
        <w:t>●</w:t>
      </w:r>
      <w:r>
        <w:tab/>
      </w:r>
      <w:r w:rsidRPr="003B3B91">
        <w:rPr>
          <w:b/>
        </w:rPr>
        <w:t>Type 1 Hypervisor</w:t>
      </w:r>
      <w:r>
        <w:t xml:space="preserve"> — Bare metal. Installs directly on hardware with no host OS. Most efficient. Examples: ESXi, Hyper-V Server, KVM.</w:t>
      </w:r>
    </w:p>
    <w:p w14:paraId="688CC980" w14:textId="77777777" w:rsidR="003B3B91" w:rsidRDefault="003B3B91" w:rsidP="003B3B91">
      <w:pPr>
        <w:pStyle w:val="GlossaryHigh"/>
      </w:pPr>
      <w:r w:rsidRPr="003B3B91">
        <w:rPr>
          <w:b/>
          <w:color w:val="FF0000"/>
          <w:sz w:val="24"/>
        </w:rPr>
        <w:t>●</w:t>
      </w:r>
      <w:r>
        <w:tab/>
      </w:r>
      <w:r w:rsidRPr="003B3B91">
        <w:rPr>
          <w:b/>
        </w:rPr>
        <w:t>Type 2 Hypervisor</w:t>
      </w:r>
      <w:r>
        <w:t xml:space="preserve"> — Hosted on top of existing OS. Easier to set up, less efficient. Examples: VirtualBox, VMware Workstation, Parallels.</w:t>
      </w:r>
    </w:p>
    <w:p w14:paraId="39F7796F" w14:textId="77777777" w:rsidR="003B3B91" w:rsidRDefault="003B3B91" w:rsidP="003B3B91">
      <w:pPr>
        <w:pStyle w:val="GlossaryHigh"/>
      </w:pPr>
      <w:r w:rsidRPr="003B3B91">
        <w:rPr>
          <w:b/>
          <w:color w:val="FF0000"/>
          <w:sz w:val="24"/>
        </w:rPr>
        <w:t>●</w:t>
      </w:r>
      <w:r>
        <w:tab/>
      </w:r>
      <w:r w:rsidRPr="003B3B91">
        <w:rPr>
          <w:b/>
        </w:rPr>
        <w:t>VM Snapshot</w:t>
      </w:r>
      <w:r>
        <w:t xml:space="preserve"> — Point-in-time capture of VM state (RAM, disk, settings) for quick rollback. Not a long-term backup replacement.</w:t>
      </w:r>
    </w:p>
    <w:p w14:paraId="547AE26E" w14:textId="77777777" w:rsidR="003B3B91" w:rsidRDefault="003B3B91" w:rsidP="003B3B91">
      <w:pPr>
        <w:pStyle w:val="GlossaryMedium"/>
      </w:pPr>
      <w:r w:rsidRPr="003B3B91">
        <w:rPr>
          <w:b/>
          <w:color w:val="FFC000"/>
          <w:sz w:val="24"/>
        </w:rPr>
        <w:t>●</w:t>
      </w:r>
      <w:r>
        <w:tab/>
      </w:r>
      <w:r w:rsidRPr="003B3B91">
        <w:rPr>
          <w:b/>
        </w:rPr>
        <w:t>VM Clone</w:t>
      </w:r>
      <w:r>
        <w:t xml:space="preserve"> — Exact independent copy of a VM. Full clone is standalone; linked clone shares base disk.</w:t>
      </w:r>
    </w:p>
    <w:p w14:paraId="79626D2D" w14:textId="77777777" w:rsidR="003B3B91" w:rsidRDefault="003B3B91" w:rsidP="003B3B91">
      <w:pPr>
        <w:pStyle w:val="GlossaryHigh"/>
      </w:pPr>
      <w:r w:rsidRPr="003B3B91">
        <w:rPr>
          <w:b/>
          <w:color w:val="FF0000"/>
          <w:sz w:val="24"/>
        </w:rPr>
        <w:t>●</w:t>
      </w:r>
      <w:r>
        <w:tab/>
      </w:r>
      <w:r w:rsidRPr="003B3B91">
        <w:rPr>
          <w:b/>
        </w:rPr>
        <w:t>NAT Mode</w:t>
      </w:r>
      <w:r>
        <w:t xml:space="preserve"> — VM shares host IP address for outbound traffic. Safest default. VM invisible to LAN. Host acts as router.</w:t>
      </w:r>
    </w:p>
    <w:p w14:paraId="2D08B98A" w14:textId="77777777" w:rsidR="003B3B91" w:rsidRDefault="003B3B91" w:rsidP="003B3B91">
      <w:pPr>
        <w:pStyle w:val="GlossaryHigh"/>
      </w:pPr>
      <w:r w:rsidRPr="003B3B91">
        <w:rPr>
          <w:b/>
          <w:color w:val="FF0000"/>
          <w:sz w:val="24"/>
        </w:rPr>
        <w:t>●</w:t>
      </w:r>
      <w:r>
        <w:tab/>
      </w:r>
      <w:r w:rsidRPr="003B3B91">
        <w:rPr>
          <w:b/>
        </w:rPr>
        <w:t>Bridged Mode</w:t>
      </w:r>
      <w:r>
        <w:t xml:space="preserve"> — VM gets its own IP from physical network DHCP. Appears as separate device on LAN. Full network visibility.</w:t>
      </w:r>
    </w:p>
    <w:p w14:paraId="3F3B0348" w14:textId="77777777" w:rsidR="003B3B91" w:rsidRDefault="003B3B91" w:rsidP="003B3B91">
      <w:pPr>
        <w:pStyle w:val="GlossaryHigh"/>
      </w:pPr>
      <w:r w:rsidRPr="003B3B91">
        <w:rPr>
          <w:b/>
          <w:color w:val="FF0000"/>
          <w:sz w:val="24"/>
        </w:rPr>
        <w:t>●</w:t>
      </w:r>
      <w:r>
        <w:tab/>
      </w:r>
      <w:r w:rsidRPr="003B3B91">
        <w:rPr>
          <w:b/>
        </w:rPr>
        <w:t>Host-Only Mode</w:t>
      </w:r>
      <w:r>
        <w:t xml:space="preserve"> — VM communicates only with host machine. No internet access. Used for isolated testing environments.</w:t>
      </w:r>
    </w:p>
    <w:p w14:paraId="6953B120" w14:textId="77777777" w:rsidR="003B3B91" w:rsidRDefault="003B3B91" w:rsidP="003B3B91">
      <w:pPr>
        <w:pStyle w:val="GlossaryMedium"/>
      </w:pPr>
      <w:r w:rsidRPr="003B3B91">
        <w:rPr>
          <w:b/>
          <w:color w:val="FFC000"/>
          <w:sz w:val="24"/>
        </w:rPr>
        <w:t>●</w:t>
      </w:r>
      <w:r>
        <w:tab/>
      </w:r>
      <w:r w:rsidRPr="003B3B91">
        <w:rPr>
          <w:b/>
        </w:rPr>
        <w:t>Internal Network</w:t>
      </w:r>
      <w:r>
        <w:t xml:space="preserve"> — VMs talk only to each other. Most isolated.</w:t>
      </w:r>
    </w:p>
    <w:p w14:paraId="1C7C58FB" w14:textId="77777777" w:rsidR="003B3B91" w:rsidRDefault="003B3B91" w:rsidP="003B3B91">
      <w:pPr>
        <w:pStyle w:val="GlossaryHigh"/>
      </w:pPr>
      <w:r w:rsidRPr="003B3B91">
        <w:rPr>
          <w:b/>
          <w:color w:val="FF0000"/>
          <w:sz w:val="24"/>
        </w:rPr>
        <w:t>●</w:t>
      </w:r>
      <w:r>
        <w:tab/>
      </w:r>
      <w:r w:rsidRPr="003B3B91">
        <w:rPr>
          <w:b/>
        </w:rPr>
        <w:t>SaaS</w:t>
      </w:r>
      <w:r>
        <w:t xml:space="preserve"> — Software as a Service. Provider manages everything. Microsoft 365, Gmail.</w:t>
      </w:r>
    </w:p>
    <w:p w14:paraId="478FE570" w14:textId="77777777" w:rsidR="003B3B91" w:rsidRDefault="003B3B91" w:rsidP="003B3B91">
      <w:pPr>
        <w:pStyle w:val="GlossaryHigh"/>
      </w:pPr>
      <w:r w:rsidRPr="003B3B91">
        <w:rPr>
          <w:b/>
          <w:color w:val="FF0000"/>
          <w:sz w:val="24"/>
        </w:rPr>
        <w:t>●</w:t>
      </w:r>
      <w:r>
        <w:tab/>
      </w:r>
      <w:r w:rsidRPr="003B3B91">
        <w:rPr>
          <w:b/>
        </w:rPr>
        <w:t>PaaS</w:t>
      </w:r>
      <w:r>
        <w:t xml:space="preserve"> — Platform as a Service. Provider manages infrastructure. Azure App Service.</w:t>
      </w:r>
    </w:p>
    <w:p w14:paraId="1FFA2ADE" w14:textId="77777777" w:rsidR="003B3B91" w:rsidRDefault="003B3B91" w:rsidP="003B3B91">
      <w:pPr>
        <w:pStyle w:val="GlossaryHigh"/>
      </w:pPr>
      <w:r w:rsidRPr="003B3B91">
        <w:rPr>
          <w:b/>
          <w:color w:val="FF0000"/>
          <w:sz w:val="24"/>
        </w:rPr>
        <w:t>●</w:t>
      </w:r>
      <w:r>
        <w:tab/>
      </w:r>
      <w:r w:rsidRPr="003B3B91">
        <w:rPr>
          <w:b/>
        </w:rPr>
        <w:t>IaaS</w:t>
      </w:r>
      <w:r>
        <w:t xml:space="preserve"> — Infrastructure as a Service. Customer manages VMs, OS, apps. Provider manages hardware/network. Most control. Examples: AWS EC2, Azure VMs.</w:t>
      </w:r>
    </w:p>
    <w:p w14:paraId="7143A0CF" w14:textId="77777777" w:rsidR="003B3B91" w:rsidRDefault="003B3B91" w:rsidP="003B3B91">
      <w:pPr>
        <w:pStyle w:val="GlossaryMedium"/>
      </w:pPr>
      <w:r w:rsidRPr="003B3B91">
        <w:rPr>
          <w:b/>
          <w:color w:val="FFC000"/>
          <w:sz w:val="24"/>
        </w:rPr>
        <w:lastRenderedPageBreak/>
        <w:t>●</w:t>
      </w:r>
      <w:r>
        <w:tab/>
      </w:r>
      <w:r w:rsidRPr="003B3B91">
        <w:rPr>
          <w:b/>
        </w:rPr>
        <w:t>Public Cloud</w:t>
      </w:r>
      <w:r>
        <w:t xml:space="preserve"> — Shared infrastructure (AWS, Azure, GCP).</w:t>
      </w:r>
    </w:p>
    <w:p w14:paraId="3DD17503" w14:textId="77777777" w:rsidR="003B3B91" w:rsidRDefault="003B3B91" w:rsidP="003B3B91">
      <w:pPr>
        <w:pStyle w:val="GlossaryMedium"/>
      </w:pPr>
      <w:r w:rsidRPr="003B3B91">
        <w:rPr>
          <w:b/>
          <w:color w:val="FFC000"/>
          <w:sz w:val="24"/>
        </w:rPr>
        <w:t>●</w:t>
      </w:r>
      <w:r>
        <w:tab/>
      </w:r>
      <w:r w:rsidRPr="003B3B91">
        <w:rPr>
          <w:b/>
        </w:rPr>
        <w:t>Private Cloud</w:t>
      </w:r>
      <w:r>
        <w:t xml:space="preserve"> — Organization-owned, not shared externally.</w:t>
      </w:r>
    </w:p>
    <w:p w14:paraId="5D73F40A" w14:textId="77777777" w:rsidR="003B3B91" w:rsidRDefault="003B3B91" w:rsidP="003B3B91">
      <w:pPr>
        <w:pStyle w:val="GlossaryMedium"/>
      </w:pPr>
      <w:r w:rsidRPr="003B3B91">
        <w:rPr>
          <w:b/>
          <w:color w:val="FFC000"/>
          <w:sz w:val="24"/>
        </w:rPr>
        <w:t>●</w:t>
      </w:r>
      <w:r>
        <w:tab/>
      </w:r>
      <w:r w:rsidRPr="003B3B91">
        <w:rPr>
          <w:b/>
        </w:rPr>
        <w:t>Hybrid Cloud</w:t>
      </w:r>
      <w:r>
        <w:t xml:space="preserve"> — Combination of public and private cloud with data/apps shared between them. Common in enterprise.</w:t>
      </w:r>
    </w:p>
    <w:p w14:paraId="1B8850CA" w14:textId="77777777" w:rsidR="003B3B91" w:rsidRDefault="003B3B91" w:rsidP="003B3B91">
      <w:pPr>
        <w:pStyle w:val="GlossaryLow"/>
      </w:pPr>
      <w:r w:rsidRPr="003B3B91">
        <w:rPr>
          <w:b/>
          <w:color w:val="00B300"/>
          <w:sz w:val="24"/>
        </w:rPr>
        <w:t>●</w:t>
      </w:r>
      <w:r>
        <w:tab/>
      </w:r>
      <w:r w:rsidRPr="003B3B91">
        <w:rPr>
          <w:b/>
        </w:rPr>
        <w:t>Community Cloud</w:t>
      </w:r>
      <w:r>
        <w:t xml:space="preserve"> — Shared by similar organizations.</w:t>
      </w:r>
    </w:p>
    <w:p w14:paraId="4EFAEBB3" w14:textId="77777777" w:rsidR="003B3B91" w:rsidRDefault="003B3B91" w:rsidP="003B3B91">
      <w:pPr>
        <w:pStyle w:val="GlossaryHigh"/>
      </w:pPr>
      <w:r w:rsidRPr="003B3B91">
        <w:rPr>
          <w:b/>
          <w:color w:val="FF0000"/>
          <w:sz w:val="24"/>
        </w:rPr>
        <w:t>●</w:t>
      </w:r>
      <w:r>
        <w:tab/>
      </w:r>
      <w:r w:rsidRPr="003B3B91">
        <w:rPr>
          <w:b/>
        </w:rPr>
        <w:t>Elasticity</w:t>
      </w:r>
      <w:r>
        <w:t xml:space="preserve"> — Cloud ability to automatically scale resources up during demand spikes and down during lulls. Pay only for what you use. Key cloud advantage.</w:t>
      </w:r>
    </w:p>
    <w:p w14:paraId="7695134E" w14:textId="77777777" w:rsidR="003B3B91" w:rsidRDefault="003B3B91" w:rsidP="003B3B91">
      <w:pPr>
        <w:pStyle w:val="GlossaryMedium"/>
      </w:pPr>
      <w:r w:rsidRPr="003B3B91">
        <w:rPr>
          <w:b/>
          <w:color w:val="FFC000"/>
          <w:sz w:val="24"/>
        </w:rPr>
        <w:t>●</w:t>
      </w:r>
      <w:r>
        <w:tab/>
      </w:r>
      <w:r w:rsidRPr="003B3B91">
        <w:rPr>
          <w:b/>
        </w:rPr>
        <w:t>High Availability</w:t>
      </w:r>
      <w:r>
        <w:t xml:space="preserve"> — Minimal downtime design. 99.999% = ~5 min downtime/year.</w:t>
      </w:r>
    </w:p>
    <w:p w14:paraId="20EECD05" w14:textId="77777777" w:rsidR="003B3B91" w:rsidRDefault="003B3B91" w:rsidP="003B3B91">
      <w:pPr>
        <w:pStyle w:val="GlossaryHigh"/>
      </w:pPr>
      <w:r w:rsidRPr="003B3B91">
        <w:rPr>
          <w:b/>
          <w:color w:val="FF0000"/>
          <w:sz w:val="24"/>
        </w:rPr>
        <w:t>●</w:t>
      </w:r>
      <w:r>
        <w:tab/>
      </w:r>
      <w:r w:rsidRPr="003B3B91">
        <w:rPr>
          <w:b/>
        </w:rPr>
        <w:t>Shared Responsibility</w:t>
      </w:r>
      <w:r>
        <w:t xml:space="preserve"> — Customer always owns data and access management regardless of cloud model.</w:t>
      </w:r>
    </w:p>
    <w:p w14:paraId="0E5FB752" w14:textId="77777777" w:rsidR="003B3B91" w:rsidRDefault="003B3B91" w:rsidP="003B3B91">
      <w:pPr>
        <w:pStyle w:val="GlossaryMedium"/>
      </w:pPr>
      <w:r w:rsidRPr="003B3B91">
        <w:rPr>
          <w:b/>
          <w:color w:val="FFC000"/>
          <w:sz w:val="24"/>
        </w:rPr>
        <w:t>●</w:t>
      </w:r>
      <w:r>
        <w:tab/>
      </w:r>
      <w:r w:rsidRPr="003B3B91">
        <w:rPr>
          <w:b/>
        </w:rPr>
        <w:t>Smartphone</w:t>
      </w:r>
      <w:r>
        <w:t xml:space="preserve"> — Compact device. USB-C. iOS or Android. Not field-serviceable.</w:t>
      </w:r>
    </w:p>
    <w:p w14:paraId="25B571F9" w14:textId="77777777" w:rsidR="003B3B91" w:rsidRDefault="003B3B91" w:rsidP="003B3B91">
      <w:pPr>
        <w:pStyle w:val="GlossaryMedium"/>
      </w:pPr>
      <w:r w:rsidRPr="003B3B91">
        <w:rPr>
          <w:b/>
          <w:color w:val="FFC000"/>
          <w:sz w:val="24"/>
        </w:rPr>
        <w:t>●</w:t>
      </w:r>
      <w:r>
        <w:tab/>
      </w:r>
      <w:r w:rsidRPr="003B3B91">
        <w:rPr>
          <w:b/>
        </w:rPr>
        <w:t>Tablet</w:t>
      </w:r>
      <w:r>
        <w:t xml:space="preserve"> — Mid-sized touchscreen. Mobile OS, full OS, or custom OS.</w:t>
      </w:r>
    </w:p>
    <w:p w14:paraId="47B9121C" w14:textId="77777777" w:rsidR="003B3B91" w:rsidRDefault="003B3B91" w:rsidP="003B3B91">
      <w:pPr>
        <w:pStyle w:val="GlossaryLow"/>
      </w:pPr>
      <w:r w:rsidRPr="003B3B91">
        <w:rPr>
          <w:b/>
          <w:color w:val="00B300"/>
          <w:sz w:val="24"/>
        </w:rPr>
        <w:t>●</w:t>
      </w:r>
      <w:r>
        <w:tab/>
      </w:r>
      <w:r w:rsidRPr="003B3B91">
        <w:rPr>
          <w:b/>
        </w:rPr>
        <w:t>E-Reader</w:t>
      </w:r>
      <w:r>
        <w:t xml:space="preserve"> — Tablet for digital books. ~300 PPI non-glare, low power.</w:t>
      </w:r>
    </w:p>
    <w:p w14:paraId="56B438E0" w14:textId="77777777" w:rsidR="003B3B91" w:rsidRDefault="003B3B91" w:rsidP="003B3B91">
      <w:pPr>
        <w:pStyle w:val="GlossaryMedium"/>
      </w:pPr>
      <w:r w:rsidRPr="003B3B91">
        <w:rPr>
          <w:b/>
          <w:color w:val="FFC000"/>
          <w:sz w:val="24"/>
        </w:rPr>
        <w:t>●</w:t>
      </w:r>
      <w:r>
        <w:tab/>
      </w:r>
      <w:r w:rsidRPr="003B3B91">
        <w:rPr>
          <w:b/>
        </w:rPr>
        <w:t>Smartwatch</w:t>
      </w:r>
      <w:r>
        <w:t xml:space="preserve"> — Wrist device. watchOS/Wear OS. Notifications, heart rate, NFC.</w:t>
      </w:r>
    </w:p>
    <w:p w14:paraId="49B9EEFC" w14:textId="2C90E0B4" w:rsidR="003B3B91" w:rsidRDefault="003B3B91" w:rsidP="003B3B91">
      <w:pPr>
        <w:pStyle w:val="GlossaryMedium"/>
      </w:pPr>
      <w:r w:rsidRPr="003B3B91">
        <w:rPr>
          <w:b/>
          <w:color w:val="FFC000"/>
          <w:sz w:val="24"/>
        </w:rPr>
        <w:t>●</w:t>
      </w:r>
      <w:r>
        <w:tab/>
      </w:r>
      <w:r w:rsidRPr="003B3B91">
        <w:rPr>
          <w:b/>
        </w:rPr>
        <w:t>AR (Augmented Reality)</w:t>
      </w:r>
      <w:r>
        <w:t xml:space="preserve"> — Digital information overlaid on real-world view through camera or glasses.</w:t>
      </w:r>
    </w:p>
    <w:p w14:paraId="3B6458C8" w14:textId="77777777" w:rsidR="003B3B91" w:rsidRDefault="003B3B91" w:rsidP="003B3B91">
      <w:pPr>
        <w:pStyle w:val="GlossaryMedium"/>
      </w:pPr>
      <w:r w:rsidRPr="003B3B91">
        <w:rPr>
          <w:b/>
          <w:color w:val="FFC000"/>
          <w:sz w:val="24"/>
        </w:rPr>
        <w:t>●</w:t>
      </w:r>
      <w:r>
        <w:tab/>
      </w:r>
      <w:r w:rsidRPr="003B3B91">
        <w:rPr>
          <w:b/>
        </w:rPr>
        <w:t>VR (Virtual Reality)</w:t>
      </w:r>
      <w:r>
        <w:t xml:space="preserve"> — Fully immersive computer-generated environment.</w:t>
      </w:r>
    </w:p>
    <w:p w14:paraId="32A9C6AC" w14:textId="77777777" w:rsidR="003B3B91" w:rsidRDefault="003B3B91" w:rsidP="003B3B91">
      <w:pPr>
        <w:pStyle w:val="GlossaryMedium"/>
      </w:pPr>
      <w:r w:rsidRPr="003B3B91">
        <w:rPr>
          <w:b/>
          <w:color w:val="FFC000"/>
          <w:sz w:val="24"/>
        </w:rPr>
        <w:t>●</w:t>
      </w:r>
      <w:r>
        <w:tab/>
      </w:r>
      <w:r w:rsidRPr="003B3B91">
        <w:rPr>
          <w:b/>
        </w:rPr>
        <w:t>eSIM</w:t>
      </w:r>
      <w:r>
        <w:t xml:space="preserve"> — Embedded SIM. Programmable remotely by carrier. No physical card.</w:t>
      </w:r>
    </w:p>
    <w:p w14:paraId="0C6D170D" w14:textId="77777777" w:rsidR="003B3B91" w:rsidRDefault="003B3B91" w:rsidP="003B3B91">
      <w:pPr>
        <w:pStyle w:val="GlossaryMedium"/>
      </w:pPr>
      <w:r w:rsidRPr="003B3B91">
        <w:rPr>
          <w:b/>
          <w:color w:val="FFC000"/>
          <w:sz w:val="24"/>
        </w:rPr>
        <w:t>●</w:t>
      </w:r>
      <w:r>
        <w:tab/>
      </w:r>
      <w:r w:rsidRPr="003B3B91">
        <w:rPr>
          <w:b/>
        </w:rPr>
        <w:t>iCloud</w:t>
      </w:r>
      <w:r>
        <w:t xml:space="preserve"> — Apple cloud sync for photos, contacts, calendars, backups.</w:t>
      </w:r>
    </w:p>
    <w:p w14:paraId="12A6BC71" w14:textId="77777777" w:rsidR="003B3B91" w:rsidRDefault="003B3B91" w:rsidP="003B3B91">
      <w:pPr>
        <w:pStyle w:val="GlossaryHigh"/>
      </w:pPr>
      <w:r w:rsidRPr="003B3B91">
        <w:rPr>
          <w:b/>
          <w:color w:val="FF0000"/>
          <w:sz w:val="24"/>
        </w:rPr>
        <w:t>●</w:t>
      </w:r>
      <w:r>
        <w:tab/>
      </w:r>
      <w:r w:rsidRPr="003B3B91">
        <w:rPr>
          <w:b/>
        </w:rPr>
        <w:t>Exchange ActiveSync</w:t>
      </w:r>
      <w:r>
        <w:t xml:space="preserve"> — Microsoft protocol syncing email + contacts + calendar in one connection. Used by iOS and Android for corporate mail. Supports remote wipe.</w:t>
      </w:r>
    </w:p>
    <w:p w14:paraId="5D1F3D48" w14:textId="77777777" w:rsidR="003B3B91" w:rsidRDefault="003B3B91" w:rsidP="003B3B91">
      <w:pPr>
        <w:pStyle w:val="GlossaryMedium"/>
      </w:pPr>
      <w:r w:rsidRPr="003B3B91">
        <w:rPr>
          <w:b/>
          <w:color w:val="FFC000"/>
          <w:sz w:val="24"/>
        </w:rPr>
        <w:t>●</w:t>
      </w:r>
      <w:r>
        <w:tab/>
      </w:r>
      <w:r w:rsidRPr="003B3B91">
        <w:rPr>
          <w:b/>
        </w:rPr>
        <w:t>CardDAV</w:t>
      </w:r>
      <w:r>
        <w:t xml:space="preserve"> — Protocol for contact synchronization with a server.</w:t>
      </w:r>
    </w:p>
    <w:p w14:paraId="284884C1" w14:textId="77777777" w:rsidR="003B3B91" w:rsidRDefault="003B3B91" w:rsidP="003B3B91">
      <w:pPr>
        <w:pStyle w:val="GlossaryMedium"/>
      </w:pPr>
      <w:r w:rsidRPr="003B3B91">
        <w:rPr>
          <w:b/>
          <w:color w:val="FFC000"/>
          <w:sz w:val="24"/>
        </w:rPr>
        <w:t>●</w:t>
      </w:r>
      <w:r>
        <w:tab/>
      </w:r>
      <w:r w:rsidRPr="003B3B91">
        <w:rPr>
          <w:b/>
        </w:rPr>
        <w:t>CalDAV</w:t>
      </w:r>
      <w:r>
        <w:t xml:space="preserve"> — Protocol for calendar synchronization with a server.</w:t>
      </w:r>
    </w:p>
    <w:p w14:paraId="51B7E60E" w14:textId="77777777" w:rsidR="003B3B91" w:rsidRDefault="003B3B91" w:rsidP="003B3B91">
      <w:pPr>
        <w:pStyle w:val="GlossaryMedium"/>
      </w:pPr>
      <w:r w:rsidRPr="003B3B91">
        <w:rPr>
          <w:b/>
          <w:color w:val="FFC000"/>
          <w:sz w:val="24"/>
        </w:rPr>
        <w:t>●</w:t>
      </w:r>
      <w:r>
        <w:tab/>
      </w:r>
      <w:r w:rsidRPr="003B3B91">
        <w:rPr>
          <w:b/>
        </w:rPr>
        <w:t>Two-Way Sync</w:t>
      </w:r>
      <w:r>
        <w:t xml:space="preserve"> — Changes flow both directions between devices and server.</w:t>
      </w:r>
    </w:p>
    <w:p w14:paraId="3114D1B7" w14:textId="77777777" w:rsidR="003B3B91" w:rsidRDefault="003B3B91" w:rsidP="003B3B91">
      <w:pPr>
        <w:pStyle w:val="GlossaryMedium"/>
      </w:pPr>
      <w:r w:rsidRPr="003B3B91">
        <w:rPr>
          <w:b/>
          <w:color w:val="FFC000"/>
          <w:sz w:val="24"/>
        </w:rPr>
        <w:t>●</w:t>
      </w:r>
      <w:r>
        <w:tab/>
      </w:r>
      <w:r w:rsidRPr="003B3B91">
        <w:rPr>
          <w:b/>
        </w:rPr>
        <w:t>One-Way Sync</w:t>
      </w:r>
      <w:r>
        <w:t xml:space="preserve"> — Data flows in single direction only. Source pushes to target but target changes do not sync back.</w:t>
      </w:r>
    </w:p>
    <w:p w14:paraId="491FC9D5" w14:textId="77777777" w:rsidR="003B3B91" w:rsidRDefault="003B3B91" w:rsidP="003B3B91">
      <w:pPr>
        <w:pStyle w:val="GlossaryHigh"/>
      </w:pPr>
      <w:r w:rsidRPr="003B3B91">
        <w:rPr>
          <w:b/>
          <w:color w:val="FF0000"/>
          <w:sz w:val="24"/>
        </w:rPr>
        <w:t>●</w:t>
      </w:r>
      <w:r>
        <w:tab/>
      </w:r>
      <w:r w:rsidRPr="003B3B91">
        <w:rPr>
          <w:b/>
        </w:rPr>
        <w:t>BitLocker</w:t>
      </w:r>
      <w:r>
        <w:t xml:space="preserve"> — Windows full-disk encryption (Pro/Enterprise). Requires TPM chip. Recovery key stored in AD or Microsoft account. Encrypts entire volume including OS.</w:t>
      </w:r>
    </w:p>
    <w:p w14:paraId="789470A4" w14:textId="77777777" w:rsidR="003B3B91" w:rsidRDefault="003B3B91" w:rsidP="003B3B91">
      <w:pPr>
        <w:pStyle w:val="GlossaryHigh"/>
      </w:pPr>
      <w:r w:rsidRPr="003B3B91">
        <w:rPr>
          <w:b/>
          <w:color w:val="FF0000"/>
          <w:sz w:val="24"/>
        </w:rPr>
        <w:t>●</w:t>
      </w:r>
      <w:r>
        <w:tab/>
      </w:r>
      <w:r w:rsidRPr="003B3B91">
        <w:rPr>
          <w:b/>
        </w:rPr>
        <w:t>Group Policy</w:t>
      </w:r>
      <w:r>
        <w:t xml:space="preserve"> — Centrally manages Windows settings across Active Directory domain via GPOs. Pro/Enterprise only. Applied at OU/domain level. gpupdate /force refreshes.</w:t>
      </w:r>
    </w:p>
    <w:p w14:paraId="5E18CA66" w14:textId="77777777" w:rsidR="003B3B91" w:rsidRDefault="003B3B91" w:rsidP="003B3B91">
      <w:pPr>
        <w:pStyle w:val="GlossaryHigh"/>
      </w:pPr>
      <w:r w:rsidRPr="003B3B91">
        <w:rPr>
          <w:b/>
          <w:color w:val="FF0000"/>
          <w:sz w:val="24"/>
        </w:rPr>
        <w:t>●</w:t>
      </w:r>
      <w:r>
        <w:tab/>
      </w:r>
      <w:r w:rsidRPr="003B3B91">
        <w:rPr>
          <w:b/>
        </w:rPr>
        <w:t>Active Directory Domain Join</w:t>
      </w:r>
      <w:r>
        <w:t xml:space="preserve"> — Connecting a Windows PC to corporate Active Directory domain for centralized management. Requires Pro/Enterprise. Home edition cannot join.</w:t>
      </w:r>
    </w:p>
    <w:p w14:paraId="0A72E42C" w14:textId="77777777" w:rsidR="003B3B91" w:rsidRDefault="003B3B91" w:rsidP="003B3B91">
      <w:pPr>
        <w:pStyle w:val="GlossaryHigh"/>
      </w:pPr>
      <w:r w:rsidRPr="003B3B91">
        <w:rPr>
          <w:b/>
          <w:color w:val="FF0000"/>
          <w:sz w:val="24"/>
        </w:rPr>
        <w:t>●</w:t>
      </w:r>
      <w:r>
        <w:tab/>
      </w:r>
      <w:r w:rsidRPr="003B3B91">
        <w:rPr>
          <w:b/>
        </w:rPr>
        <w:t>Hyper-V</w:t>
      </w:r>
      <w:r>
        <w:t xml:space="preserve"> — Windows built-in Type 1 hypervisor (Pro/Enterprise only). Runs VMs natively. Enable via Windows Features. Conflicts with VirtualBox/VMware.</w:t>
      </w:r>
    </w:p>
    <w:p w14:paraId="701F4B4C" w14:textId="77777777" w:rsidR="003B3B91" w:rsidRDefault="003B3B91" w:rsidP="003B3B91">
      <w:pPr>
        <w:pStyle w:val="GlossaryHigh"/>
      </w:pPr>
      <w:r w:rsidRPr="003B3B91">
        <w:rPr>
          <w:b/>
          <w:color w:val="FF0000"/>
          <w:sz w:val="24"/>
        </w:rPr>
        <w:t>●</w:t>
      </w:r>
      <w:r>
        <w:tab/>
      </w:r>
      <w:r w:rsidRPr="003B3B91">
        <w:rPr>
          <w:b/>
        </w:rPr>
        <w:t>Remote Desktop Host</w:t>
      </w:r>
      <w:r>
        <w:t xml:space="preserve"> — Being connected TO via RDP port 3389. Requires Pro/Enterprise edition to host. Home edition can connect TO others but cannot be connected to.</w:t>
      </w:r>
    </w:p>
    <w:p w14:paraId="266EFC8F" w14:textId="77777777" w:rsidR="003B3B91" w:rsidRDefault="003B3B91" w:rsidP="003B3B91">
      <w:pPr>
        <w:pStyle w:val="GlossaryMedium"/>
      </w:pPr>
      <w:r w:rsidRPr="003B3B91">
        <w:rPr>
          <w:b/>
          <w:color w:val="FFC000"/>
          <w:sz w:val="24"/>
        </w:rPr>
        <w:lastRenderedPageBreak/>
        <w:t>●</w:t>
      </w:r>
      <w:r>
        <w:tab/>
      </w:r>
      <w:r w:rsidRPr="003B3B91">
        <w:rPr>
          <w:b/>
        </w:rPr>
        <w:t>Windows Sandbox</w:t>
      </w:r>
      <w:r>
        <w:t xml:space="preserve"> — Disposable VM for testing suspicious files. Pro/Enterprise.</w:t>
      </w:r>
    </w:p>
    <w:p w14:paraId="2939F907" w14:textId="77777777" w:rsidR="003B3B91" w:rsidRDefault="003B3B91" w:rsidP="003B3B91">
      <w:pPr>
        <w:pStyle w:val="GlossaryMedium"/>
      </w:pPr>
      <w:r w:rsidRPr="003B3B91">
        <w:rPr>
          <w:b/>
          <w:color w:val="FFC000"/>
          <w:sz w:val="24"/>
        </w:rPr>
        <w:t>●</w:t>
      </w:r>
      <w:r>
        <w:tab/>
      </w:r>
      <w:r w:rsidRPr="003B3B91">
        <w:rPr>
          <w:b/>
        </w:rPr>
        <w:t>Assigned Access</w:t>
      </w:r>
      <w:r>
        <w:t xml:space="preserve"> — Kiosk mode locking user to single app. Pro/Enterprise.</w:t>
      </w:r>
    </w:p>
    <w:p w14:paraId="717D5215" w14:textId="77777777" w:rsidR="003B3B91" w:rsidRDefault="003B3B91" w:rsidP="003B3B91">
      <w:pPr>
        <w:pStyle w:val="GlossaryMedium"/>
      </w:pPr>
      <w:r w:rsidRPr="003B3B91">
        <w:rPr>
          <w:b/>
          <w:color w:val="FFC000"/>
          <w:sz w:val="24"/>
        </w:rPr>
        <w:t>●</w:t>
      </w:r>
      <w:r>
        <w:tab/>
      </w:r>
      <w:r w:rsidRPr="003B3B91">
        <w:rPr>
          <w:b/>
        </w:rPr>
        <w:t>AppLocker</w:t>
      </w:r>
      <w:r>
        <w:t xml:space="preserve"> — Application whitelisting. Enterprise only.</w:t>
      </w:r>
    </w:p>
    <w:p w14:paraId="218C31C1" w14:textId="77777777" w:rsidR="003B3B91" w:rsidRDefault="003B3B91" w:rsidP="003B3B91">
      <w:pPr>
        <w:pStyle w:val="GlossaryHigh"/>
      </w:pPr>
      <w:r w:rsidRPr="003B3B91">
        <w:rPr>
          <w:b/>
          <w:color w:val="FF0000"/>
          <w:sz w:val="24"/>
        </w:rPr>
        <w:t>●</w:t>
      </w:r>
      <w:r>
        <w:tab/>
      </w:r>
      <w:r w:rsidRPr="003B3B91">
        <w:rPr>
          <w:b/>
        </w:rPr>
        <w:t>Task Manager</w:t>
      </w:r>
      <w:r>
        <w:t xml:space="preserve"> — Windows tool showing CPU/RAM/Disk/Network usage per process. Kill unresponsive apps. Manage startup programs. Ctrl+Shift+Esc to open directly.</w:t>
      </w:r>
    </w:p>
    <w:p w14:paraId="0DB127CE" w14:textId="77777777" w:rsidR="003B3B91" w:rsidRDefault="003B3B91" w:rsidP="003B3B91">
      <w:pPr>
        <w:pStyle w:val="GlossaryHigh"/>
      </w:pPr>
      <w:r w:rsidRPr="003B3B91">
        <w:rPr>
          <w:b/>
          <w:color w:val="FF0000"/>
          <w:sz w:val="24"/>
        </w:rPr>
        <w:t>●</w:t>
      </w:r>
      <w:r>
        <w:tab/>
      </w:r>
      <w:r w:rsidRPr="003B3B91">
        <w:rPr>
          <w:b/>
        </w:rPr>
        <w:t>Event Viewer</w:t>
      </w:r>
      <w:r>
        <w:t xml:space="preserve"> — Windows log viewer (eventvwr.msc). System/Application/Security logs. Filter by Error/Warning. Critical for diagnosing BSODs and service failures.</w:t>
      </w:r>
    </w:p>
    <w:p w14:paraId="16CB9D19" w14:textId="77777777" w:rsidR="003B3B91" w:rsidRDefault="003B3B91" w:rsidP="003B3B91">
      <w:pPr>
        <w:pStyle w:val="GlossaryHigh"/>
      </w:pPr>
      <w:r w:rsidRPr="003B3B91">
        <w:rPr>
          <w:b/>
          <w:color w:val="FF0000"/>
          <w:sz w:val="24"/>
        </w:rPr>
        <w:t>●</w:t>
      </w:r>
      <w:r>
        <w:tab/>
      </w:r>
      <w:r w:rsidRPr="003B3B91">
        <w:rPr>
          <w:b/>
        </w:rPr>
        <w:t>Device Manager</w:t>
      </w:r>
      <w:r>
        <w:t xml:space="preserve"> — Windows tool managing hardware drivers. Yellow triangle = driver problem. Right-click to update, roll back, or disable. devmgmt.msc to launch.</w:t>
      </w:r>
    </w:p>
    <w:p w14:paraId="3BFFF7EF" w14:textId="77777777" w:rsidR="003B3B91" w:rsidRDefault="003B3B91" w:rsidP="003B3B91">
      <w:pPr>
        <w:pStyle w:val="GlossaryHigh"/>
      </w:pPr>
      <w:r w:rsidRPr="003B3B91">
        <w:rPr>
          <w:b/>
          <w:color w:val="FF0000"/>
          <w:sz w:val="24"/>
        </w:rPr>
        <w:t>●</w:t>
      </w:r>
      <w:r>
        <w:tab/>
      </w:r>
      <w:r w:rsidRPr="003B3B91">
        <w:rPr>
          <w:b/>
        </w:rPr>
        <w:t>Disk Management</w:t>
      </w:r>
      <w:r>
        <w:t xml:space="preserve"> — Windows GUI tool (diskmgmt.msc) for creating/resizing partitions, formatting drives, assigning letters, and converting MBR/GPT.</w:t>
      </w:r>
    </w:p>
    <w:p w14:paraId="11CBCECC" w14:textId="77777777" w:rsidR="003B3B91" w:rsidRDefault="003B3B91" w:rsidP="003B3B91">
      <w:pPr>
        <w:pStyle w:val="GlossaryMedium"/>
      </w:pPr>
      <w:r w:rsidRPr="003B3B91">
        <w:rPr>
          <w:b/>
          <w:color w:val="FFC000"/>
          <w:sz w:val="24"/>
        </w:rPr>
        <w:t>●</w:t>
      </w:r>
      <w:r>
        <w:tab/>
      </w:r>
      <w:r w:rsidRPr="003B3B91">
        <w:rPr>
          <w:b/>
        </w:rPr>
        <w:t>Reliability Monitor</w:t>
      </w:r>
      <w:r>
        <w:t xml:space="preserve"> — Visual timeline of stability, crashes, failed updates.</w:t>
      </w:r>
    </w:p>
    <w:p w14:paraId="09988B22" w14:textId="77777777" w:rsidR="003B3B91" w:rsidRDefault="003B3B91" w:rsidP="003B3B91">
      <w:pPr>
        <w:pStyle w:val="GlossaryMedium"/>
      </w:pPr>
      <w:r w:rsidRPr="003B3B91">
        <w:rPr>
          <w:b/>
          <w:color w:val="FFC000"/>
          <w:sz w:val="24"/>
        </w:rPr>
        <w:t>●</w:t>
      </w:r>
      <w:r>
        <w:tab/>
      </w:r>
      <w:r w:rsidRPr="003B3B91">
        <w:rPr>
          <w:b/>
        </w:rPr>
        <w:t>Resource Monitor</w:t>
      </w:r>
      <w:r>
        <w:t xml:space="preserve"> — Detailed per-process CPU, memory, disk, network view.</w:t>
      </w:r>
    </w:p>
    <w:p w14:paraId="6F40CEAC" w14:textId="77777777" w:rsidR="003B3B91" w:rsidRDefault="003B3B91" w:rsidP="003B3B91">
      <w:pPr>
        <w:pStyle w:val="GlossaryHigh"/>
      </w:pPr>
      <w:r w:rsidRPr="003B3B91">
        <w:rPr>
          <w:b/>
          <w:color w:val="FF0000"/>
          <w:sz w:val="24"/>
        </w:rPr>
        <w:t>●</w:t>
      </w:r>
      <w:r>
        <w:tab/>
      </w:r>
      <w:r w:rsidRPr="003B3B91">
        <w:rPr>
          <w:b/>
        </w:rPr>
        <w:t>msconfig</w:t>
      </w:r>
      <w:r>
        <w:t xml:space="preserve"> — System Configuration tool. Boot tab: Safe Mode options. Services tab: hide Microsoft services to isolate third-party conflicts. Diagnostic/Selective startup.</w:t>
      </w:r>
    </w:p>
    <w:p w14:paraId="19490F59" w14:textId="77777777" w:rsidR="003B3B91" w:rsidRDefault="003B3B91" w:rsidP="003B3B91">
      <w:pPr>
        <w:pStyle w:val="GlossaryHigh"/>
      </w:pPr>
      <w:r w:rsidRPr="003B3B91">
        <w:rPr>
          <w:b/>
          <w:color w:val="FF0000"/>
          <w:sz w:val="24"/>
        </w:rPr>
        <w:t>●</w:t>
      </w:r>
      <w:r>
        <w:tab/>
      </w:r>
      <w:r w:rsidRPr="003B3B91">
        <w:rPr>
          <w:b/>
        </w:rPr>
        <w:t>services.msc</w:t>
      </w:r>
      <w:r>
        <w:t xml:space="preserve"> — Windows Services console. Start/stop/restart background services. Set startup type: Automatic, Manual, Disabled. Fix stuck Print Spooler here.</w:t>
      </w:r>
    </w:p>
    <w:p w14:paraId="4ED0E711" w14:textId="77777777" w:rsidR="003B3B91" w:rsidRDefault="003B3B91" w:rsidP="003B3B91">
      <w:pPr>
        <w:pStyle w:val="GlossaryMedium"/>
      </w:pPr>
      <w:r w:rsidRPr="003B3B91">
        <w:rPr>
          <w:b/>
          <w:color w:val="FFC000"/>
          <w:sz w:val="24"/>
        </w:rPr>
        <w:t>●</w:t>
      </w:r>
      <w:r>
        <w:tab/>
      </w:r>
      <w:r w:rsidRPr="003B3B91">
        <w:rPr>
          <w:b/>
        </w:rPr>
        <w:t>regedit</w:t>
      </w:r>
      <w:r>
        <w:t xml:space="preserve"> — Registry Editor. Always back up before editing.</w:t>
      </w:r>
    </w:p>
    <w:p w14:paraId="2DBBBF3D" w14:textId="77777777" w:rsidR="003B3B91" w:rsidRDefault="003B3B91" w:rsidP="003B3B91">
      <w:pPr>
        <w:pStyle w:val="GlossaryHigh"/>
      </w:pPr>
      <w:r w:rsidRPr="003B3B91">
        <w:rPr>
          <w:b/>
          <w:color w:val="FF0000"/>
          <w:sz w:val="24"/>
        </w:rPr>
        <w:t>●</w:t>
      </w:r>
      <w:r>
        <w:tab/>
      </w:r>
      <w:r w:rsidRPr="003B3B91">
        <w:rPr>
          <w:b/>
        </w:rPr>
        <w:t>Safe Mode</w:t>
      </w:r>
      <w:r>
        <w:t xml:space="preserve"> — Windows boots with minimal drivers/services only. Isolates third-party driver/software conflicts. Access via msconfig Boot tab or WinRE.</w:t>
      </w:r>
    </w:p>
    <w:p w14:paraId="3A91B587" w14:textId="77777777" w:rsidR="003B3B91" w:rsidRDefault="003B3B91" w:rsidP="003B3B91">
      <w:pPr>
        <w:pStyle w:val="GlossaryHigh"/>
      </w:pPr>
      <w:r w:rsidRPr="003B3B91">
        <w:rPr>
          <w:b/>
          <w:color w:val="FF0000"/>
          <w:sz w:val="24"/>
        </w:rPr>
        <w:t>●</w:t>
      </w:r>
      <w:r>
        <w:tab/>
      </w:r>
      <w:r w:rsidRPr="003B3B91">
        <w:rPr>
          <w:b/>
        </w:rPr>
        <w:t>System Restore</w:t>
      </w:r>
      <w:r>
        <w:t xml:space="preserve"> — Returns system files and registry to a previous restore point. Does NOT affect personal documents. Does remove recently installed programs/drivers.</w:t>
      </w:r>
    </w:p>
    <w:p w14:paraId="775E85DA" w14:textId="77777777" w:rsidR="003B3B91" w:rsidRDefault="003B3B91" w:rsidP="003B3B91">
      <w:pPr>
        <w:pStyle w:val="GlossaryHigh"/>
      </w:pPr>
      <w:r w:rsidRPr="003B3B91">
        <w:rPr>
          <w:b/>
          <w:color w:val="FF0000"/>
          <w:sz w:val="24"/>
        </w:rPr>
        <w:t>●</w:t>
      </w:r>
      <w:r>
        <w:tab/>
      </w:r>
      <w:r w:rsidRPr="003B3B91">
        <w:rPr>
          <w:b/>
        </w:rPr>
        <w:t>sfc /scannow</w:t>
      </w:r>
      <w:r>
        <w:t xml:space="preserve"> — System File Checker. Scans all protected Windows files and replaces corrupted ones from cached copies. Run elevated CMD. If fails, run DISM first.</w:t>
      </w:r>
    </w:p>
    <w:p w14:paraId="7B99FF0A" w14:textId="77777777" w:rsidR="003B3B91" w:rsidRDefault="003B3B91" w:rsidP="003B3B91">
      <w:pPr>
        <w:pStyle w:val="GlossaryHigh"/>
      </w:pPr>
      <w:r w:rsidRPr="003B3B91">
        <w:rPr>
          <w:b/>
          <w:color w:val="FF0000"/>
          <w:sz w:val="24"/>
        </w:rPr>
        <w:t>●</w:t>
      </w:r>
      <w:r>
        <w:tab/>
      </w:r>
      <w:r w:rsidRPr="003B3B91">
        <w:rPr>
          <w:b/>
        </w:rPr>
        <w:t>DISM /RestoreHealth</w:t>
      </w:r>
      <w:r>
        <w:t xml:space="preserve"> — Repairs Windows component store. Run before retrying failed sfc.</w:t>
      </w:r>
    </w:p>
    <w:p w14:paraId="11D3CA32" w14:textId="77777777" w:rsidR="003B3B91" w:rsidRDefault="003B3B91" w:rsidP="003B3B91">
      <w:pPr>
        <w:pStyle w:val="GlossaryHigh"/>
      </w:pPr>
      <w:r w:rsidRPr="003B3B91">
        <w:rPr>
          <w:b/>
          <w:color w:val="FF0000"/>
          <w:sz w:val="24"/>
        </w:rPr>
        <w:t>●</w:t>
      </w:r>
      <w:r>
        <w:tab/>
      </w:r>
      <w:r w:rsidRPr="003B3B91">
        <w:rPr>
          <w:b/>
        </w:rPr>
        <w:t>bootrec</w:t>
      </w:r>
      <w:r>
        <w:t xml:space="preserve"> — WinRE command repairing Windows boot. /fixmbr=rebuild MBR, /fixboot=write new boot sector, /rebuildbcd=rebuild Boot Configuration Data.</w:t>
      </w:r>
    </w:p>
    <w:p w14:paraId="02CAE524" w14:textId="77777777" w:rsidR="003B3B91" w:rsidRDefault="003B3B91" w:rsidP="003B3B91">
      <w:pPr>
        <w:pStyle w:val="GlossaryHigh"/>
      </w:pPr>
      <w:r w:rsidRPr="003B3B91">
        <w:rPr>
          <w:b/>
          <w:color w:val="FF0000"/>
          <w:sz w:val="24"/>
        </w:rPr>
        <w:t>●</w:t>
      </w:r>
      <w:r>
        <w:tab/>
      </w:r>
      <w:r w:rsidRPr="003B3B91">
        <w:rPr>
          <w:b/>
        </w:rPr>
        <w:t>ipconfig</w:t>
      </w:r>
      <w:r>
        <w:t xml:space="preserve"> — Shows IP config. /release + /renew for DHCP refresh. /flushdns clears DNS cache. /all shows MAC address and DHCP server. First network troubleshooting command.</w:t>
      </w:r>
    </w:p>
    <w:p w14:paraId="781978F4" w14:textId="77777777" w:rsidR="003B3B91" w:rsidRDefault="003B3B91" w:rsidP="003B3B91">
      <w:pPr>
        <w:pStyle w:val="GlossaryHigh"/>
      </w:pPr>
      <w:r w:rsidRPr="003B3B91">
        <w:rPr>
          <w:b/>
          <w:color w:val="FF0000"/>
          <w:sz w:val="24"/>
        </w:rPr>
        <w:t>●</w:t>
      </w:r>
      <w:r>
        <w:tab/>
      </w:r>
      <w:r w:rsidRPr="003B3B91">
        <w:rPr>
          <w:b/>
        </w:rPr>
        <w:t>chkdsk</w:t>
      </w:r>
      <w:r>
        <w:t xml:space="preserve"> — Check Disk utility. /f=fixes file system errors. /r=locates bad sectors and recovers data. Requires reboot on system drive. Run elevated.</w:t>
      </w:r>
    </w:p>
    <w:p w14:paraId="7A33EC0E" w14:textId="77777777" w:rsidR="003B3B91" w:rsidRDefault="003B3B91" w:rsidP="003B3B91">
      <w:pPr>
        <w:pStyle w:val="GlossaryMedium"/>
      </w:pPr>
      <w:r w:rsidRPr="003B3B91">
        <w:rPr>
          <w:b/>
          <w:color w:val="FFC000"/>
          <w:sz w:val="24"/>
        </w:rPr>
        <w:t>●</w:t>
      </w:r>
      <w:r>
        <w:tab/>
      </w:r>
      <w:r w:rsidRPr="003B3B91">
        <w:rPr>
          <w:b/>
        </w:rPr>
        <w:t>gpupdate /force</w:t>
      </w:r>
      <w:r>
        <w:t xml:space="preserve"> — Forces Group Policy to reapply immediately.</w:t>
      </w:r>
    </w:p>
    <w:p w14:paraId="09B4A4C6" w14:textId="77777777" w:rsidR="003B3B91" w:rsidRDefault="003B3B91" w:rsidP="003B3B91">
      <w:pPr>
        <w:pStyle w:val="GlossaryMedium"/>
      </w:pPr>
      <w:r w:rsidRPr="003B3B91">
        <w:rPr>
          <w:b/>
          <w:color w:val="FFC000"/>
          <w:sz w:val="24"/>
        </w:rPr>
        <w:t>●</w:t>
      </w:r>
      <w:r>
        <w:tab/>
      </w:r>
      <w:r w:rsidRPr="003B3B91">
        <w:rPr>
          <w:b/>
        </w:rPr>
        <w:t>diskpart</w:t>
      </w:r>
      <w:r>
        <w:t xml:space="preserve"> — Advanced command-line disk/partition manager.</w:t>
      </w:r>
    </w:p>
    <w:p w14:paraId="1B97CD8D" w14:textId="77777777" w:rsidR="003B3B91" w:rsidRDefault="003B3B91" w:rsidP="003B3B91">
      <w:pPr>
        <w:pStyle w:val="GlossaryMedium"/>
      </w:pPr>
      <w:r w:rsidRPr="003B3B91">
        <w:rPr>
          <w:b/>
          <w:color w:val="FFC000"/>
          <w:sz w:val="24"/>
        </w:rPr>
        <w:t>●</w:t>
      </w:r>
      <w:r>
        <w:tab/>
      </w:r>
      <w:r w:rsidRPr="003B3B91">
        <w:rPr>
          <w:b/>
        </w:rPr>
        <w:t>netstat</w:t>
      </w:r>
      <w:r>
        <w:t xml:space="preserve"> — Shows active connections, listening ports, routing tables.</w:t>
      </w:r>
    </w:p>
    <w:p w14:paraId="2CD14DEC" w14:textId="77777777" w:rsidR="003B3B91" w:rsidRDefault="003B3B91" w:rsidP="003B3B91">
      <w:pPr>
        <w:pStyle w:val="GlossaryMedium"/>
      </w:pPr>
      <w:r w:rsidRPr="003B3B91">
        <w:rPr>
          <w:b/>
          <w:color w:val="FFC000"/>
          <w:sz w:val="24"/>
        </w:rPr>
        <w:t>●</w:t>
      </w:r>
      <w:r>
        <w:tab/>
      </w:r>
      <w:r w:rsidRPr="003B3B91">
        <w:rPr>
          <w:b/>
        </w:rPr>
        <w:t>tracert</w:t>
      </w:r>
      <w:r>
        <w:t xml:space="preserve"> — Traces path to destination showing each router hop.</w:t>
      </w:r>
    </w:p>
    <w:p w14:paraId="4C52D0D5" w14:textId="77777777" w:rsidR="003B3B91" w:rsidRDefault="003B3B91" w:rsidP="003B3B91">
      <w:pPr>
        <w:pStyle w:val="GlossaryMedium"/>
      </w:pPr>
      <w:r w:rsidRPr="003B3B91">
        <w:rPr>
          <w:b/>
          <w:color w:val="FFC000"/>
          <w:sz w:val="24"/>
        </w:rPr>
        <w:t>●</w:t>
      </w:r>
      <w:r>
        <w:tab/>
      </w:r>
      <w:r w:rsidRPr="003B3B91">
        <w:rPr>
          <w:b/>
        </w:rPr>
        <w:t>nslookup</w:t>
      </w:r>
      <w:r>
        <w:t xml:space="preserve"> — Tests DNS resolution by querying DNS server directly.</w:t>
      </w:r>
    </w:p>
    <w:p w14:paraId="62AFFA0B" w14:textId="77777777" w:rsidR="003B3B91" w:rsidRDefault="003B3B91" w:rsidP="003B3B91">
      <w:pPr>
        <w:pStyle w:val="GlossaryHigh"/>
      </w:pPr>
      <w:r w:rsidRPr="003B3B91">
        <w:rPr>
          <w:b/>
          <w:color w:val="FF0000"/>
          <w:sz w:val="24"/>
        </w:rPr>
        <w:lastRenderedPageBreak/>
        <w:t>●</w:t>
      </w:r>
      <w:r>
        <w:tab/>
      </w:r>
      <w:r w:rsidRPr="003B3B91">
        <w:rPr>
          <w:b/>
        </w:rPr>
        <w:t>NTFS Permissions</w:t>
      </w:r>
      <w:r>
        <w:t xml:space="preserve"> — File/folder access controls. When combined with Share permissions, most restrictive wins. Inherited from parent. Full Control, Modify, Read, Write.</w:t>
      </w:r>
    </w:p>
    <w:p w14:paraId="095AD31E" w14:textId="77777777" w:rsidR="003B3B91" w:rsidRDefault="003B3B91" w:rsidP="003B3B91">
      <w:pPr>
        <w:pStyle w:val="GlossaryMedium"/>
      </w:pPr>
      <w:r w:rsidRPr="003B3B91">
        <w:rPr>
          <w:b/>
          <w:color w:val="FFC000"/>
          <w:sz w:val="24"/>
        </w:rPr>
        <w:t>●</w:t>
      </w:r>
      <w:r>
        <w:tab/>
      </w:r>
      <w:r w:rsidRPr="003B3B91">
        <w:rPr>
          <w:b/>
        </w:rPr>
        <w:t>UAC</w:t>
      </w:r>
      <w:r>
        <w:t xml:space="preserve"> — User Account Control. Prompts before system changes.</w:t>
      </w:r>
    </w:p>
    <w:p w14:paraId="514484E4" w14:textId="77777777" w:rsidR="003B3B91" w:rsidRDefault="003B3B91" w:rsidP="003B3B91">
      <w:pPr>
        <w:pStyle w:val="GlossaryHigh"/>
      </w:pPr>
      <w:r w:rsidRPr="003B3B91">
        <w:rPr>
          <w:b/>
          <w:color w:val="FF0000"/>
          <w:sz w:val="24"/>
        </w:rPr>
        <w:t>●</w:t>
      </w:r>
      <w:r>
        <w:tab/>
      </w:r>
      <w:r w:rsidRPr="003B3B91">
        <w:rPr>
          <w:b/>
        </w:rPr>
        <w:t>BSOD</w:t>
      </w:r>
      <w:r>
        <w:t xml:space="preserve"> — Blue Screen of Death. Critical kernel error halting Windows. Note stop code. Check Event Viewer for cause. Common: bad RAM, driver, or disk failure.</w:t>
      </w:r>
    </w:p>
    <w:p w14:paraId="56CA8184" w14:textId="77777777" w:rsidR="003B3B91" w:rsidRDefault="003B3B91" w:rsidP="003B3B91">
      <w:pPr>
        <w:pStyle w:val="GlossaryHigh"/>
      </w:pPr>
      <w:r w:rsidRPr="003B3B91">
        <w:rPr>
          <w:b/>
          <w:color w:val="FF0000"/>
          <w:sz w:val="24"/>
        </w:rPr>
        <w:t>●</w:t>
      </w:r>
      <w:r>
        <w:tab/>
      </w:r>
      <w:r w:rsidRPr="003B3B91">
        <w:rPr>
          <w:b/>
        </w:rPr>
        <w:t>sudo</w:t>
      </w:r>
      <w:r>
        <w:t xml:space="preserve"> — "Superuser do." Temporarily elevates command to root privileges in Linux/macOS. Requires user password. Logged for audit trail.</w:t>
      </w:r>
    </w:p>
    <w:p w14:paraId="33CEBBEB" w14:textId="77777777" w:rsidR="003B3B91" w:rsidRDefault="003B3B91" w:rsidP="003B3B91">
      <w:pPr>
        <w:pStyle w:val="GlossaryHigh"/>
      </w:pPr>
      <w:r w:rsidRPr="003B3B91">
        <w:rPr>
          <w:b/>
          <w:color w:val="FF0000"/>
          <w:sz w:val="24"/>
        </w:rPr>
        <w:t>●</w:t>
      </w:r>
      <w:r>
        <w:tab/>
      </w:r>
      <w:r w:rsidRPr="003B3B91">
        <w:rPr>
          <w:b/>
        </w:rPr>
        <w:t>chmod</w:t>
      </w:r>
      <w:r>
        <w:t xml:space="preserve"> — Linux command changing file permissions. chmod +x = make executable. chmod 755 = owner full, others read/execute. Numeric: read=4, write=2, execute=1.</w:t>
      </w:r>
    </w:p>
    <w:p w14:paraId="6F0C7953" w14:textId="77777777" w:rsidR="003B3B91" w:rsidRDefault="003B3B91" w:rsidP="003B3B91">
      <w:pPr>
        <w:pStyle w:val="GlossaryMedium"/>
      </w:pPr>
      <w:r w:rsidRPr="003B3B91">
        <w:rPr>
          <w:b/>
          <w:color w:val="FFC000"/>
          <w:sz w:val="24"/>
        </w:rPr>
        <w:t>●</w:t>
      </w:r>
      <w:r>
        <w:tab/>
      </w:r>
      <w:r w:rsidRPr="003B3B91">
        <w:rPr>
          <w:b/>
        </w:rPr>
        <w:t>chown</w:t>
      </w:r>
      <w:r>
        <w:t xml:space="preserve"> — Change file/directory ownership in Linux/macOS. Syntax: chown user:group filename.</w:t>
      </w:r>
    </w:p>
    <w:p w14:paraId="631E9396" w14:textId="77777777" w:rsidR="003B3B91" w:rsidRDefault="003B3B91" w:rsidP="003B3B91">
      <w:pPr>
        <w:pStyle w:val="GlossaryMedium"/>
      </w:pPr>
      <w:r w:rsidRPr="003B3B91">
        <w:rPr>
          <w:b/>
          <w:color w:val="FFC000"/>
          <w:sz w:val="24"/>
        </w:rPr>
        <w:t>●</w:t>
      </w:r>
      <w:r>
        <w:tab/>
      </w:r>
      <w:r w:rsidRPr="003B3B91">
        <w:rPr>
          <w:b/>
        </w:rPr>
        <w:t>ls</w:t>
      </w:r>
      <w:r>
        <w:t xml:space="preserve"> — List files in directory. Use -la for detailed listing with hidden files and permissions.</w:t>
      </w:r>
    </w:p>
    <w:p w14:paraId="1003EC77" w14:textId="77777777" w:rsidR="003B3B91" w:rsidRDefault="003B3B91" w:rsidP="003B3B91">
      <w:pPr>
        <w:pStyle w:val="GlossaryMedium"/>
      </w:pPr>
      <w:r w:rsidRPr="003B3B91">
        <w:rPr>
          <w:b/>
          <w:color w:val="FFC000"/>
          <w:sz w:val="24"/>
        </w:rPr>
        <w:t>●</w:t>
      </w:r>
      <w:r>
        <w:tab/>
      </w:r>
      <w:r w:rsidRPr="003B3B91">
        <w:rPr>
          <w:b/>
        </w:rPr>
        <w:t>pwd</w:t>
      </w:r>
      <w:r>
        <w:t xml:space="preserve"> — Print Working Directory. Shows full path of current location in terminal.</w:t>
      </w:r>
    </w:p>
    <w:p w14:paraId="0B2F94E0" w14:textId="77777777" w:rsidR="003B3B91" w:rsidRDefault="003B3B91" w:rsidP="003B3B91">
      <w:pPr>
        <w:pStyle w:val="GlossaryMedium"/>
      </w:pPr>
      <w:r w:rsidRPr="003B3B91">
        <w:rPr>
          <w:b/>
          <w:color w:val="FFC000"/>
          <w:sz w:val="24"/>
        </w:rPr>
        <w:t>●</w:t>
      </w:r>
      <w:r>
        <w:tab/>
      </w:r>
      <w:r w:rsidRPr="003B3B91">
        <w:rPr>
          <w:b/>
        </w:rPr>
        <w:t>cd</w:t>
      </w:r>
      <w:r>
        <w:t xml:space="preserve"> — Change directories. cd ~ goes home, cd .. goes up one level.</w:t>
      </w:r>
    </w:p>
    <w:p w14:paraId="2F122098" w14:textId="77777777" w:rsidR="003B3B91" w:rsidRDefault="003B3B91" w:rsidP="003B3B91">
      <w:pPr>
        <w:pStyle w:val="GlossaryMedium"/>
      </w:pPr>
      <w:r w:rsidRPr="003B3B91">
        <w:rPr>
          <w:b/>
          <w:color w:val="FFC000"/>
          <w:sz w:val="24"/>
        </w:rPr>
        <w:t>●</w:t>
      </w:r>
      <w:r>
        <w:tab/>
      </w:r>
      <w:r w:rsidRPr="003B3B91">
        <w:rPr>
          <w:b/>
        </w:rPr>
        <w:t>apt-get / dpkg</w:t>
      </w:r>
      <w:r>
        <w:t xml:space="preserve"> — Package management for Debian/Ubuntu Linux.</w:t>
      </w:r>
    </w:p>
    <w:p w14:paraId="7385FEE0" w14:textId="77777777" w:rsidR="003B3B91" w:rsidRDefault="003B3B91" w:rsidP="003B3B91">
      <w:pPr>
        <w:pStyle w:val="GlossaryMedium"/>
      </w:pPr>
      <w:r w:rsidRPr="003B3B91">
        <w:rPr>
          <w:b/>
          <w:color w:val="FFC000"/>
          <w:sz w:val="24"/>
        </w:rPr>
        <w:t>●</w:t>
      </w:r>
      <w:r>
        <w:tab/>
      </w:r>
      <w:r w:rsidRPr="003B3B91">
        <w:rPr>
          <w:b/>
        </w:rPr>
        <w:t>yum / dnf</w:t>
      </w:r>
      <w:r>
        <w:t xml:space="preserve"> — Package management for Red Hat/Fedora Linux.</w:t>
      </w:r>
    </w:p>
    <w:p w14:paraId="045A1C74" w14:textId="77777777" w:rsidR="003B3B91" w:rsidRDefault="003B3B91" w:rsidP="003B3B91">
      <w:pPr>
        <w:pStyle w:val="GlossaryMedium"/>
      </w:pPr>
      <w:r w:rsidRPr="003B3B91">
        <w:rPr>
          <w:b/>
          <w:color w:val="FFC000"/>
          <w:sz w:val="24"/>
        </w:rPr>
        <w:t>●</w:t>
      </w:r>
      <w:r>
        <w:tab/>
      </w:r>
      <w:r w:rsidRPr="003B3B91">
        <w:rPr>
          <w:b/>
        </w:rPr>
        <w:t>ps / top</w:t>
      </w:r>
      <w:r>
        <w:t xml:space="preserve"> — View running processes. ps shows snapshot; top shows real-time updating list.</w:t>
      </w:r>
    </w:p>
    <w:p w14:paraId="43008C09" w14:textId="77777777" w:rsidR="003B3B91" w:rsidRDefault="003B3B91" w:rsidP="003B3B91">
      <w:pPr>
        <w:pStyle w:val="GlossaryMedium"/>
      </w:pPr>
      <w:r w:rsidRPr="003B3B91">
        <w:rPr>
          <w:b/>
          <w:color w:val="FFC000"/>
          <w:sz w:val="24"/>
        </w:rPr>
        <w:t>●</w:t>
      </w:r>
      <w:r>
        <w:tab/>
      </w:r>
      <w:r w:rsidRPr="003B3B91">
        <w:rPr>
          <w:b/>
        </w:rPr>
        <w:t>ifconfig / ip</w:t>
      </w:r>
      <w:r>
        <w:t xml:space="preserve"> — View/configure network settings (Linux).</w:t>
      </w:r>
    </w:p>
    <w:p w14:paraId="7FACCCD3" w14:textId="77777777" w:rsidR="003B3B91" w:rsidRDefault="003B3B91" w:rsidP="003B3B91">
      <w:pPr>
        <w:pStyle w:val="GlossaryHigh"/>
      </w:pPr>
      <w:r w:rsidRPr="003B3B91">
        <w:rPr>
          <w:b/>
          <w:color w:val="FF0000"/>
          <w:sz w:val="24"/>
        </w:rPr>
        <w:t>●</w:t>
      </w:r>
      <w:r>
        <w:tab/>
      </w:r>
      <w:r w:rsidRPr="003B3B91">
        <w:rPr>
          <w:b/>
        </w:rPr>
        <w:t>Time Machine</w:t>
      </w:r>
      <w:r>
        <w:t xml:space="preserve"> — macOS automatic backup creating hourly/daily/weekly versioned snapshots to external drive. Browse and restore individual files from any point in time.</w:t>
      </w:r>
    </w:p>
    <w:p w14:paraId="208F24C1" w14:textId="77777777" w:rsidR="003B3B91" w:rsidRDefault="003B3B91" w:rsidP="003B3B91">
      <w:pPr>
        <w:pStyle w:val="GlossaryMedium"/>
      </w:pPr>
      <w:r w:rsidRPr="003B3B91">
        <w:rPr>
          <w:b/>
          <w:color w:val="FFC000"/>
          <w:sz w:val="24"/>
        </w:rPr>
        <w:t>●</w:t>
      </w:r>
      <w:r>
        <w:tab/>
      </w:r>
      <w:r w:rsidRPr="003B3B91">
        <w:rPr>
          <w:b/>
        </w:rPr>
        <w:t>Disk Utility</w:t>
      </w:r>
      <w:r>
        <w:t xml:space="preserve"> — macOS tool for formatting, partitioning, First Aid.</w:t>
      </w:r>
    </w:p>
    <w:p w14:paraId="433D7DB9" w14:textId="77777777" w:rsidR="003B3B91" w:rsidRDefault="003B3B91" w:rsidP="003B3B91">
      <w:pPr>
        <w:pStyle w:val="GlossaryMedium"/>
      </w:pPr>
      <w:r w:rsidRPr="003B3B91">
        <w:rPr>
          <w:b/>
          <w:color w:val="FFC000"/>
          <w:sz w:val="24"/>
        </w:rPr>
        <w:t>●</w:t>
      </w:r>
      <w:r>
        <w:tab/>
      </w:r>
      <w:r w:rsidRPr="003B3B91">
        <w:rPr>
          <w:b/>
        </w:rPr>
        <w:t>Activity Monitor</w:t>
      </w:r>
      <w:r>
        <w:t xml:space="preserve"> — macOS equivalent of Task Manager. Shows CPU, memory, energy, disk, and network per process.</w:t>
      </w:r>
    </w:p>
    <w:p w14:paraId="71901124" w14:textId="77777777" w:rsidR="003B3B91" w:rsidRDefault="003B3B91" w:rsidP="003B3B91">
      <w:pPr>
        <w:pStyle w:val="GlossaryHigh"/>
      </w:pPr>
      <w:r w:rsidRPr="003B3B91">
        <w:rPr>
          <w:b/>
          <w:color w:val="FF0000"/>
          <w:sz w:val="24"/>
        </w:rPr>
        <w:t>●</w:t>
      </w:r>
      <w:r>
        <w:tab/>
      </w:r>
      <w:r w:rsidRPr="003B3B91">
        <w:rPr>
          <w:b/>
        </w:rPr>
        <w:t>FileVault</w:t>
      </w:r>
      <w:r>
        <w:t xml:space="preserve"> — macOS full-disk encryption using XTS-AES-128. Enabled in System Preferences &gt; Security. Recovery key required if password forgotten.</w:t>
      </w:r>
    </w:p>
    <w:p w14:paraId="60D64CD5" w14:textId="77777777" w:rsidR="003B3B91" w:rsidRDefault="003B3B91" w:rsidP="003B3B91">
      <w:pPr>
        <w:pStyle w:val="GlossaryLow"/>
      </w:pPr>
      <w:r w:rsidRPr="003B3B91">
        <w:rPr>
          <w:b/>
          <w:color w:val="00B300"/>
          <w:sz w:val="24"/>
        </w:rPr>
        <w:t>●</w:t>
      </w:r>
      <w:r>
        <w:tab/>
      </w:r>
      <w:r w:rsidRPr="003B3B91">
        <w:rPr>
          <w:b/>
        </w:rPr>
        <w:t>Finder</w:t>
      </w:r>
      <w:r>
        <w:t xml:space="preserve"> — macOS file manager.</w:t>
      </w:r>
    </w:p>
    <w:p w14:paraId="1236900B" w14:textId="77777777" w:rsidR="003B3B91" w:rsidRDefault="003B3B91" w:rsidP="003B3B91">
      <w:pPr>
        <w:pStyle w:val="GlossaryHigh"/>
      </w:pPr>
      <w:r w:rsidRPr="003B3B91">
        <w:rPr>
          <w:b/>
          <w:color w:val="FF0000"/>
          <w:sz w:val="24"/>
        </w:rPr>
        <w:t>●</w:t>
      </w:r>
      <w:r>
        <w:tab/>
      </w:r>
      <w:r w:rsidRPr="003B3B91">
        <w:rPr>
          <w:b/>
        </w:rPr>
        <w:t>PowerShell (.ps1)</w:t>
      </w:r>
      <w:r>
        <w:t xml:space="preserve"> — Windows automation and system administration scripting. Cmdlet-based (Verb-Noun). Run as admin for system changes. Extension .ps1.</w:t>
      </w:r>
    </w:p>
    <w:p w14:paraId="18AC165C" w14:textId="77777777" w:rsidR="003B3B91" w:rsidRDefault="003B3B91" w:rsidP="003B3B91">
      <w:pPr>
        <w:pStyle w:val="GlossaryHigh"/>
      </w:pPr>
      <w:r w:rsidRPr="003B3B91">
        <w:rPr>
          <w:b/>
          <w:color w:val="FF0000"/>
          <w:sz w:val="24"/>
        </w:rPr>
        <w:t>●</w:t>
      </w:r>
      <w:r>
        <w:tab/>
      </w:r>
      <w:r w:rsidRPr="003B3B91">
        <w:rPr>
          <w:b/>
        </w:rPr>
        <w:t>Bash (.sh)</w:t>
      </w:r>
      <w:r>
        <w:t xml:space="preserve"> — Linux/macOS shell scripting for automation. Runs via terminal. Shebang (#!/bin/bash) required at top. chmod +x to make executable.</w:t>
      </w:r>
    </w:p>
    <w:p w14:paraId="3A9118B2" w14:textId="77777777" w:rsidR="003B3B91" w:rsidRDefault="003B3B91" w:rsidP="003B3B91">
      <w:pPr>
        <w:pStyle w:val="GlossaryMedium"/>
      </w:pPr>
      <w:r w:rsidRPr="003B3B91">
        <w:rPr>
          <w:b/>
          <w:color w:val="FFC000"/>
          <w:sz w:val="24"/>
        </w:rPr>
        <w:t>●</w:t>
      </w:r>
      <w:r>
        <w:tab/>
      </w:r>
      <w:r w:rsidRPr="003B3B91">
        <w:rPr>
          <w:b/>
        </w:rPr>
        <w:t>Python (.py)</w:t>
      </w:r>
      <w:r>
        <w:t xml:space="preserve"> — Cross-platform automation scripting. Readable syntax. Used for IT automation and data analysis.</w:t>
      </w:r>
    </w:p>
    <w:p w14:paraId="5AC6F83B" w14:textId="77777777" w:rsidR="003B3B91" w:rsidRDefault="003B3B91" w:rsidP="003B3B91">
      <w:pPr>
        <w:pStyle w:val="GlossaryMedium"/>
      </w:pPr>
      <w:r w:rsidRPr="003B3B91">
        <w:rPr>
          <w:b/>
          <w:color w:val="FFC000"/>
          <w:sz w:val="24"/>
        </w:rPr>
        <w:t>●</w:t>
      </w:r>
      <w:r>
        <w:tab/>
      </w:r>
      <w:r w:rsidRPr="003B3B91">
        <w:rPr>
          <w:b/>
        </w:rPr>
        <w:t>JavaScript (.js)</w:t>
      </w:r>
      <w:r>
        <w:t xml:space="preserve"> — Browser and Node.js scripting. Used for web automation, UI interaction, and server-side tasks.</w:t>
      </w:r>
    </w:p>
    <w:p w14:paraId="5E474BD3" w14:textId="77777777" w:rsidR="003B3B91" w:rsidRDefault="003B3B91" w:rsidP="003B3B91">
      <w:pPr>
        <w:pStyle w:val="GlossaryMedium"/>
      </w:pPr>
      <w:r w:rsidRPr="003B3B91">
        <w:rPr>
          <w:b/>
          <w:color w:val="FFC000"/>
          <w:sz w:val="24"/>
        </w:rPr>
        <w:t>●</w:t>
      </w:r>
      <w:r>
        <w:tab/>
      </w:r>
      <w:r w:rsidRPr="003B3B91">
        <w:rPr>
          <w:b/>
        </w:rPr>
        <w:t>Variables</w:t>
      </w:r>
      <w:r>
        <w:t xml:space="preserve"> — Named containers storing data values for reuse in scripts. Syntax varies by language.</w:t>
      </w:r>
    </w:p>
    <w:p w14:paraId="3216E6F2" w14:textId="77777777" w:rsidR="003B3B91" w:rsidRDefault="003B3B91" w:rsidP="003B3B91">
      <w:pPr>
        <w:pStyle w:val="GlossaryMedium"/>
      </w:pPr>
      <w:r w:rsidRPr="003B3B91">
        <w:rPr>
          <w:b/>
          <w:color w:val="FFC000"/>
          <w:sz w:val="24"/>
        </w:rPr>
        <w:t>●</w:t>
      </w:r>
      <w:r>
        <w:tab/>
      </w:r>
      <w:r w:rsidRPr="003B3B91">
        <w:rPr>
          <w:b/>
        </w:rPr>
        <w:t>Conditionals</w:t>
      </w:r>
      <w:r>
        <w:t xml:space="preserve"> — Different actions based on conditions (if/else).</w:t>
      </w:r>
    </w:p>
    <w:p w14:paraId="1AB36CD3" w14:textId="77777777" w:rsidR="003B3B91" w:rsidRDefault="003B3B91" w:rsidP="003B3B91">
      <w:pPr>
        <w:pStyle w:val="GlossaryMedium"/>
      </w:pPr>
      <w:r w:rsidRPr="003B3B91">
        <w:rPr>
          <w:b/>
          <w:color w:val="FFC000"/>
          <w:sz w:val="24"/>
        </w:rPr>
        <w:t>●</w:t>
      </w:r>
      <w:r>
        <w:tab/>
      </w:r>
      <w:r w:rsidRPr="003B3B91">
        <w:rPr>
          <w:b/>
        </w:rPr>
        <w:t>Loops</w:t>
      </w:r>
      <w:r>
        <w:t xml:space="preserve"> — Repeat tasks automatically. Types: for, while, do-while. Reduces repetitive code.</w:t>
      </w:r>
    </w:p>
    <w:p w14:paraId="11B9853B" w14:textId="77777777" w:rsidR="003B3B91" w:rsidRDefault="003B3B91" w:rsidP="003B3B91">
      <w:pPr>
        <w:pStyle w:val="GlossaryMedium"/>
      </w:pPr>
      <w:r w:rsidRPr="003B3B91">
        <w:rPr>
          <w:b/>
          <w:color w:val="FFC000"/>
          <w:sz w:val="24"/>
        </w:rPr>
        <w:lastRenderedPageBreak/>
        <w:t>●</w:t>
      </w:r>
      <w:r>
        <w:tab/>
      </w:r>
      <w:r w:rsidRPr="003B3B91">
        <w:rPr>
          <w:b/>
        </w:rPr>
        <w:t>Functions</w:t>
      </w:r>
      <w:r>
        <w:t xml:space="preserve"> — Reusable named code blocks that accept parameters and return values. Reduces duplication.</w:t>
      </w:r>
    </w:p>
    <w:p w14:paraId="41704A48" w14:textId="77777777" w:rsidR="003B3B91" w:rsidRDefault="003B3B91" w:rsidP="003B3B91">
      <w:pPr>
        <w:pStyle w:val="GlossaryMedium"/>
      </w:pPr>
      <w:r w:rsidRPr="003B3B91">
        <w:rPr>
          <w:b/>
          <w:color w:val="FFC000"/>
          <w:sz w:val="24"/>
        </w:rPr>
        <w:t>●</w:t>
      </w:r>
      <w:r>
        <w:tab/>
      </w:r>
      <w:r w:rsidRPr="003B3B91">
        <w:rPr>
          <w:b/>
        </w:rPr>
        <w:t>Shebang</w:t>
      </w:r>
      <w:r>
        <w:t xml:space="preserve"> — Interpreter declaration at top of script (#!/bin/bash).</w:t>
      </w:r>
    </w:p>
    <w:p w14:paraId="738510C5" w14:textId="77777777" w:rsidR="003B3B91" w:rsidRDefault="003B3B91" w:rsidP="003B3B91">
      <w:pPr>
        <w:pStyle w:val="GlossaryHigh"/>
      </w:pPr>
      <w:r w:rsidRPr="003B3B91">
        <w:rPr>
          <w:b/>
          <w:color w:val="FF0000"/>
          <w:sz w:val="24"/>
        </w:rPr>
        <w:t>●</w:t>
      </w:r>
      <w:r>
        <w:tab/>
      </w:r>
      <w:r w:rsidRPr="003B3B91">
        <w:rPr>
          <w:b/>
        </w:rPr>
        <w:t>Execution Policy</w:t>
      </w:r>
      <w:r>
        <w:t xml:space="preserve"> — PowerShell script security levels. Restricted=no scripts. RemoteSigned=local OK, downloaded needs signature. Unrestricted=all run. Set via Set-ExecutionPolicy.</w:t>
      </w:r>
    </w:p>
    <w:p w14:paraId="290EBF0A" w14:textId="77777777" w:rsidR="003B3B91" w:rsidRDefault="003B3B91" w:rsidP="003B3B91">
      <w:pPr>
        <w:pStyle w:val="GlossaryHigh"/>
      </w:pPr>
      <w:r w:rsidRPr="003B3B91">
        <w:rPr>
          <w:b/>
          <w:color w:val="FF0000"/>
          <w:sz w:val="24"/>
        </w:rPr>
        <w:t>●</w:t>
      </w:r>
      <w:r>
        <w:tab/>
      </w:r>
      <w:r w:rsidRPr="003B3B91">
        <w:rPr>
          <w:b/>
        </w:rPr>
        <w:t>Virus</w:t>
      </w:r>
      <w:r>
        <w:t xml:space="preserve"> — Malicious code attaching to files, spreads when user runs infected file. Unlike worms, requires user action. Types: boot sector, macro, polymorphic.</w:t>
      </w:r>
    </w:p>
    <w:p w14:paraId="2FBAEFCC" w14:textId="77777777" w:rsidR="003B3B91" w:rsidRDefault="003B3B91" w:rsidP="003B3B91">
      <w:pPr>
        <w:pStyle w:val="GlossaryHigh"/>
      </w:pPr>
      <w:r w:rsidRPr="003B3B91">
        <w:rPr>
          <w:b/>
          <w:color w:val="FF0000"/>
          <w:sz w:val="24"/>
        </w:rPr>
        <w:t>●</w:t>
      </w:r>
      <w:r>
        <w:tab/>
      </w:r>
      <w:r w:rsidRPr="003B3B91">
        <w:rPr>
          <w:b/>
        </w:rPr>
        <w:t>Worm</w:t>
      </w:r>
      <w:r>
        <w:t xml:space="preserve"> — Self-replicating malware spreading across networks without user action. Unlike viruses, needs no host file. Consumes bandwidth. Example: WannaCry.</w:t>
      </w:r>
    </w:p>
    <w:p w14:paraId="35B6489E" w14:textId="77777777" w:rsidR="003B3B91" w:rsidRDefault="003B3B91" w:rsidP="003B3B91">
      <w:pPr>
        <w:pStyle w:val="GlossaryHigh"/>
      </w:pPr>
      <w:r w:rsidRPr="003B3B91">
        <w:rPr>
          <w:b/>
          <w:color w:val="FF0000"/>
          <w:sz w:val="24"/>
        </w:rPr>
        <w:t>●</w:t>
      </w:r>
      <w:r>
        <w:tab/>
      </w:r>
      <w:r w:rsidRPr="003B3B91">
        <w:rPr>
          <w:b/>
        </w:rPr>
        <w:t>Trojan</w:t>
      </w:r>
      <w:r>
        <w:t xml:space="preserve"> — Malware disguised as legitimate software. Unlike viruses/worms, does not self-replicate. Users must be tricked into running it. Often creates backdoors.</w:t>
      </w:r>
    </w:p>
    <w:p w14:paraId="5B49A1B8" w14:textId="77777777" w:rsidR="003B3B91" w:rsidRDefault="003B3B91" w:rsidP="003B3B91">
      <w:pPr>
        <w:pStyle w:val="GlossaryHigh"/>
      </w:pPr>
      <w:r w:rsidRPr="003B3B91">
        <w:rPr>
          <w:b/>
          <w:color w:val="FF0000"/>
          <w:sz w:val="24"/>
        </w:rPr>
        <w:t>●</w:t>
      </w:r>
      <w:r>
        <w:tab/>
      </w:r>
      <w:r w:rsidRPr="003B3B91">
        <w:rPr>
          <w:b/>
        </w:rPr>
        <w:t>Ransomware</w:t>
      </w:r>
      <w:r>
        <w:t xml:space="preserve"> — Encrypts victim's data and demands cryptocurrency payment for decryption key. Response: disconnect network, don't pay, restore from clean backup.</w:t>
      </w:r>
    </w:p>
    <w:p w14:paraId="21008AF2" w14:textId="77777777" w:rsidR="003B3B91" w:rsidRDefault="003B3B91" w:rsidP="003B3B91">
      <w:pPr>
        <w:pStyle w:val="GlossaryHigh"/>
      </w:pPr>
      <w:r w:rsidRPr="003B3B91">
        <w:rPr>
          <w:b/>
          <w:color w:val="FF0000"/>
          <w:sz w:val="24"/>
        </w:rPr>
        <w:t>●</w:t>
      </w:r>
      <w:r>
        <w:tab/>
      </w:r>
      <w:r w:rsidRPr="003B3B91">
        <w:rPr>
          <w:b/>
        </w:rPr>
        <w:t>Rootkit</w:t>
      </w:r>
      <w:r>
        <w:t xml:space="preserve"> — Malware hiding deep in OS kernel or firmware. Extremely difficult to detect with standard antivirus. Often requires complete OS reinstall to remove.</w:t>
      </w:r>
    </w:p>
    <w:p w14:paraId="09395C56" w14:textId="77777777" w:rsidR="003B3B91" w:rsidRDefault="003B3B91" w:rsidP="003B3B91">
      <w:pPr>
        <w:pStyle w:val="GlossaryMedium"/>
      </w:pPr>
      <w:r w:rsidRPr="003B3B91">
        <w:rPr>
          <w:b/>
          <w:color w:val="FFC000"/>
          <w:sz w:val="24"/>
        </w:rPr>
        <w:t>●</w:t>
      </w:r>
      <w:r>
        <w:tab/>
      </w:r>
      <w:r w:rsidRPr="003B3B91">
        <w:rPr>
          <w:b/>
        </w:rPr>
        <w:t>Spyware</w:t>
      </w:r>
      <w:r>
        <w:t xml:space="preserve"> — Silently collects passwords and browsing data.</w:t>
      </w:r>
    </w:p>
    <w:p w14:paraId="79EC872D" w14:textId="77777777" w:rsidR="003B3B91" w:rsidRDefault="003B3B91" w:rsidP="003B3B91">
      <w:pPr>
        <w:pStyle w:val="GlossaryMedium"/>
      </w:pPr>
      <w:r w:rsidRPr="003B3B91">
        <w:rPr>
          <w:b/>
          <w:color w:val="FFC000"/>
          <w:sz w:val="24"/>
        </w:rPr>
        <w:t>●</w:t>
      </w:r>
      <w:r>
        <w:tab/>
      </w:r>
      <w:r w:rsidRPr="003B3B91">
        <w:rPr>
          <w:b/>
        </w:rPr>
        <w:t>Adware</w:t>
      </w:r>
      <w:r>
        <w:t xml:space="preserve"> — Displays unwanted ads. Often bundled with free software. Can redirect browser searches and slow performance.</w:t>
      </w:r>
    </w:p>
    <w:p w14:paraId="73F6EB8D" w14:textId="77777777" w:rsidR="003B3B91" w:rsidRDefault="003B3B91" w:rsidP="003B3B91">
      <w:pPr>
        <w:pStyle w:val="GlossaryMedium"/>
      </w:pPr>
      <w:r w:rsidRPr="003B3B91">
        <w:rPr>
          <w:b/>
          <w:color w:val="FFC000"/>
          <w:sz w:val="24"/>
        </w:rPr>
        <w:t>●</w:t>
      </w:r>
      <w:r>
        <w:tab/>
      </w:r>
      <w:r w:rsidRPr="003B3B91">
        <w:rPr>
          <w:b/>
        </w:rPr>
        <w:t>Fileless Malware</w:t>
      </w:r>
      <w:r>
        <w:t xml:space="preserve"> — Lives in memory using legitimate tools. No disk files.</w:t>
      </w:r>
    </w:p>
    <w:p w14:paraId="33F4E7CA" w14:textId="77777777" w:rsidR="003B3B91" w:rsidRDefault="003B3B91" w:rsidP="003B3B91">
      <w:pPr>
        <w:pStyle w:val="GlossaryMedium"/>
      </w:pPr>
      <w:r w:rsidRPr="003B3B91">
        <w:rPr>
          <w:b/>
          <w:color w:val="FFC000"/>
          <w:sz w:val="24"/>
        </w:rPr>
        <w:t>●</w:t>
      </w:r>
      <w:r>
        <w:tab/>
      </w:r>
      <w:r w:rsidRPr="003B3B91">
        <w:rPr>
          <w:b/>
        </w:rPr>
        <w:t>Keylogger</w:t>
      </w:r>
      <w:r>
        <w:t xml:space="preserve"> — Records keystrokes to steal credentials.</w:t>
      </w:r>
    </w:p>
    <w:p w14:paraId="51E36D40" w14:textId="77777777" w:rsidR="003B3B91" w:rsidRDefault="003B3B91" w:rsidP="003B3B91">
      <w:pPr>
        <w:pStyle w:val="GlossaryHigh"/>
      </w:pPr>
      <w:r w:rsidRPr="003B3B91">
        <w:rPr>
          <w:b/>
          <w:color w:val="FF0000"/>
          <w:sz w:val="24"/>
        </w:rPr>
        <w:t>●</w:t>
      </w:r>
      <w:r>
        <w:tab/>
      </w:r>
      <w:r w:rsidRPr="003B3B91">
        <w:rPr>
          <w:b/>
        </w:rPr>
        <w:t>7-Step Malware Removal</w:t>
      </w:r>
      <w:r>
        <w:t xml:space="preserve"> — Identify, Quarantine, Disable Restore, Scan, Schedule, Enable Restore, Educate.</w:t>
      </w:r>
    </w:p>
    <w:p w14:paraId="4EFDEF65" w14:textId="77777777" w:rsidR="003B3B91" w:rsidRDefault="003B3B91" w:rsidP="003B3B91">
      <w:pPr>
        <w:pStyle w:val="GlossaryHigh"/>
      </w:pPr>
      <w:r w:rsidRPr="003B3B91">
        <w:rPr>
          <w:b/>
          <w:color w:val="FF0000"/>
          <w:sz w:val="24"/>
        </w:rPr>
        <w:t>●</w:t>
      </w:r>
      <w:r>
        <w:tab/>
      </w:r>
      <w:r w:rsidRPr="003B3B91">
        <w:rPr>
          <w:b/>
        </w:rPr>
        <w:t>Phishing</w:t>
      </w:r>
      <w:r>
        <w:t xml:space="preserve"> — Fraudulent emails/messages impersonating trusted entities to trick users into revealing credentials or clicking malicious links. #1 attack vector.</w:t>
      </w:r>
    </w:p>
    <w:p w14:paraId="6C9E3988" w14:textId="77777777" w:rsidR="003B3B91" w:rsidRDefault="003B3B91" w:rsidP="003B3B91">
      <w:pPr>
        <w:pStyle w:val="GlossaryHigh"/>
      </w:pPr>
      <w:r w:rsidRPr="003B3B91">
        <w:rPr>
          <w:b/>
          <w:color w:val="FF0000"/>
          <w:sz w:val="24"/>
        </w:rPr>
        <w:t>●</w:t>
      </w:r>
      <w:r>
        <w:tab/>
      </w:r>
      <w:r w:rsidRPr="003B3B91">
        <w:rPr>
          <w:b/>
        </w:rPr>
        <w:t>Spear-Phishing</w:t>
      </w:r>
      <w:r>
        <w:t xml:space="preserve"> — Targeted phishing aimed at a specific individual using personal details to appear legitimate. Higher success rate.</w:t>
      </w:r>
    </w:p>
    <w:p w14:paraId="0781CCE0" w14:textId="77777777" w:rsidR="003B3B91" w:rsidRDefault="003B3B91" w:rsidP="003B3B91">
      <w:pPr>
        <w:pStyle w:val="GlossaryHigh"/>
      </w:pPr>
      <w:r w:rsidRPr="003B3B91">
        <w:rPr>
          <w:b/>
          <w:color w:val="FF0000"/>
          <w:sz w:val="24"/>
        </w:rPr>
        <w:t>●</w:t>
      </w:r>
      <w:r>
        <w:tab/>
      </w:r>
      <w:r w:rsidRPr="003B3B91">
        <w:rPr>
          <w:b/>
        </w:rPr>
        <w:t>Whaling</w:t>
      </w:r>
      <w:r>
        <w:t xml:space="preserve"> — Phishing targeting senior executives (CEO, CFO). Often involves wire transfer fraud or credential harvesting.</w:t>
      </w:r>
    </w:p>
    <w:p w14:paraId="447709EE" w14:textId="77777777" w:rsidR="003B3B91" w:rsidRDefault="003B3B91" w:rsidP="003B3B91">
      <w:pPr>
        <w:pStyle w:val="GlossaryMedium"/>
      </w:pPr>
      <w:r w:rsidRPr="003B3B91">
        <w:rPr>
          <w:b/>
          <w:color w:val="FFC000"/>
          <w:sz w:val="24"/>
        </w:rPr>
        <w:t>●</w:t>
      </w:r>
      <w:r>
        <w:tab/>
      </w:r>
      <w:r w:rsidRPr="003B3B91">
        <w:rPr>
          <w:b/>
        </w:rPr>
        <w:t>Vishing</w:t>
      </w:r>
      <w:r>
        <w:t xml:space="preserve"> — Voice-based phishing via phone calls. Caller pretends to be bank, IRS, or tech support.</w:t>
      </w:r>
    </w:p>
    <w:p w14:paraId="087CCB62" w14:textId="77777777" w:rsidR="003B3B91" w:rsidRDefault="003B3B91" w:rsidP="003B3B91">
      <w:pPr>
        <w:pStyle w:val="GlossaryMedium"/>
      </w:pPr>
      <w:r w:rsidRPr="003B3B91">
        <w:rPr>
          <w:b/>
          <w:color w:val="FFC000"/>
          <w:sz w:val="24"/>
        </w:rPr>
        <w:t>●</w:t>
      </w:r>
      <w:r>
        <w:tab/>
      </w:r>
      <w:r w:rsidRPr="003B3B91">
        <w:rPr>
          <w:b/>
        </w:rPr>
        <w:t>Smishing</w:t>
      </w:r>
      <w:r>
        <w:t xml:space="preserve"> — SMS/text-based phishing. Malicious links sent via text message to steal credentials or install malware.</w:t>
      </w:r>
    </w:p>
    <w:p w14:paraId="45025146" w14:textId="77777777" w:rsidR="003B3B91" w:rsidRDefault="003B3B91" w:rsidP="003B3B91">
      <w:pPr>
        <w:pStyle w:val="GlossaryHigh"/>
      </w:pPr>
      <w:r w:rsidRPr="003B3B91">
        <w:rPr>
          <w:b/>
          <w:color w:val="FF0000"/>
          <w:sz w:val="24"/>
        </w:rPr>
        <w:t>●</w:t>
      </w:r>
      <w:r>
        <w:tab/>
      </w:r>
      <w:r w:rsidRPr="003B3B91">
        <w:rPr>
          <w:b/>
        </w:rPr>
        <w:t>Tailgating</w:t>
      </w:r>
      <w:r>
        <w:t xml:space="preserve"> — Unauthorized person following an authorized person through a secured door without authenticating themselves.</w:t>
      </w:r>
    </w:p>
    <w:p w14:paraId="3E8D2C0E" w14:textId="77777777" w:rsidR="003B3B91" w:rsidRDefault="003B3B91" w:rsidP="003B3B91">
      <w:pPr>
        <w:pStyle w:val="GlossaryMedium"/>
      </w:pPr>
      <w:r w:rsidRPr="003B3B91">
        <w:rPr>
          <w:b/>
          <w:color w:val="FFC000"/>
          <w:sz w:val="24"/>
        </w:rPr>
        <w:t>●</w:t>
      </w:r>
      <w:r>
        <w:tab/>
      </w:r>
      <w:r w:rsidRPr="003B3B91">
        <w:rPr>
          <w:b/>
        </w:rPr>
        <w:t>Pretexting</w:t>
      </w:r>
      <w:r>
        <w:t xml:space="preserve"> — Fabricated scenario to obtain access/information.</w:t>
      </w:r>
    </w:p>
    <w:p w14:paraId="529E631B" w14:textId="77777777" w:rsidR="003B3B91" w:rsidRDefault="003B3B91" w:rsidP="003B3B91">
      <w:pPr>
        <w:pStyle w:val="GlossaryHigh"/>
      </w:pPr>
      <w:r w:rsidRPr="003B3B91">
        <w:rPr>
          <w:b/>
          <w:color w:val="FF0000"/>
          <w:sz w:val="24"/>
        </w:rPr>
        <w:t>●</w:t>
      </w:r>
      <w:r>
        <w:tab/>
      </w:r>
      <w:r w:rsidRPr="003B3B91">
        <w:rPr>
          <w:b/>
        </w:rPr>
        <w:t>Social Engineering</w:t>
      </w:r>
      <w:r>
        <w:t xml:space="preserve"> — Manipulating people into revealing confidential information or performing actions that compromise security.</w:t>
      </w:r>
    </w:p>
    <w:p w14:paraId="1B860BD1" w14:textId="77777777" w:rsidR="003B3B91" w:rsidRDefault="003B3B91" w:rsidP="003B3B91">
      <w:pPr>
        <w:pStyle w:val="GlossaryHigh"/>
      </w:pPr>
      <w:r w:rsidRPr="003B3B91">
        <w:rPr>
          <w:b/>
          <w:color w:val="FF0000"/>
          <w:sz w:val="24"/>
        </w:rPr>
        <w:t>●</w:t>
      </w:r>
      <w:r>
        <w:tab/>
      </w:r>
      <w:r w:rsidRPr="003B3B91">
        <w:rPr>
          <w:b/>
        </w:rPr>
        <w:t>MFA</w:t>
      </w:r>
      <w:r>
        <w:t xml:space="preserve"> — Multi-Factor Authentication. Combines two or more: something you know, have, are, or somewhere you are.</w:t>
      </w:r>
    </w:p>
    <w:p w14:paraId="4CFBB525" w14:textId="77777777" w:rsidR="003B3B91" w:rsidRDefault="003B3B91" w:rsidP="003B3B91">
      <w:pPr>
        <w:pStyle w:val="GlossaryMedium"/>
      </w:pPr>
      <w:r w:rsidRPr="003B3B91">
        <w:rPr>
          <w:b/>
          <w:color w:val="FFC000"/>
          <w:sz w:val="24"/>
        </w:rPr>
        <w:lastRenderedPageBreak/>
        <w:t>●</w:t>
      </w:r>
      <w:r>
        <w:tab/>
      </w:r>
      <w:r w:rsidRPr="003B3B91">
        <w:rPr>
          <w:b/>
        </w:rPr>
        <w:t>Defense in Depth</w:t>
      </w:r>
      <w:r>
        <w:t xml:space="preserve"> — Layered security with multiple independent controls.</w:t>
      </w:r>
    </w:p>
    <w:p w14:paraId="7FA43728" w14:textId="77777777" w:rsidR="003B3B91" w:rsidRDefault="003B3B91" w:rsidP="003B3B91">
      <w:pPr>
        <w:pStyle w:val="GlossaryHigh"/>
      </w:pPr>
      <w:r w:rsidRPr="003B3B91">
        <w:rPr>
          <w:b/>
          <w:color w:val="FF0000"/>
          <w:sz w:val="24"/>
        </w:rPr>
        <w:t>●</w:t>
      </w:r>
      <w:r>
        <w:tab/>
      </w:r>
      <w:r w:rsidRPr="003B3B91">
        <w:rPr>
          <w:b/>
        </w:rPr>
        <w:t>Least Privilege</w:t>
      </w:r>
      <w:r>
        <w:t xml:space="preserve"> — Security principle: users/processes receive only minimum access required to perform their job function.</w:t>
      </w:r>
    </w:p>
    <w:p w14:paraId="3EDD8399" w14:textId="77777777" w:rsidR="003B3B91" w:rsidRDefault="003B3B91" w:rsidP="003B3B91">
      <w:pPr>
        <w:pStyle w:val="GlossaryMedium"/>
      </w:pPr>
      <w:r w:rsidRPr="003B3B91">
        <w:rPr>
          <w:b/>
          <w:color w:val="FFC000"/>
          <w:sz w:val="24"/>
        </w:rPr>
        <w:t>●</w:t>
      </w:r>
      <w:r>
        <w:tab/>
      </w:r>
      <w:r w:rsidRPr="003B3B91">
        <w:rPr>
          <w:b/>
        </w:rPr>
        <w:t>Zero Trust</w:t>
      </w:r>
      <w:r>
        <w:t xml:space="preserve"> — Nothing trusted. Every request verified regardless of location.</w:t>
      </w:r>
    </w:p>
    <w:p w14:paraId="68D34C35" w14:textId="77777777" w:rsidR="003B3B91" w:rsidRDefault="003B3B91" w:rsidP="003B3B91">
      <w:pPr>
        <w:pStyle w:val="GlossaryHigh"/>
      </w:pPr>
      <w:r w:rsidRPr="003B3B91">
        <w:rPr>
          <w:b/>
          <w:color w:val="FF0000"/>
          <w:sz w:val="24"/>
        </w:rPr>
        <w:t>●</w:t>
      </w:r>
      <w:r>
        <w:tab/>
      </w:r>
      <w:r w:rsidRPr="003B3B91">
        <w:rPr>
          <w:b/>
        </w:rPr>
        <w:t>VPN</w:t>
      </w:r>
      <w:r>
        <w:t xml:space="preserve"> — Virtual Private Network. Creates encrypted tunnel between remote device and corporate network over the internet.</w:t>
      </w:r>
    </w:p>
    <w:p w14:paraId="0B049B66" w14:textId="77777777" w:rsidR="003B3B91" w:rsidRDefault="003B3B91" w:rsidP="003B3B91">
      <w:pPr>
        <w:pStyle w:val="GlossaryHigh"/>
      </w:pPr>
      <w:r w:rsidRPr="003B3B91">
        <w:rPr>
          <w:b/>
          <w:color w:val="FF0000"/>
          <w:sz w:val="24"/>
        </w:rPr>
        <w:t>●</w:t>
      </w:r>
      <w:r>
        <w:tab/>
      </w:r>
      <w:r w:rsidRPr="003B3B91">
        <w:rPr>
          <w:b/>
        </w:rPr>
        <w:t>Mantrap</w:t>
      </w:r>
      <w:r>
        <w:t xml:space="preserve"> — Two-door entry system (now called Access Control Vestibule) preventing tailgating. Only one door opens at a time.</w:t>
      </w:r>
    </w:p>
    <w:p w14:paraId="5007F7D3" w14:textId="77777777" w:rsidR="003B3B91" w:rsidRDefault="003B3B91" w:rsidP="003B3B91">
      <w:pPr>
        <w:pStyle w:val="GlossaryMedium"/>
      </w:pPr>
      <w:r w:rsidRPr="003B3B91">
        <w:rPr>
          <w:b/>
          <w:color w:val="FFC000"/>
          <w:sz w:val="24"/>
        </w:rPr>
        <w:t>●</w:t>
      </w:r>
      <w:r>
        <w:tab/>
      </w:r>
      <w:r w:rsidRPr="003B3B91">
        <w:rPr>
          <w:b/>
        </w:rPr>
        <w:t>Cable Lock</w:t>
      </w:r>
      <w:r>
        <w:t xml:space="preserve"> — Physical cable securing laptops to fixture.</w:t>
      </w:r>
    </w:p>
    <w:p w14:paraId="15BE8E6C" w14:textId="77777777" w:rsidR="003B3B91" w:rsidRDefault="003B3B91" w:rsidP="003B3B91">
      <w:pPr>
        <w:pStyle w:val="GlossaryHigh"/>
      </w:pPr>
      <w:r w:rsidRPr="003B3B91">
        <w:rPr>
          <w:b/>
          <w:color w:val="FF0000"/>
          <w:sz w:val="24"/>
        </w:rPr>
        <w:t>●</w:t>
      </w:r>
      <w:r>
        <w:tab/>
      </w:r>
      <w:r w:rsidRPr="003B3B91">
        <w:rPr>
          <w:b/>
        </w:rPr>
        <w:t>SSL/TLS Certificate</w:t>
      </w:r>
      <w:r>
        <w:t xml:space="preserve"> — Digital certificate verifying website identity and enabling HTTPS encryption. Expired cert = browser warning. Issued by CA.</w:t>
      </w:r>
    </w:p>
    <w:p w14:paraId="71A2CFEA" w14:textId="77777777" w:rsidR="003B3B91" w:rsidRDefault="003B3B91" w:rsidP="003B3B91">
      <w:pPr>
        <w:pStyle w:val="GlossaryMedium"/>
      </w:pPr>
      <w:r w:rsidRPr="003B3B91">
        <w:rPr>
          <w:b/>
          <w:color w:val="FFC000"/>
          <w:sz w:val="24"/>
        </w:rPr>
        <w:t>●</w:t>
      </w:r>
      <w:r>
        <w:tab/>
      </w:r>
      <w:r w:rsidRPr="003B3B91">
        <w:rPr>
          <w:b/>
        </w:rPr>
        <w:t>Certificate Authority</w:t>
      </w:r>
      <w:r>
        <w:t xml:space="preserve"> — Trusted org issuing certificates (DigiCert, Let's Encrypt).</w:t>
      </w:r>
    </w:p>
    <w:p w14:paraId="7B4576F3" w14:textId="77777777" w:rsidR="003B3B91" w:rsidRDefault="003B3B91" w:rsidP="003B3B91">
      <w:pPr>
        <w:pStyle w:val="GlossaryHigh"/>
      </w:pPr>
      <w:r w:rsidRPr="003B3B91">
        <w:rPr>
          <w:b/>
          <w:color w:val="FF0000"/>
          <w:sz w:val="24"/>
        </w:rPr>
        <w:t>●</w:t>
      </w:r>
      <w:r>
        <w:tab/>
      </w:r>
      <w:r w:rsidRPr="003B3B91">
        <w:rPr>
          <w:b/>
        </w:rPr>
        <w:t>Browser Hijacker</w:t>
      </w:r>
      <w:r>
        <w:t xml:space="preserve"> — Malware that changes homepage, default search engine, or redirects URLs without user consent. Remove via browser reset.</w:t>
      </w:r>
    </w:p>
    <w:p w14:paraId="6BE11ABD" w14:textId="77777777" w:rsidR="003B3B91" w:rsidRDefault="003B3B91" w:rsidP="003B3B91">
      <w:pPr>
        <w:pStyle w:val="GlossaryMedium"/>
      </w:pPr>
      <w:r w:rsidRPr="003B3B91">
        <w:rPr>
          <w:b/>
          <w:color w:val="FFC000"/>
          <w:sz w:val="24"/>
        </w:rPr>
        <w:t>●</w:t>
      </w:r>
      <w:r>
        <w:tab/>
      </w:r>
      <w:r w:rsidRPr="003B3B91">
        <w:rPr>
          <w:b/>
        </w:rPr>
        <w:t>Drive-By Download</w:t>
      </w:r>
      <w:r>
        <w:t xml:space="preserve"> — Malware auto-downloading from compromised site.</w:t>
      </w:r>
    </w:p>
    <w:p w14:paraId="16EF7889" w14:textId="77777777" w:rsidR="003B3B91" w:rsidRDefault="003B3B91" w:rsidP="003B3B91">
      <w:pPr>
        <w:pStyle w:val="GlossaryMedium"/>
      </w:pPr>
      <w:r w:rsidRPr="003B3B91">
        <w:rPr>
          <w:b/>
          <w:color w:val="FFC000"/>
          <w:sz w:val="24"/>
        </w:rPr>
        <w:t>●</w:t>
      </w:r>
      <w:r>
        <w:tab/>
      </w:r>
      <w:r w:rsidRPr="003B3B91">
        <w:rPr>
          <w:b/>
        </w:rPr>
        <w:t>Pop-up Blocker</w:t>
      </w:r>
      <w:r>
        <w:t xml:space="preserve"> — Prevents unsolicited pop-ups. Enable by default.</w:t>
      </w:r>
    </w:p>
    <w:p w14:paraId="3B84DE2E" w14:textId="77777777" w:rsidR="003B3B91" w:rsidRDefault="003B3B91" w:rsidP="003B3B91">
      <w:pPr>
        <w:pStyle w:val="GlossaryHigh"/>
      </w:pPr>
      <w:r w:rsidRPr="003B3B91">
        <w:rPr>
          <w:b/>
          <w:color w:val="FF0000"/>
          <w:sz w:val="24"/>
        </w:rPr>
        <w:t>●</w:t>
      </w:r>
      <w:r>
        <w:tab/>
      </w:r>
      <w:r w:rsidRPr="003B3B91">
        <w:rPr>
          <w:b/>
        </w:rPr>
        <w:t>Private/Incognito</w:t>
      </w:r>
      <w:r>
        <w:t xml:space="preserve"> — No local history/cookies saved after closing. Does NOT hide activity from ISP, employer, or network admin.</w:t>
      </w:r>
    </w:p>
    <w:p w14:paraId="5213E56A" w14:textId="77777777" w:rsidR="003B3B91" w:rsidRDefault="003B3B91" w:rsidP="003B3B91">
      <w:pPr>
        <w:pStyle w:val="GlossaryHigh"/>
      </w:pPr>
      <w:r w:rsidRPr="003B3B91">
        <w:rPr>
          <w:b/>
          <w:color w:val="FF0000"/>
          <w:sz w:val="24"/>
        </w:rPr>
        <w:t>●</w:t>
      </w:r>
      <w:r>
        <w:tab/>
      </w:r>
      <w:r w:rsidRPr="003B3B91">
        <w:rPr>
          <w:b/>
        </w:rPr>
        <w:t>Default Credentials</w:t>
      </w:r>
      <w:r>
        <w:t xml:space="preserve"> — Factory-set admin/password on routers and IoT. #1 SOHO vulnerability. Always change immediately after setup.</w:t>
      </w:r>
    </w:p>
    <w:p w14:paraId="371C2A3E" w14:textId="77777777" w:rsidR="003B3B91" w:rsidRDefault="003B3B91" w:rsidP="003B3B91">
      <w:pPr>
        <w:pStyle w:val="GlossaryHigh"/>
      </w:pPr>
      <w:r w:rsidRPr="003B3B91">
        <w:rPr>
          <w:b/>
          <w:color w:val="FF0000"/>
          <w:sz w:val="24"/>
        </w:rPr>
        <w:t>●</w:t>
      </w:r>
      <w:r>
        <w:tab/>
      </w:r>
      <w:r w:rsidRPr="003B3B91">
        <w:rPr>
          <w:b/>
        </w:rPr>
        <w:t>WPS Vulnerability</w:t>
      </w:r>
      <w:r>
        <w:t xml:space="preserve"> — Wi-Fi Protected Setup 8-digit PIN is brute-forceable in hours. Always disable WPS in router settings.</w:t>
      </w:r>
    </w:p>
    <w:p w14:paraId="22158A07" w14:textId="77777777" w:rsidR="003B3B91" w:rsidRDefault="003B3B91" w:rsidP="003B3B91">
      <w:pPr>
        <w:pStyle w:val="GlossaryMedium"/>
      </w:pPr>
      <w:r w:rsidRPr="003B3B91">
        <w:rPr>
          <w:b/>
          <w:color w:val="FFC000"/>
          <w:sz w:val="24"/>
        </w:rPr>
        <w:t>●</w:t>
      </w:r>
      <w:r>
        <w:tab/>
      </w:r>
      <w:r w:rsidRPr="003B3B91">
        <w:rPr>
          <w:b/>
        </w:rPr>
        <w:t>Remote Management</w:t>
      </w:r>
      <w:r>
        <w:t xml:space="preserve"> — WAN access to router admin. Disable unless needed.</w:t>
      </w:r>
    </w:p>
    <w:p w14:paraId="1C150BEF" w14:textId="77777777" w:rsidR="003B3B91" w:rsidRDefault="003B3B91" w:rsidP="003B3B91">
      <w:pPr>
        <w:pStyle w:val="GlossaryMedium"/>
      </w:pPr>
      <w:r w:rsidRPr="003B3B91">
        <w:rPr>
          <w:b/>
          <w:color w:val="FFC000"/>
          <w:sz w:val="24"/>
        </w:rPr>
        <w:t>●</w:t>
      </w:r>
      <w:r>
        <w:tab/>
      </w:r>
      <w:r w:rsidRPr="003B3B91">
        <w:rPr>
          <w:b/>
        </w:rPr>
        <w:t>UPnP</w:t>
      </w:r>
      <w:r>
        <w:t xml:space="preserve"> — Auto-opens router ports. Exploitable by malware. Disable.</w:t>
      </w:r>
    </w:p>
    <w:p w14:paraId="7E6CFF2B" w14:textId="77777777" w:rsidR="003B3B91" w:rsidRDefault="003B3B91" w:rsidP="003B3B91">
      <w:pPr>
        <w:pStyle w:val="GlossaryHigh"/>
      </w:pPr>
      <w:r w:rsidRPr="003B3B91">
        <w:rPr>
          <w:b/>
          <w:color w:val="FF0000"/>
          <w:sz w:val="24"/>
        </w:rPr>
        <w:t>●</w:t>
      </w:r>
      <w:r>
        <w:tab/>
      </w:r>
      <w:r w:rsidRPr="003B3B91">
        <w:rPr>
          <w:b/>
        </w:rPr>
        <w:t>Guest Network</w:t>
      </w:r>
      <w:r>
        <w:t xml:space="preserve"> — Separate SSID with its own password isolating visitors/IoT devices from main network and shared resources.</w:t>
      </w:r>
    </w:p>
    <w:p w14:paraId="5232A4E1" w14:textId="77777777" w:rsidR="003B3B91" w:rsidRDefault="003B3B91" w:rsidP="003B3B91">
      <w:pPr>
        <w:pStyle w:val="GlossaryMedium"/>
      </w:pPr>
      <w:r w:rsidRPr="003B3B91">
        <w:rPr>
          <w:b/>
          <w:color w:val="FFC000"/>
          <w:sz w:val="24"/>
        </w:rPr>
        <w:t>●</w:t>
      </w:r>
      <w:r>
        <w:tab/>
      </w:r>
      <w:r w:rsidRPr="003B3B91">
        <w:rPr>
          <w:b/>
        </w:rPr>
        <w:t>SPI Firewall</w:t>
      </w:r>
      <w:r>
        <w:t xml:space="preserve"> — Stateful Packet Inspection. Blocks unsolicited inbound traffic.</w:t>
      </w:r>
    </w:p>
    <w:p w14:paraId="2F057DF2" w14:textId="77777777" w:rsidR="003B3B91" w:rsidRDefault="003B3B91" w:rsidP="003B3B91">
      <w:pPr>
        <w:pStyle w:val="GlossaryMedium"/>
      </w:pPr>
      <w:r w:rsidRPr="003B3B91">
        <w:rPr>
          <w:b/>
          <w:color w:val="FFC000"/>
          <w:sz w:val="24"/>
        </w:rPr>
        <w:t>●</w:t>
      </w:r>
      <w:r>
        <w:tab/>
      </w:r>
      <w:r w:rsidRPr="003B3B91">
        <w:rPr>
          <w:b/>
        </w:rPr>
        <w:t>Port Forwarding</w:t>
      </w:r>
      <w:r>
        <w:t xml:space="preserve"> — Opens specific ports to internal device.</w:t>
      </w:r>
    </w:p>
    <w:p w14:paraId="7FC5445A" w14:textId="77777777" w:rsidR="003B3B91" w:rsidRDefault="003B3B91" w:rsidP="003B3B91">
      <w:pPr>
        <w:pStyle w:val="GlossaryMedium"/>
      </w:pPr>
      <w:r w:rsidRPr="003B3B91">
        <w:rPr>
          <w:b/>
          <w:color w:val="FFC000"/>
          <w:sz w:val="24"/>
        </w:rPr>
        <w:t>●</w:t>
      </w:r>
      <w:r>
        <w:tab/>
      </w:r>
      <w:r w:rsidRPr="003B3B91">
        <w:rPr>
          <w:b/>
        </w:rPr>
        <w:t>DMZ</w:t>
      </w:r>
      <w:r>
        <w:t xml:space="preserve"> — Exposes device outside firewall. Very risky.</w:t>
      </w:r>
    </w:p>
    <w:p w14:paraId="15972A76" w14:textId="77777777" w:rsidR="003B3B91" w:rsidRDefault="003B3B91" w:rsidP="003B3B91">
      <w:pPr>
        <w:pStyle w:val="GlossaryHigh"/>
      </w:pPr>
      <w:r w:rsidRPr="003B3B91">
        <w:rPr>
          <w:b/>
          <w:color w:val="FF0000"/>
          <w:sz w:val="24"/>
        </w:rPr>
        <w:t>●</w:t>
      </w:r>
      <w:r>
        <w:tab/>
      </w:r>
      <w:r w:rsidRPr="003B3B91">
        <w:rPr>
          <w:b/>
        </w:rPr>
        <w:t>RDP</w:t>
      </w:r>
      <w:r>
        <w:t xml:space="preserve"> — Port 3389 (TCP). Windows remote desktop protocol. Never expose directly to internet without VPN. Pro/Enterprise to host.</w:t>
      </w:r>
    </w:p>
    <w:p w14:paraId="5CB1E682" w14:textId="77777777" w:rsidR="003B3B91" w:rsidRDefault="003B3B91" w:rsidP="003B3B91">
      <w:pPr>
        <w:pStyle w:val="GlossaryMedium"/>
      </w:pPr>
      <w:r w:rsidRPr="003B3B91">
        <w:rPr>
          <w:b/>
          <w:color w:val="FFC000"/>
          <w:sz w:val="24"/>
        </w:rPr>
        <w:t>●</w:t>
      </w:r>
      <w:r>
        <w:tab/>
      </w:r>
      <w:r w:rsidRPr="003B3B91">
        <w:rPr>
          <w:b/>
        </w:rPr>
        <w:t>VNC</w:t>
      </w:r>
      <w:r>
        <w:t xml:space="preserve"> — Port 5900. Cross-platform screen sharing. Needs VPN.</w:t>
      </w:r>
    </w:p>
    <w:p w14:paraId="7D51D90A" w14:textId="77777777" w:rsidR="003B3B91" w:rsidRDefault="003B3B91" w:rsidP="003B3B91">
      <w:pPr>
        <w:pStyle w:val="GlossaryHigh"/>
      </w:pPr>
      <w:r w:rsidRPr="003B3B91">
        <w:rPr>
          <w:b/>
          <w:color w:val="FF0000"/>
          <w:sz w:val="24"/>
        </w:rPr>
        <w:t>●</w:t>
      </w:r>
      <w:r>
        <w:tab/>
      </w:r>
      <w:r w:rsidRPr="003B3B91">
        <w:rPr>
          <w:b/>
        </w:rPr>
        <w:t>SSH</w:t>
      </w:r>
      <w:r>
        <w:t xml:space="preserve"> — Port 22 (TCP). Encrypted command-line remote access for Linux/Unix. Key-based auth more secure than passwords.</w:t>
      </w:r>
    </w:p>
    <w:p w14:paraId="4F254E87" w14:textId="77777777" w:rsidR="003B3B91" w:rsidRDefault="003B3B91" w:rsidP="003B3B91">
      <w:pPr>
        <w:pStyle w:val="GlossaryMedium"/>
      </w:pPr>
      <w:r w:rsidRPr="003B3B91">
        <w:rPr>
          <w:b/>
          <w:color w:val="FFC000"/>
          <w:sz w:val="24"/>
        </w:rPr>
        <w:t>●</w:t>
      </w:r>
      <w:r>
        <w:tab/>
      </w:r>
      <w:r w:rsidRPr="003B3B91">
        <w:rPr>
          <w:b/>
        </w:rPr>
        <w:t>IPMI / iDRAC / iLO</w:t>
      </w:r>
      <w:r>
        <w:t xml:space="preserve"> — Out-of-band server management. Works even when OS is offline.</w:t>
      </w:r>
    </w:p>
    <w:p w14:paraId="3F72D8A1" w14:textId="77777777" w:rsidR="003B3B91" w:rsidRDefault="003B3B91" w:rsidP="003B3B91">
      <w:pPr>
        <w:pStyle w:val="GlossaryMedium"/>
      </w:pPr>
      <w:r w:rsidRPr="003B3B91">
        <w:rPr>
          <w:b/>
          <w:color w:val="FFC000"/>
          <w:sz w:val="24"/>
        </w:rPr>
        <w:t>●</w:t>
      </w:r>
      <w:r>
        <w:tab/>
      </w:r>
      <w:r w:rsidRPr="003B3B91">
        <w:rPr>
          <w:b/>
        </w:rPr>
        <w:t>RMM</w:t>
      </w:r>
      <w:r>
        <w:t xml:space="preserve"> — Remote Monitoring &amp; Management for enterprise endpoints.</w:t>
      </w:r>
    </w:p>
    <w:p w14:paraId="35734745" w14:textId="77777777" w:rsidR="003B3B91" w:rsidRDefault="003B3B91" w:rsidP="003B3B91">
      <w:pPr>
        <w:pStyle w:val="GlossaryMedium"/>
      </w:pPr>
      <w:r w:rsidRPr="003B3B91">
        <w:rPr>
          <w:b/>
          <w:color w:val="FFC000"/>
          <w:sz w:val="24"/>
        </w:rPr>
        <w:lastRenderedPageBreak/>
        <w:t>●</w:t>
      </w:r>
      <w:r>
        <w:tab/>
      </w:r>
      <w:r w:rsidRPr="003B3B91">
        <w:rPr>
          <w:b/>
        </w:rPr>
        <w:t>TeamViewer / AnyDesk</w:t>
      </w:r>
      <w:r>
        <w:t xml:space="preserve"> — Cross-platform remote support via cloud relay.</w:t>
      </w:r>
    </w:p>
    <w:p w14:paraId="6CC70630" w14:textId="77777777" w:rsidR="003B3B91" w:rsidRDefault="003B3B91" w:rsidP="003B3B91">
      <w:pPr>
        <w:pStyle w:val="GlossaryLow"/>
      </w:pPr>
      <w:r w:rsidRPr="003B3B91">
        <w:rPr>
          <w:b/>
          <w:color w:val="00B300"/>
          <w:sz w:val="24"/>
        </w:rPr>
        <w:t>●</w:t>
      </w:r>
      <w:r>
        <w:tab/>
      </w:r>
      <w:r w:rsidRPr="003B3B91">
        <w:rPr>
          <w:b/>
        </w:rPr>
        <w:t>Quick Assist</w:t>
      </w:r>
      <w:r>
        <w:t xml:space="preserve"> — Windows 10/11 built-in screen sharing.</w:t>
      </w:r>
    </w:p>
    <w:p w14:paraId="401FE305" w14:textId="77777777" w:rsidR="003B3B91" w:rsidRDefault="003B3B91" w:rsidP="003B3B91">
      <w:pPr>
        <w:pStyle w:val="GlossaryMedium"/>
      </w:pPr>
      <w:r w:rsidRPr="003B3B91">
        <w:rPr>
          <w:b/>
          <w:color w:val="FFC000"/>
          <w:sz w:val="24"/>
        </w:rPr>
        <w:t>●</w:t>
      </w:r>
      <w:r>
        <w:tab/>
      </w:r>
      <w:r w:rsidRPr="003B3B91">
        <w:rPr>
          <w:b/>
        </w:rPr>
        <w:t>ZTNA</w:t>
      </w:r>
      <w:r>
        <w:t xml:space="preserve"> — Zero Trust Network Access. App-specific access based on identity.</w:t>
      </w:r>
    </w:p>
    <w:p w14:paraId="35B75FD5" w14:textId="77777777" w:rsidR="003B3B91" w:rsidRDefault="003B3B91" w:rsidP="003B3B91">
      <w:pPr>
        <w:pStyle w:val="GlossaryMedium"/>
      </w:pPr>
      <w:r w:rsidRPr="003B3B91">
        <w:rPr>
          <w:b/>
          <w:color w:val="FFC000"/>
          <w:sz w:val="24"/>
        </w:rPr>
        <w:t>●</w:t>
      </w:r>
      <w:r>
        <w:tab/>
      </w:r>
      <w:r w:rsidRPr="003B3B91">
        <w:rPr>
          <w:b/>
        </w:rPr>
        <w:t>Jump Server</w:t>
      </w:r>
      <w:r>
        <w:t xml:space="preserve"> — Hardened gateway for controlled remote access.</w:t>
      </w:r>
    </w:p>
    <w:p w14:paraId="0C99D634" w14:textId="77777777" w:rsidR="003B3B91" w:rsidRDefault="003B3B91" w:rsidP="003B3B91">
      <w:pPr>
        <w:pStyle w:val="GlossaryHigh"/>
      </w:pPr>
      <w:r w:rsidRPr="003B3B91">
        <w:rPr>
          <w:b/>
          <w:color w:val="FF0000"/>
          <w:sz w:val="24"/>
        </w:rPr>
        <w:t>●</w:t>
      </w:r>
      <w:r>
        <w:tab/>
      </w:r>
      <w:r w:rsidRPr="003B3B91">
        <w:rPr>
          <w:b/>
        </w:rPr>
        <w:t>MDM</w:t>
      </w:r>
      <w:r>
        <w:t xml:space="preserve"> — Centralized system managing mobile devices. Pushes policies and security.</w:t>
      </w:r>
    </w:p>
    <w:p w14:paraId="1E77CEC7" w14:textId="77777777" w:rsidR="003B3B91" w:rsidRDefault="003B3B91" w:rsidP="003B3B91">
      <w:pPr>
        <w:pStyle w:val="GlossaryHigh"/>
      </w:pPr>
      <w:r w:rsidRPr="003B3B91">
        <w:rPr>
          <w:b/>
          <w:color w:val="FF0000"/>
          <w:sz w:val="24"/>
        </w:rPr>
        <w:t>●</w:t>
      </w:r>
      <w:r>
        <w:tab/>
      </w:r>
      <w:r w:rsidRPr="003B3B91">
        <w:rPr>
          <w:b/>
        </w:rPr>
        <w:t>Remote Wipe</w:t>
      </w:r>
      <w:r>
        <w:t xml:space="preserve"> — Erases all data on lost/stolen device remotely. Full wipe or Selective wipe (corporate data only for BYOD).</w:t>
      </w:r>
    </w:p>
    <w:p w14:paraId="5F191158" w14:textId="77777777" w:rsidR="003B3B91" w:rsidRDefault="003B3B91" w:rsidP="003B3B91">
      <w:pPr>
        <w:pStyle w:val="GlossaryHigh"/>
      </w:pPr>
      <w:r w:rsidRPr="003B3B91">
        <w:rPr>
          <w:b/>
          <w:color w:val="FF0000"/>
          <w:sz w:val="24"/>
        </w:rPr>
        <w:t>●</w:t>
      </w:r>
      <w:r>
        <w:tab/>
      </w:r>
      <w:r w:rsidRPr="003B3B91">
        <w:rPr>
          <w:b/>
        </w:rPr>
        <w:t>Remote Lock</w:t>
      </w:r>
      <w:r>
        <w:t xml:space="preserve"> — Immediately locks a lost/stolen device screen remotely. Always lock FIRST before deciding whether to wipe.</w:t>
      </w:r>
    </w:p>
    <w:p w14:paraId="2C82F140" w14:textId="77777777" w:rsidR="003B3B91" w:rsidRDefault="003B3B91" w:rsidP="003B3B91">
      <w:pPr>
        <w:pStyle w:val="GlossaryHigh"/>
      </w:pPr>
      <w:r w:rsidRPr="003B3B91">
        <w:rPr>
          <w:b/>
          <w:color w:val="FF0000"/>
          <w:sz w:val="24"/>
        </w:rPr>
        <w:t>●</w:t>
      </w:r>
      <w:r>
        <w:tab/>
      </w:r>
      <w:r w:rsidRPr="003B3B91">
        <w:rPr>
          <w:b/>
        </w:rPr>
        <w:t>BYOD</w:t>
      </w:r>
      <w:r>
        <w:t xml:space="preserve"> — Bring Your Own Device. Personal devices for work. Limited MDM control.</w:t>
      </w:r>
    </w:p>
    <w:p w14:paraId="349CCB52" w14:textId="77777777" w:rsidR="003B3B91" w:rsidRDefault="003B3B91" w:rsidP="003B3B91">
      <w:pPr>
        <w:pStyle w:val="GlossaryMedium"/>
      </w:pPr>
      <w:r w:rsidRPr="003B3B91">
        <w:rPr>
          <w:b/>
          <w:color w:val="FFC000"/>
          <w:sz w:val="24"/>
        </w:rPr>
        <w:t>●</w:t>
      </w:r>
      <w:r>
        <w:tab/>
      </w:r>
      <w:r w:rsidRPr="003B3B91">
        <w:rPr>
          <w:b/>
        </w:rPr>
        <w:t>MAM</w:t>
      </w:r>
      <w:r>
        <w:t xml:space="preserve"> — Mobile Application Management. Corporate apps only on personal devices.</w:t>
      </w:r>
    </w:p>
    <w:p w14:paraId="34CF0806" w14:textId="77777777" w:rsidR="003B3B91" w:rsidRDefault="003B3B91" w:rsidP="003B3B91">
      <w:pPr>
        <w:pStyle w:val="GlossaryMedium"/>
      </w:pPr>
      <w:r w:rsidRPr="003B3B91">
        <w:rPr>
          <w:b/>
          <w:color w:val="FFC000"/>
          <w:sz w:val="24"/>
        </w:rPr>
        <w:t>●</w:t>
      </w:r>
      <w:r>
        <w:tab/>
      </w:r>
      <w:r w:rsidRPr="003B3B91">
        <w:rPr>
          <w:b/>
        </w:rPr>
        <w:t>Geofencing</w:t>
      </w:r>
      <w:r>
        <w:t xml:space="preserve"> — Virtual boundaries triggering actions when device crosses them.</w:t>
      </w:r>
    </w:p>
    <w:p w14:paraId="3E7236FA" w14:textId="77777777" w:rsidR="003B3B91" w:rsidRDefault="003B3B91" w:rsidP="003B3B91">
      <w:pPr>
        <w:pStyle w:val="GlossaryMedium"/>
      </w:pPr>
      <w:r w:rsidRPr="003B3B91">
        <w:rPr>
          <w:b/>
          <w:color w:val="FFC000"/>
          <w:sz w:val="24"/>
        </w:rPr>
        <w:t>●</w:t>
      </w:r>
      <w:r>
        <w:tab/>
      </w:r>
      <w:r w:rsidRPr="003B3B91">
        <w:rPr>
          <w:b/>
        </w:rPr>
        <w:t>App Whitelisting</w:t>
      </w:r>
      <w:r>
        <w:t xml:space="preserve"> — Only approved apps can run on managed devices.</w:t>
      </w:r>
    </w:p>
    <w:p w14:paraId="14DAFD78" w14:textId="77777777" w:rsidR="003B3B91" w:rsidRDefault="003B3B91" w:rsidP="003B3B91">
      <w:pPr>
        <w:pStyle w:val="GlossaryMedium"/>
      </w:pPr>
      <w:r w:rsidRPr="003B3B91">
        <w:rPr>
          <w:b/>
          <w:color w:val="FFC000"/>
          <w:sz w:val="24"/>
        </w:rPr>
        <w:t>●</w:t>
      </w:r>
      <w:r>
        <w:tab/>
      </w:r>
      <w:r w:rsidRPr="003B3B91">
        <w:rPr>
          <w:b/>
        </w:rPr>
        <w:t>Configuration Profile</w:t>
      </w:r>
      <w:r>
        <w:t xml:space="preserve"> — MDM-delivered file enforcing Wi-Fi, VPN, email policies.</w:t>
      </w:r>
    </w:p>
    <w:p w14:paraId="562496F7" w14:textId="77777777" w:rsidR="003B3B91" w:rsidRDefault="003B3B91" w:rsidP="003B3B91">
      <w:pPr>
        <w:pStyle w:val="GlossaryHigh"/>
      </w:pPr>
      <w:r w:rsidRPr="003B3B91">
        <w:rPr>
          <w:b/>
          <w:color w:val="FF0000"/>
          <w:sz w:val="24"/>
        </w:rPr>
        <w:t>●</w:t>
      </w:r>
      <w:r>
        <w:tab/>
      </w:r>
      <w:r w:rsidRPr="003B3B91">
        <w:rPr>
          <w:b/>
        </w:rPr>
        <w:t>Degaussing</w:t>
      </w:r>
      <w:r>
        <w:t xml:space="preserve"> — Powerful magnetic field permanently destroys data on HDDs and tape. Has NO effect on SSDs or flash storage.</w:t>
      </w:r>
    </w:p>
    <w:p w14:paraId="72D07E58" w14:textId="77777777" w:rsidR="003B3B91" w:rsidRDefault="003B3B91" w:rsidP="003B3B91">
      <w:pPr>
        <w:pStyle w:val="GlossaryHigh"/>
      </w:pPr>
      <w:r w:rsidRPr="003B3B91">
        <w:rPr>
          <w:b/>
          <w:color w:val="FF0000"/>
          <w:sz w:val="24"/>
        </w:rPr>
        <w:t>●</w:t>
      </w:r>
      <w:r>
        <w:tab/>
      </w:r>
      <w:r w:rsidRPr="003B3B91">
        <w:rPr>
          <w:b/>
        </w:rPr>
        <w:t>Secure Erase</w:t>
      </w:r>
      <w:r>
        <w:t xml:space="preserve"> — SSD firmware-level command that resets all memory cells. The correct and complete method for sanitizing SSDs.</w:t>
      </w:r>
    </w:p>
    <w:p w14:paraId="6C8F3ACC" w14:textId="77777777" w:rsidR="003B3B91" w:rsidRDefault="003B3B91" w:rsidP="003B3B91">
      <w:pPr>
        <w:pStyle w:val="GlossaryMedium"/>
      </w:pPr>
      <w:r w:rsidRPr="003B3B91">
        <w:rPr>
          <w:b/>
          <w:color w:val="FFC000"/>
          <w:sz w:val="24"/>
        </w:rPr>
        <w:t>●</w:t>
      </w:r>
      <w:r>
        <w:tab/>
      </w:r>
      <w:r w:rsidRPr="003B3B91">
        <w:rPr>
          <w:b/>
        </w:rPr>
        <w:t>Zero Fill</w:t>
      </w:r>
      <w:r>
        <w:t xml:space="preserve"> — Overwrites all bits with zeros. NIST approved for HDDs.</w:t>
      </w:r>
    </w:p>
    <w:p w14:paraId="2E9528C7" w14:textId="77777777" w:rsidR="003B3B91" w:rsidRDefault="003B3B91" w:rsidP="003B3B91">
      <w:pPr>
        <w:pStyle w:val="GlossaryMedium"/>
      </w:pPr>
      <w:r w:rsidRPr="003B3B91">
        <w:rPr>
          <w:b/>
          <w:color w:val="FFC000"/>
          <w:sz w:val="24"/>
        </w:rPr>
        <w:t>●</w:t>
      </w:r>
      <w:r>
        <w:tab/>
      </w:r>
      <w:r w:rsidRPr="003B3B91">
        <w:rPr>
          <w:b/>
        </w:rPr>
        <w:t>Cryptographic Erasure</w:t>
      </w:r>
      <w:r>
        <w:t xml:space="preserve"> — Encrypts data then destroys key. Permanently unreadable.</w:t>
      </w:r>
    </w:p>
    <w:p w14:paraId="57BEF988" w14:textId="77777777" w:rsidR="003B3B91" w:rsidRDefault="003B3B91" w:rsidP="003B3B91">
      <w:pPr>
        <w:pStyle w:val="GlossaryHigh"/>
      </w:pPr>
      <w:r w:rsidRPr="003B3B91">
        <w:rPr>
          <w:b/>
          <w:color w:val="FF0000"/>
          <w:sz w:val="24"/>
        </w:rPr>
        <w:t>●</w:t>
      </w:r>
      <w:r>
        <w:tab/>
      </w:r>
      <w:r w:rsidRPr="003B3B91">
        <w:rPr>
          <w:b/>
        </w:rPr>
        <w:t>Physical Shredding</w:t>
      </w:r>
      <w:r>
        <w:t xml:space="preserve"> — Industrial destruction of storage media into pieces. Gold standard for classified or highly sensitive data disposal.</w:t>
      </w:r>
    </w:p>
    <w:p w14:paraId="11D8EE39" w14:textId="77777777" w:rsidR="003B3B91" w:rsidRDefault="003B3B91" w:rsidP="003B3B91">
      <w:pPr>
        <w:pStyle w:val="GlossaryHigh"/>
      </w:pPr>
      <w:r w:rsidRPr="003B3B91">
        <w:rPr>
          <w:b/>
          <w:color w:val="FF0000"/>
          <w:sz w:val="24"/>
        </w:rPr>
        <w:t>●</w:t>
      </w:r>
      <w:r>
        <w:tab/>
      </w:r>
      <w:r w:rsidRPr="003B3B91">
        <w:rPr>
          <w:b/>
        </w:rPr>
        <w:t>Certificate of Destruction</w:t>
      </w:r>
      <w:r>
        <w:t xml:space="preserve"> — Formal documented proof of compliant media destruction. Required for regulatory compliance and audit trails.</w:t>
      </w:r>
    </w:p>
    <w:p w14:paraId="54E5EDCF" w14:textId="77777777" w:rsidR="003B3B91" w:rsidRDefault="003B3B91" w:rsidP="003B3B91">
      <w:pPr>
        <w:pStyle w:val="GlossaryMedium"/>
      </w:pPr>
      <w:r w:rsidRPr="003B3B91">
        <w:rPr>
          <w:b/>
          <w:color w:val="FFC000"/>
          <w:sz w:val="24"/>
        </w:rPr>
        <w:t>●</w:t>
      </w:r>
      <w:r>
        <w:tab/>
      </w:r>
      <w:r w:rsidRPr="003B3B91">
        <w:rPr>
          <w:b/>
        </w:rPr>
        <w:t>OEM License</w:t>
      </w:r>
      <w:r>
        <w:t xml:space="preserve"> — Tied to original hardware. Cannot transfer to another machine. Cheapest license type.</w:t>
      </w:r>
    </w:p>
    <w:p w14:paraId="37A9D40A" w14:textId="77777777" w:rsidR="003B3B91" w:rsidRDefault="003B3B91" w:rsidP="003B3B91">
      <w:pPr>
        <w:pStyle w:val="GlossaryMedium"/>
      </w:pPr>
      <w:r w:rsidRPr="003B3B91">
        <w:rPr>
          <w:b/>
          <w:color w:val="FFC000"/>
          <w:sz w:val="24"/>
        </w:rPr>
        <w:t>●</w:t>
      </w:r>
      <w:r>
        <w:tab/>
      </w:r>
      <w:r w:rsidRPr="003B3B91">
        <w:rPr>
          <w:b/>
        </w:rPr>
        <w:t>Volume License</w:t>
      </w:r>
      <w:r>
        <w:t xml:space="preserve"> — Single agreement for multiple installations.</w:t>
      </w:r>
    </w:p>
    <w:p w14:paraId="51D9E2F7" w14:textId="77777777" w:rsidR="003B3B91" w:rsidRDefault="003B3B91" w:rsidP="003B3B91">
      <w:pPr>
        <w:pStyle w:val="GlossaryMedium"/>
      </w:pPr>
      <w:r w:rsidRPr="003B3B91">
        <w:rPr>
          <w:b/>
          <w:color w:val="FFC000"/>
          <w:sz w:val="24"/>
        </w:rPr>
        <w:t>●</w:t>
      </w:r>
      <w:r>
        <w:tab/>
      </w:r>
      <w:r w:rsidRPr="003B3B91">
        <w:rPr>
          <w:b/>
        </w:rPr>
        <w:t>Subscription License</w:t>
      </w:r>
      <w:r>
        <w:t xml:space="preserve"> — Recurring payment. Stops when lapsed. (M365, Adobe)</w:t>
      </w:r>
    </w:p>
    <w:p w14:paraId="226D3D08" w14:textId="77777777" w:rsidR="003B3B91" w:rsidRDefault="003B3B91" w:rsidP="003B3B91">
      <w:pPr>
        <w:pStyle w:val="GlossaryMedium"/>
      </w:pPr>
      <w:r w:rsidRPr="003B3B91">
        <w:rPr>
          <w:b/>
          <w:color w:val="FFC000"/>
          <w:sz w:val="24"/>
        </w:rPr>
        <w:t>●</w:t>
      </w:r>
      <w:r>
        <w:tab/>
      </w:r>
      <w:r w:rsidRPr="003B3B91">
        <w:rPr>
          <w:b/>
        </w:rPr>
        <w:t>Open Source</w:t>
      </w:r>
      <w:r>
        <w:t xml:space="preserve"> — Source code public. Governed by GPL, MIT, Apache.</w:t>
      </w:r>
    </w:p>
    <w:p w14:paraId="30DA8B9C" w14:textId="77777777" w:rsidR="003B3B91" w:rsidRDefault="003B3B91" w:rsidP="003B3B91">
      <w:pPr>
        <w:pStyle w:val="GlossaryHigh"/>
      </w:pPr>
      <w:r w:rsidRPr="003B3B91">
        <w:rPr>
          <w:b/>
          <w:color w:val="FF0000"/>
          <w:sz w:val="24"/>
        </w:rPr>
        <w:t>●</w:t>
      </w:r>
      <w:r>
        <w:tab/>
      </w:r>
      <w:r w:rsidRPr="003B3B91">
        <w:rPr>
          <w:b/>
        </w:rPr>
        <w:t>PII</w:t>
      </w:r>
      <w:r>
        <w:t xml:space="preserve"> — Personally Identifiable Information: name, SSN, email, phone, address. Breach requires notification under most laws.</w:t>
      </w:r>
    </w:p>
    <w:p w14:paraId="3FE8161A" w14:textId="77777777" w:rsidR="003B3B91" w:rsidRDefault="003B3B91" w:rsidP="003B3B91">
      <w:pPr>
        <w:pStyle w:val="GlossaryHigh"/>
      </w:pPr>
      <w:r w:rsidRPr="003B3B91">
        <w:rPr>
          <w:b/>
          <w:color w:val="FF0000"/>
          <w:sz w:val="24"/>
        </w:rPr>
        <w:t>●</w:t>
      </w:r>
      <w:r>
        <w:tab/>
      </w:r>
      <w:r w:rsidRPr="003B3B91">
        <w:rPr>
          <w:b/>
        </w:rPr>
        <w:t>PHI</w:t>
      </w:r>
      <w:r>
        <w:t xml:space="preserve"> — Protected Health Information governed by HIPAA. Includes medical records, insurance info, treatment history.</w:t>
      </w:r>
    </w:p>
    <w:p w14:paraId="5904AD76" w14:textId="77777777" w:rsidR="003B3B91" w:rsidRDefault="003B3B91" w:rsidP="003B3B91">
      <w:pPr>
        <w:pStyle w:val="GlossaryHigh"/>
      </w:pPr>
      <w:r w:rsidRPr="003B3B91">
        <w:rPr>
          <w:b/>
          <w:color w:val="FF0000"/>
          <w:sz w:val="24"/>
        </w:rPr>
        <w:t>●</w:t>
      </w:r>
      <w:r>
        <w:tab/>
      </w:r>
      <w:r w:rsidRPr="003B3B91">
        <w:rPr>
          <w:b/>
        </w:rPr>
        <w:t>PCI-DSS</w:t>
      </w:r>
      <w:r>
        <w:t xml:space="preserve"> — Payment Card Industry Data Security Standard. 12 requirements for handling credit card data. Annual compliance audits.</w:t>
      </w:r>
    </w:p>
    <w:p w14:paraId="6B71F04A" w14:textId="77777777" w:rsidR="003B3B91" w:rsidRDefault="003B3B91" w:rsidP="003B3B91">
      <w:pPr>
        <w:pStyle w:val="GlossaryMedium"/>
      </w:pPr>
      <w:r w:rsidRPr="003B3B91">
        <w:rPr>
          <w:b/>
          <w:color w:val="FFC000"/>
          <w:sz w:val="24"/>
        </w:rPr>
        <w:t>●</w:t>
      </w:r>
      <w:r>
        <w:tab/>
      </w:r>
      <w:r w:rsidRPr="003B3B91">
        <w:rPr>
          <w:b/>
        </w:rPr>
        <w:t>GDPR</w:t>
      </w:r>
      <w:r>
        <w:t xml:space="preserve"> — EU regulation. Consent, right to erasure, 72-hour breach notification.</w:t>
      </w:r>
    </w:p>
    <w:p w14:paraId="10A38B88" w14:textId="77777777" w:rsidR="003B3B91" w:rsidRDefault="003B3B91" w:rsidP="003B3B91">
      <w:pPr>
        <w:pStyle w:val="GlossaryHigh"/>
      </w:pPr>
      <w:r w:rsidRPr="003B3B91">
        <w:rPr>
          <w:b/>
          <w:color w:val="FF0000"/>
          <w:sz w:val="24"/>
        </w:rPr>
        <w:lastRenderedPageBreak/>
        <w:t>●</w:t>
      </w:r>
      <w:r>
        <w:tab/>
      </w:r>
      <w:r w:rsidRPr="003B3B91">
        <w:rPr>
          <w:b/>
        </w:rPr>
        <w:t>HIPAA</w:t>
      </w:r>
      <w:r>
        <w:t xml:space="preserve"> — US federal law protecting patient health information. Requires access controls, encryption, audit logs, and staff training.</w:t>
      </w:r>
    </w:p>
    <w:p w14:paraId="65B00E8D" w14:textId="77777777" w:rsidR="003B3B91" w:rsidRDefault="003B3B91" w:rsidP="003B3B91">
      <w:pPr>
        <w:pStyle w:val="GlossaryHigh"/>
      </w:pPr>
      <w:r w:rsidRPr="003B3B91">
        <w:rPr>
          <w:b/>
          <w:color w:val="FF0000"/>
          <w:sz w:val="24"/>
        </w:rPr>
        <w:t>●</w:t>
      </w:r>
      <w:r>
        <w:tab/>
      </w:r>
      <w:r w:rsidRPr="003B3B91">
        <w:rPr>
          <w:b/>
        </w:rPr>
        <w:t>Full Backup</w:t>
      </w:r>
      <w:r>
        <w:t xml:space="preserve"> — Copies everything. Slowest to create but fastest and simplest to restore. Clears archive bit on all files.</w:t>
      </w:r>
    </w:p>
    <w:p w14:paraId="4892FDF2" w14:textId="77777777" w:rsidR="003B3B91" w:rsidRDefault="003B3B91" w:rsidP="003B3B91">
      <w:pPr>
        <w:pStyle w:val="GlossaryHigh"/>
      </w:pPr>
      <w:r w:rsidRPr="003B3B91">
        <w:rPr>
          <w:b/>
          <w:color w:val="FF0000"/>
          <w:sz w:val="24"/>
        </w:rPr>
        <w:t>●</w:t>
      </w:r>
      <w:r>
        <w:tab/>
      </w:r>
      <w:r w:rsidRPr="003B3B91">
        <w:rPr>
          <w:b/>
        </w:rPr>
        <w:t>Incremental</w:t>
      </w:r>
      <w:r>
        <w:t xml:space="preserve"> — Only changes since LAST backup (any type). Fastest to create. Most complex restore: needs full + all incrementals.</w:t>
      </w:r>
    </w:p>
    <w:p w14:paraId="095E6D57" w14:textId="77777777" w:rsidR="003B3B91" w:rsidRDefault="003B3B91" w:rsidP="003B3B91">
      <w:pPr>
        <w:pStyle w:val="GlossaryHigh"/>
      </w:pPr>
      <w:r w:rsidRPr="003B3B91">
        <w:rPr>
          <w:b/>
          <w:color w:val="FF0000"/>
          <w:sz w:val="24"/>
        </w:rPr>
        <w:t>●</w:t>
      </w:r>
      <w:r>
        <w:tab/>
      </w:r>
      <w:r w:rsidRPr="003B3B91">
        <w:rPr>
          <w:b/>
        </w:rPr>
        <w:t>Differential</w:t>
      </w:r>
      <w:r>
        <w:t xml:space="preserve"> — All changes since last FULL backup. Grows daily. Restore needs only full + latest differential.</w:t>
      </w:r>
    </w:p>
    <w:p w14:paraId="2BAC62F0" w14:textId="77777777" w:rsidR="003B3B91" w:rsidRDefault="003B3B91" w:rsidP="003B3B91">
      <w:pPr>
        <w:pStyle w:val="GlossaryHigh"/>
      </w:pPr>
      <w:r w:rsidRPr="003B3B91">
        <w:rPr>
          <w:b/>
          <w:color w:val="FF0000"/>
          <w:sz w:val="24"/>
        </w:rPr>
        <w:t>●</w:t>
      </w:r>
      <w:r>
        <w:tab/>
      </w:r>
      <w:r w:rsidRPr="003B3B91">
        <w:rPr>
          <w:b/>
        </w:rPr>
        <w:t>3-2-1 Rule</w:t>
      </w:r>
      <w:r>
        <w:t xml:space="preserve"> — Backup strategy: 3 total copies, 2 different media types, 1 stored off-site. Industry standard best practice.</w:t>
      </w:r>
    </w:p>
    <w:p w14:paraId="65FBCECD" w14:textId="77777777" w:rsidR="003B3B91" w:rsidRDefault="003B3B91" w:rsidP="003B3B91">
      <w:pPr>
        <w:pStyle w:val="GlossaryMedium"/>
      </w:pPr>
      <w:r w:rsidRPr="003B3B91">
        <w:rPr>
          <w:b/>
          <w:color w:val="FFC000"/>
          <w:sz w:val="24"/>
        </w:rPr>
        <w:t>●</w:t>
      </w:r>
      <w:r>
        <w:tab/>
      </w:r>
      <w:r w:rsidRPr="003B3B91">
        <w:rPr>
          <w:b/>
        </w:rPr>
        <w:t>GFS</w:t>
      </w:r>
      <w:r>
        <w:t xml:space="preserve"> — Grandfather-Father-Son rotation. Daily, weekly, monthly.</w:t>
      </w:r>
    </w:p>
    <w:p w14:paraId="20D32F2A" w14:textId="77777777" w:rsidR="003B3B91" w:rsidRDefault="003B3B91" w:rsidP="003B3B91">
      <w:pPr>
        <w:pStyle w:val="GlossaryMedium"/>
      </w:pPr>
      <w:r w:rsidRPr="003B3B91">
        <w:rPr>
          <w:b/>
          <w:color w:val="FFC000"/>
          <w:sz w:val="24"/>
        </w:rPr>
        <w:t>●</w:t>
      </w:r>
      <w:r>
        <w:tab/>
      </w:r>
      <w:r w:rsidRPr="003B3B91">
        <w:rPr>
          <w:b/>
        </w:rPr>
        <w:t>System Image</w:t>
      </w:r>
      <w:r>
        <w:t xml:space="preserve"> — Complete snapshot of entire drive (OS + apps + data).</w:t>
      </w:r>
    </w:p>
    <w:p w14:paraId="03F2A337" w14:textId="77777777" w:rsidR="003B3B91" w:rsidRDefault="003B3B91" w:rsidP="003B3B91">
      <w:pPr>
        <w:pStyle w:val="GlossaryMedium"/>
      </w:pPr>
      <w:r w:rsidRPr="003B3B91">
        <w:rPr>
          <w:b/>
          <w:color w:val="FFC000"/>
          <w:sz w:val="24"/>
        </w:rPr>
        <w:t>●</w:t>
      </w:r>
      <w:r>
        <w:tab/>
      </w:r>
      <w:r w:rsidRPr="003B3B91">
        <w:rPr>
          <w:b/>
        </w:rPr>
        <w:t>File History</w:t>
      </w:r>
      <w:r>
        <w:t xml:space="preserve"> — Windows tool auto-backing up personal files.</w:t>
      </w:r>
    </w:p>
    <w:p w14:paraId="63B84070" w14:textId="77777777" w:rsidR="003B3B91" w:rsidRDefault="003B3B91" w:rsidP="003B3B91">
      <w:pPr>
        <w:pStyle w:val="GlossaryHigh"/>
      </w:pPr>
      <w:r w:rsidRPr="003B3B91">
        <w:rPr>
          <w:b/>
          <w:color w:val="FF0000"/>
          <w:sz w:val="24"/>
        </w:rPr>
        <w:t>●</w:t>
      </w:r>
      <w:r>
        <w:tab/>
      </w:r>
      <w:r w:rsidRPr="003B3B91">
        <w:rPr>
          <w:b/>
        </w:rPr>
        <w:t>WinRE</w:t>
      </w:r>
      <w:r>
        <w:t xml:space="preserve"> — Windows Recovery Environment accessed via boot menu or install media. Contains Startup Repair, Reset, Command Prompt tools.</w:t>
      </w:r>
    </w:p>
    <w:p w14:paraId="35126FBE" w14:textId="77777777" w:rsidR="003B3B91" w:rsidRDefault="003B3B91" w:rsidP="003B3B91">
      <w:pPr>
        <w:pStyle w:val="GlossaryHigh"/>
      </w:pPr>
      <w:r w:rsidRPr="003B3B91">
        <w:rPr>
          <w:b/>
          <w:color w:val="FF0000"/>
          <w:sz w:val="24"/>
        </w:rPr>
        <w:t>●</w:t>
      </w:r>
      <w:r>
        <w:tab/>
      </w:r>
      <w:r w:rsidRPr="003B3B91">
        <w:rPr>
          <w:b/>
        </w:rPr>
        <w:t>Startup Repair</w:t>
      </w:r>
      <w:r>
        <w:t xml:space="preserve"> — Automated WinRE tool that fixes boot configuration problems. First step when Windows fails to start normally.</w:t>
      </w:r>
    </w:p>
    <w:p w14:paraId="3336478E" w14:textId="77777777" w:rsidR="003B3B91" w:rsidRDefault="003B3B91" w:rsidP="003B3B91">
      <w:pPr>
        <w:pStyle w:val="GlossaryHigh"/>
      </w:pPr>
      <w:r w:rsidRPr="003B3B91">
        <w:rPr>
          <w:b/>
          <w:color w:val="FF0000"/>
          <w:sz w:val="24"/>
        </w:rPr>
        <w:t>●</w:t>
      </w:r>
      <w:r>
        <w:tab/>
      </w:r>
      <w:r w:rsidRPr="003B3B91">
        <w:rPr>
          <w:b/>
        </w:rPr>
        <w:t>Reset This PC</w:t>
      </w:r>
      <w:r>
        <w:t xml:space="preserve"> — Reinstalls Windows keeping or removing personal files. "Keep files" preserves data; "Remove everything" for resale.</w:t>
      </w:r>
    </w:p>
    <w:p w14:paraId="45612693" w14:textId="77777777" w:rsidR="003B3B91" w:rsidRDefault="003B3B91" w:rsidP="003B3B91">
      <w:pPr>
        <w:pStyle w:val="GlossaryHigh"/>
      </w:pPr>
      <w:r w:rsidRPr="003B3B91">
        <w:rPr>
          <w:b/>
          <w:color w:val="FF0000"/>
          <w:sz w:val="24"/>
        </w:rPr>
        <w:t>●</w:t>
      </w:r>
      <w:r>
        <w:tab/>
      </w:r>
      <w:r w:rsidRPr="003B3B91">
        <w:rPr>
          <w:b/>
        </w:rPr>
        <w:t>6-Step Troubleshooting</w:t>
      </w:r>
      <w:r>
        <w:t xml:space="preserve"> — CompTIA method: Identify problem, Establish theory, Test theory, Establish plan, Verify function, Document findings.</w:t>
      </w:r>
    </w:p>
    <w:p w14:paraId="324B7A60" w14:textId="77777777" w:rsidR="003B3B91" w:rsidRDefault="003B3B91" w:rsidP="003B3B91">
      <w:pPr>
        <w:pStyle w:val="GlossaryHigh"/>
      </w:pPr>
      <w:r w:rsidRPr="003B3B91">
        <w:rPr>
          <w:b/>
          <w:color w:val="FF0000"/>
          <w:sz w:val="24"/>
        </w:rPr>
        <w:t>●</w:t>
      </w:r>
      <w:r>
        <w:tab/>
      </w:r>
      <w:r w:rsidRPr="003B3B91">
        <w:rPr>
          <w:b/>
        </w:rPr>
        <w:t>Change Management</w:t>
      </w:r>
      <w:r>
        <w:t xml:space="preserve"> — Formal process ensuring all IT changes are requested, risk-assessed, approved, documented, and reviewed post-implementation.</w:t>
      </w:r>
    </w:p>
    <w:p w14:paraId="39868875" w14:textId="77777777" w:rsidR="003B3B91" w:rsidRDefault="003B3B91" w:rsidP="003B3B91">
      <w:pPr>
        <w:pStyle w:val="GlossaryMedium"/>
      </w:pPr>
      <w:r w:rsidRPr="003B3B91">
        <w:rPr>
          <w:b/>
          <w:color w:val="FFC000"/>
          <w:sz w:val="24"/>
        </w:rPr>
        <w:t>●</w:t>
      </w:r>
      <w:r>
        <w:tab/>
      </w:r>
      <w:r w:rsidRPr="003B3B91">
        <w:rPr>
          <w:b/>
        </w:rPr>
        <w:t>CAB</w:t>
      </w:r>
      <w:r>
        <w:t xml:space="preserve"> — Change Advisory Board reviewing/approving changes.</w:t>
      </w:r>
    </w:p>
    <w:p w14:paraId="6BE0CD56" w14:textId="77777777" w:rsidR="003B3B91" w:rsidRDefault="003B3B91" w:rsidP="003B3B91">
      <w:pPr>
        <w:pStyle w:val="GlossaryHigh"/>
      </w:pPr>
      <w:r w:rsidRPr="003B3B91">
        <w:rPr>
          <w:b/>
          <w:color w:val="FF0000"/>
          <w:sz w:val="24"/>
        </w:rPr>
        <w:t>●</w:t>
      </w:r>
      <w:r>
        <w:tab/>
      </w:r>
      <w:r w:rsidRPr="003B3B91">
        <w:rPr>
          <w:b/>
        </w:rPr>
        <w:t>SLA</w:t>
      </w:r>
      <w:r>
        <w:t xml:space="preserve"> — Service Level Agreement. Contract defining expected response times, uptime guarantees, and penalties for non-compliance.</w:t>
      </w:r>
    </w:p>
    <w:p w14:paraId="6956500E" w14:textId="77777777" w:rsidR="003B3B91" w:rsidRDefault="003B3B91" w:rsidP="003B3B91">
      <w:pPr>
        <w:pStyle w:val="GlossaryMedium"/>
      </w:pPr>
      <w:r w:rsidRPr="003B3B91">
        <w:rPr>
          <w:b/>
          <w:color w:val="FFC000"/>
          <w:sz w:val="24"/>
        </w:rPr>
        <w:t>●</w:t>
      </w:r>
      <w:r>
        <w:tab/>
      </w:r>
      <w:r w:rsidRPr="003B3B91">
        <w:rPr>
          <w:b/>
        </w:rPr>
        <w:t>SOP</w:t>
      </w:r>
      <w:r>
        <w:t xml:space="preserve"> — Standard Operating Procedure. Step-by-step instructions.</w:t>
      </w:r>
    </w:p>
    <w:p w14:paraId="48C60895" w14:textId="77777777" w:rsidR="003B3B91" w:rsidRDefault="003B3B91" w:rsidP="003B3B91">
      <w:pPr>
        <w:pStyle w:val="GlossaryMedium"/>
      </w:pPr>
      <w:r w:rsidRPr="003B3B91">
        <w:rPr>
          <w:b/>
          <w:color w:val="FFC000"/>
          <w:sz w:val="24"/>
        </w:rPr>
        <w:t>●</w:t>
      </w:r>
      <w:r>
        <w:tab/>
      </w:r>
      <w:r w:rsidRPr="003B3B91">
        <w:rPr>
          <w:b/>
        </w:rPr>
        <w:t>Knowledge Base</w:t>
      </w:r>
      <w:r>
        <w:t xml:space="preserve"> — Searchable docs describing how to resolve specific issues.</w:t>
      </w:r>
    </w:p>
    <w:p w14:paraId="01925FAC" w14:textId="77777777" w:rsidR="003B3B91" w:rsidRDefault="003B3B91" w:rsidP="003B3B91">
      <w:pPr>
        <w:pStyle w:val="GlossaryMedium"/>
      </w:pPr>
      <w:r w:rsidRPr="003B3B91">
        <w:rPr>
          <w:b/>
          <w:color w:val="FFC000"/>
          <w:sz w:val="24"/>
        </w:rPr>
        <w:t>●</w:t>
      </w:r>
      <w:r>
        <w:tab/>
      </w:r>
      <w:r w:rsidRPr="003B3B91">
        <w:rPr>
          <w:b/>
        </w:rPr>
        <w:t>Asset Tag</w:t>
      </w:r>
      <w:r>
        <w:t xml:space="preserve"> — Physical barcode/QR label tied to inventory database.</w:t>
      </w:r>
    </w:p>
    <w:p w14:paraId="5A28C6F0" w14:textId="77777777" w:rsidR="003B3B91" w:rsidRDefault="003B3B91" w:rsidP="003B3B91">
      <w:pPr>
        <w:pStyle w:val="GlossaryHigh"/>
      </w:pPr>
      <w:r w:rsidRPr="003B3B91">
        <w:rPr>
          <w:b/>
          <w:color w:val="FF0000"/>
          <w:sz w:val="24"/>
        </w:rPr>
        <w:t>●</w:t>
      </w:r>
      <w:r>
        <w:tab/>
      </w:r>
      <w:r w:rsidRPr="003B3B91">
        <w:rPr>
          <w:b/>
        </w:rPr>
        <w:t>Ticket Escalation</w:t>
      </w:r>
      <w:r>
        <w:t xml:space="preserve"> — Transferring a ticket to higher-tier support or management when issue exceeds current skill level or SLA threshold.</w:t>
      </w:r>
    </w:p>
    <w:p w14:paraId="59FB55F6" w14:textId="77777777" w:rsidR="003B3B91" w:rsidRDefault="003B3B91" w:rsidP="003B3B91">
      <w:pPr>
        <w:pStyle w:val="GlossaryHigh"/>
      </w:pPr>
      <w:r w:rsidRPr="003B3B91">
        <w:rPr>
          <w:b/>
          <w:color w:val="FF0000"/>
          <w:sz w:val="24"/>
        </w:rPr>
        <w:t>●</w:t>
      </w:r>
      <w:r>
        <w:tab/>
      </w:r>
      <w:r w:rsidRPr="003B3B91">
        <w:rPr>
          <w:b/>
        </w:rPr>
        <w:t>P1 Critical</w:t>
      </w:r>
      <w:r>
        <w:t xml:space="preserve"> — Complete outage affecting entire business. Requires immediate response and all-hands engagement until resolved.</w:t>
      </w:r>
    </w:p>
    <w:p w14:paraId="0016B062" w14:textId="77777777" w:rsidR="003B3B91" w:rsidRDefault="003B3B91" w:rsidP="003B3B91">
      <w:pPr>
        <w:pStyle w:val="GlossaryMedium"/>
      </w:pPr>
      <w:r w:rsidRPr="003B3B91">
        <w:rPr>
          <w:b/>
          <w:color w:val="FFC000"/>
          <w:sz w:val="24"/>
        </w:rPr>
        <w:t>●</w:t>
      </w:r>
      <w:r>
        <w:tab/>
      </w:r>
      <w:r w:rsidRPr="003B3B91">
        <w:rPr>
          <w:b/>
        </w:rPr>
        <w:t>P2 High</w:t>
      </w:r>
      <w:r>
        <w:t xml:space="preserve"> — Major impairment with workaround available. Affects large group but business can still function.</w:t>
      </w:r>
    </w:p>
    <w:p w14:paraId="246CAF59" w14:textId="77777777" w:rsidR="003B3B91" w:rsidRDefault="003B3B91" w:rsidP="003B3B91">
      <w:pPr>
        <w:pStyle w:val="GlossaryMedium"/>
      </w:pPr>
      <w:r w:rsidRPr="003B3B91">
        <w:rPr>
          <w:b/>
          <w:color w:val="FFC000"/>
          <w:sz w:val="24"/>
        </w:rPr>
        <w:t>●</w:t>
      </w:r>
      <w:r>
        <w:tab/>
      </w:r>
      <w:r w:rsidRPr="003B3B91">
        <w:rPr>
          <w:b/>
        </w:rPr>
        <w:t>P3 Medium</w:t>
      </w:r>
      <w:r>
        <w:t xml:space="preserve"> — Non-critical issue affecting small group. Normal queue priority with standard SLA response.</w:t>
      </w:r>
    </w:p>
    <w:p w14:paraId="3D069B3D" w14:textId="77777777" w:rsidR="003B3B91" w:rsidRDefault="003B3B91" w:rsidP="003B3B91">
      <w:pPr>
        <w:pStyle w:val="GlossaryMedium"/>
      </w:pPr>
      <w:r w:rsidRPr="003B3B91">
        <w:rPr>
          <w:b/>
          <w:color w:val="FFC000"/>
          <w:sz w:val="24"/>
        </w:rPr>
        <w:lastRenderedPageBreak/>
        <w:t>●</w:t>
      </w:r>
      <w:r>
        <w:tab/>
      </w:r>
      <w:r w:rsidRPr="003B3B91">
        <w:rPr>
          <w:b/>
        </w:rPr>
        <w:t>P4 Low</w:t>
      </w:r>
      <w:r>
        <w:t xml:space="preserve"> — Minor inconvenience with no measurable productivity impact. Addressed as time permits.</w:t>
      </w:r>
    </w:p>
    <w:p w14:paraId="246B558A" w14:textId="77777777" w:rsidR="003B3B91" w:rsidRDefault="003B3B91" w:rsidP="003B3B91">
      <w:pPr>
        <w:pStyle w:val="GlossaryHigh"/>
      </w:pPr>
      <w:r w:rsidRPr="003B3B91">
        <w:rPr>
          <w:b/>
          <w:color w:val="FF0000"/>
          <w:sz w:val="24"/>
        </w:rPr>
        <w:t>●</w:t>
      </w:r>
      <w:r>
        <w:tab/>
      </w:r>
      <w:r w:rsidRPr="003B3B91">
        <w:rPr>
          <w:b/>
        </w:rPr>
        <w:t>RTO / RPO</w:t>
      </w:r>
      <w:r>
        <w:t xml:space="preserve"> — Recovery Time Objective = max acceptable downtime. Recovery Point Objective = max acceptable data loss (time between backups). Both defined in BCP/SLA.</w:t>
      </w:r>
    </w:p>
    <w:p w14:paraId="2BC26B92" w14:textId="77777777" w:rsidR="003B3B91" w:rsidRDefault="003B3B91" w:rsidP="003B3B91">
      <w:pPr>
        <w:pStyle w:val="GlossaryHigh"/>
      </w:pPr>
      <w:r w:rsidRPr="003B3B91">
        <w:rPr>
          <w:b/>
          <w:color w:val="FF0000"/>
          <w:sz w:val="24"/>
        </w:rPr>
        <w:t>●</w:t>
      </w:r>
      <w:r>
        <w:tab/>
      </w:r>
      <w:r w:rsidRPr="003B3B91">
        <w:rPr>
          <w:b/>
        </w:rPr>
        <w:t>ESD</w:t>
      </w:r>
      <w:r>
        <w:t xml:space="preserve"> — Electrostatic Discharge. As little as 100V can damage components (humans feel 3,000V). Always ground yourself first.</w:t>
      </w:r>
    </w:p>
    <w:p w14:paraId="544749DD" w14:textId="77777777" w:rsidR="003B3B91" w:rsidRDefault="003B3B91" w:rsidP="003B3B91">
      <w:pPr>
        <w:pStyle w:val="GlossaryHigh"/>
      </w:pPr>
      <w:r w:rsidRPr="003B3B91">
        <w:rPr>
          <w:b/>
          <w:color w:val="FF0000"/>
          <w:sz w:val="24"/>
        </w:rPr>
        <w:t>●</w:t>
      </w:r>
      <w:r>
        <w:tab/>
      </w:r>
      <w:r w:rsidRPr="003B3B91">
        <w:rPr>
          <w:b/>
        </w:rPr>
        <w:t>Antistatic Wrist Strap</w:t>
      </w:r>
      <w:r>
        <w:t xml:space="preserve"> — Prevents ESD damage. Worn on non-dominant wrist, alligator clip attached to unpainted metal chassis ground.</w:t>
      </w:r>
    </w:p>
    <w:p w14:paraId="11EAC0DE" w14:textId="77777777" w:rsidR="003B3B91" w:rsidRDefault="003B3B91" w:rsidP="003B3B91">
      <w:pPr>
        <w:pStyle w:val="GlossaryMedium"/>
      </w:pPr>
      <w:r w:rsidRPr="003B3B91">
        <w:rPr>
          <w:b/>
          <w:color w:val="FFC000"/>
          <w:sz w:val="24"/>
        </w:rPr>
        <w:t>●</w:t>
      </w:r>
      <w:r>
        <w:tab/>
      </w:r>
      <w:r w:rsidRPr="003B3B91">
        <w:rPr>
          <w:b/>
        </w:rPr>
        <w:t>Antistatic Mat</w:t>
      </w:r>
      <w:r>
        <w:t xml:space="preserve"> — Grounded work surface dissipating static.</w:t>
      </w:r>
    </w:p>
    <w:p w14:paraId="7162D5BD" w14:textId="77777777" w:rsidR="003B3B91" w:rsidRDefault="003B3B91" w:rsidP="003B3B91">
      <w:pPr>
        <w:pStyle w:val="GlossaryMedium"/>
      </w:pPr>
      <w:r w:rsidRPr="003B3B91">
        <w:rPr>
          <w:b/>
          <w:color w:val="FFC000"/>
          <w:sz w:val="24"/>
        </w:rPr>
        <w:t>●</w:t>
      </w:r>
      <w:r>
        <w:tab/>
      </w:r>
      <w:r w:rsidRPr="003B3B91">
        <w:rPr>
          <w:b/>
        </w:rPr>
        <w:t>Class A</w:t>
      </w:r>
      <w:r>
        <w:t xml:space="preserve"> — Fire extinguisher for combustibles: wood, paper, cloth.</w:t>
      </w:r>
    </w:p>
    <w:p w14:paraId="02F50585" w14:textId="77777777" w:rsidR="003B3B91" w:rsidRDefault="003B3B91" w:rsidP="003B3B91">
      <w:pPr>
        <w:pStyle w:val="GlossaryMedium"/>
      </w:pPr>
      <w:r w:rsidRPr="003B3B91">
        <w:rPr>
          <w:b/>
          <w:color w:val="FFC000"/>
          <w:sz w:val="24"/>
        </w:rPr>
        <w:t>●</w:t>
      </w:r>
      <w:r>
        <w:tab/>
      </w:r>
      <w:r w:rsidRPr="003B3B91">
        <w:rPr>
          <w:b/>
        </w:rPr>
        <w:t>Class B</w:t>
      </w:r>
      <w:r>
        <w:t xml:space="preserve"> — For flammable liquids: grease, gasoline.</w:t>
      </w:r>
    </w:p>
    <w:p w14:paraId="412899F8" w14:textId="77777777" w:rsidR="003B3B91" w:rsidRDefault="003B3B91" w:rsidP="003B3B91">
      <w:pPr>
        <w:pStyle w:val="GlossaryHigh"/>
      </w:pPr>
      <w:r w:rsidRPr="003B3B91">
        <w:rPr>
          <w:b/>
          <w:color w:val="FF0000"/>
          <w:sz w:val="24"/>
        </w:rPr>
        <w:t>●</w:t>
      </w:r>
      <w:r>
        <w:tab/>
      </w:r>
      <w:r w:rsidRPr="003B3B91">
        <w:rPr>
          <w:b/>
        </w:rPr>
        <w:t>Class C</w:t>
      </w:r>
      <w:r>
        <w:t xml:space="preserve"> — Fire extinguisher for electrical fires. Most important for IT environments. Use CO2 or dry chemical, never water.</w:t>
      </w:r>
    </w:p>
    <w:p w14:paraId="3406C2F0" w14:textId="77777777" w:rsidR="003B3B91" w:rsidRDefault="003B3B91" w:rsidP="003B3B91">
      <w:pPr>
        <w:pStyle w:val="GlossaryHigh"/>
      </w:pPr>
      <w:r w:rsidRPr="003B3B91">
        <w:rPr>
          <w:b/>
          <w:color w:val="FF0000"/>
          <w:sz w:val="24"/>
        </w:rPr>
        <w:t>●</w:t>
      </w:r>
      <w:r>
        <w:tab/>
      </w:r>
      <w:r w:rsidRPr="003B3B91">
        <w:rPr>
          <w:b/>
        </w:rPr>
        <w:t>PASS Method</w:t>
      </w:r>
      <w:r>
        <w:t xml:space="preserve"> — Fire extinguisher technique: Pull pin, Aim at base of fire, Squeeze handle, Sweep side-to-side until extinguished.</w:t>
      </w:r>
    </w:p>
    <w:p w14:paraId="4FA5B9B9" w14:textId="77777777" w:rsidR="003B3B91" w:rsidRDefault="003B3B91" w:rsidP="003B3B91">
      <w:pPr>
        <w:pStyle w:val="GlossaryHigh"/>
      </w:pPr>
      <w:r w:rsidRPr="003B3B91">
        <w:rPr>
          <w:b/>
          <w:color w:val="FF0000"/>
          <w:sz w:val="24"/>
        </w:rPr>
        <w:t>●</w:t>
      </w:r>
      <w:r>
        <w:tab/>
      </w:r>
      <w:r w:rsidRPr="003B3B91">
        <w:rPr>
          <w:b/>
        </w:rPr>
        <w:t>UPS</w:t>
      </w:r>
      <w:r>
        <w:t xml:space="preserve"> — Uninterruptible Power Supply. Battery backup providing clean power during outages. Allows graceful server shutdown.</w:t>
      </w:r>
    </w:p>
    <w:p w14:paraId="68D2B736" w14:textId="77777777" w:rsidR="003B3B91" w:rsidRDefault="003B3B91" w:rsidP="003B3B91">
      <w:pPr>
        <w:pStyle w:val="GlossaryMedium"/>
      </w:pPr>
      <w:r w:rsidRPr="003B3B91">
        <w:rPr>
          <w:b/>
          <w:color w:val="FFC000"/>
          <w:sz w:val="24"/>
        </w:rPr>
        <w:t>●</w:t>
      </w:r>
      <w:r>
        <w:tab/>
      </w:r>
      <w:r w:rsidRPr="003B3B91">
        <w:rPr>
          <w:b/>
        </w:rPr>
        <w:t>Surge Protector</w:t>
      </w:r>
      <w:r>
        <w:t xml:space="preserve"> — Protects from voltage spikes. No battery backup.</w:t>
      </w:r>
    </w:p>
    <w:p w14:paraId="7A539964" w14:textId="77777777" w:rsidR="003B3B91" w:rsidRDefault="003B3B91" w:rsidP="003B3B91">
      <w:pPr>
        <w:pStyle w:val="GlossaryMedium"/>
      </w:pPr>
      <w:r w:rsidRPr="003B3B91">
        <w:rPr>
          <w:b/>
          <w:color w:val="FFC000"/>
          <w:sz w:val="24"/>
        </w:rPr>
        <w:t>●</w:t>
      </w:r>
      <w:r>
        <w:tab/>
      </w:r>
      <w:r w:rsidRPr="003B3B91">
        <w:rPr>
          <w:b/>
        </w:rPr>
        <w:t>Active Listening</w:t>
      </w:r>
      <w:r>
        <w:t xml:space="preserve"> — Fully concentrating on user before responding.</w:t>
      </w:r>
    </w:p>
    <w:p w14:paraId="036C0144" w14:textId="77777777" w:rsidR="003B3B91" w:rsidRDefault="003B3B91" w:rsidP="003B3B91">
      <w:pPr>
        <w:pStyle w:val="GlossaryHigh"/>
      </w:pPr>
      <w:r w:rsidRPr="003B3B91">
        <w:rPr>
          <w:b/>
          <w:color w:val="FF0000"/>
          <w:sz w:val="24"/>
        </w:rPr>
        <w:t>●</w:t>
      </w:r>
      <w:r>
        <w:tab/>
      </w:r>
      <w:r w:rsidRPr="003B3B91">
        <w:rPr>
          <w:b/>
        </w:rPr>
        <w:t>Ticket Lifecycle</w:t>
      </w:r>
      <w:r>
        <w:t xml:space="preserve"> — Full process: Create, Categorize, Assign, Troubleshoot, Escalate if needed, Resolve, Verify with user, Close and document.</w:t>
      </w:r>
    </w:p>
    <w:p w14:paraId="01E3691D" w14:textId="77777777" w:rsidR="003B3B91" w:rsidRDefault="003B3B91" w:rsidP="003B3B91">
      <w:pPr>
        <w:pStyle w:val="GlossaryHigh"/>
      </w:pPr>
      <w:r w:rsidRPr="003B3B91">
        <w:rPr>
          <w:b/>
          <w:color w:val="FF0000"/>
          <w:sz w:val="24"/>
        </w:rPr>
        <w:t>●</w:t>
      </w:r>
      <w:r>
        <w:tab/>
      </w:r>
      <w:r w:rsidRPr="003B3B91">
        <w:rPr>
          <w:b/>
        </w:rPr>
        <w:t>Impact</w:t>
      </w:r>
      <w:r>
        <w:t xml:space="preserve"> — Measures scope of damage: how many users/systems affected. Combined with urgency to determine overall priority.</w:t>
      </w:r>
    </w:p>
    <w:p w14:paraId="2F4CCF70" w14:textId="77777777" w:rsidR="003B3B91" w:rsidRDefault="003B3B91" w:rsidP="003B3B91">
      <w:pPr>
        <w:pStyle w:val="GlossaryHigh"/>
      </w:pPr>
      <w:r w:rsidRPr="003B3B91">
        <w:rPr>
          <w:b/>
          <w:color w:val="FF0000"/>
          <w:sz w:val="24"/>
        </w:rPr>
        <w:t>●</w:t>
      </w:r>
      <w:r>
        <w:tab/>
      </w:r>
      <w:r w:rsidRPr="003B3B91">
        <w:rPr>
          <w:b/>
        </w:rPr>
        <w:t>Urgency</w:t>
      </w:r>
      <w:r>
        <w:t xml:space="preserve"> — Measures time sensitivity: how quickly the business needs a resolution. Drives SLA response time requirements.</w:t>
      </w:r>
    </w:p>
    <w:p w14:paraId="221548A2" w14:textId="77777777" w:rsidR="003B3B91" w:rsidRDefault="003B3B91" w:rsidP="003B3B91">
      <w:pPr>
        <w:pStyle w:val="GlossaryMedium"/>
      </w:pPr>
      <w:r w:rsidRPr="003B3B91">
        <w:rPr>
          <w:b/>
          <w:color w:val="FFC000"/>
          <w:sz w:val="24"/>
        </w:rPr>
        <w:t>●</w:t>
      </w:r>
      <w:r>
        <w:tab/>
      </w:r>
      <w:r w:rsidRPr="003B3B91">
        <w:rPr>
          <w:b/>
        </w:rPr>
        <w:t>Severity</w:t>
      </w:r>
      <w:r>
        <w:t xml:space="preserve"> — How badly the hardware/software is broken.</w:t>
      </w:r>
    </w:p>
    <w:p w14:paraId="2899AE8F" w14:textId="77777777" w:rsidR="003B3B91" w:rsidRDefault="003B3B91" w:rsidP="003B3B91">
      <w:pPr>
        <w:pStyle w:val="GlossaryHigh"/>
      </w:pPr>
      <w:r w:rsidRPr="003B3B91">
        <w:rPr>
          <w:b/>
          <w:color w:val="FF0000"/>
          <w:sz w:val="24"/>
        </w:rPr>
        <w:t>●</w:t>
      </w:r>
      <w:r>
        <w:tab/>
      </w:r>
      <w:r w:rsidRPr="003B3B91">
        <w:rPr>
          <w:b/>
        </w:rPr>
        <w:t>Documentation</w:t>
      </w:r>
      <w:r>
        <w:t xml:space="preserve"> — Record symptoms, root cause, steps, preventive measures. Job not done until paperwork finished.</w:t>
      </w:r>
    </w:p>
    <w:p w14:paraId="34ABD71B" w14:textId="77777777" w:rsidR="003B3B91" w:rsidRDefault="003B3B91" w:rsidP="003B3B91">
      <w:pPr>
        <w:pStyle w:val="GlossaryMedium"/>
      </w:pPr>
      <w:r w:rsidRPr="003B3B91">
        <w:rPr>
          <w:b/>
          <w:color w:val="FFC000"/>
          <w:sz w:val="24"/>
        </w:rPr>
        <w:t>●</w:t>
      </w:r>
      <w:r>
        <w:tab/>
      </w:r>
      <w:r w:rsidRPr="003B3B91">
        <w:rPr>
          <w:b/>
        </w:rPr>
        <w:t>Artificial Intelligence</w:t>
      </w:r>
      <w:r>
        <w:t xml:space="preserve"> — Simulation of human intelligence in machines.</w:t>
      </w:r>
    </w:p>
    <w:p w14:paraId="10266D7F" w14:textId="77777777" w:rsidR="003B3B91" w:rsidRDefault="003B3B91" w:rsidP="003B3B91">
      <w:pPr>
        <w:pStyle w:val="GlossaryMedium"/>
      </w:pPr>
      <w:r w:rsidRPr="003B3B91">
        <w:rPr>
          <w:b/>
          <w:color w:val="FFC000"/>
          <w:sz w:val="24"/>
        </w:rPr>
        <w:t>●</w:t>
      </w:r>
      <w:r>
        <w:tab/>
      </w:r>
      <w:r w:rsidRPr="003B3B91">
        <w:rPr>
          <w:b/>
        </w:rPr>
        <w:t>Machine Learning</w:t>
      </w:r>
      <w:r>
        <w:t xml:space="preserve"> — AI subset learning from data without explicit programming.</w:t>
      </w:r>
    </w:p>
    <w:p w14:paraId="0EB812AE" w14:textId="77777777" w:rsidR="003B3B91" w:rsidRDefault="003B3B91" w:rsidP="003B3B91">
      <w:pPr>
        <w:pStyle w:val="GlossaryHigh"/>
      </w:pPr>
      <w:r w:rsidRPr="003B3B91">
        <w:rPr>
          <w:b/>
          <w:color w:val="FF0000"/>
          <w:sz w:val="24"/>
        </w:rPr>
        <w:t>●</w:t>
      </w:r>
      <w:r>
        <w:tab/>
      </w:r>
      <w:r w:rsidRPr="003B3B91">
        <w:rPr>
          <w:b/>
        </w:rPr>
        <w:t>Generative AI</w:t>
      </w:r>
      <w:r>
        <w:t xml:space="preserve"> — AI that creates new content (text, images, code) from training patterns. Examples: ChatGPT, Copilot, DALL-E.</w:t>
      </w:r>
    </w:p>
    <w:p w14:paraId="1BE15C91" w14:textId="77777777" w:rsidR="003B3B91" w:rsidRDefault="003B3B91" w:rsidP="003B3B91">
      <w:pPr>
        <w:pStyle w:val="GlossaryMedium"/>
      </w:pPr>
      <w:r w:rsidRPr="003B3B91">
        <w:rPr>
          <w:b/>
          <w:color w:val="FFC000"/>
          <w:sz w:val="24"/>
        </w:rPr>
        <w:t>●</w:t>
      </w:r>
      <w:r>
        <w:tab/>
      </w:r>
      <w:r w:rsidRPr="003B3B91">
        <w:rPr>
          <w:b/>
        </w:rPr>
        <w:t>LLM</w:t>
      </w:r>
      <w:r>
        <w:t xml:space="preserve"> — Large Language Model. Trained on massive text. Powers chatbots.</w:t>
      </w:r>
    </w:p>
    <w:p w14:paraId="005D86F3" w14:textId="77777777" w:rsidR="003B3B91" w:rsidRDefault="003B3B91" w:rsidP="003B3B91">
      <w:pPr>
        <w:pStyle w:val="GlossaryHigh"/>
      </w:pPr>
      <w:r w:rsidRPr="003B3B91">
        <w:rPr>
          <w:b/>
          <w:color w:val="FF0000"/>
          <w:sz w:val="24"/>
        </w:rPr>
        <w:t>●</w:t>
      </w:r>
      <w:r>
        <w:tab/>
      </w:r>
      <w:r w:rsidRPr="003B3B91">
        <w:rPr>
          <w:b/>
        </w:rPr>
        <w:t>AI Hallucination</w:t>
      </w:r>
      <w:r>
        <w:t xml:space="preserve"> — AI confidently generating factually incorrect or fabricated information. Always verify AI output with trusted sources.</w:t>
      </w:r>
    </w:p>
    <w:p w14:paraId="15F9194C" w14:textId="77777777" w:rsidR="003B3B91" w:rsidRDefault="003B3B91" w:rsidP="003B3B91">
      <w:pPr>
        <w:pStyle w:val="GlossaryMedium"/>
      </w:pPr>
      <w:r w:rsidRPr="003B3B91">
        <w:rPr>
          <w:b/>
          <w:color w:val="FFC000"/>
          <w:sz w:val="24"/>
        </w:rPr>
        <w:t>●</w:t>
      </w:r>
      <w:r>
        <w:tab/>
      </w:r>
      <w:r w:rsidRPr="003B3B91">
        <w:rPr>
          <w:b/>
        </w:rPr>
        <w:t>Training Data Cutoff</w:t>
      </w:r>
      <w:r>
        <w:t xml:space="preserve"> — Fixed date beyond which an AI model has no knowledge. Answers about events after this date may be wrong.</w:t>
      </w:r>
    </w:p>
    <w:p w14:paraId="57ED5B03" w14:textId="77777777" w:rsidR="003B3B91" w:rsidRDefault="003B3B91" w:rsidP="003B3B91">
      <w:pPr>
        <w:pStyle w:val="GlossaryMedium"/>
      </w:pPr>
      <w:r w:rsidRPr="003B3B91">
        <w:rPr>
          <w:b/>
          <w:color w:val="FFC000"/>
          <w:sz w:val="24"/>
        </w:rPr>
        <w:lastRenderedPageBreak/>
        <w:t>●</w:t>
      </w:r>
      <w:r>
        <w:tab/>
      </w:r>
      <w:r w:rsidRPr="003B3B91">
        <w:rPr>
          <w:b/>
        </w:rPr>
        <w:t>AI Bias</w:t>
      </w:r>
      <w:r>
        <w:t xml:space="preserve"> — Skewed outputs from biased training data.</w:t>
      </w:r>
    </w:p>
    <w:p w14:paraId="15E38817" w14:textId="77777777" w:rsidR="003B3B91" w:rsidRDefault="003B3B91" w:rsidP="003B3B91">
      <w:pPr>
        <w:pStyle w:val="GlossaryMedium"/>
      </w:pPr>
      <w:r w:rsidRPr="003B3B91">
        <w:rPr>
          <w:b/>
          <w:color w:val="FFC000"/>
          <w:sz w:val="24"/>
        </w:rPr>
        <w:t>●</w:t>
      </w:r>
      <w:r>
        <w:tab/>
      </w:r>
      <w:r w:rsidRPr="003B3B91">
        <w:rPr>
          <w:b/>
        </w:rPr>
        <w:t>Prompt Injection</w:t>
      </w:r>
      <w:r>
        <w:t xml:space="preserve"> — Malicious inputs overriding AI instructions.</w:t>
      </w:r>
    </w:p>
    <w:p w14:paraId="77E0DE32" w14:textId="77777777" w:rsidR="003B3B91" w:rsidRDefault="003B3B91" w:rsidP="003B3B91">
      <w:pPr>
        <w:pStyle w:val="GlossaryHigh"/>
      </w:pPr>
      <w:r w:rsidRPr="003B3B91">
        <w:rPr>
          <w:b/>
          <w:color w:val="FF0000"/>
          <w:sz w:val="24"/>
        </w:rPr>
        <w:t>●</w:t>
      </w:r>
      <w:r>
        <w:tab/>
      </w:r>
      <w:r w:rsidRPr="003B3B91">
        <w:rPr>
          <w:b/>
        </w:rPr>
        <w:t>Deepfake</w:t>
      </w:r>
      <w:r>
        <w:t xml:space="preserve"> — AI-generated fake audio/video impersonating real people. Used for social engineering, fraud, and misinformation.</w:t>
      </w:r>
    </w:p>
    <w:p w14:paraId="404DAC23" w14:textId="77777777" w:rsidR="003B3B91" w:rsidRDefault="003B3B91" w:rsidP="003B3B91">
      <w:pPr>
        <w:pStyle w:val="GlossaryHigh"/>
      </w:pPr>
      <w:r w:rsidRPr="003B3B91">
        <w:rPr>
          <w:b/>
          <w:color w:val="FF0000"/>
          <w:sz w:val="24"/>
        </w:rPr>
        <w:t>●</w:t>
      </w:r>
      <w:r>
        <w:tab/>
      </w:r>
      <w:r w:rsidRPr="003B3B91">
        <w:rPr>
          <w:b/>
        </w:rPr>
        <w:t>Public AI Model</w:t>
      </w:r>
      <w:r>
        <w:t xml:space="preserve"> — Shared AI services (ChatGPT, Gemini, Copilot). Never input PII, passwords, or proprietary company data.</w:t>
      </w:r>
    </w:p>
    <w:p w14:paraId="47F80BDF" w14:textId="77777777" w:rsidR="003B3B91" w:rsidRDefault="003B3B91" w:rsidP="003B3B91">
      <w:pPr>
        <w:pStyle w:val="GlossaryMedium"/>
      </w:pPr>
      <w:r w:rsidRPr="003B3B91">
        <w:rPr>
          <w:b/>
          <w:color w:val="FFC000"/>
          <w:sz w:val="24"/>
        </w:rPr>
        <w:t>●</w:t>
      </w:r>
      <w:r>
        <w:tab/>
      </w:r>
      <w:r w:rsidRPr="003B3B91">
        <w:rPr>
          <w:b/>
        </w:rPr>
        <w:t>Private AI Model</w:t>
      </w:r>
      <w:r>
        <w:t xml:space="preserve"> — Deployed internally. Data stays in organization.</w:t>
      </w:r>
    </w:p>
    <w:p w14:paraId="30B18B55" w14:textId="77777777" w:rsidR="003B3B91" w:rsidRDefault="003B3B91" w:rsidP="003B3B91">
      <w:pPr>
        <w:pStyle w:val="GlossaryMedium"/>
      </w:pPr>
      <w:r w:rsidRPr="003B3B91">
        <w:rPr>
          <w:b/>
          <w:color w:val="FFC000"/>
          <w:sz w:val="24"/>
        </w:rPr>
        <w:t>●</w:t>
      </w:r>
      <w:r>
        <w:tab/>
      </w:r>
      <w:r w:rsidRPr="003B3B91">
        <w:rPr>
          <w:b/>
        </w:rPr>
        <w:t>802.1X</w:t>
      </w:r>
      <w:r>
        <w:t xml:space="preserve"> — IEEE standard for port-based network access control. Authenticates devices before granting network access. Used with RADIUS in enterprise Wi-Fi.</w:t>
      </w:r>
    </w:p>
    <w:p w14:paraId="43278C3E" w14:textId="77777777" w:rsidR="003B3B91" w:rsidRDefault="003B3B91" w:rsidP="003B3B91">
      <w:pPr>
        <w:pStyle w:val="GlossaryMedium"/>
      </w:pPr>
      <w:r w:rsidRPr="003B3B91">
        <w:rPr>
          <w:b/>
          <w:color w:val="FFC000"/>
          <w:sz w:val="24"/>
        </w:rPr>
        <w:t>●</w:t>
      </w:r>
      <w:r>
        <w:tab/>
      </w:r>
      <w:r w:rsidRPr="003B3B91">
        <w:rPr>
          <w:b/>
        </w:rPr>
        <w:t>RADIUS</w:t>
      </w:r>
      <w:r>
        <w:t xml:space="preserve"> — Remote Authentication Dial-In User Service. Centralized authentication for network access. Ports 1812/1813. Works with 802.1X.</w:t>
      </w:r>
    </w:p>
    <w:p w14:paraId="19741DA7" w14:textId="77777777" w:rsidR="003B3B91" w:rsidRDefault="003B3B91" w:rsidP="003B3B91">
      <w:pPr>
        <w:pStyle w:val="GlossaryMedium"/>
      </w:pPr>
      <w:r w:rsidRPr="003B3B91">
        <w:rPr>
          <w:b/>
          <w:color w:val="FFC000"/>
          <w:sz w:val="24"/>
        </w:rPr>
        <w:t>●</w:t>
      </w:r>
      <w:r>
        <w:tab/>
      </w:r>
      <w:r w:rsidRPr="003B3B91">
        <w:rPr>
          <w:b/>
        </w:rPr>
        <w:t>NAC (Network Access Control)</w:t>
      </w:r>
      <w:r>
        <w:t xml:space="preserve"> — Enforces policies on devices connecting to a network. Checks device health before granting access. Blocks non-compliant devices.</w:t>
      </w:r>
    </w:p>
    <w:p w14:paraId="6C4C9936" w14:textId="77777777" w:rsidR="003B3B91" w:rsidRDefault="003B3B91" w:rsidP="003B3B91">
      <w:pPr>
        <w:pStyle w:val="GlossaryMedium"/>
      </w:pPr>
      <w:r w:rsidRPr="003B3B91">
        <w:rPr>
          <w:b/>
          <w:color w:val="FFC000"/>
          <w:sz w:val="24"/>
        </w:rPr>
        <w:t>●</w:t>
      </w:r>
      <w:r>
        <w:tab/>
      </w:r>
      <w:r w:rsidRPr="003B3B91">
        <w:rPr>
          <w:b/>
        </w:rPr>
        <w:t>QoS (Quality of Service)</w:t>
      </w:r>
      <w:r>
        <w:t xml:space="preserve"> — Prioritizes certain traffic types (voice, video) for consistent performance. Critical for VoIP.</w:t>
      </w:r>
    </w:p>
    <w:p w14:paraId="4D4D9D93" w14:textId="77777777" w:rsidR="003B3B91" w:rsidRDefault="003B3B91" w:rsidP="003B3B91">
      <w:pPr>
        <w:pStyle w:val="GlossaryHigh"/>
      </w:pPr>
      <w:r w:rsidRPr="003B3B91">
        <w:rPr>
          <w:b/>
          <w:color w:val="FF0000"/>
          <w:sz w:val="24"/>
        </w:rPr>
        <w:t>●</w:t>
      </w:r>
      <w:r>
        <w:tab/>
      </w:r>
      <w:r w:rsidRPr="003B3B91">
        <w:rPr>
          <w:b/>
        </w:rPr>
        <w:t>WPA2-Enterprise</w:t>
      </w:r>
      <w:r>
        <w:t xml:space="preserve"> — Wi-Fi security using 802.1X/RADIUS authentication. Each user has unique credentials. Required for corporate environments.</w:t>
      </w:r>
    </w:p>
    <w:p w14:paraId="446610B0" w14:textId="77777777" w:rsidR="003B3B91" w:rsidRDefault="003B3B91" w:rsidP="003B3B91">
      <w:pPr>
        <w:pStyle w:val="GlossaryHigh"/>
      </w:pPr>
      <w:r w:rsidRPr="003B3B91">
        <w:rPr>
          <w:b/>
          <w:color w:val="FF0000"/>
          <w:sz w:val="24"/>
        </w:rPr>
        <w:t>●</w:t>
      </w:r>
      <w:r>
        <w:tab/>
      </w:r>
      <w:r w:rsidRPr="003B3B91">
        <w:rPr>
          <w:b/>
        </w:rPr>
        <w:t>WPA2-Personal (PSK)</w:t>
      </w:r>
      <w:r>
        <w:t xml:space="preserve"> — Wi-Fi security using a shared Pre-Shared Key (password). Suitable for home/small office. Not scalable for enterprise.</w:t>
      </w:r>
    </w:p>
    <w:p w14:paraId="4AD571D1" w14:textId="77777777" w:rsidR="003B3B91" w:rsidRDefault="003B3B91" w:rsidP="003B3B91">
      <w:pPr>
        <w:pStyle w:val="GlossaryMedium"/>
      </w:pPr>
      <w:r w:rsidRPr="003B3B91">
        <w:rPr>
          <w:b/>
          <w:color w:val="FFC000"/>
          <w:sz w:val="24"/>
        </w:rPr>
        <w:t>●</w:t>
      </w:r>
      <w:r>
        <w:tab/>
      </w:r>
      <w:r w:rsidRPr="003B3B91">
        <w:rPr>
          <w:b/>
        </w:rPr>
        <w:t>Captive Portal</w:t>
      </w:r>
      <w:r>
        <w:t xml:space="preserve"> — Web page displayed when first connecting to a network before granting internet access. Used in hotels, airports, guest networks.</w:t>
      </w:r>
    </w:p>
    <w:p w14:paraId="2C38F8C9" w14:textId="77777777" w:rsidR="003B3B91" w:rsidRDefault="003B3B91" w:rsidP="003B3B91">
      <w:pPr>
        <w:pStyle w:val="GlossaryMedium"/>
      </w:pPr>
      <w:r w:rsidRPr="003B3B91">
        <w:rPr>
          <w:b/>
          <w:color w:val="FFC000"/>
          <w:sz w:val="24"/>
        </w:rPr>
        <w:t>●</w:t>
      </w:r>
      <w:r>
        <w:tab/>
      </w:r>
      <w:r w:rsidRPr="003B3B91">
        <w:rPr>
          <w:b/>
        </w:rPr>
        <w:t>Split Tunnel VPN</w:t>
      </w:r>
      <w:r>
        <w:t xml:space="preserve"> — Only corporate traffic goes through VPN tunnel. Personal internet routes directly. Reduces VPN bandwidth load.</w:t>
      </w:r>
    </w:p>
    <w:p w14:paraId="25D7CE5C" w14:textId="77777777" w:rsidR="003B3B91" w:rsidRDefault="003B3B91" w:rsidP="003B3B91">
      <w:pPr>
        <w:pStyle w:val="GlossaryMedium"/>
      </w:pPr>
      <w:r w:rsidRPr="003B3B91">
        <w:rPr>
          <w:b/>
          <w:color w:val="FFC000"/>
          <w:sz w:val="24"/>
        </w:rPr>
        <w:t>●</w:t>
      </w:r>
      <w:r>
        <w:tab/>
      </w:r>
      <w:r w:rsidRPr="003B3B91">
        <w:rPr>
          <w:b/>
        </w:rPr>
        <w:t>Full Tunnel VPN</w:t>
      </w:r>
      <w:r>
        <w:t xml:space="preserve"> — ALL traffic routes through VPN tunnel. Maximum security. All traffic inspected by corporate firewall.</w:t>
      </w:r>
    </w:p>
    <w:p w14:paraId="79667B23" w14:textId="77777777" w:rsidR="003B3B91" w:rsidRDefault="003B3B91" w:rsidP="003B3B91">
      <w:pPr>
        <w:pStyle w:val="GlossaryHigh"/>
      </w:pPr>
      <w:r w:rsidRPr="003B3B91">
        <w:rPr>
          <w:b/>
          <w:color w:val="FF0000"/>
          <w:sz w:val="24"/>
        </w:rPr>
        <w:t>●</w:t>
      </w:r>
      <w:r>
        <w:tab/>
      </w:r>
      <w:r w:rsidRPr="003B3B91">
        <w:rPr>
          <w:b/>
        </w:rPr>
        <w:t>DHCP Reservation</w:t>
      </w:r>
      <w:r>
        <w:t xml:space="preserve"> — DHCP server always assigns the same IP to a specific device (by MAC address). Provides static IP consistency with DHCP management.</w:t>
      </w:r>
    </w:p>
    <w:p w14:paraId="65867F53" w14:textId="77777777" w:rsidR="003B3B91" w:rsidRDefault="003B3B91" w:rsidP="003B3B91">
      <w:pPr>
        <w:pStyle w:val="GlossaryMedium"/>
      </w:pPr>
      <w:r w:rsidRPr="003B3B91">
        <w:rPr>
          <w:b/>
          <w:color w:val="FFC000"/>
          <w:sz w:val="24"/>
        </w:rPr>
        <w:t>●</w:t>
      </w:r>
      <w:r>
        <w:tab/>
      </w:r>
      <w:r w:rsidRPr="003B3B91">
        <w:rPr>
          <w:b/>
        </w:rPr>
        <w:t>DHCP Scope</w:t>
      </w:r>
      <w:r>
        <w:t xml:space="preserve"> — Range of IP addresses a DHCP server distributes to clients. Example: 192.168.1.100-192.168.1.200.</w:t>
      </w:r>
    </w:p>
    <w:p w14:paraId="7BCDED51" w14:textId="77777777" w:rsidR="003B3B91" w:rsidRDefault="003B3B91" w:rsidP="003B3B91">
      <w:pPr>
        <w:pStyle w:val="GlossaryMedium"/>
      </w:pPr>
      <w:r w:rsidRPr="003B3B91">
        <w:rPr>
          <w:b/>
          <w:color w:val="FFC000"/>
          <w:sz w:val="24"/>
        </w:rPr>
        <w:t>●</w:t>
      </w:r>
      <w:r>
        <w:tab/>
      </w:r>
      <w:r w:rsidRPr="003B3B91">
        <w:rPr>
          <w:b/>
        </w:rPr>
        <w:t>DHCP Lease</w:t>
      </w:r>
      <w:r>
        <w:t xml:space="preserve"> — Time period a DHCP-assigned IP is valid. When expired, device must renew. Typical home lease: 24 hours.</w:t>
      </w:r>
    </w:p>
    <w:p w14:paraId="3BD6589E" w14:textId="77777777" w:rsidR="003B3B91" w:rsidRDefault="003B3B91" w:rsidP="003B3B91">
      <w:pPr>
        <w:pStyle w:val="GlossaryMedium"/>
      </w:pPr>
      <w:r w:rsidRPr="003B3B91">
        <w:rPr>
          <w:b/>
          <w:color w:val="FFC000"/>
          <w:sz w:val="24"/>
        </w:rPr>
        <w:t>●</w:t>
      </w:r>
      <w:r>
        <w:tab/>
      </w:r>
      <w:r w:rsidRPr="003B3B91">
        <w:rPr>
          <w:b/>
        </w:rPr>
        <w:t>Port Forwarding</w:t>
      </w:r>
      <w:r>
        <w:t xml:space="preserve"> — Router redirects incoming traffic on a specific port to a specific internal device. Used for servers, cameras, gaming.</w:t>
      </w:r>
    </w:p>
    <w:p w14:paraId="4623B345" w14:textId="77777777" w:rsidR="003B3B91" w:rsidRDefault="003B3B91" w:rsidP="003B3B91">
      <w:pPr>
        <w:pStyle w:val="GlossaryLow"/>
      </w:pPr>
      <w:r w:rsidRPr="003B3B91">
        <w:rPr>
          <w:b/>
          <w:color w:val="00B300"/>
          <w:sz w:val="24"/>
        </w:rPr>
        <w:t>●</w:t>
      </w:r>
      <w:r>
        <w:tab/>
      </w:r>
      <w:r w:rsidRPr="003B3B91">
        <w:rPr>
          <w:b/>
        </w:rPr>
        <w:t>Wake-on-LAN (WoL)</w:t>
      </w:r>
      <w:r>
        <w:t xml:space="preserve"> — Powers on a computer remotely by sending a "magic packet" over the network. Requires WoL enabled in BIOS and NIC.</w:t>
      </w:r>
    </w:p>
    <w:p w14:paraId="6009D882" w14:textId="77777777" w:rsidR="003B3B91" w:rsidRDefault="003B3B91" w:rsidP="003B3B91">
      <w:pPr>
        <w:pStyle w:val="GlossaryMedium"/>
      </w:pPr>
      <w:r w:rsidRPr="003B3B91">
        <w:rPr>
          <w:b/>
          <w:color w:val="FFC000"/>
          <w:sz w:val="24"/>
        </w:rPr>
        <w:t>●</w:t>
      </w:r>
      <w:r>
        <w:tab/>
      </w:r>
      <w:r w:rsidRPr="003B3B91">
        <w:rPr>
          <w:b/>
        </w:rPr>
        <w:t>Latency</w:t>
      </w:r>
      <w:r>
        <w:t xml:space="preserve"> — Time delay (milliseconds) for data to travel from source to destination. High latency = slow response. Measured with ping.</w:t>
      </w:r>
    </w:p>
    <w:p w14:paraId="1A8FC975" w14:textId="77777777" w:rsidR="003B3B91" w:rsidRDefault="003B3B91" w:rsidP="003B3B91">
      <w:pPr>
        <w:pStyle w:val="GlossaryMedium"/>
      </w:pPr>
      <w:r w:rsidRPr="003B3B91">
        <w:rPr>
          <w:b/>
          <w:color w:val="FFC000"/>
          <w:sz w:val="24"/>
        </w:rPr>
        <w:lastRenderedPageBreak/>
        <w:t>●</w:t>
      </w:r>
      <w:r>
        <w:tab/>
      </w:r>
      <w:r w:rsidRPr="003B3B91">
        <w:rPr>
          <w:b/>
        </w:rPr>
        <w:t>Jitter</w:t>
      </w:r>
      <w:r>
        <w:t xml:space="preserve"> — Variation in latency over time. Causes audio/video quality issues in VoIP and streaming. QoS helps mitigate.</w:t>
      </w:r>
    </w:p>
    <w:p w14:paraId="6CDD5BF9" w14:textId="1289489B" w:rsidR="003B3B91" w:rsidRDefault="003B3B91" w:rsidP="003B3B91">
      <w:pPr>
        <w:pStyle w:val="GlossaryMedium"/>
      </w:pPr>
      <w:r w:rsidRPr="003B3B91">
        <w:rPr>
          <w:b/>
          <w:color w:val="FFC000"/>
          <w:sz w:val="24"/>
        </w:rPr>
        <w:t>●</w:t>
      </w:r>
      <w:r>
        <w:tab/>
      </w:r>
      <w:r w:rsidRPr="003B3B91">
        <w:rPr>
          <w:b/>
        </w:rPr>
        <w:t>Bandwidth vs.</w:t>
      </w:r>
      <w:r w:rsidR="00407A8D">
        <w:rPr>
          <w:b/>
        </w:rPr>
        <w:t xml:space="preserve"> </w:t>
      </w:r>
      <w:r w:rsidRPr="003B3B91">
        <w:rPr>
          <w:b/>
        </w:rPr>
        <w:t>Throughput</w:t>
      </w:r>
      <w:r>
        <w:t xml:space="preserve"> — Bandwidth = maximum theoretical capacity. Throughput = actual speed achieved in practice (always less due to overhead).</w:t>
      </w:r>
    </w:p>
    <w:p w14:paraId="3B49562F" w14:textId="77777777" w:rsidR="003B3B91" w:rsidRDefault="003B3B91" w:rsidP="003B3B91">
      <w:pPr>
        <w:pStyle w:val="GlossaryHigh"/>
      </w:pPr>
      <w:r w:rsidRPr="003B3B91">
        <w:rPr>
          <w:b/>
          <w:color w:val="FF0000"/>
          <w:sz w:val="24"/>
        </w:rPr>
        <w:t>●</w:t>
      </w:r>
      <w:r>
        <w:tab/>
      </w:r>
      <w:r w:rsidRPr="003B3B91">
        <w:rPr>
          <w:b/>
        </w:rPr>
        <w:t>Zero-Day Vulnerability</w:t>
      </w:r>
      <w:r>
        <w:t xml:space="preserve"> — Software vulnerability unknown to the vendor with no available patch. Attackers exploit before defense exists.</w:t>
      </w:r>
    </w:p>
    <w:p w14:paraId="3CF31A9C" w14:textId="77777777" w:rsidR="003B3B91" w:rsidRDefault="003B3B91" w:rsidP="003B3B91">
      <w:pPr>
        <w:pStyle w:val="GlossaryMedium"/>
      </w:pPr>
      <w:r w:rsidRPr="003B3B91">
        <w:rPr>
          <w:b/>
          <w:color w:val="FFC000"/>
          <w:sz w:val="24"/>
        </w:rPr>
        <w:t>●</w:t>
      </w:r>
      <w:r>
        <w:tab/>
      </w:r>
      <w:r w:rsidRPr="003B3B91">
        <w:rPr>
          <w:b/>
        </w:rPr>
        <w:t>Attack Surface</w:t>
      </w:r>
      <w:r>
        <w:t xml:space="preserve"> — Total points where unauthorized access could occur (ports, services, accounts, physical access). Smaller = more secure.</w:t>
      </w:r>
    </w:p>
    <w:p w14:paraId="13756993" w14:textId="77777777" w:rsidR="003B3B91" w:rsidRDefault="003B3B91" w:rsidP="003B3B91">
      <w:pPr>
        <w:pStyle w:val="GlossaryLow"/>
      </w:pPr>
      <w:r w:rsidRPr="003B3B91">
        <w:rPr>
          <w:b/>
          <w:color w:val="00B300"/>
          <w:sz w:val="24"/>
        </w:rPr>
        <w:t>●</w:t>
      </w:r>
      <w:r>
        <w:tab/>
      </w:r>
      <w:r w:rsidRPr="003B3B91">
        <w:rPr>
          <w:b/>
        </w:rPr>
        <w:t>Honeypot</w:t>
      </w:r>
      <w:r>
        <w:t xml:space="preserve"> — Decoy system appearing vulnerable to attract and trap attackers. Used to study methods and distract from real systems.</w:t>
      </w:r>
    </w:p>
    <w:p w14:paraId="6C9DBB14" w14:textId="77777777" w:rsidR="003B3B91" w:rsidRDefault="003B3B91" w:rsidP="003B3B91">
      <w:pPr>
        <w:pStyle w:val="GlossaryMedium"/>
      </w:pPr>
      <w:r w:rsidRPr="003B3B91">
        <w:rPr>
          <w:b/>
          <w:color w:val="FFC000"/>
          <w:sz w:val="24"/>
        </w:rPr>
        <w:t>●</w:t>
      </w:r>
      <w:r>
        <w:tab/>
      </w:r>
      <w:r w:rsidRPr="003B3B91">
        <w:rPr>
          <w:b/>
        </w:rPr>
        <w:t>Penetration Testing</w:t>
      </w:r>
      <w:r>
        <w:t xml:space="preserve"> — Authorized simulated attacks to identify exploitable vulnerabilities. Different from vulnerability scanning (which only identifies, not exploits).</w:t>
      </w:r>
    </w:p>
    <w:p w14:paraId="0D595E3E" w14:textId="77777777" w:rsidR="003B3B91" w:rsidRDefault="003B3B91" w:rsidP="003B3B91">
      <w:pPr>
        <w:pStyle w:val="GlossaryMedium"/>
      </w:pPr>
      <w:r w:rsidRPr="003B3B91">
        <w:rPr>
          <w:b/>
          <w:color w:val="FFC000"/>
          <w:sz w:val="24"/>
        </w:rPr>
        <w:t>●</w:t>
      </w:r>
      <w:r>
        <w:tab/>
      </w:r>
      <w:r w:rsidRPr="003B3B91">
        <w:rPr>
          <w:b/>
        </w:rPr>
        <w:t>Vulnerability Scan</w:t>
      </w:r>
      <w:r>
        <w:t xml:space="preserve"> — Automated scan identifying known weaknesses (missing patches, misconfigurations, open ports). Does not exploit.</w:t>
      </w:r>
    </w:p>
    <w:p w14:paraId="5045C387" w14:textId="77777777" w:rsidR="003B3B91" w:rsidRDefault="003B3B91" w:rsidP="003B3B91">
      <w:pPr>
        <w:pStyle w:val="GlossaryHigh"/>
      </w:pPr>
      <w:r w:rsidRPr="003B3B91">
        <w:rPr>
          <w:b/>
          <w:color w:val="FF0000"/>
          <w:sz w:val="24"/>
        </w:rPr>
        <w:t>●</w:t>
      </w:r>
      <w:r>
        <w:tab/>
      </w:r>
      <w:r w:rsidRPr="003B3B91">
        <w:rPr>
          <w:b/>
        </w:rPr>
        <w:t>Encryption at Rest</w:t>
      </w:r>
      <w:r>
        <w:t xml:space="preserve"> — Data encrypted while stored on a drive. Examples: BitLocker, FileVault, EFS. Protects if physical drive is stolen.</w:t>
      </w:r>
    </w:p>
    <w:p w14:paraId="6785A521" w14:textId="77777777" w:rsidR="003B3B91" w:rsidRDefault="003B3B91" w:rsidP="003B3B91">
      <w:pPr>
        <w:pStyle w:val="GlossaryHigh"/>
      </w:pPr>
      <w:r w:rsidRPr="003B3B91">
        <w:rPr>
          <w:b/>
          <w:color w:val="FF0000"/>
          <w:sz w:val="24"/>
        </w:rPr>
        <w:t>●</w:t>
      </w:r>
      <w:r>
        <w:tab/>
      </w:r>
      <w:r w:rsidRPr="003B3B91">
        <w:rPr>
          <w:b/>
        </w:rPr>
        <w:t>Encryption in Transit</w:t>
      </w:r>
      <w:r>
        <w:t xml:space="preserve"> — Data encrypted during network transmission. Examples: HTTPS, VPN, SFTP. Protects from interception.</w:t>
      </w:r>
    </w:p>
    <w:p w14:paraId="24CF484F" w14:textId="77777777" w:rsidR="003B3B91" w:rsidRDefault="003B3B91" w:rsidP="003B3B91">
      <w:pPr>
        <w:pStyle w:val="GlossaryHigh"/>
      </w:pPr>
      <w:r w:rsidRPr="003B3B91">
        <w:rPr>
          <w:b/>
          <w:color w:val="FF0000"/>
          <w:sz w:val="24"/>
        </w:rPr>
        <w:t>●</w:t>
      </w:r>
      <w:r>
        <w:tab/>
      </w:r>
      <w:r w:rsidRPr="003B3B91">
        <w:rPr>
          <w:b/>
        </w:rPr>
        <w:t>Man-in-the-Middle (MitM)</w:t>
      </w:r>
      <w:r>
        <w:t xml:space="preserve"> — Attacker secretly intercepts communication between two parties. VPNs and HTTPS with valid certificates prevent this.</w:t>
      </w:r>
    </w:p>
    <w:p w14:paraId="3ECE751B" w14:textId="77777777" w:rsidR="003B3B91" w:rsidRDefault="003B3B91" w:rsidP="003B3B91">
      <w:pPr>
        <w:pStyle w:val="GlossaryHigh"/>
      </w:pPr>
      <w:r w:rsidRPr="003B3B91">
        <w:rPr>
          <w:b/>
          <w:color w:val="FF0000"/>
          <w:sz w:val="24"/>
        </w:rPr>
        <w:t>●</w:t>
      </w:r>
      <w:r>
        <w:tab/>
      </w:r>
      <w:r w:rsidRPr="003B3B91">
        <w:rPr>
          <w:b/>
        </w:rPr>
        <w:t>Brute Force Attack</w:t>
      </w:r>
      <w:r>
        <w:t xml:space="preserve"> — Systematically tries every password combination until correct one found. Mitigated by lockout policies, long passwords, MFA.</w:t>
      </w:r>
    </w:p>
    <w:p w14:paraId="7937C62E" w14:textId="77777777" w:rsidR="003B3B91" w:rsidRDefault="003B3B91" w:rsidP="003B3B91">
      <w:pPr>
        <w:pStyle w:val="GlossaryMedium"/>
      </w:pPr>
      <w:r w:rsidRPr="003B3B91">
        <w:rPr>
          <w:b/>
          <w:color w:val="FFC000"/>
          <w:sz w:val="24"/>
        </w:rPr>
        <w:t>●</w:t>
      </w:r>
      <w:r>
        <w:tab/>
      </w:r>
      <w:r w:rsidRPr="003B3B91">
        <w:rPr>
          <w:b/>
        </w:rPr>
        <w:t>Dictionary Attack</w:t>
      </w:r>
      <w:r>
        <w:t xml:space="preserve"> — Tries common words and known passwords from leaked databases. Faster than brute force. Mitigated by complex unique passwords.</w:t>
      </w:r>
    </w:p>
    <w:p w14:paraId="7A0EE32E" w14:textId="77777777" w:rsidR="003B3B91" w:rsidRDefault="003B3B91" w:rsidP="003B3B91">
      <w:pPr>
        <w:pStyle w:val="GlossaryMedium"/>
      </w:pPr>
      <w:r w:rsidRPr="003B3B91">
        <w:rPr>
          <w:b/>
          <w:color w:val="FFC000"/>
          <w:sz w:val="24"/>
        </w:rPr>
        <w:t>●</w:t>
      </w:r>
      <w:r>
        <w:tab/>
      </w:r>
      <w:r w:rsidRPr="003B3B91">
        <w:rPr>
          <w:b/>
        </w:rPr>
        <w:t>Credential Stuffing</w:t>
      </w:r>
      <w:r>
        <w:t xml:space="preserve"> — Using stolen username/password pairs from one breach to attempt login on other services. Mitigated by unique passwords and MFA.</w:t>
      </w:r>
    </w:p>
    <w:p w14:paraId="16D0A304" w14:textId="77777777" w:rsidR="003B3B91" w:rsidRDefault="003B3B91" w:rsidP="003B3B91">
      <w:pPr>
        <w:pStyle w:val="GlossaryMedium"/>
      </w:pPr>
      <w:r w:rsidRPr="003B3B91">
        <w:rPr>
          <w:b/>
          <w:color w:val="FFC000"/>
          <w:sz w:val="24"/>
        </w:rPr>
        <w:t>●</w:t>
      </w:r>
      <w:r>
        <w:tab/>
      </w:r>
      <w:r w:rsidRPr="003B3B91">
        <w:rPr>
          <w:b/>
        </w:rPr>
        <w:t>Shoulder Surfing</w:t>
      </w:r>
      <w:r>
        <w:t xml:space="preserve"> — Observing someone's screen or keyboard to steal credentials. Mitigated by privacy screens and awareness.</w:t>
      </w:r>
    </w:p>
    <w:p w14:paraId="7703F82C" w14:textId="77777777" w:rsidR="003B3B91" w:rsidRDefault="003B3B91" w:rsidP="003B3B91">
      <w:pPr>
        <w:pStyle w:val="GlossaryMedium"/>
      </w:pPr>
      <w:r w:rsidRPr="003B3B91">
        <w:rPr>
          <w:b/>
          <w:color w:val="FFC000"/>
          <w:sz w:val="24"/>
        </w:rPr>
        <w:t>●</w:t>
      </w:r>
      <w:r>
        <w:tab/>
      </w:r>
      <w:r w:rsidRPr="003B3B91">
        <w:rPr>
          <w:b/>
        </w:rPr>
        <w:t>Dumpster Diving</w:t>
      </w:r>
      <w:r>
        <w:t xml:space="preserve"> — Searching trash for sensitive documents or discarded hardware containing data. Mitigated by shredding.</w:t>
      </w:r>
    </w:p>
    <w:p w14:paraId="42FD877E" w14:textId="77777777" w:rsidR="003B3B91" w:rsidRDefault="003B3B91" w:rsidP="003B3B91">
      <w:pPr>
        <w:pStyle w:val="GlossaryHigh"/>
      </w:pPr>
      <w:r w:rsidRPr="003B3B91">
        <w:rPr>
          <w:b/>
          <w:color w:val="FF0000"/>
          <w:sz w:val="24"/>
        </w:rPr>
        <w:t>●</w:t>
      </w:r>
      <w:r>
        <w:tab/>
      </w:r>
      <w:r w:rsidRPr="003B3B91">
        <w:rPr>
          <w:b/>
        </w:rPr>
        <w:t>Evil Twin Attack</w:t>
      </w:r>
      <w:r>
        <w:t xml:space="preserve"> — Rogue Wi-Fi AP mimicking a legitimate network (same SSID). Users connect unknowingly. Mitigated by VPN on public Wi-Fi.</w:t>
      </w:r>
    </w:p>
    <w:p w14:paraId="27BA62A5" w14:textId="77777777" w:rsidR="003B3B91" w:rsidRDefault="003B3B91" w:rsidP="003B3B91">
      <w:pPr>
        <w:pStyle w:val="GlossaryMedium"/>
      </w:pPr>
      <w:r w:rsidRPr="003B3B91">
        <w:rPr>
          <w:b/>
          <w:color w:val="FFC000"/>
          <w:sz w:val="24"/>
        </w:rPr>
        <w:t>●</w:t>
      </w:r>
      <w:r>
        <w:tab/>
      </w:r>
      <w:r w:rsidRPr="003B3B91">
        <w:rPr>
          <w:b/>
        </w:rPr>
        <w:t>Supply Chain Attack</w:t>
      </w:r>
      <w:r>
        <w:t xml:space="preserve"> — Compromising a trusted vendor to distribute malware through legitimate update channels. Very difficult to detect.</w:t>
      </w:r>
    </w:p>
    <w:p w14:paraId="70AE18DE" w14:textId="77777777" w:rsidR="003B3B91" w:rsidRDefault="003B3B91" w:rsidP="003B3B91">
      <w:pPr>
        <w:pStyle w:val="GlossaryMedium"/>
      </w:pPr>
      <w:r w:rsidRPr="003B3B91">
        <w:rPr>
          <w:b/>
          <w:color w:val="FFC000"/>
          <w:sz w:val="24"/>
        </w:rPr>
        <w:t>●</w:t>
      </w:r>
      <w:r>
        <w:tab/>
      </w:r>
      <w:r w:rsidRPr="003B3B91">
        <w:rPr>
          <w:b/>
        </w:rPr>
        <w:t>Insider Threat</w:t>
      </w:r>
      <w:r>
        <w:t xml:space="preserve"> — Security risk from people within the organization who have authorized access but misuse it. Mitigated by least privilege and monitoring.</w:t>
      </w:r>
    </w:p>
    <w:p w14:paraId="3E63ACA3" w14:textId="77777777" w:rsidR="003B3B91" w:rsidRDefault="003B3B91" w:rsidP="003B3B91">
      <w:pPr>
        <w:pStyle w:val="GlossaryMedium"/>
      </w:pPr>
      <w:r w:rsidRPr="003B3B91">
        <w:rPr>
          <w:b/>
          <w:color w:val="FFC000"/>
          <w:sz w:val="24"/>
        </w:rPr>
        <w:t>●</w:t>
      </w:r>
      <w:r>
        <w:tab/>
      </w:r>
      <w:r w:rsidRPr="003B3B91">
        <w:rPr>
          <w:b/>
        </w:rPr>
        <w:t>DLP (Data Loss Prevention)</w:t>
      </w:r>
      <w:r>
        <w:t xml:space="preserve"> — Tools detecting and preventing sensitive data from leaving the organization via email, USB, cloud, or printing.</w:t>
      </w:r>
    </w:p>
    <w:p w14:paraId="65566DC8" w14:textId="77777777" w:rsidR="003B3B91" w:rsidRDefault="003B3B91" w:rsidP="003B3B91">
      <w:pPr>
        <w:pStyle w:val="GlossaryMedium"/>
      </w:pPr>
      <w:r w:rsidRPr="003B3B91">
        <w:rPr>
          <w:b/>
          <w:color w:val="FFC000"/>
          <w:sz w:val="24"/>
        </w:rPr>
        <w:lastRenderedPageBreak/>
        <w:t>●</w:t>
      </w:r>
      <w:r>
        <w:tab/>
      </w:r>
      <w:r w:rsidRPr="003B3B91">
        <w:rPr>
          <w:b/>
        </w:rPr>
        <w:t>Indicators of Compromise (IoC)</w:t>
      </w:r>
      <w:r>
        <w:t xml:space="preserve"> — Evidence a system has been breached: unusual traffic, unexpected processes, modified files, failed logins, new accounts.</w:t>
      </w:r>
    </w:p>
    <w:p w14:paraId="0CCED805" w14:textId="77777777" w:rsidR="003B3B91" w:rsidRDefault="003B3B91" w:rsidP="003B3B91">
      <w:pPr>
        <w:pStyle w:val="GlossaryHigh"/>
      </w:pPr>
      <w:r w:rsidRPr="003B3B91">
        <w:rPr>
          <w:b/>
          <w:color w:val="FF0000"/>
          <w:sz w:val="24"/>
        </w:rPr>
        <w:t>●</w:t>
      </w:r>
      <w:r>
        <w:tab/>
      </w:r>
      <w:r w:rsidRPr="003B3B91">
        <w:rPr>
          <w:b/>
        </w:rPr>
        <w:t>Chain of Custody</w:t>
      </w:r>
      <w:r>
        <w:t xml:space="preserve"> — Documented record tracking who handled evidence, when, and why. Required for legal proceedings and compliance audits.</w:t>
      </w:r>
    </w:p>
    <w:p w14:paraId="5AE682AA" w14:textId="77777777" w:rsidR="003B3B91" w:rsidRDefault="003B3B91" w:rsidP="003B3B91">
      <w:pPr>
        <w:pStyle w:val="GlossaryMedium"/>
      </w:pPr>
      <w:r w:rsidRPr="003B3B91">
        <w:rPr>
          <w:b/>
          <w:color w:val="FFC000"/>
          <w:sz w:val="24"/>
        </w:rPr>
        <w:t>●</w:t>
      </w:r>
      <w:r>
        <w:tab/>
      </w:r>
      <w:r w:rsidRPr="003B3B91">
        <w:rPr>
          <w:b/>
        </w:rPr>
        <w:t>Windows Sandbox</w:t>
      </w:r>
      <w:r>
        <w:t xml:space="preserve"> — Lightweight disposable VM in Pro/Enterprise for safely testing suspicious files. Destroyed when closed.</w:t>
      </w:r>
    </w:p>
    <w:p w14:paraId="370C8D94" w14:textId="77777777" w:rsidR="003B3B91" w:rsidRDefault="003B3B91" w:rsidP="003B3B91">
      <w:pPr>
        <w:pStyle w:val="GlossaryMedium"/>
      </w:pPr>
      <w:r w:rsidRPr="003B3B91">
        <w:rPr>
          <w:b/>
          <w:color w:val="FFC000"/>
          <w:sz w:val="24"/>
        </w:rPr>
        <w:t>●</w:t>
      </w:r>
      <w:r>
        <w:tab/>
      </w:r>
      <w:r w:rsidRPr="003B3B91">
        <w:rPr>
          <w:b/>
        </w:rPr>
        <w:t>Fast Startup (Hybrid Boot)</w:t>
      </w:r>
      <w:r>
        <w:t xml:space="preserve"> — Saves kernel session to disk during shutdown for faster boot. Can cause issues with dual-boot. Disable via Power Options.</w:t>
      </w:r>
    </w:p>
    <w:p w14:paraId="5734EA80" w14:textId="77777777" w:rsidR="003B3B91" w:rsidRDefault="003B3B91" w:rsidP="003B3B91">
      <w:pPr>
        <w:pStyle w:val="GlossaryHigh"/>
      </w:pPr>
      <w:r w:rsidRPr="003B3B91">
        <w:rPr>
          <w:b/>
          <w:color w:val="FF0000"/>
          <w:sz w:val="24"/>
        </w:rPr>
        <w:t>●</w:t>
      </w:r>
      <w:r>
        <w:tab/>
      </w:r>
      <w:r w:rsidRPr="003B3B91">
        <w:rPr>
          <w:b/>
        </w:rPr>
        <w:t>Secure Boot</w:t>
      </w:r>
      <w:r>
        <w:t xml:space="preserve"> — UEFI feature only allowing OS signed with trusted certificates to boot. Prevents rootkits. Required by Windows 11.</w:t>
      </w:r>
    </w:p>
    <w:p w14:paraId="58346684" w14:textId="77777777" w:rsidR="003B3B91" w:rsidRDefault="003B3B91" w:rsidP="003B3B91">
      <w:pPr>
        <w:pStyle w:val="GlossaryMedium"/>
      </w:pPr>
      <w:r w:rsidRPr="003B3B91">
        <w:rPr>
          <w:b/>
          <w:color w:val="FFC000"/>
          <w:sz w:val="24"/>
        </w:rPr>
        <w:t>●</w:t>
      </w:r>
      <w:r>
        <w:tab/>
      </w:r>
      <w:r w:rsidRPr="003B3B91">
        <w:rPr>
          <w:b/>
        </w:rPr>
        <w:t>CSM (Compatibility Support Module)</w:t>
      </w:r>
      <w:r>
        <w:t xml:space="preserve"> — UEFI backward compatibility with legacy BIOS boot. Must be disabled for Secure Boot and GPT booting.</w:t>
      </w:r>
    </w:p>
    <w:p w14:paraId="399ED1AB" w14:textId="77777777" w:rsidR="003B3B91" w:rsidRDefault="003B3B91" w:rsidP="003B3B91">
      <w:pPr>
        <w:pStyle w:val="GlossaryHigh"/>
      </w:pPr>
      <w:r w:rsidRPr="003B3B91">
        <w:rPr>
          <w:b/>
          <w:color w:val="FF0000"/>
          <w:sz w:val="24"/>
        </w:rPr>
        <w:t>●</w:t>
      </w:r>
      <w:r>
        <w:tab/>
      </w:r>
      <w:r w:rsidRPr="003B3B91">
        <w:rPr>
          <w:b/>
        </w:rPr>
        <w:t>PXE Boot</w:t>
      </w:r>
      <w:r>
        <w:t xml:space="preserve"> — Preboot Execution Environment. Boots a computer from a network server instead of local storage using DHCP for IP assignment and TFTP to download boot image. Used for OS deployment across multiple machines. Requires PXE-capable NIC enabled in BIOS/UEFI boot order.</w:t>
      </w:r>
    </w:p>
    <w:p w14:paraId="1BBED5EE" w14:textId="77777777" w:rsidR="003B3B91" w:rsidRDefault="003B3B91" w:rsidP="003B3B91">
      <w:pPr>
        <w:pStyle w:val="GlossaryHigh"/>
      </w:pPr>
      <w:r w:rsidRPr="003B3B91">
        <w:rPr>
          <w:b/>
          <w:color w:val="FF0000"/>
          <w:sz w:val="24"/>
        </w:rPr>
        <w:t>●</w:t>
      </w:r>
      <w:r>
        <w:tab/>
      </w:r>
      <w:r w:rsidRPr="003B3B91">
        <w:rPr>
          <w:b/>
        </w:rPr>
        <w:t>Boot Order</w:t>
      </w:r>
      <w:r>
        <w:t xml:space="preserve"> — UEFI/BIOS setting determining which device boots first. Changed in firmware settings. Critical for booting from USB or network.</w:t>
      </w:r>
    </w:p>
    <w:p w14:paraId="411CA98F" w14:textId="77777777" w:rsidR="003B3B91" w:rsidRDefault="003B3B91" w:rsidP="003B3B91">
      <w:pPr>
        <w:pStyle w:val="GlossaryHigh"/>
      </w:pPr>
      <w:r w:rsidRPr="003B3B91">
        <w:rPr>
          <w:b/>
          <w:color w:val="FF0000"/>
          <w:sz w:val="24"/>
        </w:rPr>
        <w:t>●</w:t>
      </w:r>
      <w:r>
        <w:tab/>
      </w:r>
      <w:r w:rsidRPr="003B3B91">
        <w:rPr>
          <w:b/>
        </w:rPr>
        <w:t>BCD (Boot Configuration Data)</w:t>
      </w:r>
      <w:r>
        <w:t xml:space="preserve"> — Database containing Windows boot entries. Corrupted BCD = "bootmgr is missing." Repaired with bootrec /rebuildbcd.</w:t>
      </w:r>
    </w:p>
    <w:p w14:paraId="6A0A659A" w14:textId="77777777" w:rsidR="003B3B91" w:rsidRDefault="003B3B91" w:rsidP="003B3B91">
      <w:pPr>
        <w:pStyle w:val="GlossaryMedium"/>
      </w:pPr>
      <w:r w:rsidRPr="003B3B91">
        <w:rPr>
          <w:b/>
          <w:color w:val="FFC000"/>
          <w:sz w:val="24"/>
        </w:rPr>
        <w:t>●</w:t>
      </w:r>
      <w:r>
        <w:tab/>
      </w:r>
      <w:r w:rsidRPr="003B3B91">
        <w:rPr>
          <w:b/>
        </w:rPr>
        <w:t>Windows Memory Diagnostic</w:t>
      </w:r>
      <w:r>
        <w:t xml:space="preserve"> — Built-in tool (mdsched.exe) testing RAM for errors. Requires reboot. Results in Event Viewer after next login.</w:t>
      </w:r>
    </w:p>
    <w:p w14:paraId="19C3ACCB" w14:textId="77777777" w:rsidR="003B3B91" w:rsidRDefault="003B3B91" w:rsidP="003B3B91">
      <w:pPr>
        <w:pStyle w:val="GlossaryMedium"/>
      </w:pPr>
      <w:r w:rsidRPr="003B3B91">
        <w:rPr>
          <w:b/>
          <w:color w:val="FFC000"/>
          <w:sz w:val="24"/>
        </w:rPr>
        <w:t>●</w:t>
      </w:r>
      <w:r>
        <w:tab/>
      </w:r>
      <w:r w:rsidRPr="003B3B91">
        <w:rPr>
          <w:b/>
        </w:rPr>
        <w:t>Task Scheduler</w:t>
      </w:r>
      <w:r>
        <w:t xml:space="preserve"> — Automates script/program execution at specified times or events. Used for scheduled backups and maintenance.</w:t>
      </w:r>
    </w:p>
    <w:p w14:paraId="6605DF38" w14:textId="77777777" w:rsidR="003B3B91" w:rsidRDefault="003B3B91" w:rsidP="003B3B91">
      <w:pPr>
        <w:pStyle w:val="GlossaryLow"/>
      </w:pPr>
      <w:r w:rsidRPr="003B3B91">
        <w:rPr>
          <w:b/>
          <w:color w:val="00B300"/>
          <w:sz w:val="24"/>
        </w:rPr>
        <w:t>●</w:t>
      </w:r>
      <w:r>
        <w:tab/>
      </w:r>
      <w:r w:rsidRPr="003B3B91">
        <w:rPr>
          <w:b/>
        </w:rPr>
        <w:t>Performance Monitor (perfmon)</w:t>
      </w:r>
      <w:r>
        <w:t xml:space="preserve"> — Advanced tool collecting detailed performance data over time using counters. More detailed than Task Manager.</w:t>
      </w:r>
    </w:p>
    <w:p w14:paraId="6F5D55C6" w14:textId="77777777" w:rsidR="003B3B91" w:rsidRDefault="003B3B91" w:rsidP="003B3B91">
      <w:pPr>
        <w:pStyle w:val="GlossaryLow"/>
      </w:pPr>
      <w:r w:rsidRPr="003B3B91">
        <w:rPr>
          <w:b/>
          <w:color w:val="00B300"/>
          <w:sz w:val="24"/>
        </w:rPr>
        <w:t>●</w:t>
      </w:r>
      <w:r>
        <w:tab/>
      </w:r>
      <w:r w:rsidRPr="003B3B91">
        <w:rPr>
          <w:b/>
        </w:rPr>
        <w:t>Credential Manager</w:t>
      </w:r>
      <w:r>
        <w:t xml:space="preserve"> — Stores saved usernames/passwords for websites and networks. Useful for troubleshooting "access denied" errors.</w:t>
      </w:r>
    </w:p>
    <w:p w14:paraId="10CD126B" w14:textId="77777777" w:rsidR="003B3B91" w:rsidRDefault="003B3B91" w:rsidP="003B3B91">
      <w:pPr>
        <w:pStyle w:val="GlossaryMedium"/>
      </w:pPr>
      <w:r w:rsidRPr="003B3B91">
        <w:rPr>
          <w:b/>
          <w:color w:val="FFC000"/>
          <w:sz w:val="24"/>
        </w:rPr>
        <w:t>●</w:t>
      </w:r>
      <w:r>
        <w:tab/>
      </w:r>
      <w:r w:rsidRPr="003B3B91">
        <w:rPr>
          <w:b/>
        </w:rPr>
        <w:t>ext4</w:t>
      </w:r>
      <w:r>
        <w:t xml:space="preserve"> — Default Linux file system. Supports journaling, large files (16 TB). Linux equivalent of NTFS.</w:t>
      </w:r>
    </w:p>
    <w:p w14:paraId="3C6F4523" w14:textId="77777777" w:rsidR="003B3B91" w:rsidRDefault="003B3B91" w:rsidP="003B3B91">
      <w:pPr>
        <w:pStyle w:val="GlossaryMedium"/>
      </w:pPr>
      <w:r w:rsidRPr="003B3B91">
        <w:rPr>
          <w:b/>
          <w:color w:val="FFC000"/>
          <w:sz w:val="24"/>
        </w:rPr>
        <w:t>●</w:t>
      </w:r>
      <w:r>
        <w:tab/>
      </w:r>
      <w:r w:rsidRPr="003B3B91">
        <w:rPr>
          <w:b/>
        </w:rPr>
        <w:t>APFS (Apple File System)</w:t>
      </w:r>
      <w:r>
        <w:t xml:space="preserve"> — Apple's modern file system replacing HFS+. Optimized for SSD. Supports encryption, snapshots. Default on all modern Apple devices.</w:t>
      </w:r>
    </w:p>
    <w:p w14:paraId="32067B9E" w14:textId="77777777" w:rsidR="003B3B91" w:rsidRDefault="003B3B91" w:rsidP="003B3B91">
      <w:pPr>
        <w:pStyle w:val="GlossaryMedium"/>
      </w:pPr>
      <w:r w:rsidRPr="003B3B91">
        <w:rPr>
          <w:b/>
          <w:color w:val="FFC000"/>
          <w:sz w:val="24"/>
        </w:rPr>
        <w:t>●</w:t>
      </w:r>
      <w:r>
        <w:tab/>
      </w:r>
      <w:r w:rsidRPr="003B3B91">
        <w:rPr>
          <w:b/>
        </w:rPr>
        <w:t>Swap / Page File</w:t>
      </w:r>
      <w:r>
        <w:t xml:space="preserve"> — Disk space used as virtual memory when RAM is full. Windows: pagefile.sys. Excessive swap = insufficient RAM.</w:t>
      </w:r>
    </w:p>
    <w:p w14:paraId="34AFDD59" w14:textId="77777777" w:rsidR="003B3B91" w:rsidRDefault="003B3B91" w:rsidP="003B3B91">
      <w:pPr>
        <w:pStyle w:val="GlossaryMedium"/>
      </w:pPr>
      <w:r w:rsidRPr="003B3B91">
        <w:rPr>
          <w:b/>
          <w:color w:val="FFC000"/>
          <w:sz w:val="24"/>
        </w:rPr>
        <w:t>●</w:t>
      </w:r>
      <w:r>
        <w:tab/>
      </w:r>
      <w:r w:rsidRPr="003B3B91">
        <w:rPr>
          <w:b/>
        </w:rPr>
        <w:t>DaaS (Desktop as a Service)</w:t>
      </w:r>
      <w:r>
        <w:t xml:space="preserve"> — Virtual desktops hosted in cloud, streamed to thin clients. Provider manages infrastructure. Examples: Amazon WorkSpaces, Azure Virtual Desktop.</w:t>
      </w:r>
    </w:p>
    <w:p w14:paraId="6AE961B4" w14:textId="77777777" w:rsidR="003B3B91" w:rsidRDefault="003B3B91" w:rsidP="003B3B91">
      <w:pPr>
        <w:pStyle w:val="GlossaryLow"/>
      </w:pPr>
      <w:r w:rsidRPr="003B3B91">
        <w:rPr>
          <w:b/>
          <w:color w:val="00B300"/>
          <w:sz w:val="24"/>
        </w:rPr>
        <w:t>●</w:t>
      </w:r>
      <w:r>
        <w:tab/>
      </w:r>
      <w:r w:rsidRPr="003B3B91">
        <w:rPr>
          <w:b/>
        </w:rPr>
        <w:t>Serverless Computing</w:t>
      </w:r>
      <w:r>
        <w:t xml:space="preserve"> — Cloud model where provider dynamically allocates resources per-request. No servers to manage. Developer only writes code.</w:t>
      </w:r>
    </w:p>
    <w:p w14:paraId="7F4C12A8" w14:textId="77777777" w:rsidR="003B3B91" w:rsidRDefault="003B3B91" w:rsidP="003B3B91">
      <w:pPr>
        <w:pStyle w:val="GlossaryMedium"/>
      </w:pPr>
      <w:r w:rsidRPr="003B3B91">
        <w:rPr>
          <w:b/>
          <w:color w:val="FFC000"/>
          <w:sz w:val="24"/>
        </w:rPr>
        <w:t>●</w:t>
      </w:r>
      <w:r>
        <w:tab/>
      </w:r>
      <w:r w:rsidRPr="003B3B91">
        <w:rPr>
          <w:b/>
        </w:rPr>
        <w:t>Multi-Tenant</w:t>
      </w:r>
      <w:r>
        <w:t xml:space="preserve"> — Multiple customers share same physical infrastructure while data remains logically separated. Standard for public cloud.</w:t>
      </w:r>
    </w:p>
    <w:p w14:paraId="2BEB7307" w14:textId="77777777" w:rsidR="003B3B91" w:rsidRDefault="003B3B91" w:rsidP="003B3B91">
      <w:pPr>
        <w:pStyle w:val="GlossaryHigh"/>
      </w:pPr>
      <w:r w:rsidRPr="003B3B91">
        <w:rPr>
          <w:b/>
          <w:color w:val="FF0000"/>
          <w:sz w:val="24"/>
        </w:rPr>
        <w:lastRenderedPageBreak/>
        <w:t>●</w:t>
      </w:r>
      <w:r>
        <w:tab/>
      </w:r>
      <w:r w:rsidRPr="003B3B91">
        <w:rPr>
          <w:b/>
        </w:rPr>
        <w:t>Thin Client</w:t>
      </w:r>
      <w:r>
        <w:t xml:space="preserve"> — Lightweight computer with minimal processing that connects to a server for its desktop. Low cost, easy to manage, secure.</w:t>
      </w:r>
    </w:p>
    <w:p w14:paraId="183C2660" w14:textId="77777777" w:rsidR="003B3B91" w:rsidRDefault="003B3B91" w:rsidP="003B3B91">
      <w:pPr>
        <w:pStyle w:val="GlossaryMedium"/>
      </w:pPr>
      <w:r w:rsidRPr="003B3B91">
        <w:rPr>
          <w:b/>
          <w:color w:val="FFC000"/>
          <w:sz w:val="24"/>
        </w:rPr>
        <w:t>●</w:t>
      </w:r>
      <w:r>
        <w:tab/>
      </w:r>
      <w:r w:rsidRPr="003B3B91">
        <w:rPr>
          <w:b/>
        </w:rPr>
        <w:t>Container</w:t>
      </w:r>
      <w:r>
        <w:t xml:space="preserve"> — Lightweight portable package containing an application and dependencies. Shares host OS kernel. Faster than VMs. Example: Docker.</w:t>
      </w:r>
    </w:p>
    <w:p w14:paraId="460C7060" w14:textId="77777777" w:rsidR="003B3B91" w:rsidRDefault="003B3B91" w:rsidP="003B3B91">
      <w:pPr>
        <w:pStyle w:val="GlossaryMedium"/>
      </w:pPr>
      <w:r w:rsidRPr="003B3B91">
        <w:rPr>
          <w:b/>
          <w:color w:val="FFC000"/>
          <w:sz w:val="24"/>
        </w:rPr>
        <w:t>●</w:t>
      </w:r>
      <w:r>
        <w:tab/>
      </w:r>
      <w:r w:rsidRPr="003B3B91">
        <w:rPr>
          <w:b/>
        </w:rPr>
        <w:t>Live Migration</w:t>
      </w:r>
      <w:r>
        <w:t xml:space="preserve"> — Moving a running VM from one host to another with zero downtime. Used for maintenance. VMware: vMotion.</w:t>
      </w:r>
    </w:p>
    <w:p w14:paraId="3BAE4E12" w14:textId="77777777" w:rsidR="003B3B91" w:rsidRDefault="003B3B91" w:rsidP="003B3B91">
      <w:pPr>
        <w:pStyle w:val="GlossaryMedium"/>
      </w:pPr>
      <w:r w:rsidRPr="003B3B91">
        <w:rPr>
          <w:b/>
          <w:color w:val="FFC000"/>
          <w:sz w:val="24"/>
        </w:rPr>
        <w:t>●</w:t>
      </w:r>
      <w:r>
        <w:tab/>
      </w:r>
      <w:r w:rsidRPr="003B3B91">
        <w:rPr>
          <w:b/>
        </w:rPr>
        <w:t>Virtual Switch (vSwitch)</w:t>
      </w:r>
      <w:r>
        <w:t xml:space="preserve"> — Software network switch inside a hypervisor connecting VMs to each other and physical network.</w:t>
      </w:r>
    </w:p>
    <w:p w14:paraId="794893F2" w14:textId="77777777" w:rsidR="003B3B91" w:rsidRDefault="003B3B91" w:rsidP="003B3B91">
      <w:pPr>
        <w:pStyle w:val="GlossaryMedium"/>
      </w:pPr>
      <w:r w:rsidRPr="003B3B91">
        <w:rPr>
          <w:b/>
          <w:color w:val="FFC000"/>
          <w:sz w:val="24"/>
        </w:rPr>
        <w:t>●</w:t>
      </w:r>
      <w:r>
        <w:tab/>
      </w:r>
      <w:r w:rsidRPr="003B3B91">
        <w:rPr>
          <w:b/>
        </w:rPr>
        <w:t>Template (VM)</w:t>
      </w:r>
      <w:r>
        <w:t xml:space="preserve"> — Pre-configured VM image for rapidly deploying new VMs. Faster than building each from scratch.</w:t>
      </w:r>
    </w:p>
    <w:p w14:paraId="463E3EE8" w14:textId="77777777" w:rsidR="003B3B91" w:rsidRDefault="003B3B91" w:rsidP="003B3B91">
      <w:pPr>
        <w:pStyle w:val="GlossaryLow"/>
      </w:pPr>
      <w:r w:rsidRPr="003B3B91">
        <w:rPr>
          <w:b/>
          <w:color w:val="00B300"/>
          <w:sz w:val="24"/>
        </w:rPr>
        <w:t>●</w:t>
      </w:r>
      <w:r>
        <w:tab/>
      </w:r>
      <w:r w:rsidRPr="003B3B91">
        <w:rPr>
          <w:b/>
        </w:rPr>
        <w:t>Object Storage</w:t>
      </w:r>
      <w:r>
        <w:t xml:space="preserve"> — Cloud storage managing data as objects (files + metadata) rather than hierarchies. Examples: AWS S3, Azure Blob.</w:t>
      </w:r>
    </w:p>
    <w:p w14:paraId="15245396" w14:textId="77777777" w:rsidR="003B3B91" w:rsidRDefault="003B3B91" w:rsidP="003B3B91">
      <w:pPr>
        <w:pStyle w:val="GlossaryLow"/>
      </w:pPr>
      <w:r w:rsidRPr="003B3B91">
        <w:rPr>
          <w:b/>
          <w:color w:val="00B300"/>
          <w:sz w:val="24"/>
        </w:rPr>
        <w:t>●</w:t>
      </w:r>
      <w:r>
        <w:tab/>
      </w:r>
      <w:r w:rsidRPr="003B3B91">
        <w:rPr>
          <w:b/>
        </w:rPr>
        <w:t>CDN (Content Delivery Network)</w:t>
      </w:r>
      <w:r>
        <w:t xml:space="preserve"> — Geographically distributed servers caching content near end users. Reduces latency. Examples: Cloudflare, AWS CloudFront.</w:t>
      </w:r>
    </w:p>
    <w:p w14:paraId="0B5782F5" w14:textId="77777777" w:rsidR="003B3B91" w:rsidRDefault="003B3B91" w:rsidP="003B3B91">
      <w:pPr>
        <w:pStyle w:val="GlossaryMedium"/>
      </w:pPr>
      <w:r w:rsidRPr="003B3B91">
        <w:rPr>
          <w:b/>
          <w:color w:val="FFC000"/>
          <w:sz w:val="24"/>
        </w:rPr>
        <w:t>●</w:t>
      </w:r>
      <w:r>
        <w:tab/>
      </w:r>
      <w:r w:rsidRPr="003B3B91">
        <w:rPr>
          <w:b/>
        </w:rPr>
        <w:t>Availability Zone</w:t>
      </w:r>
      <w:r>
        <w:t xml:space="preserve"> — Physically separate data center within a cloud region. Deploying across multiple AZs provides fault tolerance.</w:t>
      </w:r>
    </w:p>
    <w:p w14:paraId="540632B4" w14:textId="77777777" w:rsidR="003B3B91" w:rsidRDefault="003B3B91" w:rsidP="003B3B91">
      <w:pPr>
        <w:pStyle w:val="GlossaryMedium"/>
      </w:pPr>
      <w:r w:rsidRPr="003B3B91">
        <w:rPr>
          <w:b/>
          <w:color w:val="FFC000"/>
          <w:sz w:val="24"/>
        </w:rPr>
        <w:t>●</w:t>
      </w:r>
      <w:r>
        <w:tab/>
      </w:r>
      <w:r w:rsidRPr="003B3B91">
        <w:rPr>
          <w:b/>
        </w:rPr>
        <w:t>Auto-Scaling</w:t>
      </w:r>
      <w:r>
        <w:t xml:space="preserve"> — Automatically increasing/decreasing running instances based on demand metrics. Implements cloud elasticity.</w:t>
      </w:r>
    </w:p>
    <w:p w14:paraId="3AA6BD9E" w14:textId="77777777" w:rsidR="003B3B91" w:rsidRDefault="003B3B91" w:rsidP="003B3B91">
      <w:pPr>
        <w:pStyle w:val="GlossaryMedium"/>
      </w:pPr>
      <w:r w:rsidRPr="003B3B91">
        <w:rPr>
          <w:b/>
          <w:color w:val="FFC000"/>
          <w:sz w:val="24"/>
        </w:rPr>
        <w:t>●</w:t>
      </w:r>
      <w:r>
        <w:tab/>
      </w:r>
      <w:r w:rsidRPr="003B3B91">
        <w:rPr>
          <w:b/>
        </w:rPr>
        <w:t>Memory Leak</w:t>
      </w:r>
      <w:r>
        <w:t xml:space="preserve"> — Software defect where an application gradually consumes more RAM without releasing it. Fix: restart app; update software.</w:t>
      </w:r>
    </w:p>
    <w:p w14:paraId="0A4063B6" w14:textId="77777777" w:rsidR="003B3B91" w:rsidRDefault="003B3B91" w:rsidP="003B3B91">
      <w:pPr>
        <w:pStyle w:val="GlossaryHigh"/>
      </w:pPr>
      <w:r w:rsidRPr="003B3B91">
        <w:rPr>
          <w:b/>
          <w:color w:val="FF0000"/>
          <w:sz w:val="24"/>
        </w:rPr>
        <w:t>●</w:t>
      </w:r>
      <w:r>
        <w:tab/>
      </w:r>
      <w:r w:rsidRPr="003B3B91">
        <w:rPr>
          <w:b/>
        </w:rPr>
        <w:t>Clean Boot</w:t>
      </w:r>
      <w:r>
        <w:t xml:space="preserve"> — Starting Windows with minimal drivers and startup programs via msconfig Selective Startup. More granular than Safe Mode.</w:t>
      </w:r>
    </w:p>
    <w:p w14:paraId="592175F4" w14:textId="77777777" w:rsidR="003B3B91" w:rsidRDefault="003B3B91" w:rsidP="003B3B91">
      <w:pPr>
        <w:pStyle w:val="GlossaryMedium"/>
      </w:pPr>
      <w:r w:rsidRPr="003B3B91">
        <w:rPr>
          <w:b/>
          <w:color w:val="FFC000"/>
          <w:sz w:val="24"/>
        </w:rPr>
        <w:t>●</w:t>
      </w:r>
      <w:r>
        <w:tab/>
      </w:r>
      <w:r w:rsidRPr="003B3B91">
        <w:rPr>
          <w:b/>
        </w:rPr>
        <w:t>Baseline</w:t>
      </w:r>
      <w:r>
        <w:t xml:space="preserve"> — Documented snapshot of normal system performance. Used as comparison when diagnosing future problems.</w:t>
      </w:r>
    </w:p>
    <w:p w14:paraId="4A860A17" w14:textId="77777777" w:rsidR="003B3B91" w:rsidRDefault="003B3B91" w:rsidP="003B3B91">
      <w:pPr>
        <w:pStyle w:val="GlossaryMedium"/>
      </w:pPr>
      <w:r w:rsidRPr="003B3B91">
        <w:rPr>
          <w:b/>
          <w:color w:val="FFC000"/>
          <w:sz w:val="24"/>
        </w:rPr>
        <w:t>●</w:t>
      </w:r>
      <w:r>
        <w:tab/>
      </w:r>
      <w:r w:rsidRPr="003B3B91">
        <w:rPr>
          <w:b/>
        </w:rPr>
        <w:t>Bottleneck</w:t>
      </w:r>
      <w:r>
        <w:t xml:space="preserve"> — Single component limiting overall system performance. Identified using Task Manager, Resource Monitor, or Performance Monitor.</w:t>
      </w:r>
    </w:p>
    <w:p w14:paraId="495DCC0B" w14:textId="77777777" w:rsidR="003B3B91" w:rsidRDefault="003B3B91" w:rsidP="003B3B91">
      <w:pPr>
        <w:pStyle w:val="GlossaryHigh"/>
      </w:pPr>
      <w:r w:rsidRPr="003B3B91">
        <w:rPr>
          <w:b/>
          <w:color w:val="FF0000"/>
          <w:sz w:val="24"/>
        </w:rPr>
        <w:t>●</w:t>
      </w:r>
      <w:r>
        <w:tab/>
      </w:r>
      <w:r w:rsidRPr="003B3B91">
        <w:rPr>
          <w:b/>
        </w:rPr>
        <w:t>Thermal Throttling</w:t>
      </w:r>
      <w:r>
        <w:t xml:space="preserve"> — Automatic CPU/GPU speed reduction when max temperature reached. Causes performance loss. Fix: improve cooling, clean dust, reapply thermal paste.</w:t>
      </w:r>
    </w:p>
    <w:p w14:paraId="2560E8D9" w14:textId="77777777" w:rsidR="003B3B91" w:rsidRDefault="003B3B91" w:rsidP="003B3B91">
      <w:pPr>
        <w:pStyle w:val="GlossaryHigh"/>
      </w:pPr>
      <w:r w:rsidRPr="003B3B91">
        <w:rPr>
          <w:b/>
          <w:color w:val="FF0000"/>
          <w:sz w:val="24"/>
        </w:rPr>
        <w:t>●</w:t>
      </w:r>
      <w:r>
        <w:tab/>
      </w:r>
      <w:r w:rsidRPr="003B3B91">
        <w:rPr>
          <w:b/>
        </w:rPr>
        <w:t>Driver Roll Back</w:t>
      </w:r>
      <w:r>
        <w:t xml:space="preserve"> — Reverting device driver to previous version via Device Manager when new driver causes problems.</w:t>
      </w:r>
    </w:p>
    <w:p w14:paraId="2D6DA5C9" w14:textId="77777777" w:rsidR="003B3B91" w:rsidRDefault="003B3B91" w:rsidP="003B3B91">
      <w:pPr>
        <w:pStyle w:val="GlossaryMedium"/>
      </w:pPr>
      <w:r w:rsidRPr="003B3B91">
        <w:rPr>
          <w:b/>
          <w:color w:val="FFC000"/>
          <w:sz w:val="24"/>
        </w:rPr>
        <w:t>●</w:t>
      </w:r>
      <w:r>
        <w:tab/>
      </w:r>
      <w:r w:rsidRPr="003B3B91">
        <w:rPr>
          <w:b/>
        </w:rPr>
        <w:t>Event ID</w:t>
      </w:r>
      <w:r>
        <w:t xml:space="preserve"> — Unique number for each event type in Windows Event Viewer. Used to research specific errors. Example: ID 41 = unexpected restart.</w:t>
      </w:r>
    </w:p>
    <w:p w14:paraId="1295B934" w14:textId="77777777" w:rsidR="003B3B91" w:rsidRDefault="003B3B91" w:rsidP="003B3B91">
      <w:pPr>
        <w:pStyle w:val="GlossaryHigh"/>
      </w:pPr>
      <w:r w:rsidRPr="003B3B91">
        <w:rPr>
          <w:b/>
          <w:color w:val="FF0000"/>
          <w:sz w:val="24"/>
        </w:rPr>
        <w:t>●</w:t>
      </w:r>
      <w:r>
        <w:tab/>
      </w:r>
      <w:r w:rsidRPr="003B3B91">
        <w:rPr>
          <w:b/>
        </w:rPr>
        <w:t>DISM</w:t>
      </w:r>
      <w:r>
        <w:t xml:space="preserve"> — Deployment Image Servicing and Management. /RestoreHealth repairs component store sfc relies on. Run before retrying failed sfc.</w:t>
      </w:r>
    </w:p>
    <w:p w14:paraId="2338FC46" w14:textId="77777777" w:rsidR="003B3B91" w:rsidRDefault="003B3B91" w:rsidP="003B3B91">
      <w:pPr>
        <w:pStyle w:val="GlossaryMedium"/>
      </w:pPr>
      <w:r w:rsidRPr="003B3B91">
        <w:rPr>
          <w:b/>
          <w:color w:val="FFC000"/>
          <w:sz w:val="24"/>
        </w:rPr>
        <w:t>●</w:t>
      </w:r>
      <w:r>
        <w:tab/>
      </w:r>
      <w:r w:rsidRPr="003B3B91">
        <w:rPr>
          <w:b/>
        </w:rPr>
        <w:t>Windows Update Troubleshooter</w:t>
      </w:r>
      <w:r>
        <w:t xml:space="preserve"> — Built-in automated diagnostic fixing common Windows Update problems. Settings, Troubleshoot, Other troubleshooters.</w:t>
      </w:r>
    </w:p>
    <w:p w14:paraId="2271975A" w14:textId="77777777" w:rsidR="003B3B91" w:rsidRDefault="003B3B91" w:rsidP="003B3B91">
      <w:pPr>
        <w:pStyle w:val="GlossaryMedium"/>
      </w:pPr>
      <w:r w:rsidRPr="003B3B91">
        <w:rPr>
          <w:b/>
          <w:color w:val="FFC000"/>
          <w:sz w:val="24"/>
        </w:rPr>
        <w:t>●</w:t>
      </w:r>
      <w:r>
        <w:tab/>
      </w:r>
      <w:r w:rsidRPr="003B3B91">
        <w:rPr>
          <w:b/>
        </w:rPr>
        <w:t>Network Reset (Windows)</w:t>
      </w:r>
      <w:r>
        <w:t xml:space="preserve"> — Removes and reinstalls all network adapters, resets networking to defaults. Last resort for persistent network issues.</w:t>
      </w:r>
    </w:p>
    <w:p w14:paraId="6869DCC2" w14:textId="77777777" w:rsidR="003B3B91" w:rsidRDefault="003B3B91" w:rsidP="003B3B91">
      <w:pPr>
        <w:pStyle w:val="GlossaryHigh"/>
      </w:pPr>
      <w:r w:rsidRPr="003B3B91">
        <w:rPr>
          <w:b/>
          <w:color w:val="FF0000"/>
          <w:sz w:val="24"/>
        </w:rPr>
        <w:lastRenderedPageBreak/>
        <w:t>●</w:t>
      </w:r>
      <w:r>
        <w:tab/>
      </w:r>
      <w:r w:rsidRPr="003B3B91">
        <w:rPr>
          <w:b/>
        </w:rPr>
        <w:t>Incident Response Plan</w:t>
      </w:r>
      <w:r>
        <w:t xml:space="preserve"> — Documented procedures for detecting, responding to, containing, and recovering from security incidents. Defines roles and escalation.</w:t>
      </w:r>
    </w:p>
    <w:p w14:paraId="798665DA" w14:textId="77777777" w:rsidR="003B3B91" w:rsidRDefault="003B3B91" w:rsidP="003B3B91">
      <w:pPr>
        <w:pStyle w:val="GlossaryMedium"/>
      </w:pPr>
      <w:r w:rsidRPr="003B3B91">
        <w:rPr>
          <w:b/>
          <w:color w:val="FFC000"/>
          <w:sz w:val="24"/>
        </w:rPr>
        <w:t>●</w:t>
      </w:r>
      <w:r>
        <w:tab/>
      </w:r>
      <w:r w:rsidRPr="003B3B91">
        <w:rPr>
          <w:b/>
        </w:rPr>
        <w:t>Root Cause Analysis</w:t>
      </w:r>
      <w:r>
        <w:t xml:space="preserve"> — Systematic process identifying the fundamental cause of a problem (not symptoms). Common method: "5 Whys."</w:t>
      </w:r>
    </w:p>
    <w:p w14:paraId="4003489D" w14:textId="77777777" w:rsidR="003B3B91" w:rsidRDefault="003B3B91" w:rsidP="003B3B91">
      <w:pPr>
        <w:pStyle w:val="GlossaryMedium"/>
      </w:pPr>
      <w:r w:rsidRPr="003B3B91">
        <w:rPr>
          <w:b/>
          <w:color w:val="FFC000"/>
          <w:sz w:val="24"/>
        </w:rPr>
        <w:t>●</w:t>
      </w:r>
      <w:r>
        <w:tab/>
      </w:r>
      <w:r w:rsidRPr="003B3B91">
        <w:rPr>
          <w:b/>
        </w:rPr>
        <w:t>Scope Creep</w:t>
      </w:r>
      <w:r>
        <w:t xml:space="preserve"> — Gradual expansion of project requirements beyond original agreement. In IT: a quick fix ticket evolving into full rebuild.</w:t>
      </w:r>
    </w:p>
    <w:p w14:paraId="4280C0A5" w14:textId="77777777" w:rsidR="003B3B91" w:rsidRDefault="003B3B91" w:rsidP="003B3B91">
      <w:pPr>
        <w:pStyle w:val="GlossaryMedium"/>
      </w:pPr>
      <w:r w:rsidRPr="003B3B91">
        <w:rPr>
          <w:b/>
          <w:color w:val="FFC000"/>
          <w:sz w:val="24"/>
        </w:rPr>
        <w:t>●</w:t>
      </w:r>
      <w:r>
        <w:tab/>
      </w:r>
      <w:r w:rsidRPr="003B3B91">
        <w:rPr>
          <w:b/>
        </w:rPr>
        <w:t>Escalation Matrix</w:t>
      </w:r>
      <w:r>
        <w:t xml:space="preserve"> — Chart defining who to contact as issues increase in severity or remain unresolved beyond SLA thresholds.</w:t>
      </w:r>
    </w:p>
    <w:p w14:paraId="100F961E" w14:textId="77777777" w:rsidR="003B3B91" w:rsidRDefault="003B3B91" w:rsidP="003B3B91">
      <w:pPr>
        <w:pStyle w:val="GlossaryMedium"/>
      </w:pPr>
      <w:r w:rsidRPr="003B3B91">
        <w:rPr>
          <w:b/>
          <w:color w:val="FFC000"/>
          <w:sz w:val="24"/>
        </w:rPr>
        <w:t>●</w:t>
      </w:r>
      <w:r>
        <w:tab/>
      </w:r>
      <w:r w:rsidRPr="003B3B91">
        <w:rPr>
          <w:b/>
        </w:rPr>
        <w:t>Triage</w:t>
      </w:r>
      <w:r>
        <w:t xml:space="preserve"> — Quickly assessing and prioritizing incoming tickets based on severity and impact. Determines order issues are addressed.</w:t>
      </w:r>
    </w:p>
    <w:p w14:paraId="058A8702" w14:textId="77777777" w:rsidR="003B3B91" w:rsidRDefault="003B3B91" w:rsidP="003B3B91">
      <w:pPr>
        <w:pStyle w:val="GlossaryHigh"/>
      </w:pPr>
      <w:r w:rsidRPr="003B3B91">
        <w:rPr>
          <w:b/>
          <w:color w:val="FF0000"/>
          <w:sz w:val="24"/>
        </w:rPr>
        <w:t>●</w:t>
      </w:r>
      <w:r>
        <w:tab/>
      </w:r>
      <w:r w:rsidRPr="003B3B91">
        <w:rPr>
          <w:b/>
        </w:rPr>
        <w:t>Rollback Plan</w:t>
      </w:r>
      <w:r>
        <w:t xml:space="preserve"> — Pre-defined procedure for reverting a system to previous state if a change causes problems. Required before implementation.</w:t>
      </w:r>
    </w:p>
    <w:p w14:paraId="3567B9A0" w14:textId="77777777" w:rsidR="003B3B91" w:rsidRDefault="003B3B91" w:rsidP="003B3B91">
      <w:pPr>
        <w:pStyle w:val="GlossaryMedium"/>
      </w:pPr>
      <w:r w:rsidRPr="003B3B91">
        <w:rPr>
          <w:b/>
          <w:color w:val="FFC000"/>
          <w:sz w:val="24"/>
        </w:rPr>
        <w:t>●</w:t>
      </w:r>
      <w:r>
        <w:tab/>
      </w:r>
      <w:r w:rsidRPr="003B3B91">
        <w:rPr>
          <w:b/>
        </w:rPr>
        <w:t>Maintenance Window</w:t>
      </w:r>
      <w:r>
        <w:t xml:space="preserve"> — Pre-scheduled time period for IT changes and reboots with minimal user impact. Defined in SLA.</w:t>
      </w:r>
    </w:p>
    <w:p w14:paraId="7454C6A8" w14:textId="77777777" w:rsidR="003B3B91" w:rsidRDefault="003B3B91" w:rsidP="003B3B91">
      <w:pPr>
        <w:pStyle w:val="GlossaryMedium"/>
      </w:pPr>
      <w:r w:rsidRPr="003B3B91">
        <w:rPr>
          <w:b/>
          <w:color w:val="FFC000"/>
          <w:sz w:val="24"/>
        </w:rPr>
        <w:t>●</w:t>
      </w:r>
      <w:r>
        <w:tab/>
      </w:r>
      <w:r w:rsidRPr="003B3B91">
        <w:rPr>
          <w:b/>
        </w:rPr>
        <w:t>MTTR (Mean Time to Repair)</w:t>
      </w:r>
      <w:r>
        <w:t xml:space="preserve"> — Average time to repair a failed system. Lower MTTR = better incident response. Key IT performance metric.</w:t>
      </w:r>
    </w:p>
    <w:p w14:paraId="45186FE4" w14:textId="77777777" w:rsidR="003B3B91" w:rsidRDefault="003B3B91" w:rsidP="003B3B91">
      <w:pPr>
        <w:pStyle w:val="GlossaryMedium"/>
      </w:pPr>
      <w:r w:rsidRPr="003B3B91">
        <w:rPr>
          <w:b/>
          <w:color w:val="FFC000"/>
          <w:sz w:val="24"/>
        </w:rPr>
        <w:t>●</w:t>
      </w:r>
      <w:r>
        <w:tab/>
      </w:r>
      <w:r w:rsidRPr="003B3B91">
        <w:rPr>
          <w:b/>
        </w:rPr>
        <w:t>MTBF (Mean Time Between Failures)</w:t>
      </w:r>
      <w:r>
        <w:t xml:space="preserve"> — Average operating time between failures. Higher MTBF = more reliable. Used for hardware replacement planning.</w:t>
      </w:r>
    </w:p>
    <w:p w14:paraId="1292FA2C" w14:textId="77777777" w:rsidR="003B3B91" w:rsidRDefault="003B3B91" w:rsidP="003B3B91">
      <w:pPr>
        <w:pStyle w:val="GlossaryHigh"/>
      </w:pPr>
      <w:r w:rsidRPr="003B3B91">
        <w:rPr>
          <w:b/>
          <w:color w:val="FF0000"/>
          <w:sz w:val="24"/>
        </w:rPr>
        <w:t>●</w:t>
      </w:r>
      <w:r>
        <w:tab/>
      </w:r>
      <w:r w:rsidRPr="003B3B91">
        <w:rPr>
          <w:b/>
        </w:rPr>
        <w:t>e-Waste</w:t>
      </w:r>
      <w:r>
        <w:t xml:space="preserve"> — Discarded electronics requiring special disposal due to hazardous materials. Must be recycled through certified recyclers, not regular trash.</w:t>
      </w:r>
    </w:p>
    <w:p w14:paraId="6F37A723" w14:textId="77777777" w:rsidR="003B3B91" w:rsidRDefault="003B3B91" w:rsidP="003B3B91">
      <w:pPr>
        <w:pStyle w:val="GlossaryMedium"/>
      </w:pPr>
      <w:r w:rsidRPr="003B3B91">
        <w:rPr>
          <w:b/>
          <w:color w:val="FFC000"/>
          <w:sz w:val="24"/>
        </w:rPr>
        <w:t>●</w:t>
      </w:r>
      <w:r>
        <w:tab/>
      </w:r>
      <w:r w:rsidRPr="003B3B91">
        <w:rPr>
          <w:b/>
        </w:rPr>
        <w:t>MSDS/SDS (Safety Data Sheet)</w:t>
      </w:r>
      <w:r>
        <w:t xml:space="preserve"> — Document describing hazards, handling, and disposal for chemical substances. Relevant for toner, cleaning chemicals, batteries.</w:t>
      </w:r>
    </w:p>
    <w:p w14:paraId="24A354EB" w14:textId="77777777" w:rsidR="003B3B91" w:rsidRDefault="003B3B91" w:rsidP="003B3B91">
      <w:pPr>
        <w:pStyle w:val="GlossaryMedium"/>
      </w:pPr>
      <w:r w:rsidRPr="003B3B91">
        <w:rPr>
          <w:b/>
          <w:color w:val="FFC000"/>
          <w:sz w:val="24"/>
        </w:rPr>
        <w:t>●</w:t>
      </w:r>
      <w:r>
        <w:tab/>
      </w:r>
      <w:r w:rsidRPr="003B3B91">
        <w:rPr>
          <w:b/>
        </w:rPr>
        <w:t>Separation of Duties</w:t>
      </w:r>
      <w:r>
        <w:t xml:space="preserve"> — Security principle dividing critical tasks among multiple people so no single person has complete control.</w:t>
      </w:r>
    </w:p>
    <w:p w14:paraId="1FD9D241" w14:textId="77777777" w:rsidR="003B3B91" w:rsidRDefault="003B3B91" w:rsidP="003B3B91">
      <w:pPr>
        <w:pStyle w:val="GlossaryHigh"/>
      </w:pPr>
      <w:r w:rsidRPr="003B3B91">
        <w:rPr>
          <w:b/>
          <w:color w:val="FF0000"/>
          <w:sz w:val="24"/>
        </w:rPr>
        <w:t>●</w:t>
      </w:r>
      <w:r>
        <w:tab/>
      </w:r>
      <w:r w:rsidRPr="003B3B91">
        <w:rPr>
          <w:b/>
        </w:rPr>
        <w:t>Journaling</w:t>
      </w:r>
      <w:r>
        <w:t xml:space="preserve"> — File system feature logging changes before committing to disk. Prevents corruption after unexpected shutdowns. NTFS and ext4 use journaling.</w:t>
      </w:r>
    </w:p>
    <w:p w14:paraId="48188700" w14:textId="77777777" w:rsidR="003B3B91" w:rsidRDefault="003B3B91" w:rsidP="003B3B91">
      <w:pPr>
        <w:pStyle w:val="GlossaryMedium"/>
      </w:pPr>
      <w:r w:rsidRPr="003B3B91">
        <w:rPr>
          <w:b/>
          <w:color w:val="FFC000"/>
          <w:sz w:val="24"/>
        </w:rPr>
        <w:t>●</w:t>
      </w:r>
      <w:r>
        <w:tab/>
      </w:r>
      <w:r w:rsidRPr="003B3B91">
        <w:rPr>
          <w:b/>
        </w:rPr>
        <w:t>EFS (Encrypting File System)</w:t>
      </w:r>
      <w:r>
        <w:t xml:space="preserve"> — Windows file-level encryption on NTFS. Tied to user's account. Different from BitLocker (whole volume). Pro/Enterprise only.</w:t>
      </w:r>
    </w:p>
    <w:p w14:paraId="46F814E9" w14:textId="77777777" w:rsidR="003B3B91" w:rsidRDefault="003B3B91" w:rsidP="003B3B91">
      <w:pPr>
        <w:pStyle w:val="GlossaryMedium"/>
      </w:pPr>
      <w:r w:rsidRPr="003B3B91">
        <w:rPr>
          <w:b/>
          <w:color w:val="FFC000"/>
          <w:sz w:val="24"/>
        </w:rPr>
        <w:t>●</w:t>
      </w:r>
      <w:r>
        <w:tab/>
      </w:r>
      <w:r w:rsidRPr="003B3B91">
        <w:rPr>
          <w:b/>
        </w:rPr>
        <w:t>Disk Quota</w:t>
      </w:r>
      <w:r>
        <w:t xml:space="preserve"> — NTFS feature limiting per-user storage consumption on a shared volume. Prevents single user from filling shared drive.</w:t>
      </w:r>
    </w:p>
    <w:p w14:paraId="5D4E5807" w14:textId="77777777" w:rsidR="003B3B91" w:rsidRDefault="003B3B91" w:rsidP="003B3B91">
      <w:pPr>
        <w:pStyle w:val="GlossaryHigh"/>
      </w:pPr>
      <w:r w:rsidRPr="003B3B91">
        <w:rPr>
          <w:b/>
          <w:color w:val="FF0000"/>
          <w:sz w:val="24"/>
        </w:rPr>
        <w:t>●</w:t>
      </w:r>
      <w:r>
        <w:tab/>
      </w:r>
      <w:r w:rsidRPr="003B3B91">
        <w:rPr>
          <w:b/>
        </w:rPr>
        <w:t>Volume Shadow Copy (VSS)</w:t>
      </w:r>
      <w:r>
        <w:t xml:space="preserve"> — Windows service creating point-in-time snapshots. Powers System Restore and "Previous Versions" file recovery. NTFS only.</w:t>
      </w:r>
    </w:p>
    <w:p w14:paraId="44EEB76C" w14:textId="77777777" w:rsidR="003B3B91" w:rsidRDefault="003B3B91" w:rsidP="003B3B91">
      <w:pPr>
        <w:pStyle w:val="GlossaryLow"/>
      </w:pPr>
      <w:r w:rsidRPr="003B3B91">
        <w:rPr>
          <w:b/>
          <w:color w:val="00B300"/>
          <w:sz w:val="24"/>
        </w:rPr>
        <w:t>●</w:t>
      </w:r>
      <w:r>
        <w:tab/>
      </w:r>
      <w:r w:rsidRPr="003B3B91">
        <w:rPr>
          <w:b/>
        </w:rPr>
        <w:t>Allocation Unit Size</w:t>
      </w:r>
      <w:r>
        <w:t xml:space="preserve"> — Smallest disk space unit a file system can allocate. Larger clusters = better performance for large files but waste space for small files.</w:t>
      </w:r>
    </w:p>
    <w:p w14:paraId="2ADF0E8A" w14:textId="77777777" w:rsidR="003B3B91" w:rsidRDefault="003B3B91" w:rsidP="003B3B91">
      <w:pPr>
        <w:pStyle w:val="GlossaryHigh"/>
      </w:pPr>
      <w:r w:rsidRPr="003B3B91">
        <w:rPr>
          <w:b/>
          <w:color w:val="FF0000"/>
          <w:sz w:val="24"/>
        </w:rPr>
        <w:t>●</w:t>
      </w:r>
      <w:r>
        <w:tab/>
      </w:r>
      <w:r w:rsidRPr="003B3B91">
        <w:rPr>
          <w:b/>
        </w:rPr>
        <w:t>ESP (EFI System Partition)</w:t>
      </w:r>
      <w:r>
        <w:t xml:space="preserve"> — Small FAT32 partition (~100-500 MB) required on GPT drives for UEFI boot. Contains bootloader. Created during Windows install.</w:t>
      </w:r>
    </w:p>
    <w:p w14:paraId="36F9811D" w14:textId="77777777" w:rsidR="003B3B91" w:rsidRDefault="003B3B91" w:rsidP="003B3B91">
      <w:pPr>
        <w:pStyle w:val="GlossaryMedium"/>
      </w:pPr>
      <w:r w:rsidRPr="003B3B91">
        <w:rPr>
          <w:b/>
          <w:color w:val="FFC000"/>
          <w:sz w:val="24"/>
        </w:rPr>
        <w:t>●</w:t>
      </w:r>
      <w:r>
        <w:tab/>
      </w:r>
      <w:r w:rsidRPr="003B3B91">
        <w:rPr>
          <w:b/>
        </w:rPr>
        <w:t>Recovery Partition</w:t>
      </w:r>
      <w:r>
        <w:t xml:space="preserve"> — Hidden partition containing WinRE tools and/or factory image. Used by Reset This PC. Should not be deleted.</w:t>
      </w:r>
    </w:p>
    <w:p w14:paraId="1C5996FF" w14:textId="77777777" w:rsidR="003B3B91" w:rsidRDefault="003B3B91" w:rsidP="003B3B91">
      <w:pPr>
        <w:pStyle w:val="GlossaryMedium"/>
      </w:pPr>
      <w:r w:rsidRPr="003B3B91">
        <w:rPr>
          <w:b/>
          <w:color w:val="FFC000"/>
          <w:sz w:val="24"/>
        </w:rPr>
        <w:lastRenderedPageBreak/>
        <w:t>●</w:t>
      </w:r>
      <w:r>
        <w:tab/>
      </w:r>
      <w:r w:rsidRPr="003B3B91">
        <w:rPr>
          <w:b/>
        </w:rPr>
        <w:t>Storage Spaces</w:t>
      </w:r>
      <w:r>
        <w:t xml:space="preserve"> — Windows feature pooling multiple drives into single logical pool with mirroring, parity, or simple options. Software RAID alternative.</w:t>
      </w:r>
    </w:p>
    <w:p w14:paraId="5CBFA26E" w14:textId="77777777" w:rsidR="003B3B91" w:rsidRDefault="003B3B91" w:rsidP="003B3B91">
      <w:pPr>
        <w:pStyle w:val="GlossaryMedium"/>
      </w:pPr>
      <w:r w:rsidRPr="003B3B91">
        <w:rPr>
          <w:b/>
          <w:color w:val="FFC000"/>
          <w:sz w:val="24"/>
        </w:rPr>
        <w:t>●</w:t>
      </w:r>
      <w:r>
        <w:tab/>
      </w:r>
      <w:r w:rsidRPr="003B3B91">
        <w:rPr>
          <w:b/>
        </w:rPr>
        <w:t>Trim (SSD)</w:t>
      </w:r>
      <w:r>
        <w:t xml:space="preserve"> — Command informing SSD which blocks are no longer used so drive can erase proactively. Maintains write performance. Auto-enabled on modern Windows.</w:t>
      </w:r>
    </w:p>
    <w:p w14:paraId="79D524E7" w14:textId="77777777" w:rsidR="003B3B91" w:rsidRDefault="003B3B91" w:rsidP="003B3B91">
      <w:pPr>
        <w:pStyle w:val="GlossaryMedium"/>
      </w:pPr>
      <w:r w:rsidRPr="003B3B91">
        <w:rPr>
          <w:b/>
          <w:color w:val="FFC000"/>
          <w:sz w:val="24"/>
        </w:rPr>
        <w:t>●</w:t>
      </w:r>
      <w:r>
        <w:tab/>
      </w:r>
      <w:r w:rsidRPr="003B3B91">
        <w:rPr>
          <w:b/>
        </w:rPr>
        <w:t>Wear Leveling</w:t>
      </w:r>
      <w:r>
        <w:t xml:space="preserve"> — SSD firmware distributing writes evenly across all cells to prevent premature failure. Extends SSD lifespan.</w:t>
      </w:r>
    </w:p>
    <w:p w14:paraId="697D8683" w14:textId="77777777" w:rsidR="003B3B91" w:rsidRDefault="003B3B91" w:rsidP="003B3B91">
      <w:pPr>
        <w:pStyle w:val="GlossaryLow"/>
      </w:pPr>
      <w:r w:rsidRPr="003B3B91">
        <w:rPr>
          <w:b/>
          <w:color w:val="00B300"/>
          <w:sz w:val="24"/>
        </w:rPr>
        <w:t>●</w:t>
      </w:r>
      <w:r>
        <w:tab/>
      </w:r>
      <w:r w:rsidRPr="003B3B91">
        <w:rPr>
          <w:b/>
        </w:rPr>
        <w:t>Dynamic Disk</w:t>
      </w:r>
      <w:r>
        <w:t xml:space="preserve"> — Windows disk configuration supporting spanning, striping, and mirroring across drives. Less common in consumer systems.</w:t>
      </w:r>
    </w:p>
    <w:p w14:paraId="438288C2" w14:textId="77777777" w:rsidR="003B3B91" w:rsidRDefault="003B3B91" w:rsidP="003B3B91">
      <w:pPr>
        <w:pStyle w:val="GlossaryMedium"/>
      </w:pPr>
      <w:r w:rsidRPr="003B3B91">
        <w:rPr>
          <w:b/>
          <w:color w:val="FFC000"/>
          <w:sz w:val="24"/>
        </w:rPr>
        <w:t>●</w:t>
      </w:r>
      <w:r>
        <w:tab/>
      </w:r>
      <w:r w:rsidRPr="003B3B91">
        <w:rPr>
          <w:b/>
        </w:rPr>
        <w:t>Basic Disk</w:t>
      </w:r>
      <w:r>
        <w:t xml:space="preserve"> — Default Windows disk type using standard MBR or GPT partition tables. Most common configuration.</w:t>
      </w:r>
    </w:p>
    <w:p w14:paraId="0A90F57B" w14:textId="77777777" w:rsidR="003B3B91" w:rsidRDefault="003B3B91" w:rsidP="003B3B91">
      <w:pPr>
        <w:pStyle w:val="GlossaryMedium"/>
      </w:pPr>
      <w:r w:rsidRPr="003B3B91">
        <w:rPr>
          <w:b/>
          <w:color w:val="FFC000"/>
          <w:sz w:val="24"/>
        </w:rPr>
        <w:t>●</w:t>
      </w:r>
      <w:r>
        <w:tab/>
      </w:r>
      <w:r w:rsidRPr="003B3B91">
        <w:rPr>
          <w:b/>
        </w:rPr>
        <w:t>RTOS (Real-Time OS)</w:t>
      </w:r>
      <w:r>
        <w:t xml:space="preserve"> — Specialized OS for embedded systems requiring guaranteed response times. Used in medical devices, industrial controllers, automotive.</w:t>
      </w:r>
    </w:p>
    <w:p w14:paraId="300305DB" w14:textId="77777777" w:rsidR="003B3B91" w:rsidRDefault="003B3B91" w:rsidP="003B3B91">
      <w:pPr>
        <w:pStyle w:val="GlossaryMedium"/>
      </w:pPr>
      <w:r w:rsidRPr="003B3B91">
        <w:rPr>
          <w:b/>
          <w:color w:val="FFC000"/>
          <w:sz w:val="24"/>
        </w:rPr>
        <w:t>●</w:t>
      </w:r>
      <w:r>
        <w:tab/>
      </w:r>
      <w:r w:rsidRPr="003B3B91">
        <w:rPr>
          <w:b/>
        </w:rPr>
        <w:t>SoC (System on a Chip)</w:t>
      </w:r>
      <w:r>
        <w:t xml:space="preserve"> — Single chip combining CPU, memory, GPU, and I/O. Common in smartphones and IoT devices. Examples: Apple M-series, Snapdragon.</w:t>
      </w:r>
    </w:p>
    <w:p w14:paraId="66DDCC7D" w14:textId="77777777" w:rsidR="003B3B91" w:rsidRDefault="003B3B91" w:rsidP="003B3B91">
      <w:pPr>
        <w:pStyle w:val="GlossaryHigh"/>
      </w:pPr>
      <w:r w:rsidRPr="003B3B91">
        <w:rPr>
          <w:b/>
          <w:color w:val="FF0000"/>
          <w:sz w:val="24"/>
        </w:rPr>
        <w:t>●</w:t>
      </w:r>
      <w:r>
        <w:tab/>
      </w:r>
      <w:r w:rsidRPr="003B3B91">
        <w:rPr>
          <w:b/>
        </w:rPr>
        <w:t>Firmware</w:t>
      </w:r>
      <w:r>
        <w:t xml:space="preserve"> — Software stored in flash memory on embedded devices. Updated via firmware update, not traditional installation.</w:t>
      </w:r>
    </w:p>
    <w:p w14:paraId="5F7F9E20" w14:textId="77777777" w:rsidR="003B3B91" w:rsidRDefault="003B3B91" w:rsidP="003B3B91">
      <w:pPr>
        <w:pStyle w:val="GlossaryMedium"/>
      </w:pPr>
      <w:r w:rsidRPr="003B3B91">
        <w:rPr>
          <w:b/>
          <w:color w:val="FFC000"/>
          <w:sz w:val="24"/>
        </w:rPr>
        <w:t>●</w:t>
      </w:r>
      <w:r>
        <w:tab/>
      </w:r>
      <w:r w:rsidRPr="003B3B91">
        <w:rPr>
          <w:b/>
        </w:rPr>
        <w:t>OTA Update</w:t>
      </w:r>
      <w:r>
        <w:t xml:space="preserve"> — Over-the-Air update. Firmware delivered wirelessly without physical access. Standard for smartphones and IoT.</w:t>
      </w:r>
    </w:p>
    <w:p w14:paraId="25265729" w14:textId="77777777" w:rsidR="003B3B91" w:rsidRDefault="003B3B91" w:rsidP="003B3B91">
      <w:pPr>
        <w:pStyle w:val="GlossaryHigh"/>
      </w:pPr>
      <w:r w:rsidRPr="003B3B91">
        <w:rPr>
          <w:b/>
          <w:color w:val="FF0000"/>
          <w:sz w:val="24"/>
        </w:rPr>
        <w:t>●</w:t>
      </w:r>
      <w:r>
        <w:tab/>
      </w:r>
      <w:r w:rsidRPr="003B3B91">
        <w:rPr>
          <w:b/>
        </w:rPr>
        <w:t>SCADA</w:t>
      </w:r>
      <w:r>
        <w:t xml:space="preserve"> — Supervisory Control and Data Acquisition. Industrial systems for critical infrastructure. Must be air-gapped from internet.</w:t>
      </w:r>
    </w:p>
    <w:p w14:paraId="239D240B" w14:textId="77777777" w:rsidR="003B3B91" w:rsidRDefault="003B3B91" w:rsidP="003B3B91">
      <w:pPr>
        <w:pStyle w:val="GlossaryMedium"/>
      </w:pPr>
      <w:r w:rsidRPr="003B3B91">
        <w:rPr>
          <w:b/>
          <w:color w:val="FFC000"/>
          <w:sz w:val="24"/>
        </w:rPr>
        <w:t>●</w:t>
      </w:r>
      <w:r>
        <w:tab/>
      </w:r>
      <w:r w:rsidRPr="003B3B91">
        <w:rPr>
          <w:b/>
        </w:rPr>
        <w:t>PLC</w:t>
      </w:r>
      <w:r>
        <w:t xml:space="preserve"> — Programmable Logic Controller. Industrial computer controlling manufacturing automation. Must be on isolated networks.</w:t>
      </w:r>
    </w:p>
    <w:p w14:paraId="6777C181" w14:textId="77777777" w:rsidR="003B3B91" w:rsidRDefault="003B3B91" w:rsidP="003B3B91">
      <w:pPr>
        <w:pStyle w:val="GlossaryHigh"/>
      </w:pPr>
      <w:r w:rsidRPr="003B3B91">
        <w:rPr>
          <w:b/>
          <w:color w:val="FF0000"/>
          <w:sz w:val="24"/>
        </w:rPr>
        <w:t>●</w:t>
      </w:r>
      <w:r>
        <w:tab/>
      </w:r>
      <w:r w:rsidRPr="003B3B91">
        <w:rPr>
          <w:b/>
        </w:rPr>
        <w:t>Air Gap</w:t>
      </w:r>
      <w:r>
        <w:t xml:space="preserve"> — Physically isolating a system from all networks including internet. Strongest security. Used for SCADA, military, classified.</w:t>
      </w:r>
    </w:p>
    <w:p w14:paraId="667FD866" w14:textId="77777777" w:rsidR="003B3B91" w:rsidRDefault="003B3B91" w:rsidP="003B3B91">
      <w:pPr>
        <w:pStyle w:val="GlossaryMedium"/>
      </w:pPr>
      <w:r w:rsidRPr="003B3B91">
        <w:rPr>
          <w:b/>
          <w:color w:val="FFC000"/>
          <w:sz w:val="24"/>
        </w:rPr>
        <w:t>●</w:t>
      </w:r>
      <w:r>
        <w:tab/>
      </w:r>
      <w:r w:rsidRPr="003B3B91">
        <w:rPr>
          <w:b/>
        </w:rPr>
        <w:t>Zigbee</w:t>
      </w:r>
      <w:r>
        <w:t xml:space="preserve"> — Low-power mesh protocol (250 Kbps, 2.4 GHz) for smart lighting and home automation. Requires hub for IP integration.</w:t>
      </w:r>
    </w:p>
    <w:p w14:paraId="2A9063B9" w14:textId="77777777" w:rsidR="003B3B91" w:rsidRDefault="003B3B91" w:rsidP="003B3B91">
      <w:pPr>
        <w:pStyle w:val="GlossaryMedium"/>
      </w:pPr>
      <w:r w:rsidRPr="003B3B91">
        <w:rPr>
          <w:b/>
          <w:color w:val="FFC000"/>
          <w:sz w:val="24"/>
        </w:rPr>
        <w:t>●</w:t>
      </w:r>
      <w:r>
        <w:tab/>
      </w:r>
      <w:r w:rsidRPr="003B3B91">
        <w:rPr>
          <w:b/>
        </w:rPr>
        <w:t>Z-Wave</w:t>
      </w:r>
      <w:r>
        <w:t xml:space="preserve"> — Proprietary low-power mesh protocol for home automation. Sub-1 GHz frequencies. Range 30-100m per hop.</w:t>
      </w:r>
    </w:p>
    <w:p w14:paraId="5B4A371F" w14:textId="77777777" w:rsidR="003B3B91" w:rsidRDefault="003B3B91" w:rsidP="003B3B91">
      <w:pPr>
        <w:pStyle w:val="GlossaryMedium"/>
      </w:pPr>
      <w:r w:rsidRPr="003B3B91">
        <w:rPr>
          <w:b/>
          <w:color w:val="FFC000"/>
          <w:sz w:val="24"/>
        </w:rPr>
        <w:t>●</w:t>
      </w:r>
      <w:r>
        <w:tab/>
      </w:r>
      <w:r w:rsidRPr="003B3B91">
        <w:rPr>
          <w:b/>
        </w:rPr>
        <w:t>Matter</w:t>
      </w:r>
      <w:r>
        <w:t xml:space="preserve"> — Universal smart home standard by Apple, Google, Amazon, Samsung. Unifies IoT ecosystems for device interoperability.</w:t>
      </w:r>
    </w:p>
    <w:p w14:paraId="0E75E5D8" w14:textId="77777777" w:rsidR="003B3B91" w:rsidRDefault="003B3B91" w:rsidP="003B3B91">
      <w:pPr>
        <w:pStyle w:val="GlossaryLow"/>
      </w:pPr>
      <w:r w:rsidRPr="003B3B91">
        <w:rPr>
          <w:b/>
          <w:color w:val="00B300"/>
          <w:sz w:val="24"/>
        </w:rPr>
        <w:t>●</w:t>
      </w:r>
      <w:r>
        <w:tab/>
      </w:r>
      <w:r w:rsidRPr="003B3B91">
        <w:rPr>
          <w:b/>
        </w:rPr>
        <w:t>Thread</w:t>
      </w:r>
      <w:r>
        <w:t xml:space="preserve"> — IPv6-based low-power mesh networking for IoT. Transport layer for Matter standard. Self-healing mesh.</w:t>
      </w:r>
    </w:p>
    <w:p w14:paraId="6E3EA6FA" w14:textId="77777777" w:rsidR="003B3B91" w:rsidRDefault="003B3B91" w:rsidP="003B3B91">
      <w:pPr>
        <w:pStyle w:val="GlossaryMedium"/>
      </w:pPr>
      <w:r w:rsidRPr="003B3B91">
        <w:rPr>
          <w:b/>
          <w:color w:val="FFC000"/>
          <w:sz w:val="24"/>
        </w:rPr>
        <w:t>●</w:t>
      </w:r>
      <w:r>
        <w:tab/>
      </w:r>
      <w:r w:rsidRPr="003B3B91">
        <w:rPr>
          <w:b/>
        </w:rPr>
        <w:t>Edge Computing</w:t>
      </w:r>
      <w:r>
        <w:t xml:space="preserve"> — Processing data locally on/near IoT device rather than sending to cloud. Reduces latency and bandwidth usage.</w:t>
      </w:r>
    </w:p>
    <w:p w14:paraId="1F86FA13" w14:textId="77777777" w:rsidR="003B3B91" w:rsidRDefault="003B3B91" w:rsidP="003B3B91">
      <w:pPr>
        <w:pStyle w:val="GlossaryLow"/>
      </w:pPr>
      <w:r w:rsidRPr="003B3B91">
        <w:rPr>
          <w:b/>
          <w:color w:val="00B300"/>
          <w:sz w:val="24"/>
        </w:rPr>
        <w:t>●</w:t>
      </w:r>
      <w:r>
        <w:tab/>
      </w:r>
      <w:r w:rsidRPr="003B3B91">
        <w:rPr>
          <w:b/>
        </w:rPr>
        <w:t>CAN Bus</w:t>
      </w:r>
      <w:r>
        <w:t xml:space="preserve"> — Controller Area Network. Communication protocol in vehicles allowing embedded controllers to communicate without central computer.</w:t>
      </w:r>
    </w:p>
    <w:p w14:paraId="329723BF" w14:textId="1ACC3F30" w:rsidR="00D138E9" w:rsidRDefault="00D138E9" w:rsidP="00D138E9">
      <w:pPr>
        <w:pStyle w:val="Heading1"/>
      </w:pPr>
      <w:bookmarkStart w:id="647" w:name="_Toc234114654"/>
      <w:r>
        <w:lastRenderedPageBreak/>
        <w:t xml:space="preserve">About </w:t>
      </w:r>
      <w:r w:rsidR="00605940">
        <w:t xml:space="preserve">The </w:t>
      </w:r>
      <w:r>
        <w:t>Author</w:t>
      </w:r>
      <w:bookmarkEnd w:id="647"/>
    </w:p>
    <w:p w14:paraId="411A9F0E" w14:textId="77777777" w:rsidR="00D138E9" w:rsidRPr="003B3B91" w:rsidRDefault="00D138E9" w:rsidP="003B3B91">
      <w:pPr>
        <w:rPr>
          <w:rStyle w:val="DefinitionTermChar"/>
        </w:rPr>
      </w:pPr>
    </w:p>
    <w:bookmarkEnd w:id="641"/>
    <w:bookmarkEnd w:id="646"/>
    <w:p w14:paraId="0645A3EE" w14:textId="2C25E2C6" w:rsidR="00AC41A4" w:rsidRPr="00AC41A4" w:rsidRDefault="003B3B91" w:rsidP="00AC41A4">
      <w:r w:rsidRPr="003B3B91">
        <w:rPr>
          <w:rStyle w:val="Heading5Char"/>
        </w:rPr>
        <w:t>Niko Williams</w:t>
      </w:r>
      <w:r w:rsidR="00AC41A4" w:rsidRPr="00AC41A4">
        <w:rPr>
          <w:rFonts w:ascii="Segoe UI" w:eastAsia="Times New Roman" w:hAnsi="Segoe UI" w:cs="Segoe UI"/>
          <w:b/>
          <w:bCs/>
          <w:color w:val="FFFFFF"/>
          <w:sz w:val="21"/>
          <w:szCs w:val="21"/>
          <w:lang w:eastAsia="en-US"/>
        </w:rPr>
        <w:t xml:space="preserve"> </w:t>
      </w:r>
      <w:r w:rsidR="00AC41A4" w:rsidRPr="00AC41A4">
        <w:t>is a CompTIA A+ certified IT professional, entrepreneur, and technical writer with a singular mission: make complex technology accessible to everyone — and actually fun to learn.</w:t>
      </w:r>
    </w:p>
    <w:p w14:paraId="38AE96BC" w14:textId="77777777" w:rsidR="00AC41A4" w:rsidRPr="00AC41A4" w:rsidRDefault="00AC41A4" w:rsidP="00AC41A4">
      <w:r w:rsidRPr="00AC41A4">
        <w:t>Niko's journey into tech began in the late 1990s, an era when the internet was still finding its footing and Amazon was just a scrappy online bookstore. Since those early days of dial-up and CRT monitors, Niko has built a diverse career spanning IT support, hardware repair, web and graphic design, consulting, and technical documentation.</w:t>
      </w:r>
    </w:p>
    <w:p w14:paraId="1CD989C2" w14:textId="77777777" w:rsidR="00AC41A4" w:rsidRPr="00AC41A4" w:rsidRDefault="00AC41A4" w:rsidP="00AC41A4">
      <w:r w:rsidRPr="00AC41A4">
        <w:t>This study guide is the product of that decades-long journey. Frustrated by jargon-heavy resources that bury practical knowledge under layers of abstraction and boredom, Niko set out to create something different: a guide that cuts through the noise, focuses on what future technicians actually need to know, and delivers creative study materials that stick. As someone who has balanced entrepreneurship, client work, and professional development simultaneously, Niko understands the unique challenges of preparing for certifications while life refuses to slow down.</w:t>
      </w:r>
    </w:p>
    <w:p w14:paraId="60869AB0" w14:textId="4A7F8D9F" w:rsidR="00AC41A4" w:rsidRPr="00AC41A4" w:rsidRDefault="00AC41A4" w:rsidP="00AC41A4">
      <w:r w:rsidRPr="00AC41A4">
        <w:t>When not untangling technical concepts or tinkering with hardware, Niko is a self-described perpetual learner and proud geek. You'll find them exploring retro gaming classics, tending a garden, casting a fishing line, diving into a good book, experimenting with creative projects, or keeping up with the latest innovations. And on quieter days? Curled up with their partner and beloved pet family.</w:t>
      </w:r>
    </w:p>
    <w:p w14:paraId="26E92928" w14:textId="77777777" w:rsidR="00AC41A4" w:rsidRDefault="00AC41A4" w:rsidP="00AC41A4">
      <w:r w:rsidRPr="00AC41A4">
        <w:t>After all these years, Niko still approaches the digital landscape with the same wonder and curiosity that first drew them into IT — and hopes this guide sparks that same enthusiasm in you.</w:t>
      </w:r>
    </w:p>
    <w:p w14:paraId="242E4064" w14:textId="77777777" w:rsidR="00AC41A4" w:rsidRPr="00AC41A4" w:rsidRDefault="00AC41A4" w:rsidP="00AC41A4"/>
    <w:p w14:paraId="342251E5" w14:textId="59DCA77D" w:rsidR="003B3B91" w:rsidRDefault="003B3B91" w:rsidP="00AC41A4">
      <w:pPr>
        <w:rPr>
          <w:rFonts w:ascii="Segoe UI Semibold" w:hAnsi="Segoe UI Semibold" w:cs="Segoe UI Semibold"/>
          <w:color w:val="153D63" w:themeColor="text2" w:themeTint="E6"/>
        </w:rPr>
      </w:pPr>
      <w:r>
        <w:rPr>
          <w:rFonts w:ascii="Segoe UI Semibold" w:hAnsi="Segoe UI Semibold" w:cs="Segoe UI Semibold"/>
          <w:color w:val="153D63" w:themeColor="text2" w:themeTint="E6"/>
        </w:rPr>
        <w:t>~</w:t>
      </w:r>
      <w:r w:rsidRPr="003B3B91">
        <w:rPr>
          <w:rFonts w:ascii="Segoe UI Semibold" w:hAnsi="Segoe UI Semibold" w:cs="Segoe UI Semibold"/>
          <w:color w:val="153D63" w:themeColor="text2" w:themeTint="E6"/>
        </w:rPr>
        <w:t>Thank you for your support.</w:t>
      </w:r>
    </w:p>
    <w:p w14:paraId="4928055D" w14:textId="1F629994" w:rsidR="00783A78" w:rsidRDefault="00783A78">
      <w:pPr>
        <w:spacing w:before="0" w:after="200"/>
        <w:rPr>
          <w:rFonts w:ascii="Segoe UI Semibold" w:hAnsi="Segoe UI Semibold" w:cs="Segoe UI Semibold"/>
          <w:color w:val="153D63" w:themeColor="text2" w:themeTint="E6"/>
        </w:rPr>
      </w:pPr>
      <w:r>
        <w:rPr>
          <w:rFonts w:ascii="Segoe UI Semibold" w:hAnsi="Segoe UI Semibold" w:cs="Segoe UI Semibold"/>
          <w:color w:val="153D63" w:themeColor="text2" w:themeTint="E6"/>
        </w:rPr>
        <w:br w:type="page"/>
      </w:r>
    </w:p>
    <w:p w14:paraId="607D6C4D" w14:textId="77777777" w:rsidR="00783A78" w:rsidRPr="00783A78" w:rsidRDefault="00783A78" w:rsidP="00AD1200">
      <w:pPr>
        <w:pStyle w:val="Divider"/>
      </w:pPr>
      <w:bookmarkStart w:id="648" w:name="_Toc234114655"/>
      <w:r w:rsidRPr="00783A78">
        <w:rPr>
          <w:rFonts w:cs="Segoe UI Emoji"/>
        </w:rPr>
        <w:lastRenderedPageBreak/>
        <w:t>🎁</w:t>
      </w:r>
      <w:r w:rsidRPr="00783A78">
        <w:t xml:space="preserve"> Bonus Gift for Readers</w:t>
      </w:r>
      <w:bookmarkEnd w:id="648"/>
    </w:p>
    <w:p w14:paraId="377BF422" w14:textId="4E395AFB" w:rsidR="005E28F5" w:rsidRPr="005E28F5" w:rsidRDefault="00CE48B3" w:rsidP="00CE48B3">
      <w:pPr>
        <w:jc w:val="center"/>
      </w:pPr>
      <w:r w:rsidRPr="00AD1200">
        <w:rPr>
          <w:rFonts w:ascii="Arial" w:hAnsi="Arial" w:cs="Arial"/>
          <w:b/>
          <w:bCs/>
          <w:noProof/>
          <w:sz w:val="52"/>
          <w:szCs w:val="52"/>
        </w:rPr>
        <w:drawing>
          <wp:anchor distT="0" distB="0" distL="114300" distR="114300" simplePos="0" relativeHeight="251670528" behindDoc="1" locked="0" layoutInCell="1" allowOverlap="1" wp14:anchorId="158982AC" wp14:editId="0D442ABE">
            <wp:simplePos x="0" y="0"/>
            <wp:positionH relativeFrom="column">
              <wp:posOffset>4489450</wp:posOffset>
            </wp:positionH>
            <wp:positionV relativeFrom="paragraph">
              <wp:posOffset>1499870</wp:posOffset>
            </wp:positionV>
            <wp:extent cx="978408" cy="978408"/>
            <wp:effectExtent l="0" t="0" r="0" b="0"/>
            <wp:wrapTight wrapText="bothSides">
              <wp:wrapPolygon edited="0">
                <wp:start x="0" y="0"/>
                <wp:lineTo x="0" y="21039"/>
                <wp:lineTo x="21039" y="21039"/>
                <wp:lineTo x="21039" y="0"/>
                <wp:lineTo x="0" y="0"/>
              </wp:wrapPolygon>
            </wp:wrapTight>
            <wp:docPr id="11196087" name="Picture 21" descr="QR code linking to CompTIA Study Hub for accessing study materials and resourc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6087" name="Picture 21" descr="QR code linking to CompTIA Study Hub for accessing study materials and resources. "/>
                    <pic:cNvPicPr/>
                  </pic:nvPicPr>
                  <pic:blipFill>
                    <a:blip r:embed="rId68" cstate="print">
                      <a:extLst>
                        <a:ext uri="{28A0092B-C50C-407E-A947-70E740481C1C}">
                          <a14:useLocalDpi xmlns:a14="http://schemas.microsoft.com/office/drawing/2010/main" val="0"/>
                        </a:ext>
                      </a:extLst>
                    </a:blip>
                    <a:stretch>
                      <a:fillRect/>
                    </a:stretch>
                  </pic:blipFill>
                  <pic:spPr>
                    <a:xfrm>
                      <a:off x="0" y="0"/>
                      <a:ext cx="978408" cy="978408"/>
                    </a:xfrm>
                    <a:prstGeom prst="rect">
                      <a:avLst/>
                    </a:prstGeom>
                  </pic:spPr>
                </pic:pic>
              </a:graphicData>
            </a:graphic>
            <wp14:sizeRelH relativeFrom="page">
              <wp14:pctWidth>0</wp14:pctWidth>
            </wp14:sizeRelH>
            <wp14:sizeRelV relativeFrom="page">
              <wp14:pctHeight>0</wp14:pctHeight>
            </wp14:sizeRelV>
          </wp:anchor>
        </w:drawing>
      </w:r>
      <w:r>
        <w:t xml:space="preserve">Unlock your </w:t>
      </w:r>
      <w:r>
        <w:rPr>
          <w:rStyle w:val="Strong"/>
        </w:rPr>
        <w:t>Members</w:t>
      </w:r>
      <w:r>
        <w:rPr>
          <w:rStyle w:val="Strong"/>
        </w:rPr>
        <w:noBreakHyphen/>
        <w:t>Only Portal</w:t>
      </w:r>
      <w:r>
        <w:t xml:space="preserve"> with the access code below. </w:t>
      </w:r>
      <w:r w:rsidRPr="00CE48B3">
        <w:t>Inside you’ll find:</w:t>
      </w:r>
    </w:p>
    <w:tbl>
      <w:tblPr>
        <w:tblStyle w:val="TableBasicBlue"/>
        <w:tblW w:w="6390" w:type="dxa"/>
        <w:tblLook w:val="0420" w:firstRow="1" w:lastRow="0" w:firstColumn="0" w:lastColumn="0" w:noHBand="0" w:noVBand="1"/>
      </w:tblPr>
      <w:tblGrid>
        <w:gridCol w:w="1319"/>
        <w:gridCol w:w="5071"/>
      </w:tblGrid>
      <w:tr w:rsidR="00D43331" w14:paraId="7EFD42D8" w14:textId="77777777" w:rsidTr="00AB4220">
        <w:trPr>
          <w:cnfStyle w:val="100000000000" w:firstRow="1" w:lastRow="0" w:firstColumn="0" w:lastColumn="0" w:oddVBand="0" w:evenVBand="0" w:oddHBand="0" w:evenHBand="0" w:firstRowFirstColumn="0" w:firstRowLastColumn="0" w:lastRowFirstColumn="0" w:lastRowLastColumn="0"/>
        </w:trPr>
        <w:tc>
          <w:tcPr>
            <w:tcW w:w="1319" w:type="dxa"/>
          </w:tcPr>
          <w:p w14:paraId="7DD8E152" w14:textId="7B3D7972" w:rsidR="00D43331" w:rsidRPr="00AB4220" w:rsidRDefault="00D43331" w:rsidP="00D43331">
            <w:r w:rsidRPr="00AB4220">
              <w:rPr>
                <w:rFonts w:ascii="Segoe UI Emoji" w:hAnsi="Segoe UI Emoji" w:cs="Segoe UI Emoji"/>
              </w:rPr>
              <w:t>📖</w:t>
            </w:r>
          </w:p>
        </w:tc>
        <w:tc>
          <w:tcPr>
            <w:tcW w:w="5071" w:type="dxa"/>
          </w:tcPr>
          <w:p w14:paraId="21864875" w14:textId="63C3A6B5" w:rsidR="00D43331" w:rsidRPr="00AB4220" w:rsidRDefault="00D43331" w:rsidP="00AB4220">
            <w:r w:rsidRPr="00AB4220">
              <w:br/>
            </w:r>
            <w:r w:rsidR="00764208" w:rsidRPr="00AB4220">
              <w:t>Exclusive Glossary Access</w:t>
            </w:r>
          </w:p>
          <w:p w14:paraId="0448FC21" w14:textId="43F16734" w:rsidR="00D43331" w:rsidRPr="00AB4220" w:rsidRDefault="00764208" w:rsidP="00AB4220">
            <w:r w:rsidRPr="00AB4220">
              <w:t>Searchable, filterable by topic and priority</w:t>
            </w:r>
            <w:r w:rsidR="00D43331" w:rsidRPr="00AB4220">
              <w:t>.</w:t>
            </w:r>
          </w:p>
        </w:tc>
      </w:tr>
      <w:tr w:rsidR="00D43331" w14:paraId="7CF5F811" w14:textId="77777777" w:rsidTr="00AB4220">
        <w:trPr>
          <w:cnfStyle w:val="000000100000" w:firstRow="0" w:lastRow="0" w:firstColumn="0" w:lastColumn="0" w:oddVBand="0" w:evenVBand="0" w:oddHBand="1" w:evenHBand="0" w:firstRowFirstColumn="0" w:firstRowLastColumn="0" w:lastRowFirstColumn="0" w:lastRowLastColumn="0"/>
          <w:trHeight w:val="1529"/>
        </w:trPr>
        <w:tc>
          <w:tcPr>
            <w:tcW w:w="1319" w:type="dxa"/>
          </w:tcPr>
          <w:p w14:paraId="71EA0378" w14:textId="15A5EB91" w:rsidR="00D43331" w:rsidRPr="00AB4220" w:rsidRDefault="00D43331" w:rsidP="00AB4220">
            <w:r w:rsidRPr="00AB4220">
              <w:rPr>
                <w:rFonts w:ascii="Segoe UI Emoji" w:hAnsi="Segoe UI Emoji" w:cs="Segoe UI Emoji"/>
              </w:rPr>
              <w:t>📁</w:t>
            </w:r>
          </w:p>
        </w:tc>
        <w:tc>
          <w:tcPr>
            <w:tcW w:w="5071" w:type="dxa"/>
          </w:tcPr>
          <w:p w14:paraId="038B075C" w14:textId="32149305" w:rsidR="00D43331" w:rsidRPr="00AB4220" w:rsidRDefault="00D43331" w:rsidP="00AB4220">
            <w:r w:rsidRPr="00AB4220">
              <w:br/>
            </w:r>
            <w:r w:rsidR="00764208" w:rsidRPr="00AB4220">
              <w:t>Premium Study Resource</w:t>
            </w:r>
          </w:p>
          <w:p w14:paraId="3993FA4C" w14:textId="73020C6E" w:rsidR="00D43331" w:rsidRPr="00AB4220" w:rsidRDefault="00764208" w:rsidP="00AB4220">
            <w:r w:rsidRPr="00AB4220">
              <w:t>500+ flash cards, interactive PBQs, downloadable aids</w:t>
            </w:r>
          </w:p>
        </w:tc>
      </w:tr>
      <w:tr w:rsidR="00D43331" w14:paraId="60A491F5" w14:textId="77777777" w:rsidTr="00AB4220">
        <w:tc>
          <w:tcPr>
            <w:tcW w:w="1319" w:type="dxa"/>
          </w:tcPr>
          <w:p w14:paraId="54B06BDD" w14:textId="18205F23" w:rsidR="00D43331" w:rsidRPr="00AB4220" w:rsidRDefault="00D43331" w:rsidP="00AB4220">
            <w:r w:rsidRPr="00AB4220">
              <w:rPr>
                <w:rFonts w:ascii="Segoe UI Emoji" w:hAnsi="Segoe UI Emoji" w:cs="Segoe UI Emoji"/>
              </w:rPr>
              <w:t>🎮</w:t>
            </w:r>
          </w:p>
        </w:tc>
        <w:tc>
          <w:tcPr>
            <w:tcW w:w="5071" w:type="dxa"/>
          </w:tcPr>
          <w:p w14:paraId="7CC611B3" w14:textId="6E72A525" w:rsidR="00D43331" w:rsidRPr="00AB4220" w:rsidRDefault="00D43331" w:rsidP="00AB4220">
            <w:r w:rsidRPr="00AB4220">
              <w:br/>
            </w:r>
            <w:r w:rsidR="00764208" w:rsidRPr="00AB4220">
              <w:t>Bonus Games Collection</w:t>
            </w:r>
          </w:p>
          <w:p w14:paraId="0F26DACD" w14:textId="33A3779E" w:rsidR="00D43331" w:rsidRPr="00AB4220" w:rsidRDefault="00764208" w:rsidP="00AB4220">
            <w:r w:rsidRPr="00AB4220">
              <w:t>Extra puzzles and arcade challenges beyond the free portal.</w:t>
            </w:r>
          </w:p>
        </w:tc>
      </w:tr>
    </w:tbl>
    <w:p w14:paraId="4E45D0DC" w14:textId="6289E15D" w:rsidR="00AD1200" w:rsidRDefault="00AD1200" w:rsidP="00AD1200">
      <w:pPr>
        <w:jc w:val="center"/>
        <w:rPr>
          <w:rFonts w:ascii="Arial" w:hAnsi="Arial" w:cs="Arial"/>
          <w:b/>
          <w:bCs/>
          <w:color w:val="153D63" w:themeColor="text2" w:themeTint="E6"/>
        </w:rPr>
      </w:pPr>
      <w:r w:rsidRPr="00AD1200">
        <w:rPr>
          <w:rFonts w:ascii="Arial" w:hAnsi="Arial" w:cs="Arial"/>
          <w:b/>
          <w:bCs/>
          <w:color w:val="153D63" w:themeColor="text2" w:themeTint="E6"/>
        </w:rPr>
        <w:t>Simply scan the QR code below to visit our site.</w:t>
      </w:r>
    </w:p>
    <w:p w14:paraId="111294EA" w14:textId="77777777" w:rsidR="00D43331" w:rsidRPr="00D43331" w:rsidRDefault="00D43331" w:rsidP="00AD1200">
      <w:pPr>
        <w:jc w:val="center"/>
        <w:rPr>
          <w:rFonts w:ascii="Arial" w:hAnsi="Arial" w:cs="Arial"/>
          <w:b/>
          <w:bCs/>
          <w:sz w:val="20"/>
          <w:szCs w:val="20"/>
        </w:rPr>
      </w:pPr>
    </w:p>
    <w:p w14:paraId="506C0F04" w14:textId="77777777" w:rsidR="00D43331" w:rsidRDefault="00D43331" w:rsidP="00AD1200">
      <w:pPr>
        <w:jc w:val="center"/>
        <w:rPr>
          <w:rFonts w:ascii="Arial" w:hAnsi="Arial" w:cs="Arial"/>
          <w:b/>
          <w:bCs/>
          <w:color w:val="153D63" w:themeColor="text2" w:themeTint="E6"/>
        </w:rPr>
      </w:pPr>
    </w:p>
    <w:p w14:paraId="59DF90B1" w14:textId="4B7E79FD" w:rsidR="00783A78" w:rsidRPr="00AD1200" w:rsidRDefault="00CE48B3" w:rsidP="00AD1200">
      <w:pPr>
        <w:jc w:val="center"/>
        <w:rPr>
          <w:rFonts w:ascii="Arial" w:hAnsi="Arial" w:cs="Arial"/>
          <w:b/>
          <w:bCs/>
          <w:color w:val="153D63" w:themeColor="text2" w:themeTint="E6"/>
        </w:rPr>
      </w:pPr>
      <w:r w:rsidRPr="00CE48B3">
        <w:rPr>
          <w:rFonts w:ascii="Arial" w:hAnsi="Arial" w:cs="Arial"/>
          <w:b/>
          <w:bCs/>
          <w:color w:val="153D63" w:themeColor="text2" w:themeTint="E6"/>
        </w:rPr>
        <w:t>Scan the QR code to visit the site, then enter your code to unlock everything</w:t>
      </w:r>
      <w:r>
        <w:rPr>
          <w:rFonts w:ascii="Arial" w:hAnsi="Arial" w:cs="Arial"/>
          <w:b/>
          <w:bCs/>
          <w:color w:val="153D63" w:themeColor="text2" w:themeTint="E6"/>
        </w:rPr>
        <w:t>!</w:t>
      </w:r>
      <w:r w:rsidR="00764208" w:rsidRPr="00764208">
        <w:rPr>
          <w:rFonts w:ascii="Arial" w:hAnsi="Arial" w:cs="Arial"/>
          <w:b/>
          <w:bCs/>
          <w:noProof/>
          <w:sz w:val="52"/>
          <w:szCs w:val="52"/>
        </w:rPr>
        <w:t xml:space="preserve"> </w:t>
      </w:r>
      <w:r>
        <w:rPr>
          <w:rFonts w:ascii="Arial" w:hAnsi="Arial" w:cs="Arial"/>
          <w:b/>
          <w:bCs/>
          <w:noProof/>
          <w:sz w:val="52"/>
          <w:szCs w:val="52"/>
        </w:rPr>
        <w:br/>
      </w:r>
    </w:p>
    <w:p w14:paraId="1C327A3C" w14:textId="53CD17D8" w:rsidR="00D43331" w:rsidRPr="00764208" w:rsidRDefault="00764208" w:rsidP="00764208">
      <w:pPr>
        <w:pStyle w:val="Bonuscode"/>
        <w:shd w:val="clear" w:color="auto" w:fill="C00000"/>
        <w:tabs>
          <w:tab w:val="center" w:pos="4680"/>
        </w:tabs>
        <w:spacing w:after="0"/>
        <w:jc w:val="left"/>
        <w:rPr>
          <w:rFonts w:ascii="Arial Black" w:hAnsi="Arial Black"/>
          <w:b w:val="0"/>
          <w:color w:val="FFFFFF" w:themeColor="background1"/>
          <w:sz w:val="48"/>
          <w:szCs w:val="48"/>
        </w:rPr>
      </w:pPr>
      <w:r>
        <w:rPr>
          <w:rFonts w:ascii="Arial Black" w:hAnsi="Arial Black"/>
          <w:b w:val="0"/>
          <w:color w:val="FFFFFF" w:themeColor="background1"/>
          <w:sz w:val="48"/>
          <w:szCs w:val="48"/>
        </w:rPr>
        <w:tab/>
      </w:r>
      <w:r w:rsidR="00783A78" w:rsidRPr="00764208">
        <w:rPr>
          <w:rFonts w:ascii="Arial Black" w:hAnsi="Arial Black"/>
          <w:b w:val="0"/>
          <w:color w:val="FFFFFF" w:themeColor="background1"/>
          <w:sz w:val="48"/>
          <w:szCs w:val="48"/>
        </w:rPr>
        <w:t>A+CompTIA2100</w:t>
      </w:r>
    </w:p>
    <w:p w14:paraId="4767E75B" w14:textId="3F40EBC8" w:rsidR="00D43331" w:rsidRDefault="00D43331" w:rsidP="00B829A2">
      <w:pPr>
        <w:pStyle w:val="Caption1"/>
      </w:pPr>
      <w:r w:rsidRPr="00D43331">
        <w:t>Case Sensitive</w:t>
      </w:r>
    </w:p>
    <w:p w14:paraId="116D09D9" w14:textId="77777777" w:rsidR="00764208" w:rsidRDefault="00764208" w:rsidP="00B829A2">
      <w:pPr>
        <w:pStyle w:val="Caption1"/>
      </w:pPr>
    </w:p>
    <w:p w14:paraId="274B425D" w14:textId="673A9A2B" w:rsidR="00764208" w:rsidRDefault="00764208" w:rsidP="00764208">
      <w:pPr>
        <w:pStyle w:val="Caption1"/>
      </w:pPr>
    </w:p>
    <w:p w14:paraId="718ADEA2" w14:textId="77777777" w:rsidR="00317D2B" w:rsidRPr="00317D2B" w:rsidRDefault="00317D2B" w:rsidP="00317D2B">
      <w:pPr>
        <w:jc w:val="center"/>
        <w:rPr>
          <w:lang w:val="en" w:eastAsia="en-US"/>
        </w:rPr>
      </w:pPr>
    </w:p>
    <w:sectPr w:rsidR="00317D2B" w:rsidRPr="00317D2B" w:rsidSect="00106532">
      <w:footerReference w:type="even" r:id="rId69"/>
      <w:footerReference w:type="default" r:id="rId70"/>
      <w:footnotePr>
        <w:numRestart w:val="eachSect"/>
      </w:footnotePr>
      <w:pgSz w:w="12240" w:h="15840" w:code="1"/>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2C2E5" w14:textId="77777777" w:rsidR="00D63965" w:rsidRDefault="00D63965">
      <w:pPr>
        <w:spacing w:before="0" w:after="0"/>
      </w:pPr>
      <w:r>
        <w:separator/>
      </w:r>
    </w:p>
  </w:endnote>
  <w:endnote w:type="continuationSeparator" w:id="0">
    <w:p w14:paraId="6E20BDB5" w14:textId="77777777" w:rsidR="00D63965" w:rsidRDefault="00D63965">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emibold">
    <w:panose1 w:val="020B07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ExtraBold">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mazon Endure Book">
    <w:panose1 w:val="00000000000000000000"/>
    <w:charset w:val="00"/>
    <w:family w:val="modern"/>
    <w:notTrueType/>
    <w:pitch w:val="variable"/>
    <w:sig w:usb0="A00000EF" w:usb1="5000205B" w:usb2="00000000" w:usb3="00000000" w:csb0="00000093"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AE2A9" w14:textId="30C3D93D" w:rsidR="0035313B" w:rsidRDefault="003531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4192331"/>
      <w:docPartObj>
        <w:docPartGallery w:val="Page Numbers (Bottom of Page)"/>
        <w:docPartUnique/>
      </w:docPartObj>
    </w:sdtPr>
    <w:sdtContent>
      <w:p w14:paraId="46076A18" w14:textId="2F3901A0" w:rsidR="001154FE" w:rsidRDefault="009E0926">
        <w:pPr>
          <w:pStyle w:val="Footer"/>
        </w:pPr>
        <w:r>
          <w:rPr>
            <w:noProof/>
          </w:rPr>
          <mc:AlternateContent>
            <mc:Choice Requires="wps">
              <w:drawing>
                <wp:anchor distT="0" distB="0" distL="114300" distR="114300" simplePos="0" relativeHeight="251687936" behindDoc="0" locked="0" layoutInCell="1" allowOverlap="1" wp14:anchorId="48DC07B3" wp14:editId="5269889A">
                  <wp:simplePos x="0" y="0"/>
                  <wp:positionH relativeFrom="page">
                    <wp:align>left</wp:align>
                  </wp:positionH>
                  <wp:positionV relativeFrom="page">
                    <wp:align>bottom</wp:align>
                  </wp:positionV>
                  <wp:extent cx="2130552" cy="1645920"/>
                  <wp:effectExtent l="0" t="0" r="3175" b="0"/>
                  <wp:wrapNone/>
                  <wp:docPr id="1502133695" name="Right Triangle 5"/>
                  <wp:cNvGraphicFramePr/>
                  <a:graphic xmlns:a="http://schemas.openxmlformats.org/drawingml/2006/main">
                    <a:graphicData uri="http://schemas.microsoft.com/office/word/2010/wordprocessingShape">
                      <wps:wsp>
                        <wps:cNvSpPr/>
                        <wps:spPr>
                          <a:xfrm>
                            <a:off x="0" y="0"/>
                            <a:ext cx="2130552" cy="1645920"/>
                          </a:xfrm>
                          <a:prstGeom prst="rtTriangle">
                            <a:avLst/>
                          </a:prstGeom>
                          <a:solidFill>
                            <a:srgbClr val="156082"/>
                          </a:solidFill>
                          <a:ln w="12700" cap="flat" cmpd="sng" algn="ctr">
                            <a:noFill/>
                            <a:prstDash val="solid"/>
                            <a:miter lim="800000"/>
                          </a:ln>
                          <a:effectLst/>
                        </wps:spPr>
                        <wps:txbx>
                          <w:txbxContent>
                            <w:p w14:paraId="24B93E7D" w14:textId="77777777" w:rsidR="001154FE" w:rsidRPr="00D108F0" w:rsidRDefault="001154FE" w:rsidP="00D108F0">
                              <w:pPr>
                                <w:jc w:val="center"/>
                                <w:rPr>
                                  <w:color w:val="215E99" w:themeColor="text2" w:themeTint="BF"/>
                                </w:rPr>
                              </w:pPr>
                            </w:p>
                            <w:p w14:paraId="719F04C5" w14:textId="77777777" w:rsidR="001154FE" w:rsidRPr="00D108F0" w:rsidRDefault="001154FE" w:rsidP="00D108F0">
                              <w:pPr>
                                <w:jc w:val="center"/>
                                <w:rPr>
                                  <w:color w:val="215E99" w:themeColor="text2" w:themeTint="BF"/>
                                </w:rPr>
                              </w:pPr>
                            </w:p>
                            <w:p w14:paraId="7C86DEB7" w14:textId="77777777" w:rsidR="001154FE" w:rsidRPr="00D108F0" w:rsidRDefault="001154FE" w:rsidP="00D108F0">
                              <w:pPr>
                                <w:jc w:val="center"/>
                                <w:rPr>
                                  <w:color w:val="215E99" w:themeColor="text2" w:themeTint="BF"/>
                                </w:rPr>
                              </w:pPr>
                            </w:p>
                            <w:p w14:paraId="5D1B1B13" w14:textId="77777777" w:rsidR="001154FE" w:rsidRPr="00D108F0" w:rsidRDefault="001154FE" w:rsidP="00D108F0">
                              <w:pPr>
                                <w:jc w:val="center"/>
                                <w:rPr>
                                  <w:color w:val="215E99" w:themeColor="text2" w:themeTint="BF"/>
                                </w:rPr>
                              </w:pPr>
                            </w:p>
                            <w:p w14:paraId="73EA86D5" w14:textId="77777777" w:rsidR="001154FE" w:rsidRPr="00D108F0" w:rsidRDefault="001154FE" w:rsidP="00D108F0">
                              <w:pPr>
                                <w:jc w:val="center"/>
                                <w:rPr>
                                  <w:color w:val="215E99" w:themeColor="text2" w:themeTint="BF"/>
                                </w:rPr>
                              </w:pPr>
                            </w:p>
                            <w:p w14:paraId="07439EE8" w14:textId="77777777" w:rsidR="001154FE" w:rsidRPr="00D108F0" w:rsidRDefault="001154FE" w:rsidP="00D108F0">
                              <w:pPr>
                                <w:jc w:val="center"/>
                                <w:rPr>
                                  <w:color w:val="215E99" w:themeColor="text2" w:themeTint="BF"/>
                                </w:rPr>
                              </w:pPr>
                            </w:p>
                            <w:p w14:paraId="4833D1C5" w14:textId="77777777" w:rsidR="001154FE" w:rsidRPr="00D108F0" w:rsidRDefault="001154FE" w:rsidP="00D108F0">
                              <w:pPr>
                                <w:jc w:val="center"/>
                                <w:rPr>
                                  <w:color w:val="215E99" w:themeColor="text2" w:themeTint="BF"/>
                                </w:rPr>
                              </w:pPr>
                            </w:p>
                            <w:p w14:paraId="070341D8" w14:textId="77777777" w:rsidR="001154FE" w:rsidRPr="00D108F0" w:rsidRDefault="001154FE" w:rsidP="00D108F0">
                              <w:pPr>
                                <w:jc w:val="center"/>
                                <w:rPr>
                                  <w:color w:val="215E99" w:themeColor="text2" w:themeTint="BF"/>
                                </w:rPr>
                              </w:pPr>
                            </w:p>
                            <w:p w14:paraId="2301B5B1" w14:textId="77777777" w:rsidR="001154FE" w:rsidRPr="00D108F0" w:rsidRDefault="001154FE" w:rsidP="00D108F0">
                              <w:pPr>
                                <w:jc w:val="center"/>
                                <w:rPr>
                                  <w:color w:val="215E99" w:themeColor="text2" w:themeTint="BF"/>
                                </w:rPr>
                              </w:pPr>
                            </w:p>
                            <w:p w14:paraId="13A3FFF3" w14:textId="77777777" w:rsidR="001154FE" w:rsidRPr="00D108F0" w:rsidRDefault="001154FE" w:rsidP="00D108F0">
                              <w:pPr>
                                <w:jc w:val="center"/>
                                <w:rPr>
                                  <w:color w:val="215E99" w:themeColor="text2" w:themeTint="BF"/>
                                </w:rPr>
                              </w:pPr>
                            </w:p>
                            <w:p w14:paraId="159ECD0B" w14:textId="77777777" w:rsidR="001154FE" w:rsidRPr="00D108F0" w:rsidRDefault="001154FE" w:rsidP="00D108F0">
                              <w:pPr>
                                <w:jc w:val="center"/>
                                <w:rPr>
                                  <w:color w:val="215E99" w:themeColor="text2" w:themeTint="BF"/>
                                </w:rPr>
                              </w:pPr>
                            </w:p>
                            <w:p w14:paraId="082CE894" w14:textId="77777777" w:rsidR="001154FE" w:rsidRPr="00D108F0" w:rsidRDefault="001154FE" w:rsidP="00D108F0">
                              <w:pPr>
                                <w:jc w:val="center"/>
                                <w:rPr>
                                  <w:color w:val="215E99" w:themeColor="text2" w:themeTint="BF"/>
                                </w:rPr>
                              </w:pPr>
                            </w:p>
                            <w:p w14:paraId="3DE3377A" w14:textId="77777777" w:rsidR="001154FE" w:rsidRPr="00D108F0" w:rsidRDefault="001154FE" w:rsidP="00D108F0">
                              <w:pPr>
                                <w:jc w:val="center"/>
                                <w:rPr>
                                  <w:color w:val="215E99" w:themeColor="text2" w:themeTint="BF"/>
                                </w:rPr>
                              </w:pPr>
                            </w:p>
                            <w:p w14:paraId="50D4289F" w14:textId="77777777" w:rsidR="001154FE" w:rsidRPr="00D108F0" w:rsidRDefault="001154FE" w:rsidP="00D108F0">
                              <w:pPr>
                                <w:jc w:val="center"/>
                                <w:rPr>
                                  <w:color w:val="215E99" w:themeColor="text2" w:themeTint="BF"/>
                                </w:rPr>
                              </w:pPr>
                            </w:p>
                            <w:p w14:paraId="76274BC7" w14:textId="77777777" w:rsidR="001154FE" w:rsidRPr="00D108F0" w:rsidRDefault="001154FE" w:rsidP="00D108F0">
                              <w:pPr>
                                <w:jc w:val="center"/>
                                <w:rPr>
                                  <w:color w:val="215E99" w:themeColor="text2" w:themeTint="BF"/>
                                </w:rPr>
                              </w:pPr>
                            </w:p>
                            <w:p w14:paraId="5C930056" w14:textId="77777777" w:rsidR="001154FE" w:rsidRPr="00D108F0" w:rsidRDefault="001154FE" w:rsidP="00D108F0">
                              <w:pPr>
                                <w:jc w:val="center"/>
                                <w:rPr>
                                  <w:color w:val="215E99" w:themeColor="text2" w:themeTint="BF"/>
                                </w:rPr>
                              </w:pPr>
                            </w:p>
                            <w:p w14:paraId="0E80C494" w14:textId="77777777" w:rsidR="001154FE" w:rsidRPr="00D108F0" w:rsidRDefault="001154FE" w:rsidP="00D108F0">
                              <w:pPr>
                                <w:jc w:val="center"/>
                                <w:rPr>
                                  <w:color w:val="215E99" w:themeColor="text2" w:themeTint="BF"/>
                                </w:rPr>
                              </w:pPr>
                            </w:p>
                            <w:p w14:paraId="7D02135D" w14:textId="77777777" w:rsidR="001154FE" w:rsidRPr="00D108F0" w:rsidRDefault="001154FE" w:rsidP="00D108F0">
                              <w:pPr>
                                <w:jc w:val="center"/>
                                <w:rPr>
                                  <w:color w:val="215E99" w:themeColor="text2" w:themeTint="BF"/>
                                </w:rPr>
                              </w:pPr>
                            </w:p>
                            <w:p w14:paraId="53ADE06D" w14:textId="77777777" w:rsidR="001154FE" w:rsidRPr="00D108F0" w:rsidRDefault="001154FE" w:rsidP="00D108F0">
                              <w:pPr>
                                <w:jc w:val="center"/>
                                <w:rPr>
                                  <w:color w:val="215E99" w:themeColor="text2" w:themeTint="BF"/>
                                </w:rPr>
                              </w:pPr>
                            </w:p>
                            <w:p w14:paraId="5087A95C" w14:textId="77777777" w:rsidR="001154FE" w:rsidRPr="00D108F0" w:rsidRDefault="001154FE" w:rsidP="00D108F0">
                              <w:pPr>
                                <w:jc w:val="center"/>
                                <w:rPr>
                                  <w:color w:val="215E99" w:themeColor="text2" w:themeTint="BF"/>
                                </w:rPr>
                              </w:pPr>
                            </w:p>
                            <w:p w14:paraId="7F79209C" w14:textId="77777777" w:rsidR="001154FE" w:rsidRPr="00D108F0" w:rsidRDefault="001154FE" w:rsidP="00D108F0">
                              <w:pPr>
                                <w:jc w:val="center"/>
                                <w:rPr>
                                  <w:color w:val="215E99" w:themeColor="text2" w:themeTint="BF"/>
                                </w:rPr>
                              </w:pPr>
                            </w:p>
                            <w:p w14:paraId="64E4F9FB" w14:textId="77777777" w:rsidR="001154FE" w:rsidRPr="00D108F0" w:rsidRDefault="001154FE" w:rsidP="00D108F0">
                              <w:pPr>
                                <w:jc w:val="center"/>
                                <w:rPr>
                                  <w:color w:val="215E99" w:themeColor="text2" w:themeTint="BF"/>
                                </w:rPr>
                              </w:pPr>
                            </w:p>
                            <w:p w14:paraId="3F56EF05" w14:textId="77777777" w:rsidR="001154FE" w:rsidRPr="00D108F0" w:rsidRDefault="001154FE" w:rsidP="00D108F0">
                              <w:pPr>
                                <w:jc w:val="center"/>
                                <w:rPr>
                                  <w:color w:val="215E99" w:themeColor="text2" w:themeTint="BF"/>
                                </w:rPr>
                              </w:pPr>
                            </w:p>
                            <w:p w14:paraId="051C6EAF" w14:textId="77777777" w:rsidR="001154FE" w:rsidRPr="00D108F0" w:rsidRDefault="001154FE" w:rsidP="00D108F0">
                              <w:pPr>
                                <w:jc w:val="center"/>
                                <w:rPr>
                                  <w:color w:val="215E99" w:themeColor="text2" w:themeTint="BF"/>
                                </w:rPr>
                              </w:pPr>
                            </w:p>
                            <w:p w14:paraId="2ECED736" w14:textId="77777777" w:rsidR="001154FE" w:rsidRPr="00D108F0" w:rsidRDefault="001154FE" w:rsidP="00D108F0">
                              <w:pPr>
                                <w:jc w:val="center"/>
                                <w:rPr>
                                  <w:color w:val="215E99" w:themeColor="text2" w:themeTint="BF"/>
                                </w:rPr>
                              </w:pPr>
                            </w:p>
                            <w:p w14:paraId="50230FD4" w14:textId="77777777" w:rsidR="001154FE" w:rsidRPr="00D108F0" w:rsidRDefault="001154FE" w:rsidP="00D108F0">
                              <w:pPr>
                                <w:jc w:val="center"/>
                                <w:rPr>
                                  <w:color w:val="215E99" w:themeColor="text2" w:themeTint="BF"/>
                                </w:rPr>
                              </w:pPr>
                            </w:p>
                            <w:p w14:paraId="6C23105B" w14:textId="77777777" w:rsidR="001154FE" w:rsidRPr="00D108F0" w:rsidRDefault="001154FE" w:rsidP="00D108F0">
                              <w:pPr>
                                <w:jc w:val="center"/>
                                <w:rPr>
                                  <w:color w:val="215E99" w:themeColor="text2" w:themeTint="BF"/>
                                </w:rPr>
                              </w:pPr>
                            </w:p>
                            <w:p w14:paraId="183752D2" w14:textId="77777777" w:rsidR="001154FE" w:rsidRPr="00D108F0" w:rsidRDefault="001154FE" w:rsidP="00D108F0">
                              <w:pPr>
                                <w:jc w:val="center"/>
                                <w:rPr>
                                  <w:color w:val="215E99" w:themeColor="text2" w:themeTint="BF"/>
                                </w:rPr>
                              </w:pPr>
                            </w:p>
                            <w:p w14:paraId="1D70FB29" w14:textId="77777777" w:rsidR="001154FE" w:rsidRPr="00D108F0" w:rsidRDefault="001154FE" w:rsidP="00D108F0">
                              <w:pPr>
                                <w:jc w:val="center"/>
                                <w:rPr>
                                  <w:color w:val="215E99" w:themeColor="text2" w:themeTint="BF"/>
                                </w:rPr>
                              </w:pPr>
                            </w:p>
                            <w:p w14:paraId="12602891" w14:textId="77777777" w:rsidR="001154FE" w:rsidRPr="00D108F0" w:rsidRDefault="001154FE" w:rsidP="00D108F0">
                              <w:pPr>
                                <w:jc w:val="center"/>
                                <w:rPr>
                                  <w:color w:val="215E99" w:themeColor="text2" w:themeTint="BF"/>
                                </w:rPr>
                              </w:pPr>
                            </w:p>
                            <w:p w14:paraId="0E00FFE5" w14:textId="77777777" w:rsidR="001154FE" w:rsidRPr="00D108F0" w:rsidRDefault="001154FE" w:rsidP="00D108F0">
                              <w:pPr>
                                <w:jc w:val="center"/>
                                <w:rPr>
                                  <w:color w:val="215E99" w:themeColor="text2" w:themeTint="BF"/>
                                </w:rPr>
                              </w:pPr>
                            </w:p>
                            <w:p w14:paraId="5765B707" w14:textId="77777777" w:rsidR="001154FE" w:rsidRPr="00D108F0" w:rsidRDefault="001154FE" w:rsidP="00D108F0">
                              <w:pPr>
                                <w:jc w:val="center"/>
                                <w:rPr>
                                  <w:color w:val="215E99" w:themeColor="text2" w:themeTint="BF"/>
                                </w:rPr>
                              </w:pPr>
                            </w:p>
                            <w:p w14:paraId="742B6247" w14:textId="77777777" w:rsidR="001154FE" w:rsidRPr="00D108F0" w:rsidRDefault="001154FE" w:rsidP="00D108F0">
                              <w:pPr>
                                <w:jc w:val="center"/>
                                <w:rPr>
                                  <w:color w:val="215E99" w:themeColor="text2" w:themeTint="BF"/>
                                </w:rPr>
                              </w:pPr>
                            </w:p>
                            <w:p w14:paraId="3F663CB9" w14:textId="77777777" w:rsidR="001154FE" w:rsidRPr="00D108F0" w:rsidRDefault="001154FE" w:rsidP="00D108F0">
                              <w:pPr>
                                <w:jc w:val="center"/>
                                <w:rPr>
                                  <w:color w:val="215E99" w:themeColor="text2" w:themeTint="BF"/>
                                </w:rPr>
                              </w:pPr>
                            </w:p>
                            <w:p w14:paraId="503453A8" w14:textId="77777777" w:rsidR="001154FE" w:rsidRPr="00D108F0" w:rsidRDefault="001154FE" w:rsidP="00D108F0">
                              <w:pPr>
                                <w:jc w:val="center"/>
                                <w:rPr>
                                  <w:color w:val="215E99" w:themeColor="text2" w:themeTint="BF"/>
                                </w:rPr>
                              </w:pPr>
                            </w:p>
                            <w:p w14:paraId="027A34B1" w14:textId="77777777" w:rsidR="001154FE" w:rsidRPr="00D108F0" w:rsidRDefault="001154FE" w:rsidP="00D108F0">
                              <w:pPr>
                                <w:jc w:val="center"/>
                                <w:rPr>
                                  <w:color w:val="215E99" w:themeColor="text2" w:themeTint="BF"/>
                                </w:rPr>
                              </w:pPr>
                            </w:p>
                            <w:p w14:paraId="254429EB" w14:textId="77777777" w:rsidR="001154FE" w:rsidRPr="00D108F0" w:rsidRDefault="001154FE" w:rsidP="00D108F0">
                              <w:pPr>
                                <w:jc w:val="center"/>
                                <w:rPr>
                                  <w:color w:val="215E99" w:themeColor="text2" w:themeTint="BF"/>
                                </w:rPr>
                              </w:pPr>
                            </w:p>
                            <w:p w14:paraId="4308D804" w14:textId="77777777" w:rsidR="001154FE" w:rsidRPr="00D108F0" w:rsidRDefault="001154FE" w:rsidP="00D108F0">
                              <w:pPr>
                                <w:jc w:val="center"/>
                                <w:rPr>
                                  <w:color w:val="215E99" w:themeColor="text2" w:themeTint="BF"/>
                                </w:rPr>
                              </w:pPr>
                            </w:p>
                            <w:p w14:paraId="4553F269" w14:textId="77777777" w:rsidR="001154FE" w:rsidRPr="00D108F0" w:rsidRDefault="001154FE" w:rsidP="00D108F0">
                              <w:pPr>
                                <w:jc w:val="center"/>
                                <w:rPr>
                                  <w:color w:val="215E99" w:themeColor="text2" w:themeTint="BF"/>
                                </w:rPr>
                              </w:pPr>
                            </w:p>
                            <w:p w14:paraId="408781A2" w14:textId="77777777" w:rsidR="001154FE" w:rsidRPr="00D108F0" w:rsidRDefault="001154FE" w:rsidP="00D108F0">
                              <w:pPr>
                                <w:jc w:val="center"/>
                                <w:rPr>
                                  <w:color w:val="215E99" w:themeColor="text2" w:themeTint="BF"/>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DC07B3" id="_x0000_t6" coordsize="21600,21600" o:spt="6" path="m,l,21600r21600,xe">
                  <v:stroke joinstyle="miter"/>
                  <v:path gradientshapeok="t" o:connecttype="custom" o:connectlocs="0,0;0,10800;0,21600;10800,21600;21600,21600;10800,10800" textboxrect="1800,12600,12600,19800"/>
                </v:shapetype>
                <v:shape id="Right Triangle 5" o:spid="_x0000_s1028" type="#_x0000_t6" style="position:absolute;margin-left:0;margin-top:0;width:167.75pt;height:129.6pt;z-index:251687936;visibility:visible;mso-wrap-style:square;mso-width-percent:0;mso-height-percent:0;mso-wrap-distance-left:9pt;mso-wrap-distance-top:0;mso-wrap-distance-right:9pt;mso-wrap-distance-bottom:0;mso-position-horizontal:left;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B1uYAIAALQEAAAOAAAAZHJzL2Uyb0RvYy54bWysVEtv2zAMvg/YfxB0X+14SR9BnSJo0WFA&#10;0RVoh54ZWbYF6DVKid39+lGy+9i607AcFFKk+Pj40ecXo9HsIDEoZ2u+OCo5k1a4Rtmu5t8frj+d&#10;chYi2Aa0s7LmTzLwi83HD+eDX8vK9U43EhkFsWE9+Jr3Mfp1UQTRSwPhyHlpydg6NBBJxa5oEAaK&#10;bnRRleVxMThsPDohQ6Dbq8nINzl+20oRv7VtkJHpmlNtMZ+Yz106i805rDsE3ysxlwH/UIUBZSnp&#10;S6griMD2qN6FMkqgC66NR8KZwrWtEjL3QN0syj+6ue/By9wLgRP8C0zh/4UVt4d7f4cEw+DDOpCY&#10;uhhbNOmf6mNjBuvpBSw5Riboslp8LlerijNBtsXxcnVWZTiL1+ceQ/winWFJqDnGB1RgO516gjUc&#10;bkKkxPTg2TFdB6dVc620zgp2u0uN7AA0v8XquDyt0sjoyW9u2rKB7NVJSTMWQDxqNUQSjW9qHmzH&#10;GeiOCCoi5tzWpQx5+Cn3FYR+ypHDTqwwKhI1tTI1Py3Tb86sbapMZnLNHbxil6Q47sYZ0J1rnu6Q&#10;oZuIF7y4VpTvBkK8AySmUb20PfEbHa121ISbJc56hz//dp/8iQBk5Wwg5lKDP/aAkjP91RI1zhbL&#10;ZaJ6VparExoLw7eW3VuL3ZtLl8ClPfUii8k/6mexRWceacm2KSuZwArKPUE5K5dx2ihaUyG32+xG&#10;9PYQb+y9Fyl4giwh/TA+AvqZEJG4dOueWf6OEZNvemnddh9dqzJdEsQTrkSEpNBqZErMa5x2762e&#10;vV4/NptfAAAA//8DAFBLAwQUAAYACAAAACEA+jOX2d0AAAAFAQAADwAAAGRycy9kb3ducmV2Lnht&#10;bEyPQUvDQBCF70L/wzIFL8VuTIhomkmxYsGbNBW9brPTJDQ7G7LbNP33rl70MvB4j/e+ydeT6cRI&#10;g2stI9wvIxDEldUt1wgf++3dIwjnFWvVWSaEKzlYF7ObXGXaXnhHY+lrEUrYZQqh8b7PpHRVQ0a5&#10;pe2Jg3e0g1E+yKGWelCXUG46GUfRgzSq5bDQqJ5eGqpO5dkg2LFMFp/Hr+v7Rm/3r281JZt0gXg7&#10;n55XIDxN/i8MP/gBHYrAdLBn1k50COER/3uDlyRpCuKAEKdPMcgil//pi28AAAD//wMAUEsBAi0A&#10;FAAGAAgAAAAhALaDOJL+AAAA4QEAABMAAAAAAAAAAAAAAAAAAAAAAFtDb250ZW50X1R5cGVzXS54&#10;bWxQSwECLQAUAAYACAAAACEAOP0h/9YAAACUAQAACwAAAAAAAAAAAAAAAAAvAQAAX3JlbHMvLnJl&#10;bHNQSwECLQAUAAYACAAAACEA5+gdbmACAAC0BAAADgAAAAAAAAAAAAAAAAAuAgAAZHJzL2Uyb0Rv&#10;Yy54bWxQSwECLQAUAAYACAAAACEA+jOX2d0AAAAFAQAADwAAAAAAAAAAAAAAAAC6BAAAZHJzL2Rv&#10;d25yZXYueG1sUEsFBgAAAAAEAAQA8wAAAMQFAAAAAA==&#10;" fillcolor="#156082" stroked="f" strokeweight="1pt">
                  <v:textbox>
                    <w:txbxContent>
                      <w:p w14:paraId="24B93E7D" w14:textId="77777777" w:rsidR="001154FE" w:rsidRPr="00D108F0" w:rsidRDefault="001154FE" w:rsidP="00D108F0">
                        <w:pPr>
                          <w:jc w:val="center"/>
                          <w:rPr>
                            <w:color w:val="215E99" w:themeColor="text2" w:themeTint="BF"/>
                          </w:rPr>
                        </w:pPr>
                      </w:p>
                      <w:p w14:paraId="719F04C5" w14:textId="77777777" w:rsidR="001154FE" w:rsidRPr="00D108F0" w:rsidRDefault="001154FE" w:rsidP="00D108F0">
                        <w:pPr>
                          <w:jc w:val="center"/>
                          <w:rPr>
                            <w:color w:val="215E99" w:themeColor="text2" w:themeTint="BF"/>
                          </w:rPr>
                        </w:pPr>
                      </w:p>
                      <w:p w14:paraId="7C86DEB7" w14:textId="77777777" w:rsidR="001154FE" w:rsidRPr="00D108F0" w:rsidRDefault="001154FE" w:rsidP="00D108F0">
                        <w:pPr>
                          <w:jc w:val="center"/>
                          <w:rPr>
                            <w:color w:val="215E99" w:themeColor="text2" w:themeTint="BF"/>
                          </w:rPr>
                        </w:pPr>
                      </w:p>
                      <w:p w14:paraId="5D1B1B13" w14:textId="77777777" w:rsidR="001154FE" w:rsidRPr="00D108F0" w:rsidRDefault="001154FE" w:rsidP="00D108F0">
                        <w:pPr>
                          <w:jc w:val="center"/>
                          <w:rPr>
                            <w:color w:val="215E99" w:themeColor="text2" w:themeTint="BF"/>
                          </w:rPr>
                        </w:pPr>
                      </w:p>
                      <w:p w14:paraId="73EA86D5" w14:textId="77777777" w:rsidR="001154FE" w:rsidRPr="00D108F0" w:rsidRDefault="001154FE" w:rsidP="00D108F0">
                        <w:pPr>
                          <w:jc w:val="center"/>
                          <w:rPr>
                            <w:color w:val="215E99" w:themeColor="text2" w:themeTint="BF"/>
                          </w:rPr>
                        </w:pPr>
                      </w:p>
                      <w:p w14:paraId="07439EE8" w14:textId="77777777" w:rsidR="001154FE" w:rsidRPr="00D108F0" w:rsidRDefault="001154FE" w:rsidP="00D108F0">
                        <w:pPr>
                          <w:jc w:val="center"/>
                          <w:rPr>
                            <w:color w:val="215E99" w:themeColor="text2" w:themeTint="BF"/>
                          </w:rPr>
                        </w:pPr>
                      </w:p>
                      <w:p w14:paraId="4833D1C5" w14:textId="77777777" w:rsidR="001154FE" w:rsidRPr="00D108F0" w:rsidRDefault="001154FE" w:rsidP="00D108F0">
                        <w:pPr>
                          <w:jc w:val="center"/>
                          <w:rPr>
                            <w:color w:val="215E99" w:themeColor="text2" w:themeTint="BF"/>
                          </w:rPr>
                        </w:pPr>
                      </w:p>
                      <w:p w14:paraId="070341D8" w14:textId="77777777" w:rsidR="001154FE" w:rsidRPr="00D108F0" w:rsidRDefault="001154FE" w:rsidP="00D108F0">
                        <w:pPr>
                          <w:jc w:val="center"/>
                          <w:rPr>
                            <w:color w:val="215E99" w:themeColor="text2" w:themeTint="BF"/>
                          </w:rPr>
                        </w:pPr>
                      </w:p>
                      <w:p w14:paraId="2301B5B1" w14:textId="77777777" w:rsidR="001154FE" w:rsidRPr="00D108F0" w:rsidRDefault="001154FE" w:rsidP="00D108F0">
                        <w:pPr>
                          <w:jc w:val="center"/>
                          <w:rPr>
                            <w:color w:val="215E99" w:themeColor="text2" w:themeTint="BF"/>
                          </w:rPr>
                        </w:pPr>
                      </w:p>
                      <w:p w14:paraId="13A3FFF3" w14:textId="77777777" w:rsidR="001154FE" w:rsidRPr="00D108F0" w:rsidRDefault="001154FE" w:rsidP="00D108F0">
                        <w:pPr>
                          <w:jc w:val="center"/>
                          <w:rPr>
                            <w:color w:val="215E99" w:themeColor="text2" w:themeTint="BF"/>
                          </w:rPr>
                        </w:pPr>
                      </w:p>
                      <w:p w14:paraId="159ECD0B" w14:textId="77777777" w:rsidR="001154FE" w:rsidRPr="00D108F0" w:rsidRDefault="001154FE" w:rsidP="00D108F0">
                        <w:pPr>
                          <w:jc w:val="center"/>
                          <w:rPr>
                            <w:color w:val="215E99" w:themeColor="text2" w:themeTint="BF"/>
                          </w:rPr>
                        </w:pPr>
                      </w:p>
                      <w:p w14:paraId="082CE894" w14:textId="77777777" w:rsidR="001154FE" w:rsidRPr="00D108F0" w:rsidRDefault="001154FE" w:rsidP="00D108F0">
                        <w:pPr>
                          <w:jc w:val="center"/>
                          <w:rPr>
                            <w:color w:val="215E99" w:themeColor="text2" w:themeTint="BF"/>
                          </w:rPr>
                        </w:pPr>
                      </w:p>
                      <w:p w14:paraId="3DE3377A" w14:textId="77777777" w:rsidR="001154FE" w:rsidRPr="00D108F0" w:rsidRDefault="001154FE" w:rsidP="00D108F0">
                        <w:pPr>
                          <w:jc w:val="center"/>
                          <w:rPr>
                            <w:color w:val="215E99" w:themeColor="text2" w:themeTint="BF"/>
                          </w:rPr>
                        </w:pPr>
                      </w:p>
                      <w:p w14:paraId="50D4289F" w14:textId="77777777" w:rsidR="001154FE" w:rsidRPr="00D108F0" w:rsidRDefault="001154FE" w:rsidP="00D108F0">
                        <w:pPr>
                          <w:jc w:val="center"/>
                          <w:rPr>
                            <w:color w:val="215E99" w:themeColor="text2" w:themeTint="BF"/>
                          </w:rPr>
                        </w:pPr>
                      </w:p>
                      <w:p w14:paraId="76274BC7" w14:textId="77777777" w:rsidR="001154FE" w:rsidRPr="00D108F0" w:rsidRDefault="001154FE" w:rsidP="00D108F0">
                        <w:pPr>
                          <w:jc w:val="center"/>
                          <w:rPr>
                            <w:color w:val="215E99" w:themeColor="text2" w:themeTint="BF"/>
                          </w:rPr>
                        </w:pPr>
                      </w:p>
                      <w:p w14:paraId="5C930056" w14:textId="77777777" w:rsidR="001154FE" w:rsidRPr="00D108F0" w:rsidRDefault="001154FE" w:rsidP="00D108F0">
                        <w:pPr>
                          <w:jc w:val="center"/>
                          <w:rPr>
                            <w:color w:val="215E99" w:themeColor="text2" w:themeTint="BF"/>
                          </w:rPr>
                        </w:pPr>
                      </w:p>
                      <w:p w14:paraId="0E80C494" w14:textId="77777777" w:rsidR="001154FE" w:rsidRPr="00D108F0" w:rsidRDefault="001154FE" w:rsidP="00D108F0">
                        <w:pPr>
                          <w:jc w:val="center"/>
                          <w:rPr>
                            <w:color w:val="215E99" w:themeColor="text2" w:themeTint="BF"/>
                          </w:rPr>
                        </w:pPr>
                      </w:p>
                      <w:p w14:paraId="7D02135D" w14:textId="77777777" w:rsidR="001154FE" w:rsidRPr="00D108F0" w:rsidRDefault="001154FE" w:rsidP="00D108F0">
                        <w:pPr>
                          <w:jc w:val="center"/>
                          <w:rPr>
                            <w:color w:val="215E99" w:themeColor="text2" w:themeTint="BF"/>
                          </w:rPr>
                        </w:pPr>
                      </w:p>
                      <w:p w14:paraId="53ADE06D" w14:textId="77777777" w:rsidR="001154FE" w:rsidRPr="00D108F0" w:rsidRDefault="001154FE" w:rsidP="00D108F0">
                        <w:pPr>
                          <w:jc w:val="center"/>
                          <w:rPr>
                            <w:color w:val="215E99" w:themeColor="text2" w:themeTint="BF"/>
                          </w:rPr>
                        </w:pPr>
                      </w:p>
                      <w:p w14:paraId="5087A95C" w14:textId="77777777" w:rsidR="001154FE" w:rsidRPr="00D108F0" w:rsidRDefault="001154FE" w:rsidP="00D108F0">
                        <w:pPr>
                          <w:jc w:val="center"/>
                          <w:rPr>
                            <w:color w:val="215E99" w:themeColor="text2" w:themeTint="BF"/>
                          </w:rPr>
                        </w:pPr>
                      </w:p>
                      <w:p w14:paraId="7F79209C" w14:textId="77777777" w:rsidR="001154FE" w:rsidRPr="00D108F0" w:rsidRDefault="001154FE" w:rsidP="00D108F0">
                        <w:pPr>
                          <w:jc w:val="center"/>
                          <w:rPr>
                            <w:color w:val="215E99" w:themeColor="text2" w:themeTint="BF"/>
                          </w:rPr>
                        </w:pPr>
                      </w:p>
                      <w:p w14:paraId="64E4F9FB" w14:textId="77777777" w:rsidR="001154FE" w:rsidRPr="00D108F0" w:rsidRDefault="001154FE" w:rsidP="00D108F0">
                        <w:pPr>
                          <w:jc w:val="center"/>
                          <w:rPr>
                            <w:color w:val="215E99" w:themeColor="text2" w:themeTint="BF"/>
                          </w:rPr>
                        </w:pPr>
                      </w:p>
                      <w:p w14:paraId="3F56EF05" w14:textId="77777777" w:rsidR="001154FE" w:rsidRPr="00D108F0" w:rsidRDefault="001154FE" w:rsidP="00D108F0">
                        <w:pPr>
                          <w:jc w:val="center"/>
                          <w:rPr>
                            <w:color w:val="215E99" w:themeColor="text2" w:themeTint="BF"/>
                          </w:rPr>
                        </w:pPr>
                      </w:p>
                      <w:p w14:paraId="051C6EAF" w14:textId="77777777" w:rsidR="001154FE" w:rsidRPr="00D108F0" w:rsidRDefault="001154FE" w:rsidP="00D108F0">
                        <w:pPr>
                          <w:jc w:val="center"/>
                          <w:rPr>
                            <w:color w:val="215E99" w:themeColor="text2" w:themeTint="BF"/>
                          </w:rPr>
                        </w:pPr>
                      </w:p>
                      <w:p w14:paraId="2ECED736" w14:textId="77777777" w:rsidR="001154FE" w:rsidRPr="00D108F0" w:rsidRDefault="001154FE" w:rsidP="00D108F0">
                        <w:pPr>
                          <w:jc w:val="center"/>
                          <w:rPr>
                            <w:color w:val="215E99" w:themeColor="text2" w:themeTint="BF"/>
                          </w:rPr>
                        </w:pPr>
                      </w:p>
                      <w:p w14:paraId="50230FD4" w14:textId="77777777" w:rsidR="001154FE" w:rsidRPr="00D108F0" w:rsidRDefault="001154FE" w:rsidP="00D108F0">
                        <w:pPr>
                          <w:jc w:val="center"/>
                          <w:rPr>
                            <w:color w:val="215E99" w:themeColor="text2" w:themeTint="BF"/>
                          </w:rPr>
                        </w:pPr>
                      </w:p>
                      <w:p w14:paraId="6C23105B" w14:textId="77777777" w:rsidR="001154FE" w:rsidRPr="00D108F0" w:rsidRDefault="001154FE" w:rsidP="00D108F0">
                        <w:pPr>
                          <w:jc w:val="center"/>
                          <w:rPr>
                            <w:color w:val="215E99" w:themeColor="text2" w:themeTint="BF"/>
                          </w:rPr>
                        </w:pPr>
                      </w:p>
                      <w:p w14:paraId="183752D2" w14:textId="77777777" w:rsidR="001154FE" w:rsidRPr="00D108F0" w:rsidRDefault="001154FE" w:rsidP="00D108F0">
                        <w:pPr>
                          <w:jc w:val="center"/>
                          <w:rPr>
                            <w:color w:val="215E99" w:themeColor="text2" w:themeTint="BF"/>
                          </w:rPr>
                        </w:pPr>
                      </w:p>
                      <w:p w14:paraId="1D70FB29" w14:textId="77777777" w:rsidR="001154FE" w:rsidRPr="00D108F0" w:rsidRDefault="001154FE" w:rsidP="00D108F0">
                        <w:pPr>
                          <w:jc w:val="center"/>
                          <w:rPr>
                            <w:color w:val="215E99" w:themeColor="text2" w:themeTint="BF"/>
                          </w:rPr>
                        </w:pPr>
                      </w:p>
                      <w:p w14:paraId="12602891" w14:textId="77777777" w:rsidR="001154FE" w:rsidRPr="00D108F0" w:rsidRDefault="001154FE" w:rsidP="00D108F0">
                        <w:pPr>
                          <w:jc w:val="center"/>
                          <w:rPr>
                            <w:color w:val="215E99" w:themeColor="text2" w:themeTint="BF"/>
                          </w:rPr>
                        </w:pPr>
                      </w:p>
                      <w:p w14:paraId="0E00FFE5" w14:textId="77777777" w:rsidR="001154FE" w:rsidRPr="00D108F0" w:rsidRDefault="001154FE" w:rsidP="00D108F0">
                        <w:pPr>
                          <w:jc w:val="center"/>
                          <w:rPr>
                            <w:color w:val="215E99" w:themeColor="text2" w:themeTint="BF"/>
                          </w:rPr>
                        </w:pPr>
                      </w:p>
                      <w:p w14:paraId="5765B707" w14:textId="77777777" w:rsidR="001154FE" w:rsidRPr="00D108F0" w:rsidRDefault="001154FE" w:rsidP="00D108F0">
                        <w:pPr>
                          <w:jc w:val="center"/>
                          <w:rPr>
                            <w:color w:val="215E99" w:themeColor="text2" w:themeTint="BF"/>
                          </w:rPr>
                        </w:pPr>
                      </w:p>
                      <w:p w14:paraId="742B6247" w14:textId="77777777" w:rsidR="001154FE" w:rsidRPr="00D108F0" w:rsidRDefault="001154FE" w:rsidP="00D108F0">
                        <w:pPr>
                          <w:jc w:val="center"/>
                          <w:rPr>
                            <w:color w:val="215E99" w:themeColor="text2" w:themeTint="BF"/>
                          </w:rPr>
                        </w:pPr>
                      </w:p>
                      <w:p w14:paraId="3F663CB9" w14:textId="77777777" w:rsidR="001154FE" w:rsidRPr="00D108F0" w:rsidRDefault="001154FE" w:rsidP="00D108F0">
                        <w:pPr>
                          <w:jc w:val="center"/>
                          <w:rPr>
                            <w:color w:val="215E99" w:themeColor="text2" w:themeTint="BF"/>
                          </w:rPr>
                        </w:pPr>
                      </w:p>
                      <w:p w14:paraId="503453A8" w14:textId="77777777" w:rsidR="001154FE" w:rsidRPr="00D108F0" w:rsidRDefault="001154FE" w:rsidP="00D108F0">
                        <w:pPr>
                          <w:jc w:val="center"/>
                          <w:rPr>
                            <w:color w:val="215E99" w:themeColor="text2" w:themeTint="BF"/>
                          </w:rPr>
                        </w:pPr>
                      </w:p>
                      <w:p w14:paraId="027A34B1" w14:textId="77777777" w:rsidR="001154FE" w:rsidRPr="00D108F0" w:rsidRDefault="001154FE" w:rsidP="00D108F0">
                        <w:pPr>
                          <w:jc w:val="center"/>
                          <w:rPr>
                            <w:color w:val="215E99" w:themeColor="text2" w:themeTint="BF"/>
                          </w:rPr>
                        </w:pPr>
                      </w:p>
                      <w:p w14:paraId="254429EB" w14:textId="77777777" w:rsidR="001154FE" w:rsidRPr="00D108F0" w:rsidRDefault="001154FE" w:rsidP="00D108F0">
                        <w:pPr>
                          <w:jc w:val="center"/>
                          <w:rPr>
                            <w:color w:val="215E99" w:themeColor="text2" w:themeTint="BF"/>
                          </w:rPr>
                        </w:pPr>
                      </w:p>
                      <w:p w14:paraId="4308D804" w14:textId="77777777" w:rsidR="001154FE" w:rsidRPr="00D108F0" w:rsidRDefault="001154FE" w:rsidP="00D108F0">
                        <w:pPr>
                          <w:jc w:val="center"/>
                          <w:rPr>
                            <w:color w:val="215E99" w:themeColor="text2" w:themeTint="BF"/>
                          </w:rPr>
                        </w:pPr>
                      </w:p>
                      <w:p w14:paraId="4553F269" w14:textId="77777777" w:rsidR="001154FE" w:rsidRPr="00D108F0" w:rsidRDefault="001154FE" w:rsidP="00D108F0">
                        <w:pPr>
                          <w:jc w:val="center"/>
                          <w:rPr>
                            <w:color w:val="215E99" w:themeColor="text2" w:themeTint="BF"/>
                          </w:rPr>
                        </w:pPr>
                      </w:p>
                      <w:p w14:paraId="408781A2" w14:textId="77777777" w:rsidR="001154FE" w:rsidRPr="00D108F0" w:rsidRDefault="001154FE" w:rsidP="00D108F0">
                        <w:pPr>
                          <w:jc w:val="center"/>
                          <w:rPr>
                            <w:color w:val="215E99" w:themeColor="text2" w:themeTint="BF"/>
                          </w:rPr>
                        </w:pPr>
                      </w:p>
                    </w:txbxContent>
                  </v:textbox>
                  <w10:wrap anchorx="page" anchory="page"/>
                </v:shape>
              </w:pict>
            </mc:Fallback>
          </mc:AlternateContent>
        </w:r>
        <w:r w:rsidR="001154FE">
          <w:rPr>
            <w:noProof/>
          </w:rPr>
          <mc:AlternateContent>
            <mc:Choice Requires="wps">
              <w:drawing>
                <wp:anchor distT="45720" distB="45720" distL="114300" distR="114300" simplePos="0" relativeHeight="251688960" behindDoc="0" locked="0" layoutInCell="1" allowOverlap="1" wp14:anchorId="5C69C4E1" wp14:editId="17D958A6">
                  <wp:simplePos x="0" y="0"/>
                  <wp:positionH relativeFrom="page">
                    <wp:posOffset>-137160</wp:posOffset>
                  </wp:positionH>
                  <wp:positionV relativeFrom="page">
                    <wp:posOffset>9144000</wp:posOffset>
                  </wp:positionV>
                  <wp:extent cx="1600200" cy="1627632"/>
                  <wp:effectExtent l="0" t="0" r="0" b="0"/>
                  <wp:wrapNone/>
                  <wp:docPr id="8145402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1627632"/>
                          </a:xfrm>
                          <a:prstGeom prst="rect">
                            <a:avLst/>
                          </a:prstGeom>
                          <a:noFill/>
                          <a:ln>
                            <a:noFill/>
                          </a:ln>
                          <a:effectLst/>
                        </wps:spPr>
                        <wps:txbx>
                          <w:txbxContent>
                            <w:p w14:paraId="7D50EDA1" w14:textId="77777777" w:rsidR="001154FE" w:rsidRPr="00D108F0" w:rsidRDefault="001154FE" w:rsidP="008A1C2F">
                              <w:pPr>
                                <w:ind w:firstLine="360"/>
                                <w:rPr>
                                  <w:color w:val="FFFFFF" w:themeColor="background1"/>
                                  <w:sz w:val="72"/>
                                  <w:szCs w:val="72"/>
                                </w:rPr>
                              </w:pPr>
                              <w:r w:rsidRPr="00D108F0">
                                <w:rPr>
                                  <w:color w:val="FFFFFF" w:themeColor="background1"/>
                                  <w:sz w:val="72"/>
                                  <w:szCs w:val="72"/>
                                </w:rPr>
                                <w:fldChar w:fldCharType="begin"/>
                              </w:r>
                              <w:r w:rsidRPr="00D108F0">
                                <w:rPr>
                                  <w:color w:val="FFFFFF" w:themeColor="background1"/>
                                  <w:sz w:val="72"/>
                                  <w:szCs w:val="72"/>
                                </w:rPr>
                                <w:instrText xml:space="preserve"> PAGE   \* MERGEFORMAT </w:instrText>
                              </w:r>
                              <w:r w:rsidRPr="00D108F0">
                                <w:rPr>
                                  <w:color w:val="FFFFFF" w:themeColor="background1"/>
                                  <w:sz w:val="72"/>
                                  <w:szCs w:val="72"/>
                                </w:rPr>
                                <w:fldChar w:fldCharType="separate"/>
                              </w:r>
                              <w:r w:rsidRPr="00D108F0">
                                <w:rPr>
                                  <w:noProof/>
                                  <w:color w:val="FFFFFF" w:themeColor="background1"/>
                                  <w:sz w:val="72"/>
                                  <w:szCs w:val="72"/>
                                </w:rPr>
                                <w:t>1</w:t>
                              </w:r>
                              <w:r w:rsidRPr="00D108F0">
                                <w:rPr>
                                  <w:noProof/>
                                  <w:color w:val="FFFFFF" w:themeColor="background1"/>
                                  <w:sz w:val="72"/>
                                  <w:szCs w:val="72"/>
                                </w:rPr>
                                <w:fldChar w:fldCharType="end"/>
                              </w:r>
                            </w:p>
                          </w:txbxContent>
                        </wps:txbx>
                        <wps:bodyPr rot="0" vert="horz" wrap="square" lIns="365760" tIns="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C69C4E1" id="_x0000_t202" coordsize="21600,21600" o:spt="202" path="m,l,21600r21600,l21600,xe">
                  <v:stroke joinstyle="miter"/>
                  <v:path gradientshapeok="t" o:connecttype="rect"/>
                </v:shapetype>
                <v:shape id="_x0000_s1029" type="#_x0000_t202" style="position:absolute;margin-left:-10.8pt;margin-top:10in;width:126pt;height:128.15pt;z-index:25168896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dp04gEAAKgDAAAOAAAAZHJzL2Uyb0RvYy54bWysU8lu2zAQvRfoPxC811riyK1gOUgTpCiQ&#10;LkDaD6Ao0hIqcdghbcn9+g4p2elyK3ohZri8mffmcXszDT07KnQdmIpnq5QzZSQ0ndlX/OuXh1ev&#10;OXNemEb0YFTFT8rxm93LF9vRliqHFvpGISMQ48rRVrz13pZJ4mSrBuFWYJWhQw04CE8p7pMGxUjo&#10;Q5/kaVokI2BjEaRyjnbv50O+i/haK+k/ae2UZ33FqTcfV4xrHdZktxXlHoVtO7m0If6hi0F0hope&#10;oO6FF+yA3V9QQycRHGi/kjAkoHUnVeRAbLL0DzZPrbAqciFxnL3I5P4frPx4fLKfkfnpLUw0wEjC&#10;2UeQ3xwzcNcKs1e3iDC2SjRUOAuSJaN15fI0SO1KF0Dq8QM0NGRx8BCBJo1DUIV4MkKnAZwuoqvJ&#10;MxlKFmlKk+RM0llW5JviKo81RHl+btH5dwoGFoKKI001wovjo/OhHVGer4RqBh66vo+T7c1vG3Rx&#10;3lHRGsvrc/8zEz/VE+uahWk4q6E5ETuE2T3kdgpawB+cjeScirvvB4GKs/69IYWuiutNEbwWMwow&#10;Bm+y9ZqSOibr601OiTCScCruz+Gdj96cm74lGXUXCT63sYhPdoi8F+sGv/2ax1vPH2z3EwAA//8D&#10;AFBLAwQUAAYACAAAACEAGnv79OEAAAANAQAADwAAAGRycy9kb3ducmV2LnhtbEyPzU7DMBCE70i8&#10;g7VIXFBrNw0RhDhVFcStgFp4ADfe/Ih4HcVuG96e5QTHnfk0O1NsZjeIM06h96RhtVQgkGpve2o1&#10;fH68LB5AhGjImsETavjGAJvy+qowufUX2uP5EFvBIRRyo6GLccylDHWHzoSlH5HYa/zkTORzaqWd&#10;zIXD3SATpTLpTE/8oTMjVh3WX4eT07B9fbv3d0njxmH/XO3ed5VvYq/17c28fQIRcY5/MPzW5+pQ&#10;cqejP5ENYtCwSFYZo2ykqeJVjCRrlYI4spQ9ZmuQZSH/ryh/AAAA//8DAFBLAQItABQABgAIAAAA&#10;IQC2gziS/gAAAOEBAAATAAAAAAAAAAAAAAAAAAAAAABbQ29udGVudF9UeXBlc10ueG1sUEsBAi0A&#10;FAAGAAgAAAAhADj9If/WAAAAlAEAAAsAAAAAAAAAAAAAAAAALwEAAF9yZWxzLy5yZWxzUEsBAi0A&#10;FAAGAAgAAAAhADu52nTiAQAAqAMAAA4AAAAAAAAAAAAAAAAALgIAAGRycy9lMm9Eb2MueG1sUEsB&#10;Ai0AFAAGAAgAAAAhABp7+/ThAAAADQEAAA8AAAAAAAAAAAAAAAAAPAQAAGRycy9kb3ducmV2Lnht&#10;bFBLBQYAAAAABAAEAPMAAABKBQAAAAA=&#10;" filled="f" stroked="f">
                  <v:textbox inset="28.8pt,0">
                    <w:txbxContent>
                      <w:p w14:paraId="7D50EDA1" w14:textId="77777777" w:rsidR="001154FE" w:rsidRPr="00D108F0" w:rsidRDefault="001154FE" w:rsidP="008A1C2F">
                        <w:pPr>
                          <w:ind w:firstLine="360"/>
                          <w:rPr>
                            <w:color w:val="FFFFFF" w:themeColor="background1"/>
                            <w:sz w:val="72"/>
                            <w:szCs w:val="72"/>
                          </w:rPr>
                        </w:pPr>
                        <w:r w:rsidRPr="00D108F0">
                          <w:rPr>
                            <w:color w:val="FFFFFF" w:themeColor="background1"/>
                            <w:sz w:val="72"/>
                            <w:szCs w:val="72"/>
                          </w:rPr>
                          <w:fldChar w:fldCharType="begin"/>
                        </w:r>
                        <w:r w:rsidRPr="00D108F0">
                          <w:rPr>
                            <w:color w:val="FFFFFF" w:themeColor="background1"/>
                            <w:sz w:val="72"/>
                            <w:szCs w:val="72"/>
                          </w:rPr>
                          <w:instrText xml:space="preserve"> PAGE   \* MERGEFORMAT </w:instrText>
                        </w:r>
                        <w:r w:rsidRPr="00D108F0">
                          <w:rPr>
                            <w:color w:val="FFFFFF" w:themeColor="background1"/>
                            <w:sz w:val="72"/>
                            <w:szCs w:val="72"/>
                          </w:rPr>
                          <w:fldChar w:fldCharType="separate"/>
                        </w:r>
                        <w:r w:rsidRPr="00D108F0">
                          <w:rPr>
                            <w:noProof/>
                            <w:color w:val="FFFFFF" w:themeColor="background1"/>
                            <w:sz w:val="72"/>
                            <w:szCs w:val="72"/>
                          </w:rPr>
                          <w:t>1</w:t>
                        </w:r>
                        <w:r w:rsidRPr="00D108F0">
                          <w:rPr>
                            <w:noProof/>
                            <w:color w:val="FFFFFF" w:themeColor="background1"/>
                            <w:sz w:val="72"/>
                            <w:szCs w:val="72"/>
                          </w:rPr>
                          <w:fldChar w:fldCharType="end"/>
                        </w:r>
                      </w:p>
                    </w:txbxContent>
                  </v:textbox>
                  <w10:wrap anchorx="page" anchory="page"/>
                </v:shape>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81B8B" w14:textId="77777777" w:rsidR="001154FE" w:rsidRDefault="001154FE">
    <w:pPr>
      <w:pStyle w:val="Footer"/>
    </w:pPr>
    <w:r>
      <w:rPr>
        <w:noProof/>
      </w:rPr>
      <mc:AlternateContent>
        <mc:Choice Requires="wps">
          <w:drawing>
            <wp:anchor distT="45720" distB="45720" distL="114300" distR="114300" simplePos="0" relativeHeight="251686912" behindDoc="0" locked="0" layoutInCell="1" allowOverlap="1" wp14:anchorId="3BE9675D" wp14:editId="042F29C3">
              <wp:simplePos x="0" y="0"/>
              <wp:positionH relativeFrom="page">
                <wp:posOffset>5303520</wp:posOffset>
              </wp:positionH>
              <wp:positionV relativeFrom="page">
                <wp:posOffset>9144000</wp:posOffset>
              </wp:positionV>
              <wp:extent cx="2130552" cy="114300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0552" cy="1143000"/>
                      </a:xfrm>
                      <a:prstGeom prst="rect">
                        <a:avLst/>
                      </a:prstGeom>
                      <a:noFill/>
                      <a:ln>
                        <a:noFill/>
                      </a:ln>
                    </wps:spPr>
                    <wps:style>
                      <a:lnRef idx="0">
                        <a:scrgbClr r="0" g="0" b="0"/>
                      </a:lnRef>
                      <a:fillRef idx="0">
                        <a:scrgbClr r="0" g="0" b="0"/>
                      </a:fillRef>
                      <a:effectRef idx="0">
                        <a:scrgbClr r="0" g="0" b="0"/>
                      </a:effectRef>
                      <a:fontRef idx="minor">
                        <a:schemeClr val="lt1"/>
                      </a:fontRef>
                    </wps:style>
                    <wps:txbx>
                      <w:txbxContent>
                        <w:p w14:paraId="2984F560" w14:textId="77777777" w:rsidR="001154FE" w:rsidRPr="00D108F0" w:rsidRDefault="001154FE" w:rsidP="00993B6E">
                          <w:pPr>
                            <w:tabs>
                              <w:tab w:val="left" w:pos="2880"/>
                            </w:tabs>
                            <w:ind w:firstLine="1440"/>
                            <w:jc w:val="center"/>
                            <w:rPr>
                              <w:sz w:val="72"/>
                              <w:szCs w:val="72"/>
                            </w:rPr>
                          </w:pPr>
                          <w:r w:rsidRPr="00D108F0">
                            <w:rPr>
                              <w:sz w:val="72"/>
                              <w:szCs w:val="72"/>
                            </w:rPr>
                            <w:fldChar w:fldCharType="begin"/>
                          </w:r>
                          <w:r w:rsidRPr="00D108F0">
                            <w:rPr>
                              <w:sz w:val="72"/>
                              <w:szCs w:val="72"/>
                            </w:rPr>
                            <w:instrText xml:space="preserve"> PAGE   \* MERGEFORMAT </w:instrText>
                          </w:r>
                          <w:r w:rsidRPr="00D108F0">
                            <w:rPr>
                              <w:sz w:val="72"/>
                              <w:szCs w:val="72"/>
                            </w:rPr>
                            <w:fldChar w:fldCharType="separate"/>
                          </w:r>
                          <w:r w:rsidRPr="00D108F0">
                            <w:rPr>
                              <w:noProof/>
                              <w:sz w:val="72"/>
                              <w:szCs w:val="72"/>
                            </w:rPr>
                            <w:t>1</w:t>
                          </w:r>
                          <w:r w:rsidRPr="00D108F0">
                            <w:rPr>
                              <w:noProof/>
                              <w:sz w:val="72"/>
                              <w:szCs w:val="72"/>
                            </w:rPr>
                            <w:fldChar w:fldCharType="end"/>
                          </w:r>
                        </w:p>
                      </w:txbxContent>
                    </wps:txbx>
                    <wps:bodyPr rot="0" vert="horz" wrap="square" lIns="365760" tIns="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BE9675D" id="_x0000_t202" coordsize="21600,21600" o:spt="202" path="m,l,21600r21600,l21600,xe">
              <v:stroke joinstyle="miter"/>
              <v:path gradientshapeok="t" o:connecttype="rect"/>
            </v:shapetype>
            <v:shape id="_x0000_s1030" type="#_x0000_t202" style="position:absolute;margin-left:417.6pt;margin-top:10in;width:167.75pt;height:90pt;z-index:251686912;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BBKNgIAAKYEAAAOAAAAZHJzL2Uyb0RvYy54bWysVNtu2zAMfR+wfxD0vtjOrZsRp+hSdBjQ&#10;XbBuH6DIUmxMFjVKiZ19fSk5SXd56rAXQ6LIw0Me0qvroTPsoNC3YCteTHLOlJVQt3ZX8W9f7169&#10;5swHYWthwKqKH5Xn1+uXL1a9K9UUGjC1QkYg1pe9q3gTgiuzzMtGdcJPwClLjxqwE4GuuMtqFD2h&#10;dyab5vky6wFrhyCV92S9HR/5OuFrrWT4pLVXgZmKE7eQvpi+2/jN1itR7lC4ppUnGuIfWHSitZT0&#10;AnUrgmB7bP+C6lqJ4EGHiYQuA61bqVINVE2R/1HNQyOcSrVQc7y7tMn/P1j58fDgPiMLw1sYSMBU&#10;hHf3IL97ZmHTCLtTN4jQN0rUlLiILct658tTaGy1L30E2fYfoCaRxT5AAho0drErVCcjdBLgeGm6&#10;GgKTZJwWs3yxmHIm6a0o5rM8T7JkojyHO/ThnYKOxUPFkVRN8OJw70OkI8qzS8xm4a41Jilr7G8G&#10;coyWRD8yPnEPR6Oin7FflGZtnahGg5e4224MsnFiaKSphPPcJDAKiI6aEj4z9hQSo1Ua1GfGX4JS&#10;frDhEt+1FnAUMq6RigUcBC2ACaN6xHf0P7dibEDUMQzbgTpAskSdo2UL9ZG0RRh3h3adDg3gT856&#10;2puK+x97gYoz897SfMyWi6tl3LR0owOmw5tiPo+9S5f54mpKF2El4VQ8nI+bkPocC7JwQ0Ok2yTv&#10;E40TYVqGpPppceO2/XpPXk+/l/UjAAAA//8DAFBLAwQUAAYACAAAACEABcsYIOEAAAAOAQAADwAA&#10;AGRycy9kb3ducmV2LnhtbEyPzU7DMBCE70i8g7VIXBB1GvqnNE5VBXEroJY+gBtvfoS9jmK3DW/P&#10;9gS3Xc1o5pt8MzorLjiEzpOC6SQBgVR501Gj4Pj19rwCEaImo60nVPCDATbF/V2uM+OvtMfLITaC&#10;QyhkWkEbY59JGaoWnQ4T3yOxVvvB6cjv0Egz6CuHOyvTJFlIpzvihlb3WLZYfR/OTsH2/WPun9La&#10;9Xb/Wu4+d6WvY6fU48O4XYOIOMY/M9zwGR0KZjr5M5kgrILVyzxlKwuzWcKrbpbpMlmCOPG14HKQ&#10;RS7/zyh+AQAA//8DAFBLAQItABQABgAIAAAAIQC2gziS/gAAAOEBAAATAAAAAAAAAAAAAAAAAAAA&#10;AABbQ29udGVudF9UeXBlc10ueG1sUEsBAi0AFAAGAAgAAAAhADj9If/WAAAAlAEAAAsAAAAAAAAA&#10;AAAAAAAALwEAAF9yZWxzLy5yZWxzUEsBAi0AFAAGAAgAAAAhAMqYEEo2AgAApgQAAA4AAAAAAAAA&#10;AAAAAAAALgIAAGRycy9lMm9Eb2MueG1sUEsBAi0AFAAGAAgAAAAhAAXLGCDhAAAADgEAAA8AAAAA&#10;AAAAAAAAAAAAkAQAAGRycy9kb3ducmV2LnhtbFBLBQYAAAAABAAEAPMAAACeBQAAAAA=&#10;" filled="f" stroked="f">
              <v:textbox inset="28.8pt,0">
                <w:txbxContent>
                  <w:p w14:paraId="2984F560" w14:textId="77777777" w:rsidR="001154FE" w:rsidRPr="00D108F0" w:rsidRDefault="001154FE" w:rsidP="00993B6E">
                    <w:pPr>
                      <w:tabs>
                        <w:tab w:val="left" w:pos="2880"/>
                      </w:tabs>
                      <w:ind w:firstLine="1440"/>
                      <w:jc w:val="center"/>
                      <w:rPr>
                        <w:sz w:val="72"/>
                        <w:szCs w:val="72"/>
                      </w:rPr>
                    </w:pPr>
                    <w:r w:rsidRPr="00D108F0">
                      <w:rPr>
                        <w:sz w:val="72"/>
                        <w:szCs w:val="72"/>
                      </w:rPr>
                      <w:fldChar w:fldCharType="begin"/>
                    </w:r>
                    <w:r w:rsidRPr="00D108F0">
                      <w:rPr>
                        <w:sz w:val="72"/>
                        <w:szCs w:val="72"/>
                      </w:rPr>
                      <w:instrText xml:space="preserve"> PAGE   \* MERGEFORMAT </w:instrText>
                    </w:r>
                    <w:r w:rsidRPr="00D108F0">
                      <w:rPr>
                        <w:sz w:val="72"/>
                        <w:szCs w:val="72"/>
                      </w:rPr>
                      <w:fldChar w:fldCharType="separate"/>
                    </w:r>
                    <w:r w:rsidRPr="00D108F0">
                      <w:rPr>
                        <w:noProof/>
                        <w:sz w:val="72"/>
                        <w:szCs w:val="72"/>
                      </w:rPr>
                      <w:t>1</w:t>
                    </w:r>
                    <w:r w:rsidRPr="00D108F0">
                      <w:rPr>
                        <w:noProof/>
                        <w:sz w:val="72"/>
                        <w:szCs w:val="72"/>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85888" behindDoc="0" locked="1" layoutInCell="1" allowOverlap="1" wp14:anchorId="2061E28D" wp14:editId="35AA6BE4">
              <wp:simplePos x="0" y="0"/>
              <wp:positionH relativeFrom="page">
                <wp:align>right</wp:align>
              </wp:positionH>
              <wp:positionV relativeFrom="page">
                <wp:align>bottom</wp:align>
              </wp:positionV>
              <wp:extent cx="2130552" cy="1645920"/>
              <wp:effectExtent l="0" t="0" r="3175" b="0"/>
              <wp:wrapNone/>
              <wp:docPr id="2123841516" name="Right Triangle 5"/>
              <wp:cNvGraphicFramePr/>
              <a:graphic xmlns:a="http://schemas.openxmlformats.org/drawingml/2006/main">
                <a:graphicData uri="http://schemas.microsoft.com/office/word/2010/wordprocessingShape">
                  <wps:wsp>
                    <wps:cNvSpPr/>
                    <wps:spPr>
                      <a:xfrm flipH="1">
                        <a:off x="0" y="0"/>
                        <a:ext cx="2130552" cy="1645920"/>
                      </a:xfrm>
                      <a:prstGeom prst="rtTriangle">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CC62F53" w14:textId="77777777" w:rsidR="001154FE" w:rsidRPr="00D108F0" w:rsidRDefault="001154FE" w:rsidP="00D108F0">
                          <w:pPr>
                            <w:jc w:val="center"/>
                            <w:rPr>
                              <w:color w:val="215E99" w:themeColor="text2" w:themeTint="BF"/>
                            </w:rPr>
                          </w:pPr>
                        </w:p>
                        <w:p w14:paraId="0A127FFD" w14:textId="77777777" w:rsidR="001154FE" w:rsidRPr="00D108F0" w:rsidRDefault="001154FE" w:rsidP="00D108F0">
                          <w:pPr>
                            <w:jc w:val="center"/>
                            <w:rPr>
                              <w:color w:val="215E99" w:themeColor="text2" w:themeTint="BF"/>
                            </w:rPr>
                          </w:pPr>
                        </w:p>
                        <w:p w14:paraId="02C4B1B4" w14:textId="77777777" w:rsidR="001154FE" w:rsidRPr="00D108F0" w:rsidRDefault="001154FE" w:rsidP="00D108F0">
                          <w:pPr>
                            <w:jc w:val="center"/>
                            <w:rPr>
                              <w:color w:val="215E99" w:themeColor="text2" w:themeTint="BF"/>
                            </w:rPr>
                          </w:pPr>
                        </w:p>
                        <w:p w14:paraId="4EE200FC" w14:textId="77777777" w:rsidR="001154FE" w:rsidRPr="00D108F0" w:rsidRDefault="001154FE" w:rsidP="00D108F0">
                          <w:pPr>
                            <w:jc w:val="center"/>
                            <w:rPr>
                              <w:color w:val="215E99" w:themeColor="text2" w:themeTint="BF"/>
                            </w:rPr>
                          </w:pPr>
                        </w:p>
                        <w:p w14:paraId="4F4C9F09" w14:textId="77777777" w:rsidR="001154FE" w:rsidRPr="00D108F0" w:rsidRDefault="001154FE" w:rsidP="00D108F0">
                          <w:pPr>
                            <w:jc w:val="center"/>
                            <w:rPr>
                              <w:color w:val="215E99" w:themeColor="text2" w:themeTint="BF"/>
                            </w:rPr>
                          </w:pPr>
                        </w:p>
                        <w:p w14:paraId="497E04CB" w14:textId="77777777" w:rsidR="001154FE" w:rsidRPr="00D108F0" w:rsidRDefault="001154FE" w:rsidP="00D108F0">
                          <w:pPr>
                            <w:jc w:val="center"/>
                            <w:rPr>
                              <w:color w:val="215E99" w:themeColor="text2" w:themeTint="BF"/>
                            </w:rPr>
                          </w:pPr>
                        </w:p>
                        <w:p w14:paraId="028AC880" w14:textId="77777777" w:rsidR="001154FE" w:rsidRPr="00D108F0" w:rsidRDefault="001154FE" w:rsidP="00D108F0">
                          <w:pPr>
                            <w:jc w:val="center"/>
                            <w:rPr>
                              <w:color w:val="215E99" w:themeColor="text2" w:themeTint="BF"/>
                            </w:rPr>
                          </w:pPr>
                        </w:p>
                        <w:p w14:paraId="213A876E" w14:textId="77777777" w:rsidR="001154FE" w:rsidRPr="00D108F0" w:rsidRDefault="001154FE" w:rsidP="00D108F0">
                          <w:pPr>
                            <w:jc w:val="center"/>
                            <w:rPr>
                              <w:color w:val="215E99" w:themeColor="text2" w:themeTint="BF"/>
                            </w:rPr>
                          </w:pPr>
                        </w:p>
                        <w:p w14:paraId="5D6A51E4" w14:textId="77777777" w:rsidR="001154FE" w:rsidRPr="00D108F0" w:rsidRDefault="001154FE" w:rsidP="00D108F0">
                          <w:pPr>
                            <w:jc w:val="center"/>
                            <w:rPr>
                              <w:color w:val="215E99" w:themeColor="text2" w:themeTint="BF"/>
                            </w:rPr>
                          </w:pPr>
                        </w:p>
                        <w:p w14:paraId="52D47AE2" w14:textId="77777777" w:rsidR="001154FE" w:rsidRPr="00D108F0" w:rsidRDefault="001154FE" w:rsidP="00D108F0">
                          <w:pPr>
                            <w:jc w:val="center"/>
                            <w:rPr>
                              <w:color w:val="215E99" w:themeColor="text2" w:themeTint="BF"/>
                            </w:rPr>
                          </w:pPr>
                        </w:p>
                        <w:p w14:paraId="3C7B0EE3" w14:textId="77777777" w:rsidR="001154FE" w:rsidRPr="00D108F0" w:rsidRDefault="001154FE" w:rsidP="00D108F0">
                          <w:pPr>
                            <w:jc w:val="center"/>
                            <w:rPr>
                              <w:color w:val="215E99" w:themeColor="text2" w:themeTint="BF"/>
                            </w:rPr>
                          </w:pPr>
                        </w:p>
                        <w:p w14:paraId="57F6EBB0" w14:textId="77777777" w:rsidR="001154FE" w:rsidRPr="00D108F0" w:rsidRDefault="001154FE" w:rsidP="00D108F0">
                          <w:pPr>
                            <w:jc w:val="center"/>
                            <w:rPr>
                              <w:color w:val="215E99" w:themeColor="text2" w:themeTint="BF"/>
                            </w:rPr>
                          </w:pPr>
                        </w:p>
                        <w:p w14:paraId="36BC94E2" w14:textId="77777777" w:rsidR="001154FE" w:rsidRPr="00D108F0" w:rsidRDefault="001154FE" w:rsidP="00D108F0">
                          <w:pPr>
                            <w:jc w:val="center"/>
                            <w:rPr>
                              <w:color w:val="215E99" w:themeColor="text2" w:themeTint="BF"/>
                            </w:rPr>
                          </w:pPr>
                        </w:p>
                        <w:p w14:paraId="7BA862B0" w14:textId="77777777" w:rsidR="001154FE" w:rsidRPr="00D108F0" w:rsidRDefault="001154FE" w:rsidP="00D108F0">
                          <w:pPr>
                            <w:jc w:val="center"/>
                            <w:rPr>
                              <w:color w:val="215E99" w:themeColor="text2" w:themeTint="BF"/>
                            </w:rPr>
                          </w:pPr>
                        </w:p>
                        <w:p w14:paraId="05DEE9CF" w14:textId="77777777" w:rsidR="001154FE" w:rsidRPr="00D108F0" w:rsidRDefault="001154FE" w:rsidP="00D108F0">
                          <w:pPr>
                            <w:jc w:val="center"/>
                            <w:rPr>
                              <w:color w:val="215E99" w:themeColor="text2" w:themeTint="BF"/>
                            </w:rPr>
                          </w:pPr>
                        </w:p>
                        <w:p w14:paraId="53BC6504" w14:textId="77777777" w:rsidR="001154FE" w:rsidRPr="00D108F0" w:rsidRDefault="001154FE" w:rsidP="00D108F0">
                          <w:pPr>
                            <w:jc w:val="center"/>
                            <w:rPr>
                              <w:color w:val="215E99" w:themeColor="text2" w:themeTint="BF"/>
                            </w:rPr>
                          </w:pPr>
                        </w:p>
                        <w:p w14:paraId="7D7C3AD8" w14:textId="77777777" w:rsidR="001154FE" w:rsidRPr="00D108F0" w:rsidRDefault="001154FE" w:rsidP="00D108F0">
                          <w:pPr>
                            <w:jc w:val="center"/>
                            <w:rPr>
                              <w:color w:val="215E99" w:themeColor="text2" w:themeTint="BF"/>
                            </w:rPr>
                          </w:pPr>
                        </w:p>
                        <w:p w14:paraId="21EA5BFE" w14:textId="77777777" w:rsidR="001154FE" w:rsidRPr="00D108F0" w:rsidRDefault="001154FE" w:rsidP="00D108F0">
                          <w:pPr>
                            <w:jc w:val="center"/>
                            <w:rPr>
                              <w:color w:val="215E99" w:themeColor="text2" w:themeTint="BF"/>
                            </w:rPr>
                          </w:pPr>
                        </w:p>
                        <w:p w14:paraId="36D7EBED" w14:textId="77777777" w:rsidR="001154FE" w:rsidRPr="00D108F0" w:rsidRDefault="001154FE" w:rsidP="00D108F0">
                          <w:pPr>
                            <w:jc w:val="center"/>
                            <w:rPr>
                              <w:color w:val="215E99" w:themeColor="text2" w:themeTint="BF"/>
                            </w:rPr>
                          </w:pPr>
                        </w:p>
                        <w:p w14:paraId="1482B5F9" w14:textId="77777777" w:rsidR="001154FE" w:rsidRPr="00D108F0" w:rsidRDefault="001154FE" w:rsidP="00D108F0">
                          <w:pPr>
                            <w:jc w:val="center"/>
                            <w:rPr>
                              <w:color w:val="215E99" w:themeColor="text2" w:themeTint="BF"/>
                            </w:rPr>
                          </w:pPr>
                        </w:p>
                        <w:p w14:paraId="758BC0E2" w14:textId="77777777" w:rsidR="001154FE" w:rsidRPr="00D108F0" w:rsidRDefault="001154FE" w:rsidP="00D108F0">
                          <w:pPr>
                            <w:jc w:val="center"/>
                            <w:rPr>
                              <w:color w:val="215E99" w:themeColor="text2" w:themeTint="BF"/>
                            </w:rPr>
                          </w:pPr>
                        </w:p>
                        <w:p w14:paraId="0D739D7C" w14:textId="77777777" w:rsidR="001154FE" w:rsidRPr="00D108F0" w:rsidRDefault="001154FE" w:rsidP="00D108F0">
                          <w:pPr>
                            <w:jc w:val="center"/>
                            <w:rPr>
                              <w:color w:val="215E99" w:themeColor="text2" w:themeTint="BF"/>
                            </w:rPr>
                          </w:pPr>
                        </w:p>
                        <w:p w14:paraId="276D496F" w14:textId="77777777" w:rsidR="001154FE" w:rsidRPr="00D108F0" w:rsidRDefault="001154FE" w:rsidP="00D108F0">
                          <w:pPr>
                            <w:jc w:val="center"/>
                            <w:rPr>
                              <w:color w:val="215E99" w:themeColor="text2" w:themeTint="BF"/>
                            </w:rPr>
                          </w:pPr>
                        </w:p>
                        <w:p w14:paraId="26A6E152" w14:textId="77777777" w:rsidR="001154FE" w:rsidRPr="00D108F0" w:rsidRDefault="001154FE" w:rsidP="00D108F0">
                          <w:pPr>
                            <w:jc w:val="center"/>
                            <w:rPr>
                              <w:color w:val="215E99" w:themeColor="text2" w:themeTint="BF"/>
                            </w:rPr>
                          </w:pPr>
                        </w:p>
                        <w:p w14:paraId="6B1ED0E4" w14:textId="77777777" w:rsidR="001154FE" w:rsidRPr="00D108F0" w:rsidRDefault="001154FE" w:rsidP="00D108F0">
                          <w:pPr>
                            <w:jc w:val="center"/>
                            <w:rPr>
                              <w:color w:val="215E99" w:themeColor="text2" w:themeTint="BF"/>
                            </w:rPr>
                          </w:pPr>
                        </w:p>
                        <w:p w14:paraId="1840AD52" w14:textId="77777777" w:rsidR="001154FE" w:rsidRPr="00D108F0" w:rsidRDefault="001154FE" w:rsidP="00D108F0">
                          <w:pPr>
                            <w:jc w:val="center"/>
                            <w:rPr>
                              <w:color w:val="215E99" w:themeColor="text2" w:themeTint="BF"/>
                            </w:rPr>
                          </w:pPr>
                        </w:p>
                        <w:p w14:paraId="0445EB40" w14:textId="77777777" w:rsidR="001154FE" w:rsidRPr="00D108F0" w:rsidRDefault="001154FE" w:rsidP="00D108F0">
                          <w:pPr>
                            <w:jc w:val="center"/>
                            <w:rPr>
                              <w:color w:val="215E99" w:themeColor="text2" w:themeTint="BF"/>
                            </w:rPr>
                          </w:pPr>
                        </w:p>
                        <w:p w14:paraId="095E9C2B" w14:textId="77777777" w:rsidR="001154FE" w:rsidRPr="00D108F0" w:rsidRDefault="001154FE" w:rsidP="00D108F0">
                          <w:pPr>
                            <w:jc w:val="center"/>
                            <w:rPr>
                              <w:color w:val="215E99" w:themeColor="text2" w:themeTint="BF"/>
                            </w:rPr>
                          </w:pPr>
                        </w:p>
                        <w:p w14:paraId="0D99CDA7" w14:textId="77777777" w:rsidR="001154FE" w:rsidRPr="00D108F0" w:rsidRDefault="001154FE" w:rsidP="00D108F0">
                          <w:pPr>
                            <w:jc w:val="center"/>
                            <w:rPr>
                              <w:color w:val="215E99" w:themeColor="text2" w:themeTint="BF"/>
                            </w:rPr>
                          </w:pPr>
                        </w:p>
                        <w:p w14:paraId="607343B4" w14:textId="77777777" w:rsidR="001154FE" w:rsidRPr="00D108F0" w:rsidRDefault="001154FE" w:rsidP="00D108F0">
                          <w:pPr>
                            <w:jc w:val="center"/>
                            <w:rPr>
                              <w:color w:val="215E99" w:themeColor="text2" w:themeTint="BF"/>
                            </w:rPr>
                          </w:pPr>
                        </w:p>
                        <w:p w14:paraId="40F92788" w14:textId="77777777" w:rsidR="001154FE" w:rsidRPr="00D108F0" w:rsidRDefault="001154FE" w:rsidP="00D108F0">
                          <w:pPr>
                            <w:jc w:val="center"/>
                            <w:rPr>
                              <w:color w:val="215E99" w:themeColor="text2" w:themeTint="BF"/>
                            </w:rPr>
                          </w:pPr>
                        </w:p>
                        <w:p w14:paraId="316E6FC3" w14:textId="77777777" w:rsidR="001154FE" w:rsidRPr="00D108F0" w:rsidRDefault="001154FE" w:rsidP="00D108F0">
                          <w:pPr>
                            <w:jc w:val="center"/>
                            <w:rPr>
                              <w:color w:val="215E99" w:themeColor="text2" w:themeTint="BF"/>
                            </w:rPr>
                          </w:pPr>
                        </w:p>
                        <w:p w14:paraId="74C26022" w14:textId="77777777" w:rsidR="001154FE" w:rsidRPr="00D108F0" w:rsidRDefault="001154FE" w:rsidP="00D108F0">
                          <w:pPr>
                            <w:jc w:val="center"/>
                            <w:rPr>
                              <w:color w:val="215E99" w:themeColor="text2" w:themeTint="BF"/>
                            </w:rPr>
                          </w:pPr>
                        </w:p>
                        <w:p w14:paraId="5FEEDF74" w14:textId="77777777" w:rsidR="001154FE" w:rsidRPr="00D108F0" w:rsidRDefault="001154FE" w:rsidP="00D108F0">
                          <w:pPr>
                            <w:jc w:val="center"/>
                            <w:rPr>
                              <w:color w:val="215E99" w:themeColor="text2" w:themeTint="BF"/>
                            </w:rPr>
                          </w:pPr>
                        </w:p>
                        <w:p w14:paraId="69FF3C94" w14:textId="77777777" w:rsidR="001154FE" w:rsidRPr="00D108F0" w:rsidRDefault="001154FE" w:rsidP="00D108F0">
                          <w:pPr>
                            <w:jc w:val="center"/>
                            <w:rPr>
                              <w:color w:val="215E99" w:themeColor="text2" w:themeTint="BF"/>
                            </w:rPr>
                          </w:pPr>
                        </w:p>
                        <w:p w14:paraId="7FC3F8FE" w14:textId="77777777" w:rsidR="001154FE" w:rsidRPr="00D108F0" w:rsidRDefault="001154FE" w:rsidP="00D108F0">
                          <w:pPr>
                            <w:jc w:val="center"/>
                            <w:rPr>
                              <w:color w:val="215E99" w:themeColor="text2" w:themeTint="BF"/>
                            </w:rPr>
                          </w:pPr>
                        </w:p>
                        <w:p w14:paraId="1C341273" w14:textId="77777777" w:rsidR="001154FE" w:rsidRPr="00D108F0" w:rsidRDefault="001154FE" w:rsidP="00D108F0">
                          <w:pPr>
                            <w:jc w:val="center"/>
                            <w:rPr>
                              <w:color w:val="215E99" w:themeColor="text2" w:themeTint="BF"/>
                            </w:rPr>
                          </w:pPr>
                        </w:p>
                        <w:p w14:paraId="14B48818" w14:textId="77777777" w:rsidR="001154FE" w:rsidRPr="00D108F0" w:rsidRDefault="001154FE" w:rsidP="00D108F0">
                          <w:pPr>
                            <w:jc w:val="center"/>
                            <w:rPr>
                              <w:color w:val="215E99" w:themeColor="text2" w:themeTint="BF"/>
                            </w:rPr>
                          </w:pPr>
                        </w:p>
                        <w:p w14:paraId="6CD5AAAD" w14:textId="77777777" w:rsidR="001154FE" w:rsidRPr="00D108F0" w:rsidRDefault="001154FE" w:rsidP="00D108F0">
                          <w:pPr>
                            <w:jc w:val="center"/>
                            <w:rPr>
                              <w:color w:val="215E99" w:themeColor="text2" w:themeTint="BF"/>
                            </w:rPr>
                          </w:pPr>
                        </w:p>
                        <w:p w14:paraId="5C01A442" w14:textId="77777777" w:rsidR="001154FE" w:rsidRPr="00D108F0" w:rsidRDefault="001154FE" w:rsidP="00D108F0">
                          <w:pPr>
                            <w:jc w:val="center"/>
                            <w:rPr>
                              <w:color w:val="215E99" w:themeColor="text2" w:themeTint="BF"/>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61E28D" id="_x0000_t6" coordsize="21600,21600" o:spt="6" path="m,l,21600r21600,xe">
              <v:stroke joinstyle="miter"/>
              <v:path gradientshapeok="t" o:connecttype="custom" o:connectlocs="0,0;0,10800;0,21600;10800,21600;21600,21600;10800,10800" textboxrect="1800,12600,12600,19800"/>
            </v:shapetype>
            <v:shape id="_x0000_s1031" type="#_x0000_t6" style="position:absolute;margin-left:116.55pt;margin-top:0;width:167.75pt;height:129.6pt;flip:x;z-index:251685888;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KnkfQIAAE4FAAAOAAAAZHJzL2Uyb0RvYy54bWysVEtPGzEQvlfqf7B8L7sbEgoRGxSBaCsh&#10;QIWKs+O1s5a8Htd2spv++o69D6KCeqh6scbz+Obhb3x51TWa7IXzCkxJi5OcEmE4VMpsS/rj+fbT&#10;OSU+MFMxDUaU9CA8vVp9/HDZ2qWYQQ26Eo4giPHL1pa0DsEus8zzWjTMn4AVBo0SXMMCXt02qxxr&#10;Eb3R2SzPz7IWXGUdcOE9am96I10lfCkFDw9SehGILinWFtLp0rmJZ7a6ZMutY7ZWfCiD/UMVDVMG&#10;k05QNywwsnPqDVSjuAMPMpxwaDKQUnGResBuivyPbp5qZkXqBYfj7TQm//9g+f3+yT46HENr/dKj&#10;GLvopGuI1Mp+xTdNfWGlpEtjO0xjE10gHJWz4jRfLGaUcLQVZ/PFxSwNNuuBIqB1PnwR0JAolNSF&#10;Z6eY2erYHVuy/Z0PWAIGjI5RrU08DdwqrXtr1GSvhSYpHLTovb8LSVQVC0qoiUPiWjuyZ/j6jHNh&#10;Qt+Nr1klenWxyPOx2ikilaINAkZkifkn7AEg8vMtdl/l4B9DRaLgFJz/rbA+eIpImcGEKbhRBtx7&#10;ABq7GjL3/uOQ+tHEKYVu0+FsSnoaPaNmA9Xh0REH/Up4y28Vvs0d8+GROdwB3Bbc6/CAh9TQlhQG&#10;iZIa3K/39NEfqYlWSlrcqZL6nzvmBCX6m0HSXhTzeVzCdJkvPiNNiDu2bI4tZtdcAz5cgT+I5UmM&#10;/kGPonTQvOD6r2NWNDHDMXdJeXDj5Tr0u44fCBfrdXLDxbMs3Jkny0d2R9Y9dy/M2YGgAbl9D+P+&#10;vWFo7xtfyMB6F0CqRN/XuQ4vgEubqDR8MPFXOL4nr9dvcPUbAAD//wMAUEsDBBQABgAIAAAAIQCD&#10;kEko2wAAAAUBAAAPAAAAZHJzL2Rvd25yZXYueG1sTI/NTsMwEITvSLyDtUjcqN1EQRDiVPwekJAq&#10;Sh9gE2/jiHgdxU4b3h7DBS4rjWY08221WdwgjjSF3rOG9UqBIG696bnTsP94uboBESKywcEzafii&#10;AJv6/KzC0vgTv9NxFzuRSjiUqMHGOJZShtaSw7DyI3HyDn5yGJOcOmkmPKVyN8hMqWvpsOe0YHGk&#10;R0vt5252Gszh+cGtX3mbmyec9/ZNNYtTWl9eLPd3ICIt8S8MP/gJHerE1PiZTRCDhvRI/L3Jy/Oi&#10;ANFoyIrbDGRdyf/09TcAAAD//wMAUEsBAi0AFAAGAAgAAAAhALaDOJL+AAAA4QEAABMAAAAAAAAA&#10;AAAAAAAAAAAAAFtDb250ZW50X1R5cGVzXS54bWxQSwECLQAUAAYACAAAACEAOP0h/9YAAACUAQAA&#10;CwAAAAAAAAAAAAAAAAAvAQAAX3JlbHMvLnJlbHNQSwECLQAUAAYACAAAACEASuSp5H0CAABOBQAA&#10;DgAAAAAAAAAAAAAAAAAuAgAAZHJzL2Uyb0RvYy54bWxQSwECLQAUAAYACAAAACEAg5BJKNsAAAAF&#10;AQAADwAAAAAAAAAAAAAAAADXBAAAZHJzL2Rvd25yZXYueG1sUEsFBgAAAAAEAAQA8wAAAN8FAAAA&#10;AA==&#10;" fillcolor="#156082 [3204]" stroked="f" strokeweight="1pt">
              <v:textbox>
                <w:txbxContent>
                  <w:p w14:paraId="6CC62F53" w14:textId="77777777" w:rsidR="001154FE" w:rsidRPr="00D108F0" w:rsidRDefault="001154FE" w:rsidP="00D108F0">
                    <w:pPr>
                      <w:jc w:val="center"/>
                      <w:rPr>
                        <w:color w:val="215E99" w:themeColor="text2" w:themeTint="BF"/>
                      </w:rPr>
                    </w:pPr>
                  </w:p>
                  <w:p w14:paraId="0A127FFD" w14:textId="77777777" w:rsidR="001154FE" w:rsidRPr="00D108F0" w:rsidRDefault="001154FE" w:rsidP="00D108F0">
                    <w:pPr>
                      <w:jc w:val="center"/>
                      <w:rPr>
                        <w:color w:val="215E99" w:themeColor="text2" w:themeTint="BF"/>
                      </w:rPr>
                    </w:pPr>
                  </w:p>
                  <w:p w14:paraId="02C4B1B4" w14:textId="77777777" w:rsidR="001154FE" w:rsidRPr="00D108F0" w:rsidRDefault="001154FE" w:rsidP="00D108F0">
                    <w:pPr>
                      <w:jc w:val="center"/>
                      <w:rPr>
                        <w:color w:val="215E99" w:themeColor="text2" w:themeTint="BF"/>
                      </w:rPr>
                    </w:pPr>
                  </w:p>
                  <w:p w14:paraId="4EE200FC" w14:textId="77777777" w:rsidR="001154FE" w:rsidRPr="00D108F0" w:rsidRDefault="001154FE" w:rsidP="00D108F0">
                    <w:pPr>
                      <w:jc w:val="center"/>
                      <w:rPr>
                        <w:color w:val="215E99" w:themeColor="text2" w:themeTint="BF"/>
                      </w:rPr>
                    </w:pPr>
                  </w:p>
                  <w:p w14:paraId="4F4C9F09" w14:textId="77777777" w:rsidR="001154FE" w:rsidRPr="00D108F0" w:rsidRDefault="001154FE" w:rsidP="00D108F0">
                    <w:pPr>
                      <w:jc w:val="center"/>
                      <w:rPr>
                        <w:color w:val="215E99" w:themeColor="text2" w:themeTint="BF"/>
                      </w:rPr>
                    </w:pPr>
                  </w:p>
                  <w:p w14:paraId="497E04CB" w14:textId="77777777" w:rsidR="001154FE" w:rsidRPr="00D108F0" w:rsidRDefault="001154FE" w:rsidP="00D108F0">
                    <w:pPr>
                      <w:jc w:val="center"/>
                      <w:rPr>
                        <w:color w:val="215E99" w:themeColor="text2" w:themeTint="BF"/>
                      </w:rPr>
                    </w:pPr>
                  </w:p>
                  <w:p w14:paraId="028AC880" w14:textId="77777777" w:rsidR="001154FE" w:rsidRPr="00D108F0" w:rsidRDefault="001154FE" w:rsidP="00D108F0">
                    <w:pPr>
                      <w:jc w:val="center"/>
                      <w:rPr>
                        <w:color w:val="215E99" w:themeColor="text2" w:themeTint="BF"/>
                      </w:rPr>
                    </w:pPr>
                  </w:p>
                  <w:p w14:paraId="213A876E" w14:textId="77777777" w:rsidR="001154FE" w:rsidRPr="00D108F0" w:rsidRDefault="001154FE" w:rsidP="00D108F0">
                    <w:pPr>
                      <w:jc w:val="center"/>
                      <w:rPr>
                        <w:color w:val="215E99" w:themeColor="text2" w:themeTint="BF"/>
                      </w:rPr>
                    </w:pPr>
                  </w:p>
                  <w:p w14:paraId="5D6A51E4" w14:textId="77777777" w:rsidR="001154FE" w:rsidRPr="00D108F0" w:rsidRDefault="001154FE" w:rsidP="00D108F0">
                    <w:pPr>
                      <w:jc w:val="center"/>
                      <w:rPr>
                        <w:color w:val="215E99" w:themeColor="text2" w:themeTint="BF"/>
                      </w:rPr>
                    </w:pPr>
                  </w:p>
                  <w:p w14:paraId="52D47AE2" w14:textId="77777777" w:rsidR="001154FE" w:rsidRPr="00D108F0" w:rsidRDefault="001154FE" w:rsidP="00D108F0">
                    <w:pPr>
                      <w:jc w:val="center"/>
                      <w:rPr>
                        <w:color w:val="215E99" w:themeColor="text2" w:themeTint="BF"/>
                      </w:rPr>
                    </w:pPr>
                  </w:p>
                  <w:p w14:paraId="3C7B0EE3" w14:textId="77777777" w:rsidR="001154FE" w:rsidRPr="00D108F0" w:rsidRDefault="001154FE" w:rsidP="00D108F0">
                    <w:pPr>
                      <w:jc w:val="center"/>
                      <w:rPr>
                        <w:color w:val="215E99" w:themeColor="text2" w:themeTint="BF"/>
                      </w:rPr>
                    </w:pPr>
                  </w:p>
                  <w:p w14:paraId="57F6EBB0" w14:textId="77777777" w:rsidR="001154FE" w:rsidRPr="00D108F0" w:rsidRDefault="001154FE" w:rsidP="00D108F0">
                    <w:pPr>
                      <w:jc w:val="center"/>
                      <w:rPr>
                        <w:color w:val="215E99" w:themeColor="text2" w:themeTint="BF"/>
                      </w:rPr>
                    </w:pPr>
                  </w:p>
                  <w:p w14:paraId="36BC94E2" w14:textId="77777777" w:rsidR="001154FE" w:rsidRPr="00D108F0" w:rsidRDefault="001154FE" w:rsidP="00D108F0">
                    <w:pPr>
                      <w:jc w:val="center"/>
                      <w:rPr>
                        <w:color w:val="215E99" w:themeColor="text2" w:themeTint="BF"/>
                      </w:rPr>
                    </w:pPr>
                  </w:p>
                  <w:p w14:paraId="7BA862B0" w14:textId="77777777" w:rsidR="001154FE" w:rsidRPr="00D108F0" w:rsidRDefault="001154FE" w:rsidP="00D108F0">
                    <w:pPr>
                      <w:jc w:val="center"/>
                      <w:rPr>
                        <w:color w:val="215E99" w:themeColor="text2" w:themeTint="BF"/>
                      </w:rPr>
                    </w:pPr>
                  </w:p>
                  <w:p w14:paraId="05DEE9CF" w14:textId="77777777" w:rsidR="001154FE" w:rsidRPr="00D108F0" w:rsidRDefault="001154FE" w:rsidP="00D108F0">
                    <w:pPr>
                      <w:jc w:val="center"/>
                      <w:rPr>
                        <w:color w:val="215E99" w:themeColor="text2" w:themeTint="BF"/>
                      </w:rPr>
                    </w:pPr>
                  </w:p>
                  <w:p w14:paraId="53BC6504" w14:textId="77777777" w:rsidR="001154FE" w:rsidRPr="00D108F0" w:rsidRDefault="001154FE" w:rsidP="00D108F0">
                    <w:pPr>
                      <w:jc w:val="center"/>
                      <w:rPr>
                        <w:color w:val="215E99" w:themeColor="text2" w:themeTint="BF"/>
                      </w:rPr>
                    </w:pPr>
                  </w:p>
                  <w:p w14:paraId="7D7C3AD8" w14:textId="77777777" w:rsidR="001154FE" w:rsidRPr="00D108F0" w:rsidRDefault="001154FE" w:rsidP="00D108F0">
                    <w:pPr>
                      <w:jc w:val="center"/>
                      <w:rPr>
                        <w:color w:val="215E99" w:themeColor="text2" w:themeTint="BF"/>
                      </w:rPr>
                    </w:pPr>
                  </w:p>
                  <w:p w14:paraId="21EA5BFE" w14:textId="77777777" w:rsidR="001154FE" w:rsidRPr="00D108F0" w:rsidRDefault="001154FE" w:rsidP="00D108F0">
                    <w:pPr>
                      <w:jc w:val="center"/>
                      <w:rPr>
                        <w:color w:val="215E99" w:themeColor="text2" w:themeTint="BF"/>
                      </w:rPr>
                    </w:pPr>
                  </w:p>
                  <w:p w14:paraId="36D7EBED" w14:textId="77777777" w:rsidR="001154FE" w:rsidRPr="00D108F0" w:rsidRDefault="001154FE" w:rsidP="00D108F0">
                    <w:pPr>
                      <w:jc w:val="center"/>
                      <w:rPr>
                        <w:color w:val="215E99" w:themeColor="text2" w:themeTint="BF"/>
                      </w:rPr>
                    </w:pPr>
                  </w:p>
                  <w:p w14:paraId="1482B5F9" w14:textId="77777777" w:rsidR="001154FE" w:rsidRPr="00D108F0" w:rsidRDefault="001154FE" w:rsidP="00D108F0">
                    <w:pPr>
                      <w:jc w:val="center"/>
                      <w:rPr>
                        <w:color w:val="215E99" w:themeColor="text2" w:themeTint="BF"/>
                      </w:rPr>
                    </w:pPr>
                  </w:p>
                  <w:p w14:paraId="758BC0E2" w14:textId="77777777" w:rsidR="001154FE" w:rsidRPr="00D108F0" w:rsidRDefault="001154FE" w:rsidP="00D108F0">
                    <w:pPr>
                      <w:jc w:val="center"/>
                      <w:rPr>
                        <w:color w:val="215E99" w:themeColor="text2" w:themeTint="BF"/>
                      </w:rPr>
                    </w:pPr>
                  </w:p>
                  <w:p w14:paraId="0D739D7C" w14:textId="77777777" w:rsidR="001154FE" w:rsidRPr="00D108F0" w:rsidRDefault="001154FE" w:rsidP="00D108F0">
                    <w:pPr>
                      <w:jc w:val="center"/>
                      <w:rPr>
                        <w:color w:val="215E99" w:themeColor="text2" w:themeTint="BF"/>
                      </w:rPr>
                    </w:pPr>
                  </w:p>
                  <w:p w14:paraId="276D496F" w14:textId="77777777" w:rsidR="001154FE" w:rsidRPr="00D108F0" w:rsidRDefault="001154FE" w:rsidP="00D108F0">
                    <w:pPr>
                      <w:jc w:val="center"/>
                      <w:rPr>
                        <w:color w:val="215E99" w:themeColor="text2" w:themeTint="BF"/>
                      </w:rPr>
                    </w:pPr>
                  </w:p>
                  <w:p w14:paraId="26A6E152" w14:textId="77777777" w:rsidR="001154FE" w:rsidRPr="00D108F0" w:rsidRDefault="001154FE" w:rsidP="00D108F0">
                    <w:pPr>
                      <w:jc w:val="center"/>
                      <w:rPr>
                        <w:color w:val="215E99" w:themeColor="text2" w:themeTint="BF"/>
                      </w:rPr>
                    </w:pPr>
                  </w:p>
                  <w:p w14:paraId="6B1ED0E4" w14:textId="77777777" w:rsidR="001154FE" w:rsidRPr="00D108F0" w:rsidRDefault="001154FE" w:rsidP="00D108F0">
                    <w:pPr>
                      <w:jc w:val="center"/>
                      <w:rPr>
                        <w:color w:val="215E99" w:themeColor="text2" w:themeTint="BF"/>
                      </w:rPr>
                    </w:pPr>
                  </w:p>
                  <w:p w14:paraId="1840AD52" w14:textId="77777777" w:rsidR="001154FE" w:rsidRPr="00D108F0" w:rsidRDefault="001154FE" w:rsidP="00D108F0">
                    <w:pPr>
                      <w:jc w:val="center"/>
                      <w:rPr>
                        <w:color w:val="215E99" w:themeColor="text2" w:themeTint="BF"/>
                      </w:rPr>
                    </w:pPr>
                  </w:p>
                  <w:p w14:paraId="0445EB40" w14:textId="77777777" w:rsidR="001154FE" w:rsidRPr="00D108F0" w:rsidRDefault="001154FE" w:rsidP="00D108F0">
                    <w:pPr>
                      <w:jc w:val="center"/>
                      <w:rPr>
                        <w:color w:val="215E99" w:themeColor="text2" w:themeTint="BF"/>
                      </w:rPr>
                    </w:pPr>
                  </w:p>
                  <w:p w14:paraId="095E9C2B" w14:textId="77777777" w:rsidR="001154FE" w:rsidRPr="00D108F0" w:rsidRDefault="001154FE" w:rsidP="00D108F0">
                    <w:pPr>
                      <w:jc w:val="center"/>
                      <w:rPr>
                        <w:color w:val="215E99" w:themeColor="text2" w:themeTint="BF"/>
                      </w:rPr>
                    </w:pPr>
                  </w:p>
                  <w:p w14:paraId="0D99CDA7" w14:textId="77777777" w:rsidR="001154FE" w:rsidRPr="00D108F0" w:rsidRDefault="001154FE" w:rsidP="00D108F0">
                    <w:pPr>
                      <w:jc w:val="center"/>
                      <w:rPr>
                        <w:color w:val="215E99" w:themeColor="text2" w:themeTint="BF"/>
                      </w:rPr>
                    </w:pPr>
                  </w:p>
                  <w:p w14:paraId="607343B4" w14:textId="77777777" w:rsidR="001154FE" w:rsidRPr="00D108F0" w:rsidRDefault="001154FE" w:rsidP="00D108F0">
                    <w:pPr>
                      <w:jc w:val="center"/>
                      <w:rPr>
                        <w:color w:val="215E99" w:themeColor="text2" w:themeTint="BF"/>
                      </w:rPr>
                    </w:pPr>
                  </w:p>
                  <w:p w14:paraId="40F92788" w14:textId="77777777" w:rsidR="001154FE" w:rsidRPr="00D108F0" w:rsidRDefault="001154FE" w:rsidP="00D108F0">
                    <w:pPr>
                      <w:jc w:val="center"/>
                      <w:rPr>
                        <w:color w:val="215E99" w:themeColor="text2" w:themeTint="BF"/>
                      </w:rPr>
                    </w:pPr>
                  </w:p>
                  <w:p w14:paraId="316E6FC3" w14:textId="77777777" w:rsidR="001154FE" w:rsidRPr="00D108F0" w:rsidRDefault="001154FE" w:rsidP="00D108F0">
                    <w:pPr>
                      <w:jc w:val="center"/>
                      <w:rPr>
                        <w:color w:val="215E99" w:themeColor="text2" w:themeTint="BF"/>
                      </w:rPr>
                    </w:pPr>
                  </w:p>
                  <w:p w14:paraId="74C26022" w14:textId="77777777" w:rsidR="001154FE" w:rsidRPr="00D108F0" w:rsidRDefault="001154FE" w:rsidP="00D108F0">
                    <w:pPr>
                      <w:jc w:val="center"/>
                      <w:rPr>
                        <w:color w:val="215E99" w:themeColor="text2" w:themeTint="BF"/>
                      </w:rPr>
                    </w:pPr>
                  </w:p>
                  <w:p w14:paraId="5FEEDF74" w14:textId="77777777" w:rsidR="001154FE" w:rsidRPr="00D108F0" w:rsidRDefault="001154FE" w:rsidP="00D108F0">
                    <w:pPr>
                      <w:jc w:val="center"/>
                      <w:rPr>
                        <w:color w:val="215E99" w:themeColor="text2" w:themeTint="BF"/>
                      </w:rPr>
                    </w:pPr>
                  </w:p>
                  <w:p w14:paraId="69FF3C94" w14:textId="77777777" w:rsidR="001154FE" w:rsidRPr="00D108F0" w:rsidRDefault="001154FE" w:rsidP="00D108F0">
                    <w:pPr>
                      <w:jc w:val="center"/>
                      <w:rPr>
                        <w:color w:val="215E99" w:themeColor="text2" w:themeTint="BF"/>
                      </w:rPr>
                    </w:pPr>
                  </w:p>
                  <w:p w14:paraId="7FC3F8FE" w14:textId="77777777" w:rsidR="001154FE" w:rsidRPr="00D108F0" w:rsidRDefault="001154FE" w:rsidP="00D108F0">
                    <w:pPr>
                      <w:jc w:val="center"/>
                      <w:rPr>
                        <w:color w:val="215E99" w:themeColor="text2" w:themeTint="BF"/>
                      </w:rPr>
                    </w:pPr>
                  </w:p>
                  <w:p w14:paraId="1C341273" w14:textId="77777777" w:rsidR="001154FE" w:rsidRPr="00D108F0" w:rsidRDefault="001154FE" w:rsidP="00D108F0">
                    <w:pPr>
                      <w:jc w:val="center"/>
                      <w:rPr>
                        <w:color w:val="215E99" w:themeColor="text2" w:themeTint="BF"/>
                      </w:rPr>
                    </w:pPr>
                  </w:p>
                  <w:p w14:paraId="14B48818" w14:textId="77777777" w:rsidR="001154FE" w:rsidRPr="00D108F0" w:rsidRDefault="001154FE" w:rsidP="00D108F0">
                    <w:pPr>
                      <w:jc w:val="center"/>
                      <w:rPr>
                        <w:color w:val="215E99" w:themeColor="text2" w:themeTint="BF"/>
                      </w:rPr>
                    </w:pPr>
                  </w:p>
                  <w:p w14:paraId="6CD5AAAD" w14:textId="77777777" w:rsidR="001154FE" w:rsidRPr="00D108F0" w:rsidRDefault="001154FE" w:rsidP="00D108F0">
                    <w:pPr>
                      <w:jc w:val="center"/>
                      <w:rPr>
                        <w:color w:val="215E99" w:themeColor="text2" w:themeTint="BF"/>
                      </w:rPr>
                    </w:pPr>
                  </w:p>
                  <w:p w14:paraId="5C01A442" w14:textId="77777777" w:rsidR="001154FE" w:rsidRPr="00D108F0" w:rsidRDefault="001154FE" w:rsidP="00D108F0">
                    <w:pPr>
                      <w:jc w:val="center"/>
                      <w:rPr>
                        <w:color w:val="215E99" w:themeColor="text2" w:themeTint="BF"/>
                      </w:rPr>
                    </w:pPr>
                  </w:p>
                </w:txbxContent>
              </v:textbox>
              <w10:wrap anchorx="page" anchory="page"/>
              <w10:anchorlock/>
            </v:shape>
          </w:pict>
        </mc:Fallback>
      </mc:AlternateContent>
    </w:r>
    <w:sdt>
      <w:sdtPr>
        <w:id w:val="899874957"/>
        <w:docPartObj>
          <w:docPartGallery w:val="Page Numbers (Bottom of Page)"/>
          <w:docPartUnique/>
        </w:docPartObj>
      </w:sdtP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06E16" w14:textId="617F2670" w:rsidR="00FB1CDC" w:rsidRDefault="00FB1CDC">
    <w:pPr>
      <w:pStyle w:val="Footer"/>
    </w:pPr>
    <w:r>
      <w:rPr>
        <w:noProof/>
      </w:rPr>
      <mc:AlternateContent>
        <mc:Choice Requires="wps">
          <w:drawing>
            <wp:anchor distT="45720" distB="45720" distL="114300" distR="114300" simplePos="0" relativeHeight="251692032" behindDoc="0" locked="0" layoutInCell="1" allowOverlap="1" wp14:anchorId="457BE19D" wp14:editId="3C8B108A">
              <wp:simplePos x="0" y="0"/>
              <wp:positionH relativeFrom="page">
                <wp:posOffset>5303520</wp:posOffset>
              </wp:positionH>
              <wp:positionV relativeFrom="page">
                <wp:posOffset>9144000</wp:posOffset>
              </wp:positionV>
              <wp:extent cx="2130552" cy="1143000"/>
              <wp:effectExtent l="0" t="0" r="0" b="0"/>
              <wp:wrapNone/>
              <wp:docPr id="21186203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0552" cy="1143000"/>
                      </a:xfrm>
                      <a:prstGeom prst="rect">
                        <a:avLst/>
                      </a:prstGeom>
                      <a:noFill/>
                      <a:ln>
                        <a:noFill/>
                      </a:ln>
                    </wps:spPr>
                    <wps:style>
                      <a:lnRef idx="0">
                        <a:scrgbClr r="0" g="0" b="0"/>
                      </a:lnRef>
                      <a:fillRef idx="0">
                        <a:scrgbClr r="0" g="0" b="0"/>
                      </a:fillRef>
                      <a:effectRef idx="0">
                        <a:scrgbClr r="0" g="0" b="0"/>
                      </a:effectRef>
                      <a:fontRef idx="minor">
                        <a:schemeClr val="lt1"/>
                      </a:fontRef>
                    </wps:style>
                    <wps:txbx>
                      <w:txbxContent>
                        <w:p w14:paraId="07DE85E7" w14:textId="77777777" w:rsidR="00FB1CDC" w:rsidRPr="00D108F0" w:rsidRDefault="00FB1CDC" w:rsidP="00993B6E">
                          <w:pPr>
                            <w:tabs>
                              <w:tab w:val="left" w:pos="2880"/>
                            </w:tabs>
                            <w:ind w:firstLine="1440"/>
                            <w:jc w:val="center"/>
                            <w:rPr>
                              <w:sz w:val="72"/>
                              <w:szCs w:val="72"/>
                            </w:rPr>
                          </w:pPr>
                          <w:r w:rsidRPr="00D108F0">
                            <w:rPr>
                              <w:sz w:val="72"/>
                              <w:szCs w:val="72"/>
                            </w:rPr>
                            <w:fldChar w:fldCharType="begin"/>
                          </w:r>
                          <w:r w:rsidRPr="00D108F0">
                            <w:rPr>
                              <w:sz w:val="72"/>
                              <w:szCs w:val="72"/>
                            </w:rPr>
                            <w:instrText xml:space="preserve"> PAGE   \* MERGEFORMAT </w:instrText>
                          </w:r>
                          <w:r w:rsidRPr="00D108F0">
                            <w:rPr>
                              <w:sz w:val="72"/>
                              <w:szCs w:val="72"/>
                            </w:rPr>
                            <w:fldChar w:fldCharType="separate"/>
                          </w:r>
                          <w:r w:rsidRPr="00D108F0">
                            <w:rPr>
                              <w:noProof/>
                              <w:sz w:val="72"/>
                              <w:szCs w:val="72"/>
                            </w:rPr>
                            <w:t>1</w:t>
                          </w:r>
                          <w:r w:rsidRPr="00D108F0">
                            <w:rPr>
                              <w:noProof/>
                              <w:sz w:val="72"/>
                              <w:szCs w:val="72"/>
                            </w:rPr>
                            <w:fldChar w:fldCharType="end"/>
                          </w:r>
                        </w:p>
                      </w:txbxContent>
                    </wps:txbx>
                    <wps:bodyPr rot="0" vert="horz" wrap="square" lIns="365760" tIns="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7BE19D" id="_x0000_t202" coordsize="21600,21600" o:spt="202" path="m,l,21600r21600,l21600,xe">
              <v:stroke joinstyle="miter"/>
              <v:path gradientshapeok="t" o:connecttype="rect"/>
            </v:shapetype>
            <v:shape id="_x0000_s1032" type="#_x0000_t202" style="position:absolute;margin-left:417.6pt;margin-top:10in;width:167.75pt;height:90pt;z-index:251692032;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O59NgIAAKYEAAAOAAAAZHJzL2Uyb0RvYy54bWysVNtu2zAMfR+wfxD0vtjOrZsRp+hSdBjQ&#10;XbBuH6DIUmxMFjVKiZ19fSk5SXd56rAXQ6LIw0Me0qvroTPsoNC3YCteTHLOlJVQt3ZX8W9f7169&#10;5swHYWthwKqKH5Xn1+uXL1a9K9UUGjC1QkYg1pe9q3gTgiuzzMtGdcJPwClLjxqwE4GuuMtqFD2h&#10;dyab5vky6wFrhyCV92S9HR/5OuFrrWT4pLVXgZmKE7eQvpi+2/jN1itR7lC4ppUnGuIfWHSitZT0&#10;AnUrgmB7bP+C6lqJ4EGHiYQuA61bqVINVE2R/1HNQyOcSrVQc7y7tMn/P1j58fDgPiMLw1sYSMBU&#10;hHf3IL97ZmHTCLtTN4jQN0rUlLiILct658tTaGy1L30E2fYfoCaRxT5AAho0drErVCcjdBLgeGm6&#10;GgKTZJwWs3yxmHIm6a0o5rM8T7JkojyHO/ThnYKOxUPFkVRN8OJw70OkI8qzS8xm4a41Jilr7G8G&#10;coyWRD8yPnEPR6Oin7FflGZtnahGg5e4224MsnFiaKSphPPcJDAKiI6aEj4z9hQSo1Ua1GfGX4JS&#10;frDhEt+1FnAUMq6RigUcBC2ACaN6xHf0P7dibEDUMQzbgTpQ8XnUOVq2UB9JW4Rxd2jX6dAA/uSs&#10;p72puP+xF6g4M+8tzcdsubhaxk1LNzpgOrwp5vPYu3SZL66mdBFWEk7Fw/m4CanPsSALNzREuk3y&#10;PtE4EaZlSKqfFjdu26/35PX0e1k/AgAA//8DAFBLAwQUAAYACAAAACEABcsYIOEAAAAOAQAADwAA&#10;AGRycy9kb3ducmV2LnhtbEyPzU7DMBCE70i8g7VIXBB1GvqnNE5VBXEroJY+gBtvfoS9jmK3DW/P&#10;9gS3Xc1o5pt8MzorLjiEzpOC6SQBgVR501Gj4Pj19rwCEaImo60nVPCDATbF/V2uM+OvtMfLITaC&#10;QyhkWkEbY59JGaoWnQ4T3yOxVvvB6cjv0Egz6CuHOyvTJFlIpzvihlb3WLZYfR/OTsH2/WPun9La&#10;9Xb/Wu4+d6WvY6fU48O4XYOIOMY/M9zwGR0KZjr5M5kgrILVyzxlKwuzWcKrbpbpMlmCOPG14HKQ&#10;RS7/zyh+AQAA//8DAFBLAQItABQABgAIAAAAIQC2gziS/gAAAOEBAAATAAAAAAAAAAAAAAAAAAAA&#10;AABbQ29udGVudF9UeXBlc10ueG1sUEsBAi0AFAAGAAgAAAAhADj9If/WAAAAlAEAAAsAAAAAAAAA&#10;AAAAAAAALwEAAF9yZWxzLy5yZWxzUEsBAi0AFAAGAAgAAAAhABMs7n02AgAApgQAAA4AAAAAAAAA&#10;AAAAAAAALgIAAGRycy9lMm9Eb2MueG1sUEsBAi0AFAAGAAgAAAAhAAXLGCDhAAAADgEAAA8AAAAA&#10;AAAAAAAAAAAAkAQAAGRycy9kb3ducmV2LnhtbFBLBQYAAAAABAAEAPMAAACeBQAAAAA=&#10;" filled="f" stroked="f">
              <v:textbox inset="28.8pt,0">
                <w:txbxContent>
                  <w:p w14:paraId="07DE85E7" w14:textId="77777777" w:rsidR="00FB1CDC" w:rsidRPr="00D108F0" w:rsidRDefault="00FB1CDC" w:rsidP="00993B6E">
                    <w:pPr>
                      <w:tabs>
                        <w:tab w:val="left" w:pos="2880"/>
                      </w:tabs>
                      <w:ind w:firstLine="1440"/>
                      <w:jc w:val="center"/>
                      <w:rPr>
                        <w:sz w:val="72"/>
                        <w:szCs w:val="72"/>
                      </w:rPr>
                    </w:pPr>
                    <w:r w:rsidRPr="00D108F0">
                      <w:rPr>
                        <w:sz w:val="72"/>
                        <w:szCs w:val="72"/>
                      </w:rPr>
                      <w:fldChar w:fldCharType="begin"/>
                    </w:r>
                    <w:r w:rsidRPr="00D108F0">
                      <w:rPr>
                        <w:sz w:val="72"/>
                        <w:szCs w:val="72"/>
                      </w:rPr>
                      <w:instrText xml:space="preserve"> PAGE   \* MERGEFORMAT </w:instrText>
                    </w:r>
                    <w:r w:rsidRPr="00D108F0">
                      <w:rPr>
                        <w:sz w:val="72"/>
                        <w:szCs w:val="72"/>
                      </w:rPr>
                      <w:fldChar w:fldCharType="separate"/>
                    </w:r>
                    <w:r w:rsidRPr="00D108F0">
                      <w:rPr>
                        <w:noProof/>
                        <w:sz w:val="72"/>
                        <w:szCs w:val="72"/>
                      </w:rPr>
                      <w:t>1</w:t>
                    </w:r>
                    <w:r w:rsidRPr="00D108F0">
                      <w:rPr>
                        <w:noProof/>
                        <w:sz w:val="72"/>
                        <w:szCs w:val="72"/>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91008" behindDoc="0" locked="1" layoutInCell="1" allowOverlap="1" wp14:anchorId="3E065A12" wp14:editId="3B025270">
              <wp:simplePos x="0" y="0"/>
              <wp:positionH relativeFrom="page">
                <wp:align>right</wp:align>
              </wp:positionH>
              <wp:positionV relativeFrom="page">
                <wp:align>bottom</wp:align>
              </wp:positionV>
              <wp:extent cx="2130552" cy="1645920"/>
              <wp:effectExtent l="0" t="0" r="3175" b="0"/>
              <wp:wrapNone/>
              <wp:docPr id="823521167" name="Right Triangle 5"/>
              <wp:cNvGraphicFramePr/>
              <a:graphic xmlns:a="http://schemas.openxmlformats.org/drawingml/2006/main">
                <a:graphicData uri="http://schemas.microsoft.com/office/word/2010/wordprocessingShape">
                  <wps:wsp>
                    <wps:cNvSpPr/>
                    <wps:spPr>
                      <a:xfrm flipH="1">
                        <a:off x="0" y="0"/>
                        <a:ext cx="2130552" cy="1645920"/>
                      </a:xfrm>
                      <a:prstGeom prst="rtTriangle">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EC3932E" w14:textId="77777777" w:rsidR="00FB1CDC" w:rsidRPr="00D108F0" w:rsidRDefault="00FB1CDC" w:rsidP="00D108F0">
                          <w:pPr>
                            <w:jc w:val="center"/>
                            <w:rPr>
                              <w:color w:val="215E99" w:themeColor="text2" w:themeTint="BF"/>
                            </w:rPr>
                          </w:pPr>
                        </w:p>
                        <w:p w14:paraId="2FF2489E" w14:textId="77777777" w:rsidR="00FB1CDC" w:rsidRPr="00D108F0" w:rsidRDefault="00FB1CDC" w:rsidP="00D108F0">
                          <w:pPr>
                            <w:jc w:val="center"/>
                            <w:rPr>
                              <w:color w:val="215E99" w:themeColor="text2" w:themeTint="BF"/>
                            </w:rPr>
                          </w:pPr>
                        </w:p>
                        <w:p w14:paraId="7CD8A771" w14:textId="77777777" w:rsidR="00FB1CDC" w:rsidRPr="00D108F0" w:rsidRDefault="00FB1CDC" w:rsidP="00D108F0">
                          <w:pPr>
                            <w:jc w:val="center"/>
                            <w:rPr>
                              <w:color w:val="215E99" w:themeColor="text2" w:themeTint="BF"/>
                            </w:rPr>
                          </w:pPr>
                        </w:p>
                        <w:p w14:paraId="1E9C9649" w14:textId="77777777" w:rsidR="00FB1CDC" w:rsidRPr="00D108F0" w:rsidRDefault="00FB1CDC" w:rsidP="00D108F0">
                          <w:pPr>
                            <w:jc w:val="center"/>
                            <w:rPr>
                              <w:color w:val="215E99" w:themeColor="text2" w:themeTint="BF"/>
                            </w:rPr>
                          </w:pPr>
                        </w:p>
                        <w:p w14:paraId="783E2849" w14:textId="77777777" w:rsidR="00FB1CDC" w:rsidRPr="00D108F0" w:rsidRDefault="00FB1CDC" w:rsidP="00D108F0">
                          <w:pPr>
                            <w:jc w:val="center"/>
                            <w:rPr>
                              <w:color w:val="215E99" w:themeColor="text2" w:themeTint="BF"/>
                            </w:rPr>
                          </w:pPr>
                        </w:p>
                        <w:p w14:paraId="039C7A73" w14:textId="77777777" w:rsidR="00FB1CDC" w:rsidRPr="00D108F0" w:rsidRDefault="00FB1CDC" w:rsidP="00D108F0">
                          <w:pPr>
                            <w:jc w:val="center"/>
                            <w:rPr>
                              <w:color w:val="215E99" w:themeColor="text2" w:themeTint="BF"/>
                            </w:rPr>
                          </w:pPr>
                        </w:p>
                        <w:p w14:paraId="2512400E" w14:textId="77777777" w:rsidR="00FB1CDC" w:rsidRPr="00D108F0" w:rsidRDefault="00FB1CDC" w:rsidP="00D108F0">
                          <w:pPr>
                            <w:jc w:val="center"/>
                            <w:rPr>
                              <w:color w:val="215E99" w:themeColor="text2" w:themeTint="BF"/>
                            </w:rPr>
                          </w:pPr>
                        </w:p>
                        <w:p w14:paraId="48302E5B" w14:textId="77777777" w:rsidR="00FB1CDC" w:rsidRPr="00D108F0" w:rsidRDefault="00FB1CDC" w:rsidP="00D108F0">
                          <w:pPr>
                            <w:jc w:val="center"/>
                            <w:rPr>
                              <w:color w:val="215E99" w:themeColor="text2" w:themeTint="BF"/>
                            </w:rPr>
                          </w:pPr>
                        </w:p>
                        <w:p w14:paraId="7B6F27A8" w14:textId="77777777" w:rsidR="00FB1CDC" w:rsidRPr="00D108F0" w:rsidRDefault="00FB1CDC" w:rsidP="00D108F0">
                          <w:pPr>
                            <w:jc w:val="center"/>
                            <w:rPr>
                              <w:color w:val="215E99" w:themeColor="text2" w:themeTint="BF"/>
                            </w:rPr>
                          </w:pPr>
                        </w:p>
                        <w:p w14:paraId="7251469F" w14:textId="77777777" w:rsidR="00FB1CDC" w:rsidRPr="00D108F0" w:rsidRDefault="00FB1CDC" w:rsidP="00D108F0">
                          <w:pPr>
                            <w:jc w:val="center"/>
                            <w:rPr>
                              <w:color w:val="215E99" w:themeColor="text2" w:themeTint="BF"/>
                            </w:rPr>
                          </w:pPr>
                        </w:p>
                        <w:p w14:paraId="330F45DD" w14:textId="77777777" w:rsidR="00FB1CDC" w:rsidRPr="00D108F0" w:rsidRDefault="00FB1CDC" w:rsidP="00D108F0">
                          <w:pPr>
                            <w:jc w:val="center"/>
                            <w:rPr>
                              <w:color w:val="215E99" w:themeColor="text2" w:themeTint="BF"/>
                            </w:rPr>
                          </w:pPr>
                        </w:p>
                        <w:p w14:paraId="6BF7EBC0" w14:textId="77777777" w:rsidR="00FB1CDC" w:rsidRPr="00D108F0" w:rsidRDefault="00FB1CDC" w:rsidP="00D108F0">
                          <w:pPr>
                            <w:jc w:val="center"/>
                            <w:rPr>
                              <w:color w:val="215E99" w:themeColor="text2" w:themeTint="BF"/>
                            </w:rPr>
                          </w:pPr>
                        </w:p>
                        <w:p w14:paraId="211C14FF" w14:textId="77777777" w:rsidR="00FB1CDC" w:rsidRPr="00D108F0" w:rsidRDefault="00FB1CDC" w:rsidP="00D108F0">
                          <w:pPr>
                            <w:jc w:val="center"/>
                            <w:rPr>
                              <w:color w:val="215E99" w:themeColor="text2" w:themeTint="BF"/>
                            </w:rPr>
                          </w:pPr>
                        </w:p>
                        <w:p w14:paraId="4D5E3202" w14:textId="77777777" w:rsidR="00FB1CDC" w:rsidRPr="00D108F0" w:rsidRDefault="00FB1CDC" w:rsidP="00D108F0">
                          <w:pPr>
                            <w:jc w:val="center"/>
                            <w:rPr>
                              <w:color w:val="215E99" w:themeColor="text2" w:themeTint="BF"/>
                            </w:rPr>
                          </w:pPr>
                        </w:p>
                        <w:p w14:paraId="31B1597C" w14:textId="77777777" w:rsidR="00FB1CDC" w:rsidRPr="00D108F0" w:rsidRDefault="00FB1CDC" w:rsidP="00D108F0">
                          <w:pPr>
                            <w:jc w:val="center"/>
                            <w:rPr>
                              <w:color w:val="215E99" w:themeColor="text2" w:themeTint="BF"/>
                            </w:rPr>
                          </w:pPr>
                        </w:p>
                        <w:p w14:paraId="7BC2ACF4" w14:textId="77777777" w:rsidR="00FB1CDC" w:rsidRPr="00D108F0" w:rsidRDefault="00FB1CDC" w:rsidP="00D108F0">
                          <w:pPr>
                            <w:jc w:val="center"/>
                            <w:rPr>
                              <w:color w:val="215E99" w:themeColor="text2" w:themeTint="BF"/>
                            </w:rPr>
                          </w:pPr>
                        </w:p>
                        <w:p w14:paraId="767214B5" w14:textId="77777777" w:rsidR="00FB1CDC" w:rsidRPr="00D108F0" w:rsidRDefault="00FB1CDC" w:rsidP="00D108F0">
                          <w:pPr>
                            <w:jc w:val="center"/>
                            <w:rPr>
                              <w:color w:val="215E99" w:themeColor="text2" w:themeTint="BF"/>
                            </w:rPr>
                          </w:pPr>
                        </w:p>
                        <w:p w14:paraId="11915E91" w14:textId="77777777" w:rsidR="00FB1CDC" w:rsidRPr="00D108F0" w:rsidRDefault="00FB1CDC" w:rsidP="00D108F0">
                          <w:pPr>
                            <w:jc w:val="center"/>
                            <w:rPr>
                              <w:color w:val="215E99" w:themeColor="text2" w:themeTint="BF"/>
                            </w:rPr>
                          </w:pPr>
                        </w:p>
                        <w:p w14:paraId="10E58911" w14:textId="77777777" w:rsidR="00FB1CDC" w:rsidRPr="00D108F0" w:rsidRDefault="00FB1CDC" w:rsidP="00D108F0">
                          <w:pPr>
                            <w:jc w:val="center"/>
                            <w:rPr>
                              <w:color w:val="215E99" w:themeColor="text2" w:themeTint="BF"/>
                            </w:rPr>
                          </w:pPr>
                        </w:p>
                        <w:p w14:paraId="50C800FB" w14:textId="77777777" w:rsidR="00FB1CDC" w:rsidRPr="00D108F0" w:rsidRDefault="00FB1CDC" w:rsidP="00D108F0">
                          <w:pPr>
                            <w:jc w:val="center"/>
                            <w:rPr>
                              <w:color w:val="215E99" w:themeColor="text2" w:themeTint="BF"/>
                            </w:rPr>
                          </w:pPr>
                        </w:p>
                        <w:p w14:paraId="23DA72AE" w14:textId="77777777" w:rsidR="00FB1CDC" w:rsidRPr="00D108F0" w:rsidRDefault="00FB1CDC" w:rsidP="00D108F0">
                          <w:pPr>
                            <w:jc w:val="center"/>
                            <w:rPr>
                              <w:color w:val="215E99" w:themeColor="text2" w:themeTint="BF"/>
                            </w:rPr>
                          </w:pPr>
                        </w:p>
                        <w:p w14:paraId="0E6E3A5B" w14:textId="77777777" w:rsidR="00FB1CDC" w:rsidRPr="00D108F0" w:rsidRDefault="00FB1CDC" w:rsidP="00D108F0">
                          <w:pPr>
                            <w:jc w:val="center"/>
                            <w:rPr>
                              <w:color w:val="215E99" w:themeColor="text2" w:themeTint="BF"/>
                            </w:rPr>
                          </w:pPr>
                        </w:p>
                        <w:p w14:paraId="35C170ED" w14:textId="77777777" w:rsidR="00FB1CDC" w:rsidRPr="00D108F0" w:rsidRDefault="00FB1CDC" w:rsidP="00D108F0">
                          <w:pPr>
                            <w:jc w:val="center"/>
                            <w:rPr>
                              <w:color w:val="215E99" w:themeColor="text2" w:themeTint="BF"/>
                            </w:rPr>
                          </w:pPr>
                        </w:p>
                        <w:p w14:paraId="591612F5" w14:textId="77777777" w:rsidR="00FB1CDC" w:rsidRPr="00D108F0" w:rsidRDefault="00FB1CDC" w:rsidP="00D108F0">
                          <w:pPr>
                            <w:jc w:val="center"/>
                            <w:rPr>
                              <w:color w:val="215E99" w:themeColor="text2" w:themeTint="BF"/>
                            </w:rPr>
                          </w:pPr>
                        </w:p>
                        <w:p w14:paraId="3EE21932" w14:textId="77777777" w:rsidR="00FB1CDC" w:rsidRPr="00D108F0" w:rsidRDefault="00FB1CDC" w:rsidP="00D108F0">
                          <w:pPr>
                            <w:jc w:val="center"/>
                            <w:rPr>
                              <w:color w:val="215E99" w:themeColor="text2" w:themeTint="BF"/>
                            </w:rPr>
                          </w:pPr>
                        </w:p>
                        <w:p w14:paraId="02ED64FD" w14:textId="77777777" w:rsidR="00FB1CDC" w:rsidRPr="00D108F0" w:rsidRDefault="00FB1CDC" w:rsidP="00D108F0">
                          <w:pPr>
                            <w:jc w:val="center"/>
                            <w:rPr>
                              <w:color w:val="215E99" w:themeColor="text2" w:themeTint="BF"/>
                            </w:rPr>
                          </w:pPr>
                        </w:p>
                        <w:p w14:paraId="6847FEDF" w14:textId="77777777" w:rsidR="00FB1CDC" w:rsidRPr="00D108F0" w:rsidRDefault="00FB1CDC" w:rsidP="00D108F0">
                          <w:pPr>
                            <w:jc w:val="center"/>
                            <w:rPr>
                              <w:color w:val="215E99" w:themeColor="text2" w:themeTint="BF"/>
                            </w:rPr>
                          </w:pPr>
                        </w:p>
                        <w:p w14:paraId="2D099D5D" w14:textId="77777777" w:rsidR="00FB1CDC" w:rsidRPr="00D108F0" w:rsidRDefault="00FB1CDC" w:rsidP="00D108F0">
                          <w:pPr>
                            <w:jc w:val="center"/>
                            <w:rPr>
                              <w:color w:val="215E99" w:themeColor="text2" w:themeTint="BF"/>
                            </w:rPr>
                          </w:pPr>
                        </w:p>
                        <w:p w14:paraId="64E6B5ED" w14:textId="77777777" w:rsidR="00FB1CDC" w:rsidRPr="00D108F0" w:rsidRDefault="00FB1CDC" w:rsidP="00D108F0">
                          <w:pPr>
                            <w:jc w:val="center"/>
                            <w:rPr>
                              <w:color w:val="215E99" w:themeColor="text2" w:themeTint="BF"/>
                            </w:rPr>
                          </w:pPr>
                        </w:p>
                        <w:p w14:paraId="01DE2755" w14:textId="77777777" w:rsidR="00FB1CDC" w:rsidRPr="00D108F0" w:rsidRDefault="00FB1CDC" w:rsidP="00D108F0">
                          <w:pPr>
                            <w:jc w:val="center"/>
                            <w:rPr>
                              <w:color w:val="215E99" w:themeColor="text2" w:themeTint="BF"/>
                            </w:rPr>
                          </w:pPr>
                        </w:p>
                        <w:p w14:paraId="4297A060" w14:textId="77777777" w:rsidR="00FB1CDC" w:rsidRPr="00D108F0" w:rsidRDefault="00FB1CDC" w:rsidP="00D108F0">
                          <w:pPr>
                            <w:jc w:val="center"/>
                            <w:rPr>
                              <w:color w:val="215E99" w:themeColor="text2" w:themeTint="BF"/>
                            </w:rPr>
                          </w:pPr>
                        </w:p>
                        <w:p w14:paraId="4DF05B11" w14:textId="77777777" w:rsidR="00FB1CDC" w:rsidRPr="00D108F0" w:rsidRDefault="00FB1CDC" w:rsidP="00D108F0">
                          <w:pPr>
                            <w:jc w:val="center"/>
                            <w:rPr>
                              <w:color w:val="215E99" w:themeColor="text2" w:themeTint="BF"/>
                            </w:rPr>
                          </w:pPr>
                        </w:p>
                        <w:p w14:paraId="18E28401" w14:textId="77777777" w:rsidR="00FB1CDC" w:rsidRPr="00D108F0" w:rsidRDefault="00FB1CDC" w:rsidP="00D108F0">
                          <w:pPr>
                            <w:jc w:val="center"/>
                            <w:rPr>
                              <w:color w:val="215E99" w:themeColor="text2" w:themeTint="BF"/>
                            </w:rPr>
                          </w:pPr>
                        </w:p>
                        <w:p w14:paraId="44EED243" w14:textId="77777777" w:rsidR="00FB1CDC" w:rsidRPr="00D108F0" w:rsidRDefault="00FB1CDC" w:rsidP="00D108F0">
                          <w:pPr>
                            <w:jc w:val="center"/>
                            <w:rPr>
                              <w:color w:val="215E99" w:themeColor="text2" w:themeTint="BF"/>
                            </w:rPr>
                          </w:pPr>
                        </w:p>
                        <w:p w14:paraId="19051B26" w14:textId="77777777" w:rsidR="00FB1CDC" w:rsidRPr="00D108F0" w:rsidRDefault="00FB1CDC" w:rsidP="00D108F0">
                          <w:pPr>
                            <w:jc w:val="center"/>
                            <w:rPr>
                              <w:color w:val="215E99" w:themeColor="text2" w:themeTint="BF"/>
                            </w:rPr>
                          </w:pPr>
                        </w:p>
                        <w:p w14:paraId="73EF4D3B" w14:textId="77777777" w:rsidR="00FB1CDC" w:rsidRPr="00D108F0" w:rsidRDefault="00FB1CDC" w:rsidP="00D108F0">
                          <w:pPr>
                            <w:jc w:val="center"/>
                            <w:rPr>
                              <w:color w:val="215E99" w:themeColor="text2" w:themeTint="BF"/>
                            </w:rPr>
                          </w:pPr>
                        </w:p>
                        <w:p w14:paraId="3E72B4C3" w14:textId="77777777" w:rsidR="00FB1CDC" w:rsidRPr="00D108F0" w:rsidRDefault="00FB1CDC" w:rsidP="00D108F0">
                          <w:pPr>
                            <w:jc w:val="center"/>
                            <w:rPr>
                              <w:color w:val="215E99" w:themeColor="text2" w:themeTint="BF"/>
                            </w:rPr>
                          </w:pPr>
                        </w:p>
                        <w:p w14:paraId="518D7F12" w14:textId="77777777" w:rsidR="00FB1CDC" w:rsidRPr="00D108F0" w:rsidRDefault="00FB1CDC" w:rsidP="00D108F0">
                          <w:pPr>
                            <w:jc w:val="center"/>
                            <w:rPr>
                              <w:color w:val="215E99" w:themeColor="text2" w:themeTint="BF"/>
                            </w:rPr>
                          </w:pPr>
                        </w:p>
                        <w:p w14:paraId="3C50B466" w14:textId="77777777" w:rsidR="00FB1CDC" w:rsidRPr="00D108F0" w:rsidRDefault="00FB1CDC" w:rsidP="00D108F0">
                          <w:pPr>
                            <w:jc w:val="center"/>
                            <w:rPr>
                              <w:color w:val="215E99" w:themeColor="text2" w:themeTint="BF"/>
                            </w:rPr>
                          </w:pPr>
                        </w:p>
                        <w:p w14:paraId="7F25853E" w14:textId="77777777" w:rsidR="00FB1CDC" w:rsidRPr="00D108F0" w:rsidRDefault="00FB1CDC" w:rsidP="00D108F0">
                          <w:pPr>
                            <w:jc w:val="center"/>
                            <w:rPr>
                              <w:color w:val="215E99" w:themeColor="text2" w:themeTint="BF"/>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065A12" id="_x0000_t6" coordsize="21600,21600" o:spt="6" path="m,l,21600r21600,xe">
              <v:stroke joinstyle="miter"/>
              <v:path gradientshapeok="t" o:connecttype="custom" o:connectlocs="0,0;0,10800;0,21600;10800,21600;21600,21600;10800,10800" textboxrect="1800,12600,12600,19800"/>
            </v:shapetype>
            <v:shape id="_x0000_s1033" type="#_x0000_t6" style="position:absolute;margin-left:116.55pt;margin-top:0;width:167.75pt;height:129.6pt;flip:x;z-index:251691008;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vp+fQIAAE4FAAAOAAAAZHJzL2Uyb0RvYy54bWysVEtvGyEQvlfqf0Dcm9117bSxvI6sRGkr&#10;RUnUpMoZs+BFYhkK2Lvur+/APmI1UQ9VL2iYxzcPvmF12TWaHITzCkxJi7OcEmE4VMrsSvrj6ebD&#10;Z0p8YKZiGowo6VF4erl+/27V2qWYQQ26Eo4giPHL1pa0DsEus8zzWjTMn4EVBo0SXMMCXt0uqxxr&#10;Eb3R2SzPz7MWXGUdcOE9aq97I10nfCkFD/dSehGILinWFtLp0rmNZ7ZeseXOMVsrPpTB/qGKhimD&#10;SSeoaxYY2Tv1CqpR3IEHGc44NBlIqbhIPWA3Rf5HN481syL1gsPxdhqT/3+w/O7waB8cjqG1fulR&#10;jF100jVEamW/4pumvrBS0qWxHaexiS4QjspZ8TFfLGaUcLQV5/PFxSwNNuuBIqB1PnwR0JAolNSF&#10;J6eY2enYHVuyw60PWAIGjI5RrU08DdworXtr1GQvhSYpHLXovb8LSVQVC0qoiUPiSjtyYPj6jHNh&#10;Qt+Nr1klenWxyPOx2ikilaINAkZkifkn7AEg8vM1dl/l4B9DRaLgFJz/rbA+eIpImcGEKbhRBtxb&#10;ABq7GjL3/uOQ+tHEKYVu2+FsSrqInlGzher44IiDfiW85TcK3+aW+fDAHO4AbgvudbjHQ2poSwqD&#10;REkN7tdb+uiP1EQrJS3uVEn9zz1zghL9zSBpL4r5PC5huswXn5AmxJ1atqcWs2+uAB+uwB/E8iRG&#10;/6BHUTponnH9NzErmpjhmLukPLjxchX6XccPhIvNJrnh4lkWbs2j5SO7I+ueumfm7EDQgNy+g3H/&#10;XjG0940vZGCzDyBVou/LXIcXwKVNVBo+mPgrnN6T18s3uP4NAAD//wMAUEsDBBQABgAIAAAAIQCD&#10;kEko2wAAAAUBAAAPAAAAZHJzL2Rvd25yZXYueG1sTI/NTsMwEITvSLyDtUjcqN1EQRDiVPwekJAq&#10;Sh9gE2/jiHgdxU4b3h7DBS4rjWY08221WdwgjjSF3rOG9UqBIG696bnTsP94uboBESKywcEzafii&#10;AJv6/KzC0vgTv9NxFzuRSjiUqMHGOJZShtaSw7DyI3HyDn5yGJOcOmkmPKVyN8hMqWvpsOe0YHGk&#10;R0vt5252Gszh+cGtX3mbmyec9/ZNNYtTWl9eLPd3ICIt8S8MP/gJHerE1PiZTRCDhvRI/L3Jy/Oi&#10;ANFoyIrbDGRdyf/09TcAAAD//wMAUEsBAi0AFAAGAAgAAAAhALaDOJL+AAAA4QEAABMAAAAAAAAA&#10;AAAAAAAAAAAAAFtDb250ZW50X1R5cGVzXS54bWxQSwECLQAUAAYACAAAACEAOP0h/9YAAACUAQAA&#10;CwAAAAAAAAAAAAAAAAAvAQAAX3JlbHMvLnJlbHNQSwECLQAUAAYACAAAACEAPKb6fn0CAABOBQAA&#10;DgAAAAAAAAAAAAAAAAAuAgAAZHJzL2Uyb0RvYy54bWxQSwECLQAUAAYACAAAACEAg5BJKNsAAAAF&#10;AQAADwAAAAAAAAAAAAAAAADXBAAAZHJzL2Rvd25yZXYueG1sUEsFBgAAAAAEAAQA8wAAAN8FAAAA&#10;AA==&#10;" fillcolor="#156082 [3204]" stroked="f" strokeweight="1pt">
              <v:textbox>
                <w:txbxContent>
                  <w:p w14:paraId="7EC3932E" w14:textId="77777777" w:rsidR="00FB1CDC" w:rsidRPr="00D108F0" w:rsidRDefault="00FB1CDC" w:rsidP="00D108F0">
                    <w:pPr>
                      <w:jc w:val="center"/>
                      <w:rPr>
                        <w:color w:val="215E99" w:themeColor="text2" w:themeTint="BF"/>
                      </w:rPr>
                    </w:pPr>
                  </w:p>
                  <w:p w14:paraId="2FF2489E" w14:textId="77777777" w:rsidR="00FB1CDC" w:rsidRPr="00D108F0" w:rsidRDefault="00FB1CDC" w:rsidP="00D108F0">
                    <w:pPr>
                      <w:jc w:val="center"/>
                      <w:rPr>
                        <w:color w:val="215E99" w:themeColor="text2" w:themeTint="BF"/>
                      </w:rPr>
                    </w:pPr>
                  </w:p>
                  <w:p w14:paraId="7CD8A771" w14:textId="77777777" w:rsidR="00FB1CDC" w:rsidRPr="00D108F0" w:rsidRDefault="00FB1CDC" w:rsidP="00D108F0">
                    <w:pPr>
                      <w:jc w:val="center"/>
                      <w:rPr>
                        <w:color w:val="215E99" w:themeColor="text2" w:themeTint="BF"/>
                      </w:rPr>
                    </w:pPr>
                  </w:p>
                  <w:p w14:paraId="1E9C9649" w14:textId="77777777" w:rsidR="00FB1CDC" w:rsidRPr="00D108F0" w:rsidRDefault="00FB1CDC" w:rsidP="00D108F0">
                    <w:pPr>
                      <w:jc w:val="center"/>
                      <w:rPr>
                        <w:color w:val="215E99" w:themeColor="text2" w:themeTint="BF"/>
                      </w:rPr>
                    </w:pPr>
                  </w:p>
                  <w:p w14:paraId="783E2849" w14:textId="77777777" w:rsidR="00FB1CDC" w:rsidRPr="00D108F0" w:rsidRDefault="00FB1CDC" w:rsidP="00D108F0">
                    <w:pPr>
                      <w:jc w:val="center"/>
                      <w:rPr>
                        <w:color w:val="215E99" w:themeColor="text2" w:themeTint="BF"/>
                      </w:rPr>
                    </w:pPr>
                  </w:p>
                  <w:p w14:paraId="039C7A73" w14:textId="77777777" w:rsidR="00FB1CDC" w:rsidRPr="00D108F0" w:rsidRDefault="00FB1CDC" w:rsidP="00D108F0">
                    <w:pPr>
                      <w:jc w:val="center"/>
                      <w:rPr>
                        <w:color w:val="215E99" w:themeColor="text2" w:themeTint="BF"/>
                      </w:rPr>
                    </w:pPr>
                  </w:p>
                  <w:p w14:paraId="2512400E" w14:textId="77777777" w:rsidR="00FB1CDC" w:rsidRPr="00D108F0" w:rsidRDefault="00FB1CDC" w:rsidP="00D108F0">
                    <w:pPr>
                      <w:jc w:val="center"/>
                      <w:rPr>
                        <w:color w:val="215E99" w:themeColor="text2" w:themeTint="BF"/>
                      </w:rPr>
                    </w:pPr>
                  </w:p>
                  <w:p w14:paraId="48302E5B" w14:textId="77777777" w:rsidR="00FB1CDC" w:rsidRPr="00D108F0" w:rsidRDefault="00FB1CDC" w:rsidP="00D108F0">
                    <w:pPr>
                      <w:jc w:val="center"/>
                      <w:rPr>
                        <w:color w:val="215E99" w:themeColor="text2" w:themeTint="BF"/>
                      </w:rPr>
                    </w:pPr>
                  </w:p>
                  <w:p w14:paraId="7B6F27A8" w14:textId="77777777" w:rsidR="00FB1CDC" w:rsidRPr="00D108F0" w:rsidRDefault="00FB1CDC" w:rsidP="00D108F0">
                    <w:pPr>
                      <w:jc w:val="center"/>
                      <w:rPr>
                        <w:color w:val="215E99" w:themeColor="text2" w:themeTint="BF"/>
                      </w:rPr>
                    </w:pPr>
                  </w:p>
                  <w:p w14:paraId="7251469F" w14:textId="77777777" w:rsidR="00FB1CDC" w:rsidRPr="00D108F0" w:rsidRDefault="00FB1CDC" w:rsidP="00D108F0">
                    <w:pPr>
                      <w:jc w:val="center"/>
                      <w:rPr>
                        <w:color w:val="215E99" w:themeColor="text2" w:themeTint="BF"/>
                      </w:rPr>
                    </w:pPr>
                  </w:p>
                  <w:p w14:paraId="330F45DD" w14:textId="77777777" w:rsidR="00FB1CDC" w:rsidRPr="00D108F0" w:rsidRDefault="00FB1CDC" w:rsidP="00D108F0">
                    <w:pPr>
                      <w:jc w:val="center"/>
                      <w:rPr>
                        <w:color w:val="215E99" w:themeColor="text2" w:themeTint="BF"/>
                      </w:rPr>
                    </w:pPr>
                  </w:p>
                  <w:p w14:paraId="6BF7EBC0" w14:textId="77777777" w:rsidR="00FB1CDC" w:rsidRPr="00D108F0" w:rsidRDefault="00FB1CDC" w:rsidP="00D108F0">
                    <w:pPr>
                      <w:jc w:val="center"/>
                      <w:rPr>
                        <w:color w:val="215E99" w:themeColor="text2" w:themeTint="BF"/>
                      </w:rPr>
                    </w:pPr>
                  </w:p>
                  <w:p w14:paraId="211C14FF" w14:textId="77777777" w:rsidR="00FB1CDC" w:rsidRPr="00D108F0" w:rsidRDefault="00FB1CDC" w:rsidP="00D108F0">
                    <w:pPr>
                      <w:jc w:val="center"/>
                      <w:rPr>
                        <w:color w:val="215E99" w:themeColor="text2" w:themeTint="BF"/>
                      </w:rPr>
                    </w:pPr>
                  </w:p>
                  <w:p w14:paraId="4D5E3202" w14:textId="77777777" w:rsidR="00FB1CDC" w:rsidRPr="00D108F0" w:rsidRDefault="00FB1CDC" w:rsidP="00D108F0">
                    <w:pPr>
                      <w:jc w:val="center"/>
                      <w:rPr>
                        <w:color w:val="215E99" w:themeColor="text2" w:themeTint="BF"/>
                      </w:rPr>
                    </w:pPr>
                  </w:p>
                  <w:p w14:paraId="31B1597C" w14:textId="77777777" w:rsidR="00FB1CDC" w:rsidRPr="00D108F0" w:rsidRDefault="00FB1CDC" w:rsidP="00D108F0">
                    <w:pPr>
                      <w:jc w:val="center"/>
                      <w:rPr>
                        <w:color w:val="215E99" w:themeColor="text2" w:themeTint="BF"/>
                      </w:rPr>
                    </w:pPr>
                  </w:p>
                  <w:p w14:paraId="7BC2ACF4" w14:textId="77777777" w:rsidR="00FB1CDC" w:rsidRPr="00D108F0" w:rsidRDefault="00FB1CDC" w:rsidP="00D108F0">
                    <w:pPr>
                      <w:jc w:val="center"/>
                      <w:rPr>
                        <w:color w:val="215E99" w:themeColor="text2" w:themeTint="BF"/>
                      </w:rPr>
                    </w:pPr>
                  </w:p>
                  <w:p w14:paraId="767214B5" w14:textId="77777777" w:rsidR="00FB1CDC" w:rsidRPr="00D108F0" w:rsidRDefault="00FB1CDC" w:rsidP="00D108F0">
                    <w:pPr>
                      <w:jc w:val="center"/>
                      <w:rPr>
                        <w:color w:val="215E99" w:themeColor="text2" w:themeTint="BF"/>
                      </w:rPr>
                    </w:pPr>
                  </w:p>
                  <w:p w14:paraId="11915E91" w14:textId="77777777" w:rsidR="00FB1CDC" w:rsidRPr="00D108F0" w:rsidRDefault="00FB1CDC" w:rsidP="00D108F0">
                    <w:pPr>
                      <w:jc w:val="center"/>
                      <w:rPr>
                        <w:color w:val="215E99" w:themeColor="text2" w:themeTint="BF"/>
                      </w:rPr>
                    </w:pPr>
                  </w:p>
                  <w:p w14:paraId="10E58911" w14:textId="77777777" w:rsidR="00FB1CDC" w:rsidRPr="00D108F0" w:rsidRDefault="00FB1CDC" w:rsidP="00D108F0">
                    <w:pPr>
                      <w:jc w:val="center"/>
                      <w:rPr>
                        <w:color w:val="215E99" w:themeColor="text2" w:themeTint="BF"/>
                      </w:rPr>
                    </w:pPr>
                  </w:p>
                  <w:p w14:paraId="50C800FB" w14:textId="77777777" w:rsidR="00FB1CDC" w:rsidRPr="00D108F0" w:rsidRDefault="00FB1CDC" w:rsidP="00D108F0">
                    <w:pPr>
                      <w:jc w:val="center"/>
                      <w:rPr>
                        <w:color w:val="215E99" w:themeColor="text2" w:themeTint="BF"/>
                      </w:rPr>
                    </w:pPr>
                  </w:p>
                  <w:p w14:paraId="23DA72AE" w14:textId="77777777" w:rsidR="00FB1CDC" w:rsidRPr="00D108F0" w:rsidRDefault="00FB1CDC" w:rsidP="00D108F0">
                    <w:pPr>
                      <w:jc w:val="center"/>
                      <w:rPr>
                        <w:color w:val="215E99" w:themeColor="text2" w:themeTint="BF"/>
                      </w:rPr>
                    </w:pPr>
                  </w:p>
                  <w:p w14:paraId="0E6E3A5B" w14:textId="77777777" w:rsidR="00FB1CDC" w:rsidRPr="00D108F0" w:rsidRDefault="00FB1CDC" w:rsidP="00D108F0">
                    <w:pPr>
                      <w:jc w:val="center"/>
                      <w:rPr>
                        <w:color w:val="215E99" w:themeColor="text2" w:themeTint="BF"/>
                      </w:rPr>
                    </w:pPr>
                  </w:p>
                  <w:p w14:paraId="35C170ED" w14:textId="77777777" w:rsidR="00FB1CDC" w:rsidRPr="00D108F0" w:rsidRDefault="00FB1CDC" w:rsidP="00D108F0">
                    <w:pPr>
                      <w:jc w:val="center"/>
                      <w:rPr>
                        <w:color w:val="215E99" w:themeColor="text2" w:themeTint="BF"/>
                      </w:rPr>
                    </w:pPr>
                  </w:p>
                  <w:p w14:paraId="591612F5" w14:textId="77777777" w:rsidR="00FB1CDC" w:rsidRPr="00D108F0" w:rsidRDefault="00FB1CDC" w:rsidP="00D108F0">
                    <w:pPr>
                      <w:jc w:val="center"/>
                      <w:rPr>
                        <w:color w:val="215E99" w:themeColor="text2" w:themeTint="BF"/>
                      </w:rPr>
                    </w:pPr>
                  </w:p>
                  <w:p w14:paraId="3EE21932" w14:textId="77777777" w:rsidR="00FB1CDC" w:rsidRPr="00D108F0" w:rsidRDefault="00FB1CDC" w:rsidP="00D108F0">
                    <w:pPr>
                      <w:jc w:val="center"/>
                      <w:rPr>
                        <w:color w:val="215E99" w:themeColor="text2" w:themeTint="BF"/>
                      </w:rPr>
                    </w:pPr>
                  </w:p>
                  <w:p w14:paraId="02ED64FD" w14:textId="77777777" w:rsidR="00FB1CDC" w:rsidRPr="00D108F0" w:rsidRDefault="00FB1CDC" w:rsidP="00D108F0">
                    <w:pPr>
                      <w:jc w:val="center"/>
                      <w:rPr>
                        <w:color w:val="215E99" w:themeColor="text2" w:themeTint="BF"/>
                      </w:rPr>
                    </w:pPr>
                  </w:p>
                  <w:p w14:paraId="6847FEDF" w14:textId="77777777" w:rsidR="00FB1CDC" w:rsidRPr="00D108F0" w:rsidRDefault="00FB1CDC" w:rsidP="00D108F0">
                    <w:pPr>
                      <w:jc w:val="center"/>
                      <w:rPr>
                        <w:color w:val="215E99" w:themeColor="text2" w:themeTint="BF"/>
                      </w:rPr>
                    </w:pPr>
                  </w:p>
                  <w:p w14:paraId="2D099D5D" w14:textId="77777777" w:rsidR="00FB1CDC" w:rsidRPr="00D108F0" w:rsidRDefault="00FB1CDC" w:rsidP="00D108F0">
                    <w:pPr>
                      <w:jc w:val="center"/>
                      <w:rPr>
                        <w:color w:val="215E99" w:themeColor="text2" w:themeTint="BF"/>
                      </w:rPr>
                    </w:pPr>
                  </w:p>
                  <w:p w14:paraId="64E6B5ED" w14:textId="77777777" w:rsidR="00FB1CDC" w:rsidRPr="00D108F0" w:rsidRDefault="00FB1CDC" w:rsidP="00D108F0">
                    <w:pPr>
                      <w:jc w:val="center"/>
                      <w:rPr>
                        <w:color w:val="215E99" w:themeColor="text2" w:themeTint="BF"/>
                      </w:rPr>
                    </w:pPr>
                  </w:p>
                  <w:p w14:paraId="01DE2755" w14:textId="77777777" w:rsidR="00FB1CDC" w:rsidRPr="00D108F0" w:rsidRDefault="00FB1CDC" w:rsidP="00D108F0">
                    <w:pPr>
                      <w:jc w:val="center"/>
                      <w:rPr>
                        <w:color w:val="215E99" w:themeColor="text2" w:themeTint="BF"/>
                      </w:rPr>
                    </w:pPr>
                  </w:p>
                  <w:p w14:paraId="4297A060" w14:textId="77777777" w:rsidR="00FB1CDC" w:rsidRPr="00D108F0" w:rsidRDefault="00FB1CDC" w:rsidP="00D108F0">
                    <w:pPr>
                      <w:jc w:val="center"/>
                      <w:rPr>
                        <w:color w:val="215E99" w:themeColor="text2" w:themeTint="BF"/>
                      </w:rPr>
                    </w:pPr>
                  </w:p>
                  <w:p w14:paraId="4DF05B11" w14:textId="77777777" w:rsidR="00FB1CDC" w:rsidRPr="00D108F0" w:rsidRDefault="00FB1CDC" w:rsidP="00D108F0">
                    <w:pPr>
                      <w:jc w:val="center"/>
                      <w:rPr>
                        <w:color w:val="215E99" w:themeColor="text2" w:themeTint="BF"/>
                      </w:rPr>
                    </w:pPr>
                  </w:p>
                  <w:p w14:paraId="18E28401" w14:textId="77777777" w:rsidR="00FB1CDC" w:rsidRPr="00D108F0" w:rsidRDefault="00FB1CDC" w:rsidP="00D108F0">
                    <w:pPr>
                      <w:jc w:val="center"/>
                      <w:rPr>
                        <w:color w:val="215E99" w:themeColor="text2" w:themeTint="BF"/>
                      </w:rPr>
                    </w:pPr>
                  </w:p>
                  <w:p w14:paraId="44EED243" w14:textId="77777777" w:rsidR="00FB1CDC" w:rsidRPr="00D108F0" w:rsidRDefault="00FB1CDC" w:rsidP="00D108F0">
                    <w:pPr>
                      <w:jc w:val="center"/>
                      <w:rPr>
                        <w:color w:val="215E99" w:themeColor="text2" w:themeTint="BF"/>
                      </w:rPr>
                    </w:pPr>
                  </w:p>
                  <w:p w14:paraId="19051B26" w14:textId="77777777" w:rsidR="00FB1CDC" w:rsidRPr="00D108F0" w:rsidRDefault="00FB1CDC" w:rsidP="00D108F0">
                    <w:pPr>
                      <w:jc w:val="center"/>
                      <w:rPr>
                        <w:color w:val="215E99" w:themeColor="text2" w:themeTint="BF"/>
                      </w:rPr>
                    </w:pPr>
                  </w:p>
                  <w:p w14:paraId="73EF4D3B" w14:textId="77777777" w:rsidR="00FB1CDC" w:rsidRPr="00D108F0" w:rsidRDefault="00FB1CDC" w:rsidP="00D108F0">
                    <w:pPr>
                      <w:jc w:val="center"/>
                      <w:rPr>
                        <w:color w:val="215E99" w:themeColor="text2" w:themeTint="BF"/>
                      </w:rPr>
                    </w:pPr>
                  </w:p>
                  <w:p w14:paraId="3E72B4C3" w14:textId="77777777" w:rsidR="00FB1CDC" w:rsidRPr="00D108F0" w:rsidRDefault="00FB1CDC" w:rsidP="00D108F0">
                    <w:pPr>
                      <w:jc w:val="center"/>
                      <w:rPr>
                        <w:color w:val="215E99" w:themeColor="text2" w:themeTint="BF"/>
                      </w:rPr>
                    </w:pPr>
                  </w:p>
                  <w:p w14:paraId="518D7F12" w14:textId="77777777" w:rsidR="00FB1CDC" w:rsidRPr="00D108F0" w:rsidRDefault="00FB1CDC" w:rsidP="00D108F0">
                    <w:pPr>
                      <w:jc w:val="center"/>
                      <w:rPr>
                        <w:color w:val="215E99" w:themeColor="text2" w:themeTint="BF"/>
                      </w:rPr>
                    </w:pPr>
                  </w:p>
                  <w:p w14:paraId="3C50B466" w14:textId="77777777" w:rsidR="00FB1CDC" w:rsidRPr="00D108F0" w:rsidRDefault="00FB1CDC" w:rsidP="00D108F0">
                    <w:pPr>
                      <w:jc w:val="center"/>
                      <w:rPr>
                        <w:color w:val="215E99" w:themeColor="text2" w:themeTint="BF"/>
                      </w:rPr>
                    </w:pPr>
                  </w:p>
                  <w:p w14:paraId="7F25853E" w14:textId="77777777" w:rsidR="00FB1CDC" w:rsidRPr="00D108F0" w:rsidRDefault="00FB1CDC" w:rsidP="00D108F0">
                    <w:pPr>
                      <w:jc w:val="center"/>
                      <w:rPr>
                        <w:color w:val="215E99" w:themeColor="text2" w:themeTint="BF"/>
                      </w:rPr>
                    </w:pPr>
                  </w:p>
                </w:txbxContent>
              </v:textbox>
              <w10:wrap anchorx="page" anchory="page"/>
              <w10:anchorlock/>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25E7A" w14:textId="3F3143D5" w:rsidR="00FB1CDC" w:rsidRDefault="00FB1CD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E224E" w14:textId="68BD3234" w:rsidR="00DC6766" w:rsidRDefault="00E01593">
    <w:pPr>
      <w:pStyle w:val="Footer"/>
    </w:pPr>
    <w:r>
      <w:rPr>
        <w:noProof/>
      </w:rPr>
      <mc:AlternateContent>
        <mc:Choice Requires="wps">
          <w:drawing>
            <wp:anchor distT="45720" distB="45720" distL="114300" distR="114300" simplePos="0" relativeHeight="251695104" behindDoc="0" locked="0" layoutInCell="1" allowOverlap="1" wp14:anchorId="661A42BE" wp14:editId="179EE05B">
              <wp:simplePos x="0" y="0"/>
              <wp:positionH relativeFrom="page">
                <wp:posOffset>5303520</wp:posOffset>
              </wp:positionH>
              <wp:positionV relativeFrom="page">
                <wp:posOffset>9144000</wp:posOffset>
              </wp:positionV>
              <wp:extent cx="2130552" cy="1143000"/>
              <wp:effectExtent l="0" t="0" r="0" b="0"/>
              <wp:wrapNone/>
              <wp:docPr id="13780120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0552" cy="1143000"/>
                      </a:xfrm>
                      <a:prstGeom prst="rect">
                        <a:avLst/>
                      </a:prstGeom>
                      <a:noFill/>
                      <a:ln>
                        <a:noFill/>
                      </a:ln>
                    </wps:spPr>
                    <wps:style>
                      <a:lnRef idx="0">
                        <a:scrgbClr r="0" g="0" b="0"/>
                      </a:lnRef>
                      <a:fillRef idx="0">
                        <a:scrgbClr r="0" g="0" b="0"/>
                      </a:fillRef>
                      <a:effectRef idx="0">
                        <a:scrgbClr r="0" g="0" b="0"/>
                      </a:effectRef>
                      <a:fontRef idx="minor">
                        <a:schemeClr val="lt1"/>
                      </a:fontRef>
                    </wps:style>
                    <wps:txbx>
                      <w:txbxContent>
                        <w:p w14:paraId="74E216A0" w14:textId="77777777" w:rsidR="00DC6766" w:rsidRPr="00D108F0" w:rsidRDefault="00DC6766" w:rsidP="00D138E9">
                          <w:pPr>
                            <w:tabs>
                              <w:tab w:val="left" w:pos="2880"/>
                            </w:tabs>
                            <w:ind w:firstLine="1440"/>
                            <w:rPr>
                              <w:sz w:val="72"/>
                              <w:szCs w:val="72"/>
                            </w:rPr>
                          </w:pPr>
                          <w:r w:rsidRPr="00D108F0">
                            <w:rPr>
                              <w:sz w:val="72"/>
                              <w:szCs w:val="72"/>
                            </w:rPr>
                            <w:fldChar w:fldCharType="begin"/>
                          </w:r>
                          <w:r w:rsidRPr="00D108F0">
                            <w:rPr>
                              <w:sz w:val="72"/>
                              <w:szCs w:val="72"/>
                            </w:rPr>
                            <w:instrText xml:space="preserve"> PAGE   \* MERGEFORMAT </w:instrText>
                          </w:r>
                          <w:r w:rsidRPr="00D108F0">
                            <w:rPr>
                              <w:sz w:val="72"/>
                              <w:szCs w:val="72"/>
                            </w:rPr>
                            <w:fldChar w:fldCharType="separate"/>
                          </w:r>
                          <w:r w:rsidRPr="00D108F0">
                            <w:rPr>
                              <w:noProof/>
                              <w:sz w:val="72"/>
                              <w:szCs w:val="72"/>
                            </w:rPr>
                            <w:t>1</w:t>
                          </w:r>
                          <w:r w:rsidRPr="00D108F0">
                            <w:rPr>
                              <w:noProof/>
                              <w:sz w:val="72"/>
                              <w:szCs w:val="72"/>
                            </w:rPr>
                            <w:fldChar w:fldCharType="end"/>
                          </w:r>
                        </w:p>
                      </w:txbxContent>
                    </wps:txbx>
                    <wps:bodyPr rot="0" vert="horz" wrap="square" lIns="365760" tIns="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61A42BE" id="_x0000_t202" coordsize="21600,21600" o:spt="202" path="m,l,21600r21600,l21600,xe">
              <v:stroke joinstyle="miter"/>
              <v:path gradientshapeok="t" o:connecttype="rect"/>
            </v:shapetype>
            <v:shape id="_x0000_s1034" type="#_x0000_t202" style="position:absolute;margin-left:417.6pt;margin-top:10in;width:167.75pt;height:90pt;z-index:251695104;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ZTZNgIAAKYEAAAOAAAAZHJzL2Uyb0RvYy54bWysVNtu2zAMfR+wfxD0vtjOrZsRp+hSdBjQ&#10;XbBuH6DIUmxMFjVKiZ19fSk5SXd56rAXQ6LIw0Me0qvroTPsoNC3YCteTHLOlJVQt3ZX8W9f7169&#10;5swHYWthwKqKH5Xn1+uXL1a9K9UUGjC1QkYg1pe9q3gTgiuzzMtGdcJPwClLjxqwE4GuuMtqFD2h&#10;dyab5vky6wFrhyCV92S9HR/5OuFrrWT4pLVXgZmKE7eQvpi+2/jN1itR7lC4ppUnGuIfWHSitZT0&#10;AnUrgmB7bP+C6lqJ4EGHiYQuA61bqVINVE2R/1HNQyOcSrVQc7y7tMn/P1j58fDgPiMLw1sYSMBU&#10;hHf3IL97ZmHTCLtTN4jQN0rUlLiILct658tTaGy1L30E2fYfoCaRxT5AAho0drErVCcjdBLgeGm6&#10;GgKTZJwWs3yxmHIm6a0o5rM8T7JkojyHO/ThnYKOxUPFkVRN8OJw70OkI8qzS8xm4a41Jilr7G8G&#10;coyWRD8yPnEPR6Oin7FflGZtnahGg5e4224MsnFiaKSphPPcJDAKiI6aEj4z9hQSo1Ua1GfGX4JS&#10;frDhEt+1FnAUMq6RigUcBC2ACaN6xHf0P7dibEDUMQzbgTpQ8WXUOVq2UB9JW4Rxd2jX6dAA/uSs&#10;p72puP+xF6g4M+8tzcdsubhaxk1LNzpgOrwp5vPYu3SZL66mdBFWEk7Fw/m4CanPsSALNzREuk3y&#10;PtE4EaZlSKqfFjdu26/35PX0e1k/AgAA//8DAFBLAwQUAAYACAAAACEABcsYIOEAAAAOAQAADwAA&#10;AGRycy9kb3ducmV2LnhtbEyPzU7DMBCE70i8g7VIXBB1GvqnNE5VBXEroJY+gBtvfoS9jmK3DW/P&#10;9gS3Xc1o5pt8MzorLjiEzpOC6SQBgVR501Gj4Pj19rwCEaImo60nVPCDATbF/V2uM+OvtMfLITaC&#10;QyhkWkEbY59JGaoWnQ4T3yOxVvvB6cjv0Egz6CuHOyvTJFlIpzvihlb3WLZYfR/OTsH2/WPun9La&#10;9Xb/Wu4+d6WvY6fU48O4XYOIOMY/M9zwGR0KZjr5M5kgrILVyzxlKwuzWcKrbpbpMlmCOPG14HKQ&#10;RS7/zyh+AQAA//8DAFBLAQItABQABgAIAAAAIQC2gziS/gAAAOEBAAATAAAAAAAAAAAAAAAAAAAA&#10;AABbQ29udGVudF9UeXBlc10ueG1sUEsBAi0AFAAGAAgAAAAhADj9If/WAAAAlAEAAAsAAAAAAAAA&#10;AAAAAAAALwEAAF9yZWxzLy5yZWxzUEsBAi0AFAAGAAgAAAAhAJu9lNk2AgAApgQAAA4AAAAAAAAA&#10;AAAAAAAALgIAAGRycy9lMm9Eb2MueG1sUEsBAi0AFAAGAAgAAAAhAAXLGCDhAAAADgEAAA8AAAAA&#10;AAAAAAAAAAAAkAQAAGRycy9kb3ducmV2LnhtbFBLBQYAAAAABAAEAPMAAACeBQAAAAA=&#10;" filled="f" stroked="f">
              <v:textbox inset="28.8pt,0">
                <w:txbxContent>
                  <w:p w14:paraId="74E216A0" w14:textId="77777777" w:rsidR="00DC6766" w:rsidRPr="00D108F0" w:rsidRDefault="00DC6766" w:rsidP="00D138E9">
                    <w:pPr>
                      <w:tabs>
                        <w:tab w:val="left" w:pos="2880"/>
                      </w:tabs>
                      <w:ind w:firstLine="1440"/>
                      <w:rPr>
                        <w:sz w:val="72"/>
                        <w:szCs w:val="72"/>
                      </w:rPr>
                    </w:pPr>
                    <w:r w:rsidRPr="00D108F0">
                      <w:rPr>
                        <w:sz w:val="72"/>
                        <w:szCs w:val="72"/>
                      </w:rPr>
                      <w:fldChar w:fldCharType="begin"/>
                    </w:r>
                    <w:r w:rsidRPr="00D108F0">
                      <w:rPr>
                        <w:sz w:val="72"/>
                        <w:szCs w:val="72"/>
                      </w:rPr>
                      <w:instrText xml:space="preserve"> PAGE   \* MERGEFORMAT </w:instrText>
                    </w:r>
                    <w:r w:rsidRPr="00D108F0">
                      <w:rPr>
                        <w:sz w:val="72"/>
                        <w:szCs w:val="72"/>
                      </w:rPr>
                      <w:fldChar w:fldCharType="separate"/>
                    </w:r>
                    <w:r w:rsidRPr="00D108F0">
                      <w:rPr>
                        <w:noProof/>
                        <w:sz w:val="72"/>
                        <w:szCs w:val="72"/>
                      </w:rPr>
                      <w:t>1</w:t>
                    </w:r>
                    <w:r w:rsidRPr="00D108F0">
                      <w:rPr>
                        <w:noProof/>
                        <w:sz w:val="72"/>
                        <w:szCs w:val="72"/>
                      </w:rPr>
                      <w:fldChar w:fldCharType="end"/>
                    </w:r>
                  </w:p>
                </w:txbxContent>
              </v:textbox>
              <w10:wrap anchorx="page" anchory="page"/>
            </v:shape>
          </w:pict>
        </mc:Fallback>
      </mc:AlternateContent>
    </w:r>
    <w:r w:rsidR="00DC6766">
      <w:rPr>
        <w:noProof/>
      </w:rPr>
      <mc:AlternateContent>
        <mc:Choice Requires="wps">
          <w:drawing>
            <wp:anchor distT="0" distB="0" distL="114300" distR="114300" simplePos="0" relativeHeight="251694080" behindDoc="0" locked="1" layoutInCell="1" allowOverlap="1" wp14:anchorId="6735E623" wp14:editId="65F28235">
              <wp:simplePos x="0" y="0"/>
              <wp:positionH relativeFrom="page">
                <wp:align>right</wp:align>
              </wp:positionH>
              <wp:positionV relativeFrom="page">
                <wp:align>bottom</wp:align>
              </wp:positionV>
              <wp:extent cx="2130552" cy="1645920"/>
              <wp:effectExtent l="0" t="0" r="3175" b="0"/>
              <wp:wrapNone/>
              <wp:docPr id="776091771" name="Right Triangle 5"/>
              <wp:cNvGraphicFramePr/>
              <a:graphic xmlns:a="http://schemas.openxmlformats.org/drawingml/2006/main">
                <a:graphicData uri="http://schemas.microsoft.com/office/word/2010/wordprocessingShape">
                  <wps:wsp>
                    <wps:cNvSpPr/>
                    <wps:spPr>
                      <a:xfrm flipH="1">
                        <a:off x="0" y="0"/>
                        <a:ext cx="2130552" cy="1645920"/>
                      </a:xfrm>
                      <a:prstGeom prst="rtTriangle">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08AE213" w14:textId="77777777" w:rsidR="00DC6766" w:rsidRPr="00D108F0" w:rsidRDefault="00DC6766" w:rsidP="00D108F0">
                          <w:pPr>
                            <w:jc w:val="center"/>
                            <w:rPr>
                              <w:color w:val="215E99" w:themeColor="text2" w:themeTint="BF"/>
                            </w:rPr>
                          </w:pPr>
                        </w:p>
                        <w:p w14:paraId="0B0FC6C0" w14:textId="77777777" w:rsidR="00DC6766" w:rsidRPr="00D108F0" w:rsidRDefault="00DC6766" w:rsidP="00D108F0">
                          <w:pPr>
                            <w:jc w:val="center"/>
                            <w:rPr>
                              <w:color w:val="215E99" w:themeColor="text2" w:themeTint="BF"/>
                            </w:rPr>
                          </w:pPr>
                        </w:p>
                        <w:p w14:paraId="7748710A" w14:textId="77777777" w:rsidR="00DC6766" w:rsidRPr="00D108F0" w:rsidRDefault="00DC6766" w:rsidP="00D108F0">
                          <w:pPr>
                            <w:jc w:val="center"/>
                            <w:rPr>
                              <w:color w:val="215E99" w:themeColor="text2" w:themeTint="BF"/>
                            </w:rPr>
                          </w:pPr>
                        </w:p>
                        <w:p w14:paraId="31257CCD" w14:textId="77777777" w:rsidR="00DC6766" w:rsidRPr="00D108F0" w:rsidRDefault="00DC6766" w:rsidP="00D108F0">
                          <w:pPr>
                            <w:jc w:val="center"/>
                            <w:rPr>
                              <w:color w:val="215E99" w:themeColor="text2" w:themeTint="BF"/>
                            </w:rPr>
                          </w:pPr>
                        </w:p>
                        <w:p w14:paraId="06319B2B" w14:textId="77777777" w:rsidR="00DC6766" w:rsidRPr="00D108F0" w:rsidRDefault="00DC6766" w:rsidP="00D108F0">
                          <w:pPr>
                            <w:jc w:val="center"/>
                            <w:rPr>
                              <w:color w:val="215E99" w:themeColor="text2" w:themeTint="BF"/>
                            </w:rPr>
                          </w:pPr>
                        </w:p>
                        <w:p w14:paraId="381A7A2B" w14:textId="77777777" w:rsidR="00DC6766" w:rsidRPr="00D108F0" w:rsidRDefault="00DC6766" w:rsidP="00D108F0">
                          <w:pPr>
                            <w:jc w:val="center"/>
                            <w:rPr>
                              <w:color w:val="215E99" w:themeColor="text2" w:themeTint="BF"/>
                            </w:rPr>
                          </w:pPr>
                        </w:p>
                        <w:p w14:paraId="6ACD8A47" w14:textId="77777777" w:rsidR="00DC6766" w:rsidRPr="00D108F0" w:rsidRDefault="00DC6766" w:rsidP="00D108F0">
                          <w:pPr>
                            <w:jc w:val="center"/>
                            <w:rPr>
                              <w:color w:val="215E99" w:themeColor="text2" w:themeTint="BF"/>
                            </w:rPr>
                          </w:pPr>
                        </w:p>
                        <w:p w14:paraId="6A3EAAA5" w14:textId="77777777" w:rsidR="00DC6766" w:rsidRPr="00D108F0" w:rsidRDefault="00DC6766" w:rsidP="00D108F0">
                          <w:pPr>
                            <w:jc w:val="center"/>
                            <w:rPr>
                              <w:color w:val="215E99" w:themeColor="text2" w:themeTint="BF"/>
                            </w:rPr>
                          </w:pPr>
                        </w:p>
                        <w:p w14:paraId="012568AB" w14:textId="77777777" w:rsidR="00DC6766" w:rsidRPr="00D108F0" w:rsidRDefault="00DC6766" w:rsidP="00D108F0">
                          <w:pPr>
                            <w:jc w:val="center"/>
                            <w:rPr>
                              <w:color w:val="215E99" w:themeColor="text2" w:themeTint="BF"/>
                            </w:rPr>
                          </w:pPr>
                        </w:p>
                        <w:p w14:paraId="132D0ABE" w14:textId="77777777" w:rsidR="00DC6766" w:rsidRPr="00D108F0" w:rsidRDefault="00DC6766" w:rsidP="00D108F0">
                          <w:pPr>
                            <w:jc w:val="center"/>
                            <w:rPr>
                              <w:color w:val="215E99" w:themeColor="text2" w:themeTint="BF"/>
                            </w:rPr>
                          </w:pPr>
                        </w:p>
                        <w:p w14:paraId="4201CB5B" w14:textId="77777777" w:rsidR="00DC6766" w:rsidRPr="00D108F0" w:rsidRDefault="00DC6766" w:rsidP="00D108F0">
                          <w:pPr>
                            <w:jc w:val="center"/>
                            <w:rPr>
                              <w:color w:val="215E99" w:themeColor="text2" w:themeTint="BF"/>
                            </w:rPr>
                          </w:pPr>
                        </w:p>
                        <w:p w14:paraId="59E3271B" w14:textId="77777777" w:rsidR="00DC6766" w:rsidRPr="00D108F0" w:rsidRDefault="00DC6766" w:rsidP="00D108F0">
                          <w:pPr>
                            <w:jc w:val="center"/>
                            <w:rPr>
                              <w:color w:val="215E99" w:themeColor="text2" w:themeTint="BF"/>
                            </w:rPr>
                          </w:pPr>
                        </w:p>
                        <w:p w14:paraId="7A600C13" w14:textId="77777777" w:rsidR="00DC6766" w:rsidRPr="00D108F0" w:rsidRDefault="00DC6766" w:rsidP="00D108F0">
                          <w:pPr>
                            <w:jc w:val="center"/>
                            <w:rPr>
                              <w:color w:val="215E99" w:themeColor="text2" w:themeTint="BF"/>
                            </w:rPr>
                          </w:pPr>
                        </w:p>
                        <w:p w14:paraId="51BC29DD" w14:textId="77777777" w:rsidR="00DC6766" w:rsidRPr="00D108F0" w:rsidRDefault="00DC6766" w:rsidP="00D108F0">
                          <w:pPr>
                            <w:jc w:val="center"/>
                            <w:rPr>
                              <w:color w:val="215E99" w:themeColor="text2" w:themeTint="BF"/>
                            </w:rPr>
                          </w:pPr>
                        </w:p>
                        <w:p w14:paraId="3A9EF1F4" w14:textId="77777777" w:rsidR="00DC6766" w:rsidRPr="00D108F0" w:rsidRDefault="00DC6766" w:rsidP="00D108F0">
                          <w:pPr>
                            <w:jc w:val="center"/>
                            <w:rPr>
                              <w:color w:val="215E99" w:themeColor="text2" w:themeTint="BF"/>
                            </w:rPr>
                          </w:pPr>
                        </w:p>
                        <w:p w14:paraId="7EB50257" w14:textId="77777777" w:rsidR="00DC6766" w:rsidRPr="00D108F0" w:rsidRDefault="00DC6766" w:rsidP="00D108F0">
                          <w:pPr>
                            <w:jc w:val="center"/>
                            <w:rPr>
                              <w:color w:val="215E99" w:themeColor="text2" w:themeTint="BF"/>
                            </w:rPr>
                          </w:pPr>
                        </w:p>
                        <w:p w14:paraId="0127C89B" w14:textId="77777777" w:rsidR="00DC6766" w:rsidRPr="00D108F0" w:rsidRDefault="00DC6766" w:rsidP="00D108F0">
                          <w:pPr>
                            <w:jc w:val="center"/>
                            <w:rPr>
                              <w:color w:val="215E99" w:themeColor="text2" w:themeTint="BF"/>
                            </w:rPr>
                          </w:pPr>
                        </w:p>
                        <w:p w14:paraId="6E47A5AB" w14:textId="77777777" w:rsidR="00DC6766" w:rsidRPr="00D108F0" w:rsidRDefault="00DC6766" w:rsidP="00D108F0">
                          <w:pPr>
                            <w:jc w:val="center"/>
                            <w:rPr>
                              <w:color w:val="215E99" w:themeColor="text2" w:themeTint="BF"/>
                            </w:rPr>
                          </w:pPr>
                        </w:p>
                        <w:p w14:paraId="4DAB7646" w14:textId="77777777" w:rsidR="00DC6766" w:rsidRPr="00D108F0" w:rsidRDefault="00DC6766" w:rsidP="00D108F0">
                          <w:pPr>
                            <w:jc w:val="center"/>
                            <w:rPr>
                              <w:color w:val="215E99" w:themeColor="text2" w:themeTint="BF"/>
                            </w:rPr>
                          </w:pPr>
                        </w:p>
                        <w:p w14:paraId="45E5490D" w14:textId="77777777" w:rsidR="00DC6766" w:rsidRPr="00D108F0" w:rsidRDefault="00DC6766" w:rsidP="00D108F0">
                          <w:pPr>
                            <w:jc w:val="center"/>
                            <w:rPr>
                              <w:color w:val="215E99" w:themeColor="text2" w:themeTint="BF"/>
                            </w:rPr>
                          </w:pPr>
                        </w:p>
                        <w:p w14:paraId="0830479A" w14:textId="77777777" w:rsidR="00DC6766" w:rsidRPr="00D108F0" w:rsidRDefault="00DC6766" w:rsidP="00D108F0">
                          <w:pPr>
                            <w:jc w:val="center"/>
                            <w:rPr>
                              <w:color w:val="215E99" w:themeColor="text2" w:themeTint="BF"/>
                            </w:rPr>
                          </w:pPr>
                        </w:p>
                        <w:p w14:paraId="3F37842F" w14:textId="77777777" w:rsidR="00DC6766" w:rsidRPr="00D108F0" w:rsidRDefault="00DC6766" w:rsidP="00D108F0">
                          <w:pPr>
                            <w:jc w:val="center"/>
                            <w:rPr>
                              <w:color w:val="215E99" w:themeColor="text2" w:themeTint="BF"/>
                            </w:rPr>
                          </w:pPr>
                        </w:p>
                        <w:p w14:paraId="4FD6E37A" w14:textId="77777777" w:rsidR="00DC6766" w:rsidRPr="00D108F0" w:rsidRDefault="00DC6766" w:rsidP="00D108F0">
                          <w:pPr>
                            <w:jc w:val="center"/>
                            <w:rPr>
                              <w:color w:val="215E99" w:themeColor="text2" w:themeTint="BF"/>
                            </w:rPr>
                          </w:pPr>
                        </w:p>
                        <w:p w14:paraId="01E1A873" w14:textId="77777777" w:rsidR="00DC6766" w:rsidRPr="00D108F0" w:rsidRDefault="00DC6766" w:rsidP="00D108F0">
                          <w:pPr>
                            <w:jc w:val="center"/>
                            <w:rPr>
                              <w:color w:val="215E99" w:themeColor="text2" w:themeTint="BF"/>
                            </w:rPr>
                          </w:pPr>
                        </w:p>
                        <w:p w14:paraId="4907F12F" w14:textId="77777777" w:rsidR="00DC6766" w:rsidRPr="00D108F0" w:rsidRDefault="00DC6766" w:rsidP="00D108F0">
                          <w:pPr>
                            <w:jc w:val="center"/>
                            <w:rPr>
                              <w:color w:val="215E99" w:themeColor="text2" w:themeTint="BF"/>
                            </w:rPr>
                          </w:pPr>
                        </w:p>
                        <w:p w14:paraId="50BC74C3" w14:textId="77777777" w:rsidR="00DC6766" w:rsidRPr="00D108F0" w:rsidRDefault="00DC6766" w:rsidP="00D108F0">
                          <w:pPr>
                            <w:jc w:val="center"/>
                            <w:rPr>
                              <w:color w:val="215E99" w:themeColor="text2" w:themeTint="BF"/>
                            </w:rPr>
                          </w:pPr>
                        </w:p>
                        <w:p w14:paraId="68D841C4" w14:textId="77777777" w:rsidR="00DC6766" w:rsidRPr="00D108F0" w:rsidRDefault="00DC6766" w:rsidP="00D108F0">
                          <w:pPr>
                            <w:jc w:val="center"/>
                            <w:rPr>
                              <w:color w:val="215E99" w:themeColor="text2" w:themeTint="BF"/>
                            </w:rPr>
                          </w:pPr>
                        </w:p>
                        <w:p w14:paraId="4B5FEFBE" w14:textId="77777777" w:rsidR="00DC6766" w:rsidRPr="00D108F0" w:rsidRDefault="00DC6766" w:rsidP="00D108F0">
                          <w:pPr>
                            <w:jc w:val="center"/>
                            <w:rPr>
                              <w:color w:val="215E99" w:themeColor="text2" w:themeTint="BF"/>
                            </w:rPr>
                          </w:pPr>
                        </w:p>
                        <w:p w14:paraId="3A7D294F" w14:textId="77777777" w:rsidR="00DC6766" w:rsidRPr="00D108F0" w:rsidRDefault="00DC6766" w:rsidP="00D108F0">
                          <w:pPr>
                            <w:jc w:val="center"/>
                            <w:rPr>
                              <w:color w:val="215E99" w:themeColor="text2" w:themeTint="BF"/>
                            </w:rPr>
                          </w:pPr>
                        </w:p>
                        <w:p w14:paraId="6EA69B01" w14:textId="77777777" w:rsidR="00DC6766" w:rsidRPr="00D108F0" w:rsidRDefault="00DC6766" w:rsidP="00D108F0">
                          <w:pPr>
                            <w:jc w:val="center"/>
                            <w:rPr>
                              <w:color w:val="215E99" w:themeColor="text2" w:themeTint="BF"/>
                            </w:rPr>
                          </w:pPr>
                        </w:p>
                        <w:p w14:paraId="0895775E" w14:textId="77777777" w:rsidR="00DC6766" w:rsidRPr="00D108F0" w:rsidRDefault="00DC6766" w:rsidP="00D108F0">
                          <w:pPr>
                            <w:jc w:val="center"/>
                            <w:rPr>
                              <w:color w:val="215E99" w:themeColor="text2" w:themeTint="BF"/>
                            </w:rPr>
                          </w:pPr>
                        </w:p>
                        <w:p w14:paraId="69110A51" w14:textId="77777777" w:rsidR="00DC6766" w:rsidRPr="00D108F0" w:rsidRDefault="00DC6766" w:rsidP="00D108F0">
                          <w:pPr>
                            <w:jc w:val="center"/>
                            <w:rPr>
                              <w:color w:val="215E99" w:themeColor="text2" w:themeTint="BF"/>
                            </w:rPr>
                          </w:pPr>
                        </w:p>
                        <w:p w14:paraId="4DC5B5F8" w14:textId="77777777" w:rsidR="00DC6766" w:rsidRPr="00D108F0" w:rsidRDefault="00DC6766" w:rsidP="00D108F0">
                          <w:pPr>
                            <w:jc w:val="center"/>
                            <w:rPr>
                              <w:color w:val="215E99" w:themeColor="text2" w:themeTint="BF"/>
                            </w:rPr>
                          </w:pPr>
                        </w:p>
                        <w:p w14:paraId="34E2BE31" w14:textId="77777777" w:rsidR="00DC6766" w:rsidRPr="00D108F0" w:rsidRDefault="00DC6766" w:rsidP="00D108F0">
                          <w:pPr>
                            <w:jc w:val="center"/>
                            <w:rPr>
                              <w:color w:val="215E99" w:themeColor="text2" w:themeTint="BF"/>
                            </w:rPr>
                          </w:pPr>
                        </w:p>
                        <w:p w14:paraId="79A72222" w14:textId="77777777" w:rsidR="00DC6766" w:rsidRPr="00D108F0" w:rsidRDefault="00DC6766" w:rsidP="00D108F0">
                          <w:pPr>
                            <w:jc w:val="center"/>
                            <w:rPr>
                              <w:color w:val="215E99" w:themeColor="text2" w:themeTint="BF"/>
                            </w:rPr>
                          </w:pPr>
                        </w:p>
                        <w:p w14:paraId="1BD5655E" w14:textId="77777777" w:rsidR="00DC6766" w:rsidRPr="00D108F0" w:rsidRDefault="00DC6766" w:rsidP="00D108F0">
                          <w:pPr>
                            <w:jc w:val="center"/>
                            <w:rPr>
                              <w:color w:val="215E99" w:themeColor="text2" w:themeTint="BF"/>
                            </w:rPr>
                          </w:pPr>
                        </w:p>
                        <w:p w14:paraId="649E9A18" w14:textId="77777777" w:rsidR="00DC6766" w:rsidRPr="00D108F0" w:rsidRDefault="00DC6766" w:rsidP="00D108F0">
                          <w:pPr>
                            <w:jc w:val="center"/>
                            <w:rPr>
                              <w:color w:val="215E99" w:themeColor="text2" w:themeTint="BF"/>
                            </w:rPr>
                          </w:pPr>
                        </w:p>
                        <w:p w14:paraId="338A677B" w14:textId="77777777" w:rsidR="00DC6766" w:rsidRPr="00D108F0" w:rsidRDefault="00DC6766" w:rsidP="00D108F0">
                          <w:pPr>
                            <w:jc w:val="center"/>
                            <w:rPr>
                              <w:color w:val="215E99" w:themeColor="text2" w:themeTint="BF"/>
                            </w:rPr>
                          </w:pPr>
                        </w:p>
                        <w:p w14:paraId="5FB0AE93" w14:textId="77777777" w:rsidR="00DC6766" w:rsidRPr="00D108F0" w:rsidRDefault="00DC6766" w:rsidP="00D108F0">
                          <w:pPr>
                            <w:jc w:val="center"/>
                            <w:rPr>
                              <w:color w:val="215E99" w:themeColor="text2" w:themeTint="BF"/>
                            </w:rPr>
                          </w:pPr>
                        </w:p>
                        <w:p w14:paraId="182635E4" w14:textId="77777777" w:rsidR="00DC6766" w:rsidRPr="00D108F0" w:rsidRDefault="00DC6766" w:rsidP="00D108F0">
                          <w:pPr>
                            <w:jc w:val="center"/>
                            <w:rPr>
                              <w:color w:val="215E99" w:themeColor="text2" w:themeTint="BF"/>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35E623" id="_x0000_t6" coordsize="21600,21600" o:spt="6" path="m,l,21600r21600,xe">
              <v:stroke joinstyle="miter"/>
              <v:path gradientshapeok="t" o:connecttype="custom" o:connectlocs="0,0;0,10800;0,21600;10800,21600;21600,21600;10800,10800" textboxrect="1800,12600,12600,19800"/>
            </v:shapetype>
            <v:shape id="_x0000_s1035" type="#_x0000_t6" style="position:absolute;margin-left:116.55pt;margin-top:0;width:167.75pt;height:129.6pt;flip:x;z-index:251694080;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Ru+fQIAAE4FAAAOAAAAZHJzL2Uyb0RvYy54bWysVEtvGyEQvlfqf0Dcm9117TysrCMrUdpK&#10;URI1qXLGLHiRWIYC9q776zuwj1hN1EPVCxrm8c2Db7i86hpN9sJ5BaakxUlOiTAcKmW2Jf3xfPvp&#10;nBIfmKmYBiNKehCeXq0+frhs7VLMoAZdCUcQxPhla0tah2CXWeZ5LRrmT8AKg0YJrmEBr26bVY61&#10;iN7obJbnp1kLrrIOuPAetTe9ka4SvpSChwcpvQhElxRrC+l06dzEM1tdsuXWMVsrPpTB/qGKhimD&#10;SSeoGxYY2Tn1BqpR3IEHGU44NBlIqbhIPWA3Rf5HN081syL1gsPxdhqT/3+w/H7/ZB8djqG1fulR&#10;jF100jVEamW/4pumvrBS0qWxHaaxiS4QjspZ8TlfLGaUcLQVp/PFxSwNNuuBIqB1PnwR0JAolNSF&#10;Z6eY2erYHVuy/Z0PWAIGjI5RrU08DdwqrXtr1GSvhSYpHLTovb8LSVQVC0qoiUPiWjuyZ/j6jHNh&#10;Qt+Nr1klenWxyPOx2ikilaINAkZkifkn7AEg8vMtdl/l4B9DRaLgFJz/rbA+eIpImcGEKbhRBtx7&#10;ABq7GjL3/uOQ+tHEKYVu0+FsSnoWPaNmA9Xh0REH/Up4y28Vvs0d8+GROdwB3Bbc6/CAh9TQlhQG&#10;iZIa3K/39NEfqYlWSlrcqZL6nzvmBCX6m0HSXhTzeVzCdJkvzpAmxB1bNscWs2uuAR+uwB/E8iRG&#10;/6BHUTpoXnD91zErmpjhmLukPLjxch36XccPhIv1Ornh4lkW7syT5SO7I+ueuxfm7EDQgNy+h3H/&#10;3jC0940vZGC9CyBVou/rXIcXwKVNVBo+mPgrHN+T1+s3uPoNAAD//wMAUEsDBBQABgAIAAAAIQCD&#10;kEko2wAAAAUBAAAPAAAAZHJzL2Rvd25yZXYueG1sTI/NTsMwEITvSLyDtUjcqN1EQRDiVPwekJAq&#10;Sh9gE2/jiHgdxU4b3h7DBS4rjWY08221WdwgjjSF3rOG9UqBIG696bnTsP94uboBESKywcEzafii&#10;AJv6/KzC0vgTv9NxFzuRSjiUqMHGOJZShtaSw7DyI3HyDn5yGJOcOmkmPKVyN8hMqWvpsOe0YHGk&#10;R0vt5252Gszh+cGtX3mbmyec9/ZNNYtTWl9eLPd3ICIt8S8MP/gJHerE1PiZTRCDhvRI/L3Jy/Oi&#10;ANFoyIrbDGRdyf/09TcAAAD//wMAUEsBAi0AFAAGAAgAAAAhALaDOJL+AAAA4QEAABMAAAAAAAAA&#10;AAAAAAAAAAAAAFtDb250ZW50X1R5cGVzXS54bWxQSwECLQAUAAYACAAAACEAOP0h/9YAAACUAQAA&#10;CwAAAAAAAAAAAAAAAAAvAQAAX3JlbHMvLnJlbHNQSwECLQAUAAYACAAAACEA0WUbvn0CAABOBQAA&#10;DgAAAAAAAAAAAAAAAAAuAgAAZHJzL2Uyb0RvYy54bWxQSwECLQAUAAYACAAAACEAg5BJKNsAAAAF&#10;AQAADwAAAAAAAAAAAAAAAADXBAAAZHJzL2Rvd25yZXYueG1sUEsFBgAAAAAEAAQA8wAAAN8FAAAA&#10;AA==&#10;" fillcolor="#156082 [3204]" stroked="f" strokeweight="1pt">
              <v:textbox>
                <w:txbxContent>
                  <w:p w14:paraId="208AE213" w14:textId="77777777" w:rsidR="00DC6766" w:rsidRPr="00D108F0" w:rsidRDefault="00DC6766" w:rsidP="00D108F0">
                    <w:pPr>
                      <w:jc w:val="center"/>
                      <w:rPr>
                        <w:color w:val="215E99" w:themeColor="text2" w:themeTint="BF"/>
                      </w:rPr>
                    </w:pPr>
                  </w:p>
                  <w:p w14:paraId="0B0FC6C0" w14:textId="77777777" w:rsidR="00DC6766" w:rsidRPr="00D108F0" w:rsidRDefault="00DC6766" w:rsidP="00D108F0">
                    <w:pPr>
                      <w:jc w:val="center"/>
                      <w:rPr>
                        <w:color w:val="215E99" w:themeColor="text2" w:themeTint="BF"/>
                      </w:rPr>
                    </w:pPr>
                  </w:p>
                  <w:p w14:paraId="7748710A" w14:textId="77777777" w:rsidR="00DC6766" w:rsidRPr="00D108F0" w:rsidRDefault="00DC6766" w:rsidP="00D108F0">
                    <w:pPr>
                      <w:jc w:val="center"/>
                      <w:rPr>
                        <w:color w:val="215E99" w:themeColor="text2" w:themeTint="BF"/>
                      </w:rPr>
                    </w:pPr>
                  </w:p>
                  <w:p w14:paraId="31257CCD" w14:textId="77777777" w:rsidR="00DC6766" w:rsidRPr="00D108F0" w:rsidRDefault="00DC6766" w:rsidP="00D108F0">
                    <w:pPr>
                      <w:jc w:val="center"/>
                      <w:rPr>
                        <w:color w:val="215E99" w:themeColor="text2" w:themeTint="BF"/>
                      </w:rPr>
                    </w:pPr>
                  </w:p>
                  <w:p w14:paraId="06319B2B" w14:textId="77777777" w:rsidR="00DC6766" w:rsidRPr="00D108F0" w:rsidRDefault="00DC6766" w:rsidP="00D108F0">
                    <w:pPr>
                      <w:jc w:val="center"/>
                      <w:rPr>
                        <w:color w:val="215E99" w:themeColor="text2" w:themeTint="BF"/>
                      </w:rPr>
                    </w:pPr>
                  </w:p>
                  <w:p w14:paraId="381A7A2B" w14:textId="77777777" w:rsidR="00DC6766" w:rsidRPr="00D108F0" w:rsidRDefault="00DC6766" w:rsidP="00D108F0">
                    <w:pPr>
                      <w:jc w:val="center"/>
                      <w:rPr>
                        <w:color w:val="215E99" w:themeColor="text2" w:themeTint="BF"/>
                      </w:rPr>
                    </w:pPr>
                  </w:p>
                  <w:p w14:paraId="6ACD8A47" w14:textId="77777777" w:rsidR="00DC6766" w:rsidRPr="00D108F0" w:rsidRDefault="00DC6766" w:rsidP="00D108F0">
                    <w:pPr>
                      <w:jc w:val="center"/>
                      <w:rPr>
                        <w:color w:val="215E99" w:themeColor="text2" w:themeTint="BF"/>
                      </w:rPr>
                    </w:pPr>
                  </w:p>
                  <w:p w14:paraId="6A3EAAA5" w14:textId="77777777" w:rsidR="00DC6766" w:rsidRPr="00D108F0" w:rsidRDefault="00DC6766" w:rsidP="00D108F0">
                    <w:pPr>
                      <w:jc w:val="center"/>
                      <w:rPr>
                        <w:color w:val="215E99" w:themeColor="text2" w:themeTint="BF"/>
                      </w:rPr>
                    </w:pPr>
                  </w:p>
                  <w:p w14:paraId="012568AB" w14:textId="77777777" w:rsidR="00DC6766" w:rsidRPr="00D108F0" w:rsidRDefault="00DC6766" w:rsidP="00D108F0">
                    <w:pPr>
                      <w:jc w:val="center"/>
                      <w:rPr>
                        <w:color w:val="215E99" w:themeColor="text2" w:themeTint="BF"/>
                      </w:rPr>
                    </w:pPr>
                  </w:p>
                  <w:p w14:paraId="132D0ABE" w14:textId="77777777" w:rsidR="00DC6766" w:rsidRPr="00D108F0" w:rsidRDefault="00DC6766" w:rsidP="00D108F0">
                    <w:pPr>
                      <w:jc w:val="center"/>
                      <w:rPr>
                        <w:color w:val="215E99" w:themeColor="text2" w:themeTint="BF"/>
                      </w:rPr>
                    </w:pPr>
                  </w:p>
                  <w:p w14:paraId="4201CB5B" w14:textId="77777777" w:rsidR="00DC6766" w:rsidRPr="00D108F0" w:rsidRDefault="00DC6766" w:rsidP="00D108F0">
                    <w:pPr>
                      <w:jc w:val="center"/>
                      <w:rPr>
                        <w:color w:val="215E99" w:themeColor="text2" w:themeTint="BF"/>
                      </w:rPr>
                    </w:pPr>
                  </w:p>
                  <w:p w14:paraId="59E3271B" w14:textId="77777777" w:rsidR="00DC6766" w:rsidRPr="00D108F0" w:rsidRDefault="00DC6766" w:rsidP="00D108F0">
                    <w:pPr>
                      <w:jc w:val="center"/>
                      <w:rPr>
                        <w:color w:val="215E99" w:themeColor="text2" w:themeTint="BF"/>
                      </w:rPr>
                    </w:pPr>
                  </w:p>
                  <w:p w14:paraId="7A600C13" w14:textId="77777777" w:rsidR="00DC6766" w:rsidRPr="00D108F0" w:rsidRDefault="00DC6766" w:rsidP="00D108F0">
                    <w:pPr>
                      <w:jc w:val="center"/>
                      <w:rPr>
                        <w:color w:val="215E99" w:themeColor="text2" w:themeTint="BF"/>
                      </w:rPr>
                    </w:pPr>
                  </w:p>
                  <w:p w14:paraId="51BC29DD" w14:textId="77777777" w:rsidR="00DC6766" w:rsidRPr="00D108F0" w:rsidRDefault="00DC6766" w:rsidP="00D108F0">
                    <w:pPr>
                      <w:jc w:val="center"/>
                      <w:rPr>
                        <w:color w:val="215E99" w:themeColor="text2" w:themeTint="BF"/>
                      </w:rPr>
                    </w:pPr>
                  </w:p>
                  <w:p w14:paraId="3A9EF1F4" w14:textId="77777777" w:rsidR="00DC6766" w:rsidRPr="00D108F0" w:rsidRDefault="00DC6766" w:rsidP="00D108F0">
                    <w:pPr>
                      <w:jc w:val="center"/>
                      <w:rPr>
                        <w:color w:val="215E99" w:themeColor="text2" w:themeTint="BF"/>
                      </w:rPr>
                    </w:pPr>
                  </w:p>
                  <w:p w14:paraId="7EB50257" w14:textId="77777777" w:rsidR="00DC6766" w:rsidRPr="00D108F0" w:rsidRDefault="00DC6766" w:rsidP="00D108F0">
                    <w:pPr>
                      <w:jc w:val="center"/>
                      <w:rPr>
                        <w:color w:val="215E99" w:themeColor="text2" w:themeTint="BF"/>
                      </w:rPr>
                    </w:pPr>
                  </w:p>
                  <w:p w14:paraId="0127C89B" w14:textId="77777777" w:rsidR="00DC6766" w:rsidRPr="00D108F0" w:rsidRDefault="00DC6766" w:rsidP="00D108F0">
                    <w:pPr>
                      <w:jc w:val="center"/>
                      <w:rPr>
                        <w:color w:val="215E99" w:themeColor="text2" w:themeTint="BF"/>
                      </w:rPr>
                    </w:pPr>
                  </w:p>
                  <w:p w14:paraId="6E47A5AB" w14:textId="77777777" w:rsidR="00DC6766" w:rsidRPr="00D108F0" w:rsidRDefault="00DC6766" w:rsidP="00D108F0">
                    <w:pPr>
                      <w:jc w:val="center"/>
                      <w:rPr>
                        <w:color w:val="215E99" w:themeColor="text2" w:themeTint="BF"/>
                      </w:rPr>
                    </w:pPr>
                  </w:p>
                  <w:p w14:paraId="4DAB7646" w14:textId="77777777" w:rsidR="00DC6766" w:rsidRPr="00D108F0" w:rsidRDefault="00DC6766" w:rsidP="00D108F0">
                    <w:pPr>
                      <w:jc w:val="center"/>
                      <w:rPr>
                        <w:color w:val="215E99" w:themeColor="text2" w:themeTint="BF"/>
                      </w:rPr>
                    </w:pPr>
                  </w:p>
                  <w:p w14:paraId="45E5490D" w14:textId="77777777" w:rsidR="00DC6766" w:rsidRPr="00D108F0" w:rsidRDefault="00DC6766" w:rsidP="00D108F0">
                    <w:pPr>
                      <w:jc w:val="center"/>
                      <w:rPr>
                        <w:color w:val="215E99" w:themeColor="text2" w:themeTint="BF"/>
                      </w:rPr>
                    </w:pPr>
                  </w:p>
                  <w:p w14:paraId="0830479A" w14:textId="77777777" w:rsidR="00DC6766" w:rsidRPr="00D108F0" w:rsidRDefault="00DC6766" w:rsidP="00D108F0">
                    <w:pPr>
                      <w:jc w:val="center"/>
                      <w:rPr>
                        <w:color w:val="215E99" w:themeColor="text2" w:themeTint="BF"/>
                      </w:rPr>
                    </w:pPr>
                  </w:p>
                  <w:p w14:paraId="3F37842F" w14:textId="77777777" w:rsidR="00DC6766" w:rsidRPr="00D108F0" w:rsidRDefault="00DC6766" w:rsidP="00D108F0">
                    <w:pPr>
                      <w:jc w:val="center"/>
                      <w:rPr>
                        <w:color w:val="215E99" w:themeColor="text2" w:themeTint="BF"/>
                      </w:rPr>
                    </w:pPr>
                  </w:p>
                  <w:p w14:paraId="4FD6E37A" w14:textId="77777777" w:rsidR="00DC6766" w:rsidRPr="00D108F0" w:rsidRDefault="00DC6766" w:rsidP="00D108F0">
                    <w:pPr>
                      <w:jc w:val="center"/>
                      <w:rPr>
                        <w:color w:val="215E99" w:themeColor="text2" w:themeTint="BF"/>
                      </w:rPr>
                    </w:pPr>
                  </w:p>
                  <w:p w14:paraId="01E1A873" w14:textId="77777777" w:rsidR="00DC6766" w:rsidRPr="00D108F0" w:rsidRDefault="00DC6766" w:rsidP="00D108F0">
                    <w:pPr>
                      <w:jc w:val="center"/>
                      <w:rPr>
                        <w:color w:val="215E99" w:themeColor="text2" w:themeTint="BF"/>
                      </w:rPr>
                    </w:pPr>
                  </w:p>
                  <w:p w14:paraId="4907F12F" w14:textId="77777777" w:rsidR="00DC6766" w:rsidRPr="00D108F0" w:rsidRDefault="00DC6766" w:rsidP="00D108F0">
                    <w:pPr>
                      <w:jc w:val="center"/>
                      <w:rPr>
                        <w:color w:val="215E99" w:themeColor="text2" w:themeTint="BF"/>
                      </w:rPr>
                    </w:pPr>
                  </w:p>
                  <w:p w14:paraId="50BC74C3" w14:textId="77777777" w:rsidR="00DC6766" w:rsidRPr="00D108F0" w:rsidRDefault="00DC6766" w:rsidP="00D108F0">
                    <w:pPr>
                      <w:jc w:val="center"/>
                      <w:rPr>
                        <w:color w:val="215E99" w:themeColor="text2" w:themeTint="BF"/>
                      </w:rPr>
                    </w:pPr>
                  </w:p>
                  <w:p w14:paraId="68D841C4" w14:textId="77777777" w:rsidR="00DC6766" w:rsidRPr="00D108F0" w:rsidRDefault="00DC6766" w:rsidP="00D108F0">
                    <w:pPr>
                      <w:jc w:val="center"/>
                      <w:rPr>
                        <w:color w:val="215E99" w:themeColor="text2" w:themeTint="BF"/>
                      </w:rPr>
                    </w:pPr>
                  </w:p>
                  <w:p w14:paraId="4B5FEFBE" w14:textId="77777777" w:rsidR="00DC6766" w:rsidRPr="00D108F0" w:rsidRDefault="00DC6766" w:rsidP="00D108F0">
                    <w:pPr>
                      <w:jc w:val="center"/>
                      <w:rPr>
                        <w:color w:val="215E99" w:themeColor="text2" w:themeTint="BF"/>
                      </w:rPr>
                    </w:pPr>
                  </w:p>
                  <w:p w14:paraId="3A7D294F" w14:textId="77777777" w:rsidR="00DC6766" w:rsidRPr="00D108F0" w:rsidRDefault="00DC6766" w:rsidP="00D108F0">
                    <w:pPr>
                      <w:jc w:val="center"/>
                      <w:rPr>
                        <w:color w:val="215E99" w:themeColor="text2" w:themeTint="BF"/>
                      </w:rPr>
                    </w:pPr>
                  </w:p>
                  <w:p w14:paraId="6EA69B01" w14:textId="77777777" w:rsidR="00DC6766" w:rsidRPr="00D108F0" w:rsidRDefault="00DC6766" w:rsidP="00D108F0">
                    <w:pPr>
                      <w:jc w:val="center"/>
                      <w:rPr>
                        <w:color w:val="215E99" w:themeColor="text2" w:themeTint="BF"/>
                      </w:rPr>
                    </w:pPr>
                  </w:p>
                  <w:p w14:paraId="0895775E" w14:textId="77777777" w:rsidR="00DC6766" w:rsidRPr="00D108F0" w:rsidRDefault="00DC6766" w:rsidP="00D108F0">
                    <w:pPr>
                      <w:jc w:val="center"/>
                      <w:rPr>
                        <w:color w:val="215E99" w:themeColor="text2" w:themeTint="BF"/>
                      </w:rPr>
                    </w:pPr>
                  </w:p>
                  <w:p w14:paraId="69110A51" w14:textId="77777777" w:rsidR="00DC6766" w:rsidRPr="00D108F0" w:rsidRDefault="00DC6766" w:rsidP="00D108F0">
                    <w:pPr>
                      <w:jc w:val="center"/>
                      <w:rPr>
                        <w:color w:val="215E99" w:themeColor="text2" w:themeTint="BF"/>
                      </w:rPr>
                    </w:pPr>
                  </w:p>
                  <w:p w14:paraId="4DC5B5F8" w14:textId="77777777" w:rsidR="00DC6766" w:rsidRPr="00D108F0" w:rsidRDefault="00DC6766" w:rsidP="00D108F0">
                    <w:pPr>
                      <w:jc w:val="center"/>
                      <w:rPr>
                        <w:color w:val="215E99" w:themeColor="text2" w:themeTint="BF"/>
                      </w:rPr>
                    </w:pPr>
                  </w:p>
                  <w:p w14:paraId="34E2BE31" w14:textId="77777777" w:rsidR="00DC6766" w:rsidRPr="00D108F0" w:rsidRDefault="00DC6766" w:rsidP="00D108F0">
                    <w:pPr>
                      <w:jc w:val="center"/>
                      <w:rPr>
                        <w:color w:val="215E99" w:themeColor="text2" w:themeTint="BF"/>
                      </w:rPr>
                    </w:pPr>
                  </w:p>
                  <w:p w14:paraId="79A72222" w14:textId="77777777" w:rsidR="00DC6766" w:rsidRPr="00D108F0" w:rsidRDefault="00DC6766" w:rsidP="00D108F0">
                    <w:pPr>
                      <w:jc w:val="center"/>
                      <w:rPr>
                        <w:color w:val="215E99" w:themeColor="text2" w:themeTint="BF"/>
                      </w:rPr>
                    </w:pPr>
                  </w:p>
                  <w:p w14:paraId="1BD5655E" w14:textId="77777777" w:rsidR="00DC6766" w:rsidRPr="00D108F0" w:rsidRDefault="00DC6766" w:rsidP="00D108F0">
                    <w:pPr>
                      <w:jc w:val="center"/>
                      <w:rPr>
                        <w:color w:val="215E99" w:themeColor="text2" w:themeTint="BF"/>
                      </w:rPr>
                    </w:pPr>
                  </w:p>
                  <w:p w14:paraId="649E9A18" w14:textId="77777777" w:rsidR="00DC6766" w:rsidRPr="00D108F0" w:rsidRDefault="00DC6766" w:rsidP="00D108F0">
                    <w:pPr>
                      <w:jc w:val="center"/>
                      <w:rPr>
                        <w:color w:val="215E99" w:themeColor="text2" w:themeTint="BF"/>
                      </w:rPr>
                    </w:pPr>
                  </w:p>
                  <w:p w14:paraId="338A677B" w14:textId="77777777" w:rsidR="00DC6766" w:rsidRPr="00D108F0" w:rsidRDefault="00DC6766" w:rsidP="00D108F0">
                    <w:pPr>
                      <w:jc w:val="center"/>
                      <w:rPr>
                        <w:color w:val="215E99" w:themeColor="text2" w:themeTint="BF"/>
                      </w:rPr>
                    </w:pPr>
                  </w:p>
                  <w:p w14:paraId="5FB0AE93" w14:textId="77777777" w:rsidR="00DC6766" w:rsidRPr="00D108F0" w:rsidRDefault="00DC6766" w:rsidP="00D108F0">
                    <w:pPr>
                      <w:jc w:val="center"/>
                      <w:rPr>
                        <w:color w:val="215E99" w:themeColor="text2" w:themeTint="BF"/>
                      </w:rPr>
                    </w:pPr>
                  </w:p>
                  <w:p w14:paraId="182635E4" w14:textId="77777777" w:rsidR="00DC6766" w:rsidRPr="00D108F0" w:rsidRDefault="00DC6766" w:rsidP="00D108F0">
                    <w:pPr>
                      <w:jc w:val="center"/>
                      <w:rPr>
                        <w:color w:val="215E99" w:themeColor="text2" w:themeTint="BF"/>
                      </w:rPr>
                    </w:pPr>
                  </w:p>
                </w:txbxContent>
              </v:textbox>
              <w10:wrap anchorx="page" anchory="page"/>
              <w10:anchorlock/>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AE67" w14:textId="57CC7646" w:rsidR="00FC3CB0" w:rsidRDefault="00FC3CB0">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C4873" w14:textId="098CFCDA" w:rsidR="00D5305D" w:rsidRDefault="00D5305D">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5739022"/>
      <w:docPartObj>
        <w:docPartGallery w:val="Page Numbers (Bottom of Page)"/>
        <w:docPartUnique/>
      </w:docPartObj>
    </w:sdtPr>
    <w:sdtContent>
      <w:p w14:paraId="6230DA25" w14:textId="7CE0402B" w:rsidR="00A66868" w:rsidRDefault="002924A5">
        <w:pPr>
          <w:pStyle w:val="Footer"/>
        </w:pPr>
        <w:r>
          <w:rPr>
            <w:noProof/>
          </w:rPr>
          <mc:AlternateContent>
            <mc:Choice Requires="wps">
              <w:drawing>
                <wp:anchor distT="0" distB="0" distL="114300" distR="114300" simplePos="0" relativeHeight="251676672" behindDoc="0" locked="0" layoutInCell="1" allowOverlap="1" wp14:anchorId="5C03927C" wp14:editId="166C6366">
                  <wp:simplePos x="0" y="0"/>
                  <wp:positionH relativeFrom="page">
                    <wp:align>left</wp:align>
                  </wp:positionH>
                  <wp:positionV relativeFrom="page">
                    <wp:align>bottom</wp:align>
                  </wp:positionV>
                  <wp:extent cx="2130552" cy="1645920"/>
                  <wp:effectExtent l="0" t="0" r="3175" b="0"/>
                  <wp:wrapNone/>
                  <wp:docPr id="1028414172" name="Right Tri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0552" cy="1645920"/>
                          </a:xfrm>
                          <a:prstGeom prst="rtTriangle">
                            <a:avLst/>
                          </a:prstGeom>
                          <a:solidFill>
                            <a:srgbClr val="156082"/>
                          </a:solidFill>
                          <a:ln w="12700" cap="flat" cmpd="sng" algn="ctr">
                            <a:noFill/>
                            <a:prstDash val="solid"/>
                            <a:miter lim="800000"/>
                          </a:ln>
                          <a:effectLst/>
                        </wps:spPr>
                        <wps:txbx>
                          <w:txbxContent>
                            <w:p w14:paraId="35111F4E" w14:textId="77777777" w:rsidR="00A66868" w:rsidRPr="00D108F0" w:rsidRDefault="00A66868" w:rsidP="00D108F0">
                              <w:pPr>
                                <w:jc w:val="center"/>
                                <w:rPr>
                                  <w:color w:val="215E99" w:themeColor="text2" w:themeTint="BF"/>
                                </w:rPr>
                              </w:pPr>
                            </w:p>
                            <w:p w14:paraId="6CEAB98B" w14:textId="77777777" w:rsidR="00A66868" w:rsidRPr="00D108F0" w:rsidRDefault="00A66868" w:rsidP="00D108F0">
                              <w:pPr>
                                <w:jc w:val="center"/>
                                <w:rPr>
                                  <w:color w:val="215E99" w:themeColor="text2" w:themeTint="BF"/>
                                </w:rPr>
                              </w:pPr>
                            </w:p>
                            <w:p w14:paraId="03DCEAE8" w14:textId="77777777" w:rsidR="00A66868" w:rsidRPr="00D108F0" w:rsidRDefault="00A66868" w:rsidP="00D108F0">
                              <w:pPr>
                                <w:jc w:val="center"/>
                                <w:rPr>
                                  <w:color w:val="215E99" w:themeColor="text2" w:themeTint="BF"/>
                                </w:rPr>
                              </w:pPr>
                            </w:p>
                            <w:p w14:paraId="4D2C7EDA" w14:textId="77777777" w:rsidR="00A66868" w:rsidRPr="00D108F0" w:rsidRDefault="00A66868" w:rsidP="00D108F0">
                              <w:pPr>
                                <w:jc w:val="center"/>
                                <w:rPr>
                                  <w:color w:val="215E99" w:themeColor="text2" w:themeTint="BF"/>
                                </w:rPr>
                              </w:pPr>
                            </w:p>
                            <w:p w14:paraId="3F0B505B" w14:textId="77777777" w:rsidR="00A66868" w:rsidRPr="00D108F0" w:rsidRDefault="00A66868" w:rsidP="00D108F0">
                              <w:pPr>
                                <w:jc w:val="center"/>
                                <w:rPr>
                                  <w:color w:val="215E99" w:themeColor="text2" w:themeTint="BF"/>
                                </w:rPr>
                              </w:pPr>
                            </w:p>
                            <w:p w14:paraId="301680C3" w14:textId="77777777" w:rsidR="00A66868" w:rsidRPr="00D108F0" w:rsidRDefault="00A66868" w:rsidP="00D108F0">
                              <w:pPr>
                                <w:jc w:val="center"/>
                                <w:rPr>
                                  <w:color w:val="215E99" w:themeColor="text2" w:themeTint="BF"/>
                                </w:rPr>
                              </w:pPr>
                            </w:p>
                            <w:p w14:paraId="6A567A2D" w14:textId="77777777" w:rsidR="00A66868" w:rsidRPr="00D108F0" w:rsidRDefault="00A66868" w:rsidP="00D108F0">
                              <w:pPr>
                                <w:jc w:val="center"/>
                                <w:rPr>
                                  <w:color w:val="215E99" w:themeColor="text2" w:themeTint="BF"/>
                                </w:rPr>
                              </w:pPr>
                            </w:p>
                            <w:p w14:paraId="1299F92D" w14:textId="77777777" w:rsidR="00A66868" w:rsidRPr="00D108F0" w:rsidRDefault="00A66868" w:rsidP="00D108F0">
                              <w:pPr>
                                <w:jc w:val="center"/>
                                <w:rPr>
                                  <w:color w:val="215E99" w:themeColor="text2" w:themeTint="BF"/>
                                </w:rPr>
                              </w:pPr>
                            </w:p>
                            <w:p w14:paraId="37F8EB3F" w14:textId="77777777" w:rsidR="00A66868" w:rsidRPr="00D108F0" w:rsidRDefault="00A66868" w:rsidP="00D108F0">
                              <w:pPr>
                                <w:jc w:val="center"/>
                                <w:rPr>
                                  <w:color w:val="215E99" w:themeColor="text2" w:themeTint="BF"/>
                                </w:rPr>
                              </w:pPr>
                            </w:p>
                            <w:p w14:paraId="636596B1" w14:textId="77777777" w:rsidR="00A66868" w:rsidRPr="00D108F0" w:rsidRDefault="00A66868" w:rsidP="00D108F0">
                              <w:pPr>
                                <w:jc w:val="center"/>
                                <w:rPr>
                                  <w:color w:val="215E99" w:themeColor="text2" w:themeTint="BF"/>
                                </w:rPr>
                              </w:pPr>
                            </w:p>
                            <w:p w14:paraId="4B52F717" w14:textId="77777777" w:rsidR="00A66868" w:rsidRPr="00D108F0" w:rsidRDefault="00A66868" w:rsidP="00D108F0">
                              <w:pPr>
                                <w:jc w:val="center"/>
                                <w:rPr>
                                  <w:color w:val="215E99" w:themeColor="text2" w:themeTint="BF"/>
                                </w:rPr>
                              </w:pPr>
                            </w:p>
                            <w:p w14:paraId="48DE11AF" w14:textId="77777777" w:rsidR="00A66868" w:rsidRPr="00D108F0" w:rsidRDefault="00A66868" w:rsidP="00D108F0">
                              <w:pPr>
                                <w:jc w:val="center"/>
                                <w:rPr>
                                  <w:color w:val="215E99" w:themeColor="text2" w:themeTint="BF"/>
                                </w:rPr>
                              </w:pPr>
                            </w:p>
                            <w:p w14:paraId="0A5948BC" w14:textId="77777777" w:rsidR="00A66868" w:rsidRPr="00D108F0" w:rsidRDefault="00A66868" w:rsidP="00D108F0">
                              <w:pPr>
                                <w:jc w:val="center"/>
                                <w:rPr>
                                  <w:color w:val="215E99" w:themeColor="text2" w:themeTint="BF"/>
                                </w:rPr>
                              </w:pPr>
                            </w:p>
                            <w:p w14:paraId="1E4805D4" w14:textId="77777777" w:rsidR="00A66868" w:rsidRPr="00D108F0" w:rsidRDefault="00A66868" w:rsidP="00D108F0">
                              <w:pPr>
                                <w:jc w:val="center"/>
                                <w:rPr>
                                  <w:color w:val="215E99" w:themeColor="text2" w:themeTint="BF"/>
                                </w:rPr>
                              </w:pPr>
                            </w:p>
                            <w:p w14:paraId="4C144BF7" w14:textId="77777777" w:rsidR="00A66868" w:rsidRPr="00D108F0" w:rsidRDefault="00A66868" w:rsidP="00D108F0">
                              <w:pPr>
                                <w:jc w:val="center"/>
                                <w:rPr>
                                  <w:color w:val="215E99" w:themeColor="text2" w:themeTint="BF"/>
                                </w:rPr>
                              </w:pPr>
                            </w:p>
                            <w:p w14:paraId="41B3142E" w14:textId="77777777" w:rsidR="00A66868" w:rsidRPr="00D108F0" w:rsidRDefault="00A66868" w:rsidP="00D108F0">
                              <w:pPr>
                                <w:jc w:val="center"/>
                                <w:rPr>
                                  <w:color w:val="215E99" w:themeColor="text2" w:themeTint="BF"/>
                                </w:rPr>
                              </w:pPr>
                            </w:p>
                            <w:p w14:paraId="0E19ED33" w14:textId="77777777" w:rsidR="00A66868" w:rsidRPr="00D108F0" w:rsidRDefault="00A66868" w:rsidP="00D108F0">
                              <w:pPr>
                                <w:jc w:val="center"/>
                                <w:rPr>
                                  <w:color w:val="215E99" w:themeColor="text2" w:themeTint="BF"/>
                                </w:rPr>
                              </w:pPr>
                            </w:p>
                            <w:p w14:paraId="13AD71C1" w14:textId="77777777" w:rsidR="00A66868" w:rsidRPr="00D108F0" w:rsidRDefault="00A66868" w:rsidP="00D108F0">
                              <w:pPr>
                                <w:jc w:val="center"/>
                                <w:rPr>
                                  <w:color w:val="215E99" w:themeColor="text2" w:themeTint="BF"/>
                                </w:rPr>
                              </w:pPr>
                            </w:p>
                            <w:p w14:paraId="7FF1C3BD" w14:textId="77777777" w:rsidR="00A66868" w:rsidRPr="00D108F0" w:rsidRDefault="00A66868" w:rsidP="00D108F0">
                              <w:pPr>
                                <w:jc w:val="center"/>
                                <w:rPr>
                                  <w:color w:val="215E99" w:themeColor="text2" w:themeTint="BF"/>
                                </w:rPr>
                              </w:pPr>
                            </w:p>
                            <w:p w14:paraId="78EF2690" w14:textId="77777777" w:rsidR="00A66868" w:rsidRPr="00D108F0" w:rsidRDefault="00A66868" w:rsidP="00D108F0">
                              <w:pPr>
                                <w:jc w:val="center"/>
                                <w:rPr>
                                  <w:color w:val="215E99" w:themeColor="text2" w:themeTint="BF"/>
                                </w:rPr>
                              </w:pPr>
                            </w:p>
                            <w:p w14:paraId="09A75ABA" w14:textId="77777777" w:rsidR="00A66868" w:rsidRPr="00D108F0" w:rsidRDefault="00A66868" w:rsidP="00D108F0">
                              <w:pPr>
                                <w:jc w:val="center"/>
                                <w:rPr>
                                  <w:color w:val="215E99" w:themeColor="text2" w:themeTint="BF"/>
                                </w:rPr>
                              </w:pPr>
                            </w:p>
                            <w:p w14:paraId="74504126" w14:textId="77777777" w:rsidR="00A66868" w:rsidRPr="00D108F0" w:rsidRDefault="00A66868" w:rsidP="00D108F0">
                              <w:pPr>
                                <w:jc w:val="center"/>
                                <w:rPr>
                                  <w:color w:val="215E99" w:themeColor="text2" w:themeTint="BF"/>
                                </w:rPr>
                              </w:pPr>
                            </w:p>
                            <w:p w14:paraId="45E035C2" w14:textId="77777777" w:rsidR="00A66868" w:rsidRPr="00D108F0" w:rsidRDefault="00A66868" w:rsidP="00D108F0">
                              <w:pPr>
                                <w:jc w:val="center"/>
                                <w:rPr>
                                  <w:color w:val="215E99" w:themeColor="text2" w:themeTint="BF"/>
                                </w:rPr>
                              </w:pPr>
                            </w:p>
                            <w:p w14:paraId="457B1D22" w14:textId="77777777" w:rsidR="00A66868" w:rsidRPr="00D108F0" w:rsidRDefault="00A66868" w:rsidP="00D108F0">
                              <w:pPr>
                                <w:jc w:val="center"/>
                                <w:rPr>
                                  <w:color w:val="215E99" w:themeColor="text2" w:themeTint="BF"/>
                                </w:rPr>
                              </w:pPr>
                            </w:p>
                            <w:p w14:paraId="1F196A09" w14:textId="77777777" w:rsidR="00A66868" w:rsidRPr="00D108F0" w:rsidRDefault="00A66868" w:rsidP="00D108F0">
                              <w:pPr>
                                <w:jc w:val="center"/>
                                <w:rPr>
                                  <w:color w:val="215E99" w:themeColor="text2" w:themeTint="BF"/>
                                </w:rPr>
                              </w:pPr>
                            </w:p>
                            <w:p w14:paraId="2D059617" w14:textId="77777777" w:rsidR="00A66868" w:rsidRPr="00D108F0" w:rsidRDefault="00A66868" w:rsidP="00D108F0">
                              <w:pPr>
                                <w:jc w:val="center"/>
                                <w:rPr>
                                  <w:color w:val="215E99" w:themeColor="text2" w:themeTint="BF"/>
                                </w:rPr>
                              </w:pPr>
                            </w:p>
                            <w:p w14:paraId="4A5BBA62" w14:textId="77777777" w:rsidR="00A66868" w:rsidRPr="00D108F0" w:rsidRDefault="00A66868" w:rsidP="00D108F0">
                              <w:pPr>
                                <w:jc w:val="center"/>
                                <w:rPr>
                                  <w:color w:val="215E99" w:themeColor="text2" w:themeTint="BF"/>
                                </w:rPr>
                              </w:pPr>
                            </w:p>
                            <w:p w14:paraId="3C0A2D20" w14:textId="77777777" w:rsidR="00A66868" w:rsidRPr="00D108F0" w:rsidRDefault="00A66868" w:rsidP="00D108F0">
                              <w:pPr>
                                <w:jc w:val="center"/>
                                <w:rPr>
                                  <w:color w:val="215E99" w:themeColor="text2" w:themeTint="BF"/>
                                </w:rPr>
                              </w:pPr>
                            </w:p>
                            <w:p w14:paraId="6D71F133" w14:textId="77777777" w:rsidR="00A66868" w:rsidRPr="00D108F0" w:rsidRDefault="00A66868" w:rsidP="00D108F0">
                              <w:pPr>
                                <w:jc w:val="center"/>
                                <w:rPr>
                                  <w:color w:val="215E99" w:themeColor="text2" w:themeTint="BF"/>
                                </w:rPr>
                              </w:pPr>
                            </w:p>
                            <w:p w14:paraId="473F23CB" w14:textId="77777777" w:rsidR="00A66868" w:rsidRPr="00D108F0" w:rsidRDefault="00A66868" w:rsidP="00D108F0">
                              <w:pPr>
                                <w:jc w:val="center"/>
                                <w:rPr>
                                  <w:color w:val="215E99" w:themeColor="text2" w:themeTint="BF"/>
                                </w:rPr>
                              </w:pPr>
                            </w:p>
                            <w:p w14:paraId="5C4CFCBC" w14:textId="77777777" w:rsidR="00A66868" w:rsidRPr="00D108F0" w:rsidRDefault="00A66868" w:rsidP="00D108F0">
                              <w:pPr>
                                <w:jc w:val="center"/>
                                <w:rPr>
                                  <w:color w:val="215E99" w:themeColor="text2" w:themeTint="BF"/>
                                </w:rPr>
                              </w:pPr>
                            </w:p>
                            <w:p w14:paraId="108897E9" w14:textId="77777777" w:rsidR="00A66868" w:rsidRPr="00D108F0" w:rsidRDefault="00A66868" w:rsidP="00D108F0">
                              <w:pPr>
                                <w:jc w:val="center"/>
                                <w:rPr>
                                  <w:color w:val="215E99" w:themeColor="text2" w:themeTint="BF"/>
                                </w:rPr>
                              </w:pPr>
                            </w:p>
                            <w:p w14:paraId="6338706D" w14:textId="77777777" w:rsidR="00A66868" w:rsidRPr="00D108F0" w:rsidRDefault="00A66868" w:rsidP="00D108F0">
                              <w:pPr>
                                <w:jc w:val="center"/>
                                <w:rPr>
                                  <w:color w:val="215E99" w:themeColor="text2" w:themeTint="BF"/>
                                </w:rPr>
                              </w:pPr>
                            </w:p>
                            <w:p w14:paraId="073DFAF0" w14:textId="77777777" w:rsidR="00A66868" w:rsidRPr="00D108F0" w:rsidRDefault="00A66868" w:rsidP="00D108F0">
                              <w:pPr>
                                <w:jc w:val="center"/>
                                <w:rPr>
                                  <w:color w:val="215E99" w:themeColor="text2" w:themeTint="BF"/>
                                </w:rPr>
                              </w:pPr>
                            </w:p>
                            <w:p w14:paraId="6FD08DE5" w14:textId="77777777" w:rsidR="00A66868" w:rsidRPr="00D108F0" w:rsidRDefault="00A66868" w:rsidP="00D108F0">
                              <w:pPr>
                                <w:jc w:val="center"/>
                                <w:rPr>
                                  <w:color w:val="215E99" w:themeColor="text2" w:themeTint="BF"/>
                                </w:rPr>
                              </w:pPr>
                            </w:p>
                            <w:p w14:paraId="2EE079B0" w14:textId="77777777" w:rsidR="00A66868" w:rsidRPr="00D108F0" w:rsidRDefault="00A66868" w:rsidP="00D108F0">
                              <w:pPr>
                                <w:jc w:val="center"/>
                                <w:rPr>
                                  <w:color w:val="215E99" w:themeColor="text2" w:themeTint="BF"/>
                                </w:rPr>
                              </w:pPr>
                            </w:p>
                            <w:p w14:paraId="74A91333" w14:textId="77777777" w:rsidR="00A66868" w:rsidRPr="00D108F0" w:rsidRDefault="00A66868" w:rsidP="00D108F0">
                              <w:pPr>
                                <w:jc w:val="center"/>
                                <w:rPr>
                                  <w:color w:val="215E99" w:themeColor="text2" w:themeTint="BF"/>
                                </w:rPr>
                              </w:pPr>
                            </w:p>
                            <w:p w14:paraId="1552898F" w14:textId="77777777" w:rsidR="00A66868" w:rsidRPr="00D108F0" w:rsidRDefault="00A66868" w:rsidP="00D108F0">
                              <w:pPr>
                                <w:jc w:val="center"/>
                                <w:rPr>
                                  <w:color w:val="215E99" w:themeColor="text2" w:themeTint="BF"/>
                                </w:rPr>
                              </w:pPr>
                            </w:p>
                            <w:p w14:paraId="1A73FA82" w14:textId="77777777" w:rsidR="00A66868" w:rsidRPr="00D108F0" w:rsidRDefault="00A66868" w:rsidP="00D108F0">
                              <w:pPr>
                                <w:jc w:val="center"/>
                                <w:rPr>
                                  <w:color w:val="215E99" w:themeColor="text2" w:themeTint="BF"/>
                                </w:rPr>
                              </w:pPr>
                            </w:p>
                            <w:p w14:paraId="6E5E129C" w14:textId="77777777" w:rsidR="00A66868" w:rsidRPr="00D108F0" w:rsidRDefault="00A66868" w:rsidP="00D108F0">
                              <w:pPr>
                                <w:jc w:val="center"/>
                                <w:rPr>
                                  <w:color w:val="215E99" w:themeColor="text2" w:themeTint="BF"/>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03927C" id="_x0000_t6" coordsize="21600,21600" o:spt="6" path="m,l,21600r21600,xe">
                  <v:stroke joinstyle="miter"/>
                  <v:path gradientshapeok="t" o:connecttype="custom" o:connectlocs="0,0;0,10800;0,21600;10800,21600;21600,21600;10800,10800" textboxrect="1800,12600,12600,19800"/>
                </v:shapetype>
                <v:shape id="_x0000_s1036" type="#_x0000_t6" style="position:absolute;margin-left:0;margin-top:0;width:167.75pt;height:129.6pt;z-index:251676672;visibility:visible;mso-wrap-style:square;mso-width-percent:0;mso-height-percent:0;mso-wrap-distance-left:9pt;mso-wrap-distance-top:0;mso-wrap-distance-right:9pt;mso-wrap-distance-bottom:0;mso-position-horizontal:left;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ToebAIAANQEAAAOAAAAZHJzL2Uyb0RvYy54bWysVFtP2zAUfp+0/2D5fSTNWigRKapATJMq&#10;QALE86njJNZ8m+02Yb9+x05aqrGnaXmwzvG5f/5Orq4HJcmeOy+MrujsLKeEa2ZqoduKvjzffVlS&#10;4gPoGqTRvKJv3NPr1edPV70teWE6I2vuCCbRvuxtRbsQbJllnnVcgT8zlms0NsYpCKi6Nqsd9Jhd&#10;yazI8/OsN662zjDuPd7ejka6SvmbhrPw0DSeByIrir2FdLp0buOZra6gbB3YTrCpDfiHLhQIjUWP&#10;qW4hANk58SGVEswZb5pwxozKTNMIxtMMOM0s/2Oapw4sT7MgON4eYfL/Ly273z/ZRxdb93Zj2A+P&#10;iGS99eXREhU/+QyNU9EXGydDQvHtiCIfAmF4Wcy+5otFQQlD2+x8vrgsEs4ZlIdw63z4xo0iUaio&#10;C89OgG5lHBZK2G98iG1AeXBM/Rkp6jshZVJcu72RjuwBH3a2OM+XRXxLDPGnblKTHu3FRY6PzwAJ&#10;1kgIKCpbV9TrlhKQLTKXBZdqaxMrJFbE2rfgu7FGSjvSRYmAnJVCVXSZx2+qLHXsjCfWTRO8Yxel&#10;MGwHIrDwMkbEm62p3x4dcWYkprfsTmDZDfjwCA6ZiG3jdoUHPBppcBYzSZR0xv362330R4KglZIe&#10;mY1z/tyB45TI7xqpczmbz+MqJGW+uMDXIe7Usj216J26MRFj3GPLkhj9gzyIjTPqFZdwHauiCTTD&#10;2iOik3ITxo3DNWZ8vU5uSH8LYaOfLIvJI3IR8OfhFZydeBGQUvfmsAUfiDH6xkht1rtgGpFY847r&#10;xGRcncSMac3jbp7qyev9Z7T6DQAA//8DAFBLAwQUAAYACAAAACEA+jOX2d0AAAAFAQAADwAAAGRy&#10;cy9kb3ducmV2LnhtbEyPQUvDQBCF70L/wzIFL8VuTIhomkmxYsGbNBW9brPTJDQ7G7LbNP33rl70&#10;MvB4j/e+ydeT6cRIg2stI9wvIxDEldUt1wgf++3dIwjnFWvVWSaEKzlYF7ObXGXaXnhHY+lrEUrY&#10;ZQqh8b7PpHRVQ0a5pe2Jg3e0g1E+yKGWelCXUG46GUfRgzSq5bDQqJ5eGqpO5dkg2LFMFp/Hr+v7&#10;Rm/3r281JZt0gXg7n55XIDxN/i8MP/gBHYrAdLBn1k50COER/3uDlyRpCuKAEKdPMcgil//pi28A&#10;AAD//wMAUEsBAi0AFAAGAAgAAAAhALaDOJL+AAAA4QEAABMAAAAAAAAAAAAAAAAAAAAAAFtDb250&#10;ZW50X1R5cGVzXS54bWxQSwECLQAUAAYACAAAACEAOP0h/9YAAACUAQAACwAAAAAAAAAAAAAAAAAv&#10;AQAAX3JlbHMvLnJlbHNQSwECLQAUAAYACAAAACEAKgE6HmwCAADUBAAADgAAAAAAAAAAAAAAAAAu&#10;AgAAZHJzL2Uyb0RvYy54bWxQSwECLQAUAAYACAAAACEA+jOX2d0AAAAFAQAADwAAAAAAAAAAAAAA&#10;AADGBAAAZHJzL2Rvd25yZXYueG1sUEsFBgAAAAAEAAQA8wAAANAFAAAAAA==&#10;" fillcolor="#156082" stroked="f" strokeweight="1pt">
                  <v:textbox>
                    <w:txbxContent>
                      <w:p w14:paraId="35111F4E" w14:textId="77777777" w:rsidR="00A66868" w:rsidRPr="00D108F0" w:rsidRDefault="00A66868" w:rsidP="00D108F0">
                        <w:pPr>
                          <w:jc w:val="center"/>
                          <w:rPr>
                            <w:color w:val="215E99" w:themeColor="text2" w:themeTint="BF"/>
                          </w:rPr>
                        </w:pPr>
                      </w:p>
                      <w:p w14:paraId="6CEAB98B" w14:textId="77777777" w:rsidR="00A66868" w:rsidRPr="00D108F0" w:rsidRDefault="00A66868" w:rsidP="00D108F0">
                        <w:pPr>
                          <w:jc w:val="center"/>
                          <w:rPr>
                            <w:color w:val="215E99" w:themeColor="text2" w:themeTint="BF"/>
                          </w:rPr>
                        </w:pPr>
                      </w:p>
                      <w:p w14:paraId="03DCEAE8" w14:textId="77777777" w:rsidR="00A66868" w:rsidRPr="00D108F0" w:rsidRDefault="00A66868" w:rsidP="00D108F0">
                        <w:pPr>
                          <w:jc w:val="center"/>
                          <w:rPr>
                            <w:color w:val="215E99" w:themeColor="text2" w:themeTint="BF"/>
                          </w:rPr>
                        </w:pPr>
                      </w:p>
                      <w:p w14:paraId="4D2C7EDA" w14:textId="77777777" w:rsidR="00A66868" w:rsidRPr="00D108F0" w:rsidRDefault="00A66868" w:rsidP="00D108F0">
                        <w:pPr>
                          <w:jc w:val="center"/>
                          <w:rPr>
                            <w:color w:val="215E99" w:themeColor="text2" w:themeTint="BF"/>
                          </w:rPr>
                        </w:pPr>
                      </w:p>
                      <w:p w14:paraId="3F0B505B" w14:textId="77777777" w:rsidR="00A66868" w:rsidRPr="00D108F0" w:rsidRDefault="00A66868" w:rsidP="00D108F0">
                        <w:pPr>
                          <w:jc w:val="center"/>
                          <w:rPr>
                            <w:color w:val="215E99" w:themeColor="text2" w:themeTint="BF"/>
                          </w:rPr>
                        </w:pPr>
                      </w:p>
                      <w:p w14:paraId="301680C3" w14:textId="77777777" w:rsidR="00A66868" w:rsidRPr="00D108F0" w:rsidRDefault="00A66868" w:rsidP="00D108F0">
                        <w:pPr>
                          <w:jc w:val="center"/>
                          <w:rPr>
                            <w:color w:val="215E99" w:themeColor="text2" w:themeTint="BF"/>
                          </w:rPr>
                        </w:pPr>
                      </w:p>
                      <w:p w14:paraId="6A567A2D" w14:textId="77777777" w:rsidR="00A66868" w:rsidRPr="00D108F0" w:rsidRDefault="00A66868" w:rsidP="00D108F0">
                        <w:pPr>
                          <w:jc w:val="center"/>
                          <w:rPr>
                            <w:color w:val="215E99" w:themeColor="text2" w:themeTint="BF"/>
                          </w:rPr>
                        </w:pPr>
                      </w:p>
                      <w:p w14:paraId="1299F92D" w14:textId="77777777" w:rsidR="00A66868" w:rsidRPr="00D108F0" w:rsidRDefault="00A66868" w:rsidP="00D108F0">
                        <w:pPr>
                          <w:jc w:val="center"/>
                          <w:rPr>
                            <w:color w:val="215E99" w:themeColor="text2" w:themeTint="BF"/>
                          </w:rPr>
                        </w:pPr>
                      </w:p>
                      <w:p w14:paraId="37F8EB3F" w14:textId="77777777" w:rsidR="00A66868" w:rsidRPr="00D108F0" w:rsidRDefault="00A66868" w:rsidP="00D108F0">
                        <w:pPr>
                          <w:jc w:val="center"/>
                          <w:rPr>
                            <w:color w:val="215E99" w:themeColor="text2" w:themeTint="BF"/>
                          </w:rPr>
                        </w:pPr>
                      </w:p>
                      <w:p w14:paraId="636596B1" w14:textId="77777777" w:rsidR="00A66868" w:rsidRPr="00D108F0" w:rsidRDefault="00A66868" w:rsidP="00D108F0">
                        <w:pPr>
                          <w:jc w:val="center"/>
                          <w:rPr>
                            <w:color w:val="215E99" w:themeColor="text2" w:themeTint="BF"/>
                          </w:rPr>
                        </w:pPr>
                      </w:p>
                      <w:p w14:paraId="4B52F717" w14:textId="77777777" w:rsidR="00A66868" w:rsidRPr="00D108F0" w:rsidRDefault="00A66868" w:rsidP="00D108F0">
                        <w:pPr>
                          <w:jc w:val="center"/>
                          <w:rPr>
                            <w:color w:val="215E99" w:themeColor="text2" w:themeTint="BF"/>
                          </w:rPr>
                        </w:pPr>
                      </w:p>
                      <w:p w14:paraId="48DE11AF" w14:textId="77777777" w:rsidR="00A66868" w:rsidRPr="00D108F0" w:rsidRDefault="00A66868" w:rsidP="00D108F0">
                        <w:pPr>
                          <w:jc w:val="center"/>
                          <w:rPr>
                            <w:color w:val="215E99" w:themeColor="text2" w:themeTint="BF"/>
                          </w:rPr>
                        </w:pPr>
                      </w:p>
                      <w:p w14:paraId="0A5948BC" w14:textId="77777777" w:rsidR="00A66868" w:rsidRPr="00D108F0" w:rsidRDefault="00A66868" w:rsidP="00D108F0">
                        <w:pPr>
                          <w:jc w:val="center"/>
                          <w:rPr>
                            <w:color w:val="215E99" w:themeColor="text2" w:themeTint="BF"/>
                          </w:rPr>
                        </w:pPr>
                      </w:p>
                      <w:p w14:paraId="1E4805D4" w14:textId="77777777" w:rsidR="00A66868" w:rsidRPr="00D108F0" w:rsidRDefault="00A66868" w:rsidP="00D108F0">
                        <w:pPr>
                          <w:jc w:val="center"/>
                          <w:rPr>
                            <w:color w:val="215E99" w:themeColor="text2" w:themeTint="BF"/>
                          </w:rPr>
                        </w:pPr>
                      </w:p>
                      <w:p w14:paraId="4C144BF7" w14:textId="77777777" w:rsidR="00A66868" w:rsidRPr="00D108F0" w:rsidRDefault="00A66868" w:rsidP="00D108F0">
                        <w:pPr>
                          <w:jc w:val="center"/>
                          <w:rPr>
                            <w:color w:val="215E99" w:themeColor="text2" w:themeTint="BF"/>
                          </w:rPr>
                        </w:pPr>
                      </w:p>
                      <w:p w14:paraId="41B3142E" w14:textId="77777777" w:rsidR="00A66868" w:rsidRPr="00D108F0" w:rsidRDefault="00A66868" w:rsidP="00D108F0">
                        <w:pPr>
                          <w:jc w:val="center"/>
                          <w:rPr>
                            <w:color w:val="215E99" w:themeColor="text2" w:themeTint="BF"/>
                          </w:rPr>
                        </w:pPr>
                      </w:p>
                      <w:p w14:paraId="0E19ED33" w14:textId="77777777" w:rsidR="00A66868" w:rsidRPr="00D108F0" w:rsidRDefault="00A66868" w:rsidP="00D108F0">
                        <w:pPr>
                          <w:jc w:val="center"/>
                          <w:rPr>
                            <w:color w:val="215E99" w:themeColor="text2" w:themeTint="BF"/>
                          </w:rPr>
                        </w:pPr>
                      </w:p>
                      <w:p w14:paraId="13AD71C1" w14:textId="77777777" w:rsidR="00A66868" w:rsidRPr="00D108F0" w:rsidRDefault="00A66868" w:rsidP="00D108F0">
                        <w:pPr>
                          <w:jc w:val="center"/>
                          <w:rPr>
                            <w:color w:val="215E99" w:themeColor="text2" w:themeTint="BF"/>
                          </w:rPr>
                        </w:pPr>
                      </w:p>
                      <w:p w14:paraId="7FF1C3BD" w14:textId="77777777" w:rsidR="00A66868" w:rsidRPr="00D108F0" w:rsidRDefault="00A66868" w:rsidP="00D108F0">
                        <w:pPr>
                          <w:jc w:val="center"/>
                          <w:rPr>
                            <w:color w:val="215E99" w:themeColor="text2" w:themeTint="BF"/>
                          </w:rPr>
                        </w:pPr>
                      </w:p>
                      <w:p w14:paraId="78EF2690" w14:textId="77777777" w:rsidR="00A66868" w:rsidRPr="00D108F0" w:rsidRDefault="00A66868" w:rsidP="00D108F0">
                        <w:pPr>
                          <w:jc w:val="center"/>
                          <w:rPr>
                            <w:color w:val="215E99" w:themeColor="text2" w:themeTint="BF"/>
                          </w:rPr>
                        </w:pPr>
                      </w:p>
                      <w:p w14:paraId="09A75ABA" w14:textId="77777777" w:rsidR="00A66868" w:rsidRPr="00D108F0" w:rsidRDefault="00A66868" w:rsidP="00D108F0">
                        <w:pPr>
                          <w:jc w:val="center"/>
                          <w:rPr>
                            <w:color w:val="215E99" w:themeColor="text2" w:themeTint="BF"/>
                          </w:rPr>
                        </w:pPr>
                      </w:p>
                      <w:p w14:paraId="74504126" w14:textId="77777777" w:rsidR="00A66868" w:rsidRPr="00D108F0" w:rsidRDefault="00A66868" w:rsidP="00D108F0">
                        <w:pPr>
                          <w:jc w:val="center"/>
                          <w:rPr>
                            <w:color w:val="215E99" w:themeColor="text2" w:themeTint="BF"/>
                          </w:rPr>
                        </w:pPr>
                      </w:p>
                      <w:p w14:paraId="45E035C2" w14:textId="77777777" w:rsidR="00A66868" w:rsidRPr="00D108F0" w:rsidRDefault="00A66868" w:rsidP="00D108F0">
                        <w:pPr>
                          <w:jc w:val="center"/>
                          <w:rPr>
                            <w:color w:val="215E99" w:themeColor="text2" w:themeTint="BF"/>
                          </w:rPr>
                        </w:pPr>
                      </w:p>
                      <w:p w14:paraId="457B1D22" w14:textId="77777777" w:rsidR="00A66868" w:rsidRPr="00D108F0" w:rsidRDefault="00A66868" w:rsidP="00D108F0">
                        <w:pPr>
                          <w:jc w:val="center"/>
                          <w:rPr>
                            <w:color w:val="215E99" w:themeColor="text2" w:themeTint="BF"/>
                          </w:rPr>
                        </w:pPr>
                      </w:p>
                      <w:p w14:paraId="1F196A09" w14:textId="77777777" w:rsidR="00A66868" w:rsidRPr="00D108F0" w:rsidRDefault="00A66868" w:rsidP="00D108F0">
                        <w:pPr>
                          <w:jc w:val="center"/>
                          <w:rPr>
                            <w:color w:val="215E99" w:themeColor="text2" w:themeTint="BF"/>
                          </w:rPr>
                        </w:pPr>
                      </w:p>
                      <w:p w14:paraId="2D059617" w14:textId="77777777" w:rsidR="00A66868" w:rsidRPr="00D108F0" w:rsidRDefault="00A66868" w:rsidP="00D108F0">
                        <w:pPr>
                          <w:jc w:val="center"/>
                          <w:rPr>
                            <w:color w:val="215E99" w:themeColor="text2" w:themeTint="BF"/>
                          </w:rPr>
                        </w:pPr>
                      </w:p>
                      <w:p w14:paraId="4A5BBA62" w14:textId="77777777" w:rsidR="00A66868" w:rsidRPr="00D108F0" w:rsidRDefault="00A66868" w:rsidP="00D108F0">
                        <w:pPr>
                          <w:jc w:val="center"/>
                          <w:rPr>
                            <w:color w:val="215E99" w:themeColor="text2" w:themeTint="BF"/>
                          </w:rPr>
                        </w:pPr>
                      </w:p>
                      <w:p w14:paraId="3C0A2D20" w14:textId="77777777" w:rsidR="00A66868" w:rsidRPr="00D108F0" w:rsidRDefault="00A66868" w:rsidP="00D108F0">
                        <w:pPr>
                          <w:jc w:val="center"/>
                          <w:rPr>
                            <w:color w:val="215E99" w:themeColor="text2" w:themeTint="BF"/>
                          </w:rPr>
                        </w:pPr>
                      </w:p>
                      <w:p w14:paraId="6D71F133" w14:textId="77777777" w:rsidR="00A66868" w:rsidRPr="00D108F0" w:rsidRDefault="00A66868" w:rsidP="00D108F0">
                        <w:pPr>
                          <w:jc w:val="center"/>
                          <w:rPr>
                            <w:color w:val="215E99" w:themeColor="text2" w:themeTint="BF"/>
                          </w:rPr>
                        </w:pPr>
                      </w:p>
                      <w:p w14:paraId="473F23CB" w14:textId="77777777" w:rsidR="00A66868" w:rsidRPr="00D108F0" w:rsidRDefault="00A66868" w:rsidP="00D108F0">
                        <w:pPr>
                          <w:jc w:val="center"/>
                          <w:rPr>
                            <w:color w:val="215E99" w:themeColor="text2" w:themeTint="BF"/>
                          </w:rPr>
                        </w:pPr>
                      </w:p>
                      <w:p w14:paraId="5C4CFCBC" w14:textId="77777777" w:rsidR="00A66868" w:rsidRPr="00D108F0" w:rsidRDefault="00A66868" w:rsidP="00D108F0">
                        <w:pPr>
                          <w:jc w:val="center"/>
                          <w:rPr>
                            <w:color w:val="215E99" w:themeColor="text2" w:themeTint="BF"/>
                          </w:rPr>
                        </w:pPr>
                      </w:p>
                      <w:p w14:paraId="108897E9" w14:textId="77777777" w:rsidR="00A66868" w:rsidRPr="00D108F0" w:rsidRDefault="00A66868" w:rsidP="00D108F0">
                        <w:pPr>
                          <w:jc w:val="center"/>
                          <w:rPr>
                            <w:color w:val="215E99" w:themeColor="text2" w:themeTint="BF"/>
                          </w:rPr>
                        </w:pPr>
                      </w:p>
                      <w:p w14:paraId="6338706D" w14:textId="77777777" w:rsidR="00A66868" w:rsidRPr="00D108F0" w:rsidRDefault="00A66868" w:rsidP="00D108F0">
                        <w:pPr>
                          <w:jc w:val="center"/>
                          <w:rPr>
                            <w:color w:val="215E99" w:themeColor="text2" w:themeTint="BF"/>
                          </w:rPr>
                        </w:pPr>
                      </w:p>
                      <w:p w14:paraId="073DFAF0" w14:textId="77777777" w:rsidR="00A66868" w:rsidRPr="00D108F0" w:rsidRDefault="00A66868" w:rsidP="00D108F0">
                        <w:pPr>
                          <w:jc w:val="center"/>
                          <w:rPr>
                            <w:color w:val="215E99" w:themeColor="text2" w:themeTint="BF"/>
                          </w:rPr>
                        </w:pPr>
                      </w:p>
                      <w:p w14:paraId="6FD08DE5" w14:textId="77777777" w:rsidR="00A66868" w:rsidRPr="00D108F0" w:rsidRDefault="00A66868" w:rsidP="00D108F0">
                        <w:pPr>
                          <w:jc w:val="center"/>
                          <w:rPr>
                            <w:color w:val="215E99" w:themeColor="text2" w:themeTint="BF"/>
                          </w:rPr>
                        </w:pPr>
                      </w:p>
                      <w:p w14:paraId="2EE079B0" w14:textId="77777777" w:rsidR="00A66868" w:rsidRPr="00D108F0" w:rsidRDefault="00A66868" w:rsidP="00D108F0">
                        <w:pPr>
                          <w:jc w:val="center"/>
                          <w:rPr>
                            <w:color w:val="215E99" w:themeColor="text2" w:themeTint="BF"/>
                          </w:rPr>
                        </w:pPr>
                      </w:p>
                      <w:p w14:paraId="74A91333" w14:textId="77777777" w:rsidR="00A66868" w:rsidRPr="00D108F0" w:rsidRDefault="00A66868" w:rsidP="00D108F0">
                        <w:pPr>
                          <w:jc w:val="center"/>
                          <w:rPr>
                            <w:color w:val="215E99" w:themeColor="text2" w:themeTint="BF"/>
                          </w:rPr>
                        </w:pPr>
                      </w:p>
                      <w:p w14:paraId="1552898F" w14:textId="77777777" w:rsidR="00A66868" w:rsidRPr="00D108F0" w:rsidRDefault="00A66868" w:rsidP="00D108F0">
                        <w:pPr>
                          <w:jc w:val="center"/>
                          <w:rPr>
                            <w:color w:val="215E99" w:themeColor="text2" w:themeTint="BF"/>
                          </w:rPr>
                        </w:pPr>
                      </w:p>
                      <w:p w14:paraId="1A73FA82" w14:textId="77777777" w:rsidR="00A66868" w:rsidRPr="00D108F0" w:rsidRDefault="00A66868" w:rsidP="00D108F0">
                        <w:pPr>
                          <w:jc w:val="center"/>
                          <w:rPr>
                            <w:color w:val="215E99" w:themeColor="text2" w:themeTint="BF"/>
                          </w:rPr>
                        </w:pPr>
                      </w:p>
                      <w:p w14:paraId="6E5E129C" w14:textId="77777777" w:rsidR="00A66868" w:rsidRPr="00D108F0" w:rsidRDefault="00A66868" w:rsidP="00D108F0">
                        <w:pPr>
                          <w:jc w:val="center"/>
                          <w:rPr>
                            <w:color w:val="215E99" w:themeColor="text2" w:themeTint="BF"/>
                          </w:rPr>
                        </w:pPr>
                      </w:p>
                    </w:txbxContent>
                  </v:textbox>
                  <w10:wrap anchorx="page" anchory="page"/>
                </v:shape>
              </w:pict>
            </mc:Fallback>
          </mc:AlternateContent>
        </w:r>
        <w:r w:rsidR="00A66868">
          <w:rPr>
            <w:noProof/>
          </w:rPr>
          <mc:AlternateContent>
            <mc:Choice Requires="wps">
              <w:drawing>
                <wp:anchor distT="45720" distB="45720" distL="114300" distR="114300" simplePos="0" relativeHeight="251677696" behindDoc="0" locked="0" layoutInCell="1" allowOverlap="1" wp14:anchorId="072D9F74" wp14:editId="636517F6">
                  <wp:simplePos x="0" y="0"/>
                  <wp:positionH relativeFrom="page">
                    <wp:posOffset>-137160</wp:posOffset>
                  </wp:positionH>
                  <wp:positionV relativeFrom="page">
                    <wp:posOffset>9144000</wp:posOffset>
                  </wp:positionV>
                  <wp:extent cx="1600200" cy="1627632"/>
                  <wp:effectExtent l="0" t="0" r="0" b="0"/>
                  <wp:wrapNone/>
                  <wp:docPr id="4309695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1627632"/>
                          </a:xfrm>
                          <a:prstGeom prst="rect">
                            <a:avLst/>
                          </a:prstGeom>
                          <a:noFill/>
                          <a:ln>
                            <a:noFill/>
                          </a:ln>
                          <a:effectLst/>
                        </wps:spPr>
                        <wps:txbx>
                          <w:txbxContent>
                            <w:p w14:paraId="0A2E7D93" w14:textId="77777777" w:rsidR="00A66868" w:rsidRPr="00D108F0" w:rsidRDefault="00A66868" w:rsidP="008A1C2F">
                              <w:pPr>
                                <w:ind w:firstLine="360"/>
                                <w:rPr>
                                  <w:color w:val="FFFFFF" w:themeColor="background1"/>
                                  <w:sz w:val="72"/>
                                  <w:szCs w:val="72"/>
                                </w:rPr>
                              </w:pPr>
                              <w:r w:rsidRPr="00D108F0">
                                <w:rPr>
                                  <w:color w:val="FFFFFF" w:themeColor="background1"/>
                                  <w:sz w:val="72"/>
                                  <w:szCs w:val="72"/>
                                </w:rPr>
                                <w:fldChar w:fldCharType="begin"/>
                              </w:r>
                              <w:r w:rsidRPr="00D108F0">
                                <w:rPr>
                                  <w:color w:val="FFFFFF" w:themeColor="background1"/>
                                  <w:sz w:val="72"/>
                                  <w:szCs w:val="72"/>
                                </w:rPr>
                                <w:instrText xml:space="preserve"> PAGE   \* MERGEFORMAT </w:instrText>
                              </w:r>
                              <w:r w:rsidRPr="00D108F0">
                                <w:rPr>
                                  <w:color w:val="FFFFFF" w:themeColor="background1"/>
                                  <w:sz w:val="72"/>
                                  <w:szCs w:val="72"/>
                                </w:rPr>
                                <w:fldChar w:fldCharType="separate"/>
                              </w:r>
                              <w:r w:rsidRPr="00D108F0">
                                <w:rPr>
                                  <w:noProof/>
                                  <w:color w:val="FFFFFF" w:themeColor="background1"/>
                                  <w:sz w:val="72"/>
                                  <w:szCs w:val="72"/>
                                </w:rPr>
                                <w:t>1</w:t>
                              </w:r>
                              <w:r w:rsidRPr="00D108F0">
                                <w:rPr>
                                  <w:noProof/>
                                  <w:color w:val="FFFFFF" w:themeColor="background1"/>
                                  <w:sz w:val="72"/>
                                  <w:szCs w:val="72"/>
                                </w:rPr>
                                <w:fldChar w:fldCharType="end"/>
                              </w:r>
                            </w:p>
                          </w:txbxContent>
                        </wps:txbx>
                        <wps:bodyPr rot="0" vert="horz" wrap="square" lIns="365760" tIns="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72D9F74" id="_x0000_t202" coordsize="21600,21600" o:spt="202" path="m,l,21600r21600,l21600,xe">
                  <v:stroke joinstyle="miter"/>
                  <v:path gradientshapeok="t" o:connecttype="rect"/>
                </v:shapetype>
                <v:shape id="_x0000_s1037" type="#_x0000_t202" style="position:absolute;margin-left:-10.8pt;margin-top:10in;width:126pt;height:128.15pt;z-index:251677696;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aOI5gEAAKgDAAAOAAAAZHJzL2Uyb0RvYy54bWysU8tu2zAQvBfoPxC815IcR24Ey0GaIEWB&#10;NC2Q5gMoirKISlx2SVtyv75LSnba5lb0QuzyMbszO9xcj33HDgqdBlPybJFypoyEWptdyZ+/3b97&#10;z5nzwtSiA6NKflSOX2/fvtkMtlBLaKGrFTICMa4YbMlb722RJE62qhduAVYZOmwAe+EpxV1SoxgI&#10;ve+SZZrmyQBYWwSpnKPdu+mQbyN+0yjpvzSNU551JafefFwxrlVYk+1GFDsUttVybkP8Qxe90IaK&#10;nqHuhBdsj/oVVK8lgoPGLyT0CTSNlipyIDZZ+hebp1ZYFbmQOM6eZXL/D1Y+Hp7sV2R+/AAjDTCS&#10;cPYB5HfHDNy2wuzUDSIMrRI1Fc6CZMlgXTE/DVK7wgWQavgMNQ1Z7D1EoLHBPqhCPBmh0wCOZ9HV&#10;6JkMJfM0pUlyJuksy5fr/GIZa4ji9Nyi8x8V9CwEJUeaaoQXhwfnQzuiOF0J1Qzc666Lk+3MHxt0&#10;cdpR0Rrz61P/ExM/ViPTdcmvQhfhrIL6SOwQJveQ2yloAX9yNpBzSu5+7AUqzrpPhhS6yC/XefBa&#10;zCjAGFxlqxUlVUxWl+slJcJIwim5P4W3PnpzavqGZGx0JPjSxiw+2SHynq0b/PZ7Hm+9fLDtLwAA&#10;AP//AwBQSwMEFAAGAAgAAAAhABp7+/ThAAAADQEAAA8AAABkcnMvZG93bnJldi54bWxMj81OwzAQ&#10;hO9IvIO1SFxQazcNEYQ4VRXErYBaeAA33vyIeB3FbhvenuUEx535NDtTbGY3iDNOofekYbVUIJBq&#10;b3tqNXx+vCweQIRoyJrBE2r4xgCb8vqqMLn1F9rj+RBbwSEUcqOhi3HMpQx1h86EpR+R2Gv85Ezk&#10;c2qlncyFw90gE6Uy6UxP/KEzI1Yd1l+Hk9OwfX2793dJ48Zh/1zt3neVb2Kv9e3NvH0CEXGOfzD8&#10;1ufqUHKnoz+RDWLQsEhWGaNspKniVYwka5WCOLKUPWZrkGUh/68ofwAAAP//AwBQSwECLQAUAAYA&#10;CAAAACEAtoM4kv4AAADhAQAAEwAAAAAAAAAAAAAAAAAAAAAAW0NvbnRlbnRfVHlwZXNdLnhtbFBL&#10;AQItABQABgAIAAAAIQA4/SH/1gAAAJQBAAALAAAAAAAAAAAAAAAAAC8BAABfcmVscy8ucmVsc1BL&#10;AQItABQABgAIAAAAIQDY9aOI5gEAAKgDAAAOAAAAAAAAAAAAAAAAAC4CAABkcnMvZTJvRG9jLnht&#10;bFBLAQItABQABgAIAAAAIQAae/v04QAAAA0BAAAPAAAAAAAAAAAAAAAAAEAEAABkcnMvZG93bnJl&#10;di54bWxQSwUGAAAAAAQABADzAAAATgUAAAAA&#10;" filled="f" stroked="f">
                  <v:textbox inset="28.8pt,0">
                    <w:txbxContent>
                      <w:p w14:paraId="0A2E7D93" w14:textId="77777777" w:rsidR="00A66868" w:rsidRPr="00D108F0" w:rsidRDefault="00A66868" w:rsidP="008A1C2F">
                        <w:pPr>
                          <w:ind w:firstLine="360"/>
                          <w:rPr>
                            <w:color w:val="FFFFFF" w:themeColor="background1"/>
                            <w:sz w:val="72"/>
                            <w:szCs w:val="72"/>
                          </w:rPr>
                        </w:pPr>
                        <w:r w:rsidRPr="00D108F0">
                          <w:rPr>
                            <w:color w:val="FFFFFF" w:themeColor="background1"/>
                            <w:sz w:val="72"/>
                            <w:szCs w:val="72"/>
                          </w:rPr>
                          <w:fldChar w:fldCharType="begin"/>
                        </w:r>
                        <w:r w:rsidRPr="00D108F0">
                          <w:rPr>
                            <w:color w:val="FFFFFF" w:themeColor="background1"/>
                            <w:sz w:val="72"/>
                            <w:szCs w:val="72"/>
                          </w:rPr>
                          <w:instrText xml:space="preserve"> PAGE   \* MERGEFORMAT </w:instrText>
                        </w:r>
                        <w:r w:rsidRPr="00D108F0">
                          <w:rPr>
                            <w:color w:val="FFFFFF" w:themeColor="background1"/>
                            <w:sz w:val="72"/>
                            <w:szCs w:val="72"/>
                          </w:rPr>
                          <w:fldChar w:fldCharType="separate"/>
                        </w:r>
                        <w:r w:rsidRPr="00D108F0">
                          <w:rPr>
                            <w:noProof/>
                            <w:color w:val="FFFFFF" w:themeColor="background1"/>
                            <w:sz w:val="72"/>
                            <w:szCs w:val="72"/>
                          </w:rPr>
                          <w:t>1</w:t>
                        </w:r>
                        <w:r w:rsidRPr="00D108F0">
                          <w:rPr>
                            <w:noProof/>
                            <w:color w:val="FFFFFF" w:themeColor="background1"/>
                            <w:sz w:val="72"/>
                            <w:szCs w:val="72"/>
                          </w:rPr>
                          <w:fldChar w:fldCharType="end"/>
                        </w:r>
                      </w:p>
                    </w:txbxContent>
                  </v:textbox>
                  <w10:wrap anchorx="page" anchory="page"/>
                </v:shape>
              </w:pict>
            </mc:Fallback>
          </mc:AlternateContent>
        </w:r>
      </w:p>
    </w:sdtContent>
  </w:sdt>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65EBD" w14:textId="77777777" w:rsidR="00A66868" w:rsidRDefault="00A66868">
    <w:pPr>
      <w:pStyle w:val="Footer"/>
    </w:pPr>
    <w:r>
      <w:rPr>
        <w:noProof/>
      </w:rPr>
      <mc:AlternateContent>
        <mc:Choice Requires="wps">
          <w:drawing>
            <wp:anchor distT="45720" distB="45720" distL="114300" distR="114300" simplePos="0" relativeHeight="251683840" behindDoc="0" locked="0" layoutInCell="1" allowOverlap="1" wp14:anchorId="5AAD5ADA" wp14:editId="7893F6F8">
              <wp:simplePos x="0" y="0"/>
              <wp:positionH relativeFrom="page">
                <wp:posOffset>5303520</wp:posOffset>
              </wp:positionH>
              <wp:positionV relativeFrom="page">
                <wp:posOffset>9144000</wp:posOffset>
              </wp:positionV>
              <wp:extent cx="2130552" cy="1143000"/>
              <wp:effectExtent l="0" t="0" r="0" b="0"/>
              <wp:wrapNone/>
              <wp:docPr id="5279829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0552" cy="1143000"/>
                      </a:xfrm>
                      <a:prstGeom prst="rect">
                        <a:avLst/>
                      </a:prstGeom>
                      <a:noFill/>
                      <a:ln>
                        <a:noFill/>
                      </a:ln>
                    </wps:spPr>
                    <wps:style>
                      <a:lnRef idx="0">
                        <a:scrgbClr r="0" g="0" b="0"/>
                      </a:lnRef>
                      <a:fillRef idx="0">
                        <a:scrgbClr r="0" g="0" b="0"/>
                      </a:fillRef>
                      <a:effectRef idx="0">
                        <a:scrgbClr r="0" g="0" b="0"/>
                      </a:effectRef>
                      <a:fontRef idx="minor">
                        <a:schemeClr val="lt1"/>
                      </a:fontRef>
                    </wps:style>
                    <wps:txbx>
                      <w:txbxContent>
                        <w:p w14:paraId="46A6BA70" w14:textId="77777777" w:rsidR="00A66868" w:rsidRPr="00D108F0" w:rsidRDefault="00A66868" w:rsidP="00D138E9">
                          <w:pPr>
                            <w:tabs>
                              <w:tab w:val="left" w:pos="2880"/>
                            </w:tabs>
                            <w:ind w:firstLine="1440"/>
                            <w:rPr>
                              <w:sz w:val="72"/>
                              <w:szCs w:val="72"/>
                            </w:rPr>
                          </w:pPr>
                          <w:r w:rsidRPr="00D108F0">
                            <w:rPr>
                              <w:sz w:val="72"/>
                              <w:szCs w:val="72"/>
                            </w:rPr>
                            <w:fldChar w:fldCharType="begin"/>
                          </w:r>
                          <w:r w:rsidRPr="00D108F0">
                            <w:rPr>
                              <w:sz w:val="72"/>
                              <w:szCs w:val="72"/>
                            </w:rPr>
                            <w:instrText xml:space="preserve"> PAGE   \* MERGEFORMAT </w:instrText>
                          </w:r>
                          <w:r w:rsidRPr="00D108F0">
                            <w:rPr>
                              <w:sz w:val="72"/>
                              <w:szCs w:val="72"/>
                            </w:rPr>
                            <w:fldChar w:fldCharType="separate"/>
                          </w:r>
                          <w:r w:rsidRPr="00D108F0">
                            <w:rPr>
                              <w:noProof/>
                              <w:sz w:val="72"/>
                              <w:szCs w:val="72"/>
                            </w:rPr>
                            <w:t>1</w:t>
                          </w:r>
                          <w:r w:rsidRPr="00D108F0">
                            <w:rPr>
                              <w:noProof/>
                              <w:sz w:val="72"/>
                              <w:szCs w:val="72"/>
                            </w:rPr>
                            <w:fldChar w:fldCharType="end"/>
                          </w:r>
                        </w:p>
                      </w:txbxContent>
                    </wps:txbx>
                    <wps:bodyPr rot="0" vert="horz" wrap="square" lIns="365760" tIns="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AAD5ADA" id="_x0000_t202" coordsize="21600,21600" o:spt="202" path="m,l,21600r21600,l21600,xe">
              <v:stroke joinstyle="miter"/>
              <v:path gradientshapeok="t" o:connecttype="rect"/>
            </v:shapetype>
            <v:shape id="_x0000_s1038" type="#_x0000_t202" style="position:absolute;margin-left:417.6pt;margin-top:10in;width:167.75pt;height:90pt;z-index:25168384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OycNgIAAKcEAAAOAAAAZHJzL2Uyb0RvYy54bWysVNtu2zAMfR+wfxD0vtjOrZsRp+hSdBjQ&#10;XbBuH6DIUmxMFjVKiZ19fSk5SXd56rAXQ6LIw0Me0qvroTPsoNC3YCteTHLOlJVQt3ZX8W9f7169&#10;5swHYWthwKqKH5Xn1+uXL1a9K9UUGjC1QkYg1pe9q3gTgiuzzMtGdcJPwClLjxqwE4GuuMtqFD2h&#10;dyab5vky6wFrhyCV92S9HR/5OuFrrWT4pLVXgZmKE7eQvpi+2/jN1itR7lC4ppUnGuIfWHSitZT0&#10;AnUrgmB7bP+C6lqJ4EGHiYQuA61bqVINVE2R/1HNQyOcSrVQc7y7tMn/P1j58fDgPiMLw1sYSMBU&#10;hHf3IL97ZmHTCLtTN4jQN0rUlLiILct658tTaGy1L30E2fYfoCaRxT5AAho0drErVCcjdBLgeGm6&#10;GgKTZJwWs3yxmHIm6a0o5rM8T7JkojyHO/ThnYKOxUPFkVRN8OJw70OkI8qzS8xm4a41Jilr7G8G&#10;coyWRD8yPnEPR6Oin7FflGZtnahGg5e4224MsnFiaKSphPPcJDAKiI6aEj4z9hQSo1Ua1GfGX4JS&#10;frDhEt+1FnAUMq6RigUcBC2ACaN6xHf0P7dibEDUMQzbgTpASiQRomkL9ZHERRiXh5adDg3gT856&#10;WpyK+x97gYoz897SgMyWi6tlXLV0owOmw5tiPo/NS5f54mpKF2El4VQ8nI+bkBodK7JwQ1Ok26Tv&#10;E40TY9qGJPtpc+O6/XpPXk//l/UjAAAA//8DAFBLAwQUAAYACAAAACEABcsYIOEAAAAOAQAADwAA&#10;AGRycy9kb3ducmV2LnhtbEyPzU7DMBCE70i8g7VIXBB1GvqnNE5VBXEroJY+gBtvfoS9jmK3DW/P&#10;9gS3Xc1o5pt8MzorLjiEzpOC6SQBgVR501Gj4Pj19rwCEaImo60nVPCDATbF/V2uM+OvtMfLITaC&#10;QyhkWkEbY59JGaoWnQ4T3yOxVvvB6cjv0Egz6CuHOyvTJFlIpzvihlb3WLZYfR/OTsH2/WPun9La&#10;9Xb/Wu4+d6WvY6fU48O4XYOIOMY/M9zwGR0KZjr5M5kgrILVyzxlKwuzWcKrbpbpMlmCOPG14HKQ&#10;RS7/zyh+AQAA//8DAFBLAQItABQABgAIAAAAIQC2gziS/gAAAOEBAAATAAAAAAAAAAAAAAAAAAAA&#10;AABbQ29udGVudF9UeXBlc10ueG1sUEsBAi0AFAAGAAgAAAAhADj9If/WAAAAlAEAAAsAAAAAAAAA&#10;AAAAAAAALwEAAF9yZWxzLy5yZWxzUEsBAi0AFAAGAAgAAAAhAOAA7Jw2AgAApwQAAA4AAAAAAAAA&#10;AAAAAAAALgIAAGRycy9lMm9Eb2MueG1sUEsBAi0AFAAGAAgAAAAhAAXLGCDhAAAADgEAAA8AAAAA&#10;AAAAAAAAAAAAkAQAAGRycy9kb3ducmV2LnhtbFBLBQYAAAAABAAEAPMAAACeBQAAAAA=&#10;" filled="f" stroked="f">
              <v:textbox inset="28.8pt,0">
                <w:txbxContent>
                  <w:p w14:paraId="46A6BA70" w14:textId="77777777" w:rsidR="00A66868" w:rsidRPr="00D108F0" w:rsidRDefault="00A66868" w:rsidP="00D138E9">
                    <w:pPr>
                      <w:tabs>
                        <w:tab w:val="left" w:pos="2880"/>
                      </w:tabs>
                      <w:ind w:firstLine="1440"/>
                      <w:rPr>
                        <w:sz w:val="72"/>
                        <w:szCs w:val="72"/>
                      </w:rPr>
                    </w:pPr>
                    <w:r w:rsidRPr="00D108F0">
                      <w:rPr>
                        <w:sz w:val="72"/>
                        <w:szCs w:val="72"/>
                      </w:rPr>
                      <w:fldChar w:fldCharType="begin"/>
                    </w:r>
                    <w:r w:rsidRPr="00D108F0">
                      <w:rPr>
                        <w:sz w:val="72"/>
                        <w:szCs w:val="72"/>
                      </w:rPr>
                      <w:instrText xml:space="preserve"> PAGE   \* MERGEFORMAT </w:instrText>
                    </w:r>
                    <w:r w:rsidRPr="00D108F0">
                      <w:rPr>
                        <w:sz w:val="72"/>
                        <w:szCs w:val="72"/>
                      </w:rPr>
                      <w:fldChar w:fldCharType="separate"/>
                    </w:r>
                    <w:r w:rsidRPr="00D108F0">
                      <w:rPr>
                        <w:noProof/>
                        <w:sz w:val="72"/>
                        <w:szCs w:val="72"/>
                      </w:rPr>
                      <w:t>1</w:t>
                    </w:r>
                    <w:r w:rsidRPr="00D108F0">
                      <w:rPr>
                        <w:noProof/>
                        <w:sz w:val="72"/>
                        <w:szCs w:val="72"/>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82816" behindDoc="0" locked="1" layoutInCell="1" allowOverlap="1" wp14:anchorId="12FF621F" wp14:editId="7A093AE1">
              <wp:simplePos x="0" y="0"/>
              <wp:positionH relativeFrom="page">
                <wp:align>right</wp:align>
              </wp:positionH>
              <wp:positionV relativeFrom="page">
                <wp:align>bottom</wp:align>
              </wp:positionV>
              <wp:extent cx="2130552" cy="1645920"/>
              <wp:effectExtent l="0" t="0" r="3175" b="0"/>
              <wp:wrapNone/>
              <wp:docPr id="1875406265" name="Right Triangle 5"/>
              <wp:cNvGraphicFramePr/>
              <a:graphic xmlns:a="http://schemas.openxmlformats.org/drawingml/2006/main">
                <a:graphicData uri="http://schemas.microsoft.com/office/word/2010/wordprocessingShape">
                  <wps:wsp>
                    <wps:cNvSpPr/>
                    <wps:spPr>
                      <a:xfrm flipH="1">
                        <a:off x="0" y="0"/>
                        <a:ext cx="2130552" cy="1645920"/>
                      </a:xfrm>
                      <a:prstGeom prst="rtTriangle">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FFD1E4C" w14:textId="77777777" w:rsidR="00A66868" w:rsidRPr="00D108F0" w:rsidRDefault="00A66868" w:rsidP="00D108F0">
                          <w:pPr>
                            <w:jc w:val="center"/>
                            <w:rPr>
                              <w:color w:val="215E99" w:themeColor="text2" w:themeTint="BF"/>
                            </w:rPr>
                          </w:pPr>
                        </w:p>
                        <w:p w14:paraId="1C80075A" w14:textId="77777777" w:rsidR="00A66868" w:rsidRPr="00D108F0" w:rsidRDefault="00A66868" w:rsidP="00D108F0">
                          <w:pPr>
                            <w:jc w:val="center"/>
                            <w:rPr>
                              <w:color w:val="215E99" w:themeColor="text2" w:themeTint="BF"/>
                            </w:rPr>
                          </w:pPr>
                        </w:p>
                        <w:p w14:paraId="76A6D4F2" w14:textId="77777777" w:rsidR="00A66868" w:rsidRPr="00D108F0" w:rsidRDefault="00A66868" w:rsidP="00D108F0">
                          <w:pPr>
                            <w:jc w:val="center"/>
                            <w:rPr>
                              <w:color w:val="215E99" w:themeColor="text2" w:themeTint="BF"/>
                            </w:rPr>
                          </w:pPr>
                        </w:p>
                        <w:p w14:paraId="79442C2A" w14:textId="77777777" w:rsidR="00A66868" w:rsidRPr="00D108F0" w:rsidRDefault="00A66868" w:rsidP="00D108F0">
                          <w:pPr>
                            <w:jc w:val="center"/>
                            <w:rPr>
                              <w:color w:val="215E99" w:themeColor="text2" w:themeTint="BF"/>
                            </w:rPr>
                          </w:pPr>
                        </w:p>
                        <w:p w14:paraId="475F48F5" w14:textId="77777777" w:rsidR="00A66868" w:rsidRPr="00D108F0" w:rsidRDefault="00A66868" w:rsidP="00D108F0">
                          <w:pPr>
                            <w:jc w:val="center"/>
                            <w:rPr>
                              <w:color w:val="215E99" w:themeColor="text2" w:themeTint="BF"/>
                            </w:rPr>
                          </w:pPr>
                        </w:p>
                        <w:p w14:paraId="2D7EC907" w14:textId="77777777" w:rsidR="00A66868" w:rsidRPr="00D108F0" w:rsidRDefault="00A66868" w:rsidP="00D108F0">
                          <w:pPr>
                            <w:jc w:val="center"/>
                            <w:rPr>
                              <w:color w:val="215E99" w:themeColor="text2" w:themeTint="BF"/>
                            </w:rPr>
                          </w:pPr>
                        </w:p>
                        <w:p w14:paraId="73F2EC34" w14:textId="77777777" w:rsidR="00A66868" w:rsidRPr="00D108F0" w:rsidRDefault="00A66868" w:rsidP="00D108F0">
                          <w:pPr>
                            <w:jc w:val="center"/>
                            <w:rPr>
                              <w:color w:val="215E99" w:themeColor="text2" w:themeTint="BF"/>
                            </w:rPr>
                          </w:pPr>
                        </w:p>
                        <w:p w14:paraId="495C7EDA" w14:textId="77777777" w:rsidR="00A66868" w:rsidRPr="00D108F0" w:rsidRDefault="00A66868" w:rsidP="00D108F0">
                          <w:pPr>
                            <w:jc w:val="center"/>
                            <w:rPr>
                              <w:color w:val="215E99" w:themeColor="text2" w:themeTint="BF"/>
                            </w:rPr>
                          </w:pPr>
                        </w:p>
                        <w:p w14:paraId="7C7B43B0" w14:textId="77777777" w:rsidR="00A66868" w:rsidRPr="00D108F0" w:rsidRDefault="00A66868" w:rsidP="00D108F0">
                          <w:pPr>
                            <w:jc w:val="center"/>
                            <w:rPr>
                              <w:color w:val="215E99" w:themeColor="text2" w:themeTint="BF"/>
                            </w:rPr>
                          </w:pPr>
                        </w:p>
                        <w:p w14:paraId="1FE0B69E" w14:textId="77777777" w:rsidR="00A66868" w:rsidRPr="00D108F0" w:rsidRDefault="00A66868" w:rsidP="00D108F0">
                          <w:pPr>
                            <w:jc w:val="center"/>
                            <w:rPr>
                              <w:color w:val="215E99" w:themeColor="text2" w:themeTint="BF"/>
                            </w:rPr>
                          </w:pPr>
                        </w:p>
                        <w:p w14:paraId="0ACA92A9" w14:textId="77777777" w:rsidR="00A66868" w:rsidRPr="00D108F0" w:rsidRDefault="00A66868" w:rsidP="00D108F0">
                          <w:pPr>
                            <w:jc w:val="center"/>
                            <w:rPr>
                              <w:color w:val="215E99" w:themeColor="text2" w:themeTint="BF"/>
                            </w:rPr>
                          </w:pPr>
                        </w:p>
                        <w:p w14:paraId="186906E8" w14:textId="77777777" w:rsidR="00A66868" w:rsidRPr="00D108F0" w:rsidRDefault="00A66868" w:rsidP="00D108F0">
                          <w:pPr>
                            <w:jc w:val="center"/>
                            <w:rPr>
                              <w:color w:val="215E99" w:themeColor="text2" w:themeTint="BF"/>
                            </w:rPr>
                          </w:pPr>
                        </w:p>
                        <w:p w14:paraId="103ABDE3" w14:textId="77777777" w:rsidR="00A66868" w:rsidRPr="00D108F0" w:rsidRDefault="00A66868" w:rsidP="00D108F0">
                          <w:pPr>
                            <w:jc w:val="center"/>
                            <w:rPr>
                              <w:color w:val="215E99" w:themeColor="text2" w:themeTint="BF"/>
                            </w:rPr>
                          </w:pPr>
                        </w:p>
                        <w:p w14:paraId="38936B82" w14:textId="77777777" w:rsidR="00A66868" w:rsidRPr="00D108F0" w:rsidRDefault="00A66868" w:rsidP="00D108F0">
                          <w:pPr>
                            <w:jc w:val="center"/>
                            <w:rPr>
                              <w:color w:val="215E99" w:themeColor="text2" w:themeTint="BF"/>
                            </w:rPr>
                          </w:pPr>
                        </w:p>
                        <w:p w14:paraId="0A901CFE" w14:textId="77777777" w:rsidR="00A66868" w:rsidRPr="00D108F0" w:rsidRDefault="00A66868" w:rsidP="00D108F0">
                          <w:pPr>
                            <w:jc w:val="center"/>
                            <w:rPr>
                              <w:color w:val="215E99" w:themeColor="text2" w:themeTint="BF"/>
                            </w:rPr>
                          </w:pPr>
                        </w:p>
                        <w:p w14:paraId="55B4E9AE" w14:textId="77777777" w:rsidR="00A66868" w:rsidRPr="00D108F0" w:rsidRDefault="00A66868" w:rsidP="00D108F0">
                          <w:pPr>
                            <w:jc w:val="center"/>
                            <w:rPr>
                              <w:color w:val="215E99" w:themeColor="text2" w:themeTint="BF"/>
                            </w:rPr>
                          </w:pPr>
                        </w:p>
                        <w:p w14:paraId="187594E6" w14:textId="77777777" w:rsidR="00A66868" w:rsidRPr="00D108F0" w:rsidRDefault="00A66868" w:rsidP="00D108F0">
                          <w:pPr>
                            <w:jc w:val="center"/>
                            <w:rPr>
                              <w:color w:val="215E99" w:themeColor="text2" w:themeTint="BF"/>
                            </w:rPr>
                          </w:pPr>
                        </w:p>
                        <w:p w14:paraId="71DE097A" w14:textId="77777777" w:rsidR="00A66868" w:rsidRPr="00D108F0" w:rsidRDefault="00A66868" w:rsidP="00D108F0">
                          <w:pPr>
                            <w:jc w:val="center"/>
                            <w:rPr>
                              <w:color w:val="215E99" w:themeColor="text2" w:themeTint="BF"/>
                            </w:rPr>
                          </w:pPr>
                        </w:p>
                        <w:p w14:paraId="6E1E89EC" w14:textId="77777777" w:rsidR="00A66868" w:rsidRPr="00D108F0" w:rsidRDefault="00A66868" w:rsidP="00D108F0">
                          <w:pPr>
                            <w:jc w:val="center"/>
                            <w:rPr>
                              <w:color w:val="215E99" w:themeColor="text2" w:themeTint="BF"/>
                            </w:rPr>
                          </w:pPr>
                        </w:p>
                        <w:p w14:paraId="249E25A3" w14:textId="77777777" w:rsidR="00A66868" w:rsidRPr="00D108F0" w:rsidRDefault="00A66868" w:rsidP="00D108F0">
                          <w:pPr>
                            <w:jc w:val="center"/>
                            <w:rPr>
                              <w:color w:val="215E99" w:themeColor="text2" w:themeTint="BF"/>
                            </w:rPr>
                          </w:pPr>
                        </w:p>
                        <w:p w14:paraId="62169E47" w14:textId="77777777" w:rsidR="00A66868" w:rsidRPr="00D108F0" w:rsidRDefault="00A66868" w:rsidP="00D108F0">
                          <w:pPr>
                            <w:jc w:val="center"/>
                            <w:rPr>
                              <w:color w:val="215E99" w:themeColor="text2" w:themeTint="BF"/>
                            </w:rPr>
                          </w:pPr>
                        </w:p>
                        <w:p w14:paraId="18C2EF40" w14:textId="77777777" w:rsidR="00A66868" w:rsidRPr="00D108F0" w:rsidRDefault="00A66868" w:rsidP="00D108F0">
                          <w:pPr>
                            <w:jc w:val="center"/>
                            <w:rPr>
                              <w:color w:val="215E99" w:themeColor="text2" w:themeTint="BF"/>
                            </w:rPr>
                          </w:pPr>
                        </w:p>
                        <w:p w14:paraId="09611B7B" w14:textId="77777777" w:rsidR="00A66868" w:rsidRPr="00D108F0" w:rsidRDefault="00A66868" w:rsidP="00D108F0">
                          <w:pPr>
                            <w:jc w:val="center"/>
                            <w:rPr>
                              <w:color w:val="215E99" w:themeColor="text2" w:themeTint="BF"/>
                            </w:rPr>
                          </w:pPr>
                        </w:p>
                        <w:p w14:paraId="6D67FE1F" w14:textId="77777777" w:rsidR="00A66868" w:rsidRPr="00D108F0" w:rsidRDefault="00A66868" w:rsidP="00D108F0">
                          <w:pPr>
                            <w:jc w:val="center"/>
                            <w:rPr>
                              <w:color w:val="215E99" w:themeColor="text2" w:themeTint="BF"/>
                            </w:rPr>
                          </w:pPr>
                        </w:p>
                        <w:p w14:paraId="498CCD31" w14:textId="77777777" w:rsidR="00A66868" w:rsidRPr="00D108F0" w:rsidRDefault="00A66868" w:rsidP="00D108F0">
                          <w:pPr>
                            <w:jc w:val="center"/>
                            <w:rPr>
                              <w:color w:val="215E99" w:themeColor="text2" w:themeTint="BF"/>
                            </w:rPr>
                          </w:pPr>
                        </w:p>
                        <w:p w14:paraId="39A8BA3A" w14:textId="77777777" w:rsidR="00A66868" w:rsidRPr="00D108F0" w:rsidRDefault="00A66868" w:rsidP="00D108F0">
                          <w:pPr>
                            <w:jc w:val="center"/>
                            <w:rPr>
                              <w:color w:val="215E99" w:themeColor="text2" w:themeTint="BF"/>
                            </w:rPr>
                          </w:pPr>
                        </w:p>
                        <w:p w14:paraId="18FD0C5A" w14:textId="77777777" w:rsidR="00A66868" w:rsidRPr="00D108F0" w:rsidRDefault="00A66868" w:rsidP="00D108F0">
                          <w:pPr>
                            <w:jc w:val="center"/>
                            <w:rPr>
                              <w:color w:val="215E99" w:themeColor="text2" w:themeTint="BF"/>
                            </w:rPr>
                          </w:pPr>
                        </w:p>
                        <w:p w14:paraId="3ECFA4E6" w14:textId="77777777" w:rsidR="00A66868" w:rsidRPr="00D108F0" w:rsidRDefault="00A66868" w:rsidP="00D108F0">
                          <w:pPr>
                            <w:jc w:val="center"/>
                            <w:rPr>
                              <w:color w:val="215E99" w:themeColor="text2" w:themeTint="BF"/>
                            </w:rPr>
                          </w:pPr>
                        </w:p>
                        <w:p w14:paraId="3EF5DAFB" w14:textId="77777777" w:rsidR="00A66868" w:rsidRPr="00D108F0" w:rsidRDefault="00A66868" w:rsidP="00D108F0">
                          <w:pPr>
                            <w:jc w:val="center"/>
                            <w:rPr>
                              <w:color w:val="215E99" w:themeColor="text2" w:themeTint="BF"/>
                            </w:rPr>
                          </w:pPr>
                        </w:p>
                        <w:p w14:paraId="78DE9756" w14:textId="77777777" w:rsidR="00A66868" w:rsidRPr="00D108F0" w:rsidRDefault="00A66868" w:rsidP="00D108F0">
                          <w:pPr>
                            <w:jc w:val="center"/>
                            <w:rPr>
                              <w:color w:val="215E99" w:themeColor="text2" w:themeTint="BF"/>
                            </w:rPr>
                          </w:pPr>
                        </w:p>
                        <w:p w14:paraId="0E60BB60" w14:textId="77777777" w:rsidR="00A66868" w:rsidRPr="00D108F0" w:rsidRDefault="00A66868" w:rsidP="00D108F0">
                          <w:pPr>
                            <w:jc w:val="center"/>
                            <w:rPr>
                              <w:color w:val="215E99" w:themeColor="text2" w:themeTint="BF"/>
                            </w:rPr>
                          </w:pPr>
                        </w:p>
                        <w:p w14:paraId="3001128A" w14:textId="77777777" w:rsidR="00A66868" w:rsidRPr="00D108F0" w:rsidRDefault="00A66868" w:rsidP="00D108F0">
                          <w:pPr>
                            <w:jc w:val="center"/>
                            <w:rPr>
                              <w:color w:val="215E99" w:themeColor="text2" w:themeTint="BF"/>
                            </w:rPr>
                          </w:pPr>
                        </w:p>
                        <w:p w14:paraId="3431089B" w14:textId="77777777" w:rsidR="00A66868" w:rsidRPr="00D108F0" w:rsidRDefault="00A66868" w:rsidP="00D108F0">
                          <w:pPr>
                            <w:jc w:val="center"/>
                            <w:rPr>
                              <w:color w:val="215E99" w:themeColor="text2" w:themeTint="BF"/>
                            </w:rPr>
                          </w:pPr>
                        </w:p>
                        <w:p w14:paraId="5823FF4B" w14:textId="77777777" w:rsidR="00A66868" w:rsidRPr="00D108F0" w:rsidRDefault="00A66868" w:rsidP="00D108F0">
                          <w:pPr>
                            <w:jc w:val="center"/>
                            <w:rPr>
                              <w:color w:val="215E99" w:themeColor="text2" w:themeTint="BF"/>
                            </w:rPr>
                          </w:pPr>
                        </w:p>
                        <w:p w14:paraId="7805CA0B" w14:textId="77777777" w:rsidR="00A66868" w:rsidRPr="00D108F0" w:rsidRDefault="00A66868" w:rsidP="00D108F0">
                          <w:pPr>
                            <w:jc w:val="center"/>
                            <w:rPr>
                              <w:color w:val="215E99" w:themeColor="text2" w:themeTint="BF"/>
                            </w:rPr>
                          </w:pPr>
                        </w:p>
                        <w:p w14:paraId="1124F41F" w14:textId="77777777" w:rsidR="00A66868" w:rsidRPr="00D108F0" w:rsidRDefault="00A66868" w:rsidP="00D108F0">
                          <w:pPr>
                            <w:jc w:val="center"/>
                            <w:rPr>
                              <w:color w:val="215E99" w:themeColor="text2" w:themeTint="BF"/>
                            </w:rPr>
                          </w:pPr>
                        </w:p>
                        <w:p w14:paraId="51B600EF" w14:textId="77777777" w:rsidR="00A66868" w:rsidRPr="00D108F0" w:rsidRDefault="00A66868" w:rsidP="00D108F0">
                          <w:pPr>
                            <w:jc w:val="center"/>
                            <w:rPr>
                              <w:color w:val="215E99" w:themeColor="text2" w:themeTint="BF"/>
                            </w:rPr>
                          </w:pPr>
                        </w:p>
                        <w:p w14:paraId="4E4EA917" w14:textId="77777777" w:rsidR="00A66868" w:rsidRPr="00D108F0" w:rsidRDefault="00A66868" w:rsidP="00D108F0">
                          <w:pPr>
                            <w:jc w:val="center"/>
                            <w:rPr>
                              <w:color w:val="215E99" w:themeColor="text2" w:themeTint="BF"/>
                            </w:rPr>
                          </w:pPr>
                        </w:p>
                        <w:p w14:paraId="3AB9B025" w14:textId="77777777" w:rsidR="00A66868" w:rsidRPr="00D108F0" w:rsidRDefault="00A66868" w:rsidP="00D108F0">
                          <w:pPr>
                            <w:jc w:val="center"/>
                            <w:rPr>
                              <w:color w:val="215E99" w:themeColor="text2" w:themeTint="BF"/>
                            </w:rPr>
                          </w:pPr>
                        </w:p>
                        <w:p w14:paraId="00A75EA7" w14:textId="77777777" w:rsidR="00A66868" w:rsidRPr="00D108F0" w:rsidRDefault="00A66868" w:rsidP="00D108F0">
                          <w:pPr>
                            <w:jc w:val="center"/>
                            <w:rPr>
                              <w:color w:val="215E99" w:themeColor="text2" w:themeTint="BF"/>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FF621F" id="_x0000_t6" coordsize="21600,21600" o:spt="6" path="m,l,21600r21600,xe">
              <v:stroke joinstyle="miter"/>
              <v:path gradientshapeok="t" o:connecttype="custom" o:connectlocs="0,0;0,10800;0,21600;10800,21600;21600,21600;10800,10800" textboxrect="1800,12600,12600,19800"/>
            </v:shapetype>
            <v:shape id="_x0000_s1039" type="#_x0000_t6" style="position:absolute;margin-left:116.55pt;margin-top:0;width:167.75pt;height:129.6pt;flip:x;z-index:251682816;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4i7TfAIAAE8FAAAOAAAAZHJzL2Uyb0RvYy54bWysVEtvGyEQvlfqf0Dcm9117bSxvI6sRGkr&#10;RUnUpMoZs+BFYoEO2Lvur+/APmI1UQ9VLwjm8c3rG1aXXaPJQYBX1pS0OMspEYbbSpldSX883Xz4&#10;TIkPzFRMWyNKehSeXq7fv1u1bilmtra6EkAQxPhl60pah+CWWeZ5LRrmz6wTBpXSQsMCPmGXVcBa&#10;RG90Nsvz86y1UDmwXHiP0uteSdcJX0rBw72UXgSiS4q5hXRCOrfxzNYrttwBc7XiQxrsH7JomDIY&#10;dIK6ZoGRPahXUI3iYL2V4YzbJrNSKi5SDVhNkf9RzWPNnEi1YHO8m9rk/x8svzs8ugfANrTOLz1e&#10;YxWdhIZIrdxXnGmqCzMlXWrbcWqb6ALhKJwVH/PFYkYJR11xPl9czFJjsx4oAjrw4YuwDYmXkkJ4&#10;AsXMTsfq2JIdbn3AFNBhNIxibeJp7I3SutdGSfaSaLqFoxa99XchiapiQgk1cUhcaSAHhtNnnAsT&#10;+mp8zSrRi4tFno/ZTh4pFW0QMCJLjD9hDwCRn6+x+ywH++gqEgUn5/xvifXOk0eKbE2YnBtlLLwF&#10;oLGqIXJvPzapb03sUui2HfYGx5NMo2hrq+MDELD9TnjHbxQO55b58MAAlwDXBRc73OMhtW1Laocb&#10;JbWFX2/Joz1yE7WUtLhUJfU/9wwEJfqbQdZeFPN53ML0mC8+IU8InGq2pxqzb64sTq7AL8TxdI32&#10;QY9XCbZ5xv3fxKioYoZj7JLyAOPjKvTLjj8IF5tNMsPNcyzcmkfHR3pH2j11zwzcwNCA5L6z4wK+&#10;omhvG0dk7GYfrFSJvy99HUaAW5u4NPww8Vs4fSerl39w/RsAAP//AwBQSwMEFAAGAAgAAAAhAIOQ&#10;SSjbAAAABQEAAA8AAABkcnMvZG93bnJldi54bWxMj81OwzAQhO9IvIO1SNyo3URBEOJU/B6QkCpK&#10;H2ATb+OIeB3FThveHsMFLiuNZjTzbbVZ3CCONIXes4b1SoEgbr3pudOw/3i5ugERIrLBwTNp+KIA&#10;m/r8rMLS+BO/03EXO5FKOJSowcY4llKG1pLDsPIjcfIOfnIYk5w6aSY8pXI3yEypa+mw57RgcaRH&#10;S+3nbnYazOH5wa1feZubJ5z39k01i1NaX14s93cgIi3xLww/+Akd6sTU+JlNEIOG9Ej8vcnL86IA&#10;0WjIitsMZF3J//T1NwAAAP//AwBQSwECLQAUAAYACAAAACEAtoM4kv4AAADhAQAAEwAAAAAAAAAA&#10;AAAAAAAAAAAAW0NvbnRlbnRfVHlwZXNdLnhtbFBLAQItABQABgAIAAAAIQA4/SH/1gAAAJQBAAAL&#10;AAAAAAAAAAAAAAAAAC8BAABfcmVscy8ucmVsc1BLAQItABQABgAIAAAAIQB64i7TfAIAAE8FAAAO&#10;AAAAAAAAAAAAAAAAAC4CAABkcnMvZTJvRG9jLnhtbFBLAQItABQABgAIAAAAIQCDkEko2wAAAAUB&#10;AAAPAAAAAAAAAAAAAAAAANYEAABkcnMvZG93bnJldi54bWxQSwUGAAAAAAQABADzAAAA3gUAAAAA&#10;" fillcolor="#156082 [3204]" stroked="f" strokeweight="1pt">
              <v:textbox>
                <w:txbxContent>
                  <w:p w14:paraId="2FFD1E4C" w14:textId="77777777" w:rsidR="00A66868" w:rsidRPr="00D108F0" w:rsidRDefault="00A66868" w:rsidP="00D108F0">
                    <w:pPr>
                      <w:jc w:val="center"/>
                      <w:rPr>
                        <w:color w:val="215E99" w:themeColor="text2" w:themeTint="BF"/>
                      </w:rPr>
                    </w:pPr>
                  </w:p>
                  <w:p w14:paraId="1C80075A" w14:textId="77777777" w:rsidR="00A66868" w:rsidRPr="00D108F0" w:rsidRDefault="00A66868" w:rsidP="00D108F0">
                    <w:pPr>
                      <w:jc w:val="center"/>
                      <w:rPr>
                        <w:color w:val="215E99" w:themeColor="text2" w:themeTint="BF"/>
                      </w:rPr>
                    </w:pPr>
                  </w:p>
                  <w:p w14:paraId="76A6D4F2" w14:textId="77777777" w:rsidR="00A66868" w:rsidRPr="00D108F0" w:rsidRDefault="00A66868" w:rsidP="00D108F0">
                    <w:pPr>
                      <w:jc w:val="center"/>
                      <w:rPr>
                        <w:color w:val="215E99" w:themeColor="text2" w:themeTint="BF"/>
                      </w:rPr>
                    </w:pPr>
                  </w:p>
                  <w:p w14:paraId="79442C2A" w14:textId="77777777" w:rsidR="00A66868" w:rsidRPr="00D108F0" w:rsidRDefault="00A66868" w:rsidP="00D108F0">
                    <w:pPr>
                      <w:jc w:val="center"/>
                      <w:rPr>
                        <w:color w:val="215E99" w:themeColor="text2" w:themeTint="BF"/>
                      </w:rPr>
                    </w:pPr>
                  </w:p>
                  <w:p w14:paraId="475F48F5" w14:textId="77777777" w:rsidR="00A66868" w:rsidRPr="00D108F0" w:rsidRDefault="00A66868" w:rsidP="00D108F0">
                    <w:pPr>
                      <w:jc w:val="center"/>
                      <w:rPr>
                        <w:color w:val="215E99" w:themeColor="text2" w:themeTint="BF"/>
                      </w:rPr>
                    </w:pPr>
                  </w:p>
                  <w:p w14:paraId="2D7EC907" w14:textId="77777777" w:rsidR="00A66868" w:rsidRPr="00D108F0" w:rsidRDefault="00A66868" w:rsidP="00D108F0">
                    <w:pPr>
                      <w:jc w:val="center"/>
                      <w:rPr>
                        <w:color w:val="215E99" w:themeColor="text2" w:themeTint="BF"/>
                      </w:rPr>
                    </w:pPr>
                  </w:p>
                  <w:p w14:paraId="73F2EC34" w14:textId="77777777" w:rsidR="00A66868" w:rsidRPr="00D108F0" w:rsidRDefault="00A66868" w:rsidP="00D108F0">
                    <w:pPr>
                      <w:jc w:val="center"/>
                      <w:rPr>
                        <w:color w:val="215E99" w:themeColor="text2" w:themeTint="BF"/>
                      </w:rPr>
                    </w:pPr>
                  </w:p>
                  <w:p w14:paraId="495C7EDA" w14:textId="77777777" w:rsidR="00A66868" w:rsidRPr="00D108F0" w:rsidRDefault="00A66868" w:rsidP="00D108F0">
                    <w:pPr>
                      <w:jc w:val="center"/>
                      <w:rPr>
                        <w:color w:val="215E99" w:themeColor="text2" w:themeTint="BF"/>
                      </w:rPr>
                    </w:pPr>
                  </w:p>
                  <w:p w14:paraId="7C7B43B0" w14:textId="77777777" w:rsidR="00A66868" w:rsidRPr="00D108F0" w:rsidRDefault="00A66868" w:rsidP="00D108F0">
                    <w:pPr>
                      <w:jc w:val="center"/>
                      <w:rPr>
                        <w:color w:val="215E99" w:themeColor="text2" w:themeTint="BF"/>
                      </w:rPr>
                    </w:pPr>
                  </w:p>
                  <w:p w14:paraId="1FE0B69E" w14:textId="77777777" w:rsidR="00A66868" w:rsidRPr="00D108F0" w:rsidRDefault="00A66868" w:rsidP="00D108F0">
                    <w:pPr>
                      <w:jc w:val="center"/>
                      <w:rPr>
                        <w:color w:val="215E99" w:themeColor="text2" w:themeTint="BF"/>
                      </w:rPr>
                    </w:pPr>
                  </w:p>
                  <w:p w14:paraId="0ACA92A9" w14:textId="77777777" w:rsidR="00A66868" w:rsidRPr="00D108F0" w:rsidRDefault="00A66868" w:rsidP="00D108F0">
                    <w:pPr>
                      <w:jc w:val="center"/>
                      <w:rPr>
                        <w:color w:val="215E99" w:themeColor="text2" w:themeTint="BF"/>
                      </w:rPr>
                    </w:pPr>
                  </w:p>
                  <w:p w14:paraId="186906E8" w14:textId="77777777" w:rsidR="00A66868" w:rsidRPr="00D108F0" w:rsidRDefault="00A66868" w:rsidP="00D108F0">
                    <w:pPr>
                      <w:jc w:val="center"/>
                      <w:rPr>
                        <w:color w:val="215E99" w:themeColor="text2" w:themeTint="BF"/>
                      </w:rPr>
                    </w:pPr>
                  </w:p>
                  <w:p w14:paraId="103ABDE3" w14:textId="77777777" w:rsidR="00A66868" w:rsidRPr="00D108F0" w:rsidRDefault="00A66868" w:rsidP="00D108F0">
                    <w:pPr>
                      <w:jc w:val="center"/>
                      <w:rPr>
                        <w:color w:val="215E99" w:themeColor="text2" w:themeTint="BF"/>
                      </w:rPr>
                    </w:pPr>
                  </w:p>
                  <w:p w14:paraId="38936B82" w14:textId="77777777" w:rsidR="00A66868" w:rsidRPr="00D108F0" w:rsidRDefault="00A66868" w:rsidP="00D108F0">
                    <w:pPr>
                      <w:jc w:val="center"/>
                      <w:rPr>
                        <w:color w:val="215E99" w:themeColor="text2" w:themeTint="BF"/>
                      </w:rPr>
                    </w:pPr>
                  </w:p>
                  <w:p w14:paraId="0A901CFE" w14:textId="77777777" w:rsidR="00A66868" w:rsidRPr="00D108F0" w:rsidRDefault="00A66868" w:rsidP="00D108F0">
                    <w:pPr>
                      <w:jc w:val="center"/>
                      <w:rPr>
                        <w:color w:val="215E99" w:themeColor="text2" w:themeTint="BF"/>
                      </w:rPr>
                    </w:pPr>
                  </w:p>
                  <w:p w14:paraId="55B4E9AE" w14:textId="77777777" w:rsidR="00A66868" w:rsidRPr="00D108F0" w:rsidRDefault="00A66868" w:rsidP="00D108F0">
                    <w:pPr>
                      <w:jc w:val="center"/>
                      <w:rPr>
                        <w:color w:val="215E99" w:themeColor="text2" w:themeTint="BF"/>
                      </w:rPr>
                    </w:pPr>
                  </w:p>
                  <w:p w14:paraId="187594E6" w14:textId="77777777" w:rsidR="00A66868" w:rsidRPr="00D108F0" w:rsidRDefault="00A66868" w:rsidP="00D108F0">
                    <w:pPr>
                      <w:jc w:val="center"/>
                      <w:rPr>
                        <w:color w:val="215E99" w:themeColor="text2" w:themeTint="BF"/>
                      </w:rPr>
                    </w:pPr>
                  </w:p>
                  <w:p w14:paraId="71DE097A" w14:textId="77777777" w:rsidR="00A66868" w:rsidRPr="00D108F0" w:rsidRDefault="00A66868" w:rsidP="00D108F0">
                    <w:pPr>
                      <w:jc w:val="center"/>
                      <w:rPr>
                        <w:color w:val="215E99" w:themeColor="text2" w:themeTint="BF"/>
                      </w:rPr>
                    </w:pPr>
                  </w:p>
                  <w:p w14:paraId="6E1E89EC" w14:textId="77777777" w:rsidR="00A66868" w:rsidRPr="00D108F0" w:rsidRDefault="00A66868" w:rsidP="00D108F0">
                    <w:pPr>
                      <w:jc w:val="center"/>
                      <w:rPr>
                        <w:color w:val="215E99" w:themeColor="text2" w:themeTint="BF"/>
                      </w:rPr>
                    </w:pPr>
                  </w:p>
                  <w:p w14:paraId="249E25A3" w14:textId="77777777" w:rsidR="00A66868" w:rsidRPr="00D108F0" w:rsidRDefault="00A66868" w:rsidP="00D108F0">
                    <w:pPr>
                      <w:jc w:val="center"/>
                      <w:rPr>
                        <w:color w:val="215E99" w:themeColor="text2" w:themeTint="BF"/>
                      </w:rPr>
                    </w:pPr>
                  </w:p>
                  <w:p w14:paraId="62169E47" w14:textId="77777777" w:rsidR="00A66868" w:rsidRPr="00D108F0" w:rsidRDefault="00A66868" w:rsidP="00D108F0">
                    <w:pPr>
                      <w:jc w:val="center"/>
                      <w:rPr>
                        <w:color w:val="215E99" w:themeColor="text2" w:themeTint="BF"/>
                      </w:rPr>
                    </w:pPr>
                  </w:p>
                  <w:p w14:paraId="18C2EF40" w14:textId="77777777" w:rsidR="00A66868" w:rsidRPr="00D108F0" w:rsidRDefault="00A66868" w:rsidP="00D108F0">
                    <w:pPr>
                      <w:jc w:val="center"/>
                      <w:rPr>
                        <w:color w:val="215E99" w:themeColor="text2" w:themeTint="BF"/>
                      </w:rPr>
                    </w:pPr>
                  </w:p>
                  <w:p w14:paraId="09611B7B" w14:textId="77777777" w:rsidR="00A66868" w:rsidRPr="00D108F0" w:rsidRDefault="00A66868" w:rsidP="00D108F0">
                    <w:pPr>
                      <w:jc w:val="center"/>
                      <w:rPr>
                        <w:color w:val="215E99" w:themeColor="text2" w:themeTint="BF"/>
                      </w:rPr>
                    </w:pPr>
                  </w:p>
                  <w:p w14:paraId="6D67FE1F" w14:textId="77777777" w:rsidR="00A66868" w:rsidRPr="00D108F0" w:rsidRDefault="00A66868" w:rsidP="00D108F0">
                    <w:pPr>
                      <w:jc w:val="center"/>
                      <w:rPr>
                        <w:color w:val="215E99" w:themeColor="text2" w:themeTint="BF"/>
                      </w:rPr>
                    </w:pPr>
                  </w:p>
                  <w:p w14:paraId="498CCD31" w14:textId="77777777" w:rsidR="00A66868" w:rsidRPr="00D108F0" w:rsidRDefault="00A66868" w:rsidP="00D108F0">
                    <w:pPr>
                      <w:jc w:val="center"/>
                      <w:rPr>
                        <w:color w:val="215E99" w:themeColor="text2" w:themeTint="BF"/>
                      </w:rPr>
                    </w:pPr>
                  </w:p>
                  <w:p w14:paraId="39A8BA3A" w14:textId="77777777" w:rsidR="00A66868" w:rsidRPr="00D108F0" w:rsidRDefault="00A66868" w:rsidP="00D108F0">
                    <w:pPr>
                      <w:jc w:val="center"/>
                      <w:rPr>
                        <w:color w:val="215E99" w:themeColor="text2" w:themeTint="BF"/>
                      </w:rPr>
                    </w:pPr>
                  </w:p>
                  <w:p w14:paraId="18FD0C5A" w14:textId="77777777" w:rsidR="00A66868" w:rsidRPr="00D108F0" w:rsidRDefault="00A66868" w:rsidP="00D108F0">
                    <w:pPr>
                      <w:jc w:val="center"/>
                      <w:rPr>
                        <w:color w:val="215E99" w:themeColor="text2" w:themeTint="BF"/>
                      </w:rPr>
                    </w:pPr>
                  </w:p>
                  <w:p w14:paraId="3ECFA4E6" w14:textId="77777777" w:rsidR="00A66868" w:rsidRPr="00D108F0" w:rsidRDefault="00A66868" w:rsidP="00D108F0">
                    <w:pPr>
                      <w:jc w:val="center"/>
                      <w:rPr>
                        <w:color w:val="215E99" w:themeColor="text2" w:themeTint="BF"/>
                      </w:rPr>
                    </w:pPr>
                  </w:p>
                  <w:p w14:paraId="3EF5DAFB" w14:textId="77777777" w:rsidR="00A66868" w:rsidRPr="00D108F0" w:rsidRDefault="00A66868" w:rsidP="00D108F0">
                    <w:pPr>
                      <w:jc w:val="center"/>
                      <w:rPr>
                        <w:color w:val="215E99" w:themeColor="text2" w:themeTint="BF"/>
                      </w:rPr>
                    </w:pPr>
                  </w:p>
                  <w:p w14:paraId="78DE9756" w14:textId="77777777" w:rsidR="00A66868" w:rsidRPr="00D108F0" w:rsidRDefault="00A66868" w:rsidP="00D108F0">
                    <w:pPr>
                      <w:jc w:val="center"/>
                      <w:rPr>
                        <w:color w:val="215E99" w:themeColor="text2" w:themeTint="BF"/>
                      </w:rPr>
                    </w:pPr>
                  </w:p>
                  <w:p w14:paraId="0E60BB60" w14:textId="77777777" w:rsidR="00A66868" w:rsidRPr="00D108F0" w:rsidRDefault="00A66868" w:rsidP="00D108F0">
                    <w:pPr>
                      <w:jc w:val="center"/>
                      <w:rPr>
                        <w:color w:val="215E99" w:themeColor="text2" w:themeTint="BF"/>
                      </w:rPr>
                    </w:pPr>
                  </w:p>
                  <w:p w14:paraId="3001128A" w14:textId="77777777" w:rsidR="00A66868" w:rsidRPr="00D108F0" w:rsidRDefault="00A66868" w:rsidP="00D108F0">
                    <w:pPr>
                      <w:jc w:val="center"/>
                      <w:rPr>
                        <w:color w:val="215E99" w:themeColor="text2" w:themeTint="BF"/>
                      </w:rPr>
                    </w:pPr>
                  </w:p>
                  <w:p w14:paraId="3431089B" w14:textId="77777777" w:rsidR="00A66868" w:rsidRPr="00D108F0" w:rsidRDefault="00A66868" w:rsidP="00D108F0">
                    <w:pPr>
                      <w:jc w:val="center"/>
                      <w:rPr>
                        <w:color w:val="215E99" w:themeColor="text2" w:themeTint="BF"/>
                      </w:rPr>
                    </w:pPr>
                  </w:p>
                  <w:p w14:paraId="5823FF4B" w14:textId="77777777" w:rsidR="00A66868" w:rsidRPr="00D108F0" w:rsidRDefault="00A66868" w:rsidP="00D108F0">
                    <w:pPr>
                      <w:jc w:val="center"/>
                      <w:rPr>
                        <w:color w:val="215E99" w:themeColor="text2" w:themeTint="BF"/>
                      </w:rPr>
                    </w:pPr>
                  </w:p>
                  <w:p w14:paraId="7805CA0B" w14:textId="77777777" w:rsidR="00A66868" w:rsidRPr="00D108F0" w:rsidRDefault="00A66868" w:rsidP="00D108F0">
                    <w:pPr>
                      <w:jc w:val="center"/>
                      <w:rPr>
                        <w:color w:val="215E99" w:themeColor="text2" w:themeTint="BF"/>
                      </w:rPr>
                    </w:pPr>
                  </w:p>
                  <w:p w14:paraId="1124F41F" w14:textId="77777777" w:rsidR="00A66868" w:rsidRPr="00D108F0" w:rsidRDefault="00A66868" w:rsidP="00D108F0">
                    <w:pPr>
                      <w:jc w:val="center"/>
                      <w:rPr>
                        <w:color w:val="215E99" w:themeColor="text2" w:themeTint="BF"/>
                      </w:rPr>
                    </w:pPr>
                  </w:p>
                  <w:p w14:paraId="51B600EF" w14:textId="77777777" w:rsidR="00A66868" w:rsidRPr="00D108F0" w:rsidRDefault="00A66868" w:rsidP="00D108F0">
                    <w:pPr>
                      <w:jc w:val="center"/>
                      <w:rPr>
                        <w:color w:val="215E99" w:themeColor="text2" w:themeTint="BF"/>
                      </w:rPr>
                    </w:pPr>
                  </w:p>
                  <w:p w14:paraId="4E4EA917" w14:textId="77777777" w:rsidR="00A66868" w:rsidRPr="00D108F0" w:rsidRDefault="00A66868" w:rsidP="00D108F0">
                    <w:pPr>
                      <w:jc w:val="center"/>
                      <w:rPr>
                        <w:color w:val="215E99" w:themeColor="text2" w:themeTint="BF"/>
                      </w:rPr>
                    </w:pPr>
                  </w:p>
                  <w:p w14:paraId="3AB9B025" w14:textId="77777777" w:rsidR="00A66868" w:rsidRPr="00D108F0" w:rsidRDefault="00A66868" w:rsidP="00D108F0">
                    <w:pPr>
                      <w:jc w:val="center"/>
                      <w:rPr>
                        <w:color w:val="215E99" w:themeColor="text2" w:themeTint="BF"/>
                      </w:rPr>
                    </w:pPr>
                  </w:p>
                  <w:p w14:paraId="00A75EA7" w14:textId="77777777" w:rsidR="00A66868" w:rsidRPr="00D108F0" w:rsidRDefault="00A66868" w:rsidP="00D108F0">
                    <w:pPr>
                      <w:jc w:val="center"/>
                      <w:rPr>
                        <w:color w:val="215E99" w:themeColor="text2" w:themeTint="BF"/>
                      </w:rPr>
                    </w:pPr>
                  </w:p>
                </w:txbxContent>
              </v:textbox>
              <w10:wrap anchorx="page"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68EEA" w14:textId="77777777" w:rsidR="00D63965" w:rsidRDefault="00D63965">
      <w:pPr>
        <w:spacing w:before="0" w:after="0"/>
      </w:pPr>
      <w:r>
        <w:separator/>
      </w:r>
    </w:p>
  </w:footnote>
  <w:footnote w:type="continuationSeparator" w:id="0">
    <w:p w14:paraId="18BB827A" w14:textId="77777777" w:rsidR="00D63965" w:rsidRDefault="00D63965">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BAE4A" w14:textId="77777777" w:rsidR="00463235" w:rsidRPr="008D18DF" w:rsidRDefault="00463235" w:rsidP="00463235">
    <w:pPr>
      <w:pBdr>
        <w:bottom w:val="single" w:sz="6" w:space="1" w:color="2E75B6"/>
      </w:pBdr>
      <w:spacing w:before="0" w:after="0"/>
      <w:jc w:val="right"/>
      <w:rPr>
        <w:rFonts w:ascii="Arial" w:eastAsia="Arial" w:hAnsi="Arial" w:cs="Arial"/>
        <w:sz w:val="22"/>
        <w:szCs w:val="22"/>
        <w:lang w:val="en" w:eastAsia="en-US"/>
      </w:rPr>
    </w:pPr>
    <w:r w:rsidRPr="008D18DF">
      <w:rPr>
        <w:rFonts w:ascii="Arial" w:eastAsia="Arial" w:hAnsi="Arial" w:cs="Arial"/>
        <w:b/>
        <w:bCs/>
        <w:color w:val="2E75B6"/>
        <w:sz w:val="18"/>
        <w:szCs w:val="18"/>
        <w:lang w:val="en" w:eastAsia="en-US"/>
      </w:rPr>
      <w:t>CompTIA A+ 220-1200 Series Study Guide</w:t>
    </w:r>
    <w:r w:rsidRPr="008D18DF">
      <w:rPr>
        <w:rFonts w:ascii="Arial" w:eastAsia="Arial" w:hAnsi="Arial" w:cs="Arial"/>
        <w:b/>
        <w:bCs/>
        <w:color w:val="2E75B6"/>
        <w:sz w:val="18"/>
        <w:szCs w:val="18"/>
        <w:lang w:val="en" w:eastAsia="en-US"/>
      </w:rPr>
      <w:tab/>
    </w:r>
  </w:p>
  <w:p w14:paraId="3BC87F61" w14:textId="186CB6F8" w:rsidR="00B04C3A" w:rsidRPr="00B07012" w:rsidRDefault="00B04C3A" w:rsidP="00B07012">
    <w:pPr>
      <w:pStyle w:val="Header"/>
      <w:jc w:val="right"/>
      <w:rPr>
        <w:rFonts w:ascii="Arial" w:hAnsi="Arial" w:cs="Arial"/>
        <w:b/>
        <w:color w:val="548DD4"/>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A6638" w14:textId="4D5D9BC2" w:rsidR="00463235" w:rsidRPr="008D18DF" w:rsidRDefault="00463235" w:rsidP="00463235">
    <w:pPr>
      <w:pBdr>
        <w:bottom w:val="single" w:sz="6" w:space="1" w:color="2E75B6"/>
      </w:pBdr>
      <w:spacing w:before="0" w:after="0"/>
      <w:rPr>
        <w:rFonts w:ascii="Arial" w:eastAsia="Arial" w:hAnsi="Arial" w:cs="Arial"/>
        <w:sz w:val="22"/>
        <w:szCs w:val="22"/>
        <w:lang w:val="en" w:eastAsia="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2860B1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518A55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74FC7E1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513A870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DB168A0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A9ACD8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8A2444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42A860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9D64AA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0A40907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0A991"/>
    <w:multiLevelType w:val="multilevel"/>
    <w:tmpl w:val="7C5A2DE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00A992"/>
    <w:multiLevelType w:val="multilevel"/>
    <w:tmpl w:val="624A0B70"/>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12" w15:restartNumberingAfterBreak="0">
    <w:nsid w:val="00A99411"/>
    <w:multiLevelType w:val="multilevel"/>
    <w:tmpl w:val="F1AE25C4"/>
    <w:lvl w:ilvl="0">
      <w:start w:val="1"/>
      <w:numFmt w:val="bullet"/>
      <w:lvlText w:val=""/>
      <w:lvlJc w:val="left"/>
      <w:pPr>
        <w:ind w:left="720" w:hanging="360"/>
      </w:pPr>
      <w:rPr>
        <w:rFonts w:ascii="Symbol" w:hAnsi="Symbol" w:hint="default"/>
      </w:r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13" w15:restartNumberingAfterBreak="0">
    <w:nsid w:val="00A99419"/>
    <w:multiLevelType w:val="multilevel"/>
    <w:tmpl w:val="DFD6AB52"/>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14" w15:restartNumberingAfterBreak="0">
    <w:nsid w:val="00A99711"/>
    <w:multiLevelType w:val="multilevel"/>
    <w:tmpl w:val="46F2245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15" w15:restartNumberingAfterBreak="0">
    <w:nsid w:val="00A99821"/>
    <w:multiLevelType w:val="multilevel"/>
    <w:tmpl w:val="FCC6049E"/>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16" w15:restartNumberingAfterBreak="0">
    <w:nsid w:val="00A99822"/>
    <w:multiLevelType w:val="multilevel"/>
    <w:tmpl w:val="CF326C96"/>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abstractNum w:abstractNumId="17" w15:restartNumberingAfterBreak="0">
    <w:nsid w:val="00A99823"/>
    <w:multiLevelType w:val="multilevel"/>
    <w:tmpl w:val="B040133E"/>
    <w:lvl w:ilvl="0">
      <w:start w:val="3"/>
      <w:numFmt w:val="upperLetter"/>
      <w:lvlText w:val="%1)"/>
      <w:lvlJc w:val="left"/>
      <w:pPr>
        <w:ind w:left="720" w:hanging="360"/>
      </w:pPr>
    </w:lvl>
    <w:lvl w:ilvl="1">
      <w:start w:val="3"/>
      <w:numFmt w:val="upperLetter"/>
      <w:lvlText w:val="%2)"/>
      <w:lvlJc w:val="left"/>
      <w:pPr>
        <w:ind w:left="1440" w:hanging="360"/>
      </w:pPr>
    </w:lvl>
    <w:lvl w:ilvl="2">
      <w:start w:val="3"/>
      <w:numFmt w:val="upperLetter"/>
      <w:lvlText w:val="%3)"/>
      <w:lvlJc w:val="left"/>
      <w:pPr>
        <w:ind w:left="2160" w:hanging="360"/>
      </w:pPr>
    </w:lvl>
    <w:lvl w:ilvl="3">
      <w:start w:val="3"/>
      <w:numFmt w:val="upperLetter"/>
      <w:lvlText w:val="%4)"/>
      <w:lvlJc w:val="left"/>
      <w:pPr>
        <w:ind w:left="2880" w:hanging="360"/>
      </w:pPr>
    </w:lvl>
    <w:lvl w:ilvl="4">
      <w:start w:val="3"/>
      <w:numFmt w:val="upperLetter"/>
      <w:lvlText w:val="%5)"/>
      <w:lvlJc w:val="left"/>
      <w:pPr>
        <w:ind w:left="3600" w:hanging="360"/>
      </w:pPr>
    </w:lvl>
    <w:lvl w:ilvl="5">
      <w:start w:val="3"/>
      <w:numFmt w:val="upperLetter"/>
      <w:lvlText w:val="%6)"/>
      <w:lvlJc w:val="left"/>
      <w:pPr>
        <w:ind w:left="4320" w:hanging="360"/>
      </w:pPr>
    </w:lvl>
    <w:lvl w:ilvl="6">
      <w:start w:val="3"/>
      <w:numFmt w:val="upperLetter"/>
      <w:lvlText w:val="%7)"/>
      <w:lvlJc w:val="left"/>
      <w:pPr>
        <w:ind w:left="5040" w:hanging="360"/>
      </w:pPr>
    </w:lvl>
    <w:lvl w:ilvl="7">
      <w:start w:val="3"/>
      <w:numFmt w:val="upperLetter"/>
      <w:lvlText w:val="%8)"/>
      <w:lvlJc w:val="left"/>
      <w:pPr>
        <w:ind w:left="5760" w:hanging="360"/>
      </w:pPr>
    </w:lvl>
    <w:lvl w:ilvl="8">
      <w:start w:val="3"/>
      <w:numFmt w:val="upperLetter"/>
      <w:lvlText w:val="%9)"/>
      <w:lvlJc w:val="left"/>
      <w:pPr>
        <w:ind w:left="6480" w:hanging="360"/>
      </w:pPr>
    </w:lvl>
  </w:abstractNum>
  <w:abstractNum w:abstractNumId="18" w15:restartNumberingAfterBreak="0">
    <w:nsid w:val="00A99824"/>
    <w:multiLevelType w:val="multilevel"/>
    <w:tmpl w:val="5B263D74"/>
    <w:lvl w:ilvl="0">
      <w:start w:val="4"/>
      <w:numFmt w:val="upperLetter"/>
      <w:lvlText w:val="%1)"/>
      <w:lvlJc w:val="left"/>
      <w:pPr>
        <w:ind w:left="720" w:hanging="360"/>
      </w:pPr>
    </w:lvl>
    <w:lvl w:ilvl="1">
      <w:start w:val="4"/>
      <w:numFmt w:val="upperLetter"/>
      <w:lvlText w:val="%2)"/>
      <w:lvlJc w:val="left"/>
      <w:pPr>
        <w:ind w:left="1440" w:hanging="360"/>
      </w:pPr>
    </w:lvl>
    <w:lvl w:ilvl="2">
      <w:start w:val="4"/>
      <w:numFmt w:val="upperLetter"/>
      <w:lvlText w:val="%3)"/>
      <w:lvlJc w:val="left"/>
      <w:pPr>
        <w:ind w:left="2160" w:hanging="360"/>
      </w:pPr>
    </w:lvl>
    <w:lvl w:ilvl="3">
      <w:start w:val="4"/>
      <w:numFmt w:val="upperLetter"/>
      <w:lvlText w:val="%4)"/>
      <w:lvlJc w:val="left"/>
      <w:pPr>
        <w:ind w:left="2880" w:hanging="360"/>
      </w:pPr>
    </w:lvl>
    <w:lvl w:ilvl="4">
      <w:start w:val="4"/>
      <w:numFmt w:val="upperLetter"/>
      <w:lvlText w:val="%5)"/>
      <w:lvlJc w:val="left"/>
      <w:pPr>
        <w:ind w:left="3600" w:hanging="360"/>
      </w:pPr>
    </w:lvl>
    <w:lvl w:ilvl="5">
      <w:start w:val="4"/>
      <w:numFmt w:val="upperLetter"/>
      <w:lvlText w:val="%6)"/>
      <w:lvlJc w:val="left"/>
      <w:pPr>
        <w:ind w:left="4320" w:hanging="360"/>
      </w:pPr>
    </w:lvl>
    <w:lvl w:ilvl="6">
      <w:start w:val="4"/>
      <w:numFmt w:val="upperLetter"/>
      <w:lvlText w:val="%7)"/>
      <w:lvlJc w:val="left"/>
      <w:pPr>
        <w:ind w:left="5040" w:hanging="360"/>
      </w:pPr>
    </w:lvl>
    <w:lvl w:ilvl="7">
      <w:start w:val="4"/>
      <w:numFmt w:val="upperLetter"/>
      <w:lvlText w:val="%8)"/>
      <w:lvlJc w:val="left"/>
      <w:pPr>
        <w:ind w:left="5760" w:hanging="360"/>
      </w:pPr>
    </w:lvl>
    <w:lvl w:ilvl="8">
      <w:start w:val="4"/>
      <w:numFmt w:val="upperLetter"/>
      <w:lvlText w:val="%9)"/>
      <w:lvlJc w:val="left"/>
      <w:pPr>
        <w:ind w:left="6480" w:hanging="360"/>
      </w:pPr>
    </w:lvl>
  </w:abstractNum>
  <w:abstractNum w:abstractNumId="19" w15:restartNumberingAfterBreak="0">
    <w:nsid w:val="01CA4249"/>
    <w:multiLevelType w:val="multilevel"/>
    <w:tmpl w:val="6AAA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3586977"/>
    <w:multiLevelType w:val="multilevel"/>
    <w:tmpl w:val="4AC01F00"/>
    <w:lvl w:ilvl="0">
      <w:start w:val="1"/>
      <w:numFmt w:val="decimal"/>
      <w:lvlText w:val="%1."/>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21" w15:restartNumberingAfterBreak="0">
    <w:nsid w:val="04F54A1C"/>
    <w:multiLevelType w:val="hybridMultilevel"/>
    <w:tmpl w:val="434AF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5303BB4"/>
    <w:multiLevelType w:val="hybridMultilevel"/>
    <w:tmpl w:val="DF06701C"/>
    <w:lvl w:ilvl="0" w:tplc="54B62EB6">
      <w:start w:val="1"/>
      <w:numFmt w:val="bullet"/>
      <w:pStyle w:val="Lis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3" w15:restartNumberingAfterBreak="0">
    <w:nsid w:val="06A81AD8"/>
    <w:multiLevelType w:val="hybridMultilevel"/>
    <w:tmpl w:val="FA86B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A994115"/>
    <w:multiLevelType w:val="multilevel"/>
    <w:tmpl w:val="3606017E"/>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25" w15:restartNumberingAfterBreak="0">
    <w:nsid w:val="0A994121"/>
    <w:multiLevelType w:val="multilevel"/>
    <w:tmpl w:val="E8384968"/>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26" w15:restartNumberingAfterBreak="0">
    <w:nsid w:val="0A994125"/>
    <w:multiLevelType w:val="multilevel"/>
    <w:tmpl w:val="E7DEC048"/>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27" w15:restartNumberingAfterBreak="0">
    <w:nsid w:val="15591B7C"/>
    <w:multiLevelType w:val="hybridMultilevel"/>
    <w:tmpl w:val="12F6C0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B4B4356"/>
    <w:multiLevelType w:val="hybridMultilevel"/>
    <w:tmpl w:val="10EECAFA"/>
    <w:lvl w:ilvl="0" w:tplc="40486D3C">
      <w:start w:val="1"/>
      <w:numFmt w:val="bullet"/>
      <w:pStyle w:val="List2"/>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1C592900"/>
    <w:multiLevelType w:val="multilevel"/>
    <w:tmpl w:val="967200D4"/>
    <w:lvl w:ilvl="0">
      <w:start w:val="1"/>
      <w:numFmt w:val="bullet"/>
      <w:lvlText w:val=""/>
      <w:lvlJc w:val="left"/>
      <w:pPr>
        <w:ind w:left="720" w:hanging="360"/>
      </w:pPr>
      <w:rPr>
        <w:rFonts w:ascii="Symbol" w:hAnsi="Symbol" w:hint="default"/>
      </w:r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30" w15:restartNumberingAfterBreak="0">
    <w:nsid w:val="1CAB71DB"/>
    <w:multiLevelType w:val="hybridMultilevel"/>
    <w:tmpl w:val="60923E8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1D8C4969"/>
    <w:multiLevelType w:val="multilevel"/>
    <w:tmpl w:val="4AC01F00"/>
    <w:lvl w:ilvl="0">
      <w:start w:val="1"/>
      <w:numFmt w:val="decimal"/>
      <w:lvlText w:val="%1."/>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32" w15:restartNumberingAfterBreak="0">
    <w:nsid w:val="25B842AA"/>
    <w:multiLevelType w:val="hybridMultilevel"/>
    <w:tmpl w:val="91283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7720336"/>
    <w:multiLevelType w:val="hybridMultilevel"/>
    <w:tmpl w:val="CCE2B1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81B43DA"/>
    <w:multiLevelType w:val="multilevel"/>
    <w:tmpl w:val="4AC01F00"/>
    <w:lvl w:ilvl="0">
      <w:start w:val="1"/>
      <w:numFmt w:val="decimal"/>
      <w:lvlText w:val="%1."/>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35" w15:restartNumberingAfterBreak="0">
    <w:nsid w:val="29C656FB"/>
    <w:multiLevelType w:val="hybridMultilevel"/>
    <w:tmpl w:val="4462D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A886EDD"/>
    <w:multiLevelType w:val="hybridMultilevel"/>
    <w:tmpl w:val="DBA4A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FBB5EEB"/>
    <w:multiLevelType w:val="multilevel"/>
    <w:tmpl w:val="6462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FD7F41"/>
    <w:multiLevelType w:val="hybridMultilevel"/>
    <w:tmpl w:val="4FC6C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5A527E5"/>
    <w:multiLevelType w:val="multilevel"/>
    <w:tmpl w:val="104C75A6"/>
    <w:lvl w:ilvl="0">
      <w:start w:val="1"/>
      <w:numFmt w:val="decimal"/>
      <w:lvlText w:val="%1."/>
      <w:lvlJc w:val="left"/>
      <w:pPr>
        <w:ind w:left="720" w:hanging="360"/>
      </w:pPr>
      <w:rPr>
        <w:rFonts w:hint="default"/>
      </w:r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40" w15:restartNumberingAfterBreak="0">
    <w:nsid w:val="394B2A30"/>
    <w:multiLevelType w:val="multilevel"/>
    <w:tmpl w:val="737CD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CA301AF"/>
    <w:multiLevelType w:val="multilevel"/>
    <w:tmpl w:val="8346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391E28"/>
    <w:multiLevelType w:val="hybridMultilevel"/>
    <w:tmpl w:val="5CC433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A932BB5"/>
    <w:multiLevelType w:val="hybridMultilevel"/>
    <w:tmpl w:val="E4369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E654B1B"/>
    <w:multiLevelType w:val="multilevel"/>
    <w:tmpl w:val="4AC01F00"/>
    <w:lvl w:ilvl="0">
      <w:start w:val="1"/>
      <w:numFmt w:val="decimal"/>
      <w:lvlText w:val="%1."/>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45" w15:restartNumberingAfterBreak="0">
    <w:nsid w:val="58156C35"/>
    <w:multiLevelType w:val="multilevel"/>
    <w:tmpl w:val="EECC8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577034"/>
    <w:multiLevelType w:val="multilevel"/>
    <w:tmpl w:val="9D788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DA7B44"/>
    <w:multiLevelType w:val="multilevel"/>
    <w:tmpl w:val="88349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C40646"/>
    <w:multiLevelType w:val="hybridMultilevel"/>
    <w:tmpl w:val="0100AA88"/>
    <w:lvl w:ilvl="0" w:tplc="8C309948">
      <w:numFmt w:val="bullet"/>
      <w:lvlText w:val="•"/>
      <w:lvlJc w:val="left"/>
      <w:pPr>
        <w:ind w:left="1440" w:hanging="720"/>
      </w:pPr>
      <w:rPr>
        <w:rFonts w:ascii="Aptos" w:eastAsiaTheme="minorHAnsi" w:hAnsi="Aptos" w:cstheme="minorBidi"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9" w15:restartNumberingAfterBreak="0">
    <w:nsid w:val="5E1C28F2"/>
    <w:multiLevelType w:val="hybridMultilevel"/>
    <w:tmpl w:val="054EF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3F04BC6"/>
    <w:multiLevelType w:val="multilevel"/>
    <w:tmpl w:val="104C75A6"/>
    <w:lvl w:ilvl="0">
      <w:start w:val="1"/>
      <w:numFmt w:val="decimal"/>
      <w:lvlText w:val="%1."/>
      <w:lvlJc w:val="left"/>
      <w:pPr>
        <w:ind w:left="720" w:hanging="360"/>
      </w:pPr>
      <w:rPr>
        <w:rFonts w:hint="default"/>
      </w:r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51" w15:restartNumberingAfterBreak="0">
    <w:nsid w:val="64D053DE"/>
    <w:multiLevelType w:val="multilevel"/>
    <w:tmpl w:val="542A3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7277DD9"/>
    <w:multiLevelType w:val="multilevel"/>
    <w:tmpl w:val="6248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7835FFB"/>
    <w:multiLevelType w:val="multilevel"/>
    <w:tmpl w:val="CEBC9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8A13AC"/>
    <w:multiLevelType w:val="multilevel"/>
    <w:tmpl w:val="104C75A6"/>
    <w:lvl w:ilvl="0">
      <w:start w:val="1"/>
      <w:numFmt w:val="decimal"/>
      <w:lvlText w:val="%1."/>
      <w:lvlJc w:val="left"/>
      <w:pPr>
        <w:ind w:left="720" w:hanging="360"/>
      </w:pPr>
      <w:rPr>
        <w:rFonts w:hint="default"/>
      </w:r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55" w15:restartNumberingAfterBreak="0">
    <w:nsid w:val="79464DB8"/>
    <w:multiLevelType w:val="hybridMultilevel"/>
    <w:tmpl w:val="A3DCA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C4D5FD7"/>
    <w:multiLevelType w:val="multilevel"/>
    <w:tmpl w:val="B7023D94"/>
    <w:lvl w:ilvl="0">
      <w:start w:val="1"/>
      <w:numFmt w:val="decimal"/>
      <w:lvlText w:val="%1."/>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57" w15:restartNumberingAfterBreak="0">
    <w:nsid w:val="7CA218CE"/>
    <w:multiLevelType w:val="hybridMultilevel"/>
    <w:tmpl w:val="8A0EC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CB051B0"/>
    <w:multiLevelType w:val="multilevel"/>
    <w:tmpl w:val="12E0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F143E0"/>
    <w:multiLevelType w:val="multilevel"/>
    <w:tmpl w:val="104C75A6"/>
    <w:lvl w:ilvl="0">
      <w:start w:val="1"/>
      <w:numFmt w:val="decimal"/>
      <w:lvlText w:val="%1."/>
      <w:lvlJc w:val="left"/>
      <w:pPr>
        <w:ind w:left="720" w:hanging="360"/>
      </w:pPr>
      <w:rPr>
        <w:rFonts w:hint="default"/>
      </w:r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60" w15:restartNumberingAfterBreak="0">
    <w:nsid w:val="7F50008A"/>
    <w:multiLevelType w:val="multilevel"/>
    <w:tmpl w:val="F1AE25C4"/>
    <w:lvl w:ilvl="0">
      <w:start w:val="1"/>
      <w:numFmt w:val="bullet"/>
      <w:lvlText w:val=""/>
      <w:lvlJc w:val="left"/>
      <w:pPr>
        <w:ind w:left="720" w:hanging="360"/>
      </w:pPr>
      <w:rPr>
        <w:rFonts w:ascii="Symbol" w:hAnsi="Symbol" w:hint="default"/>
      </w:r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 w16cid:durableId="256987338">
    <w:abstractNumId w:val="28"/>
  </w:num>
  <w:num w:numId="2" w16cid:durableId="803087409">
    <w:abstractNumId w:val="22"/>
  </w:num>
  <w:num w:numId="3" w16cid:durableId="1194883339">
    <w:abstractNumId w:val="10"/>
  </w:num>
  <w:num w:numId="4" w16cid:durableId="172038903">
    <w:abstractNumId w:val="10"/>
  </w:num>
  <w:num w:numId="5" w16cid:durableId="569195303">
    <w:abstractNumId w:val="10"/>
  </w:num>
  <w:num w:numId="6" w16cid:durableId="413473018">
    <w:abstractNumId w:val="10"/>
  </w:num>
  <w:num w:numId="7" w16cid:durableId="481969964">
    <w:abstractNumId w:val="10"/>
  </w:num>
  <w:num w:numId="8" w16cid:durableId="2044091439">
    <w:abstractNumId w:val="10"/>
  </w:num>
  <w:num w:numId="9" w16cid:durableId="1550919968">
    <w:abstractNumId w:val="10"/>
  </w:num>
  <w:num w:numId="10" w16cid:durableId="809440944">
    <w:abstractNumId w:val="10"/>
  </w:num>
  <w:num w:numId="11" w16cid:durableId="56365833">
    <w:abstractNumId w:val="10"/>
  </w:num>
  <w:num w:numId="12" w16cid:durableId="1999460746">
    <w:abstractNumId w:val="10"/>
  </w:num>
  <w:num w:numId="13" w16cid:durableId="652177779">
    <w:abstractNumId w:val="10"/>
  </w:num>
  <w:num w:numId="14" w16cid:durableId="1896700577">
    <w:abstractNumId w:val="10"/>
  </w:num>
  <w:num w:numId="15" w16cid:durableId="2028098852">
    <w:abstractNumId w:val="10"/>
  </w:num>
  <w:num w:numId="16" w16cid:durableId="2008703285">
    <w:abstractNumId w:val="10"/>
  </w:num>
  <w:num w:numId="17" w16cid:durableId="998341163">
    <w:abstractNumId w:val="10"/>
  </w:num>
  <w:num w:numId="18" w16cid:durableId="1977755459">
    <w:abstractNumId w:val="10"/>
  </w:num>
  <w:num w:numId="19" w16cid:durableId="938754822">
    <w:abstractNumId w:val="10"/>
  </w:num>
  <w:num w:numId="20" w16cid:durableId="1531449614">
    <w:abstractNumId w:val="10"/>
  </w:num>
  <w:num w:numId="21" w16cid:durableId="1853494441">
    <w:abstractNumId w:val="10"/>
  </w:num>
  <w:num w:numId="22" w16cid:durableId="516962131">
    <w:abstractNumId w:val="10"/>
  </w:num>
  <w:num w:numId="23" w16cid:durableId="1538006683">
    <w:abstractNumId w:val="10"/>
  </w:num>
  <w:num w:numId="24" w16cid:durableId="1659729245">
    <w:abstractNumId w:val="10"/>
  </w:num>
  <w:num w:numId="25" w16cid:durableId="180912808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978489738">
    <w:abstractNumId w:val="10"/>
  </w:num>
  <w:num w:numId="27" w16cid:durableId="1515075121">
    <w:abstractNumId w:val="10"/>
  </w:num>
  <w:num w:numId="28" w16cid:durableId="472529989">
    <w:abstractNumId w:val="10"/>
  </w:num>
  <w:num w:numId="29" w16cid:durableId="1189489097">
    <w:abstractNumId w:val="10"/>
  </w:num>
  <w:num w:numId="30" w16cid:durableId="17589330">
    <w:abstractNumId w:val="10"/>
  </w:num>
  <w:num w:numId="31" w16cid:durableId="678042022">
    <w:abstractNumId w:val="10"/>
  </w:num>
  <w:num w:numId="32" w16cid:durableId="1393694359">
    <w:abstractNumId w:val="10"/>
  </w:num>
  <w:num w:numId="33" w16cid:durableId="1680693469">
    <w:abstractNumId w:val="10"/>
  </w:num>
  <w:num w:numId="34" w16cid:durableId="226110748">
    <w:abstractNumId w:val="10"/>
  </w:num>
  <w:num w:numId="35" w16cid:durableId="1921213200">
    <w:abstractNumId w:val="10"/>
  </w:num>
  <w:num w:numId="36" w16cid:durableId="36636269">
    <w:abstractNumId w:val="10"/>
  </w:num>
  <w:num w:numId="37" w16cid:durableId="510031894">
    <w:abstractNumId w:val="10"/>
  </w:num>
  <w:num w:numId="38" w16cid:durableId="1835299242">
    <w:abstractNumId w:val="10"/>
  </w:num>
  <w:num w:numId="39" w16cid:durableId="1682775668">
    <w:abstractNumId w:val="10"/>
  </w:num>
  <w:num w:numId="40" w16cid:durableId="900024467">
    <w:abstractNumId w:val="10"/>
  </w:num>
  <w:num w:numId="41" w16cid:durableId="1382167681">
    <w:abstractNumId w:val="10"/>
  </w:num>
  <w:num w:numId="42" w16cid:durableId="594170602">
    <w:abstractNumId w:val="10"/>
  </w:num>
  <w:num w:numId="43" w16cid:durableId="1204099873">
    <w:abstractNumId w:val="10"/>
  </w:num>
  <w:num w:numId="44" w16cid:durableId="390033444">
    <w:abstractNumId w:val="10"/>
  </w:num>
  <w:num w:numId="45" w16cid:durableId="1973123810">
    <w:abstractNumId w:val="10"/>
  </w:num>
  <w:num w:numId="46" w16cid:durableId="1079330639">
    <w:abstractNumId w:val="10"/>
  </w:num>
  <w:num w:numId="47" w16cid:durableId="267278389">
    <w:abstractNumId w:val="10"/>
  </w:num>
  <w:num w:numId="48" w16cid:durableId="1221329988">
    <w:abstractNumId w:val="10"/>
  </w:num>
  <w:num w:numId="49" w16cid:durableId="1350372115">
    <w:abstractNumId w:val="10"/>
  </w:num>
  <w:num w:numId="50" w16cid:durableId="1768891532">
    <w:abstractNumId w:val="10"/>
  </w:num>
  <w:num w:numId="51" w16cid:durableId="992218281">
    <w:abstractNumId w:val="10"/>
  </w:num>
  <w:num w:numId="52" w16cid:durableId="1942956340">
    <w:abstractNumId w:val="10"/>
  </w:num>
  <w:num w:numId="53" w16cid:durableId="780996367">
    <w:abstractNumId w:val="10"/>
  </w:num>
  <w:num w:numId="54" w16cid:durableId="871267054">
    <w:abstractNumId w:val="10"/>
  </w:num>
  <w:num w:numId="55" w16cid:durableId="1007443024">
    <w:abstractNumId w:val="10"/>
  </w:num>
  <w:num w:numId="56" w16cid:durableId="196739103">
    <w:abstractNumId w:val="10"/>
  </w:num>
  <w:num w:numId="57" w16cid:durableId="612244431">
    <w:abstractNumId w:val="10"/>
  </w:num>
  <w:num w:numId="58" w16cid:durableId="1493453124">
    <w:abstractNumId w:val="10"/>
  </w:num>
  <w:num w:numId="59" w16cid:durableId="77025485">
    <w:abstractNumId w:val="10"/>
  </w:num>
  <w:num w:numId="60" w16cid:durableId="1167404286">
    <w:abstractNumId w:val="10"/>
  </w:num>
  <w:num w:numId="61" w16cid:durableId="844327153">
    <w:abstractNumId w:val="10"/>
  </w:num>
  <w:num w:numId="62" w16cid:durableId="738945952">
    <w:abstractNumId w:val="10"/>
  </w:num>
  <w:num w:numId="63" w16cid:durableId="1717268498">
    <w:abstractNumId w:val="10"/>
  </w:num>
  <w:num w:numId="64" w16cid:durableId="1110317109">
    <w:abstractNumId w:val="10"/>
  </w:num>
  <w:num w:numId="65" w16cid:durableId="793056417">
    <w:abstractNumId w:val="10"/>
  </w:num>
  <w:num w:numId="66" w16cid:durableId="1422530132">
    <w:abstractNumId w:val="10"/>
  </w:num>
  <w:num w:numId="67" w16cid:durableId="1312101888">
    <w:abstractNumId w:val="10"/>
  </w:num>
  <w:num w:numId="68" w16cid:durableId="448277516">
    <w:abstractNumId w:val="12"/>
  </w:num>
  <w:num w:numId="69" w16cid:durableId="1155997059">
    <w:abstractNumId w:val="10"/>
  </w:num>
  <w:num w:numId="70" w16cid:durableId="1926498634">
    <w:abstractNumId w:val="10"/>
  </w:num>
  <w:num w:numId="71" w16cid:durableId="1411780485">
    <w:abstractNumId w:val="10"/>
  </w:num>
  <w:num w:numId="72" w16cid:durableId="463427187">
    <w:abstractNumId w:val="10"/>
  </w:num>
  <w:num w:numId="73" w16cid:durableId="171189222">
    <w:abstractNumId w:val="10"/>
  </w:num>
  <w:num w:numId="74" w16cid:durableId="1161046610">
    <w:abstractNumId w:val="10"/>
  </w:num>
  <w:num w:numId="75" w16cid:durableId="1186678108">
    <w:abstractNumId w:val="10"/>
  </w:num>
  <w:num w:numId="76" w16cid:durableId="1094323356">
    <w:abstractNumId w:val="10"/>
  </w:num>
  <w:num w:numId="77" w16cid:durableId="1698115435">
    <w:abstractNumId w:val="10"/>
  </w:num>
  <w:num w:numId="78" w16cid:durableId="1624849607">
    <w:abstractNumId w:val="10"/>
  </w:num>
  <w:num w:numId="79" w16cid:durableId="745421899">
    <w:abstractNumId w:val="10"/>
  </w:num>
  <w:num w:numId="80" w16cid:durableId="1840846247">
    <w:abstractNumId w:val="10"/>
  </w:num>
  <w:num w:numId="81" w16cid:durableId="584145210">
    <w:abstractNumId w:val="10"/>
  </w:num>
  <w:num w:numId="82" w16cid:durableId="682973535">
    <w:abstractNumId w:val="10"/>
  </w:num>
  <w:num w:numId="83" w16cid:durableId="1824737991">
    <w:abstractNumId w:val="10"/>
  </w:num>
  <w:num w:numId="84" w16cid:durableId="118327842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34363231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146993419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60387705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160807484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168624822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133163784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209736138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122317871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39614108">
    <w:abstractNumId w:val="13"/>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94" w16cid:durableId="17514647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96751375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203634492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19867129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35203273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53500032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636692491">
    <w:abstractNumId w:val="24"/>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 w16cid:durableId="190028364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72930907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112554251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41621986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119303763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95633012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144049031">
    <w:abstractNumId w:val="25"/>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8" w16cid:durableId="440749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53558165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83653014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91678980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510680508">
    <w:abstractNumId w:val="26"/>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13" w16cid:durableId="1265806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65297943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49958768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195378156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157373770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203607431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43687286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94877743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35808936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48000783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11542209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1953004656">
    <w:abstractNumId w:val="11"/>
  </w:num>
  <w:num w:numId="125" w16cid:durableId="1705208389">
    <w:abstractNumId w:val="11"/>
  </w:num>
  <w:num w:numId="126" w16cid:durableId="565383176">
    <w:abstractNumId w:val="11"/>
  </w:num>
  <w:num w:numId="127" w16cid:durableId="678503982">
    <w:abstractNumId w:val="11"/>
  </w:num>
  <w:num w:numId="128" w16cid:durableId="1396436">
    <w:abstractNumId w:val="11"/>
  </w:num>
  <w:num w:numId="129" w16cid:durableId="1558544113">
    <w:abstractNumId w:val="11"/>
  </w:num>
  <w:num w:numId="130" w16cid:durableId="1715228249">
    <w:abstractNumId w:val="11"/>
  </w:num>
  <w:num w:numId="131" w16cid:durableId="38872353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2066709644">
    <w:abstractNumId w:val="10"/>
  </w:num>
  <w:num w:numId="133" w16cid:durableId="35273264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2092660464">
    <w:abstractNumId w:val="16"/>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5" w16cid:durableId="2094275225">
    <w:abstractNumId w:val="17"/>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6" w16cid:durableId="775172282">
    <w:abstractNumId w:val="18"/>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7" w16cid:durableId="97826220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785127185">
    <w:abstractNumId w:val="16"/>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9" w16cid:durableId="1264846675">
    <w:abstractNumId w:val="17"/>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0" w16cid:durableId="1220824324">
    <w:abstractNumId w:val="18"/>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1" w16cid:durableId="35916956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16cid:durableId="1217743123">
    <w:abstractNumId w:val="16"/>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3" w16cid:durableId="1913390322">
    <w:abstractNumId w:val="17"/>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4" w16cid:durableId="733117787">
    <w:abstractNumId w:val="18"/>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5" w16cid:durableId="44854849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720132433">
    <w:abstractNumId w:val="16"/>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7" w16cid:durableId="174928578">
    <w:abstractNumId w:val="17"/>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8" w16cid:durableId="1540778719">
    <w:abstractNumId w:val="18"/>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9" w16cid:durableId="41852218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16cid:durableId="53438607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6495650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205750683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16cid:durableId="204370733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16cid:durableId="507595924">
    <w:abstractNumId w:val="10"/>
  </w:num>
  <w:num w:numId="155" w16cid:durableId="98501017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16cid:durableId="1502620895">
    <w:abstractNumId w:val="10"/>
  </w:num>
  <w:num w:numId="157" w16cid:durableId="14235745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16cid:durableId="1833377027">
    <w:abstractNumId w:val="10"/>
  </w:num>
  <w:num w:numId="159" w16cid:durableId="1648514858">
    <w:abstractNumId w:val="10"/>
  </w:num>
  <w:num w:numId="160" w16cid:durableId="524296895">
    <w:abstractNumId w:val="10"/>
  </w:num>
  <w:num w:numId="161" w16cid:durableId="114953557">
    <w:abstractNumId w:val="10"/>
  </w:num>
  <w:num w:numId="162" w16cid:durableId="903490410">
    <w:abstractNumId w:val="10"/>
  </w:num>
  <w:num w:numId="163" w16cid:durableId="510141859">
    <w:abstractNumId w:val="9"/>
  </w:num>
  <w:num w:numId="164" w16cid:durableId="1351105926">
    <w:abstractNumId w:val="7"/>
  </w:num>
  <w:num w:numId="165" w16cid:durableId="1666476540">
    <w:abstractNumId w:val="8"/>
  </w:num>
  <w:num w:numId="166" w16cid:durableId="979925416">
    <w:abstractNumId w:val="23"/>
  </w:num>
  <w:num w:numId="167" w16cid:durableId="571042415">
    <w:abstractNumId w:val="57"/>
  </w:num>
  <w:num w:numId="168" w16cid:durableId="460079289">
    <w:abstractNumId w:val="35"/>
  </w:num>
  <w:num w:numId="169" w16cid:durableId="1640381861">
    <w:abstractNumId w:val="32"/>
  </w:num>
  <w:num w:numId="170" w16cid:durableId="2048941672">
    <w:abstractNumId w:val="55"/>
  </w:num>
  <w:num w:numId="171" w16cid:durableId="1094932937">
    <w:abstractNumId w:val="38"/>
  </w:num>
  <w:num w:numId="172" w16cid:durableId="1804805223">
    <w:abstractNumId w:val="43"/>
  </w:num>
  <w:num w:numId="173" w16cid:durableId="1137408332">
    <w:abstractNumId w:val="36"/>
  </w:num>
  <w:num w:numId="174" w16cid:durableId="912814184">
    <w:abstractNumId w:val="20"/>
  </w:num>
  <w:num w:numId="175" w16cid:durableId="1185561824">
    <w:abstractNumId w:val="34"/>
  </w:num>
  <w:num w:numId="176" w16cid:durableId="495191300">
    <w:abstractNumId w:val="31"/>
  </w:num>
  <w:num w:numId="177" w16cid:durableId="1532262102">
    <w:abstractNumId w:val="44"/>
  </w:num>
  <w:num w:numId="178" w16cid:durableId="577835607">
    <w:abstractNumId w:val="29"/>
  </w:num>
  <w:num w:numId="179" w16cid:durableId="99419311">
    <w:abstractNumId w:val="56"/>
  </w:num>
  <w:num w:numId="180" w16cid:durableId="826289127">
    <w:abstractNumId w:val="50"/>
  </w:num>
  <w:num w:numId="181" w16cid:durableId="634605002">
    <w:abstractNumId w:val="54"/>
  </w:num>
  <w:num w:numId="182" w16cid:durableId="1293443998">
    <w:abstractNumId w:val="59"/>
  </w:num>
  <w:num w:numId="183" w16cid:durableId="1224095912">
    <w:abstractNumId w:val="39"/>
  </w:num>
  <w:num w:numId="184" w16cid:durableId="1023633799">
    <w:abstractNumId w:val="52"/>
  </w:num>
  <w:num w:numId="185" w16cid:durableId="1428503218">
    <w:abstractNumId w:val="60"/>
  </w:num>
  <w:num w:numId="186" w16cid:durableId="1615792295">
    <w:abstractNumId w:val="33"/>
  </w:num>
  <w:num w:numId="187" w16cid:durableId="1781022313">
    <w:abstractNumId w:val="27"/>
  </w:num>
  <w:num w:numId="188" w16cid:durableId="193348056">
    <w:abstractNumId w:val="51"/>
  </w:num>
  <w:num w:numId="189" w16cid:durableId="2085831474">
    <w:abstractNumId w:val="40"/>
  </w:num>
  <w:num w:numId="190" w16cid:durableId="833571971">
    <w:abstractNumId w:val="41"/>
  </w:num>
  <w:num w:numId="191" w16cid:durableId="331224372">
    <w:abstractNumId w:val="37"/>
  </w:num>
  <w:num w:numId="192" w16cid:durableId="1646734611">
    <w:abstractNumId w:val="47"/>
  </w:num>
  <w:num w:numId="193" w16cid:durableId="805855473">
    <w:abstractNumId w:val="6"/>
  </w:num>
  <w:num w:numId="194" w16cid:durableId="1530604791">
    <w:abstractNumId w:val="5"/>
  </w:num>
  <w:num w:numId="195" w16cid:durableId="1460956610">
    <w:abstractNumId w:val="4"/>
  </w:num>
  <w:num w:numId="196" w16cid:durableId="1641300256">
    <w:abstractNumId w:val="3"/>
  </w:num>
  <w:num w:numId="197" w16cid:durableId="148257760">
    <w:abstractNumId w:val="2"/>
  </w:num>
  <w:num w:numId="198" w16cid:durableId="847447006">
    <w:abstractNumId w:val="1"/>
  </w:num>
  <w:num w:numId="199" w16cid:durableId="1353720994">
    <w:abstractNumId w:val="0"/>
  </w:num>
  <w:num w:numId="200" w16cid:durableId="1293513478">
    <w:abstractNumId w:val="48"/>
  </w:num>
  <w:num w:numId="201" w16cid:durableId="1216042790">
    <w:abstractNumId w:val="30"/>
  </w:num>
  <w:num w:numId="202" w16cid:durableId="973172728">
    <w:abstractNumId w:val="42"/>
  </w:num>
  <w:num w:numId="203" w16cid:durableId="1554655193">
    <w:abstractNumId w:val="49"/>
  </w:num>
  <w:num w:numId="204" w16cid:durableId="1145976445">
    <w:abstractNumId w:val="21"/>
  </w:num>
  <w:num w:numId="205" w16cid:durableId="1876114965">
    <w:abstractNumId w:val="19"/>
  </w:num>
  <w:num w:numId="206" w16cid:durableId="883296116">
    <w:abstractNumId w:val="58"/>
  </w:num>
  <w:num w:numId="207" w16cid:durableId="1335569473">
    <w:abstractNumId w:val="45"/>
  </w:num>
  <w:num w:numId="208" w16cid:durableId="1688754220">
    <w:abstractNumId w:val="53"/>
  </w:num>
  <w:num w:numId="209" w16cid:durableId="1318530454">
    <w:abstractNumId w:val="46"/>
  </w:num>
  <w:numIdMacAtCleanup w:val="2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mirrorMargin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efaultTabStop w:val="720"/>
  <w:defaultTableStyle w:val="TableBasicBlue"/>
  <w:evenAndOddHeaders/>
  <w:drawingGridHorizontalSpacing w:val="360"/>
  <w:drawingGridVerticalSpacing w:val="360"/>
  <w:displayHorizontalDrawingGridEvery w:val="0"/>
  <w:displayVerticalDrawingGridEvery w:val="0"/>
  <w:characterSpacingControl w:val="doNotCompress"/>
  <w:hdrShapeDefaults>
    <o:shapedefaults v:ext="edit" spidmax="2050">
      <o:colormru v:ext="edit" colors="#548dd4"/>
    </o:shapedefaults>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0FF"/>
    <w:rsid w:val="000113C2"/>
    <w:rsid w:val="00013218"/>
    <w:rsid w:val="00020DD8"/>
    <w:rsid w:val="000228F4"/>
    <w:rsid w:val="00034106"/>
    <w:rsid w:val="000361A8"/>
    <w:rsid w:val="00043054"/>
    <w:rsid w:val="00044B98"/>
    <w:rsid w:val="00055B9C"/>
    <w:rsid w:val="00081794"/>
    <w:rsid w:val="000C385E"/>
    <w:rsid w:val="000C575A"/>
    <w:rsid w:val="000D7D7A"/>
    <w:rsid w:val="000E1A7E"/>
    <w:rsid w:val="000E46DF"/>
    <w:rsid w:val="000E4751"/>
    <w:rsid w:val="000E7370"/>
    <w:rsid w:val="000F19A7"/>
    <w:rsid w:val="000F1A83"/>
    <w:rsid w:val="000F4768"/>
    <w:rsid w:val="00106532"/>
    <w:rsid w:val="001154FE"/>
    <w:rsid w:val="00115530"/>
    <w:rsid w:val="00123E2D"/>
    <w:rsid w:val="0013484B"/>
    <w:rsid w:val="0013604E"/>
    <w:rsid w:val="00137975"/>
    <w:rsid w:val="00141CC9"/>
    <w:rsid w:val="00144457"/>
    <w:rsid w:val="00145881"/>
    <w:rsid w:val="001459E8"/>
    <w:rsid w:val="00165ABD"/>
    <w:rsid w:val="001664C9"/>
    <w:rsid w:val="0017157C"/>
    <w:rsid w:val="0017260D"/>
    <w:rsid w:val="0017409E"/>
    <w:rsid w:val="001838EE"/>
    <w:rsid w:val="001A0117"/>
    <w:rsid w:val="001B2E2F"/>
    <w:rsid w:val="001B5A00"/>
    <w:rsid w:val="001C1ED5"/>
    <w:rsid w:val="001E0FED"/>
    <w:rsid w:val="001F358E"/>
    <w:rsid w:val="00216495"/>
    <w:rsid w:val="00221E2F"/>
    <w:rsid w:val="00250935"/>
    <w:rsid w:val="00253841"/>
    <w:rsid w:val="00257253"/>
    <w:rsid w:val="0027577D"/>
    <w:rsid w:val="00280CC0"/>
    <w:rsid w:val="00291342"/>
    <w:rsid w:val="002924A5"/>
    <w:rsid w:val="002A56D2"/>
    <w:rsid w:val="002A76BD"/>
    <w:rsid w:val="002C1364"/>
    <w:rsid w:val="002C227E"/>
    <w:rsid w:val="002C2DB5"/>
    <w:rsid w:val="002E7583"/>
    <w:rsid w:val="002F6F43"/>
    <w:rsid w:val="003030C5"/>
    <w:rsid w:val="0031077C"/>
    <w:rsid w:val="0031114F"/>
    <w:rsid w:val="003116DC"/>
    <w:rsid w:val="0031400D"/>
    <w:rsid w:val="00316E0E"/>
    <w:rsid w:val="00317751"/>
    <w:rsid w:val="00317D2B"/>
    <w:rsid w:val="00317E19"/>
    <w:rsid w:val="00327236"/>
    <w:rsid w:val="00343544"/>
    <w:rsid w:val="00351483"/>
    <w:rsid w:val="0035313B"/>
    <w:rsid w:val="003532E9"/>
    <w:rsid w:val="003536B4"/>
    <w:rsid w:val="00363D62"/>
    <w:rsid w:val="003774E0"/>
    <w:rsid w:val="003A372B"/>
    <w:rsid w:val="003B07A4"/>
    <w:rsid w:val="003B3B91"/>
    <w:rsid w:val="003D37EA"/>
    <w:rsid w:val="003D5E5F"/>
    <w:rsid w:val="003D67D5"/>
    <w:rsid w:val="003E5F02"/>
    <w:rsid w:val="0040094D"/>
    <w:rsid w:val="00407A8D"/>
    <w:rsid w:val="00410DFE"/>
    <w:rsid w:val="0041350D"/>
    <w:rsid w:val="0041461D"/>
    <w:rsid w:val="004148BD"/>
    <w:rsid w:val="0044166D"/>
    <w:rsid w:val="0045159B"/>
    <w:rsid w:val="00454D89"/>
    <w:rsid w:val="00461CE1"/>
    <w:rsid w:val="00463235"/>
    <w:rsid w:val="00471E1D"/>
    <w:rsid w:val="0047268C"/>
    <w:rsid w:val="00476CF0"/>
    <w:rsid w:val="00481738"/>
    <w:rsid w:val="004826F4"/>
    <w:rsid w:val="004863B4"/>
    <w:rsid w:val="0048732E"/>
    <w:rsid w:val="00490392"/>
    <w:rsid w:val="004A0B04"/>
    <w:rsid w:val="004A50BD"/>
    <w:rsid w:val="004B60C6"/>
    <w:rsid w:val="004C1C55"/>
    <w:rsid w:val="004C2108"/>
    <w:rsid w:val="004C3357"/>
    <w:rsid w:val="004D0B5C"/>
    <w:rsid w:val="004F6B31"/>
    <w:rsid w:val="00501A0A"/>
    <w:rsid w:val="00525FEC"/>
    <w:rsid w:val="00526A70"/>
    <w:rsid w:val="00526CCC"/>
    <w:rsid w:val="00535DA8"/>
    <w:rsid w:val="005370B8"/>
    <w:rsid w:val="00541B72"/>
    <w:rsid w:val="00555258"/>
    <w:rsid w:val="00555EF3"/>
    <w:rsid w:val="0056109E"/>
    <w:rsid w:val="00565757"/>
    <w:rsid w:val="005856F4"/>
    <w:rsid w:val="005937C0"/>
    <w:rsid w:val="00593C5F"/>
    <w:rsid w:val="005B46B7"/>
    <w:rsid w:val="005D1572"/>
    <w:rsid w:val="005E10FF"/>
    <w:rsid w:val="005E28F5"/>
    <w:rsid w:val="005E2D6D"/>
    <w:rsid w:val="005F3506"/>
    <w:rsid w:val="005F779F"/>
    <w:rsid w:val="00605940"/>
    <w:rsid w:val="00605DA3"/>
    <w:rsid w:val="00622521"/>
    <w:rsid w:val="006253FD"/>
    <w:rsid w:val="00626DDD"/>
    <w:rsid w:val="006315B1"/>
    <w:rsid w:val="006364FC"/>
    <w:rsid w:val="00662669"/>
    <w:rsid w:val="00664D55"/>
    <w:rsid w:val="00665B2F"/>
    <w:rsid w:val="0066653D"/>
    <w:rsid w:val="00676B89"/>
    <w:rsid w:val="006774B1"/>
    <w:rsid w:val="00690C0E"/>
    <w:rsid w:val="0069221A"/>
    <w:rsid w:val="006B4EAF"/>
    <w:rsid w:val="006B5E0B"/>
    <w:rsid w:val="006C4A6D"/>
    <w:rsid w:val="006D4B72"/>
    <w:rsid w:val="006E4965"/>
    <w:rsid w:val="006E5BA7"/>
    <w:rsid w:val="007076DF"/>
    <w:rsid w:val="0073061E"/>
    <w:rsid w:val="00736405"/>
    <w:rsid w:val="0074065B"/>
    <w:rsid w:val="00740935"/>
    <w:rsid w:val="00747A6F"/>
    <w:rsid w:val="007604E5"/>
    <w:rsid w:val="00764208"/>
    <w:rsid w:val="0078384F"/>
    <w:rsid w:val="00783A78"/>
    <w:rsid w:val="00785195"/>
    <w:rsid w:val="0078540E"/>
    <w:rsid w:val="007A3F4C"/>
    <w:rsid w:val="007B78D8"/>
    <w:rsid w:val="007D0B35"/>
    <w:rsid w:val="007E4327"/>
    <w:rsid w:val="007F1EE0"/>
    <w:rsid w:val="007F796A"/>
    <w:rsid w:val="008075C6"/>
    <w:rsid w:val="00815A20"/>
    <w:rsid w:val="0081616E"/>
    <w:rsid w:val="00831723"/>
    <w:rsid w:val="008333F1"/>
    <w:rsid w:val="00835B35"/>
    <w:rsid w:val="00842187"/>
    <w:rsid w:val="008453BC"/>
    <w:rsid w:val="00871DD7"/>
    <w:rsid w:val="008741AD"/>
    <w:rsid w:val="0087665B"/>
    <w:rsid w:val="00880A3A"/>
    <w:rsid w:val="0088432D"/>
    <w:rsid w:val="00884804"/>
    <w:rsid w:val="00890291"/>
    <w:rsid w:val="00893A2E"/>
    <w:rsid w:val="00895AEE"/>
    <w:rsid w:val="0089678F"/>
    <w:rsid w:val="008A1BB2"/>
    <w:rsid w:val="008A1C2F"/>
    <w:rsid w:val="008A445C"/>
    <w:rsid w:val="008D1356"/>
    <w:rsid w:val="008D18DF"/>
    <w:rsid w:val="008D23A5"/>
    <w:rsid w:val="008D26C9"/>
    <w:rsid w:val="00900490"/>
    <w:rsid w:val="00924D0C"/>
    <w:rsid w:val="00926516"/>
    <w:rsid w:val="00926DD7"/>
    <w:rsid w:val="00930633"/>
    <w:rsid w:val="00935156"/>
    <w:rsid w:val="00947BE2"/>
    <w:rsid w:val="00954018"/>
    <w:rsid w:val="009557E9"/>
    <w:rsid w:val="009563F2"/>
    <w:rsid w:val="00993B6E"/>
    <w:rsid w:val="00993F3C"/>
    <w:rsid w:val="00996AF4"/>
    <w:rsid w:val="009B617A"/>
    <w:rsid w:val="009C7D35"/>
    <w:rsid w:val="009D4E44"/>
    <w:rsid w:val="009E0926"/>
    <w:rsid w:val="009E2C15"/>
    <w:rsid w:val="00A0317A"/>
    <w:rsid w:val="00A15258"/>
    <w:rsid w:val="00A21714"/>
    <w:rsid w:val="00A247AD"/>
    <w:rsid w:val="00A363E8"/>
    <w:rsid w:val="00A45D4A"/>
    <w:rsid w:val="00A52DF9"/>
    <w:rsid w:val="00A66868"/>
    <w:rsid w:val="00A67FAD"/>
    <w:rsid w:val="00A73069"/>
    <w:rsid w:val="00A759A5"/>
    <w:rsid w:val="00A77077"/>
    <w:rsid w:val="00A776C2"/>
    <w:rsid w:val="00A77968"/>
    <w:rsid w:val="00A825F1"/>
    <w:rsid w:val="00A8487A"/>
    <w:rsid w:val="00AA0D81"/>
    <w:rsid w:val="00AB2CF0"/>
    <w:rsid w:val="00AB4220"/>
    <w:rsid w:val="00AB507E"/>
    <w:rsid w:val="00AC41A4"/>
    <w:rsid w:val="00AC566E"/>
    <w:rsid w:val="00AC6C52"/>
    <w:rsid w:val="00AD1200"/>
    <w:rsid w:val="00AD14CE"/>
    <w:rsid w:val="00AE37D3"/>
    <w:rsid w:val="00AE6311"/>
    <w:rsid w:val="00AE68A4"/>
    <w:rsid w:val="00B021E1"/>
    <w:rsid w:val="00B04C3A"/>
    <w:rsid w:val="00B060ED"/>
    <w:rsid w:val="00B07012"/>
    <w:rsid w:val="00B16183"/>
    <w:rsid w:val="00B23712"/>
    <w:rsid w:val="00B33919"/>
    <w:rsid w:val="00B41280"/>
    <w:rsid w:val="00B447B3"/>
    <w:rsid w:val="00B472BD"/>
    <w:rsid w:val="00B502D9"/>
    <w:rsid w:val="00B61804"/>
    <w:rsid w:val="00B62242"/>
    <w:rsid w:val="00B656B0"/>
    <w:rsid w:val="00B70005"/>
    <w:rsid w:val="00B81D93"/>
    <w:rsid w:val="00B829A2"/>
    <w:rsid w:val="00B94048"/>
    <w:rsid w:val="00BA608D"/>
    <w:rsid w:val="00BA73B9"/>
    <w:rsid w:val="00BB4241"/>
    <w:rsid w:val="00BC174D"/>
    <w:rsid w:val="00BC4FA4"/>
    <w:rsid w:val="00BD32ED"/>
    <w:rsid w:val="00BD5DB8"/>
    <w:rsid w:val="00BF02DB"/>
    <w:rsid w:val="00BF2C05"/>
    <w:rsid w:val="00C00F47"/>
    <w:rsid w:val="00C054E7"/>
    <w:rsid w:val="00C340C9"/>
    <w:rsid w:val="00C37B1E"/>
    <w:rsid w:val="00C424C9"/>
    <w:rsid w:val="00C62FE0"/>
    <w:rsid w:val="00C65CF4"/>
    <w:rsid w:val="00C67F22"/>
    <w:rsid w:val="00C703CF"/>
    <w:rsid w:val="00C95992"/>
    <w:rsid w:val="00CA4936"/>
    <w:rsid w:val="00CA6ADC"/>
    <w:rsid w:val="00CA7A97"/>
    <w:rsid w:val="00CB5BB7"/>
    <w:rsid w:val="00CC4616"/>
    <w:rsid w:val="00CD2206"/>
    <w:rsid w:val="00CD381F"/>
    <w:rsid w:val="00CD5A84"/>
    <w:rsid w:val="00CE48B3"/>
    <w:rsid w:val="00D02974"/>
    <w:rsid w:val="00D05909"/>
    <w:rsid w:val="00D07E87"/>
    <w:rsid w:val="00D1000E"/>
    <w:rsid w:val="00D108F0"/>
    <w:rsid w:val="00D138E9"/>
    <w:rsid w:val="00D17D9A"/>
    <w:rsid w:val="00D220F2"/>
    <w:rsid w:val="00D23BFE"/>
    <w:rsid w:val="00D26B51"/>
    <w:rsid w:val="00D43331"/>
    <w:rsid w:val="00D4507E"/>
    <w:rsid w:val="00D5305D"/>
    <w:rsid w:val="00D63965"/>
    <w:rsid w:val="00D6619F"/>
    <w:rsid w:val="00D6658A"/>
    <w:rsid w:val="00D811F5"/>
    <w:rsid w:val="00D95E6F"/>
    <w:rsid w:val="00DB0F65"/>
    <w:rsid w:val="00DB1719"/>
    <w:rsid w:val="00DB23AC"/>
    <w:rsid w:val="00DB2D48"/>
    <w:rsid w:val="00DC6766"/>
    <w:rsid w:val="00DD724E"/>
    <w:rsid w:val="00E01593"/>
    <w:rsid w:val="00E0669A"/>
    <w:rsid w:val="00E07B7A"/>
    <w:rsid w:val="00E100E0"/>
    <w:rsid w:val="00E129BE"/>
    <w:rsid w:val="00E12C3E"/>
    <w:rsid w:val="00E20933"/>
    <w:rsid w:val="00E43558"/>
    <w:rsid w:val="00E438BA"/>
    <w:rsid w:val="00E533D9"/>
    <w:rsid w:val="00E62A51"/>
    <w:rsid w:val="00E6631C"/>
    <w:rsid w:val="00E81353"/>
    <w:rsid w:val="00E83DEE"/>
    <w:rsid w:val="00E957C5"/>
    <w:rsid w:val="00E97B36"/>
    <w:rsid w:val="00EB152D"/>
    <w:rsid w:val="00EB78A0"/>
    <w:rsid w:val="00EC747F"/>
    <w:rsid w:val="00EE21D9"/>
    <w:rsid w:val="00EF55B3"/>
    <w:rsid w:val="00EF6FC6"/>
    <w:rsid w:val="00F00EFD"/>
    <w:rsid w:val="00F31210"/>
    <w:rsid w:val="00F332A8"/>
    <w:rsid w:val="00F41368"/>
    <w:rsid w:val="00F54696"/>
    <w:rsid w:val="00F663EE"/>
    <w:rsid w:val="00F727EA"/>
    <w:rsid w:val="00F766F9"/>
    <w:rsid w:val="00F8093D"/>
    <w:rsid w:val="00F8727C"/>
    <w:rsid w:val="00F94C32"/>
    <w:rsid w:val="00F95A31"/>
    <w:rsid w:val="00FA0CA6"/>
    <w:rsid w:val="00FA1E7B"/>
    <w:rsid w:val="00FA3CAF"/>
    <w:rsid w:val="00FB1CDC"/>
    <w:rsid w:val="00FB308A"/>
    <w:rsid w:val="00FB4535"/>
    <w:rsid w:val="00FC3CB0"/>
    <w:rsid w:val="00FC77F7"/>
    <w:rsid w:val="00FD06BA"/>
    <w:rsid w:val="00FD4513"/>
    <w:rsid w:val="00FE2126"/>
    <w:rsid w:val="00FE4C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548dd4"/>
    </o:shapedefaults>
    <o:shapelayout v:ext="edit">
      <o:idmap v:ext="edit" data="2"/>
    </o:shapelayout>
  </w:shapeDefaults>
  <w:decimalSymbol w:val="."/>
  <w:listSeparator w:val=","/>
  <w14:docId w14:val="7C7B1CB0"/>
  <w15:docId w15:val="{E6926752-E8AC-4E11-9C22-E4B5BADFF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Body Text" w:qFormat="1"/>
    <w:lsdException w:name="Hyperlink" w:uiPriority="99"/>
    <w:lsdException w:name="Strong" w:uiPriority="22" w:qFormat="1"/>
    <w:lsdException w:name="Emphasis" w:uiPriority="20"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B4220"/>
    <w:pPr>
      <w:spacing w:before="120" w:after="120"/>
    </w:pPr>
    <w:rPr>
      <w:rFonts w:ascii="Aptos Display" w:hAnsi="Aptos Display"/>
    </w:rPr>
  </w:style>
  <w:style w:type="paragraph" w:styleId="Heading1">
    <w:name w:val="heading 1"/>
    <w:basedOn w:val="Normal"/>
    <w:next w:val="Normal"/>
    <w:link w:val="Heading1Char"/>
    <w:autoRedefine/>
    <w:uiPriority w:val="9"/>
    <w:qFormat/>
    <w:rsid w:val="0017260D"/>
    <w:pPr>
      <w:keepLines/>
      <w:pageBreakBefore/>
      <w:pBdr>
        <w:bottom w:val="single" w:sz="4" w:space="4" w:color="auto"/>
      </w:pBdr>
      <w:shd w:val="clear" w:color="auto" w:fill="1F497D"/>
      <w:suppressAutoHyphens/>
      <w:ind w:firstLine="90"/>
      <w:outlineLvl w:val="0"/>
    </w:pPr>
    <w:rPr>
      <w:rFonts w:ascii="Segoe UI Emoji" w:eastAsiaTheme="majorEastAsia" w:hAnsi="Segoe UI Emoji" w:cs="Segoe UI Semibold"/>
      <w:b/>
      <w:bCs/>
      <w:color w:val="FFFFFF"/>
      <w:sz w:val="36"/>
      <w:szCs w:val="40"/>
    </w:rPr>
  </w:style>
  <w:style w:type="paragraph" w:styleId="Heading2">
    <w:name w:val="heading 2"/>
    <w:basedOn w:val="Normal"/>
    <w:next w:val="Normal"/>
    <w:link w:val="Heading2Char"/>
    <w:autoRedefine/>
    <w:uiPriority w:val="9"/>
    <w:unhideWhenUsed/>
    <w:qFormat/>
    <w:rsid w:val="00B62242"/>
    <w:pPr>
      <w:keepNext/>
      <w:keepLines/>
      <w:spacing w:before="360"/>
      <w:outlineLvl w:val="1"/>
    </w:pPr>
    <w:rPr>
      <w:rFonts w:ascii="Segoe UI Semibold" w:eastAsiaTheme="majorEastAsia" w:hAnsi="Segoe UI Semibold" w:cs="Segoe UI Semibold"/>
      <w:color w:val="366092"/>
      <w:sz w:val="32"/>
      <w:szCs w:val="32"/>
    </w:rPr>
  </w:style>
  <w:style w:type="paragraph" w:styleId="Heading3">
    <w:name w:val="heading 3"/>
    <w:basedOn w:val="Normal"/>
    <w:next w:val="Normal"/>
    <w:link w:val="Heading3Char"/>
    <w:uiPriority w:val="9"/>
    <w:unhideWhenUsed/>
    <w:qFormat/>
    <w:rsid w:val="008075C6"/>
    <w:pPr>
      <w:keepNext/>
      <w:keepLines/>
      <w:spacing w:before="360"/>
      <w:outlineLvl w:val="2"/>
    </w:pPr>
    <w:rPr>
      <w:rFonts w:ascii="Segoe UI Semibold" w:eastAsiaTheme="majorEastAsia" w:hAnsi="Segoe UI Semibold" w:cs="Segoe UI Semibold"/>
      <w:color w:val="244061"/>
      <w:sz w:val="28"/>
      <w:szCs w:val="28"/>
    </w:rPr>
  </w:style>
  <w:style w:type="paragraph" w:styleId="Heading4">
    <w:name w:val="heading 4"/>
    <w:basedOn w:val="Normal"/>
    <w:next w:val="BodyText"/>
    <w:link w:val="Heading4Char"/>
    <w:uiPriority w:val="9"/>
    <w:unhideWhenUsed/>
    <w:qFormat/>
    <w:rsid w:val="008075C6"/>
    <w:pPr>
      <w:keepNext/>
      <w:keepLines/>
      <w:spacing w:before="80" w:after="40"/>
      <w:outlineLvl w:val="3"/>
    </w:pPr>
    <w:rPr>
      <w:rFonts w:ascii="Segoe UI Semibold" w:eastAsiaTheme="majorEastAsia" w:hAnsi="Segoe UI Semibold" w:cs="Segoe UI Semibold"/>
      <w:i/>
      <w:iCs/>
      <w:color w:val="0F4761" w:themeColor="accent1" w:themeShade="BF"/>
    </w:rPr>
  </w:style>
  <w:style w:type="paragraph" w:styleId="Heading5">
    <w:name w:val="heading 5"/>
    <w:basedOn w:val="Normal"/>
    <w:next w:val="BodyText"/>
    <w:link w:val="Heading5Char"/>
    <w:uiPriority w:val="9"/>
    <w:unhideWhenUsed/>
    <w:qFormat/>
    <w:rsid w:val="008D26C9"/>
    <w:pPr>
      <w:keepNext/>
      <w:keepLines/>
      <w:spacing w:before="360"/>
      <w:jc w:val="center"/>
      <w:outlineLvl w:val="4"/>
    </w:pPr>
    <w:rPr>
      <w:rFonts w:ascii="Segoe UI Semibold" w:eastAsiaTheme="majorEastAsia" w:hAnsi="Segoe UI Semibold" w:cs="Segoe UI Semibold"/>
      <w:color w:val="0F4761" w:themeColor="accent1" w:themeShade="BF"/>
      <w:sz w:val="28"/>
      <w:szCs w:val="28"/>
    </w:rPr>
  </w:style>
  <w:style w:type="paragraph" w:styleId="Heading6">
    <w:name w:val="heading 6"/>
    <w:basedOn w:val="Normal"/>
    <w:next w:val="BodyText"/>
    <w:link w:val="Heading6Char"/>
    <w:uiPriority w:val="9"/>
    <w:semiHidden/>
    <w:unhideWhenUsed/>
    <w:qFormat/>
    <w:rsid w:val="00CD2206"/>
    <w:pPr>
      <w:keepNext/>
      <w:keepLines/>
      <w:spacing w:before="40" w:after="0"/>
      <w:outlineLvl w:val="5"/>
    </w:pPr>
    <w:rPr>
      <w:rFonts w:eastAsiaTheme="majorEastAsia" w:cstheme="majorBidi"/>
      <w:i/>
      <w:iCs/>
      <w:color w:val="1F497D"/>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8075C6"/>
    <w:pPr>
      <w:spacing w:before="180" w:after="180"/>
    </w:pPr>
  </w:style>
  <w:style w:type="paragraph" w:customStyle="1" w:styleId="FirstParagraph">
    <w:name w:val="First Paragraph"/>
    <w:basedOn w:val="BodyText"/>
    <w:next w:val="BodyText"/>
    <w:qFormat/>
    <w:rsid w:val="00CD2206"/>
  </w:style>
  <w:style w:type="paragraph" w:customStyle="1" w:styleId="Compact">
    <w:name w:val="Compact"/>
    <w:basedOn w:val="BodyText"/>
    <w:qFormat/>
    <w:rsid w:val="008075C6"/>
    <w:pPr>
      <w:spacing w:before="36" w:after="36"/>
    </w:pPr>
  </w:style>
  <w:style w:type="paragraph" w:styleId="Title">
    <w:name w:val="Title"/>
    <w:basedOn w:val="Normal"/>
    <w:next w:val="BodyText"/>
    <w:link w:val="TitleChar"/>
    <w:uiPriority w:val="10"/>
    <w:qFormat/>
    <w:rsid w:val="00842187"/>
    <w:pPr>
      <w:spacing w:after="80"/>
      <w:contextualSpacing/>
      <w:jc w:val="center"/>
    </w:pPr>
    <w:rPr>
      <w:rFonts w:ascii="Arial" w:eastAsiaTheme="majorEastAsia" w:hAnsi="Arial" w:cs="Arial"/>
      <w:b/>
      <w:bCs/>
      <w:color w:val="1F4E79"/>
      <w:sz w:val="72"/>
      <w:szCs w:val="72"/>
    </w:rPr>
  </w:style>
  <w:style w:type="character" w:customStyle="1" w:styleId="TitleChar">
    <w:name w:val="Title Char"/>
    <w:basedOn w:val="DefaultParagraphFont"/>
    <w:link w:val="Title"/>
    <w:uiPriority w:val="10"/>
    <w:rsid w:val="00842187"/>
    <w:rPr>
      <w:rFonts w:ascii="Arial" w:eastAsiaTheme="majorEastAsia" w:hAnsi="Arial" w:cs="Arial"/>
      <w:b/>
      <w:bCs/>
      <w:color w:val="1F4E79"/>
      <w:sz w:val="72"/>
      <w:szCs w:val="72"/>
    </w:rPr>
  </w:style>
  <w:style w:type="paragraph" w:styleId="Subtitle">
    <w:name w:val="Subtitle"/>
    <w:basedOn w:val="Title"/>
    <w:next w:val="BodyText"/>
    <w:link w:val="SubtitleChar"/>
    <w:uiPriority w:val="11"/>
    <w:qFormat/>
    <w:rsid w:val="00842187"/>
    <w:pPr>
      <w:numPr>
        <w:ilvl w:val="1"/>
      </w:numPr>
    </w:pPr>
    <w:rPr>
      <w:color w:val="2E75B6"/>
      <w:spacing w:val="15"/>
      <w:sz w:val="48"/>
      <w:szCs w:val="48"/>
    </w:rPr>
  </w:style>
  <w:style w:type="character" w:customStyle="1" w:styleId="SubtitleChar">
    <w:name w:val="Subtitle Char"/>
    <w:basedOn w:val="DefaultParagraphFont"/>
    <w:link w:val="Subtitle"/>
    <w:uiPriority w:val="11"/>
    <w:rsid w:val="00842187"/>
    <w:rPr>
      <w:rFonts w:ascii="Arial" w:eastAsiaTheme="majorEastAsia" w:hAnsi="Arial" w:cs="Arial"/>
      <w:b/>
      <w:bCs/>
      <w:color w:val="2E75B6"/>
      <w:spacing w:val="15"/>
      <w:sz w:val="48"/>
      <w:szCs w:val="4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table" w:customStyle="1" w:styleId="TableBasicBlue">
    <w:name w:val="Table Basic Blue"/>
    <w:basedOn w:val="TableNormal"/>
    <w:uiPriority w:val="99"/>
    <w:rsid w:val="00AB4220"/>
    <w:pPr>
      <w:widowControl w:val="0"/>
      <w:spacing w:before="120" w:after="120"/>
    </w:pPr>
    <w:rPr>
      <w:rFonts w:ascii="Aptos Display" w:eastAsia="Arial" w:hAnsi="Aptos Display" w:cs="Arial"/>
      <w:szCs w:val="22"/>
      <w:lang w:val="en" w:eastAsia="en-US"/>
    </w:rPr>
    <w:tblPr>
      <w:tblStyleRowBandSize w:val="1"/>
      <w:tblBorders>
        <w:top w:val="single" w:sz="4" w:space="0" w:color="153D63" w:themeColor="text2" w:themeTint="E6"/>
        <w:left w:val="single" w:sz="4" w:space="0" w:color="153D63" w:themeColor="text2" w:themeTint="E6"/>
        <w:bottom w:val="single" w:sz="4" w:space="0" w:color="153D63" w:themeColor="text2" w:themeTint="E6"/>
        <w:right w:val="single" w:sz="4" w:space="0" w:color="153D63" w:themeColor="text2" w:themeTint="E6"/>
        <w:insideH w:val="single" w:sz="4" w:space="0" w:color="BFBFBF" w:themeColor="background1" w:themeShade="BF"/>
        <w:insideV w:val="single" w:sz="4" w:space="0" w:color="BFBFBF" w:themeColor="background1" w:themeShade="BF"/>
      </w:tblBorders>
    </w:tblPr>
    <w:trPr>
      <w:cantSplit/>
    </w:trPr>
    <w:tcPr>
      <w:vAlign w:val="center"/>
    </w:tcPr>
    <w:tblStylePr w:type="firstRow">
      <w:rPr>
        <w:rFonts w:ascii="Aptos ExtraBold" w:hAnsi="Aptos ExtraBold"/>
        <w:b/>
        <w:i w:val="0"/>
        <w:color w:val="FFFFFF" w:themeColor="background1"/>
        <w:sz w:val="28"/>
      </w:rPr>
      <w:tblPr/>
      <w:tcPr>
        <w:shd w:val="clear" w:color="auto" w:fill="1F497D"/>
      </w:tcPr>
    </w:tblStylePr>
    <w:tblStylePr w:type="band1Horz">
      <w:tblPr/>
      <w:tcPr>
        <w:shd w:val="clear" w:color="auto" w:fill="C6D9F0"/>
      </w:tcPr>
    </w:tblStylePr>
  </w:style>
  <w:style w:type="paragraph" w:customStyle="1" w:styleId="Tip-Exam">
    <w:name w:val="Tip -Exam"/>
    <w:basedOn w:val="BodyText"/>
    <w:autoRedefine/>
    <w:qFormat/>
    <w:rsid w:val="00AE6311"/>
    <w:pPr>
      <w:keepNext/>
      <w:keepLines/>
      <w:pBdr>
        <w:left w:val="single" w:sz="18" w:space="0" w:color="548DD4"/>
      </w:pBdr>
      <w:shd w:val="clear" w:color="auto" w:fill="DBE5F1"/>
      <w:suppressAutoHyphens/>
      <w:spacing w:before="240" w:after="240"/>
      <w:ind w:left="360" w:right="432"/>
    </w:pPr>
    <w:rPr>
      <w:rFonts w:asciiTheme="minorHAnsi" w:hAnsiTheme="minorHAnsi" w:cs="Segoe UI Emoji"/>
    </w:rPr>
  </w:style>
  <w:style w:type="character" w:customStyle="1" w:styleId="Heading1Char">
    <w:name w:val="Heading 1 Char"/>
    <w:basedOn w:val="DefaultParagraphFont"/>
    <w:link w:val="Heading1"/>
    <w:uiPriority w:val="9"/>
    <w:rsid w:val="0017260D"/>
    <w:rPr>
      <w:rFonts w:ascii="Segoe UI Emoji" w:eastAsiaTheme="majorEastAsia" w:hAnsi="Segoe UI Emoji" w:cs="Segoe UI Semibold"/>
      <w:b/>
      <w:bCs/>
      <w:color w:val="FFFFFF"/>
      <w:sz w:val="36"/>
      <w:szCs w:val="40"/>
      <w:shd w:val="clear" w:color="auto" w:fill="1F497D"/>
    </w:rPr>
  </w:style>
  <w:style w:type="character" w:customStyle="1" w:styleId="Heading2Char">
    <w:name w:val="Heading 2 Char"/>
    <w:basedOn w:val="DefaultParagraphFont"/>
    <w:link w:val="Heading2"/>
    <w:uiPriority w:val="9"/>
    <w:rsid w:val="00B62242"/>
    <w:rPr>
      <w:rFonts w:ascii="Segoe UI Semibold" w:eastAsiaTheme="majorEastAsia" w:hAnsi="Segoe UI Semibold" w:cs="Segoe UI Semibold"/>
      <w:color w:val="366092"/>
      <w:sz w:val="32"/>
      <w:szCs w:val="32"/>
    </w:rPr>
  </w:style>
  <w:style w:type="character" w:customStyle="1" w:styleId="Heading3Char">
    <w:name w:val="Heading 3 Char"/>
    <w:basedOn w:val="DefaultParagraphFont"/>
    <w:link w:val="Heading3"/>
    <w:uiPriority w:val="9"/>
    <w:rsid w:val="008075C6"/>
    <w:rPr>
      <w:rFonts w:ascii="Segoe UI Semibold" w:eastAsiaTheme="majorEastAsia" w:hAnsi="Segoe UI Semibold" w:cs="Segoe UI Semibold"/>
      <w:color w:val="244061"/>
      <w:sz w:val="28"/>
      <w:szCs w:val="28"/>
    </w:rPr>
  </w:style>
  <w:style w:type="character" w:customStyle="1" w:styleId="Heading4Char">
    <w:name w:val="Heading 4 Char"/>
    <w:basedOn w:val="DefaultParagraphFont"/>
    <w:link w:val="Heading4"/>
    <w:uiPriority w:val="9"/>
    <w:rsid w:val="008075C6"/>
    <w:rPr>
      <w:rFonts w:ascii="Segoe UI Semibold" w:eastAsiaTheme="majorEastAsia" w:hAnsi="Segoe UI Semibold" w:cs="Segoe UI Semibold"/>
      <w:i/>
      <w:iCs/>
      <w:color w:val="0F4761" w:themeColor="accent1" w:themeShade="BF"/>
    </w:rPr>
  </w:style>
  <w:style w:type="character" w:customStyle="1" w:styleId="Heading5Char">
    <w:name w:val="Heading 5 Char"/>
    <w:basedOn w:val="DefaultParagraphFont"/>
    <w:link w:val="Heading5"/>
    <w:uiPriority w:val="9"/>
    <w:rsid w:val="008D26C9"/>
    <w:rPr>
      <w:rFonts w:ascii="Segoe UI Semibold" w:eastAsiaTheme="majorEastAsia" w:hAnsi="Segoe UI Semibold" w:cs="Segoe UI Semibold"/>
      <w:color w:val="0F4761" w:themeColor="accent1" w:themeShade="BF"/>
      <w:sz w:val="28"/>
      <w:szCs w:val="28"/>
    </w:rPr>
  </w:style>
  <w:style w:type="character" w:customStyle="1" w:styleId="Heading6Char">
    <w:name w:val="Heading 6 Char"/>
    <w:basedOn w:val="DefaultParagraphFont"/>
    <w:link w:val="Heading6"/>
    <w:uiPriority w:val="9"/>
    <w:semiHidden/>
    <w:rsid w:val="00CD2206"/>
    <w:rPr>
      <w:rFonts w:eastAsiaTheme="majorEastAsia" w:cstheme="majorBidi"/>
      <w:i/>
      <w:iCs/>
      <w:color w:val="1F497D"/>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rsid w:val="008075C6"/>
    <w:pPr>
      <w:spacing w:before="100" w:after="100"/>
      <w:ind w:left="480" w:right="480"/>
    </w:pPr>
    <w:rPr>
      <w:i/>
      <w:sz w:val="16"/>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link w:val="DefinitionTermChar"/>
    <w:rsid w:val="008075C6"/>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before="0"/>
    </w:pPr>
    <w:rPr>
      <w:i/>
    </w:rPr>
  </w:style>
  <w:style w:type="paragraph" w:customStyle="1" w:styleId="TableCaption">
    <w:name w:val="Table Caption"/>
    <w:basedOn w:val="Caption"/>
    <w:link w:val="TableCaptionChar"/>
    <w:pPr>
      <w:keepNext/>
    </w:pPr>
  </w:style>
  <w:style w:type="paragraph" w:customStyle="1" w:styleId="ImageCaption">
    <w:name w:val="Image Caption"/>
    <w:basedOn w:val="Caption"/>
    <w:rsid w:val="008075C6"/>
    <w:rPr>
      <w:color w:val="747474" w:themeColor="background2" w:themeShade="80"/>
      <w:sz w:val="16"/>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rsid w:val="00CD2206"/>
    <w:pPr>
      <w:spacing w:line="259" w:lineRule="auto"/>
      <w:outlineLvl w:val="9"/>
    </w:pPr>
    <w:rPr>
      <w:rFonts w:asciiTheme="majorHAnsi" w:hAnsiTheme="majorHAnsi" w:cstheme="majorBidi"/>
      <w:sz w:val="24"/>
    </w:rPr>
  </w:style>
  <w:style w:type="paragraph" w:styleId="Footer">
    <w:name w:val="footer"/>
    <w:basedOn w:val="Normal"/>
    <w:link w:val="FooterChar"/>
    <w:rsid w:val="008075C6"/>
    <w:pPr>
      <w:tabs>
        <w:tab w:val="center" w:pos="4680"/>
        <w:tab w:val="right" w:pos="9360"/>
      </w:tabs>
      <w:spacing w:before="0" w:after="0"/>
    </w:pPr>
  </w:style>
  <w:style w:type="character" w:customStyle="1" w:styleId="FooterChar">
    <w:name w:val="Footer Char"/>
    <w:basedOn w:val="DefaultParagraphFont"/>
    <w:link w:val="Footer"/>
    <w:rsid w:val="008075C6"/>
  </w:style>
  <w:style w:type="paragraph" w:styleId="Header">
    <w:name w:val="header"/>
    <w:basedOn w:val="Normal"/>
    <w:link w:val="HeaderChar"/>
    <w:rsid w:val="00E81353"/>
    <w:pPr>
      <w:tabs>
        <w:tab w:val="center" w:pos="4680"/>
        <w:tab w:val="right" w:pos="9360"/>
      </w:tabs>
      <w:spacing w:before="0" w:after="0"/>
    </w:pPr>
  </w:style>
  <w:style w:type="character" w:customStyle="1" w:styleId="HeaderChar">
    <w:name w:val="Header Char"/>
    <w:basedOn w:val="DefaultParagraphFont"/>
    <w:link w:val="Header"/>
    <w:rsid w:val="00E81353"/>
  </w:style>
  <w:style w:type="paragraph" w:styleId="List2">
    <w:name w:val="List 2"/>
    <w:basedOn w:val="Normal"/>
    <w:next w:val="Normal"/>
    <w:rsid w:val="008075C6"/>
    <w:pPr>
      <w:numPr>
        <w:numId w:val="1"/>
      </w:numPr>
      <w:spacing w:before="80" w:after="80"/>
    </w:pPr>
  </w:style>
  <w:style w:type="paragraph" w:styleId="List">
    <w:name w:val="List"/>
    <w:basedOn w:val="Normal"/>
    <w:next w:val="Normal"/>
    <w:autoRedefine/>
    <w:rsid w:val="00D17D9A"/>
    <w:pPr>
      <w:numPr>
        <w:numId w:val="2"/>
      </w:numPr>
      <w:ind w:left="720"/>
    </w:p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ListParagraph">
    <w:name w:val="List Paragraph"/>
    <w:basedOn w:val="Normal"/>
    <w:autoRedefine/>
    <w:rsid w:val="00D17D9A"/>
    <w:pPr>
      <w:ind w:left="360"/>
      <w:contextualSpacing/>
    </w:pPr>
    <w:rPr>
      <w:sz w:val="22"/>
    </w:rPr>
  </w:style>
  <w:style w:type="paragraph" w:styleId="ListBullet">
    <w:name w:val="List Bullet"/>
    <w:basedOn w:val="Normal"/>
    <w:autoRedefine/>
    <w:rsid w:val="00D17D9A"/>
    <w:pPr>
      <w:numPr>
        <w:numId w:val="163"/>
      </w:numPr>
      <w:contextualSpacing/>
    </w:pPr>
    <w:rPr>
      <w:sz w:val="22"/>
    </w:rPr>
  </w:style>
  <w:style w:type="paragraph" w:styleId="ListBullet2">
    <w:name w:val="List Bullet 2"/>
    <w:basedOn w:val="Normal"/>
    <w:rsid w:val="00B07012"/>
    <w:pPr>
      <w:numPr>
        <w:numId w:val="164"/>
      </w:numPr>
      <w:contextualSpacing/>
    </w:pPr>
    <w:rPr>
      <w:sz w:val="22"/>
    </w:rPr>
  </w:style>
  <w:style w:type="paragraph" w:styleId="ListNumber">
    <w:name w:val="List Number"/>
    <w:basedOn w:val="Normal"/>
    <w:link w:val="ListNumberChar"/>
    <w:rsid w:val="00B07012"/>
    <w:pPr>
      <w:numPr>
        <w:numId w:val="165"/>
      </w:numPr>
      <w:contextualSpacing/>
    </w:pPr>
    <w:rPr>
      <w:sz w:val="22"/>
    </w:rPr>
  </w:style>
  <w:style w:type="table" w:styleId="TableGrid">
    <w:name w:val="Table Grid"/>
    <w:basedOn w:val="TableNormal"/>
    <w:rsid w:val="008D26C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ivider">
    <w:name w:val="Divider"/>
    <w:basedOn w:val="Heading1"/>
    <w:link w:val="DividerChar"/>
    <w:qFormat/>
    <w:rsid w:val="0035313B"/>
    <w:pPr>
      <w:spacing w:after="480"/>
      <w:ind w:firstLine="180"/>
    </w:pPr>
    <w:rPr>
      <w:color w:val="FFFFFF" w:themeColor="background1"/>
      <w:sz w:val="44"/>
      <w:szCs w:val="44"/>
    </w:rPr>
  </w:style>
  <w:style w:type="character" w:customStyle="1" w:styleId="DividerChar">
    <w:name w:val="Divider Char"/>
    <w:basedOn w:val="Heading1Char"/>
    <w:link w:val="Divider"/>
    <w:rsid w:val="0035313B"/>
    <w:rPr>
      <w:rFonts w:ascii="Segoe UI Emoji" w:eastAsiaTheme="majorEastAsia" w:hAnsi="Segoe UI Emoji" w:cs="Segoe UI Semibold"/>
      <w:b/>
      <w:bCs/>
      <w:color w:val="FFFFFF" w:themeColor="background1"/>
      <w:sz w:val="44"/>
      <w:szCs w:val="44"/>
      <w:shd w:val="clear" w:color="auto" w:fill="1F497D"/>
    </w:rPr>
  </w:style>
  <w:style w:type="paragraph" w:customStyle="1" w:styleId="Caption1">
    <w:name w:val="Caption1"/>
    <w:basedOn w:val="Normal"/>
    <w:link w:val="captionChar0"/>
    <w:autoRedefine/>
    <w:qFormat/>
    <w:rsid w:val="00B829A2"/>
    <w:pPr>
      <w:spacing w:before="80" w:after="0"/>
      <w:ind w:right="2070"/>
      <w:jc w:val="right"/>
    </w:pPr>
    <w:rPr>
      <w:rFonts w:ascii="Arial" w:eastAsia="Arial" w:hAnsi="Arial" w:cs="Arial"/>
      <w:bCs/>
      <w:iCs/>
      <w:color w:val="808080" w:themeColor="background1" w:themeShade="80"/>
      <w:sz w:val="20"/>
      <w:lang w:val="en" w:eastAsia="en-US"/>
    </w:rPr>
  </w:style>
  <w:style w:type="character" w:customStyle="1" w:styleId="captionChar0">
    <w:name w:val="caption Char"/>
    <w:basedOn w:val="DefaultParagraphFont"/>
    <w:link w:val="Caption1"/>
    <w:rsid w:val="00B829A2"/>
    <w:rPr>
      <w:rFonts w:ascii="Arial" w:eastAsia="Arial" w:hAnsi="Arial" w:cs="Arial"/>
      <w:bCs/>
      <w:iCs/>
      <w:color w:val="808080" w:themeColor="background1" w:themeShade="80"/>
      <w:sz w:val="20"/>
      <w:lang w:val="en" w:eastAsia="en-US"/>
    </w:rPr>
  </w:style>
  <w:style w:type="character" w:customStyle="1" w:styleId="TableCaptionChar">
    <w:name w:val="Table Caption Char"/>
    <w:basedOn w:val="CaptionChar"/>
    <w:link w:val="TableCaption"/>
    <w:rsid w:val="0041461D"/>
    <w:rPr>
      <w:rFonts w:ascii="Aptos Display" w:hAnsi="Aptos Display"/>
      <w:i/>
    </w:rPr>
  </w:style>
  <w:style w:type="table" w:customStyle="1" w:styleId="Style1">
    <w:name w:val="Style1"/>
    <w:basedOn w:val="TableGridLight"/>
    <w:uiPriority w:val="99"/>
    <w:rsid w:val="009563F2"/>
    <w:pPr>
      <w:spacing w:before="100" w:beforeAutospacing="1" w:after="100" w:afterAutospacing="1"/>
    </w:pPr>
    <w:rPr>
      <w:rFonts w:ascii="Arial" w:eastAsia="Arial" w:hAnsi="Arial" w:cs="Arial"/>
      <w:sz w:val="22"/>
      <w:szCs w:val="22"/>
      <w:lang w:val="en" w:eastAsia="en-US"/>
    </w:rPr>
    <w:tblPr/>
    <w:trPr>
      <w:cantSplit/>
    </w:trPr>
    <w:tcPr>
      <w:vAlign w:val="center"/>
    </w:tcPr>
    <w:tblStylePr w:type="firstRow">
      <w:pPr>
        <w:wordWrap/>
        <w:spacing w:line="240" w:lineRule="auto"/>
        <w:contextualSpacing w:val="0"/>
      </w:pPr>
      <w:rPr>
        <w:b/>
        <w:color w:val="FFFFFF" w:themeColor="background1"/>
      </w:rPr>
      <w:tblPr/>
      <w:tcPr>
        <w:shd w:val="clear" w:color="auto" w:fill="1F497D"/>
      </w:tcPr>
    </w:tblStylePr>
    <w:tblStylePr w:type="lastRow">
      <w:pPr>
        <w:wordWrap/>
        <w:spacing w:beforeLines="0" w:before="100" w:beforeAutospacing="1" w:afterLines="0" w:after="100" w:afterAutospacing="1" w:line="240" w:lineRule="auto"/>
      </w:pPr>
    </w:tblStylePr>
  </w:style>
  <w:style w:type="table" w:styleId="TableGridLight">
    <w:name w:val="Grid Table Light"/>
    <w:basedOn w:val="TableNormal"/>
    <w:rsid w:val="0056109E"/>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DefinitionTermChar">
    <w:name w:val="Definition Term Char"/>
    <w:basedOn w:val="DefaultParagraphFont"/>
    <w:link w:val="DefinitionTerm"/>
    <w:rsid w:val="000E7370"/>
    <w:rPr>
      <w:rFonts w:ascii="Aptos Display" w:hAnsi="Aptos Display"/>
      <w:b/>
    </w:rPr>
  </w:style>
  <w:style w:type="character" w:customStyle="1" w:styleId="BodyTextChar">
    <w:name w:val="Body Text Char"/>
    <w:basedOn w:val="DefaultParagraphFont"/>
    <w:link w:val="BodyText"/>
    <w:rsid w:val="00FD06BA"/>
    <w:rPr>
      <w:rFonts w:ascii="Aptos Display" w:hAnsi="Aptos Display"/>
    </w:rPr>
  </w:style>
  <w:style w:type="paragraph" w:styleId="TOC1">
    <w:name w:val="toc 1"/>
    <w:basedOn w:val="Normal"/>
    <w:next w:val="Normal"/>
    <w:autoRedefine/>
    <w:uiPriority w:val="39"/>
    <w:rsid w:val="001F358E"/>
    <w:pPr>
      <w:tabs>
        <w:tab w:val="right" w:leader="dot" w:pos="4310"/>
      </w:tabs>
      <w:spacing w:before="360" w:after="360"/>
    </w:pPr>
    <w:rPr>
      <w:rFonts w:asciiTheme="minorHAnsi" w:hAnsiTheme="minorHAnsi"/>
      <w:b/>
      <w:bCs/>
      <w:caps/>
      <w:noProof/>
      <w:sz w:val="22"/>
      <w:szCs w:val="22"/>
    </w:rPr>
  </w:style>
  <w:style w:type="paragraph" w:styleId="TOC2">
    <w:name w:val="toc 2"/>
    <w:basedOn w:val="Normal"/>
    <w:next w:val="Normal"/>
    <w:autoRedefine/>
    <w:uiPriority w:val="39"/>
    <w:rsid w:val="00E6631C"/>
    <w:pPr>
      <w:keepLines/>
      <w:tabs>
        <w:tab w:val="right" w:pos="9350"/>
      </w:tabs>
      <w:spacing w:before="0" w:after="0"/>
    </w:pPr>
    <w:rPr>
      <w:rFonts w:asciiTheme="minorHAnsi" w:hAnsiTheme="minorHAnsi"/>
      <w:bCs/>
      <w:smallCaps/>
      <w:sz w:val="22"/>
      <w:szCs w:val="22"/>
    </w:rPr>
  </w:style>
  <w:style w:type="paragraph" w:styleId="TOC3">
    <w:name w:val="toc 3"/>
    <w:basedOn w:val="Normal"/>
    <w:next w:val="Normal"/>
    <w:autoRedefine/>
    <w:uiPriority w:val="39"/>
    <w:rsid w:val="00137975"/>
    <w:pPr>
      <w:spacing w:before="0" w:after="0"/>
    </w:pPr>
    <w:rPr>
      <w:rFonts w:asciiTheme="minorHAnsi" w:hAnsiTheme="minorHAnsi"/>
      <w:smallCaps/>
      <w:sz w:val="22"/>
      <w:szCs w:val="22"/>
    </w:rPr>
  </w:style>
  <w:style w:type="paragraph" w:styleId="TOC4">
    <w:name w:val="toc 4"/>
    <w:basedOn w:val="Normal"/>
    <w:next w:val="Normal"/>
    <w:autoRedefine/>
    <w:uiPriority w:val="39"/>
    <w:rsid w:val="00137975"/>
    <w:pPr>
      <w:spacing w:before="0" w:after="0"/>
    </w:pPr>
    <w:rPr>
      <w:rFonts w:asciiTheme="minorHAnsi" w:hAnsiTheme="minorHAnsi"/>
      <w:sz w:val="22"/>
      <w:szCs w:val="22"/>
    </w:rPr>
  </w:style>
  <w:style w:type="paragraph" w:styleId="TOC5">
    <w:name w:val="toc 5"/>
    <w:basedOn w:val="Normal"/>
    <w:next w:val="Normal"/>
    <w:autoRedefine/>
    <w:uiPriority w:val="39"/>
    <w:rsid w:val="00137975"/>
    <w:pPr>
      <w:spacing w:before="0" w:after="0"/>
    </w:pPr>
    <w:rPr>
      <w:rFonts w:asciiTheme="minorHAnsi" w:hAnsiTheme="minorHAnsi"/>
      <w:sz w:val="22"/>
      <w:szCs w:val="22"/>
    </w:rPr>
  </w:style>
  <w:style w:type="paragraph" w:styleId="TOC6">
    <w:name w:val="toc 6"/>
    <w:basedOn w:val="Normal"/>
    <w:next w:val="Normal"/>
    <w:autoRedefine/>
    <w:uiPriority w:val="39"/>
    <w:rsid w:val="00137975"/>
    <w:pPr>
      <w:spacing w:before="0" w:after="0"/>
    </w:pPr>
    <w:rPr>
      <w:rFonts w:asciiTheme="minorHAnsi" w:hAnsiTheme="minorHAnsi"/>
      <w:sz w:val="22"/>
      <w:szCs w:val="22"/>
    </w:rPr>
  </w:style>
  <w:style w:type="paragraph" w:styleId="TOC7">
    <w:name w:val="toc 7"/>
    <w:basedOn w:val="Normal"/>
    <w:next w:val="Normal"/>
    <w:autoRedefine/>
    <w:uiPriority w:val="39"/>
    <w:rsid w:val="00137975"/>
    <w:pPr>
      <w:spacing w:before="0" w:after="0"/>
    </w:pPr>
    <w:rPr>
      <w:rFonts w:asciiTheme="minorHAnsi" w:hAnsiTheme="minorHAnsi"/>
      <w:sz w:val="22"/>
      <w:szCs w:val="22"/>
    </w:rPr>
  </w:style>
  <w:style w:type="paragraph" w:styleId="TOC8">
    <w:name w:val="toc 8"/>
    <w:basedOn w:val="Normal"/>
    <w:next w:val="Normal"/>
    <w:autoRedefine/>
    <w:uiPriority w:val="39"/>
    <w:rsid w:val="00137975"/>
    <w:pPr>
      <w:spacing w:before="0" w:after="0"/>
    </w:pPr>
    <w:rPr>
      <w:rFonts w:asciiTheme="minorHAnsi" w:hAnsiTheme="minorHAnsi"/>
      <w:sz w:val="22"/>
      <w:szCs w:val="22"/>
    </w:rPr>
  </w:style>
  <w:style w:type="paragraph" w:styleId="TOC9">
    <w:name w:val="toc 9"/>
    <w:basedOn w:val="Normal"/>
    <w:next w:val="Normal"/>
    <w:link w:val="TOC9Char"/>
    <w:autoRedefine/>
    <w:uiPriority w:val="39"/>
    <w:rsid w:val="00137975"/>
    <w:pPr>
      <w:spacing w:before="0" w:after="0"/>
    </w:pPr>
    <w:rPr>
      <w:rFonts w:asciiTheme="minorHAnsi" w:hAnsiTheme="minorHAnsi"/>
      <w:sz w:val="22"/>
      <w:szCs w:val="22"/>
    </w:rPr>
  </w:style>
  <w:style w:type="character" w:styleId="UnresolvedMention">
    <w:name w:val="Unresolved Mention"/>
    <w:basedOn w:val="DefaultParagraphFont"/>
    <w:uiPriority w:val="99"/>
    <w:semiHidden/>
    <w:unhideWhenUsed/>
    <w:rsid w:val="00137975"/>
    <w:rPr>
      <w:color w:val="605E5C"/>
      <w:shd w:val="clear" w:color="auto" w:fill="E1DFDD"/>
    </w:rPr>
  </w:style>
  <w:style w:type="paragraph" w:customStyle="1" w:styleId="blockquote1">
    <w:name w:val="blockquote1"/>
    <w:basedOn w:val="Normal"/>
    <w:link w:val="blockquote1Char"/>
    <w:qFormat/>
    <w:rsid w:val="00895AEE"/>
    <w:pPr>
      <w:shd w:val="clear" w:color="auto" w:fill="DAE9F7" w:themeFill="text2" w:themeFillTint="1A"/>
      <w:ind w:left="360"/>
    </w:pPr>
    <w:rPr>
      <w:rFonts w:ascii="Segoe UI Emoji" w:hAnsi="Segoe UI Emoji" w:cs="Segoe UI Emoji"/>
      <w:b/>
      <w:bCs/>
      <w:color w:val="0F4761" w:themeColor="accent1" w:themeShade="BF"/>
    </w:rPr>
  </w:style>
  <w:style w:type="character" w:customStyle="1" w:styleId="blockquote1Char">
    <w:name w:val="blockquote1 Char"/>
    <w:basedOn w:val="DefaultParagraphFont"/>
    <w:link w:val="blockquote1"/>
    <w:rsid w:val="00895AEE"/>
    <w:rPr>
      <w:rFonts w:ascii="Segoe UI Emoji" w:hAnsi="Segoe UI Emoji" w:cs="Segoe UI Emoji"/>
      <w:b/>
      <w:bCs/>
      <w:color w:val="0F4761" w:themeColor="accent1" w:themeShade="BF"/>
      <w:shd w:val="clear" w:color="auto" w:fill="DAE9F7" w:themeFill="text2" w:themeFillTint="1A"/>
    </w:rPr>
  </w:style>
  <w:style w:type="character" w:customStyle="1" w:styleId="ListNumberChar">
    <w:name w:val="List Number Char"/>
    <w:basedOn w:val="DefaultParagraphFont"/>
    <w:link w:val="ListNumber"/>
    <w:rsid w:val="00D1000E"/>
    <w:rPr>
      <w:rFonts w:ascii="Aptos Display" w:hAnsi="Aptos Display"/>
      <w:sz w:val="22"/>
    </w:rPr>
  </w:style>
  <w:style w:type="paragraph" w:customStyle="1" w:styleId="GlossaryHigh">
    <w:name w:val="Glossary High"/>
    <w:basedOn w:val="BodyText"/>
    <w:link w:val="GlossaryHighChar"/>
    <w:rsid w:val="003B3B91"/>
    <w:pPr>
      <w:tabs>
        <w:tab w:val="left" w:pos="576"/>
      </w:tabs>
      <w:spacing w:before="80" w:after="80"/>
      <w:ind w:left="576" w:hanging="360"/>
    </w:pPr>
    <w:rPr>
      <w:rFonts w:ascii="Segoe UI" w:hAnsi="Segoe UI" w:cs="Segoe UI"/>
      <w:sz w:val="20"/>
    </w:rPr>
  </w:style>
  <w:style w:type="character" w:customStyle="1" w:styleId="GlossaryHighChar">
    <w:name w:val="Glossary High Char"/>
    <w:basedOn w:val="BodyTextChar"/>
    <w:link w:val="GlossaryHigh"/>
    <w:rsid w:val="003B3B91"/>
    <w:rPr>
      <w:rFonts w:ascii="Segoe UI" w:hAnsi="Segoe UI" w:cs="Segoe UI"/>
      <w:sz w:val="20"/>
    </w:rPr>
  </w:style>
  <w:style w:type="paragraph" w:customStyle="1" w:styleId="GlossaryMedium">
    <w:name w:val="Glossary Medium"/>
    <w:basedOn w:val="BodyText"/>
    <w:link w:val="GlossaryMediumChar"/>
    <w:rsid w:val="003B3B91"/>
    <w:pPr>
      <w:tabs>
        <w:tab w:val="left" w:pos="576"/>
      </w:tabs>
      <w:spacing w:before="80" w:after="80"/>
      <w:ind w:left="576" w:hanging="360"/>
    </w:pPr>
    <w:rPr>
      <w:rFonts w:ascii="Segoe UI" w:hAnsi="Segoe UI" w:cs="Segoe UI"/>
      <w:sz w:val="20"/>
    </w:rPr>
  </w:style>
  <w:style w:type="character" w:customStyle="1" w:styleId="GlossaryMediumChar">
    <w:name w:val="Glossary Medium Char"/>
    <w:basedOn w:val="BodyTextChar"/>
    <w:link w:val="GlossaryMedium"/>
    <w:rsid w:val="003B3B91"/>
    <w:rPr>
      <w:rFonts w:ascii="Segoe UI" w:hAnsi="Segoe UI" w:cs="Segoe UI"/>
      <w:sz w:val="20"/>
    </w:rPr>
  </w:style>
  <w:style w:type="paragraph" w:customStyle="1" w:styleId="GlossaryLow">
    <w:name w:val="Glossary Low"/>
    <w:basedOn w:val="BodyText"/>
    <w:link w:val="GlossaryLowChar"/>
    <w:rsid w:val="003B3B91"/>
    <w:pPr>
      <w:tabs>
        <w:tab w:val="left" w:pos="576"/>
      </w:tabs>
      <w:spacing w:before="80" w:after="80"/>
      <w:ind w:left="576" w:hanging="360"/>
    </w:pPr>
    <w:rPr>
      <w:rFonts w:ascii="Segoe UI" w:hAnsi="Segoe UI" w:cs="Segoe UI"/>
      <w:sz w:val="20"/>
    </w:rPr>
  </w:style>
  <w:style w:type="character" w:customStyle="1" w:styleId="GlossaryLowChar">
    <w:name w:val="Glossary Low Char"/>
    <w:basedOn w:val="BodyTextChar"/>
    <w:link w:val="GlossaryLow"/>
    <w:rsid w:val="003B3B91"/>
    <w:rPr>
      <w:rFonts w:ascii="Segoe UI" w:hAnsi="Segoe UI" w:cs="Segoe UI"/>
      <w:sz w:val="20"/>
    </w:rPr>
  </w:style>
  <w:style w:type="paragraph" w:customStyle="1" w:styleId="GlossarySection">
    <w:name w:val="Glossary Section"/>
    <w:basedOn w:val="BodyText"/>
    <w:link w:val="GlossarySectionChar"/>
    <w:rsid w:val="003B3B91"/>
    <w:pPr>
      <w:keepNext/>
      <w:tabs>
        <w:tab w:val="left" w:pos="4608"/>
        <w:tab w:val="left" w:pos="6192"/>
      </w:tabs>
      <w:spacing w:before="320" w:after="120"/>
    </w:pPr>
    <w:rPr>
      <w:rFonts w:ascii="Segoe UI Semibold" w:hAnsi="Segoe UI Semibold" w:cs="Segoe UI Semibold"/>
      <w:b/>
      <w:color w:val="366092"/>
    </w:rPr>
  </w:style>
  <w:style w:type="character" w:customStyle="1" w:styleId="GlossarySectionChar">
    <w:name w:val="Glossary Section Char"/>
    <w:basedOn w:val="BodyTextChar"/>
    <w:link w:val="GlossarySection"/>
    <w:rsid w:val="003B3B91"/>
    <w:rPr>
      <w:rFonts w:ascii="Segoe UI Semibold" w:hAnsi="Segoe UI Semibold" w:cs="Segoe UI Semibold"/>
      <w:b/>
      <w:color w:val="366092"/>
    </w:rPr>
  </w:style>
  <w:style w:type="paragraph" w:customStyle="1" w:styleId="GlossaryKey">
    <w:name w:val="Glossary Key"/>
    <w:basedOn w:val="BodyText"/>
    <w:link w:val="GlossaryKeyChar"/>
    <w:rsid w:val="003B3B91"/>
    <w:pPr>
      <w:tabs>
        <w:tab w:val="left" w:pos="4608"/>
        <w:tab w:val="left" w:pos="6192"/>
      </w:tabs>
      <w:spacing w:before="120" w:after="280"/>
    </w:pPr>
    <w:rPr>
      <w:rFonts w:ascii="Segoe UI" w:hAnsi="Segoe UI" w:cs="Segoe UI"/>
      <w:color w:val="505050"/>
      <w:sz w:val="20"/>
    </w:rPr>
  </w:style>
  <w:style w:type="character" w:customStyle="1" w:styleId="GlossaryKeyChar">
    <w:name w:val="Glossary Key Char"/>
    <w:basedOn w:val="BodyTextChar"/>
    <w:link w:val="GlossaryKey"/>
    <w:rsid w:val="003B3B91"/>
    <w:rPr>
      <w:rFonts w:ascii="Segoe UI" w:hAnsi="Segoe UI" w:cs="Segoe UI"/>
      <w:color w:val="505050"/>
      <w:sz w:val="20"/>
    </w:rPr>
  </w:style>
  <w:style w:type="paragraph" w:customStyle="1" w:styleId="Bonuscode">
    <w:name w:val="Bonuscode"/>
    <w:basedOn w:val="Normal"/>
    <w:link w:val="BonuscodeChar"/>
    <w:qFormat/>
    <w:rsid w:val="00AD1200"/>
    <w:pPr>
      <w:pBdr>
        <w:top w:val="single" w:sz="18" w:space="1" w:color="C00000"/>
        <w:left w:val="single" w:sz="18" w:space="4" w:color="C00000"/>
        <w:bottom w:val="single" w:sz="18" w:space="1" w:color="C00000"/>
        <w:right w:val="single" w:sz="18" w:space="4" w:color="C00000"/>
      </w:pBdr>
      <w:spacing w:before="240" w:after="240"/>
      <w:ind w:left="2160" w:right="2160"/>
      <w:jc w:val="center"/>
    </w:pPr>
    <w:rPr>
      <w:rFonts w:ascii="Segoe UI Semibold" w:hAnsi="Segoe UI Semibold" w:cs="Segoe UI Semibold"/>
      <w:b/>
      <w:bCs/>
      <w:color w:val="153D63" w:themeColor="text2" w:themeTint="E6"/>
      <w:sz w:val="52"/>
      <w:szCs w:val="52"/>
    </w:rPr>
  </w:style>
  <w:style w:type="character" w:customStyle="1" w:styleId="BonuscodeChar">
    <w:name w:val="Bonuscode Char"/>
    <w:basedOn w:val="DefaultParagraphFont"/>
    <w:link w:val="Bonuscode"/>
    <w:rsid w:val="00AD1200"/>
    <w:rPr>
      <w:rFonts w:ascii="Segoe UI Semibold" w:hAnsi="Segoe UI Semibold" w:cs="Segoe UI Semibold"/>
      <w:b/>
      <w:bCs/>
      <w:color w:val="153D63" w:themeColor="text2" w:themeTint="E6"/>
      <w:sz w:val="52"/>
      <w:szCs w:val="52"/>
    </w:rPr>
  </w:style>
  <w:style w:type="paragraph" w:customStyle="1" w:styleId="BonusItem">
    <w:name w:val="BonusItem"/>
    <w:basedOn w:val="Normal"/>
    <w:link w:val="BonusItemChar"/>
    <w:autoRedefine/>
    <w:qFormat/>
    <w:rsid w:val="00525FEC"/>
    <w:pPr>
      <w:pBdr>
        <w:bottom w:val="single" w:sz="8" w:space="2" w:color="808080" w:themeColor="background1" w:themeShade="80"/>
      </w:pBdr>
      <w:suppressAutoHyphens/>
      <w:spacing w:before="240" w:after="240"/>
      <w:ind w:left="1980" w:right="720" w:firstLine="540"/>
    </w:pPr>
    <w:rPr>
      <w:rFonts w:ascii="Amazon Endure Book" w:hAnsi="Amazon Endure Book" w:cs="Segoe UI Emoji"/>
      <w:szCs w:val="48"/>
    </w:rPr>
  </w:style>
  <w:style w:type="character" w:customStyle="1" w:styleId="BonusItemChar">
    <w:name w:val="BonusItem Char"/>
    <w:basedOn w:val="DefaultParagraphFont"/>
    <w:link w:val="BonusItem"/>
    <w:rsid w:val="00525FEC"/>
    <w:rPr>
      <w:rFonts w:ascii="Amazon Endure Book" w:hAnsi="Amazon Endure Book" w:cs="Segoe UI Emoji"/>
      <w:szCs w:val="48"/>
    </w:rPr>
  </w:style>
  <w:style w:type="character" w:customStyle="1" w:styleId="TOC9Char">
    <w:name w:val="TOC 9 Char"/>
    <w:basedOn w:val="DefaultParagraphFont"/>
    <w:link w:val="TOC9"/>
    <w:uiPriority w:val="39"/>
    <w:rsid w:val="00690C0E"/>
    <w:rPr>
      <w:sz w:val="22"/>
      <w:szCs w:val="22"/>
    </w:rPr>
  </w:style>
  <w:style w:type="paragraph" w:styleId="NormalWeb">
    <w:name w:val="Normal (Web)"/>
    <w:basedOn w:val="Normal"/>
    <w:uiPriority w:val="99"/>
    <w:rsid w:val="00AC41A4"/>
    <w:rPr>
      <w:rFonts w:ascii="Times New Roman" w:hAnsi="Times New Roman" w:cs="Times New Roman"/>
    </w:rPr>
  </w:style>
  <w:style w:type="character" w:styleId="Strong">
    <w:name w:val="Strong"/>
    <w:basedOn w:val="DefaultParagraphFont"/>
    <w:uiPriority w:val="22"/>
    <w:qFormat/>
    <w:rsid w:val="00253841"/>
    <w:rPr>
      <w:b/>
      <w:bCs/>
    </w:rPr>
  </w:style>
  <w:style w:type="table" w:customStyle="1" w:styleId="bluetable">
    <w:name w:val="bluetable"/>
    <w:basedOn w:val="TableNormal"/>
    <w:uiPriority w:val="99"/>
    <w:rsid w:val="009563F2"/>
    <w:pPr>
      <w:spacing w:after="0"/>
    </w:pPr>
    <w:tblPr>
      <w:tblStyleRowBandSize w:val="1"/>
      <w:tblBorders>
        <w:top w:val="single" w:sz="4" w:space="0" w:color="0F4761" w:themeColor="accent1" w:themeShade="BF"/>
        <w:left w:val="single" w:sz="4" w:space="0" w:color="0F4761" w:themeColor="accent1" w:themeShade="BF"/>
        <w:bottom w:val="single" w:sz="4" w:space="0" w:color="0F4761" w:themeColor="accent1" w:themeShade="BF"/>
        <w:right w:val="single" w:sz="4" w:space="0" w:color="0F4761" w:themeColor="accent1" w:themeShade="BF"/>
        <w:insideH w:val="single" w:sz="4" w:space="0" w:color="BFBFBF" w:themeColor="background1" w:themeShade="BF"/>
        <w:insideV w:val="single" w:sz="4" w:space="0" w:color="BFBFBF" w:themeColor="background1" w:themeShade="BF"/>
      </w:tblBorders>
    </w:tblPr>
    <w:tblStylePr w:type="firstRow">
      <w:tblPr/>
      <w:tcPr>
        <w:tcBorders>
          <w:insideV w:val="nil"/>
        </w:tcBorders>
        <w:shd w:val="clear" w:color="auto" w:fill="0F4761" w:themeFill="accent1" w:themeFillShade="BF"/>
      </w:tcPr>
    </w:tblStylePr>
    <w:tblStylePr w:type="band1Horz">
      <w:tblPr/>
      <w:tcPr>
        <w:tcBorders>
          <w:insideH w:val="single" w:sz="4" w:space="0" w:color="BFBFBF" w:themeColor="background1" w:themeShade="BF"/>
          <w:insideV w:val="single" w:sz="4" w:space="0" w:color="BFBFBF" w:themeColor="background1" w:themeShade="BF"/>
        </w:tcBorders>
      </w:tcPr>
    </w:tblStylePr>
    <w:tblStylePr w:type="band2Horz">
      <w:tblPr/>
      <w:tcPr>
        <w:tcBorders>
          <w:insideV w:val="single" w:sz="4" w:space="0" w:color="BFBFBF" w:themeColor="background1" w:themeShade="BF"/>
        </w:tcBorders>
      </w:tcPr>
    </w:tblStylePr>
  </w:style>
  <w:style w:type="paragraph" w:customStyle="1" w:styleId="QuickReview">
    <w:name w:val="Quick Review"/>
    <w:basedOn w:val="Heading1"/>
    <w:link w:val="QuickReviewChar"/>
    <w:qFormat/>
    <w:rsid w:val="00C62FE0"/>
    <w:pPr>
      <w:pageBreakBefore w:val="0"/>
      <w:ind w:firstLine="86"/>
    </w:pPr>
  </w:style>
  <w:style w:type="character" w:customStyle="1" w:styleId="QuickReviewChar">
    <w:name w:val="Quick Review Char"/>
    <w:basedOn w:val="Heading1Char"/>
    <w:link w:val="QuickReview"/>
    <w:rsid w:val="00C62FE0"/>
    <w:rPr>
      <w:rFonts w:ascii="Segoe UI Emoji" w:eastAsiaTheme="majorEastAsia" w:hAnsi="Segoe UI Emoji" w:cs="Segoe UI Semibold"/>
      <w:b/>
      <w:bCs/>
      <w:color w:val="FFFFFF"/>
      <w:sz w:val="36"/>
      <w:szCs w:val="40"/>
      <w:shd w:val="clear" w:color="auto" w:fill="1F497D"/>
    </w:rPr>
  </w:style>
  <w:style w:type="paragraph" w:styleId="BalloonText">
    <w:name w:val="Balloon Text"/>
    <w:basedOn w:val="Normal"/>
    <w:link w:val="BalloonTextChar"/>
    <w:rsid w:val="00F727EA"/>
    <w:pPr>
      <w:spacing w:before="0" w:after="0"/>
    </w:pPr>
    <w:rPr>
      <w:rFonts w:ascii="Segoe UI" w:hAnsi="Segoe UI" w:cs="Segoe UI"/>
      <w:sz w:val="18"/>
      <w:szCs w:val="18"/>
    </w:rPr>
  </w:style>
  <w:style w:type="character" w:customStyle="1" w:styleId="BalloonTextChar">
    <w:name w:val="Balloon Text Char"/>
    <w:basedOn w:val="DefaultParagraphFont"/>
    <w:link w:val="BalloonText"/>
    <w:rsid w:val="00F727EA"/>
    <w:rPr>
      <w:rFonts w:ascii="Segoe UI" w:hAnsi="Segoe UI" w:cs="Segoe UI"/>
      <w:sz w:val="18"/>
      <w:szCs w:val="18"/>
    </w:rPr>
  </w:style>
  <w:style w:type="paragraph" w:styleId="Bibliography">
    <w:name w:val="Bibliography"/>
    <w:basedOn w:val="Normal"/>
    <w:next w:val="Normal"/>
    <w:rsid w:val="00F727EA"/>
  </w:style>
  <w:style w:type="paragraph" w:styleId="BodyText2">
    <w:name w:val="Body Text 2"/>
    <w:basedOn w:val="Normal"/>
    <w:link w:val="BodyText2Char"/>
    <w:rsid w:val="00F727EA"/>
    <w:pPr>
      <w:spacing w:line="480" w:lineRule="auto"/>
    </w:pPr>
  </w:style>
  <w:style w:type="character" w:customStyle="1" w:styleId="BodyText2Char">
    <w:name w:val="Body Text 2 Char"/>
    <w:basedOn w:val="DefaultParagraphFont"/>
    <w:link w:val="BodyText2"/>
    <w:rsid w:val="00F727EA"/>
    <w:rPr>
      <w:rFonts w:ascii="Aptos Display" w:hAnsi="Aptos Display"/>
    </w:rPr>
  </w:style>
  <w:style w:type="paragraph" w:styleId="BodyText3">
    <w:name w:val="Body Text 3"/>
    <w:basedOn w:val="Normal"/>
    <w:link w:val="BodyText3Char"/>
    <w:rsid w:val="00F727EA"/>
    <w:rPr>
      <w:sz w:val="16"/>
      <w:szCs w:val="16"/>
    </w:rPr>
  </w:style>
  <w:style w:type="character" w:customStyle="1" w:styleId="BodyText3Char">
    <w:name w:val="Body Text 3 Char"/>
    <w:basedOn w:val="DefaultParagraphFont"/>
    <w:link w:val="BodyText3"/>
    <w:rsid w:val="00F727EA"/>
    <w:rPr>
      <w:rFonts w:ascii="Aptos Display" w:hAnsi="Aptos Display"/>
      <w:sz w:val="16"/>
      <w:szCs w:val="16"/>
    </w:rPr>
  </w:style>
  <w:style w:type="paragraph" w:styleId="BodyTextFirstIndent">
    <w:name w:val="Body Text First Indent"/>
    <w:basedOn w:val="BodyText"/>
    <w:link w:val="BodyTextFirstIndentChar"/>
    <w:rsid w:val="00F727EA"/>
    <w:pPr>
      <w:spacing w:before="160" w:after="160"/>
      <w:ind w:firstLine="360"/>
    </w:pPr>
  </w:style>
  <w:style w:type="character" w:customStyle="1" w:styleId="BodyTextFirstIndentChar">
    <w:name w:val="Body Text First Indent Char"/>
    <w:basedOn w:val="BodyTextChar"/>
    <w:link w:val="BodyTextFirstIndent"/>
    <w:rsid w:val="00F727EA"/>
    <w:rPr>
      <w:rFonts w:ascii="Aptos Display" w:hAnsi="Aptos Display"/>
    </w:rPr>
  </w:style>
  <w:style w:type="paragraph" w:styleId="BodyTextIndent">
    <w:name w:val="Body Text Indent"/>
    <w:basedOn w:val="Normal"/>
    <w:link w:val="BodyTextIndentChar"/>
    <w:rsid w:val="00F727EA"/>
    <w:pPr>
      <w:ind w:left="360"/>
    </w:pPr>
  </w:style>
  <w:style w:type="character" w:customStyle="1" w:styleId="BodyTextIndentChar">
    <w:name w:val="Body Text Indent Char"/>
    <w:basedOn w:val="DefaultParagraphFont"/>
    <w:link w:val="BodyTextIndent"/>
    <w:rsid w:val="00F727EA"/>
    <w:rPr>
      <w:rFonts w:ascii="Aptos Display" w:hAnsi="Aptos Display"/>
    </w:rPr>
  </w:style>
  <w:style w:type="paragraph" w:styleId="BodyTextFirstIndent2">
    <w:name w:val="Body Text First Indent 2"/>
    <w:basedOn w:val="BodyTextIndent"/>
    <w:link w:val="BodyTextFirstIndent2Char"/>
    <w:rsid w:val="00F727EA"/>
    <w:pPr>
      <w:spacing w:after="160"/>
      <w:ind w:firstLine="360"/>
    </w:pPr>
  </w:style>
  <w:style w:type="character" w:customStyle="1" w:styleId="BodyTextFirstIndent2Char">
    <w:name w:val="Body Text First Indent 2 Char"/>
    <w:basedOn w:val="BodyTextIndentChar"/>
    <w:link w:val="BodyTextFirstIndent2"/>
    <w:rsid w:val="00F727EA"/>
    <w:rPr>
      <w:rFonts w:ascii="Aptos Display" w:hAnsi="Aptos Display"/>
    </w:rPr>
  </w:style>
  <w:style w:type="paragraph" w:styleId="BodyTextIndent2">
    <w:name w:val="Body Text Indent 2"/>
    <w:basedOn w:val="Normal"/>
    <w:link w:val="BodyTextIndent2Char"/>
    <w:rsid w:val="00F727EA"/>
    <w:pPr>
      <w:spacing w:line="480" w:lineRule="auto"/>
      <w:ind w:left="360"/>
    </w:pPr>
  </w:style>
  <w:style w:type="character" w:customStyle="1" w:styleId="BodyTextIndent2Char">
    <w:name w:val="Body Text Indent 2 Char"/>
    <w:basedOn w:val="DefaultParagraphFont"/>
    <w:link w:val="BodyTextIndent2"/>
    <w:rsid w:val="00F727EA"/>
    <w:rPr>
      <w:rFonts w:ascii="Aptos Display" w:hAnsi="Aptos Display"/>
    </w:rPr>
  </w:style>
  <w:style w:type="paragraph" w:styleId="BodyTextIndent3">
    <w:name w:val="Body Text Indent 3"/>
    <w:basedOn w:val="Normal"/>
    <w:link w:val="BodyTextIndent3Char"/>
    <w:rsid w:val="00F727EA"/>
    <w:pPr>
      <w:ind w:left="360"/>
    </w:pPr>
    <w:rPr>
      <w:sz w:val="16"/>
      <w:szCs w:val="16"/>
    </w:rPr>
  </w:style>
  <w:style w:type="character" w:customStyle="1" w:styleId="BodyTextIndent3Char">
    <w:name w:val="Body Text Indent 3 Char"/>
    <w:basedOn w:val="DefaultParagraphFont"/>
    <w:link w:val="BodyTextIndent3"/>
    <w:rsid w:val="00F727EA"/>
    <w:rPr>
      <w:rFonts w:ascii="Aptos Display" w:hAnsi="Aptos Display"/>
      <w:sz w:val="16"/>
      <w:szCs w:val="16"/>
    </w:rPr>
  </w:style>
  <w:style w:type="paragraph" w:styleId="Closing">
    <w:name w:val="Closing"/>
    <w:basedOn w:val="Normal"/>
    <w:link w:val="ClosingChar"/>
    <w:rsid w:val="00F727EA"/>
    <w:pPr>
      <w:spacing w:before="0" w:after="0"/>
      <w:ind w:left="4320"/>
    </w:pPr>
  </w:style>
  <w:style w:type="character" w:customStyle="1" w:styleId="ClosingChar">
    <w:name w:val="Closing Char"/>
    <w:basedOn w:val="DefaultParagraphFont"/>
    <w:link w:val="Closing"/>
    <w:rsid w:val="00F727EA"/>
    <w:rPr>
      <w:rFonts w:ascii="Aptos Display" w:hAnsi="Aptos Display"/>
    </w:rPr>
  </w:style>
  <w:style w:type="paragraph" w:styleId="CommentText">
    <w:name w:val="annotation text"/>
    <w:basedOn w:val="Normal"/>
    <w:link w:val="CommentTextChar"/>
    <w:rsid w:val="00F727EA"/>
    <w:rPr>
      <w:sz w:val="20"/>
      <w:szCs w:val="20"/>
    </w:rPr>
  </w:style>
  <w:style w:type="character" w:customStyle="1" w:styleId="CommentTextChar">
    <w:name w:val="Comment Text Char"/>
    <w:basedOn w:val="DefaultParagraphFont"/>
    <w:link w:val="CommentText"/>
    <w:rsid w:val="00F727EA"/>
    <w:rPr>
      <w:rFonts w:ascii="Aptos Display" w:hAnsi="Aptos Display"/>
      <w:sz w:val="20"/>
      <w:szCs w:val="20"/>
    </w:rPr>
  </w:style>
  <w:style w:type="paragraph" w:styleId="CommentSubject">
    <w:name w:val="annotation subject"/>
    <w:basedOn w:val="CommentText"/>
    <w:next w:val="CommentText"/>
    <w:link w:val="CommentSubjectChar"/>
    <w:rsid w:val="00F727EA"/>
    <w:rPr>
      <w:b/>
      <w:bCs/>
    </w:rPr>
  </w:style>
  <w:style w:type="character" w:customStyle="1" w:styleId="CommentSubjectChar">
    <w:name w:val="Comment Subject Char"/>
    <w:basedOn w:val="CommentTextChar"/>
    <w:link w:val="CommentSubject"/>
    <w:rsid w:val="00F727EA"/>
    <w:rPr>
      <w:rFonts w:ascii="Aptos Display" w:hAnsi="Aptos Display"/>
      <w:b/>
      <w:bCs/>
      <w:sz w:val="20"/>
      <w:szCs w:val="20"/>
    </w:rPr>
  </w:style>
  <w:style w:type="paragraph" w:styleId="DocumentMap">
    <w:name w:val="Document Map"/>
    <w:basedOn w:val="Normal"/>
    <w:link w:val="DocumentMapChar"/>
    <w:rsid w:val="00F727EA"/>
    <w:pPr>
      <w:spacing w:before="0" w:after="0"/>
    </w:pPr>
    <w:rPr>
      <w:rFonts w:ascii="Segoe UI" w:hAnsi="Segoe UI" w:cs="Segoe UI"/>
      <w:sz w:val="16"/>
      <w:szCs w:val="16"/>
    </w:rPr>
  </w:style>
  <w:style w:type="character" w:customStyle="1" w:styleId="DocumentMapChar">
    <w:name w:val="Document Map Char"/>
    <w:basedOn w:val="DefaultParagraphFont"/>
    <w:link w:val="DocumentMap"/>
    <w:rsid w:val="00F727EA"/>
    <w:rPr>
      <w:rFonts w:ascii="Segoe UI" w:hAnsi="Segoe UI" w:cs="Segoe UI"/>
      <w:sz w:val="16"/>
      <w:szCs w:val="16"/>
    </w:rPr>
  </w:style>
  <w:style w:type="paragraph" w:styleId="E-mailSignature">
    <w:name w:val="E-mail Signature"/>
    <w:basedOn w:val="Normal"/>
    <w:link w:val="E-mailSignatureChar"/>
    <w:rsid w:val="00F727EA"/>
    <w:pPr>
      <w:spacing w:before="0" w:after="0"/>
    </w:pPr>
  </w:style>
  <w:style w:type="character" w:customStyle="1" w:styleId="E-mailSignatureChar">
    <w:name w:val="E-mail Signature Char"/>
    <w:basedOn w:val="DefaultParagraphFont"/>
    <w:link w:val="E-mailSignature"/>
    <w:rsid w:val="00F727EA"/>
    <w:rPr>
      <w:rFonts w:ascii="Aptos Display" w:hAnsi="Aptos Display"/>
    </w:rPr>
  </w:style>
  <w:style w:type="paragraph" w:styleId="EndnoteText">
    <w:name w:val="endnote text"/>
    <w:basedOn w:val="Normal"/>
    <w:link w:val="EndnoteTextChar"/>
    <w:rsid w:val="00F727EA"/>
    <w:pPr>
      <w:spacing w:before="0" w:after="0"/>
    </w:pPr>
    <w:rPr>
      <w:sz w:val="20"/>
      <w:szCs w:val="20"/>
    </w:rPr>
  </w:style>
  <w:style w:type="character" w:customStyle="1" w:styleId="EndnoteTextChar">
    <w:name w:val="Endnote Text Char"/>
    <w:basedOn w:val="DefaultParagraphFont"/>
    <w:link w:val="EndnoteText"/>
    <w:rsid w:val="00F727EA"/>
    <w:rPr>
      <w:rFonts w:ascii="Aptos Display" w:hAnsi="Aptos Display"/>
      <w:sz w:val="20"/>
      <w:szCs w:val="20"/>
    </w:rPr>
  </w:style>
  <w:style w:type="paragraph" w:styleId="EnvelopeAddress">
    <w:name w:val="envelope address"/>
    <w:basedOn w:val="Normal"/>
    <w:rsid w:val="00F727EA"/>
    <w:pPr>
      <w:framePr w:w="7920" w:h="1980" w:hRule="exact" w:hSpace="180" w:wrap="auto" w:hAnchor="page" w:xAlign="center" w:yAlign="bottom"/>
      <w:spacing w:before="0" w:after="0"/>
      <w:ind w:left="2880"/>
    </w:pPr>
    <w:rPr>
      <w:rFonts w:asciiTheme="majorHAnsi" w:eastAsiaTheme="majorEastAsia" w:hAnsiTheme="majorHAnsi" w:cstheme="majorBidi"/>
    </w:rPr>
  </w:style>
  <w:style w:type="paragraph" w:styleId="EnvelopeReturn">
    <w:name w:val="envelope return"/>
    <w:basedOn w:val="Normal"/>
    <w:rsid w:val="00F727EA"/>
    <w:pPr>
      <w:spacing w:before="0" w:after="0"/>
    </w:pPr>
    <w:rPr>
      <w:rFonts w:asciiTheme="majorHAnsi" w:eastAsiaTheme="majorEastAsia" w:hAnsiTheme="majorHAnsi" w:cstheme="majorBidi"/>
      <w:sz w:val="20"/>
      <w:szCs w:val="20"/>
    </w:rPr>
  </w:style>
  <w:style w:type="paragraph" w:styleId="HTMLAddress">
    <w:name w:val="HTML Address"/>
    <w:basedOn w:val="Normal"/>
    <w:link w:val="HTMLAddressChar"/>
    <w:rsid w:val="00F727EA"/>
    <w:pPr>
      <w:spacing w:before="0" w:after="0"/>
    </w:pPr>
    <w:rPr>
      <w:i/>
      <w:iCs/>
    </w:rPr>
  </w:style>
  <w:style w:type="character" w:customStyle="1" w:styleId="HTMLAddressChar">
    <w:name w:val="HTML Address Char"/>
    <w:basedOn w:val="DefaultParagraphFont"/>
    <w:link w:val="HTMLAddress"/>
    <w:rsid w:val="00F727EA"/>
    <w:rPr>
      <w:rFonts w:ascii="Aptos Display" w:hAnsi="Aptos Display"/>
      <w:i/>
      <w:iCs/>
    </w:rPr>
  </w:style>
  <w:style w:type="paragraph" w:styleId="HTMLPreformatted">
    <w:name w:val="HTML Preformatted"/>
    <w:basedOn w:val="Normal"/>
    <w:link w:val="HTMLPreformattedChar"/>
    <w:rsid w:val="00F727EA"/>
    <w:pPr>
      <w:spacing w:before="0" w:after="0"/>
    </w:pPr>
    <w:rPr>
      <w:rFonts w:ascii="Consolas" w:hAnsi="Consolas"/>
      <w:sz w:val="20"/>
      <w:szCs w:val="20"/>
    </w:rPr>
  </w:style>
  <w:style w:type="character" w:customStyle="1" w:styleId="HTMLPreformattedChar">
    <w:name w:val="HTML Preformatted Char"/>
    <w:basedOn w:val="DefaultParagraphFont"/>
    <w:link w:val="HTMLPreformatted"/>
    <w:rsid w:val="00F727EA"/>
    <w:rPr>
      <w:rFonts w:ascii="Consolas" w:hAnsi="Consolas"/>
      <w:sz w:val="20"/>
      <w:szCs w:val="20"/>
    </w:rPr>
  </w:style>
  <w:style w:type="paragraph" w:styleId="Index1">
    <w:name w:val="index 1"/>
    <w:basedOn w:val="Normal"/>
    <w:next w:val="Normal"/>
    <w:autoRedefine/>
    <w:rsid w:val="00F727EA"/>
    <w:pPr>
      <w:spacing w:before="0" w:after="0"/>
      <w:ind w:left="240" w:hanging="240"/>
    </w:pPr>
  </w:style>
  <w:style w:type="paragraph" w:styleId="Index2">
    <w:name w:val="index 2"/>
    <w:basedOn w:val="Normal"/>
    <w:next w:val="Normal"/>
    <w:autoRedefine/>
    <w:rsid w:val="00F727EA"/>
    <w:pPr>
      <w:spacing w:before="0" w:after="0"/>
      <w:ind w:left="480" w:hanging="240"/>
    </w:pPr>
  </w:style>
  <w:style w:type="paragraph" w:styleId="Index3">
    <w:name w:val="index 3"/>
    <w:basedOn w:val="Normal"/>
    <w:next w:val="Normal"/>
    <w:autoRedefine/>
    <w:rsid w:val="00F727EA"/>
    <w:pPr>
      <w:spacing w:before="0" w:after="0"/>
      <w:ind w:left="720" w:hanging="240"/>
    </w:pPr>
  </w:style>
  <w:style w:type="paragraph" w:styleId="Index4">
    <w:name w:val="index 4"/>
    <w:basedOn w:val="Normal"/>
    <w:next w:val="Normal"/>
    <w:autoRedefine/>
    <w:rsid w:val="00F727EA"/>
    <w:pPr>
      <w:spacing w:before="0" w:after="0"/>
      <w:ind w:left="960" w:hanging="240"/>
    </w:pPr>
  </w:style>
  <w:style w:type="paragraph" w:styleId="Index5">
    <w:name w:val="index 5"/>
    <w:basedOn w:val="Normal"/>
    <w:next w:val="Normal"/>
    <w:autoRedefine/>
    <w:rsid w:val="00F727EA"/>
    <w:pPr>
      <w:spacing w:before="0" w:after="0"/>
      <w:ind w:left="1200" w:hanging="240"/>
    </w:pPr>
  </w:style>
  <w:style w:type="paragraph" w:styleId="Index6">
    <w:name w:val="index 6"/>
    <w:basedOn w:val="Normal"/>
    <w:next w:val="Normal"/>
    <w:autoRedefine/>
    <w:rsid w:val="00F727EA"/>
    <w:pPr>
      <w:spacing w:before="0" w:after="0"/>
      <w:ind w:left="1440" w:hanging="240"/>
    </w:pPr>
  </w:style>
  <w:style w:type="paragraph" w:styleId="Index7">
    <w:name w:val="index 7"/>
    <w:basedOn w:val="Normal"/>
    <w:next w:val="Normal"/>
    <w:autoRedefine/>
    <w:rsid w:val="00F727EA"/>
    <w:pPr>
      <w:spacing w:before="0" w:after="0"/>
      <w:ind w:left="1680" w:hanging="240"/>
    </w:pPr>
  </w:style>
  <w:style w:type="paragraph" w:styleId="Index8">
    <w:name w:val="index 8"/>
    <w:basedOn w:val="Normal"/>
    <w:next w:val="Normal"/>
    <w:autoRedefine/>
    <w:rsid w:val="00F727EA"/>
    <w:pPr>
      <w:spacing w:before="0" w:after="0"/>
      <w:ind w:left="1920" w:hanging="240"/>
    </w:pPr>
  </w:style>
  <w:style w:type="paragraph" w:styleId="Index9">
    <w:name w:val="index 9"/>
    <w:basedOn w:val="Normal"/>
    <w:next w:val="Normal"/>
    <w:autoRedefine/>
    <w:rsid w:val="00F727EA"/>
    <w:pPr>
      <w:spacing w:before="0" w:after="0"/>
      <w:ind w:left="2160" w:hanging="240"/>
    </w:pPr>
  </w:style>
  <w:style w:type="paragraph" w:styleId="IndexHeading">
    <w:name w:val="index heading"/>
    <w:basedOn w:val="Normal"/>
    <w:next w:val="Index1"/>
    <w:rsid w:val="00F727EA"/>
    <w:rPr>
      <w:rFonts w:asciiTheme="majorHAnsi" w:eastAsiaTheme="majorEastAsia" w:hAnsiTheme="majorHAnsi" w:cstheme="majorBidi"/>
      <w:b/>
      <w:bCs/>
    </w:rPr>
  </w:style>
  <w:style w:type="paragraph" w:styleId="IntenseQuote">
    <w:name w:val="Intense Quote"/>
    <w:basedOn w:val="Normal"/>
    <w:next w:val="Normal"/>
    <w:link w:val="IntenseQuoteChar"/>
    <w:rsid w:val="00F727EA"/>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rsid w:val="00F727EA"/>
    <w:rPr>
      <w:rFonts w:ascii="Aptos Display" w:hAnsi="Aptos Display"/>
      <w:i/>
      <w:iCs/>
      <w:color w:val="156082" w:themeColor="accent1"/>
    </w:rPr>
  </w:style>
  <w:style w:type="paragraph" w:styleId="List3">
    <w:name w:val="List 3"/>
    <w:basedOn w:val="Normal"/>
    <w:rsid w:val="00F727EA"/>
    <w:pPr>
      <w:ind w:left="1080" w:hanging="360"/>
      <w:contextualSpacing/>
    </w:pPr>
  </w:style>
  <w:style w:type="paragraph" w:styleId="List4">
    <w:name w:val="List 4"/>
    <w:basedOn w:val="Normal"/>
    <w:rsid w:val="00F727EA"/>
    <w:pPr>
      <w:ind w:left="1440" w:hanging="360"/>
      <w:contextualSpacing/>
    </w:pPr>
  </w:style>
  <w:style w:type="paragraph" w:styleId="List5">
    <w:name w:val="List 5"/>
    <w:basedOn w:val="Normal"/>
    <w:rsid w:val="00F727EA"/>
    <w:pPr>
      <w:ind w:left="1800" w:hanging="360"/>
      <w:contextualSpacing/>
    </w:pPr>
  </w:style>
  <w:style w:type="paragraph" w:styleId="ListBullet3">
    <w:name w:val="List Bullet 3"/>
    <w:basedOn w:val="Normal"/>
    <w:rsid w:val="00F727EA"/>
    <w:pPr>
      <w:numPr>
        <w:numId w:val="193"/>
      </w:numPr>
      <w:contextualSpacing/>
    </w:pPr>
  </w:style>
  <w:style w:type="paragraph" w:styleId="ListBullet4">
    <w:name w:val="List Bullet 4"/>
    <w:basedOn w:val="Normal"/>
    <w:rsid w:val="00F727EA"/>
    <w:pPr>
      <w:numPr>
        <w:numId w:val="194"/>
      </w:numPr>
      <w:contextualSpacing/>
    </w:pPr>
  </w:style>
  <w:style w:type="paragraph" w:styleId="ListBullet5">
    <w:name w:val="List Bullet 5"/>
    <w:basedOn w:val="Normal"/>
    <w:rsid w:val="00F727EA"/>
    <w:pPr>
      <w:numPr>
        <w:numId w:val="195"/>
      </w:numPr>
      <w:contextualSpacing/>
    </w:pPr>
  </w:style>
  <w:style w:type="paragraph" w:styleId="ListContinue">
    <w:name w:val="List Continue"/>
    <w:basedOn w:val="Normal"/>
    <w:rsid w:val="00F727EA"/>
    <w:pPr>
      <w:ind w:left="360"/>
      <w:contextualSpacing/>
    </w:pPr>
  </w:style>
  <w:style w:type="paragraph" w:styleId="ListContinue2">
    <w:name w:val="List Continue 2"/>
    <w:basedOn w:val="Normal"/>
    <w:rsid w:val="00F727EA"/>
    <w:pPr>
      <w:ind w:left="720"/>
      <w:contextualSpacing/>
    </w:pPr>
  </w:style>
  <w:style w:type="paragraph" w:styleId="ListContinue3">
    <w:name w:val="List Continue 3"/>
    <w:basedOn w:val="Normal"/>
    <w:rsid w:val="00F727EA"/>
    <w:pPr>
      <w:ind w:left="1080"/>
      <w:contextualSpacing/>
    </w:pPr>
  </w:style>
  <w:style w:type="paragraph" w:styleId="ListContinue4">
    <w:name w:val="List Continue 4"/>
    <w:basedOn w:val="Normal"/>
    <w:rsid w:val="00F727EA"/>
    <w:pPr>
      <w:ind w:left="1440"/>
      <w:contextualSpacing/>
    </w:pPr>
  </w:style>
  <w:style w:type="paragraph" w:styleId="ListContinue5">
    <w:name w:val="List Continue 5"/>
    <w:basedOn w:val="Normal"/>
    <w:rsid w:val="00F727EA"/>
    <w:pPr>
      <w:ind w:left="1800"/>
      <w:contextualSpacing/>
    </w:pPr>
  </w:style>
  <w:style w:type="paragraph" w:styleId="ListNumber2">
    <w:name w:val="List Number 2"/>
    <w:basedOn w:val="Normal"/>
    <w:rsid w:val="00F727EA"/>
    <w:pPr>
      <w:numPr>
        <w:numId w:val="196"/>
      </w:numPr>
      <w:contextualSpacing/>
    </w:pPr>
  </w:style>
  <w:style w:type="paragraph" w:styleId="ListNumber3">
    <w:name w:val="List Number 3"/>
    <w:basedOn w:val="Normal"/>
    <w:rsid w:val="00F727EA"/>
    <w:pPr>
      <w:numPr>
        <w:numId w:val="197"/>
      </w:numPr>
      <w:contextualSpacing/>
    </w:pPr>
  </w:style>
  <w:style w:type="paragraph" w:styleId="ListNumber4">
    <w:name w:val="List Number 4"/>
    <w:basedOn w:val="Normal"/>
    <w:rsid w:val="00F727EA"/>
    <w:pPr>
      <w:numPr>
        <w:numId w:val="198"/>
      </w:numPr>
      <w:contextualSpacing/>
    </w:pPr>
  </w:style>
  <w:style w:type="paragraph" w:styleId="ListNumber5">
    <w:name w:val="List Number 5"/>
    <w:basedOn w:val="Normal"/>
    <w:rsid w:val="00F727EA"/>
    <w:pPr>
      <w:numPr>
        <w:numId w:val="199"/>
      </w:numPr>
      <w:contextualSpacing/>
    </w:pPr>
  </w:style>
  <w:style w:type="paragraph" w:styleId="MacroText">
    <w:name w:val="macro"/>
    <w:link w:val="MacroTextChar"/>
    <w:rsid w:val="00F727EA"/>
    <w:pPr>
      <w:tabs>
        <w:tab w:val="left" w:pos="480"/>
        <w:tab w:val="left" w:pos="960"/>
        <w:tab w:val="left" w:pos="1440"/>
        <w:tab w:val="left" w:pos="1920"/>
        <w:tab w:val="left" w:pos="2400"/>
        <w:tab w:val="left" w:pos="2880"/>
        <w:tab w:val="left" w:pos="3360"/>
        <w:tab w:val="left" w:pos="3840"/>
        <w:tab w:val="left" w:pos="4320"/>
      </w:tabs>
      <w:spacing w:before="160" w:after="0"/>
    </w:pPr>
    <w:rPr>
      <w:rFonts w:ascii="Consolas" w:hAnsi="Consolas"/>
      <w:sz w:val="20"/>
      <w:szCs w:val="20"/>
    </w:rPr>
  </w:style>
  <w:style w:type="character" w:customStyle="1" w:styleId="MacroTextChar">
    <w:name w:val="Macro Text Char"/>
    <w:basedOn w:val="DefaultParagraphFont"/>
    <w:link w:val="MacroText"/>
    <w:rsid w:val="00F727EA"/>
    <w:rPr>
      <w:rFonts w:ascii="Consolas" w:hAnsi="Consolas"/>
      <w:sz w:val="20"/>
      <w:szCs w:val="20"/>
    </w:rPr>
  </w:style>
  <w:style w:type="paragraph" w:styleId="MessageHeader">
    <w:name w:val="Message Header"/>
    <w:basedOn w:val="Normal"/>
    <w:link w:val="MessageHeaderChar"/>
    <w:rsid w:val="00F727EA"/>
    <w:pPr>
      <w:pBdr>
        <w:top w:val="single" w:sz="6" w:space="1" w:color="auto"/>
        <w:left w:val="single" w:sz="6" w:space="1" w:color="auto"/>
        <w:bottom w:val="single" w:sz="6" w:space="1" w:color="auto"/>
        <w:right w:val="single" w:sz="6" w:space="1" w:color="auto"/>
      </w:pBdr>
      <w:shd w:val="pct20" w:color="auto" w:fill="auto"/>
      <w:spacing w:before="0" w:after="0"/>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rsid w:val="00F727EA"/>
    <w:rPr>
      <w:rFonts w:asciiTheme="majorHAnsi" w:eastAsiaTheme="majorEastAsia" w:hAnsiTheme="majorHAnsi" w:cstheme="majorBidi"/>
      <w:shd w:val="pct20" w:color="auto" w:fill="auto"/>
    </w:rPr>
  </w:style>
  <w:style w:type="paragraph" w:styleId="NoSpacing">
    <w:name w:val="No Spacing"/>
    <w:rsid w:val="00F727EA"/>
    <w:pPr>
      <w:spacing w:after="0"/>
    </w:pPr>
    <w:rPr>
      <w:rFonts w:ascii="Aptos Display" w:hAnsi="Aptos Display"/>
    </w:rPr>
  </w:style>
  <w:style w:type="paragraph" w:styleId="NormalIndent">
    <w:name w:val="Normal Indent"/>
    <w:basedOn w:val="Normal"/>
    <w:rsid w:val="00F727EA"/>
    <w:pPr>
      <w:ind w:left="720"/>
    </w:pPr>
  </w:style>
  <w:style w:type="paragraph" w:styleId="NoteHeading">
    <w:name w:val="Note Heading"/>
    <w:basedOn w:val="Normal"/>
    <w:next w:val="Normal"/>
    <w:link w:val="NoteHeadingChar"/>
    <w:rsid w:val="00F727EA"/>
    <w:pPr>
      <w:spacing w:before="0" w:after="0"/>
    </w:pPr>
  </w:style>
  <w:style w:type="character" w:customStyle="1" w:styleId="NoteHeadingChar">
    <w:name w:val="Note Heading Char"/>
    <w:basedOn w:val="DefaultParagraphFont"/>
    <w:link w:val="NoteHeading"/>
    <w:rsid w:val="00F727EA"/>
    <w:rPr>
      <w:rFonts w:ascii="Aptos Display" w:hAnsi="Aptos Display"/>
    </w:rPr>
  </w:style>
  <w:style w:type="paragraph" w:styleId="PlainText">
    <w:name w:val="Plain Text"/>
    <w:basedOn w:val="Normal"/>
    <w:link w:val="PlainTextChar"/>
    <w:rsid w:val="00F727EA"/>
    <w:pPr>
      <w:spacing w:before="0" w:after="0"/>
    </w:pPr>
    <w:rPr>
      <w:rFonts w:ascii="Consolas" w:hAnsi="Consolas"/>
      <w:sz w:val="21"/>
      <w:szCs w:val="21"/>
    </w:rPr>
  </w:style>
  <w:style w:type="character" w:customStyle="1" w:styleId="PlainTextChar">
    <w:name w:val="Plain Text Char"/>
    <w:basedOn w:val="DefaultParagraphFont"/>
    <w:link w:val="PlainText"/>
    <w:rsid w:val="00F727EA"/>
    <w:rPr>
      <w:rFonts w:ascii="Consolas" w:hAnsi="Consolas"/>
      <w:sz w:val="21"/>
      <w:szCs w:val="21"/>
    </w:rPr>
  </w:style>
  <w:style w:type="paragraph" w:styleId="Quote">
    <w:name w:val="Quote"/>
    <w:basedOn w:val="Normal"/>
    <w:next w:val="Normal"/>
    <w:link w:val="QuoteChar"/>
    <w:rsid w:val="00F727EA"/>
    <w:pPr>
      <w:spacing w:before="200"/>
      <w:ind w:left="864" w:right="864"/>
      <w:jc w:val="center"/>
    </w:pPr>
    <w:rPr>
      <w:i/>
      <w:iCs/>
      <w:color w:val="404040" w:themeColor="text1" w:themeTint="BF"/>
    </w:rPr>
  </w:style>
  <w:style w:type="character" w:customStyle="1" w:styleId="QuoteChar">
    <w:name w:val="Quote Char"/>
    <w:basedOn w:val="DefaultParagraphFont"/>
    <w:link w:val="Quote"/>
    <w:rsid w:val="00F727EA"/>
    <w:rPr>
      <w:rFonts w:ascii="Aptos Display" w:hAnsi="Aptos Display"/>
      <w:i/>
      <w:iCs/>
      <w:color w:val="404040" w:themeColor="text1" w:themeTint="BF"/>
    </w:rPr>
  </w:style>
  <w:style w:type="paragraph" w:styleId="Salutation">
    <w:name w:val="Salutation"/>
    <w:basedOn w:val="Normal"/>
    <w:next w:val="Normal"/>
    <w:link w:val="SalutationChar"/>
    <w:rsid w:val="00F727EA"/>
  </w:style>
  <w:style w:type="character" w:customStyle="1" w:styleId="SalutationChar">
    <w:name w:val="Salutation Char"/>
    <w:basedOn w:val="DefaultParagraphFont"/>
    <w:link w:val="Salutation"/>
    <w:rsid w:val="00F727EA"/>
    <w:rPr>
      <w:rFonts w:ascii="Aptos Display" w:hAnsi="Aptos Display"/>
    </w:rPr>
  </w:style>
  <w:style w:type="paragraph" w:styleId="Signature">
    <w:name w:val="Signature"/>
    <w:basedOn w:val="Normal"/>
    <w:link w:val="SignatureChar"/>
    <w:rsid w:val="00F727EA"/>
    <w:pPr>
      <w:spacing w:before="0" w:after="0"/>
      <w:ind w:left="4320"/>
    </w:pPr>
  </w:style>
  <w:style w:type="character" w:customStyle="1" w:styleId="SignatureChar">
    <w:name w:val="Signature Char"/>
    <w:basedOn w:val="DefaultParagraphFont"/>
    <w:link w:val="Signature"/>
    <w:rsid w:val="00F727EA"/>
    <w:rPr>
      <w:rFonts w:ascii="Aptos Display" w:hAnsi="Aptos Display"/>
    </w:rPr>
  </w:style>
  <w:style w:type="paragraph" w:styleId="TableofAuthorities">
    <w:name w:val="table of authorities"/>
    <w:basedOn w:val="Normal"/>
    <w:next w:val="Normal"/>
    <w:rsid w:val="00F727EA"/>
    <w:pPr>
      <w:spacing w:after="0"/>
      <w:ind w:left="240" w:hanging="240"/>
    </w:pPr>
  </w:style>
  <w:style w:type="paragraph" w:styleId="TableofFigures">
    <w:name w:val="table of figures"/>
    <w:basedOn w:val="Normal"/>
    <w:next w:val="Normal"/>
    <w:rsid w:val="00F727EA"/>
    <w:pPr>
      <w:spacing w:after="0"/>
    </w:pPr>
  </w:style>
  <w:style w:type="paragraph" w:styleId="TOAHeading">
    <w:name w:val="toa heading"/>
    <w:basedOn w:val="Normal"/>
    <w:next w:val="Normal"/>
    <w:rsid w:val="00F727EA"/>
    <w:rPr>
      <w:rFonts w:asciiTheme="majorHAnsi" w:eastAsiaTheme="majorEastAsia" w:hAnsiTheme="majorHAnsi" w:cstheme="majorBidi"/>
      <w:b/>
      <w:bCs/>
    </w:rPr>
  </w:style>
  <w:style w:type="character" w:styleId="HTMLCode">
    <w:name w:val="HTML Code"/>
    <w:basedOn w:val="DefaultParagraphFont"/>
    <w:uiPriority w:val="99"/>
    <w:unhideWhenUsed/>
    <w:rsid w:val="00E0669A"/>
    <w:rPr>
      <w:rFonts w:ascii="Courier New" w:eastAsia="Times New Roman" w:hAnsi="Courier New" w:cs="Courier New"/>
      <w:sz w:val="20"/>
      <w:szCs w:val="20"/>
    </w:rPr>
  </w:style>
  <w:style w:type="paragraph" w:customStyle="1" w:styleId="Tip-Pro">
    <w:name w:val="Tip -Pro"/>
    <w:basedOn w:val="BlockText"/>
    <w:autoRedefine/>
    <w:qFormat/>
    <w:rsid w:val="00AE6311"/>
    <w:pPr>
      <w:keepNext/>
      <w:keepLines/>
      <w:pBdr>
        <w:left w:val="single" w:sz="18" w:space="0" w:color="27AE60"/>
      </w:pBdr>
      <w:shd w:val="clear" w:color="auto" w:fill="E7FFEC"/>
      <w:suppressAutoHyphens/>
      <w:spacing w:before="240" w:after="240"/>
      <w:ind w:left="360" w:right="432"/>
    </w:pPr>
    <w:rPr>
      <w:rFonts w:asciiTheme="minorHAnsi" w:hAnsiTheme="minorHAnsi" w:cs="Segoe UI Emoji"/>
    </w:rPr>
  </w:style>
  <w:style w:type="paragraph" w:customStyle="1" w:styleId="Tip-Trap">
    <w:name w:val="Tip -Trap"/>
    <w:basedOn w:val="BlockText"/>
    <w:autoRedefine/>
    <w:qFormat/>
    <w:rsid w:val="00AE6311"/>
    <w:pPr>
      <w:keepNext/>
      <w:keepLines/>
      <w:pBdr>
        <w:left w:val="single" w:sz="18" w:space="0" w:color="C0392B"/>
      </w:pBdr>
      <w:shd w:val="clear" w:color="auto" w:fill="FFE5E9"/>
      <w:suppressAutoHyphens/>
      <w:spacing w:before="240" w:after="240"/>
      <w:ind w:left="432" w:right="432"/>
      <w:contextualSpacing/>
    </w:pPr>
    <w:rPr>
      <w:rFonts w:asciiTheme="minorHAnsi" w:hAnsiTheme="minorHAnsi" w:cs="Segoe UI Emoji"/>
    </w:rPr>
  </w:style>
  <w:style w:type="paragraph" w:customStyle="1" w:styleId="font-claude-response-body">
    <w:name w:val="font-claude-response-body"/>
    <w:basedOn w:val="Normal"/>
    <w:rsid w:val="00141CC9"/>
    <w:pPr>
      <w:spacing w:before="100" w:beforeAutospacing="1" w:after="100" w:afterAutospacing="1"/>
    </w:pPr>
    <w:rPr>
      <w:rFonts w:ascii="Times New Roman" w:eastAsia="Times New Roman" w:hAnsi="Times New Roman" w:cs="Times New Roman"/>
      <w:lang w:eastAsia="en-US"/>
    </w:rPr>
  </w:style>
  <w:style w:type="character" w:styleId="Emphasis">
    <w:name w:val="Emphasis"/>
    <w:basedOn w:val="DefaultParagraphFont"/>
    <w:uiPriority w:val="20"/>
    <w:qFormat/>
    <w:rsid w:val="00141CC9"/>
    <w:rPr>
      <w:i/>
      <w:iCs/>
    </w:rPr>
  </w:style>
  <w:style w:type="table" w:customStyle="1" w:styleId="TableBasicBluePadded">
    <w:name w:val="Table Basic Blue Padded"/>
    <w:basedOn w:val="TableBasicBlue"/>
    <w:uiPriority w:val="99"/>
    <w:rsid w:val="00EF55B3"/>
    <w:pPr>
      <w:keepNext/>
      <w:keepLines/>
      <w:widowControl/>
      <w:spacing w:before="100" w:beforeAutospacing="1" w:after="100" w:afterAutospacing="1"/>
    </w:pPr>
    <w:tblPr>
      <w:tblBorders>
        <w:top w:val="single" w:sz="4" w:space="0" w:color="0F4761" w:themeColor="accent1" w:themeShade="BF"/>
        <w:left w:val="single" w:sz="4" w:space="0" w:color="0F4761" w:themeColor="accent1" w:themeShade="BF"/>
        <w:bottom w:val="none" w:sz="0" w:space="0" w:color="auto"/>
        <w:right w:val="single" w:sz="4" w:space="0" w:color="0F4761" w:themeColor="accent1" w:themeShade="BF"/>
        <w:insideH w:val="none" w:sz="0" w:space="0" w:color="auto"/>
        <w:insideV w:val="none" w:sz="0" w:space="0" w:color="auto"/>
      </w:tblBorders>
    </w:tblPr>
    <w:tcPr>
      <w:shd w:val="clear" w:color="auto" w:fill="FFFFFF" w:themeFill="background1"/>
    </w:tcPr>
    <w:tblStylePr w:type="firstRow">
      <w:rPr>
        <w:rFonts w:ascii="Segoe UI Semibold" w:hAnsi="Segoe UI Semibold"/>
        <w:b/>
        <w:i w:val="0"/>
        <w:color w:val="FFFFFF" w:themeColor="background1"/>
        <w:sz w:val="24"/>
      </w:rPr>
      <w:tblPr/>
      <w:tcPr>
        <w:tcBorders>
          <w:top w:val="nil"/>
          <w:left w:val="nil"/>
          <w:bottom w:val="nil"/>
          <w:right w:val="nil"/>
          <w:insideH w:val="nil"/>
          <w:insideV w:val="single" w:sz="8" w:space="0" w:color="BFBFBF" w:themeColor="background1" w:themeShade="BF"/>
          <w:tl2br w:val="nil"/>
          <w:tr2bl w:val="nil"/>
        </w:tcBorders>
        <w:shd w:val="clear" w:color="auto" w:fill="1F497D"/>
      </w:tcPr>
    </w:tblStylePr>
    <w:tblStylePr w:type="lastRow">
      <w:tblPr/>
      <w:tcPr>
        <w:tcBorders>
          <w:bottom w:val="nil"/>
        </w:tcBorders>
        <w:shd w:val="clear" w:color="auto" w:fill="FFFFFF" w:themeFill="background1"/>
      </w:tcPr>
    </w:tblStylePr>
    <w:tblStylePr w:type="band1Horz">
      <w:tblPr/>
      <w:tcPr>
        <w:tcBorders>
          <w:top w:val="single" w:sz="4" w:space="0" w:color="BFBFBF" w:themeColor="background1" w:themeShade="BF"/>
          <w:bottom w:val="nil"/>
          <w:insideH w:val="nil"/>
          <w:insideV w:val="single" w:sz="8" w:space="0" w:color="BFBFBF" w:themeColor="background1" w:themeShade="BF"/>
        </w:tcBorders>
        <w:shd w:val="clear" w:color="auto" w:fill="C6D9F0"/>
      </w:tcPr>
    </w:tblStylePr>
    <w:tblStylePr w:type="band2Horz">
      <w:tblPr/>
      <w:tcPr>
        <w:tcBorders>
          <w:top w:val="nil"/>
          <w:bottom w:val="single" w:sz="4" w:space="0" w:color="BFBFBF" w:themeColor="background1" w:themeShade="BF"/>
          <w:insideH w:val="single" w:sz="4" w:space="0" w:color="BFBFBF" w:themeColor="background1" w:themeShade="BF"/>
          <w:insideV w:val="single" w:sz="4" w:space="0" w:color="BFBFBF" w:themeColor="background1" w:themeShade="BF"/>
        </w:tcBorders>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28.png"/><Relationship Id="rId47" Type="http://schemas.openxmlformats.org/officeDocument/2006/relationships/footer" Target="footer7.xml"/><Relationship Id="rId63" Type="http://schemas.openxmlformats.org/officeDocument/2006/relationships/image" Target="media/image46.png"/><Relationship Id="rId68" Type="http://schemas.openxmlformats.org/officeDocument/2006/relationships/image" Target="media/image51.png"/><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20.jpeg"/><Relationship Id="rId37" Type="http://schemas.openxmlformats.org/officeDocument/2006/relationships/footer" Target="footer4.xml"/><Relationship Id="rId40" Type="http://schemas.openxmlformats.org/officeDocument/2006/relationships/image" Target="media/image26.png"/><Relationship Id="rId45" Type="http://schemas.openxmlformats.org/officeDocument/2006/relationships/footer" Target="footer6.xml"/><Relationship Id="rId53" Type="http://schemas.openxmlformats.org/officeDocument/2006/relationships/image" Target="media/image36.png"/><Relationship Id="rId58" Type="http://schemas.openxmlformats.org/officeDocument/2006/relationships/image" Target="media/image41.png"/><Relationship Id="rId66" Type="http://schemas.openxmlformats.org/officeDocument/2006/relationships/image" Target="media/image49.png"/><Relationship Id="rId5" Type="http://schemas.openxmlformats.org/officeDocument/2006/relationships/webSettings" Target="webSettings.xml"/><Relationship Id="rId61" Type="http://schemas.openxmlformats.org/officeDocument/2006/relationships/image" Target="media/image44.png"/><Relationship Id="rId19" Type="http://schemas.openxmlformats.org/officeDocument/2006/relationships/image" Target="media/image7.png"/><Relationship Id="rId14" Type="http://schemas.openxmlformats.org/officeDocument/2006/relationships/footer" Target="footer2.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29.png"/><Relationship Id="rId48" Type="http://schemas.openxmlformats.org/officeDocument/2006/relationships/footer" Target="footer8.xml"/><Relationship Id="rId56" Type="http://schemas.openxmlformats.org/officeDocument/2006/relationships/image" Target="media/image39.png"/><Relationship Id="rId64" Type="http://schemas.openxmlformats.org/officeDocument/2006/relationships/image" Target="media/image47.png"/><Relationship Id="rId69" Type="http://schemas.openxmlformats.org/officeDocument/2006/relationships/footer" Target="footer9.xml"/><Relationship Id="rId8" Type="http://schemas.openxmlformats.org/officeDocument/2006/relationships/header" Target="header1.xml"/><Relationship Id="rId51" Type="http://schemas.openxmlformats.org/officeDocument/2006/relationships/image" Target="media/image34.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footer" Target="footer5.xml"/><Relationship Id="rId46" Type="http://schemas.openxmlformats.org/officeDocument/2006/relationships/image" Target="media/image31.png"/><Relationship Id="rId59" Type="http://schemas.openxmlformats.org/officeDocument/2006/relationships/image" Target="media/image42.png"/><Relationship Id="rId67" Type="http://schemas.openxmlformats.org/officeDocument/2006/relationships/image" Target="media/image50.png"/><Relationship Id="rId20" Type="http://schemas.openxmlformats.org/officeDocument/2006/relationships/image" Target="media/image8.png"/><Relationship Id="rId41" Type="http://schemas.openxmlformats.org/officeDocument/2006/relationships/image" Target="media/image27.png"/><Relationship Id="rId54" Type="http://schemas.openxmlformats.org/officeDocument/2006/relationships/image" Target="media/image37.png"/><Relationship Id="rId62" Type="http://schemas.openxmlformats.org/officeDocument/2006/relationships/image" Target="media/image45.png"/><Relationship Id="rId70"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header" Target="header2.xml"/><Relationship Id="rId31" Type="http://schemas.openxmlformats.org/officeDocument/2006/relationships/image" Target="media/image19.jpg"/><Relationship Id="rId44" Type="http://schemas.openxmlformats.org/officeDocument/2006/relationships/image" Target="media/image30.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8.png"/><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6.png"/><Relationship Id="rId39" Type="http://schemas.openxmlformats.org/officeDocument/2006/relationships/image" Target="media/image25.png"/><Relationship Id="rId34" Type="http://schemas.openxmlformats.org/officeDocument/2006/relationships/image" Target="media/image22.png"/><Relationship Id="rId50" Type="http://schemas.openxmlformats.org/officeDocument/2006/relationships/image" Target="media/image33.png"/><Relationship Id="rId55"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15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91EA46-8294-4A44-AAA8-174DE0DB90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269</Pages>
  <Words>54368</Words>
  <Characters>309899</Characters>
  <Application>Microsoft Office Word</Application>
  <DocSecurity>0</DocSecurity>
  <Lines>2582</Lines>
  <Paragraphs>727</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363540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Nicole Williams</dc:creator>
  <cp:keywords/>
  <cp:lastModifiedBy>Nicole Williams</cp:lastModifiedBy>
  <cp:revision>4</cp:revision>
  <cp:lastPrinted>2026-06-29T07:35:00Z</cp:lastPrinted>
  <dcterms:created xsi:type="dcterms:W3CDTF">2026-07-05T05:07:00Z</dcterms:created>
  <dcterms:modified xsi:type="dcterms:W3CDTF">2026-07-05T08:27:00Z</dcterms:modified>
</cp:coreProperties>
</file>