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Asystent do nauki gry na keyboardzie - KeyGuide</w:t>
      </w:r>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203BCE6F" w14:textId="40256F87" w:rsidR="00E61429"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8092836" w:history="1">
        <w:r w:rsidR="00E61429" w:rsidRPr="00784B0F">
          <w:rPr>
            <w:rStyle w:val="Hipercze"/>
            <w:noProof/>
          </w:rPr>
          <w:t>Wstęp – sprawdzić i poprawic</w:t>
        </w:r>
        <w:r w:rsidR="00E61429">
          <w:rPr>
            <w:noProof/>
            <w:webHidden/>
          </w:rPr>
          <w:tab/>
        </w:r>
        <w:r w:rsidR="00E61429">
          <w:rPr>
            <w:noProof/>
            <w:webHidden/>
          </w:rPr>
          <w:fldChar w:fldCharType="begin"/>
        </w:r>
        <w:r w:rsidR="00E61429">
          <w:rPr>
            <w:noProof/>
            <w:webHidden/>
          </w:rPr>
          <w:instrText xml:space="preserve"> PAGEREF _Toc218092836 \h </w:instrText>
        </w:r>
        <w:r w:rsidR="00E61429">
          <w:rPr>
            <w:noProof/>
            <w:webHidden/>
          </w:rPr>
        </w:r>
        <w:r w:rsidR="00E61429">
          <w:rPr>
            <w:noProof/>
            <w:webHidden/>
          </w:rPr>
          <w:fldChar w:fldCharType="separate"/>
        </w:r>
        <w:r w:rsidR="003D467A">
          <w:rPr>
            <w:noProof/>
            <w:webHidden/>
          </w:rPr>
          <w:t>4</w:t>
        </w:r>
        <w:r w:rsidR="00E61429">
          <w:rPr>
            <w:noProof/>
            <w:webHidden/>
          </w:rPr>
          <w:fldChar w:fldCharType="end"/>
        </w:r>
      </w:hyperlink>
    </w:p>
    <w:p w14:paraId="316B48F3" w14:textId="3B1A0A9F"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37" w:history="1">
        <w:r w:rsidRPr="00784B0F">
          <w:rPr>
            <w:rStyle w:val="Hipercze"/>
            <w:noProof/>
          </w:rPr>
          <w:t>Rozdział 1 Protokół MIDI – sprawdzić caly i poprawić ewentualnie</w:t>
        </w:r>
        <w:r>
          <w:rPr>
            <w:noProof/>
            <w:webHidden/>
          </w:rPr>
          <w:tab/>
        </w:r>
        <w:r>
          <w:rPr>
            <w:noProof/>
            <w:webHidden/>
          </w:rPr>
          <w:fldChar w:fldCharType="begin"/>
        </w:r>
        <w:r>
          <w:rPr>
            <w:noProof/>
            <w:webHidden/>
          </w:rPr>
          <w:instrText xml:space="preserve"> PAGEREF _Toc218092837 \h </w:instrText>
        </w:r>
        <w:r>
          <w:rPr>
            <w:noProof/>
            <w:webHidden/>
          </w:rPr>
        </w:r>
        <w:r>
          <w:rPr>
            <w:noProof/>
            <w:webHidden/>
          </w:rPr>
          <w:fldChar w:fldCharType="separate"/>
        </w:r>
        <w:r w:rsidR="003D467A">
          <w:rPr>
            <w:noProof/>
            <w:webHidden/>
          </w:rPr>
          <w:t>6</w:t>
        </w:r>
        <w:r>
          <w:rPr>
            <w:noProof/>
            <w:webHidden/>
          </w:rPr>
          <w:fldChar w:fldCharType="end"/>
        </w:r>
      </w:hyperlink>
    </w:p>
    <w:p w14:paraId="7BDA56D5" w14:textId="7E6BEA76"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38" w:history="1">
        <w:r w:rsidRPr="00784B0F">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Krótki opis wstępny</w:t>
        </w:r>
        <w:r>
          <w:rPr>
            <w:noProof/>
            <w:webHidden/>
          </w:rPr>
          <w:tab/>
        </w:r>
        <w:r>
          <w:rPr>
            <w:noProof/>
            <w:webHidden/>
          </w:rPr>
          <w:fldChar w:fldCharType="begin"/>
        </w:r>
        <w:r>
          <w:rPr>
            <w:noProof/>
            <w:webHidden/>
          </w:rPr>
          <w:instrText xml:space="preserve"> PAGEREF _Toc218092838 \h </w:instrText>
        </w:r>
        <w:r>
          <w:rPr>
            <w:noProof/>
            <w:webHidden/>
          </w:rPr>
        </w:r>
        <w:r>
          <w:rPr>
            <w:noProof/>
            <w:webHidden/>
          </w:rPr>
          <w:fldChar w:fldCharType="separate"/>
        </w:r>
        <w:r w:rsidR="003D467A">
          <w:rPr>
            <w:noProof/>
            <w:webHidden/>
          </w:rPr>
          <w:t>6</w:t>
        </w:r>
        <w:r>
          <w:rPr>
            <w:noProof/>
            <w:webHidden/>
          </w:rPr>
          <w:fldChar w:fldCharType="end"/>
        </w:r>
      </w:hyperlink>
    </w:p>
    <w:p w14:paraId="0242314E" w14:textId="0697DDB4"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39" w:history="1">
        <w:r w:rsidRPr="00784B0F">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Dziennik definicji</w:t>
        </w:r>
        <w:r>
          <w:rPr>
            <w:noProof/>
            <w:webHidden/>
          </w:rPr>
          <w:tab/>
        </w:r>
        <w:r>
          <w:rPr>
            <w:noProof/>
            <w:webHidden/>
          </w:rPr>
          <w:fldChar w:fldCharType="begin"/>
        </w:r>
        <w:r>
          <w:rPr>
            <w:noProof/>
            <w:webHidden/>
          </w:rPr>
          <w:instrText xml:space="preserve"> PAGEREF _Toc218092839 \h </w:instrText>
        </w:r>
        <w:r>
          <w:rPr>
            <w:noProof/>
            <w:webHidden/>
          </w:rPr>
        </w:r>
        <w:r>
          <w:rPr>
            <w:noProof/>
            <w:webHidden/>
          </w:rPr>
          <w:fldChar w:fldCharType="separate"/>
        </w:r>
        <w:r w:rsidR="003D467A">
          <w:rPr>
            <w:noProof/>
            <w:webHidden/>
          </w:rPr>
          <w:t>6</w:t>
        </w:r>
        <w:r>
          <w:rPr>
            <w:noProof/>
            <w:webHidden/>
          </w:rPr>
          <w:fldChar w:fldCharType="end"/>
        </w:r>
      </w:hyperlink>
    </w:p>
    <w:p w14:paraId="406A1DA1" w14:textId="0D4B1761"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0" w:history="1">
        <w:r w:rsidRPr="00784B0F">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Budowa ramki/wiadomości MIDI</w:t>
        </w:r>
        <w:r>
          <w:rPr>
            <w:noProof/>
            <w:webHidden/>
          </w:rPr>
          <w:tab/>
        </w:r>
        <w:r>
          <w:rPr>
            <w:noProof/>
            <w:webHidden/>
          </w:rPr>
          <w:fldChar w:fldCharType="begin"/>
        </w:r>
        <w:r>
          <w:rPr>
            <w:noProof/>
            <w:webHidden/>
          </w:rPr>
          <w:instrText xml:space="preserve"> PAGEREF _Toc218092840 \h </w:instrText>
        </w:r>
        <w:r>
          <w:rPr>
            <w:noProof/>
            <w:webHidden/>
          </w:rPr>
        </w:r>
        <w:r>
          <w:rPr>
            <w:noProof/>
            <w:webHidden/>
          </w:rPr>
          <w:fldChar w:fldCharType="separate"/>
        </w:r>
        <w:r w:rsidR="003D467A">
          <w:rPr>
            <w:noProof/>
            <w:webHidden/>
          </w:rPr>
          <w:t>7</w:t>
        </w:r>
        <w:r>
          <w:rPr>
            <w:noProof/>
            <w:webHidden/>
          </w:rPr>
          <w:fldChar w:fldCharType="end"/>
        </w:r>
      </w:hyperlink>
    </w:p>
    <w:p w14:paraId="41FF8E58" w14:textId="0A82DB06"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1" w:history="1">
        <w:r w:rsidRPr="00784B0F">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Typy ramek MIDI</w:t>
        </w:r>
        <w:r>
          <w:rPr>
            <w:noProof/>
            <w:webHidden/>
          </w:rPr>
          <w:tab/>
        </w:r>
        <w:r>
          <w:rPr>
            <w:noProof/>
            <w:webHidden/>
          </w:rPr>
          <w:fldChar w:fldCharType="begin"/>
        </w:r>
        <w:r>
          <w:rPr>
            <w:noProof/>
            <w:webHidden/>
          </w:rPr>
          <w:instrText xml:space="preserve"> PAGEREF _Toc218092841 \h </w:instrText>
        </w:r>
        <w:r>
          <w:rPr>
            <w:noProof/>
            <w:webHidden/>
          </w:rPr>
        </w:r>
        <w:r>
          <w:rPr>
            <w:noProof/>
            <w:webHidden/>
          </w:rPr>
          <w:fldChar w:fldCharType="separate"/>
        </w:r>
        <w:r w:rsidR="003D467A">
          <w:rPr>
            <w:noProof/>
            <w:webHidden/>
          </w:rPr>
          <w:t>8</w:t>
        </w:r>
        <w:r>
          <w:rPr>
            <w:noProof/>
            <w:webHidden/>
          </w:rPr>
          <w:fldChar w:fldCharType="end"/>
        </w:r>
      </w:hyperlink>
    </w:p>
    <w:p w14:paraId="0404A32F" w14:textId="34FD296C"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42" w:history="1">
        <w:r w:rsidRPr="00784B0F">
          <w:rPr>
            <w:rStyle w:val="Hipercze"/>
            <w:noProof/>
          </w:rPr>
          <w:t>Rozdział 2 Obecne rozwiązania rynkowe do nauki gry na keyboardzie – sprawdzić caly i poprawić w razie co</w:t>
        </w:r>
        <w:r>
          <w:rPr>
            <w:noProof/>
            <w:webHidden/>
          </w:rPr>
          <w:tab/>
        </w:r>
        <w:r>
          <w:rPr>
            <w:noProof/>
            <w:webHidden/>
          </w:rPr>
          <w:fldChar w:fldCharType="begin"/>
        </w:r>
        <w:r>
          <w:rPr>
            <w:noProof/>
            <w:webHidden/>
          </w:rPr>
          <w:instrText xml:space="preserve"> PAGEREF _Toc218092842 \h </w:instrText>
        </w:r>
        <w:r>
          <w:rPr>
            <w:noProof/>
            <w:webHidden/>
          </w:rPr>
        </w:r>
        <w:r>
          <w:rPr>
            <w:noProof/>
            <w:webHidden/>
          </w:rPr>
          <w:fldChar w:fldCharType="separate"/>
        </w:r>
        <w:r w:rsidR="003D467A">
          <w:rPr>
            <w:noProof/>
            <w:webHidden/>
          </w:rPr>
          <w:t>10</w:t>
        </w:r>
        <w:r>
          <w:rPr>
            <w:noProof/>
            <w:webHidden/>
          </w:rPr>
          <w:fldChar w:fldCharType="end"/>
        </w:r>
      </w:hyperlink>
    </w:p>
    <w:p w14:paraId="40F4F40D" w14:textId="58A3B29F"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3" w:history="1">
        <w:r w:rsidRPr="00784B0F">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Standardy na rynku</w:t>
        </w:r>
        <w:r>
          <w:rPr>
            <w:noProof/>
            <w:webHidden/>
          </w:rPr>
          <w:tab/>
        </w:r>
        <w:r>
          <w:rPr>
            <w:noProof/>
            <w:webHidden/>
          </w:rPr>
          <w:fldChar w:fldCharType="begin"/>
        </w:r>
        <w:r>
          <w:rPr>
            <w:noProof/>
            <w:webHidden/>
          </w:rPr>
          <w:instrText xml:space="preserve"> PAGEREF _Toc218092843 \h </w:instrText>
        </w:r>
        <w:r>
          <w:rPr>
            <w:noProof/>
            <w:webHidden/>
          </w:rPr>
        </w:r>
        <w:r>
          <w:rPr>
            <w:noProof/>
            <w:webHidden/>
          </w:rPr>
          <w:fldChar w:fldCharType="separate"/>
        </w:r>
        <w:r w:rsidR="003D467A">
          <w:rPr>
            <w:noProof/>
            <w:webHidden/>
          </w:rPr>
          <w:t>10</w:t>
        </w:r>
        <w:r>
          <w:rPr>
            <w:noProof/>
            <w:webHidden/>
          </w:rPr>
          <w:fldChar w:fldCharType="end"/>
        </w:r>
      </w:hyperlink>
    </w:p>
    <w:p w14:paraId="1043767C" w14:textId="2D515B5F"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4" w:history="1">
        <w:r w:rsidRPr="00784B0F">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pierwsza, reprezentant: aplikacja Flowkey</w:t>
        </w:r>
        <w:r>
          <w:rPr>
            <w:noProof/>
            <w:webHidden/>
          </w:rPr>
          <w:tab/>
        </w:r>
        <w:r>
          <w:rPr>
            <w:noProof/>
            <w:webHidden/>
          </w:rPr>
          <w:fldChar w:fldCharType="begin"/>
        </w:r>
        <w:r>
          <w:rPr>
            <w:noProof/>
            <w:webHidden/>
          </w:rPr>
          <w:instrText xml:space="preserve"> PAGEREF _Toc218092844 \h </w:instrText>
        </w:r>
        <w:r>
          <w:rPr>
            <w:noProof/>
            <w:webHidden/>
          </w:rPr>
        </w:r>
        <w:r>
          <w:rPr>
            <w:noProof/>
            <w:webHidden/>
          </w:rPr>
          <w:fldChar w:fldCharType="separate"/>
        </w:r>
        <w:r w:rsidR="003D467A">
          <w:rPr>
            <w:noProof/>
            <w:webHidden/>
          </w:rPr>
          <w:t>10</w:t>
        </w:r>
        <w:r>
          <w:rPr>
            <w:noProof/>
            <w:webHidden/>
          </w:rPr>
          <w:fldChar w:fldCharType="end"/>
        </w:r>
      </w:hyperlink>
    </w:p>
    <w:p w14:paraId="07252BC5" w14:textId="038F7C02"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5" w:history="1">
        <w:r w:rsidRPr="00784B0F">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druga, reprezentant: aplikacja Synthesia</w:t>
        </w:r>
        <w:r>
          <w:rPr>
            <w:noProof/>
            <w:webHidden/>
          </w:rPr>
          <w:tab/>
        </w:r>
        <w:r>
          <w:rPr>
            <w:noProof/>
            <w:webHidden/>
          </w:rPr>
          <w:fldChar w:fldCharType="begin"/>
        </w:r>
        <w:r>
          <w:rPr>
            <w:noProof/>
            <w:webHidden/>
          </w:rPr>
          <w:instrText xml:space="preserve"> PAGEREF _Toc218092845 \h </w:instrText>
        </w:r>
        <w:r>
          <w:rPr>
            <w:noProof/>
            <w:webHidden/>
          </w:rPr>
        </w:r>
        <w:r>
          <w:rPr>
            <w:noProof/>
            <w:webHidden/>
          </w:rPr>
          <w:fldChar w:fldCharType="separate"/>
        </w:r>
        <w:r w:rsidR="003D467A">
          <w:rPr>
            <w:noProof/>
            <w:webHidden/>
          </w:rPr>
          <w:t>12</w:t>
        </w:r>
        <w:r>
          <w:rPr>
            <w:noProof/>
            <w:webHidden/>
          </w:rPr>
          <w:fldChar w:fldCharType="end"/>
        </w:r>
      </w:hyperlink>
    </w:p>
    <w:p w14:paraId="380CEB4D" w14:textId="1C216BA2"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6" w:history="1">
        <w:r w:rsidRPr="00784B0F">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_Toc218092846 \h </w:instrText>
        </w:r>
        <w:r>
          <w:rPr>
            <w:noProof/>
            <w:webHidden/>
          </w:rPr>
        </w:r>
        <w:r>
          <w:rPr>
            <w:noProof/>
            <w:webHidden/>
          </w:rPr>
          <w:fldChar w:fldCharType="separate"/>
        </w:r>
        <w:r w:rsidR="003D467A">
          <w:rPr>
            <w:noProof/>
            <w:webHidden/>
          </w:rPr>
          <w:t>13</w:t>
        </w:r>
        <w:r>
          <w:rPr>
            <w:noProof/>
            <w:webHidden/>
          </w:rPr>
          <w:fldChar w:fldCharType="end"/>
        </w:r>
      </w:hyperlink>
    </w:p>
    <w:p w14:paraId="62ABAE6E" w14:textId="0D4A6CE5"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47" w:history="1">
        <w:r w:rsidRPr="00784B0F">
          <w:rPr>
            <w:rStyle w:val="Hipercze"/>
            <w:noProof/>
          </w:rPr>
          <w:t>Rozdział 3 Standard USB</w:t>
        </w:r>
        <w:r>
          <w:rPr>
            <w:noProof/>
            <w:webHidden/>
          </w:rPr>
          <w:tab/>
        </w:r>
        <w:r>
          <w:rPr>
            <w:noProof/>
            <w:webHidden/>
          </w:rPr>
          <w:fldChar w:fldCharType="begin"/>
        </w:r>
        <w:r>
          <w:rPr>
            <w:noProof/>
            <w:webHidden/>
          </w:rPr>
          <w:instrText xml:space="preserve"> PAGEREF _Toc218092847 \h </w:instrText>
        </w:r>
        <w:r>
          <w:rPr>
            <w:noProof/>
            <w:webHidden/>
          </w:rPr>
        </w:r>
        <w:r>
          <w:rPr>
            <w:noProof/>
            <w:webHidden/>
          </w:rPr>
          <w:fldChar w:fldCharType="separate"/>
        </w:r>
        <w:r w:rsidR="003D467A">
          <w:rPr>
            <w:noProof/>
            <w:webHidden/>
          </w:rPr>
          <w:t>15</w:t>
        </w:r>
        <w:r>
          <w:rPr>
            <w:noProof/>
            <w:webHidden/>
          </w:rPr>
          <w:fldChar w:fldCharType="end"/>
        </w:r>
      </w:hyperlink>
    </w:p>
    <w:p w14:paraId="6F4F9A69" w14:textId="6D9893C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8" w:history="1">
        <w:r w:rsidRPr="00784B0F">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Topologia USB i zasilanie</w:t>
        </w:r>
        <w:r>
          <w:rPr>
            <w:noProof/>
            <w:webHidden/>
          </w:rPr>
          <w:tab/>
        </w:r>
        <w:r>
          <w:rPr>
            <w:noProof/>
            <w:webHidden/>
          </w:rPr>
          <w:fldChar w:fldCharType="begin"/>
        </w:r>
        <w:r>
          <w:rPr>
            <w:noProof/>
            <w:webHidden/>
          </w:rPr>
          <w:instrText xml:space="preserve"> PAGEREF _Toc218092848 \h </w:instrText>
        </w:r>
        <w:r>
          <w:rPr>
            <w:noProof/>
            <w:webHidden/>
          </w:rPr>
        </w:r>
        <w:r>
          <w:rPr>
            <w:noProof/>
            <w:webHidden/>
          </w:rPr>
          <w:fldChar w:fldCharType="separate"/>
        </w:r>
        <w:r w:rsidR="003D467A">
          <w:rPr>
            <w:noProof/>
            <w:webHidden/>
          </w:rPr>
          <w:t>15</w:t>
        </w:r>
        <w:r>
          <w:rPr>
            <w:noProof/>
            <w:webHidden/>
          </w:rPr>
          <w:fldChar w:fldCharType="end"/>
        </w:r>
      </w:hyperlink>
    </w:p>
    <w:p w14:paraId="5BE38FED" w14:textId="3F1385CC"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9" w:history="1">
        <w:r w:rsidRPr="00784B0F">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Warstwy fizyczna i prędkości standardu</w:t>
        </w:r>
        <w:r>
          <w:rPr>
            <w:noProof/>
            <w:webHidden/>
          </w:rPr>
          <w:tab/>
        </w:r>
        <w:r>
          <w:rPr>
            <w:noProof/>
            <w:webHidden/>
          </w:rPr>
          <w:fldChar w:fldCharType="begin"/>
        </w:r>
        <w:r>
          <w:rPr>
            <w:noProof/>
            <w:webHidden/>
          </w:rPr>
          <w:instrText xml:space="preserve"> PAGEREF _Toc218092849 \h </w:instrText>
        </w:r>
        <w:r>
          <w:rPr>
            <w:noProof/>
            <w:webHidden/>
          </w:rPr>
        </w:r>
        <w:r>
          <w:rPr>
            <w:noProof/>
            <w:webHidden/>
          </w:rPr>
          <w:fldChar w:fldCharType="separate"/>
        </w:r>
        <w:r w:rsidR="003D467A">
          <w:rPr>
            <w:noProof/>
            <w:webHidden/>
          </w:rPr>
          <w:t>16</w:t>
        </w:r>
        <w:r>
          <w:rPr>
            <w:noProof/>
            <w:webHidden/>
          </w:rPr>
          <w:fldChar w:fldCharType="end"/>
        </w:r>
      </w:hyperlink>
    </w:p>
    <w:p w14:paraId="44155296" w14:textId="181B13E8"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0" w:history="1">
        <w:r w:rsidRPr="00784B0F">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Pakiety i transakcje USB</w:t>
        </w:r>
        <w:r>
          <w:rPr>
            <w:noProof/>
            <w:webHidden/>
          </w:rPr>
          <w:tab/>
        </w:r>
        <w:r>
          <w:rPr>
            <w:noProof/>
            <w:webHidden/>
          </w:rPr>
          <w:fldChar w:fldCharType="begin"/>
        </w:r>
        <w:r>
          <w:rPr>
            <w:noProof/>
            <w:webHidden/>
          </w:rPr>
          <w:instrText xml:space="preserve"> PAGEREF _Toc218092850 \h </w:instrText>
        </w:r>
        <w:r>
          <w:rPr>
            <w:noProof/>
            <w:webHidden/>
          </w:rPr>
        </w:r>
        <w:r>
          <w:rPr>
            <w:noProof/>
            <w:webHidden/>
          </w:rPr>
          <w:fldChar w:fldCharType="separate"/>
        </w:r>
        <w:r w:rsidR="003D467A">
          <w:rPr>
            <w:noProof/>
            <w:webHidden/>
          </w:rPr>
          <w:t>19</w:t>
        </w:r>
        <w:r>
          <w:rPr>
            <w:noProof/>
            <w:webHidden/>
          </w:rPr>
          <w:fldChar w:fldCharType="end"/>
        </w:r>
      </w:hyperlink>
    </w:p>
    <w:p w14:paraId="010E1605" w14:textId="204F33A6"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1" w:history="1">
        <w:r w:rsidRPr="00784B0F">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Enumeracja</w:t>
        </w:r>
        <w:r>
          <w:rPr>
            <w:noProof/>
            <w:webHidden/>
          </w:rPr>
          <w:tab/>
        </w:r>
        <w:r>
          <w:rPr>
            <w:noProof/>
            <w:webHidden/>
          </w:rPr>
          <w:fldChar w:fldCharType="begin"/>
        </w:r>
        <w:r>
          <w:rPr>
            <w:noProof/>
            <w:webHidden/>
          </w:rPr>
          <w:instrText xml:space="preserve"> PAGEREF _Toc218092851 \h </w:instrText>
        </w:r>
        <w:r>
          <w:rPr>
            <w:noProof/>
            <w:webHidden/>
          </w:rPr>
        </w:r>
        <w:r>
          <w:rPr>
            <w:noProof/>
            <w:webHidden/>
          </w:rPr>
          <w:fldChar w:fldCharType="separate"/>
        </w:r>
        <w:r w:rsidR="003D467A">
          <w:rPr>
            <w:noProof/>
            <w:webHidden/>
          </w:rPr>
          <w:t>20</w:t>
        </w:r>
        <w:r>
          <w:rPr>
            <w:noProof/>
            <w:webHidden/>
          </w:rPr>
          <w:fldChar w:fldCharType="end"/>
        </w:r>
      </w:hyperlink>
    </w:p>
    <w:p w14:paraId="146F62E9" w14:textId="712E28A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2" w:history="1">
        <w:r w:rsidRPr="00784B0F">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Deskryptory i ich hierarchia</w:t>
        </w:r>
        <w:r>
          <w:rPr>
            <w:noProof/>
            <w:webHidden/>
          </w:rPr>
          <w:tab/>
        </w:r>
        <w:r>
          <w:rPr>
            <w:noProof/>
            <w:webHidden/>
          </w:rPr>
          <w:fldChar w:fldCharType="begin"/>
        </w:r>
        <w:r>
          <w:rPr>
            <w:noProof/>
            <w:webHidden/>
          </w:rPr>
          <w:instrText xml:space="preserve"> PAGEREF _Toc218092852 \h </w:instrText>
        </w:r>
        <w:r>
          <w:rPr>
            <w:noProof/>
            <w:webHidden/>
          </w:rPr>
        </w:r>
        <w:r>
          <w:rPr>
            <w:noProof/>
            <w:webHidden/>
          </w:rPr>
          <w:fldChar w:fldCharType="separate"/>
        </w:r>
        <w:r w:rsidR="003D467A">
          <w:rPr>
            <w:noProof/>
            <w:webHidden/>
          </w:rPr>
          <w:t>21</w:t>
        </w:r>
        <w:r>
          <w:rPr>
            <w:noProof/>
            <w:webHidden/>
          </w:rPr>
          <w:fldChar w:fldCharType="end"/>
        </w:r>
      </w:hyperlink>
    </w:p>
    <w:p w14:paraId="103234C1" w14:textId="7AB2A066"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3" w:history="1">
        <w:r w:rsidRPr="00784B0F">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Typy transferów</w:t>
        </w:r>
        <w:r>
          <w:rPr>
            <w:noProof/>
            <w:webHidden/>
          </w:rPr>
          <w:tab/>
        </w:r>
        <w:r>
          <w:rPr>
            <w:noProof/>
            <w:webHidden/>
          </w:rPr>
          <w:fldChar w:fldCharType="begin"/>
        </w:r>
        <w:r>
          <w:rPr>
            <w:noProof/>
            <w:webHidden/>
          </w:rPr>
          <w:instrText xml:space="preserve"> PAGEREF _Toc218092853 \h </w:instrText>
        </w:r>
        <w:r>
          <w:rPr>
            <w:noProof/>
            <w:webHidden/>
          </w:rPr>
        </w:r>
        <w:r>
          <w:rPr>
            <w:noProof/>
            <w:webHidden/>
          </w:rPr>
          <w:fldChar w:fldCharType="separate"/>
        </w:r>
        <w:r w:rsidR="003D467A">
          <w:rPr>
            <w:noProof/>
            <w:webHidden/>
          </w:rPr>
          <w:t>23</w:t>
        </w:r>
        <w:r>
          <w:rPr>
            <w:noProof/>
            <w:webHidden/>
          </w:rPr>
          <w:fldChar w:fldCharType="end"/>
        </w:r>
      </w:hyperlink>
    </w:p>
    <w:p w14:paraId="711E8041" w14:textId="3CC6C3D5"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54" w:history="1">
        <w:r w:rsidRPr="00784B0F">
          <w:rPr>
            <w:rStyle w:val="Hipercze"/>
            <w:noProof/>
          </w:rPr>
          <w:t>Rozdział 4 Komunikacja MIDI przez USB (USB-MIDI)</w:t>
        </w:r>
        <w:r>
          <w:rPr>
            <w:noProof/>
            <w:webHidden/>
          </w:rPr>
          <w:tab/>
        </w:r>
        <w:r>
          <w:rPr>
            <w:noProof/>
            <w:webHidden/>
          </w:rPr>
          <w:fldChar w:fldCharType="begin"/>
        </w:r>
        <w:r>
          <w:rPr>
            <w:noProof/>
            <w:webHidden/>
          </w:rPr>
          <w:instrText xml:space="preserve"> PAGEREF _Toc218092854 \h </w:instrText>
        </w:r>
        <w:r>
          <w:rPr>
            <w:noProof/>
            <w:webHidden/>
          </w:rPr>
        </w:r>
        <w:r>
          <w:rPr>
            <w:noProof/>
            <w:webHidden/>
          </w:rPr>
          <w:fldChar w:fldCharType="separate"/>
        </w:r>
        <w:r w:rsidR="003D467A">
          <w:rPr>
            <w:noProof/>
            <w:webHidden/>
          </w:rPr>
          <w:t>26</w:t>
        </w:r>
        <w:r>
          <w:rPr>
            <w:noProof/>
            <w:webHidden/>
          </w:rPr>
          <w:fldChar w:fldCharType="end"/>
        </w:r>
      </w:hyperlink>
    </w:p>
    <w:p w14:paraId="3A2B1F48" w14:textId="10669B7F"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5" w:history="1">
        <w:r w:rsidRPr="00784B0F">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Umiejscowienie USB-MIDI w standardzie USB</w:t>
        </w:r>
        <w:r>
          <w:rPr>
            <w:noProof/>
            <w:webHidden/>
          </w:rPr>
          <w:tab/>
        </w:r>
        <w:r>
          <w:rPr>
            <w:noProof/>
            <w:webHidden/>
          </w:rPr>
          <w:fldChar w:fldCharType="begin"/>
        </w:r>
        <w:r>
          <w:rPr>
            <w:noProof/>
            <w:webHidden/>
          </w:rPr>
          <w:instrText xml:space="preserve"> PAGEREF _Toc218092855 \h </w:instrText>
        </w:r>
        <w:r>
          <w:rPr>
            <w:noProof/>
            <w:webHidden/>
          </w:rPr>
        </w:r>
        <w:r>
          <w:rPr>
            <w:noProof/>
            <w:webHidden/>
          </w:rPr>
          <w:fldChar w:fldCharType="separate"/>
        </w:r>
        <w:r w:rsidR="003D467A">
          <w:rPr>
            <w:noProof/>
            <w:webHidden/>
          </w:rPr>
          <w:t>27</w:t>
        </w:r>
        <w:r>
          <w:rPr>
            <w:noProof/>
            <w:webHidden/>
          </w:rPr>
          <w:fldChar w:fldCharType="end"/>
        </w:r>
      </w:hyperlink>
    </w:p>
    <w:p w14:paraId="235BF156" w14:textId="724950BF"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6" w:history="1">
        <w:r w:rsidRPr="00784B0F">
          <w:rPr>
            <w:rStyle w:val="Hipercze"/>
            <w:noProof/>
          </w:rPr>
          <w:t>4.2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Deskryptory USB-MIDI i elementy klasowe</w:t>
        </w:r>
        <w:r>
          <w:rPr>
            <w:noProof/>
            <w:webHidden/>
          </w:rPr>
          <w:tab/>
        </w:r>
        <w:r>
          <w:rPr>
            <w:noProof/>
            <w:webHidden/>
          </w:rPr>
          <w:fldChar w:fldCharType="begin"/>
        </w:r>
        <w:r>
          <w:rPr>
            <w:noProof/>
            <w:webHidden/>
          </w:rPr>
          <w:instrText xml:space="preserve"> PAGEREF _Toc218092856 \h </w:instrText>
        </w:r>
        <w:r>
          <w:rPr>
            <w:noProof/>
            <w:webHidden/>
          </w:rPr>
        </w:r>
        <w:r>
          <w:rPr>
            <w:noProof/>
            <w:webHidden/>
          </w:rPr>
          <w:fldChar w:fldCharType="separate"/>
        </w:r>
        <w:r w:rsidR="003D467A">
          <w:rPr>
            <w:noProof/>
            <w:webHidden/>
          </w:rPr>
          <w:t>27</w:t>
        </w:r>
        <w:r>
          <w:rPr>
            <w:noProof/>
            <w:webHidden/>
          </w:rPr>
          <w:fldChar w:fldCharType="end"/>
        </w:r>
      </w:hyperlink>
    </w:p>
    <w:p w14:paraId="19464477" w14:textId="30DB386E"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7" w:history="1">
        <w:r w:rsidRPr="00784B0F">
          <w:rPr>
            <w:rStyle w:val="Hipercze"/>
            <w:noProof/>
          </w:rPr>
          <w:t>4.3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Endpointy i tryb transmisji w USB-MIDI</w:t>
        </w:r>
        <w:r>
          <w:rPr>
            <w:noProof/>
            <w:webHidden/>
          </w:rPr>
          <w:tab/>
        </w:r>
        <w:r>
          <w:rPr>
            <w:noProof/>
            <w:webHidden/>
          </w:rPr>
          <w:fldChar w:fldCharType="begin"/>
        </w:r>
        <w:r>
          <w:rPr>
            <w:noProof/>
            <w:webHidden/>
          </w:rPr>
          <w:instrText xml:space="preserve"> PAGEREF _Toc218092857 \h </w:instrText>
        </w:r>
        <w:r>
          <w:rPr>
            <w:noProof/>
            <w:webHidden/>
          </w:rPr>
        </w:r>
        <w:r>
          <w:rPr>
            <w:noProof/>
            <w:webHidden/>
          </w:rPr>
          <w:fldChar w:fldCharType="separate"/>
        </w:r>
        <w:r w:rsidR="003D467A">
          <w:rPr>
            <w:noProof/>
            <w:webHidden/>
          </w:rPr>
          <w:t>28</w:t>
        </w:r>
        <w:r>
          <w:rPr>
            <w:noProof/>
            <w:webHidden/>
          </w:rPr>
          <w:fldChar w:fldCharType="end"/>
        </w:r>
      </w:hyperlink>
    </w:p>
    <w:p w14:paraId="37BD4300" w14:textId="4B7E1EEF"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8" w:history="1">
        <w:r w:rsidRPr="00784B0F">
          <w:rPr>
            <w:rStyle w:val="Hipercze"/>
            <w:noProof/>
            <w:lang w:val="en-US"/>
          </w:rPr>
          <w:t>4.4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lang w:val="en-US"/>
          </w:rPr>
          <w:t>Format danych: USB-MIDI Event Packet</w:t>
        </w:r>
        <w:r>
          <w:rPr>
            <w:noProof/>
            <w:webHidden/>
          </w:rPr>
          <w:tab/>
        </w:r>
        <w:r>
          <w:rPr>
            <w:noProof/>
            <w:webHidden/>
          </w:rPr>
          <w:fldChar w:fldCharType="begin"/>
        </w:r>
        <w:r>
          <w:rPr>
            <w:noProof/>
            <w:webHidden/>
          </w:rPr>
          <w:instrText xml:space="preserve"> PAGEREF _Toc218092858 \h </w:instrText>
        </w:r>
        <w:r>
          <w:rPr>
            <w:noProof/>
            <w:webHidden/>
          </w:rPr>
        </w:r>
        <w:r>
          <w:rPr>
            <w:noProof/>
            <w:webHidden/>
          </w:rPr>
          <w:fldChar w:fldCharType="separate"/>
        </w:r>
        <w:r w:rsidR="003D467A">
          <w:rPr>
            <w:noProof/>
            <w:webHidden/>
          </w:rPr>
          <w:t>28</w:t>
        </w:r>
        <w:r>
          <w:rPr>
            <w:noProof/>
            <w:webHidden/>
          </w:rPr>
          <w:fldChar w:fldCharType="end"/>
        </w:r>
      </w:hyperlink>
    </w:p>
    <w:p w14:paraId="72C0328F" w14:textId="77A92D88"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9" w:history="1">
        <w:r w:rsidRPr="00784B0F">
          <w:rPr>
            <w:rStyle w:val="Hipercze"/>
            <w:noProof/>
            <w:lang w:val="en-US"/>
          </w:rPr>
          <w:t>4.5</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lang w:val="en-US"/>
          </w:rPr>
          <w:t>Przepływ danych w projekcie</w:t>
        </w:r>
        <w:r>
          <w:rPr>
            <w:noProof/>
            <w:webHidden/>
          </w:rPr>
          <w:tab/>
        </w:r>
        <w:r>
          <w:rPr>
            <w:noProof/>
            <w:webHidden/>
          </w:rPr>
          <w:fldChar w:fldCharType="begin"/>
        </w:r>
        <w:r>
          <w:rPr>
            <w:noProof/>
            <w:webHidden/>
          </w:rPr>
          <w:instrText xml:space="preserve"> PAGEREF _Toc218092859 \h </w:instrText>
        </w:r>
        <w:r>
          <w:rPr>
            <w:noProof/>
            <w:webHidden/>
          </w:rPr>
        </w:r>
        <w:r>
          <w:rPr>
            <w:noProof/>
            <w:webHidden/>
          </w:rPr>
          <w:fldChar w:fldCharType="separate"/>
        </w:r>
        <w:r w:rsidR="003D467A">
          <w:rPr>
            <w:noProof/>
            <w:webHidden/>
          </w:rPr>
          <w:t>30</w:t>
        </w:r>
        <w:r>
          <w:rPr>
            <w:noProof/>
            <w:webHidden/>
          </w:rPr>
          <w:fldChar w:fldCharType="end"/>
        </w:r>
      </w:hyperlink>
    </w:p>
    <w:p w14:paraId="526096CD" w14:textId="57E0029B"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60" w:history="1">
        <w:r w:rsidRPr="00784B0F">
          <w:rPr>
            <w:rStyle w:val="Hipercze"/>
            <w:noProof/>
          </w:rPr>
          <w:t>Rozdział 5 Część praktyczna</w:t>
        </w:r>
        <w:r>
          <w:rPr>
            <w:noProof/>
            <w:webHidden/>
          </w:rPr>
          <w:tab/>
        </w:r>
        <w:r>
          <w:rPr>
            <w:noProof/>
            <w:webHidden/>
          </w:rPr>
          <w:fldChar w:fldCharType="begin"/>
        </w:r>
        <w:r>
          <w:rPr>
            <w:noProof/>
            <w:webHidden/>
          </w:rPr>
          <w:instrText xml:space="preserve"> PAGEREF _Toc218092860 \h </w:instrText>
        </w:r>
        <w:r>
          <w:rPr>
            <w:noProof/>
            <w:webHidden/>
          </w:rPr>
        </w:r>
        <w:r>
          <w:rPr>
            <w:noProof/>
            <w:webHidden/>
          </w:rPr>
          <w:fldChar w:fldCharType="separate"/>
        </w:r>
        <w:r w:rsidR="003D467A">
          <w:rPr>
            <w:noProof/>
            <w:webHidden/>
          </w:rPr>
          <w:t>31</w:t>
        </w:r>
        <w:r>
          <w:rPr>
            <w:noProof/>
            <w:webHidden/>
          </w:rPr>
          <w:fldChar w:fldCharType="end"/>
        </w:r>
      </w:hyperlink>
    </w:p>
    <w:p w14:paraId="5E86243E" w14:textId="34558D61"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1" w:history="1">
        <w:r w:rsidRPr="00784B0F">
          <w:rPr>
            <w:rStyle w:val="Hipercze"/>
            <w:noProof/>
          </w:rPr>
          <w:t>5.1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Wybrane środowiska i narzędzia</w:t>
        </w:r>
        <w:r>
          <w:rPr>
            <w:noProof/>
            <w:webHidden/>
          </w:rPr>
          <w:tab/>
        </w:r>
        <w:r>
          <w:rPr>
            <w:noProof/>
            <w:webHidden/>
          </w:rPr>
          <w:fldChar w:fldCharType="begin"/>
        </w:r>
        <w:r>
          <w:rPr>
            <w:noProof/>
            <w:webHidden/>
          </w:rPr>
          <w:instrText xml:space="preserve"> PAGEREF _Toc218092861 \h </w:instrText>
        </w:r>
        <w:r>
          <w:rPr>
            <w:noProof/>
            <w:webHidden/>
          </w:rPr>
        </w:r>
        <w:r>
          <w:rPr>
            <w:noProof/>
            <w:webHidden/>
          </w:rPr>
          <w:fldChar w:fldCharType="separate"/>
        </w:r>
        <w:r w:rsidR="003D467A">
          <w:rPr>
            <w:noProof/>
            <w:webHidden/>
          </w:rPr>
          <w:t>31</w:t>
        </w:r>
        <w:r>
          <w:rPr>
            <w:noProof/>
            <w:webHidden/>
          </w:rPr>
          <w:fldChar w:fldCharType="end"/>
        </w:r>
      </w:hyperlink>
    </w:p>
    <w:p w14:paraId="5B293C55" w14:textId="7447C77C"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2" w:history="1">
        <w:r w:rsidRPr="00784B0F">
          <w:rPr>
            <w:rStyle w:val="Hipercze"/>
            <w:noProof/>
          </w:rPr>
          <w:t>5.1.1</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STM32CubeMX</w:t>
        </w:r>
        <w:r>
          <w:rPr>
            <w:noProof/>
            <w:webHidden/>
          </w:rPr>
          <w:tab/>
        </w:r>
        <w:r>
          <w:rPr>
            <w:noProof/>
            <w:webHidden/>
          </w:rPr>
          <w:fldChar w:fldCharType="begin"/>
        </w:r>
        <w:r>
          <w:rPr>
            <w:noProof/>
            <w:webHidden/>
          </w:rPr>
          <w:instrText xml:space="preserve"> PAGEREF _Toc218092862 \h </w:instrText>
        </w:r>
        <w:r>
          <w:rPr>
            <w:noProof/>
            <w:webHidden/>
          </w:rPr>
        </w:r>
        <w:r>
          <w:rPr>
            <w:noProof/>
            <w:webHidden/>
          </w:rPr>
          <w:fldChar w:fldCharType="separate"/>
        </w:r>
        <w:r w:rsidR="003D467A">
          <w:rPr>
            <w:noProof/>
            <w:webHidden/>
          </w:rPr>
          <w:t>31</w:t>
        </w:r>
        <w:r>
          <w:rPr>
            <w:noProof/>
            <w:webHidden/>
          </w:rPr>
          <w:fldChar w:fldCharType="end"/>
        </w:r>
      </w:hyperlink>
    </w:p>
    <w:p w14:paraId="57FC729A" w14:textId="6519D547"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3" w:history="1">
        <w:r w:rsidRPr="00784B0F">
          <w:rPr>
            <w:rStyle w:val="Hipercze"/>
            <w:noProof/>
          </w:rPr>
          <w:t>5.1.2</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STM32CubeIDE – dopisz tutaj o HAL jeszcze</w:t>
        </w:r>
        <w:r>
          <w:rPr>
            <w:noProof/>
            <w:webHidden/>
          </w:rPr>
          <w:tab/>
        </w:r>
        <w:r>
          <w:rPr>
            <w:noProof/>
            <w:webHidden/>
          </w:rPr>
          <w:fldChar w:fldCharType="begin"/>
        </w:r>
        <w:r>
          <w:rPr>
            <w:noProof/>
            <w:webHidden/>
          </w:rPr>
          <w:instrText xml:space="preserve"> PAGEREF _Toc218092863 \h </w:instrText>
        </w:r>
        <w:r>
          <w:rPr>
            <w:noProof/>
            <w:webHidden/>
          </w:rPr>
        </w:r>
        <w:r>
          <w:rPr>
            <w:noProof/>
            <w:webHidden/>
          </w:rPr>
          <w:fldChar w:fldCharType="separate"/>
        </w:r>
        <w:r w:rsidR="003D467A">
          <w:rPr>
            <w:noProof/>
            <w:webHidden/>
          </w:rPr>
          <w:t>32</w:t>
        </w:r>
        <w:r>
          <w:rPr>
            <w:noProof/>
            <w:webHidden/>
          </w:rPr>
          <w:fldChar w:fldCharType="end"/>
        </w:r>
      </w:hyperlink>
    </w:p>
    <w:p w14:paraId="0AC5631A" w14:textId="529032C4"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4" w:history="1">
        <w:r w:rsidRPr="00784B0F">
          <w:rPr>
            <w:rStyle w:val="Hipercze"/>
            <w:noProof/>
          </w:rPr>
          <w:t>5.1.3</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Altium Designer</w:t>
        </w:r>
        <w:r>
          <w:rPr>
            <w:noProof/>
            <w:webHidden/>
          </w:rPr>
          <w:tab/>
        </w:r>
        <w:r>
          <w:rPr>
            <w:noProof/>
            <w:webHidden/>
          </w:rPr>
          <w:fldChar w:fldCharType="begin"/>
        </w:r>
        <w:r>
          <w:rPr>
            <w:noProof/>
            <w:webHidden/>
          </w:rPr>
          <w:instrText xml:space="preserve"> PAGEREF _Toc218092864 \h </w:instrText>
        </w:r>
        <w:r>
          <w:rPr>
            <w:noProof/>
            <w:webHidden/>
          </w:rPr>
        </w:r>
        <w:r>
          <w:rPr>
            <w:noProof/>
            <w:webHidden/>
          </w:rPr>
          <w:fldChar w:fldCharType="separate"/>
        </w:r>
        <w:r w:rsidR="003D467A">
          <w:rPr>
            <w:noProof/>
            <w:webHidden/>
          </w:rPr>
          <w:t>33</w:t>
        </w:r>
        <w:r>
          <w:rPr>
            <w:noProof/>
            <w:webHidden/>
          </w:rPr>
          <w:fldChar w:fldCharType="end"/>
        </w:r>
      </w:hyperlink>
    </w:p>
    <w:p w14:paraId="5177982A" w14:textId="5378349E"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5" w:history="1">
        <w:r w:rsidRPr="00784B0F">
          <w:rPr>
            <w:rStyle w:val="Hipercze"/>
            <w:noProof/>
          </w:rPr>
          <w:t>5.2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Schemat projektu oraz elementy składowe</w:t>
        </w:r>
        <w:r>
          <w:rPr>
            <w:noProof/>
            <w:webHidden/>
          </w:rPr>
          <w:tab/>
        </w:r>
        <w:r>
          <w:rPr>
            <w:noProof/>
            <w:webHidden/>
          </w:rPr>
          <w:fldChar w:fldCharType="begin"/>
        </w:r>
        <w:r>
          <w:rPr>
            <w:noProof/>
            <w:webHidden/>
          </w:rPr>
          <w:instrText xml:space="preserve"> PAGEREF _Toc218092865 \h </w:instrText>
        </w:r>
        <w:r>
          <w:rPr>
            <w:noProof/>
            <w:webHidden/>
          </w:rPr>
        </w:r>
        <w:r>
          <w:rPr>
            <w:noProof/>
            <w:webHidden/>
          </w:rPr>
          <w:fldChar w:fldCharType="separate"/>
        </w:r>
        <w:r w:rsidR="003D467A">
          <w:rPr>
            <w:noProof/>
            <w:webHidden/>
          </w:rPr>
          <w:t>34</w:t>
        </w:r>
        <w:r>
          <w:rPr>
            <w:noProof/>
            <w:webHidden/>
          </w:rPr>
          <w:fldChar w:fldCharType="end"/>
        </w:r>
      </w:hyperlink>
    </w:p>
    <w:p w14:paraId="7415542D" w14:textId="76C264F3"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6" w:history="1">
        <w:r w:rsidRPr="00784B0F">
          <w:rPr>
            <w:rStyle w:val="Hipercze"/>
            <w:noProof/>
          </w:rPr>
          <w:t>5.3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Część aplikacyjna – architektura i opis oprogramowania</w:t>
        </w:r>
        <w:r>
          <w:rPr>
            <w:noProof/>
            <w:webHidden/>
          </w:rPr>
          <w:tab/>
        </w:r>
        <w:r>
          <w:rPr>
            <w:noProof/>
            <w:webHidden/>
          </w:rPr>
          <w:fldChar w:fldCharType="begin"/>
        </w:r>
        <w:r>
          <w:rPr>
            <w:noProof/>
            <w:webHidden/>
          </w:rPr>
          <w:instrText xml:space="preserve"> PAGEREF _Toc218092866 \h </w:instrText>
        </w:r>
        <w:r>
          <w:rPr>
            <w:noProof/>
            <w:webHidden/>
          </w:rPr>
        </w:r>
        <w:r>
          <w:rPr>
            <w:noProof/>
            <w:webHidden/>
          </w:rPr>
          <w:fldChar w:fldCharType="separate"/>
        </w:r>
        <w:r w:rsidR="003D467A">
          <w:rPr>
            <w:noProof/>
            <w:webHidden/>
          </w:rPr>
          <w:t>37</w:t>
        </w:r>
        <w:r>
          <w:rPr>
            <w:noProof/>
            <w:webHidden/>
          </w:rPr>
          <w:fldChar w:fldCharType="end"/>
        </w:r>
      </w:hyperlink>
    </w:p>
    <w:p w14:paraId="714B4924" w14:textId="2E3AFDEA"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7" w:history="1">
        <w:r w:rsidRPr="00784B0F">
          <w:rPr>
            <w:rStyle w:val="Hipercze"/>
            <w:noProof/>
          </w:rPr>
          <w:t>5.3.1</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Ogólny opis działania programu</w:t>
        </w:r>
        <w:r>
          <w:rPr>
            <w:noProof/>
            <w:webHidden/>
          </w:rPr>
          <w:tab/>
        </w:r>
        <w:r>
          <w:rPr>
            <w:noProof/>
            <w:webHidden/>
          </w:rPr>
          <w:fldChar w:fldCharType="begin"/>
        </w:r>
        <w:r>
          <w:rPr>
            <w:noProof/>
            <w:webHidden/>
          </w:rPr>
          <w:instrText xml:space="preserve"> PAGEREF _Toc218092867 \h </w:instrText>
        </w:r>
        <w:r>
          <w:rPr>
            <w:noProof/>
            <w:webHidden/>
          </w:rPr>
        </w:r>
        <w:r>
          <w:rPr>
            <w:noProof/>
            <w:webHidden/>
          </w:rPr>
          <w:fldChar w:fldCharType="separate"/>
        </w:r>
        <w:r w:rsidR="003D467A">
          <w:rPr>
            <w:noProof/>
            <w:webHidden/>
          </w:rPr>
          <w:t>37</w:t>
        </w:r>
        <w:r>
          <w:rPr>
            <w:noProof/>
            <w:webHidden/>
          </w:rPr>
          <w:fldChar w:fldCharType="end"/>
        </w:r>
      </w:hyperlink>
    </w:p>
    <w:p w14:paraId="7041E196" w14:textId="333D2B16"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8" w:history="1">
        <w:r w:rsidRPr="00784B0F">
          <w:rPr>
            <w:rStyle w:val="Hipercze"/>
            <w:noProof/>
          </w:rPr>
          <w:t>5.3.2</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Podział modułów oprogramowania</w:t>
        </w:r>
        <w:r>
          <w:rPr>
            <w:noProof/>
            <w:webHidden/>
          </w:rPr>
          <w:tab/>
        </w:r>
        <w:r>
          <w:rPr>
            <w:noProof/>
            <w:webHidden/>
          </w:rPr>
          <w:fldChar w:fldCharType="begin"/>
        </w:r>
        <w:r>
          <w:rPr>
            <w:noProof/>
            <w:webHidden/>
          </w:rPr>
          <w:instrText xml:space="preserve"> PAGEREF _Toc218092868 \h </w:instrText>
        </w:r>
        <w:r>
          <w:rPr>
            <w:noProof/>
            <w:webHidden/>
          </w:rPr>
        </w:r>
        <w:r>
          <w:rPr>
            <w:noProof/>
            <w:webHidden/>
          </w:rPr>
          <w:fldChar w:fldCharType="separate"/>
        </w:r>
        <w:r w:rsidR="003D467A">
          <w:rPr>
            <w:noProof/>
            <w:webHidden/>
          </w:rPr>
          <w:t>39</w:t>
        </w:r>
        <w:r>
          <w:rPr>
            <w:noProof/>
            <w:webHidden/>
          </w:rPr>
          <w:fldChar w:fldCharType="end"/>
        </w:r>
      </w:hyperlink>
    </w:p>
    <w:p w14:paraId="2A782CE8" w14:textId="4A18018C"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9" w:history="1">
        <w:r w:rsidRPr="00784B0F">
          <w:rPr>
            <w:rStyle w:val="Hipercze"/>
            <w:noProof/>
          </w:rPr>
          <w:t>5.3.3</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Inicjalizacja systemu i pętla główna (main.c/.h)</w:t>
        </w:r>
        <w:r>
          <w:rPr>
            <w:noProof/>
            <w:webHidden/>
          </w:rPr>
          <w:tab/>
        </w:r>
        <w:r>
          <w:rPr>
            <w:noProof/>
            <w:webHidden/>
          </w:rPr>
          <w:fldChar w:fldCharType="begin"/>
        </w:r>
        <w:r>
          <w:rPr>
            <w:noProof/>
            <w:webHidden/>
          </w:rPr>
          <w:instrText xml:space="preserve"> PAGEREF _Toc218092869 \h </w:instrText>
        </w:r>
        <w:r>
          <w:rPr>
            <w:noProof/>
            <w:webHidden/>
          </w:rPr>
        </w:r>
        <w:r>
          <w:rPr>
            <w:noProof/>
            <w:webHidden/>
          </w:rPr>
          <w:fldChar w:fldCharType="separate"/>
        </w:r>
        <w:r w:rsidR="003D467A">
          <w:rPr>
            <w:noProof/>
            <w:webHidden/>
          </w:rPr>
          <w:t>41</w:t>
        </w:r>
        <w:r>
          <w:rPr>
            <w:noProof/>
            <w:webHidden/>
          </w:rPr>
          <w:fldChar w:fldCharType="end"/>
        </w:r>
      </w:hyperlink>
    </w:p>
    <w:p w14:paraId="5F5F8C08" w14:textId="220EFFBA"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0" w:history="1">
        <w:r w:rsidRPr="00784B0F">
          <w:rPr>
            <w:rStyle w:val="Hipercze"/>
            <w:noProof/>
          </w:rPr>
          <w:t>5.3.4</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Warstwa USB Host i zarządzanie stanem połączenia (usb_host.c/.h)</w:t>
        </w:r>
        <w:r>
          <w:rPr>
            <w:noProof/>
            <w:webHidden/>
          </w:rPr>
          <w:tab/>
        </w:r>
        <w:r>
          <w:rPr>
            <w:noProof/>
            <w:webHidden/>
          </w:rPr>
          <w:fldChar w:fldCharType="begin"/>
        </w:r>
        <w:r>
          <w:rPr>
            <w:noProof/>
            <w:webHidden/>
          </w:rPr>
          <w:instrText xml:space="preserve"> PAGEREF _Toc218092870 \h </w:instrText>
        </w:r>
        <w:r>
          <w:rPr>
            <w:noProof/>
            <w:webHidden/>
          </w:rPr>
        </w:r>
        <w:r>
          <w:rPr>
            <w:noProof/>
            <w:webHidden/>
          </w:rPr>
          <w:fldChar w:fldCharType="separate"/>
        </w:r>
        <w:r w:rsidR="003D467A">
          <w:rPr>
            <w:noProof/>
            <w:webHidden/>
          </w:rPr>
          <w:t>44</w:t>
        </w:r>
        <w:r>
          <w:rPr>
            <w:noProof/>
            <w:webHidden/>
          </w:rPr>
          <w:fldChar w:fldCharType="end"/>
        </w:r>
      </w:hyperlink>
    </w:p>
    <w:p w14:paraId="6F8C013F" w14:textId="0FFA9849"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1" w:history="1">
        <w:r w:rsidRPr="00784B0F">
          <w:rPr>
            <w:rStyle w:val="Hipercze"/>
            <w:noProof/>
          </w:rPr>
          <w:t>5.3.5</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Własna implementacja obsługi klasy USB-MIDI (usbh_midi.c/.h)</w:t>
        </w:r>
        <w:r>
          <w:rPr>
            <w:noProof/>
            <w:webHidden/>
          </w:rPr>
          <w:tab/>
        </w:r>
        <w:r>
          <w:rPr>
            <w:noProof/>
            <w:webHidden/>
          </w:rPr>
          <w:fldChar w:fldCharType="begin"/>
        </w:r>
        <w:r>
          <w:rPr>
            <w:noProof/>
            <w:webHidden/>
          </w:rPr>
          <w:instrText xml:space="preserve"> PAGEREF _Toc218092871 \h </w:instrText>
        </w:r>
        <w:r>
          <w:rPr>
            <w:noProof/>
            <w:webHidden/>
          </w:rPr>
        </w:r>
        <w:r>
          <w:rPr>
            <w:noProof/>
            <w:webHidden/>
          </w:rPr>
          <w:fldChar w:fldCharType="separate"/>
        </w:r>
        <w:r w:rsidR="003D467A">
          <w:rPr>
            <w:noProof/>
            <w:webHidden/>
          </w:rPr>
          <w:t>47</w:t>
        </w:r>
        <w:r>
          <w:rPr>
            <w:noProof/>
            <w:webHidden/>
          </w:rPr>
          <w:fldChar w:fldCharType="end"/>
        </w:r>
      </w:hyperlink>
    </w:p>
    <w:p w14:paraId="6918AEC4" w14:textId="6A39BFB6"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2" w:history="1">
        <w:r w:rsidRPr="00784B0F">
          <w:rPr>
            <w:rStyle w:val="Hipercze"/>
            <w:noProof/>
          </w:rPr>
          <w:t>5.3.6</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Silnik lekcji: weryfikacja dźwięków i generowanie informacji zwrotnej (lesson.c/.h)</w:t>
        </w:r>
        <w:r>
          <w:rPr>
            <w:noProof/>
            <w:webHidden/>
          </w:rPr>
          <w:tab/>
        </w:r>
        <w:r>
          <w:rPr>
            <w:noProof/>
            <w:webHidden/>
          </w:rPr>
          <w:fldChar w:fldCharType="begin"/>
        </w:r>
        <w:r>
          <w:rPr>
            <w:noProof/>
            <w:webHidden/>
          </w:rPr>
          <w:instrText xml:space="preserve"> PAGEREF _Toc218092872 \h </w:instrText>
        </w:r>
        <w:r>
          <w:rPr>
            <w:noProof/>
            <w:webHidden/>
          </w:rPr>
        </w:r>
        <w:r>
          <w:rPr>
            <w:noProof/>
            <w:webHidden/>
          </w:rPr>
          <w:fldChar w:fldCharType="separate"/>
        </w:r>
        <w:r w:rsidR="003D467A">
          <w:rPr>
            <w:noProof/>
            <w:webHidden/>
          </w:rPr>
          <w:t>50</w:t>
        </w:r>
        <w:r>
          <w:rPr>
            <w:noProof/>
            <w:webHidden/>
          </w:rPr>
          <w:fldChar w:fldCharType="end"/>
        </w:r>
      </w:hyperlink>
    </w:p>
    <w:p w14:paraId="72F59028" w14:textId="7D4D6266"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3" w:history="1">
        <w:r w:rsidRPr="00784B0F">
          <w:rPr>
            <w:rStyle w:val="Hipercze"/>
            <w:noProof/>
          </w:rPr>
          <w:t>5.3.7</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Interfejs użytkownika: menu i nawigacja po trybach nauki (app.c/.h)</w:t>
        </w:r>
        <w:r>
          <w:rPr>
            <w:noProof/>
            <w:webHidden/>
          </w:rPr>
          <w:tab/>
        </w:r>
        <w:r>
          <w:rPr>
            <w:noProof/>
            <w:webHidden/>
          </w:rPr>
          <w:fldChar w:fldCharType="begin"/>
        </w:r>
        <w:r>
          <w:rPr>
            <w:noProof/>
            <w:webHidden/>
          </w:rPr>
          <w:instrText xml:space="preserve"> PAGEREF _Toc218092873 \h </w:instrText>
        </w:r>
        <w:r>
          <w:rPr>
            <w:noProof/>
            <w:webHidden/>
          </w:rPr>
        </w:r>
        <w:r>
          <w:rPr>
            <w:noProof/>
            <w:webHidden/>
          </w:rPr>
          <w:fldChar w:fldCharType="separate"/>
        </w:r>
        <w:r w:rsidR="003D467A">
          <w:rPr>
            <w:noProof/>
            <w:webHidden/>
          </w:rPr>
          <w:t>50</w:t>
        </w:r>
        <w:r>
          <w:rPr>
            <w:noProof/>
            <w:webHidden/>
          </w:rPr>
          <w:fldChar w:fldCharType="end"/>
        </w:r>
      </w:hyperlink>
    </w:p>
    <w:p w14:paraId="51A85181" w14:textId="4601E74F"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4" w:history="1">
        <w:r w:rsidRPr="00784B0F">
          <w:rPr>
            <w:rStyle w:val="Hipercze"/>
            <w:noProof/>
          </w:rPr>
          <w:t>5.3.8</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Obsługa wejść użytkownika (button.c/.h)</w:t>
        </w:r>
        <w:r>
          <w:rPr>
            <w:noProof/>
            <w:webHidden/>
          </w:rPr>
          <w:tab/>
        </w:r>
        <w:r>
          <w:rPr>
            <w:noProof/>
            <w:webHidden/>
          </w:rPr>
          <w:fldChar w:fldCharType="begin"/>
        </w:r>
        <w:r>
          <w:rPr>
            <w:noProof/>
            <w:webHidden/>
          </w:rPr>
          <w:instrText xml:space="preserve"> PAGEREF _Toc218092874 \h </w:instrText>
        </w:r>
        <w:r>
          <w:rPr>
            <w:noProof/>
            <w:webHidden/>
          </w:rPr>
        </w:r>
        <w:r>
          <w:rPr>
            <w:noProof/>
            <w:webHidden/>
          </w:rPr>
          <w:fldChar w:fldCharType="separate"/>
        </w:r>
        <w:r w:rsidR="003D467A">
          <w:rPr>
            <w:noProof/>
            <w:webHidden/>
          </w:rPr>
          <w:t>50</w:t>
        </w:r>
        <w:r>
          <w:rPr>
            <w:noProof/>
            <w:webHidden/>
          </w:rPr>
          <w:fldChar w:fldCharType="end"/>
        </w:r>
      </w:hyperlink>
    </w:p>
    <w:p w14:paraId="414BAF2F" w14:textId="5767D61A"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5" w:history="1">
        <w:r w:rsidRPr="00784B0F">
          <w:rPr>
            <w:rStyle w:val="Hipercze"/>
            <w:noProof/>
          </w:rPr>
          <w:t>5.3.9</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Sterownik wyświetlacza LCD (grove_lcd16x2_i2c.c/.h)</w:t>
        </w:r>
        <w:r>
          <w:rPr>
            <w:noProof/>
            <w:webHidden/>
          </w:rPr>
          <w:tab/>
        </w:r>
        <w:r>
          <w:rPr>
            <w:noProof/>
            <w:webHidden/>
          </w:rPr>
          <w:fldChar w:fldCharType="begin"/>
        </w:r>
        <w:r>
          <w:rPr>
            <w:noProof/>
            <w:webHidden/>
          </w:rPr>
          <w:instrText xml:space="preserve"> PAGEREF _Toc218092875 \h </w:instrText>
        </w:r>
        <w:r>
          <w:rPr>
            <w:noProof/>
            <w:webHidden/>
          </w:rPr>
        </w:r>
        <w:r>
          <w:rPr>
            <w:noProof/>
            <w:webHidden/>
          </w:rPr>
          <w:fldChar w:fldCharType="separate"/>
        </w:r>
        <w:r w:rsidR="003D467A">
          <w:rPr>
            <w:noProof/>
            <w:webHidden/>
          </w:rPr>
          <w:t>50</w:t>
        </w:r>
        <w:r>
          <w:rPr>
            <w:noProof/>
            <w:webHidden/>
          </w:rPr>
          <w:fldChar w:fldCharType="end"/>
        </w:r>
      </w:hyperlink>
    </w:p>
    <w:p w14:paraId="0F8C7871" w14:textId="62C0EC06" w:rsidR="00E61429" w:rsidRDefault="00E61429">
      <w:pPr>
        <w:pStyle w:val="Spistreci3"/>
        <w:tabs>
          <w:tab w:val="left" w:pos="144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6" w:history="1">
        <w:r w:rsidRPr="00784B0F">
          <w:rPr>
            <w:rStyle w:val="Hipercze"/>
            <w:noProof/>
          </w:rPr>
          <w:t>5.3.10</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Warstwa danych i funkcje pomocnicze (utwory, akordy, konwersje nut) (songs.c/.h, chords.c/.h, notes.c/.h)</w:t>
        </w:r>
        <w:r>
          <w:rPr>
            <w:noProof/>
            <w:webHidden/>
          </w:rPr>
          <w:tab/>
        </w:r>
        <w:r>
          <w:rPr>
            <w:noProof/>
            <w:webHidden/>
          </w:rPr>
          <w:fldChar w:fldCharType="begin"/>
        </w:r>
        <w:r>
          <w:rPr>
            <w:noProof/>
            <w:webHidden/>
          </w:rPr>
          <w:instrText xml:space="preserve"> PAGEREF _Toc218092876 \h </w:instrText>
        </w:r>
        <w:r>
          <w:rPr>
            <w:noProof/>
            <w:webHidden/>
          </w:rPr>
        </w:r>
        <w:r>
          <w:rPr>
            <w:noProof/>
            <w:webHidden/>
          </w:rPr>
          <w:fldChar w:fldCharType="separate"/>
        </w:r>
        <w:r w:rsidR="003D467A">
          <w:rPr>
            <w:noProof/>
            <w:webHidden/>
          </w:rPr>
          <w:t>51</w:t>
        </w:r>
        <w:r>
          <w:rPr>
            <w:noProof/>
            <w:webHidden/>
          </w:rPr>
          <w:fldChar w:fldCharType="end"/>
        </w:r>
      </w:hyperlink>
    </w:p>
    <w:p w14:paraId="1AF53CC7" w14:textId="05D436E6"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77" w:history="1">
        <w:r w:rsidRPr="00784B0F">
          <w:rPr>
            <w:rStyle w:val="Hipercze"/>
            <w:noProof/>
          </w:rPr>
          <w:t>5.4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Podsumowanie implementacji ze strony użytkownika (krótko)</w:t>
        </w:r>
        <w:r>
          <w:rPr>
            <w:noProof/>
            <w:webHidden/>
          </w:rPr>
          <w:tab/>
        </w:r>
        <w:r>
          <w:rPr>
            <w:noProof/>
            <w:webHidden/>
          </w:rPr>
          <w:fldChar w:fldCharType="begin"/>
        </w:r>
        <w:r>
          <w:rPr>
            <w:noProof/>
            <w:webHidden/>
          </w:rPr>
          <w:instrText xml:space="preserve"> PAGEREF _Toc218092877 \h </w:instrText>
        </w:r>
        <w:r>
          <w:rPr>
            <w:noProof/>
            <w:webHidden/>
          </w:rPr>
        </w:r>
        <w:r>
          <w:rPr>
            <w:noProof/>
            <w:webHidden/>
          </w:rPr>
          <w:fldChar w:fldCharType="separate"/>
        </w:r>
        <w:r w:rsidR="003D467A">
          <w:rPr>
            <w:noProof/>
            <w:webHidden/>
          </w:rPr>
          <w:t>51</w:t>
        </w:r>
        <w:r>
          <w:rPr>
            <w:noProof/>
            <w:webHidden/>
          </w:rPr>
          <w:fldChar w:fldCharType="end"/>
        </w:r>
      </w:hyperlink>
    </w:p>
    <w:p w14:paraId="4D295AD6" w14:textId="023D8A0B"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78" w:history="1">
        <w:r w:rsidRPr="00784B0F">
          <w:rPr>
            <w:rStyle w:val="Hipercze"/>
            <w:noProof/>
          </w:rPr>
          <w:t>Wnioski</w:t>
        </w:r>
        <w:r>
          <w:rPr>
            <w:noProof/>
            <w:webHidden/>
          </w:rPr>
          <w:tab/>
        </w:r>
        <w:r>
          <w:rPr>
            <w:noProof/>
            <w:webHidden/>
          </w:rPr>
          <w:fldChar w:fldCharType="begin"/>
        </w:r>
        <w:r>
          <w:rPr>
            <w:noProof/>
            <w:webHidden/>
          </w:rPr>
          <w:instrText xml:space="preserve"> PAGEREF _Toc218092878 \h </w:instrText>
        </w:r>
        <w:r>
          <w:rPr>
            <w:noProof/>
            <w:webHidden/>
          </w:rPr>
        </w:r>
        <w:r>
          <w:rPr>
            <w:noProof/>
            <w:webHidden/>
          </w:rPr>
          <w:fldChar w:fldCharType="separate"/>
        </w:r>
        <w:r w:rsidR="003D467A">
          <w:rPr>
            <w:noProof/>
            <w:webHidden/>
          </w:rPr>
          <w:t>52</w:t>
        </w:r>
        <w:r>
          <w:rPr>
            <w:noProof/>
            <w:webHidden/>
          </w:rPr>
          <w:fldChar w:fldCharType="end"/>
        </w:r>
      </w:hyperlink>
    </w:p>
    <w:p w14:paraId="468E9497" w14:textId="3776C5DD"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79" w:history="1">
        <w:r w:rsidRPr="00784B0F">
          <w:rPr>
            <w:rStyle w:val="Hipercze"/>
            <w:noProof/>
          </w:rPr>
          <w:t>Bibliografia</w:t>
        </w:r>
        <w:r>
          <w:rPr>
            <w:noProof/>
            <w:webHidden/>
          </w:rPr>
          <w:tab/>
        </w:r>
        <w:r>
          <w:rPr>
            <w:noProof/>
            <w:webHidden/>
          </w:rPr>
          <w:fldChar w:fldCharType="begin"/>
        </w:r>
        <w:r>
          <w:rPr>
            <w:noProof/>
            <w:webHidden/>
          </w:rPr>
          <w:instrText xml:space="preserve"> PAGEREF _Toc218092879 \h </w:instrText>
        </w:r>
        <w:r>
          <w:rPr>
            <w:noProof/>
            <w:webHidden/>
          </w:rPr>
        </w:r>
        <w:r>
          <w:rPr>
            <w:noProof/>
            <w:webHidden/>
          </w:rPr>
          <w:fldChar w:fldCharType="separate"/>
        </w:r>
        <w:r w:rsidR="003D467A">
          <w:rPr>
            <w:noProof/>
            <w:webHidden/>
          </w:rPr>
          <w:t>53</w:t>
        </w:r>
        <w:r>
          <w:rPr>
            <w:noProof/>
            <w:webHidden/>
          </w:rPr>
          <w:fldChar w:fldCharType="end"/>
        </w:r>
      </w:hyperlink>
    </w:p>
    <w:p w14:paraId="66E73E51" w14:textId="05D8D032"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0" w:history="1">
        <w:r w:rsidRPr="00784B0F">
          <w:rPr>
            <w:rStyle w:val="Hipercze"/>
            <w:noProof/>
            <w:snapToGrid w:val="0"/>
          </w:rPr>
          <w:t xml:space="preserve">Dodatek A  </w:t>
        </w:r>
        <w:r w:rsidRPr="00784B0F">
          <w:rPr>
            <w:rStyle w:val="Hipercze"/>
            <w:noProof/>
          </w:rPr>
          <w:t>Deskryptory elektronicznego instrumentu klawiszowego CASIO USB-MIDI</w:t>
        </w:r>
        <w:r>
          <w:rPr>
            <w:noProof/>
            <w:webHidden/>
          </w:rPr>
          <w:tab/>
        </w:r>
        <w:r>
          <w:rPr>
            <w:noProof/>
            <w:webHidden/>
          </w:rPr>
          <w:fldChar w:fldCharType="begin"/>
        </w:r>
        <w:r>
          <w:rPr>
            <w:noProof/>
            <w:webHidden/>
          </w:rPr>
          <w:instrText xml:space="preserve"> PAGEREF _Toc218092880 \h </w:instrText>
        </w:r>
        <w:r>
          <w:rPr>
            <w:noProof/>
            <w:webHidden/>
          </w:rPr>
        </w:r>
        <w:r>
          <w:rPr>
            <w:noProof/>
            <w:webHidden/>
          </w:rPr>
          <w:fldChar w:fldCharType="separate"/>
        </w:r>
        <w:r w:rsidR="003D467A">
          <w:rPr>
            <w:noProof/>
            <w:webHidden/>
          </w:rPr>
          <w:t>55</w:t>
        </w:r>
        <w:r>
          <w:rPr>
            <w:noProof/>
            <w:webHidden/>
          </w:rPr>
          <w:fldChar w:fldCharType="end"/>
        </w:r>
      </w:hyperlink>
    </w:p>
    <w:p w14:paraId="504EA4FB" w14:textId="4941C59D"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1" w:history="1">
        <w:r w:rsidRPr="00784B0F">
          <w:rPr>
            <w:rStyle w:val="Hipercze"/>
            <w:noProof/>
          </w:rPr>
          <w:t>Spis ilustracji</w:t>
        </w:r>
        <w:r>
          <w:rPr>
            <w:noProof/>
            <w:webHidden/>
          </w:rPr>
          <w:tab/>
        </w:r>
        <w:r>
          <w:rPr>
            <w:noProof/>
            <w:webHidden/>
          </w:rPr>
          <w:fldChar w:fldCharType="begin"/>
        </w:r>
        <w:r>
          <w:rPr>
            <w:noProof/>
            <w:webHidden/>
          </w:rPr>
          <w:instrText xml:space="preserve"> PAGEREF _Toc218092881 \h </w:instrText>
        </w:r>
        <w:r>
          <w:rPr>
            <w:noProof/>
            <w:webHidden/>
          </w:rPr>
        </w:r>
        <w:r>
          <w:rPr>
            <w:noProof/>
            <w:webHidden/>
          </w:rPr>
          <w:fldChar w:fldCharType="separate"/>
        </w:r>
        <w:r w:rsidR="003D467A">
          <w:rPr>
            <w:noProof/>
            <w:webHidden/>
          </w:rPr>
          <w:t>62</w:t>
        </w:r>
        <w:r>
          <w:rPr>
            <w:noProof/>
            <w:webHidden/>
          </w:rPr>
          <w:fldChar w:fldCharType="end"/>
        </w:r>
      </w:hyperlink>
    </w:p>
    <w:p w14:paraId="741C1F2D" w14:textId="6A77FE87"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2" w:history="1">
        <w:r w:rsidRPr="00784B0F">
          <w:rPr>
            <w:rStyle w:val="Hipercze"/>
            <w:noProof/>
            <w:lang w:val="de-DE"/>
          </w:rPr>
          <w:t>Spis tabel</w:t>
        </w:r>
        <w:r>
          <w:rPr>
            <w:noProof/>
            <w:webHidden/>
          </w:rPr>
          <w:tab/>
        </w:r>
        <w:r>
          <w:rPr>
            <w:noProof/>
            <w:webHidden/>
          </w:rPr>
          <w:fldChar w:fldCharType="begin"/>
        </w:r>
        <w:r>
          <w:rPr>
            <w:noProof/>
            <w:webHidden/>
          </w:rPr>
          <w:instrText xml:space="preserve"> PAGEREF _Toc218092882 \h </w:instrText>
        </w:r>
        <w:r>
          <w:rPr>
            <w:noProof/>
            <w:webHidden/>
          </w:rPr>
        </w:r>
        <w:r>
          <w:rPr>
            <w:noProof/>
            <w:webHidden/>
          </w:rPr>
          <w:fldChar w:fldCharType="separate"/>
        </w:r>
        <w:r w:rsidR="003D467A">
          <w:rPr>
            <w:noProof/>
            <w:webHidden/>
          </w:rPr>
          <w:t>63</w:t>
        </w:r>
        <w:r>
          <w:rPr>
            <w:noProof/>
            <w:webHidden/>
          </w:rPr>
          <w:fldChar w:fldCharType="end"/>
        </w:r>
      </w:hyperlink>
    </w:p>
    <w:p w14:paraId="3823E815" w14:textId="75E4F40F"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6B8C07ED" w:rsidR="00607943" w:rsidRDefault="00607943">
      <w:pPr>
        <w:pStyle w:val="Nagwek1"/>
        <w:numPr>
          <w:ilvl w:val="0"/>
          <w:numId w:val="0"/>
        </w:numPr>
      </w:pPr>
      <w:bookmarkStart w:id="0" w:name="_Toc39028588"/>
      <w:bookmarkStart w:id="1" w:name="_Toc65426897"/>
      <w:bookmarkStart w:id="2" w:name="_Toc65427130"/>
      <w:bookmarkStart w:id="3" w:name="_Toc218092836"/>
      <w:r>
        <w:lastRenderedPageBreak/>
        <w:t>Wstęp</w:t>
      </w:r>
      <w:bookmarkEnd w:id="0"/>
      <w:bookmarkEnd w:id="1"/>
      <w:bookmarkEnd w:id="2"/>
      <w:r w:rsidR="005A72E2">
        <w:t xml:space="preserve"> – sprawdzić i poprawic</w:t>
      </w:r>
      <w:bookmarkEnd w:id="3"/>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parytury</w:t>
      </w:r>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zagrań. Dzięki komunikacji USB-MIDI możliwa jest jednoznaczna rejestracja naciśnięć klawiszy i ich weryfikacja względem oczekiwanych nut</w:t>
      </w:r>
      <w:r>
        <w:t>.</w:t>
      </w:r>
    </w:p>
    <w:p w14:paraId="1CAD2E56" w14:textId="392D1805" w:rsidR="00607943" w:rsidRDefault="00607943">
      <w:pPr>
        <w:pStyle w:val="Nagwek1"/>
      </w:pPr>
      <w:bookmarkStart w:id="5" w:name="_Toc65426899"/>
      <w:bookmarkStart w:id="6" w:name="_Toc65427132"/>
      <w:r>
        <w:lastRenderedPageBreak/>
        <w:br/>
      </w:r>
      <w:bookmarkStart w:id="7" w:name="_Toc218092837"/>
      <w:bookmarkEnd w:id="5"/>
      <w:bookmarkEnd w:id="6"/>
      <w:r w:rsidR="008E43A9">
        <w:t>Protokół MIDI</w:t>
      </w:r>
      <w:r w:rsidR="005A72E2">
        <w:t xml:space="preserve"> – sprawdzić caly i poprawić ewentualnie</w:t>
      </w:r>
      <w:bookmarkEnd w:id="7"/>
    </w:p>
    <w:p w14:paraId="6DF838BC" w14:textId="34907B9E" w:rsidR="00C1048F" w:rsidRPr="00C1048F" w:rsidRDefault="00D278A1" w:rsidP="00C1048F">
      <w:pPr>
        <w:pStyle w:val="Nagwek2"/>
      </w:pPr>
      <w:bookmarkStart w:id="8" w:name="_Toc218092838"/>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 xml:space="preserve">formatu Standard MIDI File (*.mid) </w:t>
      </w:r>
      <w:r>
        <w:t xml:space="preserve">zajmują tak mało miejsca, to jedna z najważniejszych cech i zalet tego protokołu – ponieważ nie zawiera on dźwięków per se,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8092839"/>
      <w:r>
        <w:t>Dziennik definicji</w:t>
      </w:r>
      <w:bookmarkEnd w:id="9"/>
    </w:p>
    <w:p w14:paraId="5F8E83CB" w14:textId="2889347D" w:rsidR="0092173D" w:rsidRDefault="0092173D" w:rsidP="0092173D">
      <w:pPr>
        <w:pStyle w:val="Tekstpodstawowyzwciciem"/>
      </w:pPr>
      <w:r w:rsidRPr="0004036F">
        <w:t>Wiadomość/</w:t>
      </w:r>
      <w:r w:rsidR="00342BB0">
        <w:t>komunikat/</w:t>
      </w:r>
      <w:r w:rsidRPr="0004036F">
        <w:t>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keyboarda),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nibble’a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8092840"/>
      <w:r>
        <w:t>Budowa ramki/wiadomości MIDI</w:t>
      </w:r>
      <w:bookmarkEnd w:id="10"/>
    </w:p>
    <w:p w14:paraId="1D1E8B1A" w14:textId="207F087C" w:rsidR="00BB268E" w:rsidRDefault="002D328A" w:rsidP="009822E1">
      <w:pPr>
        <w:pStyle w:val="Tekstpodstawowyzwciciem"/>
      </w:pPr>
      <w:r w:rsidRPr="002D328A">
        <w:t>Ramka MIDI jest jednokierunkowym, asynchronicznym strumieniem bitów. Są one przesyłane z przepustowością 31.25 kb/s. Każdy bajt składa się z 10 bitów, tj. bitu startu (niski stan logiczny), 8 bitów danych i bitu stopu (wysoki stan logiczny). Typowa ramka MIDI składa się natomiast z 3 takich bajtów, gdzie pierwszy z nich to tzw. Status byte,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5B85FF1B" w14:textId="77777777" w:rsidR="008F06A4" w:rsidRDefault="00566C9A" w:rsidP="008F06A4">
      <w:pPr>
        <w:pStyle w:val="Tekstpodstawowyzwciciem"/>
        <w:keepNext/>
        <w:ind w:firstLine="0"/>
        <w:jc w:val="center"/>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134540E7" w14:textId="62FE250E" w:rsidR="00507E77" w:rsidRDefault="008F06A4" w:rsidP="008F06A4">
      <w:pPr>
        <w:pStyle w:val="Legenda"/>
        <w:jc w:val="center"/>
      </w:pPr>
      <w:bookmarkStart w:id="11" w:name="_Toc218197658"/>
      <w:r>
        <w:t xml:space="preserve">Rys. </w:t>
      </w:r>
      <w:fldSimple w:instr=" SEQ Rys. \* ARABIC ">
        <w:r w:rsidR="005728B4">
          <w:rPr>
            <w:noProof/>
          </w:rPr>
          <w:t>1</w:t>
        </w:r>
      </w:fldSimple>
      <w:r>
        <w:t xml:space="preserve">.: </w:t>
      </w:r>
      <w:r>
        <w:t xml:space="preserve">Budowa ramki MIDI, </w:t>
      </w:r>
      <w:r>
        <w:rPr>
          <w:i/>
          <w:iCs/>
        </w:rPr>
        <w:t>źródło: [5]</w:t>
      </w:r>
      <w:bookmarkEnd w:id="11"/>
    </w:p>
    <w:p w14:paraId="45CB8FC7" w14:textId="4523874C" w:rsidR="00C215F8" w:rsidRDefault="00D278A1" w:rsidP="003C1FC5">
      <w:pPr>
        <w:pStyle w:val="Legenda"/>
        <w:jc w:val="center"/>
      </w:pPr>
      <w:r>
        <w:rPr>
          <w:i/>
          <w:iCs/>
        </w:rPr>
        <w:lastRenderedPageBreak/>
        <w:br/>
      </w:r>
    </w:p>
    <w:p w14:paraId="7E9B5758" w14:textId="49963815" w:rsidR="006C7673" w:rsidRDefault="00793FBC" w:rsidP="00793FBC">
      <w:pPr>
        <w:pStyle w:val="Nagwek2"/>
      </w:pPr>
      <w:bookmarkStart w:id="12" w:name="_Toc218092841"/>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r w:rsidRPr="0004036F">
        <w:t>Note On),</w:t>
      </w:r>
      <w:r>
        <w:t xml:space="preserve"> puszczeniu tego klawisza (</w:t>
      </w:r>
      <w:r w:rsidRPr="0004036F">
        <w:t>Note Off</w:t>
      </w:r>
      <w:r>
        <w:t>) oraz moc z jaką dany klawisz został naciśnięty (</w:t>
      </w:r>
      <w:r w:rsidRPr="0004036F">
        <w:t>Velocity</w:t>
      </w:r>
      <w:r>
        <w:t>). W formacie MIDI zdarzenia Note On i Note Off są dwiema osobno wysyłanymi ramkami</w:t>
      </w:r>
      <w:r w:rsidR="00845ACE">
        <w:t>, chociaż czasami zdarza się</w:t>
      </w:r>
      <w:r w:rsidR="00BA6AF4">
        <w:t>, że wiadomość Note On z Velocity równym 0, jest traktowana jako Note Off</w:t>
      </w:r>
      <w:r w:rsidR="00CD13CF">
        <w:t xml:space="preserve"> [3].</w:t>
      </w:r>
    </w:p>
    <w:p w14:paraId="69BB202C" w14:textId="7E735ABA" w:rsidR="00793FBC" w:rsidRDefault="00691254" w:rsidP="00691254">
      <w:pPr>
        <w:pStyle w:val="Tekstpodstawowyzwciciem"/>
      </w:pPr>
      <w:r>
        <w:t xml:space="preserve">Ramka </w:t>
      </w:r>
      <w:r w:rsidRPr="0004036F">
        <w:t>Note On</w:t>
      </w:r>
      <w:r>
        <w:t xml:space="preserve"> jest wysyłana, w początkowym momencie naciśnięcia klawisza. Zaczyna się od bajtu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(Velocity)</w:t>
      </w:r>
      <w:r w:rsidR="00CD13CF">
        <w:t xml:space="preserve"> [3].</w:t>
      </w:r>
    </w:p>
    <w:p w14:paraId="2EA7D157" w14:textId="77777777" w:rsidR="008F06A4" w:rsidRDefault="00166126" w:rsidP="008F06A4">
      <w:pPr>
        <w:pStyle w:val="Tekstpodstawowyzwciciem"/>
        <w:keepNext/>
        <w:ind w:firstLine="0"/>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524182FD" w:rsidR="00166126" w:rsidRDefault="008F06A4" w:rsidP="008F06A4">
      <w:pPr>
        <w:pStyle w:val="Legenda"/>
        <w:jc w:val="center"/>
        <w:rPr>
          <w:i/>
          <w:iCs/>
        </w:rPr>
      </w:pPr>
      <w:bookmarkStart w:id="13" w:name="_Toc218197659"/>
      <w:r>
        <w:t xml:space="preserve">Rys. </w:t>
      </w:r>
      <w:fldSimple w:instr=" SEQ Rys. \* ARABIC ">
        <w:r w:rsidR="005728B4">
          <w:rPr>
            <w:noProof/>
          </w:rPr>
          <w:t>2</w:t>
        </w:r>
      </w:fldSimple>
      <w:r>
        <w:t xml:space="preserve">.: </w:t>
      </w:r>
      <w:r w:rsidRPr="00AA1048">
        <w:t xml:space="preserve">Budowa ramki Note On, c – numer kanału, k – klawisz, v – </w:t>
      </w:r>
      <w:r w:rsidRPr="0008758E">
        <w:t>wartość velocity (siła naciśnięcia)</w:t>
      </w:r>
      <w:r>
        <w:t xml:space="preserve">, </w:t>
      </w:r>
      <w:r w:rsidRPr="00AA1048">
        <w:rPr>
          <w:i/>
          <w:iCs/>
        </w:rPr>
        <w:t>źródło: opracowanie własne</w:t>
      </w:r>
      <w:r>
        <w:rPr>
          <w:i/>
          <w:iCs/>
        </w:rPr>
        <w:t xml:space="preserve"> na podstawie [3]</w:t>
      </w:r>
      <w:bookmarkEnd w:id="13"/>
    </w:p>
    <w:p w14:paraId="53A09318" w14:textId="77777777" w:rsidR="008F06A4" w:rsidRDefault="008F06A4" w:rsidP="008F06A4"/>
    <w:p w14:paraId="22001EDC" w14:textId="7D5C2912" w:rsidR="009D468D" w:rsidRDefault="005A40D6" w:rsidP="008F06A4">
      <w:pPr>
        <w:ind w:firstLine="644"/>
      </w:pPr>
      <w:r w:rsidRPr="005A40D6">
        <w:t xml:space="preserve">Ramka </w:t>
      </w:r>
      <w:r w:rsidRPr="0004036F">
        <w:t>Note Off</w:t>
      </w:r>
      <w:r w:rsidRPr="005A40D6">
        <w:t xml:space="preserve"> jest wysyłana w momencie końcowego, zakończonego puszczenia klawisza. Zaczyna się od bajtu statusu, którego wartość to 0x8</w:t>
      </w:r>
      <w:r w:rsidR="00E35411">
        <w:t>n</w:t>
      </w:r>
      <w:r w:rsidRPr="005A40D6">
        <w:t>, kolejne dwa bajty są identyczne jak w ramce Note On. W tym wypadku natomiast bajt danych Velocity jest bardzo często ignorowany</w:t>
      </w:r>
      <w:r w:rsidR="001562D7">
        <w:t xml:space="preserve"> [3]</w:t>
      </w:r>
      <w:r w:rsidRPr="005A40D6">
        <w:t>.</w:t>
      </w:r>
    </w:p>
    <w:p w14:paraId="0B5F3C05" w14:textId="77777777" w:rsidR="008F06A4" w:rsidRDefault="005A40D6" w:rsidP="008F06A4">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30D450DE" w:rsidR="005A40D6" w:rsidRDefault="008F06A4" w:rsidP="008F06A4">
      <w:pPr>
        <w:pStyle w:val="Legenda"/>
        <w:jc w:val="center"/>
      </w:pPr>
      <w:bookmarkStart w:id="14" w:name="_Toc218197660"/>
      <w:r>
        <w:t xml:space="preserve">Rys. </w:t>
      </w:r>
      <w:fldSimple w:instr=" SEQ Rys. \* ARABIC ">
        <w:r w:rsidR="005728B4">
          <w:rPr>
            <w:noProof/>
          </w:rPr>
          <w:t>3</w:t>
        </w:r>
      </w:fldSimple>
      <w:r>
        <w:t xml:space="preserve">.: </w:t>
      </w:r>
      <w:r w:rsidRPr="00E35411">
        <w:t xml:space="preserve">Budowa ramki Note Off, c – numer kanału, k – klawisz, v – </w:t>
      </w:r>
      <w:r w:rsidRPr="0008758E">
        <w:t xml:space="preserve">wartość velocity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Channel Mode Messages</w:t>
      </w:r>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383513EA" w14:textId="77777777" w:rsidR="008F06A4" w:rsidRDefault="00177382" w:rsidP="008F06A4">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02D2293A" w:rsidR="00B50D0D" w:rsidRDefault="008F06A4" w:rsidP="008F06A4">
      <w:pPr>
        <w:pStyle w:val="Legenda"/>
        <w:jc w:val="center"/>
      </w:pPr>
      <w:bookmarkStart w:id="15" w:name="_Toc218197661"/>
      <w:r>
        <w:t xml:space="preserve">Rys. </w:t>
      </w:r>
      <w:fldSimple w:instr=" SEQ Rys. \* ARABIC ">
        <w:r w:rsidR="005728B4">
          <w:rPr>
            <w:noProof/>
          </w:rPr>
          <w:t>4</w:t>
        </w:r>
      </w:fldSimple>
      <w:r>
        <w:t xml:space="preserve">,: </w:t>
      </w:r>
      <w:r w:rsidRPr="00931E79">
        <w:t>Budowa ramki Channel Mode Message, c – numer kanału, k – komenda, v – wartość o różnym znaczeniu w zależności od komendy</w:t>
      </w:r>
      <w:r>
        <w:t xml:space="preserve">, </w:t>
      </w:r>
      <w:r w:rsidRPr="008F06A4">
        <w:rPr>
          <w:i/>
          <w:iCs/>
        </w:rPr>
        <w:t>źródło: opracowanie własne na podstawie [3]</w:t>
      </w:r>
      <w:bookmarkEnd w:id="15"/>
    </w:p>
    <w:p w14:paraId="4F612D24" w14:textId="77777777" w:rsidR="00B50D0D" w:rsidRDefault="00B50D0D" w:rsidP="008F06A4"/>
    <w:p w14:paraId="581B772C" w14:textId="0F8D6475" w:rsidR="00931E79" w:rsidRPr="00931E79" w:rsidRDefault="00F50B38" w:rsidP="00F50B38">
      <w:pPr>
        <w:ind w:firstLine="644"/>
      </w:pPr>
      <w:r w:rsidRPr="00F50B38">
        <w:t>Ramki Channel Mode operują na komendach w zakresie (czyli wartości k) równej [120,127].</w:t>
      </w:r>
    </w:p>
    <w:p w14:paraId="6BB6FB22" w14:textId="045251E8" w:rsidR="00607943" w:rsidRDefault="00607943">
      <w:pPr>
        <w:pStyle w:val="Nagwek1"/>
      </w:pPr>
      <w:bookmarkStart w:id="16" w:name="_Toc65426907"/>
      <w:bookmarkStart w:id="17" w:name="_Toc65427140"/>
      <w:r>
        <w:lastRenderedPageBreak/>
        <w:br/>
      </w:r>
      <w:bookmarkStart w:id="18" w:name="_Toc218092842"/>
      <w:bookmarkEnd w:id="16"/>
      <w:bookmarkEnd w:id="17"/>
      <w:r w:rsidR="008E35EC">
        <w:t>Obecne rozwiązania rynkowe do nauki gry na keyboardzie</w:t>
      </w:r>
      <w:r w:rsidR="005A72E2">
        <w:t xml:space="preserve"> – sprawdzić caly i poprawić w razie co</w:t>
      </w:r>
      <w:bookmarkEnd w:id="18"/>
    </w:p>
    <w:p w14:paraId="6ACE9A34" w14:textId="7D4A79E4" w:rsidR="00DA1356" w:rsidRDefault="00DA1356" w:rsidP="00DA1356">
      <w:pPr>
        <w:pStyle w:val="Nagwek2"/>
      </w:pPr>
      <w:bookmarkStart w:id="19" w:name="_Toc218092843"/>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8092844"/>
      <w:r>
        <w:t>Grupa pierwsza</w:t>
      </w:r>
      <w:r w:rsidR="00AF6BBD">
        <w:t xml:space="preserve">, reprezentant: </w:t>
      </w:r>
      <w:r w:rsidR="001C45E1">
        <w:t xml:space="preserve">aplikacja </w:t>
      </w:r>
      <w:r w:rsidR="00AF6BBD">
        <w:t>Flowkey</w:t>
      </w:r>
      <w:bookmarkEnd w:id="20"/>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r>
        <w:t xml:space="preserve">Flowkey wyświetla na ekranie urządzenia zewnętrznego (tj. komputera lub telefonu) paryturę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2F86E9F0" w14:textId="77777777" w:rsidR="008F06A4" w:rsidRDefault="00E2106B" w:rsidP="008F06A4">
      <w:pPr>
        <w:pStyle w:val="Tekstpodstawowyzwciciem"/>
        <w:keepNext/>
        <w:ind w:firstLine="0"/>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4F14F0F5" w:rsidR="00E2106B" w:rsidRPr="001F491E" w:rsidRDefault="008F06A4" w:rsidP="00E2106B">
      <w:pPr>
        <w:pStyle w:val="Legenda"/>
        <w:jc w:val="center"/>
      </w:pPr>
      <w:bookmarkStart w:id="21" w:name="_Toc218197662"/>
      <w:r>
        <w:t xml:space="preserve">Rys. </w:t>
      </w:r>
      <w:fldSimple w:instr=" SEQ Rys. \* ARABIC ">
        <w:r w:rsidR="005728B4">
          <w:rPr>
            <w:noProof/>
          </w:rPr>
          <w:t>5</w:t>
        </w:r>
      </w:fldSimple>
      <w:r>
        <w:t xml:space="preserve">.: </w:t>
      </w:r>
      <w:r>
        <w:t xml:space="preserve">Interfejs nauki, dostępny na stronie, </w:t>
      </w:r>
      <w:r>
        <w:rPr>
          <w:i/>
          <w:iCs/>
        </w:rPr>
        <w:t>źródło: [6]</w:t>
      </w:r>
      <w:bookmarkStart w:id="22" w:name="_Toc218026668"/>
      <w:bookmarkEnd w:id="21"/>
      <w:r w:rsidR="00E2106B">
        <w:t xml:space="preserve">  </w:t>
      </w:r>
      <w:bookmarkEnd w:id="22"/>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 xml:space="preserve">Program posiada tzw. „Wait Mode”,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keyboarda.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3" w:name="_Toc218092845"/>
      <w:r>
        <w:t>Grupa druga, reprezentant: aplikacja Synthesia</w:t>
      </w:r>
      <w:bookmarkEnd w:id="23"/>
    </w:p>
    <w:p w14:paraId="4B459ED0" w14:textId="48BB79C3" w:rsidR="009850FF" w:rsidRDefault="0090519A" w:rsidP="009850FF">
      <w:pPr>
        <w:pStyle w:val="Tekstpodstawowyzwciciem"/>
      </w:pPr>
      <w:r w:rsidRPr="0090519A">
        <w:t>Do korzystania z Synthesii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1199B72C" w14:textId="77777777" w:rsidR="008F06A4" w:rsidRDefault="00C021BD" w:rsidP="008F06A4">
      <w:pPr>
        <w:pStyle w:val="Tekstpodstawowyzwciciem"/>
        <w:keepNext/>
        <w:ind w:firstLine="0"/>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67ABE422" w:rsidR="00C021BD" w:rsidRDefault="008F06A4" w:rsidP="009A6C38">
      <w:pPr>
        <w:pStyle w:val="Legenda"/>
        <w:jc w:val="center"/>
      </w:pPr>
      <w:bookmarkStart w:id="24" w:name="_Toc218197663"/>
      <w:r>
        <w:t xml:space="preserve">Rys. </w:t>
      </w:r>
      <w:fldSimple w:instr=" SEQ Rys. \* ARABIC ">
        <w:r w:rsidR="005728B4">
          <w:rPr>
            <w:noProof/>
          </w:rPr>
          <w:t>6</w:t>
        </w:r>
      </w:fldSimple>
      <w:r>
        <w:t xml:space="preserve">.: </w:t>
      </w:r>
      <w:r w:rsidRPr="00621A6C">
        <w:t xml:space="preserve">Interfejs programu Synthesia, </w:t>
      </w:r>
      <w:r w:rsidRPr="00621A6C">
        <w:rPr>
          <w:i/>
          <w:iCs/>
        </w:rPr>
        <w:t>źródło: [7]</w:t>
      </w:r>
      <w:bookmarkEnd w:id="24"/>
    </w:p>
    <w:p w14:paraId="239352F9" w14:textId="77777777" w:rsidR="00C021BD" w:rsidRDefault="00C021BD" w:rsidP="009850FF">
      <w:pPr>
        <w:pStyle w:val="Tekstpodstawowyzwciciem"/>
      </w:pPr>
    </w:p>
    <w:p w14:paraId="1989D5A2" w14:textId="12AAA91D" w:rsidR="000F6D56" w:rsidRDefault="000F6D56" w:rsidP="000F6D56">
      <w:pPr>
        <w:pStyle w:val="Tekstpodstawowyzwciciem"/>
      </w:pPr>
      <w:r>
        <w:t>Bardzo dużą zaletą aplikacji Synthesia, jest to że oferuje ona możliwość wgrywania zewnętrznych utworów w form</w:t>
      </w:r>
      <w:r w:rsidR="00585010">
        <w:t>acie</w:t>
      </w:r>
      <w:r>
        <w:t xml:space="preserve"> MIDI</w:t>
      </w:r>
      <w:r w:rsidR="00270FED">
        <w:t xml:space="preserve"> [7]</w:t>
      </w:r>
      <w:r>
        <w:t xml:space="preserve"> – co pozwala użytkownikom na naukę ogromnej ilości utworów. Program posiada także bardziej zaawansowane możliwości </w:t>
      </w:r>
      <w:r>
        <w:lastRenderedPageBreak/>
        <w:t>nauki gry utworów, np. tylko na jednej, konkretnej ręce</w:t>
      </w:r>
      <w:r w:rsidR="00270FED">
        <w:t xml:space="preserve"> [7]</w:t>
      </w:r>
      <w:r>
        <w:t>, jednak jest to opcja, która nie 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5" w:name="_Toc218092846"/>
      <w:r>
        <w:t xml:space="preserve">Grupa trzecia, reprezentant: </w:t>
      </w:r>
      <w:r w:rsidR="00FF3FA5">
        <w:t>rodzina keyboard CASIO LK</w:t>
      </w:r>
      <w:bookmarkEnd w:id="25"/>
    </w:p>
    <w:p w14:paraId="38C7BD69" w14:textId="4DF7F6DB" w:rsidR="00894C9B" w:rsidRDefault="00C10B58" w:rsidP="00894C9B">
      <w:pPr>
        <w:pStyle w:val="Tekstpodstawowyzwciciem"/>
      </w:pPr>
      <w:r w:rsidRPr="00C10B58">
        <w:t>Czyli instrumenty nazywane jako Key Lighting Keyboards.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lastRenderedPageBreak/>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Keyboardy te umożliwiają też wgrywania własnych utworów w formacie MIDI, poprzez połączenie keyboarda z aplikacją producenta Chordana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6" w:name="_Toc218092847"/>
      <w:r>
        <w:t>Standard USB</w:t>
      </w:r>
      <w:bookmarkEnd w:id="26"/>
    </w:p>
    <w:p w14:paraId="202663E5" w14:textId="338DF353" w:rsidR="00B95A2D" w:rsidRDefault="005E482E" w:rsidP="00B95A2D">
      <w:pPr>
        <w:pStyle w:val="Nagwek2"/>
      </w:pPr>
      <w:bookmarkStart w:id="27" w:name="_Toc218092848"/>
      <w:r>
        <w:t>T</w:t>
      </w:r>
      <w:r w:rsidR="00B95A2D">
        <w:t>opologia USB</w:t>
      </w:r>
      <w:r w:rsidR="00B33065">
        <w:t xml:space="preserve"> i zasilanie</w:t>
      </w:r>
      <w:bookmarkEnd w:id="27"/>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plug&amp;play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Istotną rolę przy rozróżnianiu urządzeń Host od Device pełni linia zasilająca VBUS, dzięki której pobieramy zasilania z magistrali dla urządzeń bus-powered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pull-up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8" w:name="_Toc218092849"/>
      <w:r>
        <w:t xml:space="preserve">Warstwy </w:t>
      </w:r>
      <w:r w:rsidR="00627C73">
        <w:t>fizyczna i prędkości</w:t>
      </w:r>
      <w:r w:rsidR="00573C39">
        <w:t xml:space="preserve"> standardu</w:t>
      </w:r>
      <w:bookmarkEnd w:id="28"/>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3AFDB075" w14:textId="77777777" w:rsidR="008F06A4" w:rsidRDefault="00573C39" w:rsidP="008F06A4">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19D19A78" w:rsidR="00573C39" w:rsidRDefault="008F06A4" w:rsidP="00573C39">
      <w:pPr>
        <w:pStyle w:val="Legenda"/>
        <w:jc w:val="center"/>
      </w:pPr>
      <w:bookmarkStart w:id="29" w:name="_Toc218197664"/>
      <w:r>
        <w:t xml:space="preserve">Rys. </w:t>
      </w:r>
      <w:fldSimple w:instr=" SEQ Rys. \* ARABIC ">
        <w:r w:rsidR="005728B4">
          <w:rPr>
            <w:noProof/>
          </w:rPr>
          <w:t>7</w:t>
        </w:r>
      </w:fldSimple>
      <w:r>
        <w:t xml:space="preserve">.: </w:t>
      </w:r>
      <w:r>
        <w:t xml:space="preserve">Kabel w standardzie USB, </w:t>
      </w:r>
      <w:r w:rsidRPr="00573C39">
        <w:rPr>
          <w:i/>
          <w:iCs/>
        </w:rPr>
        <w:t>źródło: [12]</w:t>
      </w:r>
      <w:bookmarkStart w:id="30" w:name="_Toc218026670"/>
      <w:bookmarkEnd w:id="29"/>
      <w:r w:rsidR="00573C39">
        <w:t xml:space="preserve"> </w:t>
      </w:r>
      <w:bookmarkEnd w:id="30"/>
      <w:r w:rsidR="00573C39">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bus-powered device</w:t>
      </w:r>
      <w:r w:rsidR="003761EB" w:rsidRPr="003761EB">
        <w:t xml:space="preserve"> i</w:t>
      </w:r>
      <w:r w:rsidRPr="003761EB">
        <w:t xml:space="preserve"> self-powered device, </w:t>
      </w:r>
      <w:r w:rsidR="003761EB" w:rsidRPr="003761EB">
        <w:t xml:space="preserve">jednak często </w:t>
      </w:r>
      <w:r w:rsidR="003A79F7">
        <w:t>wyróżnia się</w:t>
      </w:r>
      <w:r w:rsidR="003761EB">
        <w:t xml:space="preserve"> też </w:t>
      </w:r>
      <w:r w:rsidRPr="003761EB">
        <w:t>hybrid-powered device</w:t>
      </w:r>
      <w:r w:rsidR="003761EB">
        <w:t xml:space="preserve">, </w:t>
      </w:r>
      <w:r w:rsidR="003A79F7">
        <w:t>które są deklarowane w deskryptorach jako self-powered</w:t>
      </w:r>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urządzenia self-p</w:t>
      </w:r>
      <w:r>
        <w:t xml:space="preserve">owered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13463825" w14:textId="77777777" w:rsidR="008F06A4" w:rsidRDefault="003761EB" w:rsidP="008F06A4">
      <w:pPr>
        <w:pStyle w:val="Tekstpodstawowyzwciciem"/>
        <w:keepNext/>
        <w:ind w:firstLine="0"/>
        <w:jc w:val="center"/>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7C83E66C" w:rsidR="003761EB" w:rsidRDefault="008F06A4" w:rsidP="008F06A4">
      <w:pPr>
        <w:pStyle w:val="Legenda"/>
        <w:jc w:val="center"/>
      </w:pPr>
      <w:bookmarkStart w:id="31" w:name="_Toc218197665"/>
      <w:r>
        <w:t xml:space="preserve">Rys. </w:t>
      </w:r>
      <w:fldSimple w:instr=" SEQ Rys. \* ARABIC ">
        <w:r w:rsidR="005728B4">
          <w:rPr>
            <w:noProof/>
          </w:rPr>
          <w:t>8</w:t>
        </w:r>
      </w:fldSimple>
      <w:r>
        <w:t xml:space="preserve">.: </w:t>
      </w:r>
      <w:r>
        <w:t xml:space="preserve">Schematy połączeń przy różnych typach zasilania, </w:t>
      </w:r>
      <w:r w:rsidRPr="003761EB">
        <w:rPr>
          <w:i/>
          <w:iCs/>
        </w:rPr>
        <w:t>źródło: [1</w:t>
      </w:r>
      <w:r>
        <w:rPr>
          <w:i/>
          <w:iCs/>
        </w:rPr>
        <w:t>2</w:t>
      </w:r>
      <w:r w:rsidRPr="003761EB">
        <w:rPr>
          <w:i/>
          <w:iCs/>
        </w:rPr>
        <w:t>]</w:t>
      </w:r>
      <w:bookmarkStart w:id="32" w:name="_Toc218026671"/>
      <w:bookmarkEnd w:id="31"/>
      <w:bookmarkEnd w:id="32"/>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W przypadku klawiszowych instrumentów elektronicznych potrzebują one dużej ilości mocy, zatem zazwyczaj są urządzeniami typu self-powered.</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High Speed (</w:t>
      </w:r>
      <w:r w:rsidR="003761EB">
        <w:t>480 Mb/s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r>
        <w:t xml:space="preserve">Speed.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pull-up: D- dla transmisji Low-Speed, oraz D+ dla transmisji typu Full-Speed [11]. Host domyślnie posiada obie linie danych w połączeniu pull-down [12], dzięki czemu jest w stanie zidentyfikować, który tryb transmisji wskazuje urządzenie zewnętrzne. </w:t>
      </w:r>
    </w:p>
    <w:p w14:paraId="6348BB42" w14:textId="77777777" w:rsidR="008F06A4" w:rsidRDefault="003761EB" w:rsidP="008F06A4">
      <w:pPr>
        <w:pStyle w:val="Tekstpodstawowyzwciciem"/>
        <w:keepNext/>
        <w:ind w:firstLine="0"/>
      </w:pPr>
      <w:r w:rsidRPr="008F06A4">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5E73E275" w:rsidR="003761EB" w:rsidRPr="00457D10" w:rsidRDefault="008F06A4" w:rsidP="003761EB">
      <w:pPr>
        <w:pStyle w:val="Legenda"/>
        <w:jc w:val="center"/>
      </w:pPr>
      <w:bookmarkStart w:id="33" w:name="_Toc218197666"/>
      <w:r>
        <w:t xml:space="preserve">Rys. </w:t>
      </w:r>
      <w:fldSimple w:instr=" SEQ Rys. \* ARABIC ">
        <w:r w:rsidR="005728B4">
          <w:rPr>
            <w:noProof/>
          </w:rPr>
          <w:t>9</w:t>
        </w:r>
      </w:fldSimple>
      <w:r>
        <w:t xml:space="preserve">.: </w:t>
      </w:r>
      <w:r>
        <w:t xml:space="preserve">Wskazanie trybu transmisji przez urządzenie typu Device, </w:t>
      </w:r>
      <w:r w:rsidRPr="003761EB">
        <w:rPr>
          <w:i/>
          <w:iCs/>
        </w:rPr>
        <w:t>źródło: [1</w:t>
      </w:r>
      <w:r>
        <w:rPr>
          <w:i/>
          <w:iCs/>
        </w:rPr>
        <w:t>2</w:t>
      </w:r>
      <w:r w:rsidRPr="003761EB">
        <w:rPr>
          <w:i/>
          <w:iCs/>
        </w:rPr>
        <w:t>]</w:t>
      </w:r>
      <w:bookmarkStart w:id="34" w:name="_Toc218026672"/>
      <w:bookmarkEnd w:id="33"/>
      <w:r w:rsidR="003761EB">
        <w:t xml:space="preserve"> </w:t>
      </w:r>
      <w:bookmarkEnd w:id="34"/>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5" w:name="_Toc218092850"/>
      <w:r>
        <w:lastRenderedPageBreak/>
        <w:t>Pakiety i transakcje USB</w:t>
      </w:r>
      <w:bookmarkEnd w:id="35"/>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Token Packet, Data Packet oraz Handshake Packet</w:t>
      </w:r>
      <w:r w:rsidR="00530EB3">
        <w:t xml:space="preserve"> [11][12]</w:t>
      </w:r>
      <w:r w:rsidR="00B81902">
        <w:t>.</w:t>
      </w:r>
    </w:p>
    <w:p w14:paraId="511D595B" w14:textId="7404E159" w:rsidR="007B1A59" w:rsidRDefault="007B1A59" w:rsidP="007B1A59">
      <w:pPr>
        <w:pStyle w:val="Tekstpodstawowyzwciciem"/>
      </w:pPr>
      <w:r>
        <w:t>Pakiety typu Token służą do inicjowania komunikacji – niosą informację o tym z jakim urządzeniem chcemy nawiązać komunikację, z którym konkretnie endpointem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Token Packetu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Data Packet zawiera dane użytkowe dla danego typu Token Packet. Maksymalny rozmiar pakietu danych jest zależny od szybkości transmisji</w:t>
      </w:r>
      <w:r w:rsidR="00530EB3">
        <w:t>, dla Low Speed jest to 8 bajtów.</w:t>
      </w:r>
      <w:r>
        <w:t xml:space="preserve"> </w:t>
      </w:r>
      <w:r w:rsidR="00530EB3">
        <w:t xml:space="preserve">Przy transmisji Full Speed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Handshake Packet informuje o wyniku całej operacji. Występuje on w trzech stanach, z czego dla różnych pakietów typu Token Packet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oraz STALL, który zgłasza błąd lub brak dostępu do danego endpointu.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Token Packet, któr</w:t>
      </w:r>
      <w:r w:rsidR="00977CFC">
        <w:t>y</w:t>
      </w:r>
      <w:r>
        <w:t xml:space="preserve"> sygnalizuje kierunek transmisji IN, po odebraniu którego to urządzenie zewnętrzne nadaje Data Packet z właściwymi danymi użytkowymi. Na samym końcu Host kończy </w:t>
      </w:r>
      <w:r w:rsidR="00977CFC">
        <w:t>odbiór</w:t>
      </w:r>
      <w:r>
        <w:t xml:space="preserve"> informacji wysyłając Handshake Packet.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Przy wysyłaniu danych do urządzenia Host najpierw wysyła odpowiedni Token Packet, później Data Packet, a następnie czeka na odpowiedź od urządzenia zewnętrznego w postaci Handshake Packet,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Sama wymiana danych następuje jednak za pośrednictwem endpointów, czyli logicznych kanałów komunikacyjnych, które są zdefiniowane w urządzeniu peryferyjnym. Każdy z endpointów posiada kierunek transmisji (IN/OUT) określający do którego typu operacji może zostać wykorzystany, a także maksymalny rozmiar pojedynczego pakietu danych jaki może obsłużyć</w:t>
      </w:r>
      <w:r w:rsidR="00530EB3">
        <w:t xml:space="preserve"> [11]</w:t>
      </w:r>
      <w:r>
        <w:t>. Aby nawiązać połączenie Host otwiera po swojej stronie pipe, który pozwala mu połączyć się z konkretnym endpointem. Dzięki temu transmisja odbywa się zawsze w konkretnie zdefiniowanych parametrach oraz endpointach</w:t>
      </w:r>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6" w:name="_Toc218092851"/>
      <w:r>
        <w:t>Enumeracja</w:t>
      </w:r>
      <w:bookmarkEnd w:id="36"/>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endpoint 0, który jest </w:t>
      </w:r>
      <w:r w:rsidR="0090323F">
        <w:t>obowiązkowym endpointem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pull-up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W kolejnym kroku Host odczytuje z EP0 (skrót od endpoint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Wybór konfiguracji jest realizowany poprzez komendę SET_CONFIGURATION. Po tym możliwa już jest standardowa komunikacja z wykorzystaniem wszystkich endpointów, a nie tylko EP0 [11].</w:t>
      </w:r>
    </w:p>
    <w:p w14:paraId="31B72CA6" w14:textId="0EAE8B4C" w:rsidR="004B0D53" w:rsidRDefault="004B0D53" w:rsidP="004B0D53">
      <w:pPr>
        <w:pStyle w:val="Tekstpodstawowyzwciciem"/>
      </w:pPr>
      <w:r>
        <w:t xml:space="preserve">Host konfiguruje więc po swojej stronie kanały komunikacyjne, czyli pipe’y, które będą powiązane z odpowiednimi endpointami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7" w:name="_Toc218092852"/>
      <w:r>
        <w:t>Deskryptory i ich hierarchia</w:t>
      </w:r>
      <w:bookmarkEnd w:id="37"/>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Deskryptory tworzą hierarchię, w której podstawową strukturą jest Device Descriptor, czyli deskryptor urządzenia. Kolejne deskryptory opisują możliwe do wyboru konfiguracje, interfejsy oraz dostępne w urządzeniu endpointy [11].</w:t>
      </w:r>
    </w:p>
    <w:p w14:paraId="0169BC0E" w14:textId="77777777" w:rsidR="008F06A4" w:rsidRDefault="006A62D7" w:rsidP="008F06A4">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346267BC" w:rsidR="00DC0948" w:rsidRPr="006A62D7" w:rsidRDefault="008F06A4" w:rsidP="008F06A4">
      <w:pPr>
        <w:pStyle w:val="Legenda"/>
        <w:jc w:val="center"/>
        <w:rPr>
          <w:i/>
          <w:iCs/>
        </w:rPr>
      </w:pPr>
      <w:bookmarkStart w:id="38" w:name="_Toc218197667"/>
      <w:r>
        <w:t xml:space="preserve">Rys. </w:t>
      </w:r>
      <w:fldSimple w:instr=" SEQ Rys. \* ARABIC ">
        <w:r w:rsidR="005728B4">
          <w:rPr>
            <w:noProof/>
          </w:rPr>
          <w:t>10</w:t>
        </w:r>
      </w:fldSimple>
      <w:r>
        <w:t xml:space="preserve">.: </w:t>
      </w:r>
      <w:r>
        <w:t xml:space="preserve">Hierarchiczna struktura deskryptorów, </w:t>
      </w:r>
      <w:r>
        <w:rPr>
          <w:i/>
          <w:iCs/>
        </w:rPr>
        <w:t>źródło: [12]</w:t>
      </w:r>
      <w:bookmarkStart w:id="39" w:name="_Toc218026673"/>
      <w:bookmarkEnd w:id="38"/>
      <w:bookmarkEnd w:id="39"/>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Device Descriptor,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Configuration Descriptor,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intefejsow</w:t>
      </w:r>
      <w:r>
        <w:t xml:space="preserve"> w t</w:t>
      </w:r>
      <w:r w:rsidR="00FC39AC">
        <w:t xml:space="preserve">ej konkretnej </w:t>
      </w:r>
      <w:r>
        <w:t>konfiguracji, informacje o trybie zasilania (bus-powered czy self-powered), a także deklarowany przez urządzenie pobór mocy (</w:t>
      </w:r>
      <w:r w:rsidR="00AF656B">
        <w:t xml:space="preserve">prąd </w:t>
      </w:r>
      <w:r w:rsidR="00C17C38">
        <w:t xml:space="preserve">podany </w:t>
      </w:r>
      <w:r w:rsidR="00AF656B">
        <w:t xml:space="preserve">tu </w:t>
      </w:r>
      <w:r w:rsidR="00C17C38">
        <w:t xml:space="preserve">jako 8 bitowa liczba w jednostce 2 mA). Configuration </w:t>
      </w:r>
      <w:r w:rsidR="00FC39AC">
        <w:t>D</w:t>
      </w:r>
      <w:r w:rsidR="00C17C38">
        <w:t xml:space="preserve">escriptor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endpointy) [11]. </w:t>
      </w:r>
    </w:p>
    <w:p w14:paraId="0449601E" w14:textId="2401F2B3" w:rsidR="00C17C38" w:rsidRPr="0035363F" w:rsidRDefault="0035363F" w:rsidP="0035363F">
      <w:pPr>
        <w:pStyle w:val="Tekstpodstawowyzwciciem"/>
      </w:pPr>
      <w:r w:rsidRPr="0035363F">
        <w:lastRenderedPageBreak/>
        <w:t>Interface Descriptor, czyli deskryptor interfejsu, opisuje</w:t>
      </w:r>
      <w:r>
        <w:t xml:space="preserve"> daną logiczną funkcję urządzenia peryferyjnego w ramach wybranej konfiguracji</w:t>
      </w:r>
      <w:r w:rsidR="006A7A04">
        <w:t xml:space="preserve"> (np. interfejsy klasy HID, Audio, Mass Storage)</w:t>
      </w:r>
      <w:r>
        <w:t xml:space="preserve">. Do jego najważniejszych parametrów należą pola opisujące klasę, podklasę i protokół interfejsu, </w:t>
      </w:r>
      <w:r w:rsidR="00AF656B" w:rsidRPr="00AF656B">
        <w:t>na podstawie których Host dobiera odpowiedni sterownik klasy</w:t>
      </w:r>
      <w:r>
        <w:t xml:space="preserve"> (class driver) [11]. Ma to bardzo duże znaczenie, ponieważ o ile protokół USB jest w stanie wykonać enumerację i zebrać informację o urządzeniu, to dopiero właściwie dobrany sterownik klasy pozwala realizować transmisję na endpointach oraz interpretować dane zgodnie ze specyfikacją danej klasy [1</w:t>
      </w:r>
      <w:r w:rsidR="00FC39AC">
        <w:t>1</w:t>
      </w:r>
      <w:r>
        <w:t>][</w:t>
      </w:r>
      <w:r w:rsidR="00FC39AC">
        <w:t>12</w:t>
      </w:r>
      <w:r>
        <w:t xml:space="preserve">]. Deskryptor interfejsu informuje także o ilości endpointów, które są przypisane do konkretnego interfejsu [11]. </w:t>
      </w:r>
    </w:p>
    <w:p w14:paraId="2DE3619C" w14:textId="16821757" w:rsidR="00DC0948" w:rsidRDefault="0035363F" w:rsidP="00DC0948">
      <w:pPr>
        <w:pStyle w:val="Tekstpodstawowyzwciciem"/>
      </w:pPr>
      <w:r>
        <w:t>Endpoint Descriptor, nazywany deskryptorem endpointu, opisuje nam pojedynczy logiczny kanał transmisji danych. Zawiera on wszystkie informacje potrzebne do wymiany danych, czyli adres endpointu, kierunek obsługiwanej transmisji</w:t>
      </w:r>
      <w:r w:rsidR="00FC39AC">
        <w:t>,</w:t>
      </w:r>
      <w:r>
        <w:t xml:space="preserve"> typ transferu (np. Bulk, </w:t>
      </w:r>
      <w:r w:rsidR="00AF656B">
        <w:t>Interrupt</w:t>
      </w:r>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pipe,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String Descriptors,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Class-specific Desc</w:t>
      </w:r>
      <w:r w:rsidR="00AF656B">
        <w:t>r</w:t>
      </w:r>
      <w:r w:rsidRPr="0035363F">
        <w:t>iptors,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40" w:name="_Toc218092853"/>
      <w:r>
        <w:t>Typy transferów</w:t>
      </w:r>
      <w:bookmarkEnd w:id="40"/>
    </w:p>
    <w:p w14:paraId="0010C532" w14:textId="5E182B9B" w:rsidR="00191418" w:rsidRDefault="00191418" w:rsidP="00191418">
      <w:pPr>
        <w:pStyle w:val="Tekstpodstawowyzwciciem"/>
      </w:pPr>
      <w:r>
        <w:t xml:space="preserve">W standardzie USB definiujemy cztery podstawowe typy transferów danych: Control, Bulk, Interrupt oraz Isochronous.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Bulk.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Kluczową zaletą transferu typu Bulk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Speed bardzo często spotykanym rozmiarem pakietu dla endpointów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takie jak np. pendrive’y.</w:t>
      </w:r>
    </w:p>
    <w:p w14:paraId="03AF41FA" w14:textId="707C9FDB" w:rsidR="00191418" w:rsidRDefault="00E65731" w:rsidP="00191418">
      <w:pPr>
        <w:pStyle w:val="Tekstpodstawowyzwciciem"/>
      </w:pPr>
      <w:r>
        <w:t xml:space="preserve">Kolejnym typem transferu jest Interrupt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Interrupt Transfer jednocześnie zachowuje niezawodność transmisji, dzięki wykorzystaniu mechanizmów potwierdzeń oraz retransmisji [11].</w:t>
      </w:r>
    </w:p>
    <w:p w14:paraId="346F686E" w14:textId="0A3B4689" w:rsidR="00191418" w:rsidRDefault="00E65731" w:rsidP="00191418">
      <w:pPr>
        <w:pStyle w:val="Tekstpodstawowyzwciciem"/>
      </w:pPr>
      <w:r>
        <w:t>Ostatnim typem transferu jest Isochronous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Isochronous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endpointu typu Bulk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2AA9F988" w:rsidR="00445DB5" w:rsidRDefault="00B95A2D" w:rsidP="00B95A2D">
      <w:pPr>
        <w:pStyle w:val="Nagwek1"/>
      </w:pPr>
      <w:r>
        <w:lastRenderedPageBreak/>
        <w:br/>
      </w:r>
      <w:bookmarkStart w:id="41" w:name="_Toc218092854"/>
      <w:r w:rsidR="003400B0">
        <w:t>Komunikacja MIDI przez USB (USB-MIDI)</w:t>
      </w:r>
      <w:bookmarkEnd w:id="41"/>
    </w:p>
    <w:p w14:paraId="08499EAA" w14:textId="365F3588" w:rsidR="00A929E3" w:rsidRPr="00A929E3" w:rsidRDefault="00A929E3" w:rsidP="00A929E3">
      <w:pPr>
        <w:pStyle w:val="Tekstpodstawowyzwciciem"/>
      </w:pPr>
      <w:r>
        <w:t>USB-MIDI to standard, który definiuje sposób przesyłania komunikatów MIDI z wykorzystaniem magistrali USB. Dzięki takiemu rozwiązaniu można traktować urządzenia muzyczne, takie jak elektroniczne instrumenty klawiszowe, jako urządzenia peryferyjne USB i przekazywać do Hosta zdarzenia MIDI [14]. W standardzie USB-MIDI komunikaty MIDI są przesyłane w ramach mechanizmów transfer</w:t>
      </w:r>
      <w:r w:rsidR="00D13AC1">
        <w:t>u</w:t>
      </w:r>
      <w:r>
        <w:t xml:space="preserve"> danych USB, czyli to Host inicjuje i zarządza transmisją, co odróżnia ten typ wymiany danych od klasycznej transmisji szeregowej interfejsu MIDI [14].</w:t>
      </w:r>
    </w:p>
    <w:p w14:paraId="20468D2F" w14:textId="1A77318D" w:rsidR="00A929E3" w:rsidRDefault="00A929E3" w:rsidP="00A929E3">
      <w:pPr>
        <w:pStyle w:val="Tekstpodstawowyzwciciem"/>
      </w:pPr>
      <w:r>
        <w:t xml:space="preserve">Należy pamiętać, że USB-MIDI jest standardem </w:t>
      </w:r>
      <w:r w:rsidR="00D13AC1">
        <w:t xml:space="preserve">definiującym klasę urządzeń MIDI oraz ich obsługi po stronie Hosta, posiada więc </w:t>
      </w:r>
      <w:r>
        <w:t>konkretną strukturę interfejsu oraz format przesyłania danych</w:t>
      </w:r>
      <w:r w:rsidR="003400B0">
        <w:t xml:space="preserve"> [14]</w:t>
      </w:r>
      <w:r>
        <w:t xml:space="preserve">. Po skończonej inicjalizacji transmisji i nawiązaniu komunikacji, czyli zakończeniu enumeracji </w:t>
      </w:r>
      <w:r w:rsidR="003400B0">
        <w:t>zgodnej ze</w:t>
      </w:r>
      <w:r>
        <w:t xml:space="preserve"> standard</w:t>
      </w:r>
      <w:r w:rsidR="003400B0">
        <w:t>em</w:t>
      </w:r>
      <w:r>
        <w:t xml:space="preserve"> USB, kiedy Host zna już możliwe konfiguracje, interfejsy oraz endpointy urządzenia, konieczne jest zastosowanie odpowiedniego sterownika klasy</w:t>
      </w:r>
      <w:r w:rsidR="00D13AC1">
        <w:t xml:space="preserve"> – czyli implementacja kodu obsługującego dane zgodnie ze standardem USB-MIDI</w:t>
      </w:r>
      <w:r>
        <w:t xml:space="preserve">. Dzięki temu Host jest w stanie poprawnie zinterpretować dane zgodnie ze specyfikacją USB-MIDI. </w:t>
      </w:r>
      <w:r w:rsidR="003400B0" w:rsidRPr="003400B0">
        <w:t>Proces enumeracji umożliwia Hostowi uzyskanie dostępu do konfiguracji, interfejsów i endpointów urządzenia, natomiast interpretacja przesyłanych danych wynika ze specyfikacji USB-MIDI i jest realizowana przez sterownik klasy [14].</w:t>
      </w:r>
    </w:p>
    <w:p w14:paraId="4DE3EC35" w14:textId="20828ECE" w:rsidR="00D13AC1" w:rsidRDefault="00A929E3" w:rsidP="00A929E3">
      <w:pPr>
        <w:pStyle w:val="Tekstpodstawowyzwciciem"/>
      </w:pPr>
      <w:r>
        <w:t>W ramach USB-MIDI dane są przesyłane jako zdarzenia w postaci 4-bajtowych pakietów (USB-MIDI Event Packets)</w:t>
      </w:r>
      <w:r w:rsidR="00D13AC1">
        <w:t>. Zawierają one bajty komunikatów MIDI (np. Note On czy Note Off) oraz informacje pozwalające określić ich typ i sposób interpretacji [14].</w:t>
      </w:r>
    </w:p>
    <w:p w14:paraId="0488F9A7" w14:textId="48E0C458" w:rsidR="00A929E3" w:rsidRDefault="00D13AC1" w:rsidP="00A929E3">
      <w:pPr>
        <w:pStyle w:val="Tekstpodstawowyzwciciem"/>
      </w:pPr>
      <w:r>
        <w:t>W dalszej części rozdziału przedstawiono bardziej szczegółowe informacje nt. standardu USB-MIDI – jego umiejscowienie w strukturze klas USB, deskryptory klasowe wykorzystywane do opisu funkcji MIDI oraz format przesyłania danych i sposób ich wykorzystania w aplikacji.</w:t>
      </w:r>
    </w:p>
    <w:p w14:paraId="49BF358F" w14:textId="59777C9F" w:rsidR="00B95A2D" w:rsidRDefault="00E7269C" w:rsidP="00B95A2D">
      <w:pPr>
        <w:pStyle w:val="Nagwek2"/>
      </w:pPr>
      <w:bookmarkStart w:id="42" w:name="_Toc218092855"/>
      <w:r>
        <w:lastRenderedPageBreak/>
        <w:t>Umiejscowienie USB-MIDI w standardzie USB</w:t>
      </w:r>
      <w:bookmarkEnd w:id="42"/>
    </w:p>
    <w:p w14:paraId="0D575250" w14:textId="05EB4550" w:rsidR="006A7A04" w:rsidRDefault="006A7A04" w:rsidP="006A7A04">
      <w:pPr>
        <w:pStyle w:val="Tekstpodstawowyzwciciem"/>
      </w:pPr>
      <w:r>
        <w:t xml:space="preserve">Standard USB-MIDI nie jest zdefiniowany jako osobna klasa interfejsów, tak jak np. HID czy Mass Storage. Zamiast tego jest </w:t>
      </w:r>
      <w:r w:rsidR="001779EF">
        <w:t xml:space="preserve">on </w:t>
      </w:r>
      <w:r>
        <w:t>klasyfikowan</w:t>
      </w:r>
      <w:r w:rsidR="008B0139">
        <w:t>y</w:t>
      </w:r>
      <w:r>
        <w:t xml:space="preserve"> jako subklasa interfejsu Audio. W praktyce oznacza to, że interfejs MIDI </w:t>
      </w:r>
      <w:r w:rsidR="008B0139">
        <w:t>jest</w:t>
      </w:r>
      <w:r>
        <w:t xml:space="preserve"> identyfikowa</w:t>
      </w:r>
      <w:r w:rsidR="008B0139">
        <w:t>ny</w:t>
      </w:r>
      <w:r>
        <w:t xml:space="preserve"> </w:t>
      </w:r>
      <w:r w:rsidR="008B0139">
        <w:t>na podstawie dwóch pól</w:t>
      </w:r>
      <w:r>
        <w:t xml:space="preserve"> </w:t>
      </w:r>
      <w:r w:rsidR="008B0139">
        <w:t>deskryptora interfejsu (</w:t>
      </w:r>
      <w:r>
        <w:t>Interface Descriptor</w:t>
      </w:r>
      <w:r w:rsidR="008B0139">
        <w:t>)</w:t>
      </w:r>
      <w:r>
        <w:t xml:space="preserve"> [14]: </w:t>
      </w:r>
    </w:p>
    <w:p w14:paraId="705CB4B0" w14:textId="393248A3" w:rsidR="006A7A04" w:rsidRDefault="006A7A04" w:rsidP="006A7A04">
      <w:pPr>
        <w:pStyle w:val="Tekstpodstawowyzwciciem"/>
      </w:pPr>
      <w:r w:rsidRPr="006A7A04">
        <w:t xml:space="preserve">- pole </w:t>
      </w:r>
      <w:r w:rsidRPr="008B0139">
        <w:rPr>
          <w:i/>
          <w:iCs/>
        </w:rPr>
        <w:t>bInterfaceClass</w:t>
      </w:r>
      <w:r w:rsidRPr="006A7A04">
        <w:t xml:space="preserve"> = 0x01</w:t>
      </w:r>
      <w:r w:rsidR="008B0139">
        <w:t xml:space="preserve"> -</w:t>
      </w:r>
      <w:r w:rsidRPr="006A7A04">
        <w:t xml:space="preserve"> jest to identyfikator interf</w:t>
      </w:r>
      <w:r>
        <w:t>ejsu klasy Audio</w:t>
      </w:r>
    </w:p>
    <w:p w14:paraId="5B13F221" w14:textId="60C70799" w:rsidR="006A7A04" w:rsidRPr="00F2710B" w:rsidRDefault="006A7A04" w:rsidP="006A7A04">
      <w:pPr>
        <w:pStyle w:val="Tekstpodstawowyzwciciem"/>
      </w:pPr>
      <w:r w:rsidRPr="00F2710B">
        <w:t xml:space="preserve">- pole </w:t>
      </w:r>
      <w:r w:rsidRPr="00F2710B">
        <w:rPr>
          <w:i/>
          <w:iCs/>
        </w:rPr>
        <w:t>bInterfaceSubClass</w:t>
      </w:r>
      <w:r w:rsidRPr="00F2710B">
        <w:t xml:space="preserve"> = 0x03 </w:t>
      </w:r>
      <w:r w:rsidR="008B0139" w:rsidRPr="00F2710B">
        <w:t xml:space="preserve">– jako </w:t>
      </w:r>
      <w:r w:rsidRPr="00F2710B">
        <w:t>subklasa MIDI Streaming</w:t>
      </w:r>
    </w:p>
    <w:p w14:paraId="4984701B" w14:textId="5111F4FF" w:rsidR="006A7A04" w:rsidRDefault="006A7A04" w:rsidP="006A7A04">
      <w:pPr>
        <w:pStyle w:val="Tekstpodstawowyzwciciem"/>
      </w:pPr>
      <w:r>
        <w:t>Dzieje się tak, ponieważ specyfikacja USB-MIDI przewiduje rozdziel</w:t>
      </w:r>
      <w:r w:rsidR="008B0139">
        <w:t>e</w:t>
      </w:r>
      <w:r>
        <w:t>nie funkcji kontroln</w:t>
      </w:r>
      <w:r w:rsidR="008B0139">
        <w:t>ych</w:t>
      </w:r>
      <w:r>
        <w:t xml:space="preserve"> oraz przesyłania danych, dzięki czemu zarządzani</w:t>
      </w:r>
      <w:r w:rsidR="008B0139">
        <w:t>e</w:t>
      </w:r>
      <w:r>
        <w:t xml:space="preserve"> i konfiguracj</w:t>
      </w:r>
      <w:r w:rsidR="008B0139">
        <w:t>a</w:t>
      </w:r>
      <w:r>
        <w:t xml:space="preserve"> są oddzielone od właściwej transmisji danych. Interfejs kontrolny, czyli </w:t>
      </w:r>
      <w:r w:rsidR="001779EF" w:rsidRPr="001779EF">
        <w:t>Interfejs Audio Control zapewnia mechanizmy sterowania i konfiguracji funkcji klasy Audio</w:t>
      </w:r>
      <w:r w:rsidR="001779EF">
        <w:t xml:space="preserve"> (w tym także funkcji MIDI)</w:t>
      </w:r>
      <w:r>
        <w:t>. Subklasa MIDI Streaming jest za to interfejsem przesyłania danych i odpowiada za właściwy transport danych [14].</w:t>
      </w:r>
    </w:p>
    <w:p w14:paraId="07ECFF4F" w14:textId="54E4B18B" w:rsidR="006A7A04" w:rsidRDefault="006A7A04" w:rsidP="006A7A04">
      <w:pPr>
        <w:pStyle w:val="Tekstpodstawowyzwciciem"/>
      </w:pPr>
      <w:r>
        <w:t xml:space="preserve">Dla rozwiązania proponowanego w pracy oznacza to, że konieczne </w:t>
      </w:r>
      <w:r w:rsidR="001779EF">
        <w:t>jest</w:t>
      </w:r>
      <w:r>
        <w:t xml:space="preserve"> zastosowanie po stronie Hosta (czyli mikrokontrolera) sterownika klasy, który na podstawie standardu USB-MIDI będzie umożliwiał właściwą komunikację z elektronicznym instrumentem klawiszowym [1</w:t>
      </w:r>
      <w:r w:rsidR="008B0139">
        <w:t>4</w:t>
      </w:r>
      <w:r>
        <w:t>].</w:t>
      </w:r>
    </w:p>
    <w:p w14:paraId="186F6627" w14:textId="77777777" w:rsidR="006A7A04" w:rsidRDefault="006A7A04" w:rsidP="006A7A04">
      <w:pPr>
        <w:pStyle w:val="Tekstpodstawowyzwciciem"/>
      </w:pPr>
    </w:p>
    <w:p w14:paraId="60CD6C80" w14:textId="304295CC" w:rsidR="00B95A2D" w:rsidRDefault="00E7269C" w:rsidP="00E7269C">
      <w:pPr>
        <w:pStyle w:val="Nagwek2"/>
      </w:pPr>
      <w:bookmarkStart w:id="43" w:name="_Toc218092856"/>
      <w:r w:rsidRPr="00E7269C">
        <w:t>Deskryptory USB-MIDI i elementy klasowe</w:t>
      </w:r>
      <w:bookmarkEnd w:id="43"/>
    </w:p>
    <w:p w14:paraId="658C7B5D" w14:textId="07414F00" w:rsidR="00D530F5" w:rsidRPr="00D530F5" w:rsidRDefault="00D530F5" w:rsidP="00D530F5">
      <w:pPr>
        <w:pStyle w:val="Tekstpodstawowyzwciciem"/>
      </w:pPr>
      <w:r>
        <w:t xml:space="preserve">Każde urządzenie peryferyjne USB </w:t>
      </w:r>
      <w:r w:rsidR="00747ED8">
        <w:t>jest opisane z wykorzystaniem</w:t>
      </w:r>
      <w:r>
        <w:t xml:space="preserve"> deskryptorów podstawowych – Device, Configuration, Interface oraz Endpoint. Standard USB-MIDI wykorzystuje </w:t>
      </w:r>
      <w:r w:rsidR="00747ED8">
        <w:t>dodatkowo</w:t>
      </w:r>
      <w:r>
        <w:t xml:space="preserve"> des</w:t>
      </w:r>
      <w:r w:rsidR="00747ED8">
        <w:t>kryp</w:t>
      </w:r>
      <w:r>
        <w:t xml:space="preserve">tory specyficzne dla klasy (Class-Specific Descriptors), które to są przypisane do podklasy MIDI Streaming [14]. </w:t>
      </w:r>
      <w:r w:rsidRPr="00D530F5">
        <w:t>Deskryptory te doprecyzowują, w jaki sposób funkcja MIDI jest zorganizowana w urządzeniu – wskazują dostępne porty MIDI oraz ich logiczne połączenia [14].</w:t>
      </w:r>
    </w:p>
    <w:p w14:paraId="36C978E7" w14:textId="3FEB2D47" w:rsidR="00D530F5" w:rsidRDefault="00D530F5" w:rsidP="00AC7FBF">
      <w:pPr>
        <w:pStyle w:val="Tekstpodstawowyzwciciem"/>
      </w:pPr>
      <w:r w:rsidRPr="00D530F5">
        <w:t>Kluczowym elementem USB-MIDI są tzw. gniazda MIDI (MIDI Jacks)</w:t>
      </w:r>
      <w:r w:rsidR="00747ED8">
        <w:t xml:space="preserve"> – czyli </w:t>
      </w:r>
      <w:r w:rsidRPr="00D530F5">
        <w:t>opisane w deskryptorach wejścia i wyjścia MIDI, które Host widzi jako osobne porty MIDI, nawet jeśli nie są one fizycznymi złączami na obudowie</w:t>
      </w:r>
      <w:r w:rsidR="003C6595">
        <w:t xml:space="preserve"> [14]</w:t>
      </w:r>
      <w:r>
        <w:t>. Standard zachowuje podział zgodny z USB jeśli chodzi o kierunku transmisji – definiujemy zatem gniazda MIDI IN Jack oraz MIDI OUT Jack</w:t>
      </w:r>
      <w:r w:rsidR="00747ED8">
        <w:t xml:space="preserve"> [14]</w:t>
      </w:r>
      <w:r>
        <w:t xml:space="preserve">. </w:t>
      </w:r>
      <w:r w:rsidR="00747ED8">
        <w:t xml:space="preserve"> Dodatkowo wprowadza on</w:t>
      </w:r>
      <w:r>
        <w:t xml:space="preserve"> podział gniazd na Embedded, czyli takie które są </w:t>
      </w:r>
      <w:r w:rsidR="002318E2">
        <w:t xml:space="preserve">osadzone w urządzeniu peryferyjnym USB i reprezentują </w:t>
      </w:r>
      <w:r w:rsidR="002318E2">
        <w:lastRenderedPageBreak/>
        <w:t>wewnętrzne funkcje MIDI, oraz gniazda typu External, które reprezentują porty widziane przez Hosta jako zewnętrzne wejścia lub wyjścia MIDI [14].</w:t>
      </w:r>
    </w:p>
    <w:p w14:paraId="09B55C9A" w14:textId="70668049" w:rsidR="00E7269C" w:rsidRDefault="00AC7FBF" w:rsidP="00AC7FBF">
      <w:pPr>
        <w:pStyle w:val="Tekstpodstawowyzwciciem"/>
      </w:pPr>
      <w:r>
        <w:t>Dzięki wykorzystaniu gniazd MIDI Host jest w stanie zidentyfikować i opisać udostępniane przez urządzenie elementy funkcji MIDI na poziomie logicznym</w:t>
      </w:r>
      <w:r w:rsidR="00747ED8">
        <w:t xml:space="preserve"> portów</w:t>
      </w:r>
      <w:r w:rsidR="003C6595">
        <w:t xml:space="preserve"> [14]</w:t>
      </w:r>
      <w:r>
        <w:t>.</w:t>
      </w:r>
    </w:p>
    <w:p w14:paraId="618E069C" w14:textId="77777777" w:rsidR="00D530F5" w:rsidRPr="00E7269C" w:rsidRDefault="00D530F5" w:rsidP="00E7269C">
      <w:pPr>
        <w:pStyle w:val="Tekstpodstawowyzwciciem"/>
      </w:pPr>
    </w:p>
    <w:p w14:paraId="52CDD7BB" w14:textId="7B73E1D5" w:rsidR="003C6595" w:rsidRDefault="00E7269C" w:rsidP="003C6595">
      <w:pPr>
        <w:pStyle w:val="Nagwek2"/>
      </w:pPr>
      <w:bookmarkStart w:id="44" w:name="_Toc218092857"/>
      <w:r w:rsidRPr="00E7269C">
        <w:t>Endpointy i tryb transmisji w USB-MIDI</w:t>
      </w:r>
      <w:bookmarkEnd w:id="44"/>
    </w:p>
    <w:p w14:paraId="5BBD08E0" w14:textId="156F8699" w:rsidR="003C6595" w:rsidRPr="003C6595" w:rsidRDefault="003C6595" w:rsidP="003C6595">
      <w:pPr>
        <w:pStyle w:val="Tekstpodstawowyzwciciem"/>
      </w:pPr>
      <w:r>
        <w:t xml:space="preserve">W standardzie USB-MIDI przesyłanie danych jest realizowane </w:t>
      </w:r>
      <w:r w:rsidRPr="003C6595">
        <w:t>w ramach interfejsu MIDI Streaming (klasa Audio, podklasa MIDI Streaming)</w:t>
      </w:r>
      <w:r>
        <w:t xml:space="preserve">, który posiada endpointy przeznaczone do transportu zdarzeń MIDI [14]. Komunikacja z urządzenia peryferyjnego do Hosta odbywa się z wykorzystaniem endpointu o kierunku IN. Możliwe jest też wysyłanie danych do urządzenia peryferyjnego przez Hosta, poprzez endpoint </w:t>
      </w:r>
      <w:r w:rsidR="00857126">
        <w:t>o kierunku</w:t>
      </w:r>
      <w:r>
        <w:t xml:space="preserve"> OUT [14], natomiast w tej pracy takie rozwiązanie nie jest wspierane. E</w:t>
      </w:r>
      <w:r w:rsidRPr="003C6595">
        <w:t>ndpointy</w:t>
      </w:r>
      <w:r>
        <w:t xml:space="preserve"> te</w:t>
      </w:r>
      <w:r w:rsidRPr="003C6595">
        <w:t xml:space="preserve"> są opisane w</w:t>
      </w:r>
      <w:r w:rsidR="00857126">
        <w:t xml:space="preserve"> odpowiednich deskryptorach</w:t>
      </w:r>
      <w:r w:rsidRPr="003C6595">
        <w:t xml:space="preserve"> </w:t>
      </w:r>
      <w:r w:rsidR="00857126">
        <w:t>(</w:t>
      </w:r>
      <w:r w:rsidRPr="003C6595">
        <w:t>Endpoint Descriptor</w:t>
      </w:r>
      <w:r w:rsidR="005D6E35">
        <w:t>s</w:t>
      </w:r>
      <w:r w:rsidR="00857126">
        <w:t>)</w:t>
      </w:r>
      <w:r w:rsidRPr="003C6595">
        <w:t xml:space="preserve">, a deskryptory klasowe MIDI Streaming uzupełniają opis o elementy MIDI </w:t>
      </w:r>
      <w:r>
        <w:t xml:space="preserve">(gniazda MIDI) </w:t>
      </w:r>
      <w:r w:rsidRPr="003C6595">
        <w:t>i ich powiązanie z endpointami</w:t>
      </w:r>
      <w:r w:rsidR="005D6E35">
        <w:t xml:space="preserve"> [14].</w:t>
      </w:r>
    </w:p>
    <w:p w14:paraId="7471AD1D" w14:textId="64F293D4" w:rsidR="003C6595" w:rsidRDefault="003C6595" w:rsidP="003C6595">
      <w:pPr>
        <w:pStyle w:val="Tekstpodstawowyzwciciem"/>
      </w:pPr>
      <w:r>
        <w:t>Transmisja danych w USB-MIDI jest realizowana zgodnie ze standardem USB, czyli to Host inicjuje transakcje oraz planuje ich wykonanie w czasie. Dane są więc wysyłane do Hosta dopiero kiedy</w:t>
      </w:r>
      <w:r w:rsidR="005D6E35">
        <w:t xml:space="preserve"> ten</w:t>
      </w:r>
      <w:r>
        <w:t xml:space="preserve"> wyśle na urządzenie peryferyjne odpowiednie żądanie</w:t>
      </w:r>
      <w:r w:rsidR="005D6E35">
        <w:t>. U</w:t>
      </w:r>
      <w:r w:rsidRPr="003C6595">
        <w:t>rządzenie bufor</w:t>
      </w:r>
      <w:r>
        <w:t>uje więc</w:t>
      </w:r>
      <w:r w:rsidRPr="003C6595">
        <w:t xml:space="preserve"> dane do czasu kolejnego żądania IN</w:t>
      </w:r>
      <w:r>
        <w:t xml:space="preserve">, </w:t>
      </w:r>
      <w:r w:rsidRPr="003C6595">
        <w:t>do</w:t>
      </w:r>
      <w:r>
        <w:t xml:space="preserve"> maksymalnego</w:t>
      </w:r>
      <w:r w:rsidRPr="003C6595">
        <w:t xml:space="preserve"> rozmiaru pakietu endpointu, typowo 64 bajty w Full Speed </w:t>
      </w:r>
      <w:r>
        <w:t xml:space="preserve">[14].  </w:t>
      </w:r>
    </w:p>
    <w:p w14:paraId="6D1338EC" w14:textId="75D4CEED" w:rsidR="003C6595" w:rsidRDefault="003C6595" w:rsidP="003C6595">
      <w:pPr>
        <w:pStyle w:val="Tekstpodstawowyzwciciem"/>
      </w:pPr>
      <w:r>
        <w:t xml:space="preserve">W ramach USB-MIDI wykorzystujemy </w:t>
      </w:r>
      <w:r w:rsidR="005D6E35">
        <w:t>w endpointach transfer typu</w:t>
      </w:r>
      <w:r>
        <w:t xml:space="preserve"> Bulk, któr</w:t>
      </w:r>
      <w:r w:rsidR="005D6E35">
        <w:t>y</w:t>
      </w:r>
      <w:r>
        <w:t xml:space="preserve"> gwarantuj</w:t>
      </w:r>
      <w:r w:rsidR="005D6E35">
        <w:t>e</w:t>
      </w:r>
      <w:r>
        <w:t xml:space="preserve"> niezawodny odbiór zdarzeń MIDI, dzięki </w:t>
      </w:r>
      <w:r w:rsidR="005D6E35">
        <w:t>mechanizmom</w:t>
      </w:r>
      <w:r>
        <w:t xml:space="preserve"> CRC oraz retransmisji w przypadku błędów [14].</w:t>
      </w:r>
    </w:p>
    <w:p w14:paraId="77531C28" w14:textId="77777777" w:rsidR="003C6595" w:rsidRPr="00E7269C" w:rsidRDefault="003C6595" w:rsidP="00E7269C">
      <w:pPr>
        <w:pStyle w:val="Tekstpodstawowyzwciciem"/>
      </w:pPr>
    </w:p>
    <w:p w14:paraId="4B9D8295" w14:textId="42C9640D" w:rsidR="00B95A2D" w:rsidRPr="00F2710B" w:rsidRDefault="00E7269C" w:rsidP="00B95A2D">
      <w:pPr>
        <w:pStyle w:val="Nagwek2"/>
        <w:rPr>
          <w:lang w:val="en-US"/>
        </w:rPr>
      </w:pPr>
      <w:bookmarkStart w:id="45" w:name="_Toc218092858"/>
      <w:r w:rsidRPr="00F2710B">
        <w:rPr>
          <w:lang w:val="en-US"/>
        </w:rPr>
        <w:t>Format danych: USB-MIDI Event Packet</w:t>
      </w:r>
      <w:bookmarkEnd w:id="45"/>
    </w:p>
    <w:p w14:paraId="3C2DE7EF" w14:textId="741AE00F" w:rsidR="00585010" w:rsidRDefault="00585010" w:rsidP="00585010">
      <w:pPr>
        <w:pStyle w:val="Tekstpodstawowyzwciciem"/>
      </w:pPr>
      <w:r>
        <w:t xml:space="preserve">Standard USB-MIDI przesyła dane inaczej niż </w:t>
      </w:r>
      <w:r w:rsidR="00846366" w:rsidRPr="00846366">
        <w:t>w klasycznym interfejsie MIDI, w którym komunikaty mają zmienną długość.</w:t>
      </w:r>
      <w:r>
        <w:t xml:space="preserve"> Tutaj przesyłane są one w postaci stałej struktury o długości 4 bajtów, </w:t>
      </w:r>
      <w:r w:rsidR="00342BB0">
        <w:t>nazywan</w:t>
      </w:r>
      <w:r w:rsidR="00846366">
        <w:t>ej</w:t>
      </w:r>
      <w:r>
        <w:t xml:space="preserve"> USB-MIDI Event Packet [14]. W każdym pakiecie </w:t>
      </w:r>
      <w:r w:rsidR="00137AFC">
        <w:t xml:space="preserve">przesyłane </w:t>
      </w:r>
      <w:r w:rsidR="009550AA">
        <w:t>jest</w:t>
      </w:r>
      <w:r>
        <w:t xml:space="preserve"> pojedyncze zdarzenie MIDI lub ich fragmenty (w przypadku </w:t>
      </w:r>
      <w:r>
        <w:lastRenderedPageBreak/>
        <w:t>pakietów systemowych SysEx), dzięki czemu Host zawsze odbiera dane jako sekwencje o stałej długości [14].</w:t>
      </w:r>
    </w:p>
    <w:p w14:paraId="44B17DDC" w14:textId="77777777" w:rsidR="008F06A4" w:rsidRDefault="00585010" w:rsidP="008F06A4">
      <w:pPr>
        <w:pStyle w:val="Tekstpodstawowyzwciciem"/>
        <w:keepNext/>
        <w:ind w:firstLine="0"/>
        <w:jc w:val="center"/>
      </w:pPr>
      <w:r>
        <w:rPr>
          <w:noProof/>
        </w:rPr>
        <w:drawing>
          <wp:inline distT="0" distB="0" distL="0" distR="0" wp14:anchorId="0F017F9C" wp14:editId="08BA8288">
            <wp:extent cx="5399405" cy="937895"/>
            <wp:effectExtent l="0" t="0" r="0" b="0"/>
            <wp:docPr id="441190359" name="Obraz 1" descr="Obraz zawierający tekst, zrzut ekranu, linia,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0359" name="Obraz 1" descr="Obraz zawierający tekst, zrzut ekranu, linia,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937895"/>
                    </a:xfrm>
                    <a:prstGeom prst="rect">
                      <a:avLst/>
                    </a:prstGeom>
                  </pic:spPr>
                </pic:pic>
              </a:graphicData>
            </a:graphic>
          </wp:inline>
        </w:drawing>
      </w:r>
    </w:p>
    <w:p w14:paraId="21102401" w14:textId="79207B7E" w:rsidR="00585010" w:rsidRPr="00585010" w:rsidRDefault="008F06A4" w:rsidP="00585010">
      <w:pPr>
        <w:pStyle w:val="Legenda"/>
        <w:jc w:val="center"/>
        <w:rPr>
          <w:i/>
          <w:iCs/>
        </w:rPr>
      </w:pPr>
      <w:bookmarkStart w:id="46" w:name="_Toc218197668"/>
      <w:r>
        <w:t xml:space="preserve">Rys. </w:t>
      </w:r>
      <w:fldSimple w:instr=" SEQ Rys. \* ARABIC ">
        <w:r w:rsidR="005728B4">
          <w:rPr>
            <w:noProof/>
          </w:rPr>
          <w:t>11</w:t>
        </w:r>
      </w:fldSimple>
      <w:r>
        <w:t xml:space="preserve">.: </w:t>
      </w:r>
      <w:r>
        <w:t xml:space="preserve">Struktura pakietu USB-MIDI Event Packet, </w:t>
      </w:r>
      <w:r>
        <w:rPr>
          <w:i/>
          <w:iCs/>
        </w:rPr>
        <w:t>źródło: [14]</w:t>
      </w:r>
      <w:bookmarkEnd w:id="46"/>
    </w:p>
    <w:p w14:paraId="072F47C7" w14:textId="77777777" w:rsidR="00585010" w:rsidRPr="00585010" w:rsidRDefault="00585010" w:rsidP="00585010">
      <w:pPr>
        <w:pStyle w:val="Tekstpodstawowyzwciciem"/>
      </w:pPr>
    </w:p>
    <w:p w14:paraId="2FD4C142" w14:textId="0121422C" w:rsidR="00585010" w:rsidRDefault="00585010" w:rsidP="00585010">
      <w:pPr>
        <w:pStyle w:val="Tekstpodstawowyzwciciem"/>
      </w:pPr>
      <w:r>
        <w:t>Pierwszy bajt pakietu składa się z dwóch pól: Cable Number (CN) oraz Code Index Number (CIN).</w:t>
      </w:r>
    </w:p>
    <w:p w14:paraId="06F9A2C8" w14:textId="6DF99276" w:rsidR="00585010" w:rsidRDefault="00585010" w:rsidP="00585010">
      <w:pPr>
        <w:pStyle w:val="Tekstpodstawowyzwciciem"/>
      </w:pPr>
      <w:r>
        <w:t xml:space="preserve">Pole CN zajmuje </w:t>
      </w:r>
      <w:r w:rsidR="004613C7">
        <w:t>cztery</w:t>
      </w:r>
      <w:r>
        <w:t xml:space="preserve"> starsze bity i identyfikuje ono tzw. wirtualny </w:t>
      </w:r>
      <w:r w:rsidR="00846366">
        <w:t>kabel</w:t>
      </w:r>
      <w:r>
        <w:t xml:space="preserve">, czyli logiczny port </w:t>
      </w:r>
      <w:r w:rsidR="009550AA">
        <w:t xml:space="preserve">MIDI </w:t>
      </w:r>
      <w:r>
        <w:t xml:space="preserve">w ramach </w:t>
      </w:r>
      <w:r w:rsidR="00137AFC">
        <w:t>strumienia</w:t>
      </w:r>
      <w:r w:rsidR="00342BB0">
        <w:t xml:space="preserve"> USB</w:t>
      </w:r>
      <w:r>
        <w:t>. Dzięki temu możliwe jest przesyłanie jednocześnie danych z wielu portów MIDI w ramach jednego endpointu. W praktyce prostsze urządzenia zawierają tylko jeden port o wartości CN = 0 [14].</w:t>
      </w:r>
    </w:p>
    <w:p w14:paraId="4E0C7F11" w14:textId="6F1218AA" w:rsidR="00342BB0" w:rsidRDefault="00585010" w:rsidP="00585010">
      <w:pPr>
        <w:pStyle w:val="Tekstpodstawowyzwciciem"/>
      </w:pPr>
      <w:r>
        <w:t xml:space="preserve">Pole CIN obejmuje </w:t>
      </w:r>
      <w:r w:rsidR="004613C7">
        <w:t>cztery</w:t>
      </w:r>
      <w:r>
        <w:t xml:space="preserve"> młodsze bity i określa nam typ przenoszonego w tym pakiecie komunikatu (np. 0x8 dla</w:t>
      </w:r>
      <w:r w:rsidR="00342BB0">
        <w:t xml:space="preserve"> </w:t>
      </w:r>
      <w:r w:rsidR="00846366">
        <w:t>komunikatów</w:t>
      </w:r>
      <w:r>
        <w:t xml:space="preserve"> Note </w:t>
      </w:r>
      <w:r w:rsidR="00A51FB1">
        <w:t>O</w:t>
      </w:r>
      <w:r>
        <w:t xml:space="preserve">ff oraz 0x9 dla </w:t>
      </w:r>
      <w:r w:rsidR="00846366">
        <w:t xml:space="preserve">komunikatów </w:t>
      </w:r>
      <w:r>
        <w:t xml:space="preserve">Note </w:t>
      </w:r>
      <w:r w:rsidR="00A51FB1">
        <w:t>O</w:t>
      </w:r>
      <w:r>
        <w:t xml:space="preserve">n), dzięki czemu możliwa jest właściwa interpretacja przenoszonych przez pakiet bajtów danych </w:t>
      </w:r>
      <w:r w:rsidR="00342BB0" w:rsidRPr="00342BB0">
        <w:t>i tym samym wskazuje, ile bajtów w polach danych jest istotnych (np. w przypadku komunikatów krótszych lub fragmentów SysEx) [14].</w:t>
      </w:r>
    </w:p>
    <w:p w14:paraId="1508158F" w14:textId="5AE40732" w:rsidR="00585010" w:rsidRDefault="00A51FB1" w:rsidP="00585010">
      <w:pPr>
        <w:pStyle w:val="Tekstpodstawowyzwciciem"/>
      </w:pPr>
      <w:r>
        <w:t xml:space="preserve">Ostatnie trzy bajty pakietu zawierają już właściwe dane MIDI, zgodne ze standardem MIDI [14], opisanym w podnagłówku „1.4 – Typy ramek MIDI”. Oznacza to, że dla proponowanego w pracy rozwiązania najważniejsze będą komunikaty Note On oraz Note Off. Wykorzystują one trzy bajty – pierwszy </w:t>
      </w:r>
      <w:r w:rsidR="00137AFC">
        <w:t>to</w:t>
      </w:r>
      <w:r>
        <w:t xml:space="preserve"> zawsze bajt statusu, następnie mamy dwa bajty danych. </w:t>
      </w:r>
      <w:r w:rsidR="00846366" w:rsidRPr="00846366">
        <w:t>Szczegółowy opis tych komunikatów przedstawiono</w:t>
      </w:r>
      <w:r w:rsidR="00846366">
        <w:t xml:space="preserve"> we</w:t>
      </w:r>
      <w:r>
        <w:t xml:space="preserve"> </w:t>
      </w:r>
      <w:r w:rsidR="00846366">
        <w:t>wspomnianym</w:t>
      </w:r>
      <w:r>
        <w:t xml:space="preserve"> </w:t>
      </w:r>
      <w:r w:rsidR="00846366">
        <w:t>po</w:t>
      </w:r>
      <w:r>
        <w:t>wyżej nagłówku.</w:t>
      </w:r>
    </w:p>
    <w:p w14:paraId="6AE1E221" w14:textId="78E3EF9A" w:rsidR="00E7269C" w:rsidRDefault="00A51FB1" w:rsidP="00C40E58">
      <w:pPr>
        <w:pStyle w:val="Tekstpodstawowyzwciciem"/>
      </w:pPr>
      <w:r>
        <w:t xml:space="preserve">Z </w:t>
      </w:r>
      <w:r w:rsidR="009550AA">
        <w:t>perspektywy aplikacyjnej</w:t>
      </w:r>
      <w:r>
        <w:t xml:space="preserve"> implementacji sterownika klasy dla Hosta, pakiety USB-MIDI Event Packet upraszczają odbiór danych, gdyż odbiór danych z endpointu można </w:t>
      </w:r>
      <w:r w:rsidR="004613C7">
        <w:t>przetwarzać w odpowiednim</w:t>
      </w:r>
      <w:r>
        <w:t xml:space="preserve"> </w:t>
      </w:r>
      <w:r w:rsidR="004613C7">
        <w:t xml:space="preserve">buforze </w:t>
      </w:r>
      <w:r>
        <w:t xml:space="preserve">jako </w:t>
      </w:r>
      <w:r w:rsidR="004613C7">
        <w:t>sekwencje o stałej długości czterech bajtów</w:t>
      </w:r>
      <w:r w:rsidR="007F2660">
        <w:t xml:space="preserve"> [14]</w:t>
      </w:r>
      <w:r w:rsidR="004613C7">
        <w:t>.</w:t>
      </w:r>
    </w:p>
    <w:p w14:paraId="54D60A8F" w14:textId="77777777" w:rsidR="00A823C7" w:rsidRDefault="00A823C7" w:rsidP="00C40E58">
      <w:pPr>
        <w:pStyle w:val="Tekstpodstawowyzwciciem"/>
      </w:pPr>
    </w:p>
    <w:p w14:paraId="172F5C2C" w14:textId="50A03617" w:rsidR="00A823C7" w:rsidRDefault="00A823C7" w:rsidP="00A823C7">
      <w:pPr>
        <w:pStyle w:val="Nagwek2"/>
        <w:rPr>
          <w:lang w:val="en-US"/>
        </w:rPr>
      </w:pPr>
      <w:bookmarkStart w:id="47" w:name="_Toc218092859"/>
      <w:r>
        <w:rPr>
          <w:lang w:val="en-US"/>
        </w:rPr>
        <w:lastRenderedPageBreak/>
        <w:t>Przepływ danych w projekcie</w:t>
      </w:r>
      <w:bookmarkEnd w:id="47"/>
    </w:p>
    <w:p w14:paraId="30185B6B" w14:textId="5A01F835" w:rsidR="00A823C7" w:rsidRDefault="00A823C7" w:rsidP="00A823C7">
      <w:pPr>
        <w:pStyle w:val="Tekstpodstawowyzwciciem"/>
      </w:pPr>
      <w:r w:rsidRPr="00A823C7">
        <w:t>W proponowanym p</w:t>
      </w:r>
      <w:r>
        <w:t>rzez prace rozwiązaniu elektroniczny instrument klawiszowy (keyboard) pełni rolę urządzenia peryferyjnego wykorzystującego standard USB-MIDI. Rolę Hosta pełni mikrokontroler STM32 NUCLEO-L476RG, który inicjuje odczyt danych z endpointu typu Bulk IN, z wykorzystaniem interfejsu MIDI Streaming.</w:t>
      </w:r>
    </w:p>
    <w:p w14:paraId="23F907ED" w14:textId="08169AAA" w:rsidR="00A823C7" w:rsidRDefault="00A823C7" w:rsidP="00A823C7">
      <w:pPr>
        <w:pStyle w:val="Tekstpodstawowyzwciciem"/>
      </w:pPr>
      <w:r>
        <w:t xml:space="preserve">Odbierane dane mają postać sekwencji 4-bajtowych pakietów USB-MIDI Event Packet, w których zawierają się komunikaty MIDI (Note On/Off) wraz z danymi. Po stronie aplikacji odbierane zdarzenia są interpretowane i wykorzystywane do dalszej logiki działania systemu. </w:t>
      </w:r>
    </w:p>
    <w:p w14:paraId="0CB1E953" w14:textId="235F29B1" w:rsidR="00A823C7" w:rsidRPr="00A823C7" w:rsidRDefault="00A823C7" w:rsidP="00A823C7">
      <w:pPr>
        <w:pStyle w:val="Tekstpodstawowyzwciciem"/>
      </w:pPr>
      <w:r>
        <w:t>Dokładne szczegóły implementacji są przedstawione w części praktycznej.</w:t>
      </w:r>
    </w:p>
    <w:p w14:paraId="0C6A84ED" w14:textId="77777777" w:rsidR="00607943" w:rsidRDefault="00607943">
      <w:pPr>
        <w:pStyle w:val="Nagwek1"/>
      </w:pPr>
      <w:bookmarkStart w:id="48" w:name="_Toc65426908"/>
      <w:bookmarkStart w:id="49" w:name="_Toc65427141"/>
      <w:r w:rsidRPr="00A823C7">
        <w:lastRenderedPageBreak/>
        <w:br/>
      </w:r>
      <w:bookmarkStart w:id="50" w:name="_Toc218092860"/>
      <w:r>
        <w:t>Część praktyczna</w:t>
      </w:r>
      <w:bookmarkEnd w:id="48"/>
      <w:bookmarkEnd w:id="49"/>
      <w:bookmarkEnd w:id="50"/>
    </w:p>
    <w:p w14:paraId="5CCB2C13" w14:textId="7F6E3F6F" w:rsidR="00E13B0D" w:rsidRDefault="00E13B0D" w:rsidP="00E13B0D">
      <w:pPr>
        <w:pStyle w:val="Nagwek2"/>
      </w:pPr>
      <w:bookmarkStart w:id="51" w:name="_Toc218092861"/>
      <w:r>
        <w:t>Wybrane środowiska i narzędzia</w:t>
      </w:r>
      <w:bookmarkEnd w:id="51"/>
    </w:p>
    <w:p w14:paraId="106D58D7" w14:textId="0B9503D2" w:rsidR="007C6F63" w:rsidRDefault="007C6F63" w:rsidP="007C6F63">
      <w:pPr>
        <w:pStyle w:val="Tekstpodstawowyzwciciem"/>
      </w:pPr>
      <w:r>
        <w:t>W realizacji projektu wykorzystano narzędzia wspomagające poszczególne etapy pracy:</w:t>
      </w:r>
    </w:p>
    <w:p w14:paraId="4005E173" w14:textId="256DDA48" w:rsidR="007C6F63" w:rsidRDefault="007C6F63" w:rsidP="007C6F63">
      <w:pPr>
        <w:pStyle w:val="Tekstpodstawowyzwciciem"/>
      </w:pPr>
      <w:r>
        <w:t>- konfiguracji mikrokontrolera i generacji kodu inicjalizacyjnego (program STM32CubeMX)</w:t>
      </w:r>
    </w:p>
    <w:p w14:paraId="117A7EA9" w14:textId="6B298CB3" w:rsidR="007C6F63" w:rsidRDefault="007C6F63" w:rsidP="007C6F63">
      <w:pPr>
        <w:pStyle w:val="Tekstpodstawowyzwciciem"/>
      </w:pPr>
      <w:r>
        <w:t>- implementację oraz debugowanie oprogramowania (STM32CubeIDE)</w:t>
      </w:r>
    </w:p>
    <w:p w14:paraId="4F719D06" w14:textId="4A656754" w:rsidR="007C6F63" w:rsidRDefault="007C6F63" w:rsidP="007C6F63">
      <w:pPr>
        <w:pStyle w:val="Tekstpodstawowyzwciciem"/>
      </w:pPr>
      <w:r>
        <w:t>- opracowanie schematu elektrycznego układu (Altium Designer)</w:t>
      </w:r>
    </w:p>
    <w:p w14:paraId="55AB2A4A" w14:textId="5FD1A0B1" w:rsidR="007C6F63" w:rsidRPr="007C6F63" w:rsidRDefault="007C6F63" w:rsidP="007C6F63">
      <w:pPr>
        <w:pStyle w:val="Tekstpodstawowyzwciciem"/>
      </w:pPr>
      <w:r>
        <w:t>Dobór dwóch pierwszych narzędzi został podyktowany ich szerokim wsparciem dla mikrokontrolerów STM32.</w:t>
      </w:r>
    </w:p>
    <w:p w14:paraId="397999CB" w14:textId="77777777" w:rsidR="00E13B0D" w:rsidRPr="00E13B0D" w:rsidRDefault="00E13B0D" w:rsidP="00E13B0D">
      <w:pPr>
        <w:pStyle w:val="Tekstpodstawowyzwciciem"/>
      </w:pPr>
    </w:p>
    <w:p w14:paraId="72586B9C" w14:textId="36A805CD" w:rsidR="00E13B0D" w:rsidRDefault="00E13B0D" w:rsidP="00E13B0D">
      <w:pPr>
        <w:pStyle w:val="Nagwek3"/>
      </w:pPr>
      <w:bookmarkStart w:id="52" w:name="_Toc218092862"/>
      <w:r>
        <w:t>STM32CubeMX</w:t>
      </w:r>
      <w:bookmarkEnd w:id="52"/>
    </w:p>
    <w:p w14:paraId="7F85E225" w14:textId="4A0A6F28" w:rsidR="001029B8" w:rsidRDefault="001029B8" w:rsidP="001029B8">
      <w:pPr>
        <w:pStyle w:val="Tekstpodstawowyzwciciem"/>
      </w:pPr>
      <w:r>
        <w:t xml:space="preserve">STM32CubeMX to narzędzie firmy STMicroelectronics, które służy do </w:t>
      </w:r>
      <w:r w:rsidR="00F70C81">
        <w:t xml:space="preserve">wstępnej konfiguracji </w:t>
      </w:r>
      <w:r>
        <w:t xml:space="preserve">mikrokontrolerów z rodziny STM32 oraz generowania kodu inicjalizacyjnego w języku C. Program ten umożliwia wybór konkretnego </w:t>
      </w:r>
      <w:r w:rsidR="00F70C81">
        <w:t>układu</w:t>
      </w:r>
      <w:r>
        <w:t xml:space="preserve"> lub płytki, a następnie jej konfiguracje zasobów sprzętowych poprzez mapowanie pinów (np. włączanie konkretnych funkcji), ustawiania parametrów peryferiów czy </w:t>
      </w:r>
      <w:r w:rsidR="00F70C81">
        <w:t>częstotliwości</w:t>
      </w:r>
      <w:r>
        <w:t xml:space="preserve"> zegarów. Na podstawie konfiguracji CubeMX jest w stanie wygenerować szkielet projektu oraz kod inicjalizacyjny, który jest zgodny z</w:t>
      </w:r>
      <w:r w:rsidR="00794F3B">
        <w:t xml:space="preserve"> środowiskiem</w:t>
      </w:r>
      <w:r>
        <w:t xml:space="preserve"> STM32Cube [15]. Pozwala to ograniczyć liczbę błędów na etapie wstępnej konfiguracji mikrokontrolera. Zawiera on także wiele przydatnych </w:t>
      </w:r>
      <w:r w:rsidR="00F70C81">
        <w:t>middleware’ów</w:t>
      </w:r>
      <w:r>
        <w:t>, takich jak F</w:t>
      </w:r>
      <w:r w:rsidR="00F70C81">
        <w:t>reeRTOS</w:t>
      </w:r>
      <w:r>
        <w:t>, czy wykorzystane w tej pracy rozszerzenie USB</w:t>
      </w:r>
      <w:r w:rsidR="00F70C81">
        <w:t xml:space="preserve"> </w:t>
      </w:r>
      <w:r>
        <w:t>H</w:t>
      </w:r>
      <w:r w:rsidR="00F70C81">
        <w:t>ost</w:t>
      </w:r>
      <w:r>
        <w:t xml:space="preserve">. </w:t>
      </w:r>
    </w:p>
    <w:p w14:paraId="06480183" w14:textId="1912BDCC" w:rsidR="001029B8" w:rsidRDefault="001029B8" w:rsidP="001029B8">
      <w:pPr>
        <w:pStyle w:val="Tekstpodstawowyzwciciem"/>
      </w:pPr>
      <w:r>
        <w:t>Ogromną zaletą tego narzędzia jest również możliwość łatwej i szybkiej zmiany konfiguracji płytki – program pozwala na ponowną generację kodu po zmianie konfiguracji, która nie wpływa na kod napisany przez użytkownika, dopóki jest on pisany</w:t>
      </w:r>
      <w:r w:rsidR="00F70C81">
        <w:t xml:space="preserve"> w odpowiednich polach dla niego przeznaczonych</w:t>
      </w:r>
      <w:r>
        <w:t xml:space="preserve"> [15]. </w:t>
      </w:r>
    </w:p>
    <w:p w14:paraId="454C337B" w14:textId="77777777" w:rsidR="008F06A4" w:rsidRDefault="00754943" w:rsidP="008F06A4">
      <w:pPr>
        <w:pStyle w:val="Tekstpodstawowyzwciciem"/>
        <w:keepNext/>
        <w:ind w:firstLine="0"/>
      </w:pPr>
      <w:r>
        <w:rPr>
          <w:noProof/>
        </w:rPr>
        <w:lastRenderedPageBreak/>
        <w:drawing>
          <wp:inline distT="0" distB="0" distL="0" distR="0" wp14:anchorId="5F41178B" wp14:editId="058B8B77">
            <wp:extent cx="5399405" cy="2471420"/>
            <wp:effectExtent l="0" t="0" r="0" b="5080"/>
            <wp:docPr id="1670336301" name="Obraz 1" descr="Obraz zawierający tekst, zrzut ekranu, oprogramowanie, Ikona komputer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6301" name="Obraz 1" descr="Obraz zawierający tekst, zrzut ekranu, oprogramowanie, Ikona komputerowa&#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05" cy="2471420"/>
                    </a:xfrm>
                    <a:prstGeom prst="rect">
                      <a:avLst/>
                    </a:prstGeom>
                  </pic:spPr>
                </pic:pic>
              </a:graphicData>
            </a:graphic>
          </wp:inline>
        </w:drawing>
      </w:r>
    </w:p>
    <w:p w14:paraId="6E5C7089" w14:textId="2F9C9D45" w:rsidR="00754943" w:rsidRPr="00754943" w:rsidRDefault="008F06A4" w:rsidP="008F06A4">
      <w:pPr>
        <w:pStyle w:val="Legenda"/>
      </w:pPr>
      <w:bookmarkStart w:id="53" w:name="_Toc218197669"/>
      <w:r>
        <w:t xml:space="preserve">Rys. </w:t>
      </w:r>
      <w:fldSimple w:instr=" SEQ Rys. \* ARABIC ">
        <w:r w:rsidR="005728B4">
          <w:rPr>
            <w:noProof/>
          </w:rPr>
          <w:t>12</w:t>
        </w:r>
      </w:fldSimple>
      <w:r>
        <w:t xml:space="preserve">.: </w:t>
      </w:r>
      <w:r>
        <w:t xml:space="preserve">Przykładowa konfiguracja w środowisku STM32CubeMX, </w:t>
      </w:r>
      <w:r>
        <w:rPr>
          <w:i/>
          <w:iCs/>
        </w:rPr>
        <w:t>źródło: opracowanie własne</w:t>
      </w:r>
      <w:bookmarkStart w:id="54" w:name="_Toc218026675"/>
      <w:bookmarkEnd w:id="53"/>
      <w:r w:rsidR="00754943">
        <w:t xml:space="preserve"> </w:t>
      </w:r>
      <w:bookmarkEnd w:id="54"/>
    </w:p>
    <w:p w14:paraId="32CE3522" w14:textId="77777777" w:rsidR="00754943" w:rsidRDefault="00754943" w:rsidP="001029B8">
      <w:pPr>
        <w:pStyle w:val="Tekstpodstawowyzwciciem"/>
      </w:pPr>
    </w:p>
    <w:p w14:paraId="44E98D96" w14:textId="2AD3351A" w:rsidR="00E13B0D" w:rsidRDefault="001029B8" w:rsidP="000078CA">
      <w:pPr>
        <w:pStyle w:val="Tekstpodstawowyzwciciem"/>
        <w:ind w:firstLine="0"/>
      </w:pPr>
      <w:r>
        <w:tab/>
        <w:t xml:space="preserve">W proponowanym w tej pracy rozwiązaniu wykorzystano STM32CubeMX do utworzenia pliku konfiguracyjnego projektu (.ioc) oraz do wygenerowania kodu startowego, który był fundamentem dla dalszego rozwoju implementacji aplikacji. Konieczne było skonfigurowanie w odpowiedni sposób </w:t>
      </w:r>
      <w:r w:rsidR="000078CA">
        <w:t>interfejsu USB, I2C oraz linii GPIO.</w:t>
      </w:r>
    </w:p>
    <w:p w14:paraId="2D425710" w14:textId="77777777" w:rsidR="00355E84" w:rsidRDefault="00355E84" w:rsidP="000078CA">
      <w:pPr>
        <w:pStyle w:val="Tekstpodstawowyzwciciem"/>
        <w:ind w:firstLine="0"/>
      </w:pPr>
    </w:p>
    <w:p w14:paraId="3C58B5BC" w14:textId="6EEB3FAE" w:rsidR="00E13B0D" w:rsidRDefault="00E13B0D" w:rsidP="00E13B0D">
      <w:pPr>
        <w:pStyle w:val="Nagwek3"/>
      </w:pPr>
      <w:bookmarkStart w:id="55" w:name="_Toc218092863"/>
      <w:r>
        <w:t>STM32CubeIDE</w:t>
      </w:r>
      <w:r w:rsidR="005A72E2">
        <w:t xml:space="preserve"> – dopisz tutaj o HAL jeszcze</w:t>
      </w:r>
      <w:bookmarkEnd w:id="55"/>
    </w:p>
    <w:p w14:paraId="6B7701FD" w14:textId="63E6D61F" w:rsidR="00794F3B" w:rsidRPr="00794F3B" w:rsidRDefault="00794F3B" w:rsidP="00794F3B">
      <w:pPr>
        <w:pStyle w:val="Tekstpodstawowyzwciciem"/>
      </w:pPr>
      <w:r>
        <w:t>STM32CubeIDE to zintegrowane środowisko programistyczne (IDE) firmy STMicroelectronics, które jest przeznaczone do tworzenia aplikacji dla mikrokontrolerów</w:t>
      </w:r>
      <w:r w:rsidR="00681A36">
        <w:t xml:space="preserve"> </w:t>
      </w:r>
      <w:r>
        <w:t>rodziny STM32 w językach C/C++. Środowisko wykorzystuje toolchain GCC do kompilacji oraz debugger GDB do uruchamiania sesji debugowania [16].</w:t>
      </w:r>
    </w:p>
    <w:p w14:paraId="4845FEE1" w14:textId="0EF7E19A" w:rsidR="00794F3B" w:rsidRDefault="00355E84" w:rsidP="00794F3B">
      <w:pPr>
        <w:pStyle w:val="Tekstpodstawowyzwciciem"/>
      </w:pPr>
      <w:r>
        <w:t xml:space="preserve">W niniejszym projekcie kluczowe znaczenie miały możliwości debuggera dostępnego w STM32CubeIDE. Środowisko </w:t>
      </w:r>
      <w:r w:rsidR="00681A36">
        <w:t>udostępnia</w:t>
      </w:r>
      <w:r>
        <w:t xml:space="preserve"> bowiem podstawowe narzędzia debugowania, takie jak punkty przerwań</w:t>
      </w:r>
      <w:r w:rsidR="00681A36">
        <w:t xml:space="preserve"> oraz </w:t>
      </w:r>
      <w:r>
        <w:t xml:space="preserve">kroki wykonywania programu, jak i bardziej zaawansowane, do których należą między innymi możliwość podglądu rejestrów CPU, pamięci czy peryferiów [16], co ułatwia </w:t>
      </w:r>
      <w:r w:rsidR="00681A36" w:rsidRPr="00681A36">
        <w:t>weryfikację działania programu i diagnozowanie błędów</w:t>
      </w:r>
      <w:r>
        <w:t>.</w:t>
      </w:r>
    </w:p>
    <w:p w14:paraId="205F807C" w14:textId="77777777" w:rsidR="008F06A4" w:rsidRDefault="00681A36" w:rsidP="008F06A4">
      <w:pPr>
        <w:pStyle w:val="Tekstpodstawowyzwciciem"/>
        <w:keepNext/>
        <w:ind w:firstLine="0"/>
      </w:pPr>
      <w:r>
        <w:rPr>
          <w:noProof/>
        </w:rPr>
        <w:lastRenderedPageBreak/>
        <w:drawing>
          <wp:inline distT="0" distB="0" distL="0" distR="0" wp14:anchorId="404CB81E" wp14:editId="16F3240B">
            <wp:extent cx="5399405" cy="2809875"/>
            <wp:effectExtent l="0" t="0" r="0" b="9525"/>
            <wp:docPr id="450704532" name="Obraz 3" descr="Obraz zawierający tekst, zrzut ekranu, oprogramowanie, komput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04532" name="Obraz 3" descr="Obraz zawierający tekst, zrzut ekranu, oprogramowanie, komputer&#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9405" cy="2809875"/>
                    </a:xfrm>
                    <a:prstGeom prst="rect">
                      <a:avLst/>
                    </a:prstGeom>
                  </pic:spPr>
                </pic:pic>
              </a:graphicData>
            </a:graphic>
          </wp:inline>
        </w:drawing>
      </w:r>
    </w:p>
    <w:p w14:paraId="74B6907A" w14:textId="490EFFE5" w:rsidR="00681A36" w:rsidRPr="00681A36" w:rsidRDefault="008F06A4" w:rsidP="00681A36">
      <w:pPr>
        <w:pStyle w:val="Legenda"/>
      </w:pPr>
      <w:bookmarkStart w:id="56" w:name="_Toc218197670"/>
      <w:r>
        <w:t xml:space="preserve">Rys. </w:t>
      </w:r>
      <w:fldSimple w:instr=" SEQ Rys. \* ARABIC ">
        <w:r w:rsidR="005728B4">
          <w:rPr>
            <w:noProof/>
          </w:rPr>
          <w:t>13</w:t>
        </w:r>
      </w:fldSimple>
      <w:r>
        <w:t xml:space="preserve">.: </w:t>
      </w:r>
      <w:r>
        <w:t xml:space="preserve">Środowisko STM32CubeIDE z włączonym debugowaniem, </w:t>
      </w:r>
      <w:r>
        <w:rPr>
          <w:i/>
          <w:iCs/>
        </w:rPr>
        <w:t>źródło: opracowanie własne</w:t>
      </w:r>
      <w:bookmarkEnd w:id="56"/>
    </w:p>
    <w:p w14:paraId="0610CA67" w14:textId="77777777" w:rsidR="00681A36" w:rsidRDefault="00681A36" w:rsidP="00355E84">
      <w:pPr>
        <w:pStyle w:val="Tekstpodstawowyzwciciem"/>
      </w:pPr>
    </w:p>
    <w:p w14:paraId="7EF771BC" w14:textId="04D22A46" w:rsidR="00794F3B" w:rsidRDefault="00355E84" w:rsidP="00355E84">
      <w:pPr>
        <w:pStyle w:val="Tekstpodstawowyzwciciem"/>
      </w:pPr>
      <w:r>
        <w:t>Dodatkową pomocą są także mechanizmy umożliwiające podgląd zmiennych w czasie działania program</w:t>
      </w:r>
      <w:r w:rsidR="00681A36">
        <w:t>u</w:t>
      </w:r>
      <w:r>
        <w:t xml:space="preserve"> (</w:t>
      </w:r>
      <w:r w:rsidR="00681A36">
        <w:t>mechanizmy typu</w:t>
      </w:r>
      <w:r>
        <w:t xml:space="preserve"> </w:t>
      </w:r>
      <w:r w:rsidR="00681A36">
        <w:t>L</w:t>
      </w:r>
      <w:r>
        <w:t xml:space="preserve">ive </w:t>
      </w:r>
      <w:r w:rsidR="00681A36">
        <w:t>W</w:t>
      </w:r>
      <w:r>
        <w:t>atch) i wsparcie dla interfejsu Serial Wire Viewer</w:t>
      </w:r>
      <w:r w:rsidR="00681A36">
        <w:t xml:space="preserve"> (SWV)</w:t>
      </w:r>
      <w:r>
        <w:t xml:space="preserve"> [16]. </w:t>
      </w:r>
    </w:p>
    <w:p w14:paraId="371A254B" w14:textId="77777777" w:rsidR="00355E84" w:rsidRDefault="00355E84" w:rsidP="00355E84">
      <w:pPr>
        <w:pStyle w:val="Tekstpodstawowyzwciciem"/>
      </w:pPr>
    </w:p>
    <w:p w14:paraId="3D71ED21" w14:textId="63C51752" w:rsidR="00E13B0D" w:rsidRDefault="00E13B0D" w:rsidP="00E13B0D">
      <w:pPr>
        <w:pStyle w:val="Nagwek3"/>
      </w:pPr>
      <w:bookmarkStart w:id="57" w:name="_Toc218092864"/>
      <w:r>
        <w:t>Altium Designer</w:t>
      </w:r>
      <w:bookmarkEnd w:id="57"/>
    </w:p>
    <w:p w14:paraId="405667F4" w14:textId="0DF6344D" w:rsidR="00063D64" w:rsidRDefault="00063D64" w:rsidP="00063D64">
      <w:pPr>
        <w:pStyle w:val="Tekstpodstawowyzwciciem"/>
      </w:pPr>
      <w:r w:rsidRPr="00063D64">
        <w:t>Altium Designer jest środowiskiem EDA (Electronic Design Automation) przeznaczony</w:t>
      </w:r>
      <w:r>
        <w:t>m do projektowania elektroniki, które obejmuje przygotowanie schematów elektrycznych oraz projektowanie obwodów drukowanych (PCB) w ramach jednego, spójnego projektu. Do możliwości tego narzędzia należą</w:t>
      </w:r>
      <w:r w:rsidR="009B0627">
        <w:t xml:space="preserve"> m.in.:</w:t>
      </w:r>
      <w:r>
        <w:t xml:space="preserve"> tworzenie dokumentów schematowych, </w:t>
      </w:r>
      <w:r w:rsidR="009B0627" w:rsidRPr="009B0627">
        <w:t>korzystanie z bibliotek komponentów przygotowanych przez producentów lub społeczność</w:t>
      </w:r>
      <w:r>
        <w:t xml:space="preserve">, tworzenie własnych bibliotek, </w:t>
      </w:r>
      <w:r w:rsidR="009B0627">
        <w:t>definiowanie</w:t>
      </w:r>
      <w:r>
        <w:t xml:space="preserve"> połączeń pomiędzy elementami oraz weryfikację poprawności działania  projektu </w:t>
      </w:r>
      <w:r w:rsidR="009B0627" w:rsidRPr="009B0627">
        <w:t>na poziomie zarówno logicznym, jak i elektrycznym [17]</w:t>
      </w:r>
      <w:r>
        <w:t>.</w:t>
      </w:r>
    </w:p>
    <w:p w14:paraId="50EC4946" w14:textId="77777777" w:rsidR="008F06A4" w:rsidRDefault="009B0627" w:rsidP="008F06A4">
      <w:pPr>
        <w:pStyle w:val="Tekstpodstawowyzwciciem"/>
        <w:keepNext/>
        <w:ind w:firstLine="0"/>
        <w:jc w:val="center"/>
      </w:pPr>
      <w:r>
        <w:rPr>
          <w:noProof/>
        </w:rPr>
        <w:lastRenderedPageBreak/>
        <w:drawing>
          <wp:inline distT="0" distB="0" distL="0" distR="0" wp14:anchorId="0718666E" wp14:editId="332B15E1">
            <wp:extent cx="5399405" cy="2781935"/>
            <wp:effectExtent l="0" t="0" r="0" b="0"/>
            <wp:docPr id="2055720774" name="Obraz 4" descr="Obraz zawierający tekst, oprogramowanie, zrzut ekranu,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20774" name="Obraz 4" descr="Obraz zawierający tekst, oprogramowanie, zrzut ekranu, Oprogramowanie multimedialne&#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2781935"/>
                    </a:xfrm>
                    <a:prstGeom prst="rect">
                      <a:avLst/>
                    </a:prstGeom>
                  </pic:spPr>
                </pic:pic>
              </a:graphicData>
            </a:graphic>
          </wp:inline>
        </w:drawing>
      </w:r>
    </w:p>
    <w:p w14:paraId="6721C065" w14:textId="756786A8" w:rsidR="009B0627" w:rsidRPr="009B0627" w:rsidRDefault="008F06A4" w:rsidP="009B0627">
      <w:pPr>
        <w:pStyle w:val="Legenda"/>
        <w:jc w:val="center"/>
      </w:pPr>
      <w:bookmarkStart w:id="58" w:name="_Toc218197671"/>
      <w:r>
        <w:t xml:space="preserve">Rys. </w:t>
      </w:r>
      <w:fldSimple w:instr=" SEQ Rys. \* ARABIC ">
        <w:r w:rsidR="005728B4">
          <w:rPr>
            <w:noProof/>
          </w:rPr>
          <w:t>14</w:t>
        </w:r>
      </w:fldSimple>
      <w:r>
        <w:t xml:space="preserve">.: </w:t>
      </w:r>
      <w:r>
        <w:t xml:space="preserve">Środowisko Altium Designer, </w:t>
      </w:r>
      <w:r>
        <w:rPr>
          <w:i/>
          <w:iCs/>
        </w:rPr>
        <w:t>źródło: opracowanie własne</w:t>
      </w:r>
      <w:bookmarkStart w:id="59" w:name="_Toc218026677"/>
      <w:bookmarkEnd w:id="58"/>
      <w:r w:rsidR="009B0627">
        <w:t xml:space="preserve"> </w:t>
      </w:r>
      <w:bookmarkEnd w:id="59"/>
    </w:p>
    <w:p w14:paraId="41FE9DC5" w14:textId="77777777" w:rsidR="009B0627" w:rsidRPr="00063D64" w:rsidRDefault="009B0627" w:rsidP="00063D64">
      <w:pPr>
        <w:pStyle w:val="Tekstpodstawowyzwciciem"/>
      </w:pPr>
    </w:p>
    <w:p w14:paraId="26DC92E9" w14:textId="5075B3A7" w:rsidR="00063D64" w:rsidRPr="00063D64" w:rsidRDefault="00063D64" w:rsidP="009B0627">
      <w:pPr>
        <w:pStyle w:val="Tekstpodstawowyzwciciem"/>
      </w:pPr>
      <w:r>
        <w:t>W niniejszej pracy narzędzie wykorzystano jedynie do opracowani</w:t>
      </w:r>
      <w:r w:rsidR="009B0627">
        <w:t>a</w:t>
      </w:r>
      <w:r>
        <w:t xml:space="preserve"> schematu elektrycznego układu w celu przedstawienia jego struktury sprzętowej – pokazania połącze</w:t>
      </w:r>
      <w:r w:rsidR="009B0627">
        <w:t>ń</w:t>
      </w:r>
      <w:r>
        <w:t xml:space="preserve"> pomiędzy konkretnymi elementami oraz interfejsami. </w:t>
      </w:r>
      <w:r w:rsidR="009B0627">
        <w:t xml:space="preserve">Wykorzystanie w tym celu programu Altium Designer pozwala jednak na łatwą rozbudowę projektu </w:t>
      </w:r>
      <w:r w:rsidR="009B0627" w:rsidRPr="009B0627">
        <w:t>o etap projektowania płytki PCB w przyszłości</w:t>
      </w:r>
      <w:r w:rsidR="009B0627">
        <w:t>, ponieważ schemat wraz z listą połączeń stanowi podstawę do utworzenia PCB w ramach tego samego projektu [17].</w:t>
      </w:r>
    </w:p>
    <w:p w14:paraId="78A7D541" w14:textId="77777777" w:rsidR="00E13B0D" w:rsidRDefault="00E13B0D" w:rsidP="00E13B0D">
      <w:pPr>
        <w:pStyle w:val="Tekstpodstawowyzwciciem"/>
      </w:pPr>
    </w:p>
    <w:p w14:paraId="22126835" w14:textId="7B50B463" w:rsidR="00E13B0D" w:rsidRDefault="00E13B0D" w:rsidP="00E13B0D">
      <w:pPr>
        <w:pStyle w:val="Nagwek2"/>
      </w:pPr>
      <w:bookmarkStart w:id="60" w:name="_Toc218092865"/>
      <w:r>
        <w:t>Schemat projektu oraz elementy składowe</w:t>
      </w:r>
      <w:bookmarkEnd w:id="60"/>
    </w:p>
    <w:p w14:paraId="172C1C82" w14:textId="77777777" w:rsidR="00F715A9" w:rsidRDefault="00F715A9" w:rsidP="00E13B0D">
      <w:pPr>
        <w:pStyle w:val="Tekstpodstawowyzwciciem"/>
      </w:pPr>
      <w:r w:rsidRPr="00F715A9">
        <w:t xml:space="preserve">Układ został podzielony na pięć bloków funkcjonalnych: </w:t>
      </w:r>
    </w:p>
    <w:p w14:paraId="7F7F9CB9" w14:textId="5ECE395D" w:rsidR="00F715A9" w:rsidRDefault="002B72F0" w:rsidP="00F715A9">
      <w:pPr>
        <w:pStyle w:val="Tekstpodstawowyzwciciem"/>
        <w:ind w:firstLine="0"/>
      </w:pPr>
      <w:r>
        <w:t>a)</w:t>
      </w:r>
      <w:r w:rsidR="00F715A9">
        <w:t xml:space="preserve"> </w:t>
      </w:r>
      <w:r w:rsidR="00F715A9" w:rsidRPr="00F715A9">
        <w:t xml:space="preserve">moduł mikrokontrolera (NUCLEO-L476RG), </w:t>
      </w:r>
    </w:p>
    <w:p w14:paraId="185DAF47" w14:textId="579C8738" w:rsidR="00F715A9" w:rsidRPr="002B72F0" w:rsidRDefault="002B72F0" w:rsidP="00F715A9">
      <w:pPr>
        <w:pStyle w:val="Tekstpodstawowyzwciciem"/>
        <w:ind w:firstLine="0"/>
        <w:rPr>
          <w:lang w:val="en-US"/>
        </w:rPr>
      </w:pPr>
      <w:r w:rsidRPr="002B72F0">
        <w:rPr>
          <w:lang w:val="en-US"/>
        </w:rPr>
        <w:t>b)</w:t>
      </w:r>
      <w:r w:rsidR="00F715A9" w:rsidRPr="002B72F0">
        <w:rPr>
          <w:lang w:val="en-US"/>
        </w:rPr>
        <w:t xml:space="preserve"> interfejs USB Host (złącze USB Type-A), </w:t>
      </w:r>
    </w:p>
    <w:p w14:paraId="46E81F51" w14:textId="2E17BA7B" w:rsidR="00F715A9" w:rsidRDefault="002B72F0" w:rsidP="00F715A9">
      <w:pPr>
        <w:pStyle w:val="Tekstpodstawowyzwciciem"/>
        <w:ind w:firstLine="0"/>
      </w:pPr>
      <w:r>
        <w:t>c)</w:t>
      </w:r>
      <w:r w:rsidR="00F715A9">
        <w:t xml:space="preserve"> </w:t>
      </w:r>
      <w:r w:rsidR="00F715A9" w:rsidRPr="00F715A9">
        <w:t>wyświetlacz LCD 16×2 sterowany po I2C</w:t>
      </w:r>
      <w:r w:rsidR="00F715A9">
        <w:t xml:space="preserve"> (Grove-16x2 LCD)</w:t>
      </w:r>
      <w:r w:rsidR="00F715A9" w:rsidRPr="00F715A9">
        <w:t>,</w:t>
      </w:r>
    </w:p>
    <w:p w14:paraId="1624E2EC" w14:textId="2C755D3D" w:rsidR="00F715A9" w:rsidRDefault="002B72F0" w:rsidP="00F715A9">
      <w:pPr>
        <w:pStyle w:val="Tekstpodstawowyzwciciem"/>
        <w:ind w:firstLine="0"/>
      </w:pPr>
      <w:r>
        <w:t>d)</w:t>
      </w:r>
      <w:r w:rsidR="00F715A9">
        <w:t xml:space="preserve"> </w:t>
      </w:r>
      <w:r w:rsidR="00F715A9" w:rsidRPr="00F715A9">
        <w:t xml:space="preserve">sekcję </w:t>
      </w:r>
      <w:r w:rsidR="00F715A9">
        <w:t xml:space="preserve">trzech </w:t>
      </w:r>
      <w:r w:rsidR="00F715A9" w:rsidRPr="00F715A9">
        <w:t>przycisków sterujących</w:t>
      </w:r>
      <w:r w:rsidR="00C92CA5">
        <w:t xml:space="preserve"> (</w:t>
      </w:r>
      <w:r w:rsidR="009673B6">
        <w:t xml:space="preserve">mikroprzyciski </w:t>
      </w:r>
      <w:r w:rsidR="00C92CA5">
        <w:t xml:space="preserve">typu </w:t>
      </w:r>
      <w:r w:rsidR="009673B6">
        <w:t>Tact</w:t>
      </w:r>
      <w:r w:rsidR="00C92CA5">
        <w:t xml:space="preserve"> Switch)</w:t>
      </w:r>
      <w:r w:rsidR="00F715A9">
        <w:t>,</w:t>
      </w:r>
    </w:p>
    <w:p w14:paraId="328C5870" w14:textId="08DA68C1" w:rsidR="00F715A9" w:rsidRDefault="002B72F0" w:rsidP="00F715A9">
      <w:pPr>
        <w:pStyle w:val="Tekstpodstawowyzwciciem"/>
        <w:ind w:firstLine="0"/>
      </w:pPr>
      <w:r>
        <w:t>e)</w:t>
      </w:r>
      <w:r w:rsidR="00F715A9" w:rsidRPr="00F715A9">
        <w:t xml:space="preserve"> sekcję</w:t>
      </w:r>
      <w:r w:rsidR="00F715A9">
        <w:t xml:space="preserve"> dwóch</w:t>
      </w:r>
      <w:r w:rsidR="00F715A9" w:rsidRPr="00F715A9">
        <w:t xml:space="preserve"> diod LED odpowiedzialnych za informację zwrotną</w:t>
      </w:r>
      <w:r w:rsidR="00F715A9">
        <w:t xml:space="preserve"> (zielona i czerwona)</w:t>
      </w:r>
      <w:r w:rsidR="009673B6">
        <w:t>.</w:t>
      </w:r>
    </w:p>
    <w:p w14:paraId="44DAE02A" w14:textId="77777777" w:rsidR="008F06A4" w:rsidRDefault="00B5153B" w:rsidP="008F06A4">
      <w:pPr>
        <w:pStyle w:val="Tekstpodstawowyzwciciem"/>
        <w:keepNext/>
        <w:ind w:firstLine="0"/>
        <w:jc w:val="center"/>
      </w:pPr>
      <w:r>
        <w:rPr>
          <w:noProof/>
        </w:rPr>
        <w:lastRenderedPageBreak/>
        <w:drawing>
          <wp:inline distT="0" distB="0" distL="0" distR="0" wp14:anchorId="35CA74D5" wp14:editId="125D28CA">
            <wp:extent cx="5399405" cy="5443855"/>
            <wp:effectExtent l="0" t="0" r="0" b="4445"/>
            <wp:docPr id="563691572" name="Obraz 1" descr="Obraz zawierający tekst, zrzut ekranu, diagram,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1572" name="Obraz 1" descr="Obraz zawierający tekst, zrzut ekranu, diagram, Równolegle&#10;&#10;Zawartość wygenerowana przez AI może być niepoprawn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99405" cy="5443855"/>
                    </a:xfrm>
                    <a:prstGeom prst="rect">
                      <a:avLst/>
                    </a:prstGeom>
                  </pic:spPr>
                </pic:pic>
              </a:graphicData>
            </a:graphic>
          </wp:inline>
        </w:drawing>
      </w:r>
    </w:p>
    <w:p w14:paraId="15F48837" w14:textId="01B0865E" w:rsidR="00F715A9" w:rsidRPr="00B5153B" w:rsidRDefault="008F06A4" w:rsidP="00B5153B">
      <w:pPr>
        <w:pStyle w:val="Legenda"/>
        <w:jc w:val="center"/>
      </w:pPr>
      <w:bookmarkStart w:id="61" w:name="_Toc218197672"/>
      <w:r>
        <w:t xml:space="preserve">Rys. </w:t>
      </w:r>
      <w:fldSimple w:instr=" SEQ Rys. \* ARABIC ">
        <w:r w:rsidR="005728B4">
          <w:rPr>
            <w:noProof/>
          </w:rPr>
          <w:t>15</w:t>
        </w:r>
      </w:fldSimple>
      <w:r>
        <w:t xml:space="preserve">.: </w:t>
      </w:r>
      <w:r>
        <w:t xml:space="preserve">Schemat elektryczny układu, </w:t>
      </w:r>
      <w:r>
        <w:rPr>
          <w:i/>
          <w:iCs/>
        </w:rPr>
        <w:t>źródło: opracowanie własne</w:t>
      </w:r>
      <w:bookmarkEnd w:id="61"/>
      <w:r w:rsidR="00B5153B">
        <w:t xml:space="preserve"> </w:t>
      </w:r>
    </w:p>
    <w:p w14:paraId="067F93E8" w14:textId="77777777" w:rsidR="00B5153B" w:rsidRDefault="00B5153B" w:rsidP="00C92CA5">
      <w:pPr>
        <w:pStyle w:val="Tekstpodstawowyzwciciem"/>
        <w:ind w:firstLine="0"/>
      </w:pPr>
    </w:p>
    <w:p w14:paraId="6B323AC0" w14:textId="248E8705" w:rsidR="00F715A9" w:rsidRPr="00B5153B" w:rsidRDefault="00F715A9" w:rsidP="002B72F0">
      <w:pPr>
        <w:pStyle w:val="Tekstpodstawowyzwciciem"/>
        <w:numPr>
          <w:ilvl w:val="0"/>
          <w:numId w:val="20"/>
        </w:numPr>
      </w:pPr>
      <w:r w:rsidRPr="00B5153B">
        <w:t>Jednostka sterująca – STM32 NUCLEO-L476RG</w:t>
      </w:r>
    </w:p>
    <w:p w14:paraId="0104CFA4" w14:textId="7977B67B" w:rsidR="00F715A9" w:rsidRDefault="00F715A9" w:rsidP="00F715A9">
      <w:pPr>
        <w:pStyle w:val="Tekstpodstawowyzwciciem"/>
      </w:pPr>
      <w:r>
        <w:t xml:space="preserve">Głównym elementem </w:t>
      </w:r>
      <w:r w:rsidR="00B5153B">
        <w:t>projektu</w:t>
      </w:r>
      <w:r>
        <w:t xml:space="preserve"> jest płytka NUCLEO-L476RG z mikrokontrolerem STM32L476RG. Mikrokontroler realizuje logikę aplikacji (menu </w:t>
      </w:r>
      <w:r w:rsidR="00B5153B">
        <w:t>użytkownika oraz</w:t>
      </w:r>
      <w:r>
        <w:t xml:space="preserve"> tryby nauki), obsługę USB</w:t>
      </w:r>
      <w:r w:rsidR="009673B6">
        <w:t xml:space="preserve"> w trybie</w:t>
      </w:r>
      <w:r>
        <w:t xml:space="preserve"> Host, komunikację z wyświetlaczem </w:t>
      </w:r>
      <w:r w:rsidR="00B5153B">
        <w:t xml:space="preserve">po </w:t>
      </w:r>
      <w:r w:rsidR="0042329E">
        <w:t>magistrali</w:t>
      </w:r>
      <w:r>
        <w:t xml:space="preserve"> I2C oraz przetwarzanie wejść z przycisków i sterowanie diodami LED.</w:t>
      </w:r>
    </w:p>
    <w:p w14:paraId="28B12AFC" w14:textId="77777777" w:rsidR="00B42BEF" w:rsidRPr="009673B6" w:rsidRDefault="00B42BEF" w:rsidP="00F715A9">
      <w:pPr>
        <w:pStyle w:val="Tekstpodstawowyzwciciem"/>
      </w:pPr>
    </w:p>
    <w:p w14:paraId="306851D8" w14:textId="77777777" w:rsidR="00B42BEF" w:rsidRPr="009673B6" w:rsidRDefault="00B42BEF" w:rsidP="00F715A9">
      <w:pPr>
        <w:pStyle w:val="Tekstpodstawowyzwciciem"/>
      </w:pPr>
    </w:p>
    <w:p w14:paraId="440B73C6" w14:textId="77777777" w:rsidR="00B42BEF" w:rsidRPr="009673B6" w:rsidRDefault="00B42BEF" w:rsidP="00F715A9">
      <w:pPr>
        <w:pStyle w:val="Tekstpodstawowyzwciciem"/>
      </w:pPr>
    </w:p>
    <w:p w14:paraId="5429FD6E" w14:textId="34A573E2" w:rsidR="00F715A9" w:rsidRPr="00B5153B" w:rsidRDefault="00F715A9" w:rsidP="002B72F0">
      <w:pPr>
        <w:pStyle w:val="Tekstpodstawowyzwciciem"/>
        <w:numPr>
          <w:ilvl w:val="0"/>
          <w:numId w:val="20"/>
        </w:numPr>
      </w:pPr>
      <w:r w:rsidRPr="00B5153B">
        <w:lastRenderedPageBreak/>
        <w:t xml:space="preserve">Interfejs USB Host dla </w:t>
      </w:r>
      <w:r w:rsidR="00B5153B" w:rsidRPr="00B5153B">
        <w:t>elektronicznego instrumentu kla</w:t>
      </w:r>
      <w:r w:rsidR="00B5153B">
        <w:t>wiszowego</w:t>
      </w:r>
      <w:r w:rsidRPr="00B5153B">
        <w:t xml:space="preserve"> USB-MIDI</w:t>
      </w:r>
    </w:p>
    <w:p w14:paraId="34574D6F" w14:textId="781BDD72" w:rsidR="00B42BEF" w:rsidRDefault="00B5153B" w:rsidP="00F715A9">
      <w:pPr>
        <w:pStyle w:val="Tekstpodstawowyzwciciem"/>
      </w:pPr>
      <w:r>
        <w:t>Instrument</w:t>
      </w:r>
      <w:r w:rsidR="00F715A9">
        <w:t xml:space="preserve"> jest podłączany do złącza USB Type-A. Do mikrokontrolera doprowadzone są linie danych D+</w:t>
      </w:r>
      <w:r w:rsidR="00B42BEF">
        <w:t xml:space="preserve"> (PA12)</w:t>
      </w:r>
      <w:r w:rsidR="00F715A9">
        <w:t xml:space="preserve"> i D−</w:t>
      </w:r>
      <w:r w:rsidR="00B42BEF">
        <w:t xml:space="preserve"> (PA11)</w:t>
      </w:r>
      <w:r w:rsidR="009673B6">
        <w:t xml:space="preserve"> </w:t>
      </w:r>
      <w:r w:rsidR="009673B6" w:rsidRPr="009673B6">
        <w:t>kontrolera USB OTG FS (Full-Speed)</w:t>
      </w:r>
      <w:r w:rsidR="009673B6">
        <w:t xml:space="preserve"> [19]</w:t>
      </w:r>
      <w:r w:rsidR="009673B6" w:rsidRPr="009673B6">
        <w:t>.</w:t>
      </w:r>
    </w:p>
    <w:p w14:paraId="189F2F5B" w14:textId="77777777" w:rsidR="0042329E" w:rsidRDefault="0042329E" w:rsidP="00F715A9">
      <w:pPr>
        <w:pStyle w:val="Tekstpodstawowyzwciciem"/>
      </w:pPr>
      <w:r w:rsidRPr="0042329E">
        <w:t xml:space="preserve">Linia VBUS doprowadza napięcie +5 V z linii zasilania płytki. Na podstawie odczytu deskryptora konfiguracji urządzenie deklaruje tryb self-powered (bmAttributes = 0xC0) oraz bMaxPower = 0 mA </w:t>
      </w:r>
      <w:r>
        <w:t xml:space="preserve">[źródło: </w:t>
      </w:r>
      <w:r w:rsidRPr="0042329E">
        <w:t>Dodatek A</w:t>
      </w:r>
      <w:r>
        <w:t>]</w:t>
      </w:r>
      <w:r w:rsidRPr="0042329E">
        <w:t>. VBUS jest jednak wykorzystywane do detekcji podłączenia hosta i inicjacji enumeracji [11]</w:t>
      </w:r>
      <w:r>
        <w:t xml:space="preserve">. </w:t>
      </w:r>
    </w:p>
    <w:p w14:paraId="69EC59FF" w14:textId="33670A4F" w:rsidR="00F715A9" w:rsidRDefault="00F715A9" w:rsidP="00F715A9">
      <w:pPr>
        <w:pStyle w:val="Tekstpodstawowyzwciciem"/>
      </w:pPr>
      <w:r>
        <w:t>Po stronie programowej urządzenie jest enumerowane przez</w:t>
      </w:r>
      <w:r w:rsidR="00B42BEF">
        <w:t xml:space="preserve"> middleware</w:t>
      </w:r>
      <w:r>
        <w:t xml:space="preserve"> USB Host, a następnie</w:t>
      </w:r>
      <w:r w:rsidR="00B42BEF">
        <w:t xml:space="preserve"> przez część aplikacyjną</w:t>
      </w:r>
      <w:r w:rsidR="0042329E">
        <w:t xml:space="preserve"> (</w:t>
      </w:r>
      <w:r w:rsidR="0042329E" w:rsidRPr="0042329E">
        <w:t>własna klasa/sterownik</w:t>
      </w:r>
      <w:r w:rsidR="0042329E">
        <w:t xml:space="preserve"> USB-MIDI)</w:t>
      </w:r>
      <w:r>
        <w:t xml:space="preserve"> odbierane są zdarzenia MIDI. </w:t>
      </w:r>
    </w:p>
    <w:p w14:paraId="05075736" w14:textId="77777777" w:rsidR="00F715A9" w:rsidRDefault="00F715A9" w:rsidP="00F715A9">
      <w:pPr>
        <w:pStyle w:val="Tekstpodstawowyzwciciem"/>
      </w:pPr>
    </w:p>
    <w:p w14:paraId="508783D4" w14:textId="42728F53" w:rsidR="00F715A9" w:rsidRDefault="00F715A9" w:rsidP="002B72F0">
      <w:pPr>
        <w:pStyle w:val="Tekstpodstawowyzwciciem"/>
        <w:numPr>
          <w:ilvl w:val="0"/>
          <w:numId w:val="20"/>
        </w:numPr>
      </w:pPr>
      <w:r>
        <w:t>Wyświetlacz tekstowy Grove LCD 16×2 (I2C)</w:t>
      </w:r>
    </w:p>
    <w:p w14:paraId="79D93254" w14:textId="3C2CFE5B" w:rsidR="00F715A9" w:rsidRDefault="00C8117C" w:rsidP="00F715A9">
      <w:pPr>
        <w:pStyle w:val="Tekstpodstawowyzwciciem"/>
      </w:pPr>
      <w:r>
        <w:t xml:space="preserve">W celu </w:t>
      </w:r>
      <w:r w:rsidR="00F715A9">
        <w:t>prezentacji menu</w:t>
      </w:r>
      <w:r>
        <w:t xml:space="preserve"> użytkownika</w:t>
      </w:r>
      <w:r w:rsidR="00F715A9">
        <w:t>, list wyboru oraz informacji o aktualnym kroku lekcji zastosowano wyświetlacz Grove LCD 16×2 sterowany po magistrali I2C. Na schemacie widoczny jest moduł LCD z liniami SDA</w:t>
      </w:r>
      <w:r w:rsidR="00B42BEF">
        <w:t xml:space="preserve"> (PB7)</w:t>
      </w:r>
      <w:r w:rsidR="00F715A9">
        <w:t xml:space="preserve"> i SCL</w:t>
      </w:r>
      <w:r w:rsidR="00B42BEF">
        <w:t xml:space="preserve"> (PB6)</w:t>
      </w:r>
      <w:r w:rsidR="00F715A9">
        <w:t xml:space="preserve"> oraz zasilaniem VCC</w:t>
      </w:r>
      <w:r w:rsidR="00B42BEF">
        <w:t xml:space="preserve">, które wynosi +5 V, </w:t>
      </w:r>
      <w:r>
        <w:t xml:space="preserve">ale </w:t>
      </w:r>
      <w:r w:rsidR="00B42BEF">
        <w:t>układ jest też przystosowany do</w:t>
      </w:r>
      <w:r>
        <w:t xml:space="preserve"> pracy przy</w:t>
      </w:r>
      <w:r w:rsidR="00B42BEF">
        <w:t xml:space="preserve"> zasilani</w:t>
      </w:r>
      <w:r>
        <w:t>u</w:t>
      </w:r>
      <w:r w:rsidR="00B42BEF">
        <w:t xml:space="preserve"> +3.3 V</w:t>
      </w:r>
      <w:r>
        <w:t xml:space="preserve"> [18]</w:t>
      </w:r>
      <w:r w:rsidR="00B42BEF">
        <w:t>. Ostatni</w:t>
      </w:r>
      <w:r w:rsidR="0042329E">
        <w:t xml:space="preserve">a linia </w:t>
      </w:r>
      <w:r w:rsidR="00B42BEF">
        <w:t>to wspólna z mikrokontrolerem masa GND.</w:t>
      </w:r>
      <w:r w:rsidR="00F715A9">
        <w:t xml:space="preserve"> </w:t>
      </w:r>
    </w:p>
    <w:p w14:paraId="75FF8737" w14:textId="77777777" w:rsidR="00F715A9" w:rsidRDefault="00F715A9" w:rsidP="00F715A9">
      <w:pPr>
        <w:pStyle w:val="Tekstpodstawowyzwciciem"/>
      </w:pPr>
    </w:p>
    <w:p w14:paraId="1D5FAC6E" w14:textId="49D2578E" w:rsidR="00F715A9" w:rsidRDefault="00F715A9" w:rsidP="002B72F0">
      <w:pPr>
        <w:pStyle w:val="Tekstpodstawowyzwciciem"/>
        <w:numPr>
          <w:ilvl w:val="0"/>
          <w:numId w:val="20"/>
        </w:numPr>
      </w:pPr>
      <w:r>
        <w:t>Sekcja przycisków sterujących (RESET / OK / NEXT)</w:t>
      </w:r>
    </w:p>
    <w:p w14:paraId="4FAC1AC8" w14:textId="56D5265C" w:rsidR="00F715A9" w:rsidRDefault="00F715A9" w:rsidP="00F715A9">
      <w:pPr>
        <w:pStyle w:val="Tekstpodstawowyzwciciem"/>
      </w:pPr>
      <w:r>
        <w:t>Interfejs użytkownika ograniczono do trzech przycisków: RESET, OK</w:t>
      </w:r>
      <w:r w:rsidR="00B42BEF">
        <w:t xml:space="preserve"> oraz</w:t>
      </w:r>
      <w:r>
        <w:t xml:space="preserve"> NEXT. Każdy przycisk jest podłączony w konfiguracji do masy (GND), a po stronie mikrokontrolera </w:t>
      </w:r>
      <w:r w:rsidR="00B42BEF">
        <w:t xml:space="preserve">piny GPIO </w:t>
      </w:r>
      <w:r w:rsidR="0042329E">
        <w:t>skonfigurowano z</w:t>
      </w:r>
      <w:r w:rsidR="00B42BEF">
        <w:t xml:space="preserve"> wewnętrzn</w:t>
      </w:r>
      <w:r w:rsidR="0042329E">
        <w:t>ym</w:t>
      </w:r>
      <w:r w:rsidR="00B42BEF">
        <w:t xml:space="preserve"> rezystorem podciągającym do napięcia 3.3 V (Internal Pull-Up) </w:t>
      </w:r>
      <w:r w:rsidR="00F00A50">
        <w:t>[1</w:t>
      </w:r>
      <w:r w:rsidR="00BC1969">
        <w:t>9].</w:t>
      </w:r>
      <w:r w:rsidR="00C8117C">
        <w:t xml:space="preserve"> Oznacza to,</w:t>
      </w:r>
      <w:r w:rsidR="0042329E">
        <w:t xml:space="preserve"> że</w:t>
      </w:r>
      <w:r w:rsidR="00C8117C">
        <w:t xml:space="preserve"> stanem aktywnym jest stan niski – w stanie spoczynku wejście pinu ma stan wysoki. </w:t>
      </w:r>
      <w:r>
        <w:t>Na schemacie linie sygnałowe są oznaczone jako BTN_RESET, BTN_OK, BTN_NEXT i prowadzą bezpośrednio do pinów płytki</w:t>
      </w:r>
      <w:r w:rsidR="00C8117C">
        <w:t>.</w:t>
      </w:r>
    </w:p>
    <w:p w14:paraId="46E2E37F" w14:textId="77777777" w:rsidR="002B72F0" w:rsidRDefault="002B72F0" w:rsidP="00F715A9">
      <w:pPr>
        <w:pStyle w:val="Tekstpodstawowyzwciciem"/>
      </w:pPr>
    </w:p>
    <w:p w14:paraId="71565BEC" w14:textId="4AD09B9D" w:rsidR="00F715A9" w:rsidRDefault="00F715A9" w:rsidP="002B72F0">
      <w:pPr>
        <w:pStyle w:val="Tekstpodstawowyzwciciem"/>
        <w:numPr>
          <w:ilvl w:val="0"/>
          <w:numId w:val="20"/>
        </w:numPr>
      </w:pPr>
      <w:r>
        <w:t>Sekcja diod LED – informacja zwrotna (zielona i czerwona)</w:t>
      </w:r>
    </w:p>
    <w:p w14:paraId="3BBED83D" w14:textId="41054670" w:rsidR="002B72F0" w:rsidRDefault="002B72F0" w:rsidP="00F715A9">
      <w:pPr>
        <w:pStyle w:val="Tekstpodstawowyzwciciem"/>
      </w:pPr>
      <w:r>
        <w:lastRenderedPageBreak/>
        <w:t xml:space="preserve">W projekcie zastosowano dwie diody w celu </w:t>
      </w:r>
      <w:r w:rsidR="0042329E">
        <w:t>zapewnienia</w:t>
      </w:r>
      <w:r>
        <w:t xml:space="preserve"> użytkownikowi prostej, natychmiastowej informacji zwrotnej. Przy każdym wciśnięciu klawisza</w:t>
      </w:r>
      <w:r w:rsidR="0042329E">
        <w:t xml:space="preserve"> instrumentu</w:t>
      </w:r>
      <w:r>
        <w:t xml:space="preserve"> zaświeci się jedna z dwóch diod: zielona (poprawna dla danego kroku lekcji nuta) oraz czerwona (niepoprawna).</w:t>
      </w:r>
    </w:p>
    <w:p w14:paraId="26B4A0C4" w14:textId="6E0C596C" w:rsidR="002B72F0" w:rsidRDefault="0042329E" w:rsidP="00F715A9">
      <w:pPr>
        <w:pStyle w:val="Tekstpodstawowyzwciciem"/>
      </w:pPr>
      <w:r>
        <w:t>Diody sterowane są z wyjść mikrokontrolera</w:t>
      </w:r>
      <w:r w:rsidR="002B72F0">
        <w:t xml:space="preserve"> FB_GREEN</w:t>
      </w:r>
      <w:r>
        <w:t xml:space="preserve"> oraz</w:t>
      </w:r>
      <w:r w:rsidR="002B72F0">
        <w:t xml:space="preserve"> FB_RED przez rezystory ograniczające prąd o wartości 330 Ω (R1 oraz R2). Stanem aktywnym jest stan wysoki na linii sterującej.</w:t>
      </w:r>
    </w:p>
    <w:p w14:paraId="56C688E0" w14:textId="77777777" w:rsidR="002B72F0" w:rsidRDefault="002B72F0" w:rsidP="00F715A9">
      <w:pPr>
        <w:pStyle w:val="Tekstpodstawowyzwciciem"/>
      </w:pPr>
    </w:p>
    <w:p w14:paraId="266BB459" w14:textId="3E9C7CEC" w:rsidR="00E13B0D" w:rsidRDefault="00E13B0D" w:rsidP="00E13B0D">
      <w:pPr>
        <w:pStyle w:val="Nagwek2"/>
      </w:pPr>
      <w:bookmarkStart w:id="62" w:name="_Toc218092866"/>
      <w:r>
        <w:t>Część aplikacyjna – architektura i opis oprogramowania</w:t>
      </w:r>
      <w:bookmarkEnd w:id="62"/>
    </w:p>
    <w:p w14:paraId="14562FE8" w14:textId="77777777" w:rsidR="00E13B0D" w:rsidRDefault="00E13B0D" w:rsidP="00E13B0D">
      <w:pPr>
        <w:pStyle w:val="Tekstpodstawowyzwciciem"/>
      </w:pPr>
    </w:p>
    <w:p w14:paraId="48093195" w14:textId="7CEA95CE" w:rsidR="00E13B0D" w:rsidRDefault="00E13B0D" w:rsidP="00E13B0D">
      <w:pPr>
        <w:pStyle w:val="Nagwek3"/>
      </w:pPr>
      <w:bookmarkStart w:id="63" w:name="_Toc218092867"/>
      <w:r>
        <w:t>Ogólny opis działania programu</w:t>
      </w:r>
      <w:bookmarkEnd w:id="63"/>
    </w:p>
    <w:p w14:paraId="1A52ABDC" w14:textId="4FB49FB1" w:rsidR="00B76525" w:rsidRDefault="00B76525" w:rsidP="00B76525">
      <w:pPr>
        <w:pStyle w:val="Tekstpodstawowyzwciciem"/>
      </w:pPr>
      <w:r>
        <w:t xml:space="preserve">Oprogramowanie </w:t>
      </w:r>
      <w:r w:rsidR="00FC4F71">
        <w:t>projektu</w:t>
      </w:r>
      <w:r>
        <w:t xml:space="preserve"> zrealizowano w architekturze modułowej, w której to wyróżniono:</w:t>
      </w:r>
    </w:p>
    <w:p w14:paraId="58AE7B47" w14:textId="098BC178" w:rsidR="00B76525" w:rsidRDefault="00B76525" w:rsidP="00B76525">
      <w:pPr>
        <w:pStyle w:val="Tekstpodstawowyzwciciem"/>
      </w:pPr>
      <w:r>
        <w:t>- warstwę inicjalizacji i obsługi peryferiów (HAL + middleware),</w:t>
      </w:r>
    </w:p>
    <w:p w14:paraId="78DA782B" w14:textId="4C35339E" w:rsidR="00B76525" w:rsidRDefault="00B76525" w:rsidP="00B76525">
      <w:pPr>
        <w:pStyle w:val="Tekstpodstawowyzwciciem"/>
      </w:pPr>
      <w:r>
        <w:t>- warstwę sterowników (USB-MIDI, LCD, przyciski),</w:t>
      </w:r>
    </w:p>
    <w:p w14:paraId="1A2404A1" w14:textId="0CF53523" w:rsidR="00B76525" w:rsidRDefault="00B76525" w:rsidP="00B76525">
      <w:pPr>
        <w:pStyle w:val="Tekstpodstawowyzwciciem"/>
      </w:pPr>
      <w:r>
        <w:t>- warstwę logiki aplikacyjnej (menu użytkownika oraz silnik lekcji).</w:t>
      </w:r>
    </w:p>
    <w:p w14:paraId="71300D80" w14:textId="4788B4E9" w:rsidR="00B76525" w:rsidRDefault="00B76525" w:rsidP="00B76525">
      <w:pPr>
        <w:pStyle w:val="Tekstpodstawowyzwciciem"/>
      </w:pPr>
      <w:r>
        <w:t xml:space="preserve">Wszystkie zadania są wykonywane cyklicznie w pętli głównej, a funkcje wymagające odmierzania czasu, takie jak sygnalizacja LED czy </w:t>
      </w:r>
      <w:r w:rsidR="00CC1E4A">
        <w:t>filtracja drgań styków</w:t>
      </w:r>
      <w:r>
        <w:t xml:space="preserve"> przycisków, zrealizowano w sposób nieblokujący z wykorzystaniem licznika systemowego </w:t>
      </w:r>
      <w:r>
        <w:rPr>
          <w:i/>
          <w:iCs/>
        </w:rPr>
        <w:t>HAL_GetTick()</w:t>
      </w:r>
      <w:r w:rsidR="00CC1E4A">
        <w:rPr>
          <w:i/>
          <w:iCs/>
        </w:rPr>
        <w:t xml:space="preserve"> </w:t>
      </w:r>
      <w:r w:rsidR="00CC1E4A" w:rsidRPr="00CC1E4A">
        <w:t>(czas mierzony w ms)</w:t>
      </w:r>
      <w:r w:rsidRPr="00CC1E4A">
        <w:t>.</w:t>
      </w:r>
    </w:p>
    <w:p w14:paraId="2F5A740E" w14:textId="77777777" w:rsidR="00CC1E4A" w:rsidRPr="00B76525" w:rsidRDefault="00CC1E4A" w:rsidP="00CC1E4A">
      <w:pPr>
        <w:pStyle w:val="Tekstpodstawowyzwciciem"/>
        <w:ind w:firstLine="0"/>
      </w:pPr>
    </w:p>
    <w:p w14:paraId="4CF7002F" w14:textId="23EA178A" w:rsidR="003A542D" w:rsidRDefault="00B76525" w:rsidP="003A542D">
      <w:pPr>
        <w:pStyle w:val="Tekstpodstawowyzwciciem"/>
      </w:pPr>
      <w:r>
        <w:t>Po uruchomieniu mikrokontrolera wykonywana jest standardowa inicjalizacja HAL – konfigurowane są zegary oraz peryferia, które zostały skonfigurowane wcześniej w STM32CubeMX: piny GPIO (przyciski oraz diody LED), magistrala I2C (wyświetlacz LCD) oraz USB w trybie Host. W kolejnym kroku inicjalizowany jest wyświetlacz Grove LCD 16x2, a do jego pamięci CGRAM ładowane są własne znaki – utworzone na potrzebę systemu lekcji symbole długości nut oraz znaki chromatyczne (bemol, krzyżyk). Po stronie aplikacyjnej uruchamiana jest maszyna stanów menu użytkownika</w:t>
      </w:r>
      <w:r w:rsidR="003A542D">
        <w:t>, która odpowiada za wybór trybu nauki i uruchomienie lekcji.</w:t>
      </w:r>
    </w:p>
    <w:p w14:paraId="27FB1192" w14:textId="14346E33" w:rsidR="00FC4F71" w:rsidRDefault="00FC4F71" w:rsidP="003A542D">
      <w:pPr>
        <w:pStyle w:val="Tekstpodstawowyzwciciem"/>
      </w:pPr>
      <w:r w:rsidRPr="00FC4F71">
        <w:lastRenderedPageBreak/>
        <w:t>Na rys</w:t>
      </w:r>
      <w:r>
        <w:t>unku poniżej</w:t>
      </w:r>
      <w:r w:rsidRPr="00FC4F71">
        <w:t xml:space="preserve"> pokazano przepływ danych w ujęciu funkcjonalnym</w:t>
      </w:r>
      <w:r w:rsidR="00CC1E4A">
        <w:t xml:space="preserve"> projektu</w:t>
      </w:r>
      <w:r w:rsidRPr="00FC4F71">
        <w:t xml:space="preserve"> (źródło danych, część aplikacyjna, interfejs użytkownika). W obrębie głównej części aplikacyjnej można wyróżnić</w:t>
      </w:r>
      <w:r w:rsidR="00CC1E4A">
        <w:t xml:space="preserve"> wypisane </w:t>
      </w:r>
      <w:r w:rsidR="00C02805">
        <w:t>wcześniej</w:t>
      </w:r>
      <w:r w:rsidRPr="00FC4F71">
        <w:t xml:space="preserve"> warstw</w:t>
      </w:r>
      <w:r w:rsidR="00CC1E4A">
        <w:t>y:</w:t>
      </w:r>
      <w:r w:rsidRPr="00FC4F71">
        <w:t xml:space="preserve"> inicjalizacji (HAL/middleware), sterowników oraz logiki aplikacyjnej.</w:t>
      </w:r>
    </w:p>
    <w:p w14:paraId="45466B26" w14:textId="77777777" w:rsidR="008F06A4" w:rsidRDefault="002F2B2E" w:rsidP="008F06A4">
      <w:pPr>
        <w:pStyle w:val="Tekstpodstawowyzwciciem"/>
        <w:keepNext/>
        <w:ind w:firstLine="0"/>
        <w:jc w:val="center"/>
      </w:pPr>
      <w:r>
        <w:rPr>
          <w:noProof/>
        </w:rPr>
        <w:drawing>
          <wp:inline distT="0" distB="0" distL="0" distR="0" wp14:anchorId="54DA56E4" wp14:editId="601B1FE2">
            <wp:extent cx="5399405" cy="3030855"/>
            <wp:effectExtent l="0" t="0" r="0" b="0"/>
            <wp:docPr id="1126948548"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48548" name="Obraz 1" descr="Obraz zawierający tekst, paragon, zrzut ekranu, Czcionka&#10;&#10;Zawartość wygenerowana przez AI może być niepoprawna."/>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99405" cy="3030855"/>
                    </a:xfrm>
                    <a:prstGeom prst="rect">
                      <a:avLst/>
                    </a:prstGeom>
                  </pic:spPr>
                </pic:pic>
              </a:graphicData>
            </a:graphic>
          </wp:inline>
        </w:drawing>
      </w:r>
    </w:p>
    <w:p w14:paraId="4C79C280" w14:textId="4B85948C" w:rsidR="003A559F" w:rsidRPr="003A559F" w:rsidRDefault="008F06A4" w:rsidP="003A559F">
      <w:pPr>
        <w:pStyle w:val="Legenda"/>
        <w:jc w:val="center"/>
      </w:pPr>
      <w:bookmarkStart w:id="64" w:name="_Toc218197673"/>
      <w:r>
        <w:t xml:space="preserve">Rys. </w:t>
      </w:r>
      <w:fldSimple w:instr=" SEQ Rys. \* ARABIC ">
        <w:r w:rsidR="005728B4">
          <w:rPr>
            <w:noProof/>
          </w:rPr>
          <w:t>16</w:t>
        </w:r>
      </w:fldSimple>
      <w:r>
        <w:t xml:space="preserve">.: </w:t>
      </w:r>
      <w:r>
        <w:t xml:space="preserve">Schemat blokowy całego systemu, </w:t>
      </w:r>
      <w:r>
        <w:rPr>
          <w:i/>
          <w:iCs/>
        </w:rPr>
        <w:t>źródło: opracowanie własne</w:t>
      </w:r>
      <w:bookmarkEnd w:id="64"/>
      <w:r w:rsidR="003A559F">
        <w:t xml:space="preserve"> </w:t>
      </w:r>
    </w:p>
    <w:p w14:paraId="128525A2" w14:textId="77777777" w:rsidR="003A559F" w:rsidRDefault="003A559F" w:rsidP="003A542D">
      <w:pPr>
        <w:pStyle w:val="Tekstpodstawowyzwciciem"/>
      </w:pPr>
    </w:p>
    <w:p w14:paraId="46E4B87E" w14:textId="7E1A6E56" w:rsidR="000C20A2" w:rsidRDefault="003A559F" w:rsidP="003A559F">
      <w:pPr>
        <w:pStyle w:val="Tekstpodstawowyzwciciem"/>
      </w:pPr>
      <w:r>
        <w:t>Schemat blokowy przedstawia ogólny przepływ informacji w systemie oraz podział odpowiedzialności pomiędzy</w:t>
      </w:r>
      <w:r w:rsidR="00D4594F">
        <w:t xml:space="preserve"> konkretnymi</w:t>
      </w:r>
      <w:r>
        <w:t xml:space="preserve"> moduł</w:t>
      </w:r>
      <w:r w:rsidR="00D4594F">
        <w:t>ami</w:t>
      </w:r>
      <w:r>
        <w:t xml:space="preserve"> oprogramowania. Dane wejściowe pochodzą z elektronicznego instrumentu klawiszowego USB-MIDI i są przetwarzane przez warstwę USB Host (</w:t>
      </w:r>
      <w:r w:rsidR="00C02805" w:rsidRPr="00C02805">
        <w:t>STM32Cube USB Host middleware</w:t>
      </w:r>
      <w:r>
        <w:t xml:space="preserve">), która realizuje enumerację urządzenia oraz uruchamia odpowiednią klasę. </w:t>
      </w:r>
    </w:p>
    <w:p w14:paraId="277F0122" w14:textId="605D1F2D" w:rsidR="003A559F" w:rsidRDefault="003A559F" w:rsidP="003A559F">
      <w:pPr>
        <w:pStyle w:val="Tekstpodstawowyzwciciem"/>
      </w:pPr>
      <w:r>
        <w:t xml:space="preserve">Następnie sterownik klasy USB-MIDI odbiera dane z endpointu Bulk IN, </w:t>
      </w:r>
      <w:r w:rsidR="00CC1E4A" w:rsidRPr="00CC1E4A">
        <w:t>dzieli odebrany bufor transferu na 4-bajtowe pakiety USB-MIDI Event Packet</w:t>
      </w:r>
      <w:r>
        <w:t xml:space="preserve"> oraz buforuje </w:t>
      </w:r>
      <w:r w:rsidR="00C02805">
        <w:t>surowe pakiety</w:t>
      </w:r>
      <w:r>
        <w:t xml:space="preserve"> w kolejce FIFO w celu dalszego przetwarzania.</w:t>
      </w:r>
    </w:p>
    <w:p w14:paraId="7F5B8A3A" w14:textId="696E88F3" w:rsidR="000C20A2" w:rsidRDefault="003A559F" w:rsidP="000C20A2">
      <w:pPr>
        <w:pStyle w:val="Tekstpodstawowyzwciciem"/>
      </w:pPr>
      <w:r>
        <w:t xml:space="preserve">W kolejnych iteracjach pętli głównej programu zdarzenia MIDI są </w:t>
      </w:r>
      <w:r w:rsidR="000C20A2">
        <w:t>pobierane z kolejki FIFO, a następnie</w:t>
      </w:r>
      <w:r>
        <w:t xml:space="preserve"> filtrowane (</w:t>
      </w:r>
      <w:r w:rsidR="00C02805">
        <w:t>wykorzystywane są</w:t>
      </w:r>
      <w:r w:rsidR="000C20A2">
        <w:t xml:space="preserve"> jedynie komunikaty Note On</w:t>
      </w:r>
      <w:r w:rsidR="00CC1E4A">
        <w:t xml:space="preserve"> z niezerową prędkością velocity</w:t>
      </w:r>
      <w:r w:rsidR="000C20A2">
        <w:t>, które odpowiadają za wciśnięcie klawisza na instrumencie</w:t>
      </w:r>
      <w:r>
        <w:t xml:space="preserve">), po czym informacja o zagranej nucie przekazywana jest do silnika lekcji. </w:t>
      </w:r>
    </w:p>
    <w:p w14:paraId="59719C29" w14:textId="75E11C16" w:rsidR="00E13B0D" w:rsidRDefault="003A559F" w:rsidP="000C20A2">
      <w:pPr>
        <w:pStyle w:val="Tekstpodstawowyzwciciem"/>
      </w:pPr>
      <w:r>
        <w:t xml:space="preserve">Moduł lekcji </w:t>
      </w:r>
      <w:r w:rsidR="000C20A2">
        <w:t>definiuje</w:t>
      </w:r>
      <w:r>
        <w:t xml:space="preserve"> </w:t>
      </w:r>
      <w:r w:rsidR="000C20A2">
        <w:t xml:space="preserve">dwa tryby nauki: </w:t>
      </w:r>
      <w:r>
        <w:t>tryb utworu</w:t>
      </w:r>
      <w:r w:rsidR="000C20A2">
        <w:t xml:space="preserve"> (SONG)</w:t>
      </w:r>
      <w:r>
        <w:t xml:space="preserve"> lub tryb akordów</w:t>
      </w:r>
      <w:r w:rsidR="000C20A2">
        <w:t xml:space="preserve"> (CHORDS), które lekko różnią się sposobem przetwarzania odczytanych z instrumentu </w:t>
      </w:r>
      <w:r w:rsidR="000C20A2">
        <w:lastRenderedPageBreak/>
        <w:t xml:space="preserve">danych. Tryb nauki składa się z „kroków lekcji”, gdzie jeden krok składa się </w:t>
      </w:r>
      <w:r w:rsidR="00CC1E4A">
        <w:t>z</w:t>
      </w:r>
      <w:r w:rsidR="000C20A2">
        <w:t xml:space="preserve"> jednej do trzech nut. Moduł lekcji weryfikuje i aktualizuje postępy </w:t>
      </w:r>
      <w:r w:rsidR="00C02805">
        <w:t>realizacji</w:t>
      </w:r>
      <w:r w:rsidR="000C20A2">
        <w:t xml:space="preserve"> kolejnych kroków</w:t>
      </w:r>
      <w:r>
        <w:t xml:space="preserve"> oraz</w:t>
      </w:r>
      <w:r w:rsidR="000C20A2">
        <w:t xml:space="preserve"> przekaz</w:t>
      </w:r>
      <w:r w:rsidR="00CC1E4A">
        <w:t>uje</w:t>
      </w:r>
      <w:r w:rsidR="000C20A2">
        <w:t xml:space="preserve"> użytkownikowi</w:t>
      </w:r>
      <w:r>
        <w:t xml:space="preserve"> informacj</w:t>
      </w:r>
      <w:r w:rsidR="00C02805">
        <w:t>ę</w:t>
      </w:r>
      <w:r>
        <w:t xml:space="preserve"> zwrotn</w:t>
      </w:r>
      <w:r w:rsidR="00CC1E4A">
        <w:t>ą</w:t>
      </w:r>
      <w:r>
        <w:t>. Wyniki działania silnika lekcji prezentowane są użytkownikowi w postaci komunikatów na wyświetlaczu LCD oraz sygnalizacji diodami LED. Równolegle obsługiwane są trzy przyciski sterujące, które umożliwiają nawigację po menu oraz sterowanie przebiegiem lekcji, zależnie od aktualnego stanu aplikacji.</w:t>
      </w:r>
    </w:p>
    <w:p w14:paraId="3834BF95" w14:textId="77777777" w:rsidR="000C20A2" w:rsidRDefault="000C20A2" w:rsidP="000C20A2">
      <w:pPr>
        <w:pStyle w:val="Tekstpodstawowyzwciciem"/>
      </w:pPr>
    </w:p>
    <w:p w14:paraId="5D4AC766" w14:textId="590850A4" w:rsidR="00E13B0D" w:rsidRDefault="00E13B0D" w:rsidP="00E13B0D">
      <w:pPr>
        <w:pStyle w:val="Nagwek3"/>
      </w:pPr>
      <w:bookmarkStart w:id="65" w:name="_Toc218092868"/>
      <w:r>
        <w:t>Podział modułów oprogramowania</w:t>
      </w:r>
      <w:bookmarkEnd w:id="65"/>
    </w:p>
    <w:p w14:paraId="52870B8D" w14:textId="77777777" w:rsidR="00F66FFA" w:rsidRDefault="00F66FFA" w:rsidP="005A62AC">
      <w:pPr>
        <w:pStyle w:val="Tekstpodstawowyzwciciem"/>
      </w:pPr>
      <w:r w:rsidRPr="00F66FFA">
        <w:t xml:space="preserve">W celu uporządkowania struktury programu dokonano podziału oprogramowania na moduły odpowiadające wybranym funkcjom systemu. </w:t>
      </w:r>
    </w:p>
    <w:p w14:paraId="053BB162" w14:textId="3770CE3C" w:rsidR="005A62AC" w:rsidRPr="005A62AC" w:rsidRDefault="00F66FFA" w:rsidP="005A62AC">
      <w:pPr>
        <w:pStyle w:val="Tekstpodstawowyzwciciem"/>
      </w:pPr>
      <w:r w:rsidRPr="00F66FFA">
        <w:t xml:space="preserve">Tabela </w:t>
      </w:r>
      <w:r>
        <w:t>poniżej</w:t>
      </w:r>
      <w:r w:rsidRPr="00F66FFA">
        <w:t xml:space="preserve"> przedstawia zestawienie plików źródłowych i nagłówkowych wraz z ich rolą w systemie. Dodatkowo wskazano odniesienie do bloków schematu </w:t>
      </w:r>
      <w:r>
        <w:t>blokowego</w:t>
      </w:r>
      <w:r w:rsidRPr="00F66FFA">
        <w:t xml:space="preserve"> </w:t>
      </w:r>
      <w:r>
        <w:t>systemu</w:t>
      </w:r>
      <w:r w:rsidRPr="00F66FFA">
        <w:t xml:space="preserve"> (</w:t>
      </w:r>
      <w:r>
        <w:t>R</w:t>
      </w:r>
      <w:r w:rsidRPr="00F66FFA">
        <w:t>ys. 16</w:t>
      </w:r>
      <w:r>
        <w:t>.</w:t>
      </w:r>
      <w:r w:rsidRPr="00F66FFA">
        <w:t>), co ułatwia powiązanie struktury kodu z architekturą funkcjonalną aplikacji.</w:t>
      </w:r>
      <w:r>
        <w:br/>
      </w:r>
    </w:p>
    <w:p w14:paraId="1DBB2B9E" w14:textId="0479BD47" w:rsidR="00CE0574" w:rsidRDefault="00CE0574" w:rsidP="00CE0574">
      <w:pPr>
        <w:pStyle w:val="Legenda"/>
        <w:keepNext/>
      </w:pPr>
      <w:bookmarkStart w:id="66" w:name="_Toc218086686"/>
      <w:r>
        <w:t xml:space="preserve">Tabela </w:t>
      </w:r>
      <w:fldSimple w:instr=" SEQ Tabela \* ARABIC ">
        <w:r w:rsidR="003D467A">
          <w:rPr>
            <w:noProof/>
          </w:rPr>
          <w:t>1</w:t>
        </w:r>
      </w:fldSimple>
      <w:r>
        <w:t>.:</w:t>
      </w:r>
      <w:bookmarkEnd w:id="66"/>
      <w:r>
        <w:t xml:space="preserve"> </w:t>
      </w:r>
      <w:r w:rsidR="00F66FFA" w:rsidRPr="00F66FFA">
        <w:t>Zestawienie modułów oprogramowania, plików projektu oraz ich odniesienia do schematu blokowego (</w:t>
      </w:r>
      <w:r w:rsidR="00F66FFA">
        <w:t>R</w:t>
      </w:r>
      <w:r w:rsidR="00F66FFA" w:rsidRPr="00F66FFA">
        <w:t>ys. 16</w:t>
      </w:r>
      <w:r w:rsidR="00F66FFA">
        <w:t>.</w:t>
      </w:r>
      <w:r w:rsidR="00F66FFA" w:rsidRPr="00F66FFA">
        <w:t>)</w:t>
      </w:r>
    </w:p>
    <w:tbl>
      <w:tblPr>
        <w:tblStyle w:val="Tabelasiatki4"/>
        <w:tblW w:w="10774" w:type="dxa"/>
        <w:tblInd w:w="-1423" w:type="dxa"/>
        <w:tblLayout w:type="fixed"/>
        <w:tblLook w:val="04A0" w:firstRow="1" w:lastRow="0" w:firstColumn="1" w:lastColumn="0" w:noHBand="0" w:noVBand="1"/>
      </w:tblPr>
      <w:tblGrid>
        <w:gridCol w:w="3015"/>
        <w:gridCol w:w="1664"/>
        <w:gridCol w:w="4252"/>
        <w:gridCol w:w="142"/>
        <w:gridCol w:w="1701"/>
      </w:tblGrid>
      <w:tr w:rsidR="009668D0" w14:paraId="72CC967E" w14:textId="77777777" w:rsidTr="009668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000D0205" w14:textId="101960DC" w:rsidR="005A62AC" w:rsidRDefault="005A62AC" w:rsidP="00E13B0D">
            <w:pPr>
              <w:pStyle w:val="Tekstpodstawowyzwciciem"/>
              <w:ind w:firstLine="0"/>
            </w:pPr>
            <w:r>
              <w:t xml:space="preserve">Moduł </w:t>
            </w:r>
          </w:p>
        </w:tc>
        <w:tc>
          <w:tcPr>
            <w:tcW w:w="1664" w:type="dxa"/>
          </w:tcPr>
          <w:p w14:paraId="0E132D4C" w14:textId="49582F6C" w:rsidR="005A62AC" w:rsidRDefault="005A62AC"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Pliki</w:t>
            </w:r>
          </w:p>
        </w:tc>
        <w:tc>
          <w:tcPr>
            <w:tcW w:w="4252" w:type="dxa"/>
          </w:tcPr>
          <w:p w14:paraId="10BD67EC" w14:textId="77171D96" w:rsidR="005A62AC" w:rsidRDefault="005A62AC"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Rola w systemie</w:t>
            </w:r>
          </w:p>
        </w:tc>
        <w:tc>
          <w:tcPr>
            <w:tcW w:w="1843" w:type="dxa"/>
            <w:gridSpan w:val="2"/>
          </w:tcPr>
          <w:p w14:paraId="4D48896A" w14:textId="7D797234" w:rsidR="005A62AC" w:rsidRDefault="00F66FFA"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Odniesienie</w:t>
            </w:r>
            <w:r w:rsidR="009668D0">
              <w:t xml:space="preserve"> w schemacie blokowym (Rys. 16.)</w:t>
            </w:r>
          </w:p>
        </w:tc>
      </w:tr>
      <w:tr w:rsidR="005A62AC" w:rsidRPr="005A62AC" w14:paraId="2B8E6F1B"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2DB6587C" w14:textId="37259B27" w:rsidR="005A62AC" w:rsidRDefault="009668D0" w:rsidP="00E13B0D">
            <w:pPr>
              <w:pStyle w:val="Tekstpodstawowyzwciciem"/>
              <w:ind w:firstLine="0"/>
            </w:pPr>
            <w:r w:rsidRPr="009668D0">
              <w:t>Inicjalizacja systemu i pętla główna programu</w:t>
            </w:r>
          </w:p>
        </w:tc>
        <w:tc>
          <w:tcPr>
            <w:tcW w:w="1664" w:type="dxa"/>
          </w:tcPr>
          <w:p w14:paraId="476D5880" w14:textId="5C5427D3" w:rsidR="005A62AC" w:rsidRP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5A62AC">
              <w:rPr>
                <w:i/>
                <w:iCs/>
              </w:rPr>
              <w:t>main.c/.h</w:t>
            </w:r>
          </w:p>
        </w:tc>
        <w:tc>
          <w:tcPr>
            <w:tcW w:w="4394" w:type="dxa"/>
            <w:gridSpan w:val="2"/>
          </w:tcPr>
          <w:p w14:paraId="48E8FCF8" w14:textId="0E47CF8D" w:rsid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5A62AC">
              <w:t xml:space="preserve">Inicjalizacja peryferiów (GPIO/I2C/USB Host), start LCD i </w:t>
            </w:r>
            <w:r>
              <w:t>menu użytkownika</w:t>
            </w:r>
            <w:r w:rsidRPr="005A62AC">
              <w:t xml:space="preserve">, cykliczna obsługa całego systemu </w:t>
            </w:r>
            <w:r>
              <w:t>w pętli</w:t>
            </w:r>
            <w:r w:rsidRPr="005A62AC">
              <w:t xml:space="preserve"> oraz filtracja odebranych komunikatów MIDI</w:t>
            </w:r>
          </w:p>
        </w:tc>
        <w:tc>
          <w:tcPr>
            <w:tcW w:w="1701" w:type="dxa"/>
          </w:tcPr>
          <w:p w14:paraId="2D3D8119" w14:textId="66037B6E" w:rsidR="005A62AC" w:rsidRPr="009668D0" w:rsidRDefault="009668D0" w:rsidP="005A62AC">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 xml:space="preserve">4 </w:t>
            </w:r>
            <w:r w:rsidR="00F66FFA">
              <w:rPr>
                <w:i/>
                <w:iCs/>
              </w:rPr>
              <w:t>oraz etap inicjalizacji</w:t>
            </w:r>
          </w:p>
        </w:tc>
      </w:tr>
      <w:tr w:rsidR="005A62AC" w:rsidRPr="005A62AC" w14:paraId="24E6A801"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12491C2E" w14:textId="44B712A8" w:rsidR="005A62AC" w:rsidRPr="005A62AC" w:rsidRDefault="00C37209" w:rsidP="00E13B0D">
            <w:pPr>
              <w:pStyle w:val="Tekstpodstawowyzwciciem"/>
              <w:ind w:firstLine="0"/>
            </w:pPr>
            <w:r w:rsidRPr="00C37209">
              <w:t>Obsługa USB w trybie Host (STM32Cube middleware)</w:t>
            </w:r>
          </w:p>
        </w:tc>
        <w:tc>
          <w:tcPr>
            <w:tcW w:w="1664" w:type="dxa"/>
          </w:tcPr>
          <w:p w14:paraId="19CABB1F" w14:textId="420BC10B" w:rsidR="005A62AC" w:rsidRPr="005A62AC" w:rsidRDefault="005A62AC"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5A62AC">
              <w:rPr>
                <w:i/>
                <w:iCs/>
              </w:rPr>
              <w:t>usb_host.c/.h</w:t>
            </w:r>
          </w:p>
        </w:tc>
        <w:tc>
          <w:tcPr>
            <w:tcW w:w="4394" w:type="dxa"/>
            <w:gridSpan w:val="2"/>
          </w:tcPr>
          <w:p w14:paraId="117966C3" w14:textId="17BF5463" w:rsidR="005A62AC" w:rsidRPr="005A62AC"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t xml:space="preserve">Inicjalizacja </w:t>
            </w:r>
            <w:r w:rsidR="005A62AC" w:rsidRPr="005A62AC">
              <w:t>stosu, enumeracja urządzenia, rejestracja klasy USB-MIDI, cykliczne przetwarzanie zdarzeń hosta</w:t>
            </w:r>
            <w:r>
              <w:t>. U</w:t>
            </w:r>
            <w:r w:rsidR="005A62AC" w:rsidRPr="005A62AC">
              <w:t>dostępnia stan aplikacji USB</w:t>
            </w:r>
            <w:r>
              <w:t xml:space="preserve"> (połączony, odłączony)</w:t>
            </w:r>
          </w:p>
        </w:tc>
        <w:tc>
          <w:tcPr>
            <w:tcW w:w="1701" w:type="dxa"/>
          </w:tcPr>
          <w:p w14:paraId="7967F9CA" w14:textId="29B1486A" w:rsidR="005A62AC"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2</w:t>
            </w:r>
          </w:p>
        </w:tc>
      </w:tr>
      <w:tr w:rsidR="005A62AC" w:rsidRPr="005A62AC" w14:paraId="4383C050"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3FC7FE50" w14:textId="72C4F359" w:rsidR="005A62AC" w:rsidRPr="005A62AC" w:rsidRDefault="00C37209" w:rsidP="00E13B0D">
            <w:pPr>
              <w:pStyle w:val="Tekstpodstawowyzwciciem"/>
              <w:ind w:firstLine="0"/>
            </w:pPr>
            <w:r>
              <w:lastRenderedPageBreak/>
              <w:t>Sterownik klasy</w:t>
            </w:r>
            <w:r w:rsidRPr="00C37209">
              <w:t xml:space="preserve"> USB-MIDI po stronie </w:t>
            </w:r>
            <w:r>
              <w:t>H</w:t>
            </w:r>
            <w:r w:rsidRPr="00C37209">
              <w:t>osta (klasa własna)</w:t>
            </w:r>
          </w:p>
        </w:tc>
        <w:tc>
          <w:tcPr>
            <w:tcW w:w="1664" w:type="dxa"/>
          </w:tcPr>
          <w:p w14:paraId="767415A1" w14:textId="442E5C23" w:rsidR="005A62AC" w:rsidRP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5A62AC">
              <w:rPr>
                <w:i/>
                <w:iCs/>
              </w:rPr>
              <w:t>usbh_midi.c/.h</w:t>
            </w:r>
          </w:p>
        </w:tc>
        <w:tc>
          <w:tcPr>
            <w:tcW w:w="4394" w:type="dxa"/>
            <w:gridSpan w:val="2"/>
          </w:tcPr>
          <w:p w14:paraId="5E6EC822" w14:textId="33C107B9"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9668D0">
              <w:t xml:space="preserve">Wybór interfejsu MIDI Streaming </w:t>
            </w:r>
            <w:r w:rsidR="00C37209">
              <w:t>oraz</w:t>
            </w:r>
            <w:r w:rsidRPr="009668D0">
              <w:t xml:space="preserve"> endpointów, otwarcie pipe Bulk IN, odbiór danych, podział bufora transferu na 4-bajtowe</w:t>
            </w:r>
            <w:r w:rsidR="00F66FFA">
              <w:t xml:space="preserve"> pakiety</w:t>
            </w:r>
            <w:r w:rsidRPr="009668D0">
              <w:t xml:space="preserve"> USB-MIDI Event Packet i buforowanie w FIFO</w:t>
            </w:r>
          </w:p>
        </w:tc>
        <w:tc>
          <w:tcPr>
            <w:tcW w:w="1701" w:type="dxa"/>
          </w:tcPr>
          <w:p w14:paraId="5B00A9ED" w14:textId="32E4E954" w:rsidR="005A62AC"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3</w:t>
            </w:r>
          </w:p>
        </w:tc>
      </w:tr>
      <w:tr w:rsidR="005A62AC" w:rsidRPr="005A62AC" w14:paraId="2AA48778"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3075A763" w14:textId="15593190" w:rsidR="005A62AC" w:rsidRPr="005A62AC" w:rsidRDefault="00C37209" w:rsidP="00E13B0D">
            <w:pPr>
              <w:pStyle w:val="Tekstpodstawowyzwciciem"/>
              <w:ind w:firstLine="0"/>
            </w:pPr>
            <w:r w:rsidRPr="00C37209">
              <w:t>Silnik lekcji i weryfikacja poprawności (feedback LED/LCD)</w:t>
            </w:r>
          </w:p>
        </w:tc>
        <w:tc>
          <w:tcPr>
            <w:tcW w:w="1664" w:type="dxa"/>
          </w:tcPr>
          <w:p w14:paraId="2CA35124" w14:textId="21F2FFCC" w:rsidR="005A62AC"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lesson.c/.h</w:t>
            </w:r>
          </w:p>
        </w:tc>
        <w:tc>
          <w:tcPr>
            <w:tcW w:w="4394" w:type="dxa"/>
            <w:gridSpan w:val="2"/>
          </w:tcPr>
          <w:p w14:paraId="106C9332" w14:textId="36ECC795" w:rsidR="005A62AC"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9668D0">
              <w:t xml:space="preserve">Tryb SONG i CHORDS, </w:t>
            </w:r>
            <w:r w:rsidR="00CE0574">
              <w:t xml:space="preserve">obsługa </w:t>
            </w:r>
            <w:r w:rsidRPr="009668D0">
              <w:t>krok</w:t>
            </w:r>
            <w:r w:rsidR="00CE0574">
              <w:t>ów</w:t>
            </w:r>
            <w:r w:rsidRPr="009668D0">
              <w:t xml:space="preserve"> lekcji, weryfikacja nut (dokładny MIDI lub pitch class), statystyki i podsumowanie, nieblokujące sterowanie LED (feedback), generowanie treści na LCD w czasie lekcji</w:t>
            </w:r>
          </w:p>
        </w:tc>
        <w:tc>
          <w:tcPr>
            <w:tcW w:w="1701" w:type="dxa"/>
          </w:tcPr>
          <w:p w14:paraId="305792B9" w14:textId="6E1BADCD" w:rsidR="005A62AC"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5 + 6b</w:t>
            </w:r>
          </w:p>
        </w:tc>
      </w:tr>
      <w:tr w:rsidR="005A62AC" w:rsidRPr="005A62AC" w14:paraId="1232E410"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04EDCC48" w14:textId="50534500" w:rsidR="005A62AC" w:rsidRPr="005A62AC" w:rsidRDefault="00C37209" w:rsidP="00E13B0D">
            <w:pPr>
              <w:pStyle w:val="Tekstpodstawowyzwciciem"/>
              <w:ind w:firstLine="0"/>
            </w:pPr>
            <w:r>
              <w:t>Menu interfejsu użytkownika oraz system nawigacji menu</w:t>
            </w:r>
          </w:p>
        </w:tc>
        <w:tc>
          <w:tcPr>
            <w:tcW w:w="1664" w:type="dxa"/>
          </w:tcPr>
          <w:p w14:paraId="31C296C9" w14:textId="46A17203"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app.c/.h</w:t>
            </w:r>
          </w:p>
        </w:tc>
        <w:tc>
          <w:tcPr>
            <w:tcW w:w="4394" w:type="dxa"/>
            <w:gridSpan w:val="2"/>
          </w:tcPr>
          <w:p w14:paraId="111F7271" w14:textId="17BA4CA1"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9668D0">
              <w:t>Maszyna stanów interfejsu: ekran powitalny, menu główne, listy (utwory/paczki akordów), start lekcji, przekazywanie przycisków do silnika lekcji w trybie nauki</w:t>
            </w:r>
          </w:p>
        </w:tc>
        <w:tc>
          <w:tcPr>
            <w:tcW w:w="1701" w:type="dxa"/>
          </w:tcPr>
          <w:p w14:paraId="7E760F38" w14:textId="2CAC6BA9" w:rsidR="005A62AC"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6a</w:t>
            </w:r>
          </w:p>
        </w:tc>
      </w:tr>
      <w:tr w:rsidR="009668D0" w:rsidRPr="005A62AC" w14:paraId="71C3680E"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7403CF61" w14:textId="7DDE1820" w:rsidR="009668D0" w:rsidRPr="005A62AC" w:rsidRDefault="00C37209" w:rsidP="00E13B0D">
            <w:pPr>
              <w:pStyle w:val="Tekstpodstawowyzwciciem"/>
              <w:ind w:firstLine="0"/>
            </w:pPr>
            <w:r>
              <w:t>Filtracja drgań zestyków oraz obsługa przycisków</w:t>
            </w:r>
          </w:p>
        </w:tc>
        <w:tc>
          <w:tcPr>
            <w:tcW w:w="1664" w:type="dxa"/>
          </w:tcPr>
          <w:p w14:paraId="5137B2ED" w14:textId="16F9613F" w:rsidR="009668D0"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button.c/.h</w:t>
            </w:r>
          </w:p>
        </w:tc>
        <w:tc>
          <w:tcPr>
            <w:tcW w:w="4394" w:type="dxa"/>
            <w:gridSpan w:val="2"/>
          </w:tcPr>
          <w:p w14:paraId="60D7FD25" w14:textId="2BECDFEB" w:rsidR="009668D0" w:rsidRPr="005A62AC"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CE0574">
              <w:t>Odczyt przycisków i detekcja naciśnięć z filtrowaniem drgań styków</w:t>
            </w:r>
          </w:p>
        </w:tc>
        <w:tc>
          <w:tcPr>
            <w:tcW w:w="1701" w:type="dxa"/>
          </w:tcPr>
          <w:p w14:paraId="5917667B" w14:textId="7F326D04"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7</w:t>
            </w:r>
          </w:p>
        </w:tc>
      </w:tr>
      <w:tr w:rsidR="009668D0" w:rsidRPr="009668D0" w14:paraId="0C66FC7F"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23CD2B0F" w14:textId="14254076" w:rsidR="009668D0" w:rsidRPr="009668D0" w:rsidRDefault="009668D0" w:rsidP="00E13B0D">
            <w:pPr>
              <w:pStyle w:val="Tekstpodstawowyzwciciem"/>
              <w:ind w:firstLine="0"/>
            </w:pPr>
            <w:r w:rsidRPr="009668D0">
              <w:t xml:space="preserve">Sterownik LCD Grove 16×2 po I2C </w:t>
            </w:r>
          </w:p>
        </w:tc>
        <w:tc>
          <w:tcPr>
            <w:tcW w:w="1664" w:type="dxa"/>
          </w:tcPr>
          <w:p w14:paraId="10F9A94E" w14:textId="7B2FF76E"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lang w:val="en-US"/>
              </w:rPr>
            </w:pPr>
            <w:r w:rsidRPr="009668D0">
              <w:rPr>
                <w:i/>
                <w:iCs/>
                <w:lang w:val="en-US"/>
              </w:rPr>
              <w:t>grove_lcd16x2_i2c.c/.h</w:t>
            </w:r>
          </w:p>
        </w:tc>
        <w:tc>
          <w:tcPr>
            <w:tcW w:w="4394" w:type="dxa"/>
            <w:gridSpan w:val="2"/>
          </w:tcPr>
          <w:p w14:paraId="54E0DA6B" w14:textId="3392CE67" w:rsidR="009668D0" w:rsidRPr="009668D0" w:rsidRDefault="00CE0574"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t>I</w:t>
            </w:r>
            <w:r w:rsidRPr="00CE0574">
              <w:t>nicjalizacja, komendy, wyświetlanie tekstu, pozycjonowanie kursora i znaki własne (CGRAM)</w:t>
            </w:r>
          </w:p>
        </w:tc>
        <w:tc>
          <w:tcPr>
            <w:tcW w:w="1701" w:type="dxa"/>
          </w:tcPr>
          <w:p w14:paraId="512826D8" w14:textId="1034AB6D"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6a</w:t>
            </w:r>
          </w:p>
        </w:tc>
      </w:tr>
      <w:tr w:rsidR="009668D0" w:rsidRPr="009668D0" w14:paraId="6E424A15"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611CFCD9" w14:textId="351486D4" w:rsidR="009668D0" w:rsidRPr="009668D0" w:rsidRDefault="00C37209" w:rsidP="00E13B0D">
            <w:pPr>
              <w:pStyle w:val="Tekstpodstawowyzwciciem"/>
              <w:ind w:firstLine="0"/>
            </w:pPr>
            <w:r>
              <w:t>Baza danych utworów (kroki lekcji trybu nauki SONG)</w:t>
            </w:r>
          </w:p>
        </w:tc>
        <w:tc>
          <w:tcPr>
            <w:tcW w:w="1664" w:type="dxa"/>
          </w:tcPr>
          <w:p w14:paraId="301CEE0B" w14:textId="37EAB072"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songs.c/.h</w:t>
            </w:r>
          </w:p>
        </w:tc>
        <w:tc>
          <w:tcPr>
            <w:tcW w:w="4394" w:type="dxa"/>
            <w:gridSpan w:val="2"/>
          </w:tcPr>
          <w:p w14:paraId="60E4F456" w14:textId="07FCBBCE" w:rsidR="009668D0" w:rsidRPr="009668D0"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t>Dane utworów</w:t>
            </w:r>
            <w:r w:rsidR="009668D0" w:rsidRPr="009668D0">
              <w:t xml:space="preserve"> dla trybu SONG: tytuły, kroki</w:t>
            </w:r>
            <w:r>
              <w:t xml:space="preserve"> lekcji</w:t>
            </w:r>
            <w:r w:rsidR="009668D0" w:rsidRPr="009668D0">
              <w:t xml:space="preserve">, nuty </w:t>
            </w:r>
            <w:r>
              <w:t xml:space="preserve">do zagrania </w:t>
            </w:r>
            <w:r w:rsidR="009668D0" w:rsidRPr="009668D0">
              <w:t>(do 3</w:t>
            </w:r>
            <w:r>
              <w:t xml:space="preserve"> w jednym kroku</w:t>
            </w:r>
            <w:r w:rsidR="009668D0" w:rsidRPr="009668D0">
              <w:t>)</w:t>
            </w:r>
            <w:r>
              <w:t>,</w:t>
            </w:r>
            <w:r w:rsidR="009668D0" w:rsidRPr="009668D0">
              <w:t xml:space="preserve"> </w:t>
            </w:r>
            <w:r w:rsidR="00F66FFA">
              <w:t>symbole</w:t>
            </w:r>
            <w:r w:rsidR="009668D0" w:rsidRPr="009668D0">
              <w:t xml:space="preserve"> długości</w:t>
            </w:r>
            <w:r>
              <w:t xml:space="preserve"> nut</w:t>
            </w:r>
          </w:p>
        </w:tc>
        <w:tc>
          <w:tcPr>
            <w:tcW w:w="1701" w:type="dxa"/>
          </w:tcPr>
          <w:p w14:paraId="4A7E6700" w14:textId="22053DDC"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Dane dla 5 i 6a</w:t>
            </w:r>
          </w:p>
        </w:tc>
      </w:tr>
      <w:tr w:rsidR="009668D0" w:rsidRPr="009668D0" w14:paraId="76867E65"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64AA7A6A" w14:textId="39DD9871" w:rsidR="009668D0" w:rsidRPr="009668D0" w:rsidRDefault="00C37209" w:rsidP="00E13B0D">
            <w:pPr>
              <w:pStyle w:val="Tekstpodstawowyzwciciem"/>
              <w:ind w:firstLine="0"/>
            </w:pPr>
            <w:r>
              <w:t>Baza danych akordów (kroki lekcji trybu nauki CHORDS)</w:t>
            </w:r>
          </w:p>
        </w:tc>
        <w:tc>
          <w:tcPr>
            <w:tcW w:w="1664" w:type="dxa"/>
          </w:tcPr>
          <w:p w14:paraId="7B271563" w14:textId="02122A37"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chords.c/.h</w:t>
            </w:r>
          </w:p>
        </w:tc>
        <w:tc>
          <w:tcPr>
            <w:tcW w:w="4394" w:type="dxa"/>
            <w:gridSpan w:val="2"/>
          </w:tcPr>
          <w:p w14:paraId="256C71D9" w14:textId="5AE9E0F8" w:rsidR="009668D0" w:rsidRPr="009668D0" w:rsidRDefault="00CE0574"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CE0574">
              <w:t xml:space="preserve">Dane </w:t>
            </w:r>
            <w:r>
              <w:t>paczek akordów dla trybu</w:t>
            </w:r>
            <w:r w:rsidRPr="00CE0574">
              <w:t xml:space="preserve"> CHORDS: zestawy akordów, nazwy akordów i ich składowe (do 3 nut</w:t>
            </w:r>
            <w:r>
              <w:t xml:space="preserve"> w jednym kroku</w:t>
            </w:r>
            <w:r w:rsidRPr="00CE0574">
              <w:t>)</w:t>
            </w:r>
          </w:p>
        </w:tc>
        <w:tc>
          <w:tcPr>
            <w:tcW w:w="1701" w:type="dxa"/>
          </w:tcPr>
          <w:p w14:paraId="4C58677A" w14:textId="2558A342"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Dane dla 5 i 6a</w:t>
            </w:r>
          </w:p>
        </w:tc>
      </w:tr>
      <w:tr w:rsidR="009668D0" w:rsidRPr="009668D0" w14:paraId="65CB57E3"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628DC987" w14:textId="3C33DCFF" w:rsidR="009668D0" w:rsidRPr="009668D0" w:rsidRDefault="00C37209" w:rsidP="00E13B0D">
            <w:pPr>
              <w:pStyle w:val="Tekstpodstawowyzwciciem"/>
              <w:ind w:firstLine="0"/>
            </w:pPr>
            <w:r w:rsidRPr="00C37209">
              <w:t>Mapowania nut i pomocnicze operacje na MIDI</w:t>
            </w:r>
          </w:p>
        </w:tc>
        <w:tc>
          <w:tcPr>
            <w:tcW w:w="1664" w:type="dxa"/>
          </w:tcPr>
          <w:p w14:paraId="74792FAF" w14:textId="5BACE78E"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notes.c/.h</w:t>
            </w:r>
          </w:p>
        </w:tc>
        <w:tc>
          <w:tcPr>
            <w:tcW w:w="4394" w:type="dxa"/>
            <w:gridSpan w:val="2"/>
          </w:tcPr>
          <w:p w14:paraId="68273F23" w14:textId="2DD60690"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9668D0">
              <w:t>Funkcje pomocnicze do parsowania nazw nut i konwersji na numer MIDI / z MIDI na nazwę (użyteczne w testach i rozwoju danych)</w:t>
            </w:r>
          </w:p>
        </w:tc>
        <w:tc>
          <w:tcPr>
            <w:tcW w:w="1701" w:type="dxa"/>
          </w:tcPr>
          <w:p w14:paraId="44AE1794" w14:textId="679F3E70"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Brak – narzędzie pomocnicze</w:t>
            </w:r>
          </w:p>
        </w:tc>
      </w:tr>
    </w:tbl>
    <w:p w14:paraId="0F4ABCCE" w14:textId="77777777" w:rsidR="00E13B0D" w:rsidRPr="009668D0" w:rsidRDefault="00E13B0D" w:rsidP="00E13B0D">
      <w:pPr>
        <w:pStyle w:val="Tekstpodstawowyzwciciem"/>
      </w:pPr>
    </w:p>
    <w:p w14:paraId="671DA056" w14:textId="77777777" w:rsidR="005A62AC" w:rsidRPr="009668D0" w:rsidRDefault="005A62AC" w:rsidP="00E13B0D">
      <w:pPr>
        <w:pStyle w:val="Tekstpodstawowyzwciciem"/>
      </w:pPr>
    </w:p>
    <w:p w14:paraId="3A6DFA49" w14:textId="0D71A534" w:rsidR="00E13B0D" w:rsidRDefault="005A72E2" w:rsidP="00E13B0D">
      <w:pPr>
        <w:pStyle w:val="Nagwek3"/>
        <w:rPr>
          <w:i/>
          <w:iCs/>
        </w:rPr>
      </w:pPr>
      <w:bookmarkStart w:id="67" w:name="_Toc218092869"/>
      <w:r w:rsidRPr="005A72E2">
        <w:t xml:space="preserve">Inicjalizacja systemu i pętla główna </w:t>
      </w:r>
      <w:r w:rsidRPr="005A72E2">
        <w:rPr>
          <w:i/>
          <w:iCs/>
        </w:rPr>
        <w:t>(main.c/.h)</w:t>
      </w:r>
      <w:bookmarkEnd w:id="67"/>
    </w:p>
    <w:p w14:paraId="1B826AC5" w14:textId="5564C57A" w:rsidR="002F2B2E" w:rsidRDefault="002F2B2E" w:rsidP="002F2B2E">
      <w:pPr>
        <w:pStyle w:val="Tekstpodstawowyzwciciem"/>
        <w:numPr>
          <w:ilvl w:val="0"/>
          <w:numId w:val="21"/>
        </w:numPr>
      </w:pPr>
      <w:r>
        <w:t>Rola plików</w:t>
      </w:r>
    </w:p>
    <w:p w14:paraId="49267892" w14:textId="77777777" w:rsidR="002F2B2E" w:rsidRDefault="002F2B2E" w:rsidP="002F2B2E">
      <w:pPr>
        <w:pStyle w:val="Tekstpodstawowyzwciciem"/>
      </w:pPr>
      <w:r>
        <w:t xml:space="preserve">Pliki </w:t>
      </w:r>
      <w:r w:rsidRPr="002F2B2E">
        <w:rPr>
          <w:i/>
          <w:iCs/>
        </w:rPr>
        <w:t>main.c</w:t>
      </w:r>
      <w:r>
        <w:t xml:space="preserve"> oraz </w:t>
      </w:r>
      <w:r w:rsidRPr="002F2B2E">
        <w:rPr>
          <w:i/>
          <w:iCs/>
        </w:rPr>
        <w:t>main.h</w:t>
      </w:r>
      <w:r>
        <w:t xml:space="preserve"> stanowią punkt wejścia programu oraz miejsce inicjalizacji peryferiów skonfigurowanych w STM32CubeMX. </w:t>
      </w:r>
    </w:p>
    <w:p w14:paraId="34F58D02" w14:textId="11FA4DFF" w:rsidR="002F2B2E" w:rsidRDefault="002F2B2E" w:rsidP="002F2B2E">
      <w:pPr>
        <w:pStyle w:val="Tekstpodstawowyzwciciem"/>
      </w:pPr>
      <w:r>
        <w:t xml:space="preserve">Plik źródłowy </w:t>
      </w:r>
      <w:r w:rsidRPr="002F2B2E">
        <w:rPr>
          <w:i/>
          <w:iCs/>
        </w:rPr>
        <w:t>main.c</w:t>
      </w:r>
      <w:r>
        <w:t xml:space="preserve"> zawiera wywołania funkcji inicjalizacyjnych wygenerowanych przez CubeMX (HAL, zegary, GPIO, USB Host, I2C), a następnie uruchamia część aplikacyjną projektu (LCD, menu). W pętli głównej realizowane jest cykliczne utrzymanie stosu USB Host, odczyt zdarzeń MIDI, obsługa przycisków oraz aktualizacja interfejsu użytkownika.</w:t>
      </w:r>
    </w:p>
    <w:p w14:paraId="4B2F42F1" w14:textId="36774138" w:rsidR="002F2B2E" w:rsidRDefault="002F2B2E" w:rsidP="002F2B2E">
      <w:pPr>
        <w:pStyle w:val="Tekstpodstawowyzwciciem"/>
      </w:pPr>
      <w:r>
        <w:t xml:space="preserve">Plik nagłówkowy </w:t>
      </w:r>
      <w:r w:rsidRPr="002F2B2E">
        <w:rPr>
          <w:i/>
          <w:iCs/>
        </w:rPr>
        <w:t>main.h</w:t>
      </w:r>
      <w:r>
        <w:t xml:space="preserve"> pełni rolę wspólnego nagłówka projektu: dołącza bibliotekę HAL (</w:t>
      </w:r>
      <w:r w:rsidRPr="002F2B2E">
        <w:rPr>
          <w:i/>
          <w:iCs/>
        </w:rPr>
        <w:t>stm32l4xx_hal.h</w:t>
      </w:r>
      <w:r>
        <w:t xml:space="preserve">) oraz zawiera definicje makr </w:t>
      </w:r>
      <w:r w:rsidRPr="00886A58">
        <w:rPr>
          <w:b/>
          <w:bCs/>
        </w:rPr>
        <w:t>sprzętowych</w:t>
      </w:r>
      <w:r>
        <w:t xml:space="preserve"> (m.in. piny LED oraz przycisk</w:t>
      </w:r>
      <w:r w:rsidR="00714C52">
        <w:t>ów</w:t>
      </w:r>
      <w:r>
        <w:t xml:space="preserve"> RESET</w:t>
      </w:r>
      <w:r w:rsidR="00714C52">
        <w:t>, OK, NEXT</w:t>
      </w:r>
      <w:r>
        <w:t xml:space="preserve">). W projekcie zastosowano także </w:t>
      </w:r>
      <w:r w:rsidR="00E61429" w:rsidRPr="00E61429">
        <w:t xml:space="preserve">Dyrektywy preprocesora </w:t>
      </w:r>
      <w:r w:rsidR="00E61429" w:rsidRPr="00E61429">
        <w:rPr>
          <w:i/>
          <w:iCs/>
        </w:rPr>
        <w:t>#error</w:t>
      </w:r>
      <w:r>
        <w:t>, które pomagają wykryć brakujące mapowania pinów na etapie budowania programu.</w:t>
      </w:r>
    </w:p>
    <w:p w14:paraId="6F2800BF" w14:textId="77777777" w:rsidR="002F2B2E" w:rsidRDefault="002F2B2E" w:rsidP="002F2B2E">
      <w:pPr>
        <w:pStyle w:val="Tekstpodstawowyzwciciem"/>
      </w:pPr>
    </w:p>
    <w:p w14:paraId="7566B40C" w14:textId="3D9A898B" w:rsidR="002F2B2E" w:rsidRDefault="002F2B2E" w:rsidP="002F2B2E">
      <w:pPr>
        <w:pStyle w:val="Tekstpodstawowyzwciciem"/>
        <w:numPr>
          <w:ilvl w:val="0"/>
          <w:numId w:val="21"/>
        </w:numPr>
      </w:pPr>
      <w:r>
        <w:t>Sekwencja startowa programu</w:t>
      </w:r>
      <w:r w:rsidR="00153CD4">
        <w:t xml:space="preserve"> - inicjalizacja</w:t>
      </w:r>
    </w:p>
    <w:p w14:paraId="2C49F1C3" w14:textId="66AA188F" w:rsidR="00153CD4" w:rsidRDefault="002F2B2E" w:rsidP="002F2B2E">
      <w:pPr>
        <w:pStyle w:val="Tekstpodstawowyzwciciem"/>
      </w:pPr>
      <w:r>
        <w:t xml:space="preserve">W funkcji </w:t>
      </w:r>
      <w:r w:rsidRPr="00153CD4">
        <w:rPr>
          <w:i/>
          <w:iCs/>
        </w:rPr>
        <w:t>main()</w:t>
      </w:r>
      <w:r>
        <w:t xml:space="preserve"> wykonywana jest standardowa sekwencja uruchomieniowa: </w:t>
      </w:r>
      <w:r w:rsidRPr="00153CD4">
        <w:rPr>
          <w:i/>
          <w:iCs/>
        </w:rPr>
        <w:t>HAL_Init()</w:t>
      </w:r>
      <w:r w:rsidR="00153CD4">
        <w:t xml:space="preserve"> – reset </w:t>
      </w:r>
      <w:r>
        <w:t xml:space="preserve">peryferiów </w:t>
      </w:r>
      <w:r w:rsidR="00153CD4">
        <w:t>oraz</w:t>
      </w:r>
      <w:r>
        <w:t xml:space="preserve"> SysTick, konfiguracja zegarów </w:t>
      </w:r>
      <w:r w:rsidR="00153CD4">
        <w:t xml:space="preserve">poprzez </w:t>
      </w:r>
      <w:r w:rsidRPr="00153CD4">
        <w:rPr>
          <w:i/>
          <w:iCs/>
        </w:rPr>
        <w:t>SystemClock_Config()</w:t>
      </w:r>
      <w:r>
        <w:t xml:space="preserve">, a następnie inicjalizacja peryferiów GPIO, USB Host oraz I2C. </w:t>
      </w:r>
    </w:p>
    <w:p w14:paraId="0112E1CD" w14:textId="77777777" w:rsidR="00153CD4" w:rsidRDefault="002F2B2E" w:rsidP="002F2B2E">
      <w:pPr>
        <w:pStyle w:val="Tekstpodstawowyzwciciem"/>
      </w:pPr>
      <w:r>
        <w:t xml:space="preserve">Po stronie aplikacyjnej wykonywana jest inicjalizacja wyświetlacza Grove LCD 16×2 </w:t>
      </w:r>
      <w:r w:rsidR="00153CD4">
        <w:t xml:space="preserve">funkcją </w:t>
      </w:r>
      <w:r w:rsidRPr="00153CD4">
        <w:rPr>
          <w:i/>
          <w:iCs/>
        </w:rPr>
        <w:t>GroveLCD_Init()</w:t>
      </w:r>
      <w:r>
        <w:t>, a następnie do pamięci CGRAM przesyłane są własne znaki</w:t>
      </w:r>
      <w:r w:rsidR="00153CD4">
        <w:t xml:space="preserve"> – symbole </w:t>
      </w:r>
      <w:r>
        <w:t xml:space="preserve">długości nut oraz znaki chromatyczne. Dzięki temu interfejs użytkownika może prezentować elementy notacji muzycznej mimo ograniczeń tekstowego wyświetlacza 16×2. </w:t>
      </w:r>
    </w:p>
    <w:p w14:paraId="59A92249" w14:textId="77777777" w:rsidR="008F06A4" w:rsidRDefault="00153CD4" w:rsidP="008F06A4">
      <w:pPr>
        <w:pStyle w:val="Tekstpodstawowyzwciciem"/>
        <w:keepNext/>
        <w:ind w:firstLine="0"/>
      </w:pPr>
      <w:r>
        <w:rPr>
          <w:noProof/>
        </w:rPr>
        <w:lastRenderedPageBreak/>
        <w:drawing>
          <wp:inline distT="0" distB="0" distL="0" distR="0" wp14:anchorId="07DDF089" wp14:editId="4CAEDEC5">
            <wp:extent cx="5399405" cy="3855720"/>
            <wp:effectExtent l="0" t="0" r="0" b="0"/>
            <wp:docPr id="1355583159" name="Obraz 2"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83159" name="Obraz 2" descr="Obraz zawierający tekst, zrzut ekranu, oprogramowanie, Czcionka&#10;&#10;Zawartość wygenerowana przez AI może być niepoprawna."/>
                    <pic:cNvPicPr/>
                  </pic:nvPicPr>
                  <pic:blipFill>
                    <a:blip r:embed="rId33">
                      <a:extLst>
                        <a:ext uri="{28A0092B-C50C-407E-A947-70E740481C1C}">
                          <a14:useLocalDpi xmlns:a14="http://schemas.microsoft.com/office/drawing/2010/main" val="0"/>
                        </a:ext>
                      </a:extLst>
                    </a:blip>
                    <a:stretch>
                      <a:fillRect/>
                    </a:stretch>
                  </pic:blipFill>
                  <pic:spPr>
                    <a:xfrm>
                      <a:off x="0" y="0"/>
                      <a:ext cx="5399405" cy="3855720"/>
                    </a:xfrm>
                    <a:prstGeom prst="rect">
                      <a:avLst/>
                    </a:prstGeom>
                  </pic:spPr>
                </pic:pic>
              </a:graphicData>
            </a:graphic>
          </wp:inline>
        </w:drawing>
      </w:r>
    </w:p>
    <w:p w14:paraId="5234FB84" w14:textId="466A5CE2" w:rsidR="00153CD4" w:rsidRPr="00153CD4" w:rsidRDefault="008F06A4" w:rsidP="00153CD4">
      <w:pPr>
        <w:pStyle w:val="Legenda"/>
        <w:jc w:val="center"/>
        <w:rPr>
          <w:i/>
          <w:iCs/>
        </w:rPr>
      </w:pPr>
      <w:bookmarkStart w:id="68" w:name="_Toc218197674"/>
      <w:r>
        <w:t xml:space="preserve">Rys. </w:t>
      </w:r>
      <w:fldSimple w:instr=" SEQ Rys. \* ARABIC ">
        <w:r w:rsidR="005728B4">
          <w:rPr>
            <w:noProof/>
          </w:rPr>
          <w:t>17</w:t>
        </w:r>
      </w:fldSimple>
      <w:r>
        <w:t xml:space="preserve">.: </w:t>
      </w:r>
      <w:r>
        <w:t xml:space="preserve">Inicjalizacja startowa w projekcie, </w:t>
      </w:r>
      <w:r>
        <w:rPr>
          <w:i/>
          <w:iCs/>
        </w:rPr>
        <w:t>źródło: opracowanie własn</w:t>
      </w:r>
      <w:r>
        <w:rPr>
          <w:i/>
          <w:iCs/>
        </w:rPr>
        <w:t>e</w:t>
      </w:r>
      <w:bookmarkEnd w:id="68"/>
    </w:p>
    <w:p w14:paraId="590309AA" w14:textId="77777777" w:rsidR="00153CD4" w:rsidRDefault="00153CD4" w:rsidP="002F2B2E">
      <w:pPr>
        <w:pStyle w:val="Tekstpodstawowyzwciciem"/>
      </w:pPr>
    </w:p>
    <w:p w14:paraId="00162C12" w14:textId="04628E1F" w:rsidR="002F2B2E" w:rsidRDefault="002F2B2E" w:rsidP="002F2B2E">
      <w:pPr>
        <w:pStyle w:val="Tekstpodstawowyzwciciem"/>
      </w:pPr>
      <w:r>
        <w:t>Na końcu inicjalizacji uruchamiana jest maszyna stanów menu</w:t>
      </w:r>
      <w:r w:rsidR="00153CD4">
        <w:t xml:space="preserve"> użytkownika funkcją</w:t>
      </w:r>
      <w:r>
        <w:t xml:space="preserve"> </w:t>
      </w:r>
      <w:r w:rsidRPr="00153CD4">
        <w:rPr>
          <w:i/>
          <w:iCs/>
        </w:rPr>
        <w:t>App_Init()</w:t>
      </w:r>
      <w:r>
        <w:t xml:space="preserve">, </w:t>
      </w:r>
      <w:r w:rsidR="00153CD4" w:rsidRPr="00153CD4">
        <w:t>która odpowiada za ekran powitalny, przejście do menu głównego oraz nawigację po listach i uruchamianie lekcji</w:t>
      </w:r>
      <w:r w:rsidR="00153CD4">
        <w:t>.</w:t>
      </w:r>
    </w:p>
    <w:p w14:paraId="6DA55DD1" w14:textId="77777777" w:rsidR="002F2B2E" w:rsidRDefault="002F2B2E" w:rsidP="002F2B2E">
      <w:pPr>
        <w:pStyle w:val="Tekstpodstawowyzwciciem"/>
      </w:pPr>
    </w:p>
    <w:p w14:paraId="0E577495" w14:textId="7EA8E6AA" w:rsidR="00153CD4" w:rsidRDefault="002F2B2E" w:rsidP="00153CD4">
      <w:pPr>
        <w:pStyle w:val="Tekstpodstawowyzwciciem"/>
        <w:numPr>
          <w:ilvl w:val="0"/>
          <w:numId w:val="21"/>
        </w:numPr>
      </w:pPr>
      <w:r>
        <w:t>Pętla główna – koordynacja pracy modułów</w:t>
      </w:r>
    </w:p>
    <w:p w14:paraId="20B8CF0E" w14:textId="5496F4F9" w:rsidR="002F2B2E" w:rsidRDefault="00153CD4" w:rsidP="00E92FF8">
      <w:pPr>
        <w:pStyle w:val="Tekstpodstawowyzwciciem"/>
      </w:pPr>
      <w:r>
        <w:t>Następnie program przechodzi do wykonywania pętli głównej, gdzie cyklicznie są wykonywane 4 główne kroki:</w:t>
      </w:r>
    </w:p>
    <w:p w14:paraId="370DEE16" w14:textId="3DBF97EE" w:rsidR="002F2B2E" w:rsidRDefault="002F2B2E" w:rsidP="002F2B2E">
      <w:pPr>
        <w:pStyle w:val="Tekstpodstawowyzwciciem"/>
        <w:numPr>
          <w:ilvl w:val="0"/>
          <w:numId w:val="22"/>
        </w:numPr>
      </w:pPr>
      <w:r>
        <w:t>Obsługa USB</w:t>
      </w:r>
      <w:r w:rsidR="00E92FF8">
        <w:t xml:space="preserve"> w trybie</w:t>
      </w:r>
      <w:r>
        <w:t xml:space="preserve"> Host – wywołanie </w:t>
      </w:r>
      <w:r w:rsidRPr="00E92FF8">
        <w:rPr>
          <w:i/>
          <w:iCs/>
        </w:rPr>
        <w:t>MX_USB_HOST_Process()</w:t>
      </w:r>
      <w:r w:rsidR="00E61429">
        <w:t xml:space="preserve"> </w:t>
      </w:r>
      <w:r w:rsidR="00E61429" w:rsidRPr="00E61429">
        <w:t xml:space="preserve">obsługuje zdarzenia stosu USB Host </w:t>
      </w:r>
      <w:r w:rsidR="00E61429">
        <w:t xml:space="preserve">- </w:t>
      </w:r>
      <w:r w:rsidR="00E61429" w:rsidRPr="00E61429">
        <w:t>enumerację, transfery i pracę klas</w:t>
      </w:r>
      <w:r>
        <w:t>.</w:t>
      </w:r>
    </w:p>
    <w:p w14:paraId="6828A354" w14:textId="48FAE3CA" w:rsidR="002F2B2E" w:rsidRDefault="002F2B2E" w:rsidP="002F2B2E">
      <w:pPr>
        <w:pStyle w:val="Tekstpodstawowyzwciciem"/>
        <w:numPr>
          <w:ilvl w:val="0"/>
          <w:numId w:val="22"/>
        </w:numPr>
      </w:pPr>
      <w:r>
        <w:t xml:space="preserve">Diagnostyka stanu USB – stan </w:t>
      </w:r>
      <w:r w:rsidRPr="00E92FF8">
        <w:rPr>
          <w:i/>
          <w:iCs/>
        </w:rPr>
        <w:t>Appli_state</w:t>
      </w:r>
      <w:r>
        <w:t xml:space="preserve"> (ustawiany w usb_host.c) jest porównywany z poprzednim stanem, aby wypisywać komunikaty debugujące tylko przy zmianie stanu</w:t>
      </w:r>
      <w:r w:rsidR="00E92FF8">
        <w:t>.</w:t>
      </w:r>
    </w:p>
    <w:p w14:paraId="21144A44" w14:textId="47DEE2AC" w:rsidR="002F2B2E" w:rsidRDefault="002F2B2E" w:rsidP="002F2B2E">
      <w:pPr>
        <w:pStyle w:val="Tekstpodstawowyzwciciem"/>
        <w:numPr>
          <w:ilvl w:val="0"/>
          <w:numId w:val="22"/>
        </w:numPr>
      </w:pPr>
      <w:r>
        <w:t xml:space="preserve">Odbiór i filtracja MIDI – aplikacja pobiera zdarzenia 4-bajtowe przez </w:t>
      </w:r>
      <w:r w:rsidR="00E92FF8">
        <w:t xml:space="preserve">funkcję </w:t>
      </w:r>
      <w:r w:rsidRPr="00E92FF8">
        <w:rPr>
          <w:i/>
          <w:iCs/>
        </w:rPr>
        <w:t>USBH_MIDI_GetEvent()</w:t>
      </w:r>
      <w:r>
        <w:t>, filtruje komunikaty</w:t>
      </w:r>
      <w:r w:rsidR="00E92FF8">
        <w:t xml:space="preserve"> tylko</w:t>
      </w:r>
      <w:r>
        <w:t xml:space="preserve"> do Note On z niezerową </w:t>
      </w:r>
      <w:r>
        <w:lastRenderedPageBreak/>
        <w:t>wartością velocity</w:t>
      </w:r>
      <w:r w:rsidR="00E92FF8">
        <w:t xml:space="preserve"> (reszta jest odrzucana)</w:t>
      </w:r>
      <w:r>
        <w:t xml:space="preserve"> i </w:t>
      </w:r>
      <w:r w:rsidR="00E92FF8">
        <w:t>jeśli</w:t>
      </w:r>
      <w:r w:rsidR="00E61429">
        <w:t xml:space="preserve"> użytkownik jest</w:t>
      </w:r>
      <w:r w:rsidR="00E92FF8">
        <w:t xml:space="preserve"> w trybie nauki to </w:t>
      </w:r>
      <w:r>
        <w:t xml:space="preserve">przekazuje numer nuty do silnika lekcji </w:t>
      </w:r>
      <w:r w:rsidR="00E92FF8">
        <w:t xml:space="preserve">funkcją </w:t>
      </w:r>
      <w:r w:rsidRPr="00E92FF8">
        <w:rPr>
          <w:i/>
          <w:iCs/>
        </w:rPr>
        <w:t>Lesson_HandleInput().</w:t>
      </w:r>
    </w:p>
    <w:p w14:paraId="2271CC2D" w14:textId="6B06381A" w:rsidR="002F2B2E" w:rsidRDefault="002F2B2E" w:rsidP="00E92FF8">
      <w:pPr>
        <w:pStyle w:val="Tekstpodstawowyzwciciem"/>
        <w:numPr>
          <w:ilvl w:val="0"/>
          <w:numId w:val="22"/>
        </w:numPr>
      </w:pPr>
      <w:r>
        <w:t xml:space="preserve">Obsługa </w:t>
      </w:r>
      <w:r w:rsidR="00E92FF8">
        <w:t>menu interfejsu użytkownika</w:t>
      </w:r>
      <w:r>
        <w:t xml:space="preserve"> –</w:t>
      </w:r>
      <w:r w:rsidR="00E92FF8">
        <w:t xml:space="preserve"> na samym końcu</w:t>
      </w:r>
      <w:r>
        <w:t xml:space="preserve"> następuje aktualizacja modułu przycisków </w:t>
      </w:r>
      <w:r w:rsidRPr="00E92FF8">
        <w:rPr>
          <w:i/>
          <w:iCs/>
        </w:rPr>
        <w:t>Button_Update()</w:t>
      </w:r>
      <w:r>
        <w:t xml:space="preserve"> oraz maszyny stanów UI</w:t>
      </w:r>
      <w:r w:rsidR="00E92FF8">
        <w:t xml:space="preserve"> (interfejsu użytkownika)</w:t>
      </w:r>
      <w:r>
        <w:t xml:space="preserve"> </w:t>
      </w:r>
      <w:r w:rsidR="00E92FF8">
        <w:t xml:space="preserve">funkcją </w:t>
      </w:r>
      <w:r w:rsidRPr="00E92FF8">
        <w:rPr>
          <w:i/>
          <w:iCs/>
        </w:rPr>
        <w:t>App_Update()</w:t>
      </w:r>
      <w:r>
        <w:t>.</w:t>
      </w:r>
    </w:p>
    <w:p w14:paraId="3943FB9B" w14:textId="77777777" w:rsidR="008F06A4" w:rsidRDefault="008F06A4" w:rsidP="008F06A4">
      <w:pPr>
        <w:pStyle w:val="Tekstpodstawowyzwciciem"/>
        <w:keepNext/>
        <w:ind w:firstLine="0"/>
      </w:pPr>
      <w:r>
        <w:rPr>
          <w:noProof/>
        </w:rPr>
        <w:lastRenderedPageBreak/>
        <w:drawing>
          <wp:inline distT="0" distB="0" distL="0" distR="0" wp14:anchorId="3C08C9CD" wp14:editId="7D33B81A">
            <wp:extent cx="5399405" cy="7520940"/>
            <wp:effectExtent l="0" t="0" r="0" b="3810"/>
            <wp:docPr id="1450712110" name="Obraz 8" descr="Obraz zawierający tekst,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2110" name="Obraz 8" descr="Obraz zawierający tekst, zrzut ekranu, oprogramowanie&#10;&#10;Zawartość wygenerowana przez AI może być niepoprawna."/>
                    <pic:cNvPicPr/>
                  </pic:nvPicPr>
                  <pic:blipFill>
                    <a:blip r:embed="rId34">
                      <a:extLst>
                        <a:ext uri="{28A0092B-C50C-407E-A947-70E740481C1C}">
                          <a14:useLocalDpi xmlns:a14="http://schemas.microsoft.com/office/drawing/2010/main" val="0"/>
                        </a:ext>
                      </a:extLst>
                    </a:blip>
                    <a:stretch>
                      <a:fillRect/>
                    </a:stretch>
                  </pic:blipFill>
                  <pic:spPr>
                    <a:xfrm>
                      <a:off x="0" y="0"/>
                      <a:ext cx="5399405" cy="7520940"/>
                    </a:xfrm>
                    <a:prstGeom prst="rect">
                      <a:avLst/>
                    </a:prstGeom>
                  </pic:spPr>
                </pic:pic>
              </a:graphicData>
            </a:graphic>
          </wp:inline>
        </w:drawing>
      </w:r>
    </w:p>
    <w:p w14:paraId="720FF736" w14:textId="20EB9F9B" w:rsidR="00E61429" w:rsidRDefault="008F06A4" w:rsidP="008F06A4">
      <w:pPr>
        <w:pStyle w:val="Legenda"/>
        <w:jc w:val="center"/>
        <w:rPr>
          <w:i/>
          <w:iCs/>
        </w:rPr>
      </w:pPr>
      <w:bookmarkStart w:id="69" w:name="_Toc218197675"/>
      <w:r>
        <w:t xml:space="preserve">Rys. </w:t>
      </w:r>
      <w:fldSimple w:instr=" SEQ Rys. \* ARABIC ">
        <w:r w:rsidR="005728B4">
          <w:rPr>
            <w:noProof/>
          </w:rPr>
          <w:t>18</w:t>
        </w:r>
      </w:fldSimple>
      <w:r>
        <w:t xml:space="preserve">.: </w:t>
      </w:r>
      <w:r>
        <w:t xml:space="preserve">Pętla główna pliku </w:t>
      </w:r>
      <w:r w:rsidRPr="00E61429">
        <w:rPr>
          <w:i/>
          <w:iCs/>
        </w:rPr>
        <w:t>main.c</w:t>
      </w:r>
      <w:r>
        <w:t xml:space="preserve">, </w:t>
      </w:r>
      <w:r w:rsidRPr="00E61429">
        <w:rPr>
          <w:i/>
          <w:iCs/>
        </w:rPr>
        <w:t>źródło: opracowanie własne</w:t>
      </w:r>
      <w:bookmarkEnd w:id="69"/>
    </w:p>
    <w:p w14:paraId="5C2F0362" w14:textId="77777777" w:rsidR="008F06A4" w:rsidRPr="008F06A4" w:rsidRDefault="008F06A4" w:rsidP="008F06A4"/>
    <w:p w14:paraId="65A70499" w14:textId="436FC99D" w:rsidR="002F2B2E" w:rsidRPr="002F2B2E" w:rsidRDefault="002F2B2E" w:rsidP="002F2B2E">
      <w:pPr>
        <w:pStyle w:val="Tekstpodstawowyzwciciem"/>
      </w:pPr>
      <w:r>
        <w:t xml:space="preserve">Taki podział sprawia, że </w:t>
      </w:r>
      <w:r w:rsidRPr="00E61429">
        <w:rPr>
          <w:i/>
          <w:iCs/>
        </w:rPr>
        <w:t>main.c</w:t>
      </w:r>
      <w:r>
        <w:t xml:space="preserve"> nie implementuje szczegółowej logiki lekcji ani obsługi USB-MIDI, a jedynie koordynuje pracę modułów i przekazuje dane między </w:t>
      </w:r>
      <w:r>
        <w:lastRenderedPageBreak/>
        <w:t>warstwą sterowników</w:t>
      </w:r>
      <w:r w:rsidR="00E61429">
        <w:t>,</w:t>
      </w:r>
      <w:r>
        <w:t xml:space="preserve"> a logiką aplikacyjną</w:t>
      </w:r>
      <w:r w:rsidR="00E61429">
        <w:t>. Rozwiązanie to zwiększa przejrzystość działania programu, oraz ułatwia modyfikację oraz rozszerzanie jego struktury funkcjonalnej.</w:t>
      </w:r>
    </w:p>
    <w:p w14:paraId="68BB0576" w14:textId="77777777" w:rsidR="00E13B0D" w:rsidRDefault="00E13B0D" w:rsidP="00E13B0D">
      <w:pPr>
        <w:pStyle w:val="Tekstpodstawowyzwciciem"/>
      </w:pPr>
    </w:p>
    <w:p w14:paraId="39089435" w14:textId="6B219FE9" w:rsidR="00E13B0D" w:rsidRDefault="005A72E2" w:rsidP="00E13B0D">
      <w:pPr>
        <w:pStyle w:val="Nagwek3"/>
        <w:rPr>
          <w:i/>
          <w:iCs/>
        </w:rPr>
      </w:pPr>
      <w:bookmarkStart w:id="70" w:name="_Toc218092870"/>
      <w:r w:rsidRPr="005A72E2">
        <w:t xml:space="preserve">Warstwa USB Host i zarządzanie stanem połączenia </w:t>
      </w:r>
      <w:r w:rsidRPr="005A72E2">
        <w:rPr>
          <w:i/>
          <w:iCs/>
        </w:rPr>
        <w:t>(usb_host.c/.h)</w:t>
      </w:r>
      <w:bookmarkEnd w:id="70"/>
    </w:p>
    <w:p w14:paraId="29A4D447" w14:textId="0E4697E5" w:rsidR="00C60C81" w:rsidRDefault="00C60C81" w:rsidP="00C60C81">
      <w:pPr>
        <w:pStyle w:val="Tekstpodstawowyzwciciem"/>
        <w:numPr>
          <w:ilvl w:val="0"/>
          <w:numId w:val="23"/>
        </w:numPr>
      </w:pPr>
      <w:r>
        <w:t xml:space="preserve"> Rola plików</w:t>
      </w:r>
    </w:p>
    <w:p w14:paraId="7D1601EF" w14:textId="57523F87" w:rsidR="00C60C81" w:rsidRDefault="00C60C81" w:rsidP="00C60C81">
      <w:pPr>
        <w:pStyle w:val="Tekstpodstawowyzwciciem"/>
      </w:pPr>
      <w:r>
        <w:t xml:space="preserve">Pliki </w:t>
      </w:r>
      <w:r w:rsidRPr="00C60C81">
        <w:rPr>
          <w:i/>
          <w:iCs/>
        </w:rPr>
        <w:t>usb_host.c</w:t>
      </w:r>
      <w:r>
        <w:t xml:space="preserve"> oraz </w:t>
      </w:r>
      <w:r w:rsidRPr="00C60C81">
        <w:rPr>
          <w:i/>
          <w:iCs/>
        </w:rPr>
        <w:t>usb_host.h</w:t>
      </w:r>
      <w:r>
        <w:t xml:space="preserve"> stanowią warstwę integracyjną wygenerowaną przez STM32CubeMX, której zadaniem jest uruchomienie mikrokontrolera jako urządzenie USB w trybie Host oraz powiązanie biblioteki STM32Cube USB Host z częścią aplikacyjną projektu. Moduł inicjalizuje </w:t>
      </w:r>
      <w:r w:rsidR="001B0813">
        <w:t>H</w:t>
      </w:r>
      <w:r>
        <w:t>osta USB, rejestruje obsługiwane klasy USB oraz zapewnia cykliczne przetwarzanie zdarzeń stosu, czyli enumeracj</w:t>
      </w:r>
      <w:r w:rsidR="001B0813">
        <w:t>ę</w:t>
      </w:r>
      <w:r>
        <w:t xml:space="preserve"> urządzenia, obsług</w:t>
      </w:r>
      <w:r w:rsidR="001B0813">
        <w:t>ę</w:t>
      </w:r>
      <w:r>
        <w:t xml:space="preserve"> transferów i wywoływanie funkcji klas [13].</w:t>
      </w:r>
    </w:p>
    <w:p w14:paraId="0A165984" w14:textId="324BB2A7" w:rsidR="001B0813" w:rsidRDefault="00C60C81" w:rsidP="00C60C81">
      <w:pPr>
        <w:pStyle w:val="Tekstpodstawowyzwciciem"/>
      </w:pPr>
      <w:r>
        <w:t xml:space="preserve">Dodatkowo moduł udostępnia uproszczony mechanizm informowania aplikacji o stanie połączenia w postaci zmiennej globalnej </w:t>
      </w:r>
      <w:r w:rsidRPr="00C60C81">
        <w:rPr>
          <w:i/>
          <w:iCs/>
        </w:rPr>
        <w:t>Appli_state</w:t>
      </w:r>
      <w:r>
        <w:t xml:space="preserve"> typu </w:t>
      </w:r>
      <w:r w:rsidRPr="00C60C81">
        <w:rPr>
          <w:i/>
          <w:iCs/>
        </w:rPr>
        <w:t>ApplicationTypeDef</w:t>
      </w:r>
      <w:r>
        <w:t>. Jest ona aktualizowana</w:t>
      </w:r>
      <w:r w:rsidR="001B0813" w:rsidRPr="001B0813">
        <w:t xml:space="preserve"> w funkcji zwrotnej</w:t>
      </w:r>
      <w:r w:rsidR="001B0813">
        <w:t xml:space="preserve"> (tzw. callback) </w:t>
      </w:r>
      <w:r w:rsidR="001B0813" w:rsidRPr="001B0813">
        <w:rPr>
          <w:i/>
          <w:iCs/>
        </w:rPr>
        <w:t>USBH_UserProcess()</w:t>
      </w:r>
      <w:r w:rsidR="001B0813" w:rsidRPr="001B0813">
        <w:t>,</w:t>
      </w:r>
      <w:r w:rsidR="001B0813">
        <w:t xml:space="preserve"> która jest wywoływana</w:t>
      </w:r>
      <w:r w:rsidR="001B0813" w:rsidRPr="001B0813">
        <w:t xml:space="preserve"> automatycznie przez stos </w:t>
      </w:r>
      <w:r w:rsidR="001B0813">
        <w:t>H</w:t>
      </w:r>
      <w:r w:rsidR="001B0813" w:rsidRPr="001B0813">
        <w:t>osta w reakcji na zdarzenia takie jak podłączenie, odłączenie oraz aktywacja klasy urządzenia [13].</w:t>
      </w:r>
    </w:p>
    <w:p w14:paraId="1C486E68" w14:textId="4BCBE0BE" w:rsidR="00C60C81" w:rsidRDefault="00C60C81" w:rsidP="00C60C81">
      <w:pPr>
        <w:pStyle w:val="Tekstpodstawowyzwciciem"/>
      </w:pPr>
      <w:r>
        <w:t xml:space="preserve">W ramach projektu modyfikacje pliku </w:t>
      </w:r>
      <w:r w:rsidRPr="00C60C81">
        <w:rPr>
          <w:i/>
          <w:iCs/>
        </w:rPr>
        <w:t>usb_host.c</w:t>
      </w:r>
      <w:r>
        <w:t xml:space="preserve"> ograniczono do rejestracji własnej klasy USB-MIDI oraz utrzymania prostego mechanizmu stanów połączenia </w:t>
      </w:r>
      <w:r w:rsidRPr="00C60C81">
        <w:rPr>
          <w:i/>
          <w:iCs/>
        </w:rPr>
        <w:t>Appli_state</w:t>
      </w:r>
      <w:r>
        <w:t>. Pozostała część modułu wynika bezpośrednio z kodu generowanego przez STM32CubeMX i udostępnianej przez STMicroelectronics biblioteki USB Host.</w:t>
      </w:r>
    </w:p>
    <w:p w14:paraId="21C042DB" w14:textId="77777777" w:rsidR="00C60C81" w:rsidRDefault="00C60C81" w:rsidP="00C60C81">
      <w:pPr>
        <w:pStyle w:val="Tekstpodstawowyzwciciem"/>
      </w:pPr>
    </w:p>
    <w:p w14:paraId="2AC44CD5" w14:textId="77777777" w:rsidR="00C60C81" w:rsidRDefault="00C60C81" w:rsidP="00C60C81">
      <w:pPr>
        <w:pStyle w:val="Tekstpodstawowyzwciciem"/>
        <w:numPr>
          <w:ilvl w:val="0"/>
          <w:numId w:val="23"/>
        </w:numPr>
      </w:pPr>
      <w:r>
        <w:t>Inicjalizacja stosu USB Host</w:t>
      </w:r>
    </w:p>
    <w:p w14:paraId="22568F5A" w14:textId="68BBBE99" w:rsidR="007100E7" w:rsidRDefault="00C60C81" w:rsidP="007100E7">
      <w:pPr>
        <w:pStyle w:val="Tekstpodstawowyzwciciem"/>
      </w:pPr>
      <w:r>
        <w:t xml:space="preserve">Funkcja </w:t>
      </w:r>
      <w:r w:rsidRPr="00C60C81">
        <w:rPr>
          <w:i/>
          <w:iCs/>
        </w:rPr>
        <w:t>MX_USB_HOST_Init()</w:t>
      </w:r>
      <w:r>
        <w:t xml:space="preserve"> realizuje standardową sekwencję uruchomienia hosta USB.  Najpierw inicjalizuje bibliotekę hosta </w:t>
      </w:r>
      <w:r w:rsidRPr="00C60C81">
        <w:rPr>
          <w:i/>
          <w:iCs/>
        </w:rPr>
        <w:t>USBH_Init()</w:t>
      </w:r>
      <w:r>
        <w:t xml:space="preserve">, przekazując uchwyt hosta (czyli referencję do jego struktury) oraz funkcję callback </w:t>
      </w:r>
      <w:r w:rsidRPr="00C60C81">
        <w:rPr>
          <w:i/>
          <w:iCs/>
        </w:rPr>
        <w:t>USBH_UserProcess()</w:t>
      </w:r>
      <w:r>
        <w:t xml:space="preserve">, </w:t>
      </w:r>
      <w:r w:rsidR="007100E7" w:rsidRPr="007100E7">
        <w:t>która służy do informowania aplikacji o zdarzeniach połączenia (podłączenie/odłączenie/aktywacja klasy).</w:t>
      </w:r>
    </w:p>
    <w:p w14:paraId="12DF66F9" w14:textId="39DCD22D" w:rsidR="001B0813" w:rsidRDefault="00C60C81" w:rsidP="007100E7">
      <w:pPr>
        <w:pStyle w:val="Tekstpodstawowyzwciciem"/>
      </w:pPr>
      <w:r>
        <w:t xml:space="preserve">W kolejnym kroku rejestruje sterownik klasy USB poprzez funkcję </w:t>
      </w:r>
      <w:r w:rsidRPr="00C60C81">
        <w:rPr>
          <w:i/>
          <w:iCs/>
        </w:rPr>
        <w:t>USBH_RegisterClass()</w:t>
      </w:r>
      <w:r>
        <w:t xml:space="preserve">. </w:t>
      </w:r>
      <w:r w:rsidR="007100E7" w:rsidRPr="007100E7">
        <w:t>W standardowej konfiguracji użytej w projekcie STM32Cube USB Host nie udostępnia gotowej klasy USB-MIDI</w:t>
      </w:r>
      <w:r w:rsidR="001B0813" w:rsidRPr="001B0813">
        <w:t xml:space="preserve">, dlatego zaimplementowano własny </w:t>
      </w:r>
      <w:r w:rsidR="001B0813" w:rsidRPr="001B0813">
        <w:lastRenderedPageBreak/>
        <w:t xml:space="preserve">sterownik klasy MIDI po stronie </w:t>
      </w:r>
      <w:r w:rsidR="001B0813">
        <w:t>H</w:t>
      </w:r>
      <w:r w:rsidR="001B0813" w:rsidRPr="001B0813">
        <w:t xml:space="preserve">osta (opisany w </w:t>
      </w:r>
      <w:r w:rsidR="001B0813">
        <w:t>podnagłówku</w:t>
      </w:r>
      <w:r w:rsidR="001B0813" w:rsidRPr="001B0813">
        <w:t>. 5.3.5) na podstawie specyfikacji USB-MIDI [14].</w:t>
      </w:r>
      <w:r w:rsidR="001B0813">
        <w:t xml:space="preserve"> </w:t>
      </w:r>
    </w:p>
    <w:p w14:paraId="549B41F0" w14:textId="6D2CBE25" w:rsidR="00C60C81" w:rsidRDefault="001B0813" w:rsidP="007100E7">
      <w:pPr>
        <w:pStyle w:val="Tekstpodstawowyzwciciem"/>
      </w:pPr>
      <w:r>
        <w:t>Po rejestracji klasy</w:t>
      </w:r>
      <w:r w:rsidR="00A71459">
        <w:t xml:space="preserve"> uruchamiana jest funkcja </w:t>
      </w:r>
      <w:r w:rsidR="00A71459">
        <w:rPr>
          <w:i/>
          <w:iCs/>
        </w:rPr>
        <w:t>USBH_Start()</w:t>
      </w:r>
      <w:r w:rsidR="00A71459">
        <w:t>, która uruchamia stos Hosta, tym samym aktywując obsługę urządzeń USB typu Device.</w:t>
      </w:r>
    </w:p>
    <w:p w14:paraId="1E80F202" w14:textId="12578451" w:rsidR="00A71459" w:rsidRPr="00A71459" w:rsidRDefault="00A71459" w:rsidP="007100E7">
      <w:pPr>
        <w:pStyle w:val="Tekstpodstawowyzwciciem"/>
      </w:pPr>
      <w:r>
        <w:t xml:space="preserve">Opisany powyżej proces oraz funkcję są typowym interfejsem biblioteki STM32Cube USB Host [13]. </w:t>
      </w:r>
      <w:r w:rsidR="001B0813" w:rsidRPr="001B0813">
        <w:t>Funkcje biblioteki zwracają kod statusu (</w:t>
      </w:r>
      <w:r w:rsidR="000B08B4">
        <w:t xml:space="preserve">np. </w:t>
      </w:r>
      <w:r w:rsidR="001B0813" w:rsidRPr="001B0813">
        <w:rPr>
          <w:i/>
          <w:iCs/>
        </w:rPr>
        <w:t>USBH_OK</w:t>
      </w:r>
      <w:r w:rsidR="001B0813" w:rsidRPr="001B0813">
        <w:t>)</w:t>
      </w:r>
      <w:r w:rsidR="001B0813">
        <w:t>,</w:t>
      </w:r>
      <w:r w:rsidR="001B0813" w:rsidRPr="001B0813">
        <w:t xml:space="preserve"> w przypadku błędu wykonywana jest funkcja </w:t>
      </w:r>
      <w:r w:rsidR="001B0813" w:rsidRPr="001B0813">
        <w:rPr>
          <w:i/>
          <w:iCs/>
        </w:rPr>
        <w:t>Error_Handler()</w:t>
      </w:r>
      <w:r w:rsidR="001B0813">
        <w:t xml:space="preserve">, </w:t>
      </w:r>
      <w:r w:rsidR="007100E7" w:rsidRPr="007100E7">
        <w:t>która wyłącza przerwania i zatrzymuje program w pętli nieskończonej</w:t>
      </w:r>
      <w:r w:rsidR="007100E7">
        <w:t>.</w:t>
      </w:r>
    </w:p>
    <w:p w14:paraId="629AE1E7" w14:textId="77777777" w:rsidR="005728B4" w:rsidRDefault="00A71459" w:rsidP="005728B4">
      <w:pPr>
        <w:pStyle w:val="Tekstpodstawowyzwciciem"/>
        <w:keepNext/>
        <w:ind w:firstLine="0"/>
      </w:pPr>
      <w:r>
        <w:rPr>
          <w:noProof/>
        </w:rPr>
        <w:drawing>
          <wp:inline distT="0" distB="0" distL="0" distR="0" wp14:anchorId="187EFED7" wp14:editId="163DB075">
            <wp:extent cx="5399405" cy="3308985"/>
            <wp:effectExtent l="0" t="0" r="0" b="5715"/>
            <wp:docPr id="538977887" name="Obraz 1"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77887" name="Obraz 1" descr="Obraz zawierający tekst, zrzut ekranu, oprogramowanie, Czcionka&#10;&#10;Zawartość wygenerowana przez AI może być niepoprawna."/>
                    <pic:cNvPicPr/>
                  </pic:nvPicPr>
                  <pic:blipFill>
                    <a:blip r:embed="rId35">
                      <a:extLst>
                        <a:ext uri="{28A0092B-C50C-407E-A947-70E740481C1C}">
                          <a14:useLocalDpi xmlns:a14="http://schemas.microsoft.com/office/drawing/2010/main" val="0"/>
                        </a:ext>
                      </a:extLst>
                    </a:blip>
                    <a:stretch>
                      <a:fillRect/>
                    </a:stretch>
                  </pic:blipFill>
                  <pic:spPr>
                    <a:xfrm>
                      <a:off x="0" y="0"/>
                      <a:ext cx="5399405" cy="3308985"/>
                    </a:xfrm>
                    <a:prstGeom prst="rect">
                      <a:avLst/>
                    </a:prstGeom>
                  </pic:spPr>
                </pic:pic>
              </a:graphicData>
            </a:graphic>
          </wp:inline>
        </w:drawing>
      </w:r>
    </w:p>
    <w:p w14:paraId="55B74550" w14:textId="48981D9C" w:rsidR="00A71459" w:rsidRDefault="005728B4" w:rsidP="005728B4">
      <w:pPr>
        <w:pStyle w:val="Legenda"/>
        <w:jc w:val="center"/>
      </w:pPr>
      <w:bookmarkStart w:id="71" w:name="_Toc218197676"/>
      <w:r>
        <w:t xml:space="preserve">Rys. </w:t>
      </w:r>
      <w:fldSimple w:instr=" SEQ Rys. \* ARABIC ">
        <w:r>
          <w:rPr>
            <w:noProof/>
          </w:rPr>
          <w:t>19</w:t>
        </w:r>
      </w:fldSimple>
      <w:r>
        <w:t xml:space="preserve">.: </w:t>
      </w:r>
      <w:r>
        <w:t xml:space="preserve">Inicjalizacja mikrokontrolera w pliku </w:t>
      </w:r>
      <w:r w:rsidRPr="00A71459">
        <w:rPr>
          <w:i/>
          <w:iCs/>
        </w:rPr>
        <w:t>usb_host.c</w:t>
      </w:r>
      <w:r>
        <w:t xml:space="preserve"> jako urządzenia USB w trybie Host, </w:t>
      </w:r>
      <w:r>
        <w:rPr>
          <w:i/>
          <w:iCs/>
        </w:rPr>
        <w:t>źródło: opracowanie własne</w:t>
      </w:r>
      <w:bookmarkEnd w:id="71"/>
    </w:p>
    <w:p w14:paraId="01455F73" w14:textId="77777777" w:rsidR="0088719D" w:rsidRPr="0088719D" w:rsidRDefault="0088719D" w:rsidP="0088719D"/>
    <w:p w14:paraId="40086C26" w14:textId="10088201" w:rsidR="0088719D" w:rsidRPr="0088719D" w:rsidRDefault="0088719D" w:rsidP="007100E7">
      <w:pPr>
        <w:ind w:firstLine="284"/>
      </w:pPr>
      <w:r w:rsidRPr="0088719D">
        <w:rPr>
          <w:b/>
          <w:bCs/>
        </w:rPr>
        <w:t>Kluczowa uwaga dla działania programu:</w:t>
      </w:r>
      <w:r>
        <w:rPr>
          <w:b/>
          <w:bCs/>
        </w:rPr>
        <w:t xml:space="preserve"> </w:t>
      </w:r>
      <w:r>
        <w:t xml:space="preserve">rejestracja klasy odbywa się w miejscu, które STM32CubeMX modyfikuje do stanu domyślnego (rejestracji klasy HID) przy każdej ponownej generacji kodu – oznacza to, że przy modyfikacji ustawień mikrokontrolera i regeneracji kodu należy zmienić typ rejestrowanej klasy na </w:t>
      </w:r>
      <w:r>
        <w:rPr>
          <w:i/>
          <w:iCs/>
        </w:rPr>
        <w:t>USBH_MIDI_CLASS</w:t>
      </w:r>
      <w:r>
        <w:t>, dzięki czemu program zarejestruje sterownik klasy obsługujący USB-MIDI.</w:t>
      </w:r>
    </w:p>
    <w:p w14:paraId="6046424F" w14:textId="77777777" w:rsidR="00C60C81" w:rsidRDefault="00C60C81" w:rsidP="00C60C81">
      <w:pPr>
        <w:pStyle w:val="Tekstpodstawowyzwciciem"/>
      </w:pPr>
    </w:p>
    <w:p w14:paraId="4911ABBD" w14:textId="7A8AAAE0" w:rsidR="002B3DC2" w:rsidRDefault="00C60C81" w:rsidP="002B3DC2">
      <w:pPr>
        <w:pStyle w:val="Tekstpodstawowyzwciciem"/>
        <w:numPr>
          <w:ilvl w:val="0"/>
          <w:numId w:val="23"/>
        </w:numPr>
      </w:pPr>
      <w:r>
        <w:t>Przetwarzanie zdarzeń i stany aplikacji (Appli_state)</w:t>
      </w:r>
    </w:p>
    <w:p w14:paraId="2DBA1D15" w14:textId="77777777" w:rsidR="00A71459" w:rsidRDefault="00C60C81" w:rsidP="007100E7">
      <w:pPr>
        <w:pStyle w:val="Tekstpodstawowyzwciciem"/>
      </w:pPr>
      <w:r>
        <w:lastRenderedPageBreak/>
        <w:t xml:space="preserve">Właściwe przetwarzanie zdarzeń </w:t>
      </w:r>
      <w:r w:rsidR="00A71459">
        <w:t>H</w:t>
      </w:r>
      <w:r>
        <w:t>osta</w:t>
      </w:r>
      <w:r w:rsidR="00A71459">
        <w:t xml:space="preserve">, takich jak podłączenie czy odłączanie urządzeń, jest </w:t>
      </w:r>
      <w:r>
        <w:t xml:space="preserve">realizowane w funkcji </w:t>
      </w:r>
      <w:r w:rsidRPr="00A71459">
        <w:rPr>
          <w:i/>
          <w:iCs/>
        </w:rPr>
        <w:t>MX_USB_HOST_Process()</w:t>
      </w:r>
      <w:r>
        <w:t xml:space="preserve">, która jest wywoływana cyklicznie z pętli głównej programu. </w:t>
      </w:r>
    </w:p>
    <w:p w14:paraId="6383E987" w14:textId="1775B3E2" w:rsidR="00C60C81" w:rsidRDefault="00C60C81" w:rsidP="00C60C81">
      <w:pPr>
        <w:pStyle w:val="Tekstpodstawowyzwciciem"/>
      </w:pPr>
      <w:r>
        <w:t xml:space="preserve">Funkcja ta przekazuje sterowanie do </w:t>
      </w:r>
      <w:r w:rsidRPr="00A71459">
        <w:rPr>
          <w:i/>
          <w:iCs/>
        </w:rPr>
        <w:t>USBH_Process()</w:t>
      </w:r>
      <w:r>
        <w:t xml:space="preserve">, </w:t>
      </w:r>
      <w:r w:rsidR="001B0813">
        <w:t xml:space="preserve">która </w:t>
      </w:r>
      <w:r w:rsidR="002B3DC2">
        <w:t xml:space="preserve">utrzymuje pracę stosu Hosta USB, czyli </w:t>
      </w:r>
      <w:r w:rsidR="001B0813" w:rsidRPr="001B0813">
        <w:t>obsługuje wykrywanie urządzenia, enumerację oraz wywołuje procedury zarejestrowanej klasy</w:t>
      </w:r>
      <w:r w:rsidR="002B3DC2">
        <w:t xml:space="preserve"> [13], w tym przypadku USB-MIDI</w:t>
      </w:r>
      <w:r w:rsidR="001B0813" w:rsidRPr="001B0813">
        <w:t>.</w:t>
      </w:r>
    </w:p>
    <w:p w14:paraId="3DFB0B2B" w14:textId="4EFBF06C" w:rsidR="00C60C81" w:rsidRDefault="00C60C81" w:rsidP="00C60C81">
      <w:pPr>
        <w:pStyle w:val="Tekstpodstawowyzwciciem"/>
      </w:pPr>
      <w:r>
        <w:t xml:space="preserve">Zdarzenia takie jak podłączenie urządzenia, aktywacja klasy lub rozłączenie sygnalizowane są aplikacji przez </w:t>
      </w:r>
      <w:r w:rsidRPr="0088719D">
        <w:rPr>
          <w:i/>
          <w:iCs/>
        </w:rPr>
        <w:t>USBH_UserProcess()</w:t>
      </w:r>
      <w:r w:rsidR="002B3DC2">
        <w:t>, w</w:t>
      </w:r>
      <w:r w:rsidR="002B3DC2" w:rsidRPr="002B3DC2">
        <w:t xml:space="preserve"> której aktualizowana jest zmienna </w:t>
      </w:r>
      <w:r w:rsidR="002B3DC2" w:rsidRPr="002B3DC2">
        <w:rPr>
          <w:i/>
          <w:iCs/>
        </w:rPr>
        <w:t>Appli_state</w:t>
      </w:r>
      <w:r w:rsidR="002B3DC2">
        <w:t>. Zmienna ta sygnalizuje warstwie aplikacyjnej stan połączenia:</w:t>
      </w:r>
    </w:p>
    <w:p w14:paraId="02DF752A" w14:textId="4A7FE26E" w:rsidR="00C60C81" w:rsidRPr="00C60C81" w:rsidRDefault="00C60C81" w:rsidP="0088719D">
      <w:pPr>
        <w:pStyle w:val="Tekstpodstawowyzwciciem"/>
        <w:numPr>
          <w:ilvl w:val="0"/>
          <w:numId w:val="24"/>
        </w:numPr>
        <w:rPr>
          <w:lang w:val="en-US"/>
        </w:rPr>
      </w:pPr>
      <w:r w:rsidRPr="007A0BC1">
        <w:rPr>
          <w:i/>
          <w:iCs/>
          <w:lang w:val="en-US"/>
        </w:rPr>
        <w:t>APPLICATION_START</w:t>
      </w:r>
      <w:r w:rsidRPr="00C60C81">
        <w:rPr>
          <w:lang w:val="en-US"/>
        </w:rPr>
        <w:t xml:space="preserve"> (urządzenie podłączone),</w:t>
      </w:r>
    </w:p>
    <w:p w14:paraId="4B37C2B5" w14:textId="32DF777B" w:rsidR="00C60C81" w:rsidRPr="00C60C81" w:rsidRDefault="00C60C81" w:rsidP="0088719D">
      <w:pPr>
        <w:pStyle w:val="Tekstpodstawowyzwciciem"/>
        <w:numPr>
          <w:ilvl w:val="0"/>
          <w:numId w:val="24"/>
        </w:numPr>
        <w:rPr>
          <w:lang w:val="en-US"/>
        </w:rPr>
      </w:pPr>
      <w:r w:rsidRPr="007A0BC1">
        <w:rPr>
          <w:i/>
          <w:iCs/>
          <w:lang w:val="en-US"/>
        </w:rPr>
        <w:t>APPLICATION_READY</w:t>
      </w:r>
      <w:r w:rsidRPr="00C60C81">
        <w:rPr>
          <w:lang w:val="en-US"/>
        </w:rPr>
        <w:t xml:space="preserve"> (klasa aktywna),</w:t>
      </w:r>
    </w:p>
    <w:p w14:paraId="61386204" w14:textId="6CB7B031" w:rsidR="00C60C81" w:rsidRPr="0088719D" w:rsidRDefault="00C60C81" w:rsidP="00C60C81">
      <w:pPr>
        <w:pStyle w:val="Tekstpodstawowyzwciciem"/>
        <w:numPr>
          <w:ilvl w:val="0"/>
          <w:numId w:val="24"/>
        </w:numPr>
        <w:rPr>
          <w:lang w:val="en-US"/>
        </w:rPr>
      </w:pPr>
      <w:r w:rsidRPr="007A0BC1">
        <w:rPr>
          <w:i/>
          <w:iCs/>
          <w:lang w:val="en-US"/>
        </w:rPr>
        <w:t>APPLICATION_DISCONNECT</w:t>
      </w:r>
      <w:r w:rsidRPr="0088719D">
        <w:rPr>
          <w:lang w:val="en-US"/>
        </w:rPr>
        <w:t xml:space="preserve"> (urządzenie odłączone)</w:t>
      </w:r>
    </w:p>
    <w:p w14:paraId="798DEDF8" w14:textId="77777777" w:rsidR="005728B4" w:rsidRDefault="0088719D" w:rsidP="005728B4">
      <w:pPr>
        <w:pStyle w:val="Tekstpodstawowyzwciciem"/>
        <w:keepNext/>
        <w:ind w:firstLine="0"/>
      </w:pPr>
      <w:r>
        <w:rPr>
          <w:noProof/>
        </w:rPr>
        <w:drawing>
          <wp:inline distT="0" distB="0" distL="0" distR="0" wp14:anchorId="29FC0855" wp14:editId="24310AA6">
            <wp:extent cx="5399405" cy="3939540"/>
            <wp:effectExtent l="0" t="0" r="0" b="3810"/>
            <wp:docPr id="756469915" name="Obraz 2" descr="Obraz zawierający tekst,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69915" name="Obraz 2" descr="Obraz zawierający tekst, zrzut ekranu, oprogramowanie&#10;&#10;Zawartość wygenerowana przez AI może być niepoprawna."/>
                    <pic:cNvPicPr/>
                  </pic:nvPicPr>
                  <pic:blipFill>
                    <a:blip r:embed="rId36">
                      <a:extLst>
                        <a:ext uri="{28A0092B-C50C-407E-A947-70E740481C1C}">
                          <a14:useLocalDpi xmlns:a14="http://schemas.microsoft.com/office/drawing/2010/main" val="0"/>
                        </a:ext>
                      </a:extLst>
                    </a:blip>
                    <a:stretch>
                      <a:fillRect/>
                    </a:stretch>
                  </pic:blipFill>
                  <pic:spPr>
                    <a:xfrm>
                      <a:off x="0" y="0"/>
                      <a:ext cx="5399405" cy="3939540"/>
                    </a:xfrm>
                    <a:prstGeom prst="rect">
                      <a:avLst/>
                    </a:prstGeom>
                  </pic:spPr>
                </pic:pic>
              </a:graphicData>
            </a:graphic>
          </wp:inline>
        </w:drawing>
      </w:r>
    </w:p>
    <w:p w14:paraId="0CBFAA99" w14:textId="54F0F896" w:rsidR="002B3DC2" w:rsidRDefault="005728B4" w:rsidP="005728B4">
      <w:pPr>
        <w:pStyle w:val="Legenda"/>
        <w:jc w:val="center"/>
        <w:rPr>
          <w:i/>
          <w:iCs/>
        </w:rPr>
      </w:pPr>
      <w:bookmarkStart w:id="72" w:name="_Toc218197677"/>
      <w:r>
        <w:t xml:space="preserve">Rys. </w:t>
      </w:r>
      <w:fldSimple w:instr=" SEQ Rys. \* ARABIC ">
        <w:r>
          <w:rPr>
            <w:noProof/>
          </w:rPr>
          <w:t>20</w:t>
        </w:r>
      </w:fldSimple>
      <w:r>
        <w:t xml:space="preserve">.: </w:t>
      </w:r>
      <w:r>
        <w:t xml:space="preserve">Obsługa zdarzeń Hosta oraz aktualizacja </w:t>
      </w:r>
      <w:r>
        <w:rPr>
          <w:i/>
          <w:iCs/>
        </w:rPr>
        <w:t xml:space="preserve">Appli_state </w:t>
      </w:r>
      <w:r>
        <w:t xml:space="preserve">w funkcji </w:t>
      </w:r>
      <w:r>
        <w:rPr>
          <w:i/>
          <w:iCs/>
        </w:rPr>
        <w:t>USBH_UserProcess()</w:t>
      </w:r>
      <w:r>
        <w:t xml:space="preserve">, </w:t>
      </w:r>
      <w:r>
        <w:rPr>
          <w:i/>
          <w:iCs/>
        </w:rPr>
        <w:t>źródło: opracowanie własne</w:t>
      </w:r>
      <w:bookmarkEnd w:id="72"/>
    </w:p>
    <w:p w14:paraId="79C17285" w14:textId="77777777" w:rsidR="005728B4" w:rsidRPr="005728B4" w:rsidRDefault="005728B4" w:rsidP="005728B4"/>
    <w:p w14:paraId="697752A3" w14:textId="26BB472F" w:rsidR="0088719D" w:rsidRDefault="002B3DC2" w:rsidP="00C60C81">
      <w:pPr>
        <w:pStyle w:val="Tekstpodstawowyzwciciem"/>
      </w:pPr>
      <w:r>
        <w:lastRenderedPageBreak/>
        <w:t>Warto podkreślić, że</w:t>
      </w:r>
      <w:r>
        <w:t xml:space="preserve"> opisany tutaj moduł</w:t>
      </w:r>
      <w:r>
        <w:t xml:space="preserve"> </w:t>
      </w:r>
      <w:r w:rsidR="007100E7">
        <w:t>n</w:t>
      </w:r>
      <w:r w:rsidR="007100E7" w:rsidRPr="007100E7">
        <w:t>ie otwiera pipe’ów dla endpointów interfejsu MIDI Streaming (Bulk IN).</w:t>
      </w:r>
      <w:r>
        <w:t xml:space="preserve"> </w:t>
      </w:r>
      <w:r w:rsidRPr="002B3DC2">
        <w:t>Otwarcie pipe’a Bulk IN oraz uruchomienie odbioru danych realizowane jest w sterowniku klasy USB-MIDI</w:t>
      </w:r>
      <w:r>
        <w:t xml:space="preserve"> (</w:t>
      </w:r>
      <w:r w:rsidRPr="002B3DC2">
        <w:rPr>
          <w:i/>
          <w:iCs/>
        </w:rPr>
        <w:t>usbh_midi.c</w:t>
      </w:r>
      <w:r>
        <w:t xml:space="preserve">) </w:t>
      </w:r>
      <w:r>
        <w:t>podczas inicjalizacji klasy.</w:t>
      </w:r>
    </w:p>
    <w:p w14:paraId="590FD87D" w14:textId="77777777" w:rsidR="00E13B0D" w:rsidRDefault="00E13B0D" w:rsidP="00E13B0D">
      <w:pPr>
        <w:pStyle w:val="Tekstpodstawowyzwciciem"/>
      </w:pPr>
    </w:p>
    <w:p w14:paraId="3E38ABF2" w14:textId="3567C320" w:rsidR="00E13B0D" w:rsidRDefault="005A62AC" w:rsidP="00E13B0D">
      <w:pPr>
        <w:pStyle w:val="Nagwek3"/>
        <w:rPr>
          <w:i/>
          <w:iCs/>
        </w:rPr>
      </w:pPr>
      <w:bookmarkStart w:id="73" w:name="_Toc218092871"/>
      <w:r>
        <w:t>Własna</w:t>
      </w:r>
      <w:r w:rsidR="005A72E2" w:rsidRPr="005A72E2">
        <w:t xml:space="preserve"> implementacja</w:t>
      </w:r>
      <w:r w:rsidR="005A72E2">
        <w:t xml:space="preserve"> obsługi</w:t>
      </w:r>
      <w:r w:rsidR="005A72E2" w:rsidRPr="005A72E2">
        <w:t xml:space="preserve"> klasy USB-MIDI</w:t>
      </w:r>
      <w:r w:rsidR="005A72E2" w:rsidRPr="005A72E2">
        <w:rPr>
          <w:i/>
          <w:iCs/>
        </w:rPr>
        <w:t xml:space="preserve"> (usbh_midi.c/.h)</w:t>
      </w:r>
      <w:bookmarkEnd w:id="73"/>
    </w:p>
    <w:p w14:paraId="5CA4D192" w14:textId="20BE2A68" w:rsidR="0026449E" w:rsidRDefault="0026449E" w:rsidP="0026449E">
      <w:pPr>
        <w:pStyle w:val="Tekstpodstawowyzwciciem"/>
        <w:numPr>
          <w:ilvl w:val="0"/>
          <w:numId w:val="25"/>
        </w:numPr>
        <w:ind w:left="284" w:firstLine="0"/>
      </w:pPr>
      <w:r>
        <w:t>Rola plików</w:t>
      </w:r>
    </w:p>
    <w:p w14:paraId="47467B0C" w14:textId="4360C06D" w:rsidR="0026449E" w:rsidRDefault="0026449E" w:rsidP="0026449E">
      <w:pPr>
        <w:pStyle w:val="Tekstpodstawowyzwciciem"/>
      </w:pPr>
      <w:r>
        <w:t xml:space="preserve">Pliki </w:t>
      </w:r>
      <w:r w:rsidRPr="000B08B4">
        <w:rPr>
          <w:i/>
          <w:iCs/>
        </w:rPr>
        <w:t>usbh_midi.c</w:t>
      </w:r>
      <w:r>
        <w:t xml:space="preserve"> oraz </w:t>
      </w:r>
      <w:r w:rsidRPr="000B08B4">
        <w:rPr>
          <w:i/>
          <w:iCs/>
        </w:rPr>
        <w:t xml:space="preserve">usbh_midi.h </w:t>
      </w:r>
      <w:r>
        <w:t>implementują autorski sterownik klasy USB Host dla urządzeń USB-MIDI (interfejs MIDI Streaming). Moduł działa jako klasa rejestrowana w bibliotece STM32Cube USB Host i jest uruchamiany automatycznie po wykryciu kompatybilnego urządzenia podczas enumeracji</w:t>
      </w:r>
      <w:r w:rsidR="000B08B4">
        <w:t xml:space="preserve"> (czy tutaj chodzi o to ze szuka po tym 0x01 i 0x03?)</w:t>
      </w:r>
      <w:r>
        <w:t xml:space="preserve">. W odróżnieniu od pliku </w:t>
      </w:r>
      <w:r w:rsidRPr="000B08B4">
        <w:rPr>
          <w:i/>
          <w:iCs/>
        </w:rPr>
        <w:t>usb_host.c</w:t>
      </w:r>
      <w:r>
        <w:t xml:space="preserve">, który jedynie inicjalizuje stos </w:t>
      </w:r>
      <w:r w:rsidR="003D467A">
        <w:t>H</w:t>
      </w:r>
      <w:r>
        <w:t>osta i rejestruje klasę, właściwa obsługa interfejsu MIDI</w:t>
      </w:r>
      <w:r w:rsidR="003D467A">
        <w:t xml:space="preserve">, taka jak </w:t>
      </w:r>
      <w:r>
        <w:t>dobór interfejsu</w:t>
      </w:r>
      <w:r w:rsidR="003D467A">
        <w:t xml:space="preserve"> (co to jest dobór interfejsu??) oraz </w:t>
      </w:r>
      <w:r>
        <w:t>endpointów</w:t>
      </w:r>
      <w:r w:rsidR="003D467A">
        <w:t xml:space="preserve">, a także </w:t>
      </w:r>
      <w:r>
        <w:t>otwarcie pipe Bulk IN jest realizowana właśnie w tym module.</w:t>
      </w:r>
    </w:p>
    <w:p w14:paraId="75EB690D" w14:textId="7AA25B30" w:rsidR="0026449E" w:rsidRDefault="0026449E" w:rsidP="0026449E">
      <w:pPr>
        <w:pStyle w:val="Tekstpodstawowyzwciciem"/>
      </w:pPr>
      <w:r>
        <w:t>Sterownik został zaprojektowany jako minimalna implementacja trybu MIDI IN (odbiór danych z instrumentu). Odbierane dane są interpretowane jako sekwencja 4-bajtowych pakietów USB-MIDI Event Packet zgodnie ze specyfikacją USB-MIDI [14], a następnie buforowane w kolejce FIFO, aby</w:t>
      </w:r>
      <w:r w:rsidR="003D467A">
        <w:t xml:space="preserve"> tempo przetwarzania danych</w:t>
      </w:r>
      <w:r>
        <w:t xml:space="preserve"> </w:t>
      </w:r>
      <w:r w:rsidR="003D467A">
        <w:t xml:space="preserve">logiki aplikacyjnej nie ograniczała czasowych wymagań komunikacji USB. </w:t>
      </w:r>
    </w:p>
    <w:p w14:paraId="632A14ED" w14:textId="77777777" w:rsidR="0026449E" w:rsidRDefault="0026449E" w:rsidP="0026449E">
      <w:pPr>
        <w:pStyle w:val="Tekstpodstawowyzwciciem"/>
      </w:pPr>
    </w:p>
    <w:p w14:paraId="0560A334" w14:textId="10243B6A" w:rsidR="0026449E" w:rsidRDefault="0026449E" w:rsidP="0026449E">
      <w:pPr>
        <w:pStyle w:val="Tekstpodstawowyzwciciem"/>
        <w:numPr>
          <w:ilvl w:val="0"/>
          <w:numId w:val="25"/>
        </w:numPr>
      </w:pPr>
      <w:r>
        <w:t>Struktury danych i interfejs modułu (</w:t>
      </w:r>
      <w:r w:rsidRPr="003D467A">
        <w:rPr>
          <w:i/>
          <w:iCs/>
        </w:rPr>
        <w:t>usbh_midi.h</w:t>
      </w:r>
      <w:r>
        <w:t>)</w:t>
      </w:r>
    </w:p>
    <w:p w14:paraId="2B9CDBA1" w14:textId="1C957672" w:rsidR="0026449E" w:rsidRDefault="003D467A" w:rsidP="0026449E">
      <w:pPr>
        <w:pStyle w:val="Tekstpodstawowyzwciciem"/>
      </w:pPr>
      <w:r>
        <w:t>Opis całej struktury sterownika klasy znajduje się w p</w:t>
      </w:r>
      <w:r w:rsidR="0026449E">
        <w:t>lik</w:t>
      </w:r>
      <w:r>
        <w:t>u</w:t>
      </w:r>
      <w:r w:rsidR="0026449E">
        <w:t xml:space="preserve"> nagłówkowy</w:t>
      </w:r>
      <w:r>
        <w:t>m, który</w:t>
      </w:r>
      <w:r w:rsidR="0026449E">
        <w:t xml:space="preserve"> definiuje:</w:t>
      </w:r>
    </w:p>
    <w:p w14:paraId="3BA28A87" w14:textId="1AC19A48" w:rsidR="0026449E" w:rsidRDefault="003D467A" w:rsidP="0026449E">
      <w:pPr>
        <w:pStyle w:val="Tekstpodstawowyzwciciem"/>
      </w:pPr>
      <w:r>
        <w:t xml:space="preserve">- </w:t>
      </w:r>
      <w:r w:rsidR="0026449E">
        <w:t>stałe opisujące klasę i podklasę USB (Audio / MIDI Streaming),</w:t>
      </w:r>
    </w:p>
    <w:p w14:paraId="50A48D7C" w14:textId="4A57272F" w:rsidR="0026449E" w:rsidRDefault="003D467A" w:rsidP="003D467A">
      <w:pPr>
        <w:pStyle w:val="Tekstpodstawowyzwciciem"/>
      </w:pPr>
      <w:r>
        <w:t xml:space="preserve">- </w:t>
      </w:r>
      <w:r w:rsidR="0026449E">
        <w:t>rozmiary buforów (</w:t>
      </w:r>
      <w:r w:rsidR="0026449E" w:rsidRPr="003D467A">
        <w:rPr>
          <w:i/>
          <w:iCs/>
        </w:rPr>
        <w:t>USBH_MIDI_MAX_PACKET_SIZE = 64</w:t>
      </w:r>
      <w:r w:rsidR="0026449E">
        <w:t xml:space="preserve"> dla</w:t>
      </w:r>
      <w:r>
        <w:t xml:space="preserve"> transmisji</w:t>
      </w:r>
      <w:r w:rsidR="0026449E">
        <w:t xml:space="preserve"> Full Speed oraz </w:t>
      </w:r>
      <w:r w:rsidR="0026449E" w:rsidRPr="003D467A">
        <w:rPr>
          <w:i/>
          <w:iCs/>
        </w:rPr>
        <w:t>USBH_MIDI_EVENT_FIFO_SIZE</w:t>
      </w:r>
      <w:r w:rsidR="0026449E">
        <w:t xml:space="preserve"> jako rozmiar kolejki FIFO),</w:t>
      </w:r>
    </w:p>
    <w:p w14:paraId="212AF647" w14:textId="0BDE88FE" w:rsidR="0026449E" w:rsidRDefault="003D467A" w:rsidP="0026449E">
      <w:pPr>
        <w:pStyle w:val="Tekstpodstawowyzwciciem"/>
      </w:pPr>
      <w:r>
        <w:t xml:space="preserve">- </w:t>
      </w:r>
      <w:r w:rsidR="0026449E">
        <w:t>typ stanu wewnętrznego</w:t>
      </w:r>
      <w:r>
        <w:t xml:space="preserve"> w jakim znajduje się sterownik klasy</w:t>
      </w:r>
      <w:r w:rsidR="0026449E">
        <w:t xml:space="preserve"> </w:t>
      </w:r>
      <w:r w:rsidR="0026449E" w:rsidRPr="003D467A">
        <w:rPr>
          <w:i/>
          <w:iCs/>
        </w:rPr>
        <w:t>MIDI_StateTypeDef</w:t>
      </w:r>
      <w:r w:rsidR="0026449E">
        <w:t xml:space="preserve"> (</w:t>
      </w:r>
      <w:r w:rsidR="0026449E" w:rsidRPr="003D467A">
        <w:rPr>
          <w:i/>
          <w:iCs/>
        </w:rPr>
        <w:t>MIDI_IDLE</w:t>
      </w:r>
      <w:r w:rsidR="0026449E">
        <w:t xml:space="preserve">, </w:t>
      </w:r>
      <w:r w:rsidR="0026449E" w:rsidRPr="003D467A">
        <w:rPr>
          <w:i/>
          <w:iCs/>
        </w:rPr>
        <w:t>MIDI_TRANSFER</w:t>
      </w:r>
      <w:r w:rsidR="0026449E">
        <w:t xml:space="preserve">, </w:t>
      </w:r>
      <w:r w:rsidR="0026449E" w:rsidRPr="003D467A">
        <w:rPr>
          <w:i/>
          <w:iCs/>
        </w:rPr>
        <w:t>MIDI_ERROR</w:t>
      </w:r>
      <w:r w:rsidR="0026449E">
        <w:t>),</w:t>
      </w:r>
    </w:p>
    <w:p w14:paraId="0836B3EC" w14:textId="5ACA471D" w:rsidR="0026449E" w:rsidRDefault="003D467A" w:rsidP="0026449E">
      <w:pPr>
        <w:pStyle w:val="Tekstpodstawowyzwciciem"/>
      </w:pPr>
      <w:r>
        <w:lastRenderedPageBreak/>
        <w:t xml:space="preserve">- </w:t>
      </w:r>
      <w:r w:rsidR="0026449E">
        <w:t xml:space="preserve">strukturę </w:t>
      </w:r>
      <w:r w:rsidR="0026449E" w:rsidRPr="003D467A">
        <w:rPr>
          <w:i/>
          <w:iCs/>
        </w:rPr>
        <w:t>MIDI_HandleTypeDef</w:t>
      </w:r>
      <w:r w:rsidR="0026449E">
        <w:t>, która przechowuje</w:t>
      </w:r>
      <w:r>
        <w:t xml:space="preserve">: </w:t>
      </w:r>
      <w:r w:rsidR="0026449E">
        <w:t>identyfikatory pipe’ów, adresy endpointów, bufor odbioru jednego pakietu USB oraz kolejkę FIFO dla zdarzeń MIDI.</w:t>
      </w:r>
    </w:p>
    <w:p w14:paraId="35A12C11" w14:textId="77777777" w:rsidR="0026449E" w:rsidRDefault="0026449E" w:rsidP="0026449E">
      <w:pPr>
        <w:pStyle w:val="Tekstpodstawowyzwciciem"/>
      </w:pPr>
    </w:p>
    <w:p w14:paraId="03245F06" w14:textId="2123EBAF" w:rsidR="0026449E" w:rsidRDefault="0026449E" w:rsidP="0026449E">
      <w:pPr>
        <w:pStyle w:val="Tekstpodstawowyzwciciem"/>
      </w:pPr>
      <w:r>
        <w:t xml:space="preserve">Warstwa aplikacyjna </w:t>
      </w:r>
      <w:r w:rsidR="007A0BC1">
        <w:t>ma dostęp</w:t>
      </w:r>
      <w:r w:rsidR="003D467A">
        <w:t xml:space="preserve"> </w:t>
      </w:r>
      <w:r w:rsidR="007A0BC1">
        <w:t>tylko do</w:t>
      </w:r>
      <w:r w:rsidR="003D467A">
        <w:t xml:space="preserve"> funkcji</w:t>
      </w:r>
      <w:r w:rsidR="003D467A" w:rsidRPr="003D467A">
        <w:t xml:space="preserve"> </w:t>
      </w:r>
      <w:r w:rsidR="003D467A" w:rsidRPr="003D467A">
        <w:rPr>
          <w:i/>
          <w:iCs/>
        </w:rPr>
        <w:t>USBH_MIDI_GetEvent()</w:t>
      </w:r>
      <w:r w:rsidR="003D467A">
        <w:t xml:space="preserve">, która pobiera pojedyncze zdarzenie (4 bajty) z kolejki FIFO. </w:t>
      </w:r>
    </w:p>
    <w:p w14:paraId="47D5D492" w14:textId="77777777" w:rsidR="0026449E" w:rsidRDefault="0026449E" w:rsidP="0026449E">
      <w:pPr>
        <w:pStyle w:val="Tekstpodstawowyzwciciem"/>
      </w:pPr>
    </w:p>
    <w:p w14:paraId="0F342AE3" w14:textId="458544EE" w:rsidR="0026449E" w:rsidRDefault="0026449E" w:rsidP="007A0BC1">
      <w:pPr>
        <w:pStyle w:val="Tekstpodstawowyzwciciem"/>
        <w:numPr>
          <w:ilvl w:val="0"/>
          <w:numId w:val="25"/>
        </w:numPr>
      </w:pPr>
      <w:r>
        <w:t xml:space="preserve">Inicjalizacja klasy </w:t>
      </w:r>
      <w:r w:rsidR="007A0BC1">
        <w:t xml:space="preserve">– wybór </w:t>
      </w:r>
      <w:r>
        <w:t>interfejsu i endpointów (</w:t>
      </w:r>
      <w:r w:rsidRPr="007A0BC1">
        <w:rPr>
          <w:i/>
          <w:iCs/>
        </w:rPr>
        <w:t>USBH_MIDI_Init</w:t>
      </w:r>
      <w:r>
        <w:t>)</w:t>
      </w:r>
    </w:p>
    <w:p w14:paraId="349D94F7" w14:textId="26EFC11A" w:rsidR="0026449E" w:rsidRDefault="0026449E" w:rsidP="0026449E">
      <w:pPr>
        <w:pStyle w:val="Tekstpodstawowyzwciciem"/>
      </w:pPr>
      <w:r>
        <w:t xml:space="preserve">Funkcja </w:t>
      </w:r>
      <w:r w:rsidRPr="007A0BC1">
        <w:rPr>
          <w:i/>
          <w:iCs/>
        </w:rPr>
        <w:t>USBH_MIDI_Init()</w:t>
      </w:r>
      <w:r>
        <w:t xml:space="preserve"> jest wywoływana przez bibliotekę hosta w momencie aktywacji klasy. </w:t>
      </w:r>
      <w:r w:rsidR="007A0BC1">
        <w:t>Do jej zadań należą:</w:t>
      </w:r>
    </w:p>
    <w:p w14:paraId="1C688732" w14:textId="6E6CE75A" w:rsidR="0026449E" w:rsidRDefault="0026449E" w:rsidP="007A0BC1">
      <w:pPr>
        <w:pStyle w:val="Tekstpodstawowyzwciciem"/>
        <w:numPr>
          <w:ilvl w:val="0"/>
          <w:numId w:val="26"/>
        </w:numPr>
      </w:pPr>
      <w:r>
        <w:t>Utworzenie uchwytu klasy (</w:t>
      </w:r>
      <w:r w:rsidRPr="007A0BC1">
        <w:rPr>
          <w:i/>
          <w:iCs/>
        </w:rPr>
        <w:t>MIDI_HandleTypeDef</w:t>
      </w:r>
      <w:r>
        <w:t xml:space="preserve">) i podpięcie go pod </w:t>
      </w:r>
      <w:r w:rsidR="007A0BC1">
        <w:br/>
      </w:r>
      <w:r w:rsidRPr="007A0BC1">
        <w:rPr>
          <w:i/>
          <w:iCs/>
        </w:rPr>
        <w:t>phost-&gt;pActiveClass-&gt;pData</w:t>
      </w:r>
      <w:r w:rsidR="007A0BC1">
        <w:rPr>
          <w:i/>
          <w:iCs/>
        </w:rPr>
        <w:t xml:space="preserve"> </w:t>
      </w:r>
      <w:r w:rsidR="007A0BC1">
        <w:t>(co to jest? Opiszmy bardziej)</w:t>
      </w:r>
      <w:r>
        <w:t>, aby kolejne wywołania klasy miały dostęp do swojego kontekstu</w:t>
      </w:r>
      <w:r w:rsidR="007A0BC1">
        <w:t xml:space="preserve"> (to tez bardziej opiszmy, co to znaczy?)</w:t>
      </w:r>
      <w:r>
        <w:t>.</w:t>
      </w:r>
    </w:p>
    <w:p w14:paraId="71175D3B" w14:textId="77777777" w:rsidR="0026449E" w:rsidRDefault="0026449E" w:rsidP="0026449E">
      <w:pPr>
        <w:pStyle w:val="Tekstpodstawowyzwciciem"/>
      </w:pPr>
    </w:p>
    <w:p w14:paraId="1CDA2C28" w14:textId="5C2D0828" w:rsidR="0026449E" w:rsidRDefault="0026449E" w:rsidP="0026449E">
      <w:pPr>
        <w:pStyle w:val="Tekstpodstawowyzwciciem"/>
        <w:numPr>
          <w:ilvl w:val="0"/>
          <w:numId w:val="26"/>
        </w:numPr>
      </w:pPr>
      <w:r>
        <w:t>Wybór interfejsu MIDI Streaming</w:t>
      </w:r>
      <w:r w:rsidR="007A0BC1">
        <w:t xml:space="preserve"> – sterownik </w:t>
      </w:r>
      <w:r>
        <w:t>przeszukuje deskryptory konfiguracji urządzenia i wybiera interfejs</w:t>
      </w:r>
      <w:r w:rsidR="007A0BC1">
        <w:t>, który spełnia warunki zgodne ze standardem USB-MIDI:</w:t>
      </w:r>
      <w:r>
        <w:t xml:space="preserve"> klasa Audio (0x01) oraz podklasa MIDI Streaming (0x03) [14].</w:t>
      </w:r>
    </w:p>
    <w:p w14:paraId="45C72BFE" w14:textId="6BE7DE6F" w:rsidR="0026449E" w:rsidRDefault="0026449E" w:rsidP="007A0BC1">
      <w:pPr>
        <w:pStyle w:val="Tekstpodstawowyzwciciem"/>
        <w:numPr>
          <w:ilvl w:val="0"/>
          <w:numId w:val="26"/>
        </w:numPr>
      </w:pPr>
      <w:r>
        <w:t>Wybór endpointów oraz otwarcie pipe</w:t>
      </w:r>
      <w:r w:rsidR="007A0BC1">
        <w:t xml:space="preserve">’ów – sterownik </w:t>
      </w:r>
      <w:r>
        <w:t>analizuje endpointy</w:t>
      </w:r>
      <w:r w:rsidR="007A0BC1">
        <w:t xml:space="preserve"> jakie posiada</w:t>
      </w:r>
      <w:r>
        <w:t xml:space="preserve"> interfejs i wyszukuje endpoint Bulk IN (kierunek IN + typ Bulk). Dla znalezionego endpointu otwierany jest pipe funkcjami</w:t>
      </w:r>
      <w:r w:rsidR="007A0BC1">
        <w:t xml:space="preserve"> biblioteki </w:t>
      </w:r>
      <w:r w:rsidR="007A0BC1" w:rsidRPr="007A0BC1">
        <w:t>STM32Cube USB Host</w:t>
      </w:r>
      <w:r w:rsidR="007A0BC1">
        <w:t>:</w:t>
      </w:r>
      <w:r>
        <w:t xml:space="preserve"> </w:t>
      </w:r>
      <w:r w:rsidRPr="007A0BC1">
        <w:rPr>
          <w:i/>
          <w:iCs/>
        </w:rPr>
        <w:t>USBH_AllocPipe()</w:t>
      </w:r>
      <w:r>
        <w:t xml:space="preserve"> i </w:t>
      </w:r>
      <w:r w:rsidRPr="007A0BC1">
        <w:rPr>
          <w:i/>
          <w:iCs/>
        </w:rPr>
        <w:t>USBH_OpenPipe()</w:t>
      </w:r>
      <w:r>
        <w:t xml:space="preserve">. </w:t>
      </w:r>
      <w:r w:rsidR="007A0BC1">
        <w:br/>
      </w:r>
      <w:r>
        <w:t>Endpoint Bulk OUT</w:t>
      </w:r>
      <w:r w:rsidR="007A0BC1">
        <w:t xml:space="preserve"> zostaje</w:t>
      </w:r>
      <w:r>
        <w:t xml:space="preserve"> wykryty i otwarty pomocniczo, ale w tej pracy nie jest używany</w:t>
      </w:r>
      <w:r w:rsidR="007A0BC1">
        <w:t xml:space="preserve">. </w:t>
      </w:r>
    </w:p>
    <w:p w14:paraId="04EF896B" w14:textId="71FB2A59" w:rsidR="0026449E" w:rsidRDefault="0026449E" w:rsidP="007A0BC1">
      <w:pPr>
        <w:pStyle w:val="Tekstpodstawowyzwciciem"/>
        <w:numPr>
          <w:ilvl w:val="0"/>
          <w:numId w:val="26"/>
        </w:numPr>
      </w:pPr>
      <w:r>
        <w:t xml:space="preserve">Na końcu inicjalizowana jest kolejka FIFO (wskaźniki </w:t>
      </w:r>
      <w:r w:rsidRPr="007A0BC1">
        <w:rPr>
          <w:i/>
          <w:iCs/>
        </w:rPr>
        <w:t>head</w:t>
      </w:r>
      <w:r>
        <w:t>/</w:t>
      </w:r>
      <w:r w:rsidRPr="007A0BC1">
        <w:rPr>
          <w:i/>
          <w:iCs/>
        </w:rPr>
        <w:t>tail</w:t>
      </w:r>
      <w:r>
        <w:t xml:space="preserve">) oraz stan klasy ustawiany jest na </w:t>
      </w:r>
      <w:r w:rsidRPr="007A0BC1">
        <w:rPr>
          <w:i/>
          <w:iCs/>
        </w:rPr>
        <w:t>MIDI_IDLE</w:t>
      </w:r>
      <w:r>
        <w:t>.</w:t>
      </w:r>
    </w:p>
    <w:p w14:paraId="4A8523CC" w14:textId="77777777" w:rsidR="005728B4" w:rsidRDefault="00515180" w:rsidP="005728B4">
      <w:pPr>
        <w:pStyle w:val="Tekstpodstawowyzwciciem"/>
        <w:keepNext/>
        <w:ind w:firstLine="0"/>
        <w:jc w:val="center"/>
      </w:pPr>
      <w:r>
        <w:rPr>
          <w:noProof/>
        </w:rPr>
        <w:lastRenderedPageBreak/>
        <w:drawing>
          <wp:inline distT="0" distB="0" distL="0" distR="0" wp14:anchorId="01964379" wp14:editId="4013729D">
            <wp:extent cx="5399405" cy="7800975"/>
            <wp:effectExtent l="0" t="0" r="0" b="9525"/>
            <wp:docPr id="831392732" name="Obraz 3" descr="Obraz zawierający tekst,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92732" name="Obraz 3" descr="Obraz zawierający tekst, zrzut ekranu&#10;&#10;Zawartość wygenerowana przez AI może być niepoprawna."/>
                    <pic:cNvPicPr/>
                  </pic:nvPicPr>
                  <pic:blipFill>
                    <a:blip r:embed="rId37">
                      <a:extLst>
                        <a:ext uri="{28A0092B-C50C-407E-A947-70E740481C1C}">
                          <a14:useLocalDpi xmlns:a14="http://schemas.microsoft.com/office/drawing/2010/main" val="0"/>
                        </a:ext>
                      </a:extLst>
                    </a:blip>
                    <a:stretch>
                      <a:fillRect/>
                    </a:stretch>
                  </pic:blipFill>
                  <pic:spPr>
                    <a:xfrm>
                      <a:off x="0" y="0"/>
                      <a:ext cx="5399405" cy="7800975"/>
                    </a:xfrm>
                    <a:prstGeom prst="rect">
                      <a:avLst/>
                    </a:prstGeom>
                  </pic:spPr>
                </pic:pic>
              </a:graphicData>
            </a:graphic>
          </wp:inline>
        </w:drawing>
      </w:r>
    </w:p>
    <w:p w14:paraId="74776EB0" w14:textId="65CDC2EB" w:rsidR="0026449E" w:rsidRDefault="005728B4" w:rsidP="005728B4">
      <w:pPr>
        <w:pStyle w:val="Legenda"/>
        <w:jc w:val="center"/>
        <w:rPr>
          <w:i/>
          <w:iCs/>
        </w:rPr>
      </w:pPr>
      <w:bookmarkStart w:id="74" w:name="_Toc218197678"/>
      <w:r>
        <w:t xml:space="preserve">Rys. </w:t>
      </w:r>
      <w:fldSimple w:instr=" SEQ Rys. \* ARABIC ">
        <w:r>
          <w:rPr>
            <w:noProof/>
          </w:rPr>
          <w:t>21</w:t>
        </w:r>
      </w:fldSimple>
      <w:r>
        <w:t xml:space="preserve">.: </w:t>
      </w:r>
      <w:r>
        <w:t xml:space="preserve">najważniejsze fragmenty funkcji </w:t>
      </w:r>
      <w:r w:rsidRPr="007A0BC1">
        <w:rPr>
          <w:i/>
          <w:iCs/>
        </w:rPr>
        <w:t>USBH_MIDI_Init</w:t>
      </w:r>
      <w:r>
        <w:rPr>
          <w:i/>
          <w:iCs/>
        </w:rPr>
        <w:t>()</w:t>
      </w:r>
      <w:r>
        <w:t xml:space="preserve"> – inicjalizacja klasy, otwarcie pipe’a Bulk IN oraz inicjalizacja bufora FIFO, </w:t>
      </w:r>
      <w:r>
        <w:rPr>
          <w:i/>
          <w:iCs/>
        </w:rPr>
        <w:t>źródło: opracowanie własne</w:t>
      </w:r>
      <w:bookmarkEnd w:id="74"/>
    </w:p>
    <w:p w14:paraId="6DED82F3" w14:textId="77777777" w:rsidR="005728B4" w:rsidRPr="005728B4" w:rsidRDefault="005728B4" w:rsidP="005728B4"/>
    <w:p w14:paraId="7E11D20D" w14:textId="2E3EAD8C" w:rsidR="0026449E" w:rsidRDefault="0026449E" w:rsidP="0026449E">
      <w:pPr>
        <w:pStyle w:val="Tekstpodstawowyzwciciem"/>
        <w:numPr>
          <w:ilvl w:val="0"/>
          <w:numId w:val="25"/>
        </w:numPr>
      </w:pPr>
      <w:r>
        <w:lastRenderedPageBreak/>
        <w:t xml:space="preserve">Odbiór danych – maszyna stanów </w:t>
      </w:r>
      <w:r w:rsidR="007A0BC1">
        <w:t>oraz</w:t>
      </w:r>
      <w:r>
        <w:t xml:space="preserve"> buforowanie FIFO (</w:t>
      </w:r>
      <w:r w:rsidRPr="007A0BC1">
        <w:rPr>
          <w:i/>
          <w:iCs/>
          <w:u w:val="single"/>
        </w:rPr>
        <w:t>USBH_MIDI_Process</w:t>
      </w:r>
      <w:r>
        <w:t>)</w:t>
      </w:r>
    </w:p>
    <w:p w14:paraId="1F7BA59B" w14:textId="2AFC7CBA" w:rsidR="007A0BC1" w:rsidRDefault="0026449E" w:rsidP="0026449E">
      <w:pPr>
        <w:pStyle w:val="Tekstpodstawowyzwciciem"/>
      </w:pPr>
      <w:r>
        <w:t xml:space="preserve">Funkcja </w:t>
      </w:r>
      <w:r w:rsidRPr="007A0BC1">
        <w:rPr>
          <w:i/>
          <w:iCs/>
        </w:rPr>
        <w:t>USBH_MIDI_Process()</w:t>
      </w:r>
      <w:r>
        <w:t xml:space="preserve"> jest cyklicznie wywoływana przez </w:t>
      </w:r>
      <w:r w:rsidR="007A0BC1">
        <w:t>stos</w:t>
      </w:r>
      <w:r>
        <w:t xml:space="preserve"> USB Host</w:t>
      </w:r>
      <w:r w:rsidR="007A0BC1">
        <w:t xml:space="preserve">, </w:t>
      </w:r>
      <w:r>
        <w:t>w ramach</w:t>
      </w:r>
      <w:r w:rsidR="007A0BC1">
        <w:t xml:space="preserve"> funkcji</w:t>
      </w:r>
      <w:r>
        <w:t xml:space="preserve"> </w:t>
      </w:r>
      <w:r w:rsidRPr="007A0BC1">
        <w:rPr>
          <w:i/>
          <w:iCs/>
        </w:rPr>
        <w:t>USBH_Process()</w:t>
      </w:r>
      <w:r w:rsidR="007A0BC1">
        <w:t xml:space="preserve">, która jest wywoływana w głównej pętli programu z poziomu </w:t>
      </w:r>
      <w:r w:rsidR="007A0BC1" w:rsidRPr="007A0BC1">
        <w:rPr>
          <w:i/>
          <w:iCs/>
        </w:rPr>
        <w:t>MX_USB_HOST_Process</w:t>
      </w:r>
      <w:r w:rsidR="007A0BC1" w:rsidRPr="007A0BC1">
        <w:rPr>
          <w:i/>
          <w:iCs/>
        </w:rPr>
        <w:t>()</w:t>
      </w:r>
      <w:r w:rsidR="007A0BC1">
        <w:t>.</w:t>
      </w:r>
    </w:p>
    <w:p w14:paraId="7664A65E" w14:textId="15511003" w:rsidR="0026449E" w:rsidRDefault="0026449E" w:rsidP="0026449E">
      <w:pPr>
        <w:pStyle w:val="Tekstpodstawowyzwciciem"/>
      </w:pPr>
      <w:r>
        <w:t>Moduł realizuje prostą maszynę stanów:</w:t>
      </w:r>
    </w:p>
    <w:p w14:paraId="0E4F4CE7" w14:textId="74EEDD52" w:rsidR="0026449E" w:rsidRDefault="007A0BC1" w:rsidP="0026449E">
      <w:pPr>
        <w:pStyle w:val="Tekstpodstawowyzwciciem"/>
      </w:pPr>
      <w:r>
        <w:t xml:space="preserve">- </w:t>
      </w:r>
      <w:r w:rsidR="0026449E" w:rsidRPr="007A0BC1">
        <w:rPr>
          <w:i/>
          <w:iCs/>
        </w:rPr>
        <w:t>MIDI_IDLE</w:t>
      </w:r>
      <w:r>
        <w:t xml:space="preserve"> – zgłaszany </w:t>
      </w:r>
      <w:r w:rsidR="0026449E">
        <w:t xml:space="preserve">jest nowy transfer IN przez </w:t>
      </w:r>
      <w:r w:rsidR="0026449E" w:rsidRPr="007A0BC1">
        <w:rPr>
          <w:i/>
          <w:iCs/>
        </w:rPr>
        <w:t>USBH_BulkReceiveData()</w:t>
      </w:r>
      <w:r w:rsidR="0026449E">
        <w:t xml:space="preserve">, a stan przechodzi do </w:t>
      </w:r>
      <w:r w:rsidR="0026449E" w:rsidRPr="007A0BC1">
        <w:rPr>
          <w:i/>
          <w:iCs/>
        </w:rPr>
        <w:t>MIDI_TRANSFER</w:t>
      </w:r>
      <w:r w:rsidR="0026449E">
        <w:t>,</w:t>
      </w:r>
    </w:p>
    <w:p w14:paraId="668D45AC" w14:textId="501A0487" w:rsidR="0026449E" w:rsidRDefault="007A0BC1" w:rsidP="0026449E">
      <w:pPr>
        <w:pStyle w:val="Tekstpodstawowyzwciciem"/>
      </w:pPr>
      <w:r>
        <w:t xml:space="preserve">- </w:t>
      </w:r>
      <w:r w:rsidR="0026449E" w:rsidRPr="007A0BC1">
        <w:rPr>
          <w:i/>
          <w:iCs/>
        </w:rPr>
        <w:t>MIDI_TRANSFER</w:t>
      </w:r>
      <w:r w:rsidR="0026449E">
        <w:t xml:space="preserve"> –</w:t>
      </w:r>
      <w:r>
        <w:t xml:space="preserve"> </w:t>
      </w:r>
      <w:r w:rsidR="0026449E">
        <w:t>sterownik sprawdza stan URB</w:t>
      </w:r>
      <w:r>
        <w:t xml:space="preserve"> (czyli USB Request Block), wykorzystując z biblioteki funkcję </w:t>
      </w:r>
      <w:r w:rsidR="0026449E" w:rsidRPr="007A0BC1">
        <w:rPr>
          <w:i/>
          <w:iCs/>
        </w:rPr>
        <w:t>USBH_LL_GetURBState()</w:t>
      </w:r>
      <w:r>
        <w:t xml:space="preserve"> i w zależności od odczytanego stanu wykonuje konkretne kroki</w:t>
      </w:r>
      <w:r w:rsidR="0026449E">
        <w:t>:</w:t>
      </w:r>
    </w:p>
    <w:p w14:paraId="01F6B539" w14:textId="707679A8" w:rsidR="0026449E" w:rsidRDefault="007A0BC1" w:rsidP="008F06A4">
      <w:pPr>
        <w:pStyle w:val="Tekstpodstawowyzwciciem"/>
        <w:ind w:left="709" w:firstLine="0"/>
      </w:pPr>
      <w:r>
        <w:t xml:space="preserve">- </w:t>
      </w:r>
      <w:r w:rsidR="0026449E" w:rsidRPr="007A0BC1">
        <w:rPr>
          <w:i/>
          <w:iCs/>
        </w:rPr>
        <w:t>USBH_URB_DONE</w:t>
      </w:r>
      <w:r>
        <w:t xml:space="preserve"> – odczytywana </w:t>
      </w:r>
      <w:r w:rsidR="0026449E">
        <w:t>jest liczba odebranych bajtów, a bufor jest dzielony na kolejne 4-bajtowe pakiety USB-MIDI Event Packet. Każde zdarzenie jest dopisywane do FIFO (krok indeksów wynosi 4 bajty). Następnie natychmiast zgłaszany jest kolejny transfer IN, aby utrzymać ciągłe odpytywanie endpointu,</w:t>
      </w:r>
    </w:p>
    <w:p w14:paraId="50B6925F" w14:textId="5ACB1899" w:rsidR="0026449E" w:rsidRDefault="007A0BC1" w:rsidP="007A0BC1">
      <w:pPr>
        <w:pStyle w:val="Tekstpodstawowyzwciciem"/>
        <w:ind w:left="709" w:firstLine="0"/>
      </w:pPr>
      <w:r>
        <w:t xml:space="preserve">- </w:t>
      </w:r>
      <w:r w:rsidR="0026449E" w:rsidRPr="007A0BC1">
        <w:rPr>
          <w:i/>
          <w:iCs/>
        </w:rPr>
        <w:t>USBH_URB_STALL</w:t>
      </w:r>
      <w:r>
        <w:t xml:space="preserve"> – wykonywane </w:t>
      </w:r>
      <w:r w:rsidR="0026449E">
        <w:t xml:space="preserve">jest skasowanie warunku STALL </w:t>
      </w:r>
      <w:r>
        <w:t xml:space="preserve">z wykorzystaniem funkcji </w:t>
      </w:r>
      <w:r w:rsidR="0026449E" w:rsidRPr="007A0BC1">
        <w:rPr>
          <w:i/>
          <w:iCs/>
        </w:rPr>
        <w:t>USBH_ClrFeature()</w:t>
      </w:r>
      <w:r w:rsidR="0026449E">
        <w:t xml:space="preserve"> i ponowienie transferu,</w:t>
      </w:r>
    </w:p>
    <w:p w14:paraId="10AE2A7E" w14:textId="38BFB7F6" w:rsidR="0026449E" w:rsidRDefault="007A0BC1" w:rsidP="007A0BC1">
      <w:pPr>
        <w:pStyle w:val="Tekstpodstawowyzwciciem"/>
        <w:ind w:left="709" w:firstLine="0"/>
      </w:pPr>
      <w:r>
        <w:t xml:space="preserve">- </w:t>
      </w:r>
      <w:r w:rsidR="0026449E">
        <w:t>USBH_URB_ERROR</w:t>
      </w:r>
      <w:r>
        <w:t xml:space="preserve"> – sterownik </w:t>
      </w:r>
      <w:r w:rsidR="0026449E">
        <w:t xml:space="preserve">przechodzi do </w:t>
      </w:r>
      <w:r>
        <w:t xml:space="preserve">stanu </w:t>
      </w:r>
      <w:r w:rsidR="0026449E" w:rsidRPr="007A0BC1">
        <w:rPr>
          <w:i/>
          <w:iCs/>
        </w:rPr>
        <w:t>MIDI_ERROR</w:t>
      </w:r>
      <w:r>
        <w:t xml:space="preserve"> (w pracy brak implementacji)</w:t>
      </w:r>
    </w:p>
    <w:p w14:paraId="462A6C6B" w14:textId="77777777" w:rsidR="005728B4" w:rsidRDefault="008F06A4" w:rsidP="005728B4">
      <w:pPr>
        <w:pStyle w:val="Tekstpodstawowyzwciciem"/>
        <w:keepNext/>
        <w:ind w:firstLine="0"/>
      </w:pPr>
      <w:r>
        <w:rPr>
          <w:noProof/>
        </w:rPr>
        <w:lastRenderedPageBreak/>
        <w:drawing>
          <wp:inline distT="0" distB="0" distL="0" distR="0" wp14:anchorId="74100612" wp14:editId="16760E90">
            <wp:extent cx="5399405" cy="6478270"/>
            <wp:effectExtent l="0" t="0" r="0" b="0"/>
            <wp:docPr id="820597915" name="Obraz 4" descr="Obraz zawierający tekst,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97915" name="Obraz 4" descr="Obraz zawierający tekst, zrzut ekranu&#10;&#10;Zawartość wygenerowana przez AI może być niepoprawna."/>
                    <pic:cNvPicPr/>
                  </pic:nvPicPr>
                  <pic:blipFill>
                    <a:blip r:embed="rId38">
                      <a:extLst>
                        <a:ext uri="{28A0092B-C50C-407E-A947-70E740481C1C}">
                          <a14:useLocalDpi xmlns:a14="http://schemas.microsoft.com/office/drawing/2010/main" val="0"/>
                        </a:ext>
                      </a:extLst>
                    </a:blip>
                    <a:stretch>
                      <a:fillRect/>
                    </a:stretch>
                  </pic:blipFill>
                  <pic:spPr>
                    <a:xfrm>
                      <a:off x="0" y="0"/>
                      <a:ext cx="5399405" cy="6478270"/>
                    </a:xfrm>
                    <a:prstGeom prst="rect">
                      <a:avLst/>
                    </a:prstGeom>
                  </pic:spPr>
                </pic:pic>
              </a:graphicData>
            </a:graphic>
          </wp:inline>
        </w:drawing>
      </w:r>
    </w:p>
    <w:p w14:paraId="49491B11" w14:textId="63526C9D" w:rsidR="008F06A4" w:rsidRDefault="005728B4" w:rsidP="005728B4">
      <w:pPr>
        <w:pStyle w:val="Legenda"/>
        <w:jc w:val="center"/>
      </w:pPr>
      <w:bookmarkStart w:id="75" w:name="_Toc218197679"/>
      <w:r>
        <w:t xml:space="preserve">Rys. </w:t>
      </w:r>
      <w:fldSimple w:instr=" SEQ Rys. \* ARABIC ">
        <w:r>
          <w:rPr>
            <w:noProof/>
          </w:rPr>
          <w:t>22</w:t>
        </w:r>
      </w:fldSimple>
      <w:r>
        <w:t xml:space="preserve">.: </w:t>
      </w:r>
      <w:r>
        <w:t xml:space="preserve">fragment funkcji </w:t>
      </w:r>
      <w:r w:rsidRPr="008F06A4">
        <w:rPr>
          <w:i/>
          <w:iCs/>
        </w:rPr>
        <w:t>USBH_MIDI_Process()</w:t>
      </w:r>
      <w:r>
        <w:t xml:space="preserve"> – przejście stanów oraz dzielenie bufora na 4-bajtowe zdarzenia, </w:t>
      </w:r>
      <w:r>
        <w:rPr>
          <w:i/>
          <w:iCs/>
        </w:rPr>
        <w:t>źródło: opracowanie własne</w:t>
      </w:r>
      <w:bookmarkEnd w:id="75"/>
    </w:p>
    <w:p w14:paraId="11B1BD14" w14:textId="77777777" w:rsidR="007A0BC1" w:rsidRDefault="007A0BC1" w:rsidP="005728B4">
      <w:pPr>
        <w:pStyle w:val="Tekstpodstawowyzwciciem"/>
      </w:pPr>
    </w:p>
    <w:p w14:paraId="04A0CE43" w14:textId="3355BB1D" w:rsidR="0026449E" w:rsidRDefault="0026449E" w:rsidP="0026449E">
      <w:pPr>
        <w:pStyle w:val="Tekstpodstawowyzwciciem"/>
      </w:pPr>
      <w:r>
        <w:t>Zastosowanie</w:t>
      </w:r>
      <w:r w:rsidR="007A0BC1">
        <w:t xml:space="preserve"> bufora</w:t>
      </w:r>
      <w:r>
        <w:t xml:space="preserve"> FIFO powoduje, że logika aplikacyjna nie musi przetwarzać danych </w:t>
      </w:r>
      <w:r w:rsidR="007A0BC1">
        <w:t xml:space="preserve">natychmiastowo po otrzymaniu </w:t>
      </w:r>
      <w:r>
        <w:t>pakiet</w:t>
      </w:r>
      <w:r w:rsidR="007A0BC1">
        <w:t>u</w:t>
      </w:r>
      <w:r>
        <w:t xml:space="preserve"> USB</w:t>
      </w:r>
      <w:r w:rsidR="007A0BC1">
        <w:t>, tym samym nie blokując przesyłania danych po magistrali USB.</w:t>
      </w:r>
    </w:p>
    <w:p w14:paraId="28159371" w14:textId="77777777" w:rsidR="0026449E" w:rsidRDefault="0026449E" w:rsidP="0026449E">
      <w:pPr>
        <w:pStyle w:val="Tekstpodstawowyzwciciem"/>
      </w:pPr>
    </w:p>
    <w:p w14:paraId="7375D784" w14:textId="7A41B17C" w:rsidR="0026449E" w:rsidRDefault="0026449E" w:rsidP="007A0BC1">
      <w:pPr>
        <w:pStyle w:val="Tekstpodstawowyzwciciem"/>
        <w:numPr>
          <w:ilvl w:val="0"/>
          <w:numId w:val="25"/>
        </w:numPr>
      </w:pPr>
      <w:r>
        <w:t>Pobieranie zdarzeń przez</w:t>
      </w:r>
      <w:r w:rsidR="007A0BC1">
        <w:t xml:space="preserve"> logikę</w:t>
      </w:r>
      <w:r>
        <w:t xml:space="preserve"> </w:t>
      </w:r>
      <w:r w:rsidR="007A0BC1">
        <w:t xml:space="preserve">aplikacyjną </w:t>
      </w:r>
      <w:r>
        <w:t>(</w:t>
      </w:r>
      <w:r w:rsidRPr="007A0BC1">
        <w:rPr>
          <w:i/>
          <w:iCs/>
        </w:rPr>
        <w:t>USBH_MIDI_GetEvent</w:t>
      </w:r>
      <w:r>
        <w:t>)</w:t>
      </w:r>
    </w:p>
    <w:p w14:paraId="7F5FBAFA" w14:textId="2D7F3F56" w:rsidR="0026449E" w:rsidRPr="0026449E" w:rsidRDefault="0026449E" w:rsidP="0026449E">
      <w:pPr>
        <w:pStyle w:val="Tekstpodstawowyzwciciem"/>
      </w:pPr>
      <w:r>
        <w:lastRenderedPageBreak/>
        <w:t xml:space="preserve">Funkcja </w:t>
      </w:r>
      <w:r w:rsidRPr="007A0BC1">
        <w:rPr>
          <w:i/>
          <w:iCs/>
        </w:rPr>
        <w:t>USBH_MIDI_GetEvent()</w:t>
      </w:r>
      <w:r>
        <w:t xml:space="preserve"> udostępnia aplikacji kolejne zdarzenia MIDI w postaci 4-bajtowych pakietów. Jeśli FIFO jest puste, funkcja zwraca błąd (brak zdarzenia), dzięki czemu odczyt jest nieblokujący</w:t>
      </w:r>
      <w:r w:rsidR="009D28C4">
        <w:t xml:space="preserve"> (czemu tak jest, bo nie rozumiem? Jak to działą za plecami w USB?)</w:t>
      </w:r>
      <w:r>
        <w:t xml:space="preserve">. Po pobraniu zdarzenia wskaźnik ogona </w:t>
      </w:r>
      <w:r w:rsidR="009D28C4">
        <w:t xml:space="preserve">bufora </w:t>
      </w:r>
      <w:r>
        <w:t>FIFO (</w:t>
      </w:r>
      <w:r w:rsidRPr="009D28C4">
        <w:rPr>
          <w:i/>
          <w:iCs/>
        </w:rPr>
        <w:t>tail</w:t>
      </w:r>
      <w:r>
        <w:t>) jest przesuwany o 4 bajty.</w:t>
      </w:r>
    </w:p>
    <w:p w14:paraId="5E6BFE56" w14:textId="77777777" w:rsidR="005728B4" w:rsidRDefault="008F06A4" w:rsidP="00AC79A8">
      <w:pPr>
        <w:pStyle w:val="Tekstpodstawowyzwciciem"/>
        <w:keepNext/>
        <w:ind w:firstLine="0"/>
        <w:jc w:val="center"/>
      </w:pPr>
      <w:r>
        <w:rPr>
          <w:noProof/>
        </w:rPr>
        <w:drawing>
          <wp:inline distT="0" distB="0" distL="0" distR="0" wp14:anchorId="539C59B7" wp14:editId="13F278D1">
            <wp:extent cx="5399405" cy="2654935"/>
            <wp:effectExtent l="0" t="0" r="0" b="0"/>
            <wp:docPr id="712865175" name="Obraz 7" descr="Obraz zawierający tekst, zrzut ekranu, oprogramowanie, System operacyj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65175" name="Obraz 7" descr="Obraz zawierający tekst, zrzut ekranu, oprogramowanie, System operacyjny&#10;&#10;Zawartość wygenerowana przez AI może być niepoprawna."/>
                    <pic:cNvPicPr/>
                  </pic:nvPicPr>
                  <pic:blipFill>
                    <a:blip r:embed="rId39">
                      <a:extLst>
                        <a:ext uri="{28A0092B-C50C-407E-A947-70E740481C1C}">
                          <a14:useLocalDpi xmlns:a14="http://schemas.microsoft.com/office/drawing/2010/main" val="0"/>
                        </a:ext>
                      </a:extLst>
                    </a:blip>
                    <a:stretch>
                      <a:fillRect/>
                    </a:stretch>
                  </pic:blipFill>
                  <pic:spPr>
                    <a:xfrm>
                      <a:off x="0" y="0"/>
                      <a:ext cx="5399405" cy="2654935"/>
                    </a:xfrm>
                    <a:prstGeom prst="rect">
                      <a:avLst/>
                    </a:prstGeom>
                  </pic:spPr>
                </pic:pic>
              </a:graphicData>
            </a:graphic>
          </wp:inline>
        </w:drawing>
      </w:r>
    </w:p>
    <w:p w14:paraId="48BFA7FD" w14:textId="02E434C1" w:rsidR="00E13B0D" w:rsidRDefault="005728B4" w:rsidP="00AC79A8">
      <w:pPr>
        <w:pStyle w:val="Legenda"/>
        <w:jc w:val="center"/>
      </w:pPr>
      <w:bookmarkStart w:id="76" w:name="_Toc218197680"/>
      <w:r>
        <w:t xml:space="preserve">Rys. </w:t>
      </w:r>
      <w:fldSimple w:instr=" SEQ Rys. \* ARABIC ">
        <w:r>
          <w:rPr>
            <w:noProof/>
          </w:rPr>
          <w:t>23</w:t>
        </w:r>
      </w:fldSimple>
      <w:r>
        <w:t xml:space="preserve">.: funkcja </w:t>
      </w:r>
      <w:r>
        <w:rPr>
          <w:i/>
          <w:iCs/>
        </w:rPr>
        <w:t>USBH_MIDI_GetEvent()</w:t>
      </w:r>
      <w:r>
        <w:t xml:space="preserve">, zapisywanie danych do FIFO, </w:t>
      </w:r>
      <w:r>
        <w:rPr>
          <w:i/>
          <w:iCs/>
        </w:rPr>
        <w:t>źródło: opracowanie własne</w:t>
      </w:r>
      <w:bookmarkEnd w:id="76"/>
    </w:p>
    <w:p w14:paraId="347766DB" w14:textId="77777777" w:rsidR="008F06A4" w:rsidRDefault="008F06A4" w:rsidP="00E13B0D">
      <w:pPr>
        <w:pStyle w:val="Tekstpodstawowyzwciciem"/>
      </w:pPr>
    </w:p>
    <w:p w14:paraId="5237572D" w14:textId="2453E491" w:rsidR="00E13B0D" w:rsidRDefault="005A72E2" w:rsidP="00E13B0D">
      <w:pPr>
        <w:pStyle w:val="Nagwek3"/>
      </w:pPr>
      <w:bookmarkStart w:id="77" w:name="_Toc218092872"/>
      <w:r w:rsidRPr="005A72E2">
        <w:t>Silnik lekcji</w:t>
      </w:r>
      <w:r>
        <w:t xml:space="preserve">: </w:t>
      </w:r>
      <w:r w:rsidRPr="005A72E2">
        <w:t xml:space="preserve">weryfikacja dźwięków i generowanie informacji zwrotnej </w:t>
      </w:r>
      <w:r w:rsidRPr="005A72E2">
        <w:rPr>
          <w:i/>
        </w:rPr>
        <w:t>(lesson.c/.h)</w:t>
      </w:r>
      <w:bookmarkEnd w:id="77"/>
    </w:p>
    <w:p w14:paraId="34E6839A" w14:textId="7DF84F5A" w:rsidR="00E13B0D" w:rsidRDefault="005A72E2" w:rsidP="00E13B0D">
      <w:pPr>
        <w:pStyle w:val="Nagwek3"/>
      </w:pPr>
      <w:bookmarkStart w:id="78" w:name="_Toc218092873"/>
      <w:r w:rsidRPr="005A72E2">
        <w:t xml:space="preserve">Interfejs użytkownika: menu i nawigacja po trybach </w:t>
      </w:r>
      <w:r>
        <w:t xml:space="preserve">nauki </w:t>
      </w:r>
      <w:r w:rsidRPr="005A72E2">
        <w:rPr>
          <w:i/>
          <w:iCs/>
        </w:rPr>
        <w:t>(app.c/.h)</w:t>
      </w:r>
      <w:bookmarkEnd w:id="78"/>
    </w:p>
    <w:p w14:paraId="296A07D1" w14:textId="77777777" w:rsidR="00E13B0D" w:rsidRDefault="00E13B0D" w:rsidP="00E13B0D">
      <w:pPr>
        <w:pStyle w:val="Tekstpodstawowyzwciciem"/>
      </w:pPr>
    </w:p>
    <w:p w14:paraId="2B563883" w14:textId="4233CB05" w:rsidR="00E13B0D" w:rsidRDefault="005A72E2" w:rsidP="00E13B0D">
      <w:pPr>
        <w:pStyle w:val="Nagwek3"/>
      </w:pPr>
      <w:bookmarkStart w:id="79" w:name="_Toc218092874"/>
      <w:r w:rsidRPr="005A72E2">
        <w:t xml:space="preserve">Obsługa wejść użytkownika </w:t>
      </w:r>
      <w:r w:rsidRPr="005A72E2">
        <w:rPr>
          <w:i/>
          <w:iCs/>
        </w:rPr>
        <w:t>(button.c/.h)</w:t>
      </w:r>
      <w:bookmarkEnd w:id="79"/>
    </w:p>
    <w:p w14:paraId="11F1CD24" w14:textId="77777777" w:rsidR="00E13B0D" w:rsidRDefault="00E13B0D" w:rsidP="00E13B0D">
      <w:pPr>
        <w:pStyle w:val="Tekstpodstawowyzwciciem"/>
      </w:pPr>
    </w:p>
    <w:p w14:paraId="7E930A45" w14:textId="78BBC6D1" w:rsidR="00E13B0D" w:rsidRDefault="005A72E2" w:rsidP="00E13B0D">
      <w:pPr>
        <w:pStyle w:val="Nagwek3"/>
      </w:pPr>
      <w:bookmarkStart w:id="80" w:name="_Toc218092875"/>
      <w:r w:rsidRPr="005A72E2">
        <w:t xml:space="preserve">Sterownik wyświetlacza LCD </w:t>
      </w:r>
      <w:r w:rsidRPr="005A72E2">
        <w:rPr>
          <w:i/>
          <w:iCs/>
        </w:rPr>
        <w:t>(grove_lcd16x2_i2c.c/.h)</w:t>
      </w:r>
      <w:bookmarkEnd w:id="80"/>
    </w:p>
    <w:p w14:paraId="0CBE2421" w14:textId="77777777" w:rsidR="00E13B0D" w:rsidRDefault="00E13B0D" w:rsidP="00E13B0D">
      <w:pPr>
        <w:pStyle w:val="Tekstpodstawowyzwciciem"/>
      </w:pPr>
    </w:p>
    <w:p w14:paraId="0E622967" w14:textId="7DD9756A" w:rsidR="00E13B0D" w:rsidRDefault="005A72E2" w:rsidP="00E13B0D">
      <w:pPr>
        <w:pStyle w:val="Nagwek3"/>
      </w:pPr>
      <w:bookmarkStart w:id="81" w:name="_Toc218092876"/>
      <w:r w:rsidRPr="005A72E2">
        <w:t xml:space="preserve">Warstwa danych i funkcje pomocnicze (utwory, akordy, konwersje nut) </w:t>
      </w:r>
      <w:r w:rsidRPr="005A72E2">
        <w:rPr>
          <w:i/>
          <w:iCs/>
        </w:rPr>
        <w:t>(songs.c/.h, chords.c/.h, notes.c/.h)</w:t>
      </w:r>
      <w:bookmarkEnd w:id="81"/>
    </w:p>
    <w:p w14:paraId="746D48CC" w14:textId="77777777" w:rsidR="00E13B0D" w:rsidRDefault="00E13B0D" w:rsidP="00E13B0D">
      <w:pPr>
        <w:pStyle w:val="Tekstpodstawowyzwciciem"/>
      </w:pPr>
    </w:p>
    <w:p w14:paraId="4B662F84" w14:textId="4118F853" w:rsidR="00E13B0D" w:rsidRPr="00E13B0D" w:rsidRDefault="00E13B0D" w:rsidP="00E13B0D">
      <w:pPr>
        <w:pStyle w:val="Nagwek2"/>
      </w:pPr>
      <w:bookmarkStart w:id="82" w:name="_Toc218092877"/>
      <w:r w:rsidRPr="00E13B0D">
        <w:lastRenderedPageBreak/>
        <w:t>Podsumowanie implementacji</w:t>
      </w:r>
      <w:r w:rsidR="000C140C">
        <w:t xml:space="preserve"> ze strony użytkownika</w:t>
      </w:r>
      <w:r w:rsidRPr="00E13B0D">
        <w:t xml:space="preserve"> (krótko)</w:t>
      </w:r>
      <w:bookmarkEnd w:id="82"/>
      <w:r>
        <w:t xml:space="preserve"> </w:t>
      </w:r>
    </w:p>
    <w:p w14:paraId="7AE0CED9" w14:textId="69E6B90F" w:rsidR="00607943" w:rsidRDefault="00E13B0D">
      <w:pPr>
        <w:pStyle w:val="Nagwek1"/>
        <w:numPr>
          <w:ilvl w:val="0"/>
          <w:numId w:val="0"/>
        </w:numPr>
      </w:pPr>
      <w:bookmarkStart w:id="83" w:name="_Toc65426909"/>
      <w:bookmarkStart w:id="84" w:name="_Toc65427142"/>
      <w:bookmarkStart w:id="85" w:name="_Toc218092878"/>
      <w:r>
        <w:lastRenderedPageBreak/>
        <w:t>W</w:t>
      </w:r>
      <w:r w:rsidR="00607943">
        <w:t>nioski</w:t>
      </w:r>
      <w:bookmarkEnd w:id="83"/>
      <w:bookmarkEnd w:id="84"/>
      <w:bookmarkEnd w:id="85"/>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86" w:name="_Ref97827699"/>
      <w:bookmarkStart w:id="87" w:name="_Toc218092879"/>
      <w:bookmarkEnd w:id="4"/>
      <w:r>
        <w:lastRenderedPageBreak/>
        <w:t>Bibliografia</w:t>
      </w:r>
      <w:bookmarkEnd w:id="86"/>
      <w:bookmarkEnd w:id="87"/>
    </w:p>
    <w:p w14:paraId="5DDB8358" w14:textId="695B7662" w:rsidR="00FC2A95" w:rsidRPr="00FC2A95" w:rsidRDefault="00FC2A95" w:rsidP="00FC2A95">
      <w:pPr>
        <w:pStyle w:val="Literatura"/>
        <w:rPr>
          <w:lang w:val="en-US"/>
        </w:rPr>
      </w:pPr>
      <w:bookmarkStart w:id="88" w:name="Lit_np_ksiazka"/>
      <w:r w:rsidRPr="00FC2A95">
        <w:rPr>
          <w:lang w:val="en-US"/>
        </w:rPr>
        <w:t xml:space="preserve">MIDI Association, </w:t>
      </w:r>
      <w:hyperlink r:id="rId40" w:history="1">
        <w:r w:rsidRPr="00FC2A95">
          <w:rPr>
            <w:rStyle w:val="Hipercze"/>
            <w:lang w:val="en-US"/>
          </w:rPr>
          <w:t>MIDI History Chapter 6-MIDI Begins 1981-1983</w:t>
        </w:r>
      </w:hyperlink>
      <w:r>
        <w:rPr>
          <w:lang w:val="en-US"/>
        </w:rPr>
        <w:t xml:space="preserve">, </w:t>
      </w:r>
      <w:hyperlink r:id="rId41" w:history="1">
        <w:r w:rsidRPr="00DE198F">
          <w:rPr>
            <w:rStyle w:val="Hipercze"/>
            <w:lang w:val="en-US"/>
          </w:rPr>
          <w:t>https://midi.org/midi-history-chapter-6-midi-begins-1981-1983</w:t>
        </w:r>
      </w:hyperlink>
      <w:r>
        <w:rPr>
          <w:lang w:val="en-US"/>
        </w:rPr>
        <w:t xml:space="preserve">, </w:t>
      </w:r>
      <w:r>
        <w:rPr>
          <w:lang w:val="en-US"/>
        </w:rPr>
        <w:br/>
        <w:t>stan na dzień 21.12.2025</w:t>
      </w:r>
    </w:p>
    <w:p w14:paraId="076646D5" w14:textId="69E515BA" w:rsidR="00FC2A95" w:rsidRPr="00FC2A95" w:rsidRDefault="00FC2A95">
      <w:pPr>
        <w:pStyle w:val="Literatura"/>
        <w:rPr>
          <w:lang w:val="en-US"/>
        </w:rPr>
      </w:pPr>
      <w:r w:rsidRPr="00FC2A95">
        <w:rPr>
          <w:lang w:val="en-US"/>
        </w:rPr>
        <w:t xml:space="preserve">MIDI Association, </w:t>
      </w:r>
      <w:hyperlink r:id="rId42" w:history="1">
        <w:r w:rsidRPr="00FC2A95">
          <w:rPr>
            <w:rStyle w:val="Hipercze"/>
            <w:lang w:val="en-US"/>
          </w:rPr>
          <w:t>About MIDI-Part 4:MIDI Files</w:t>
        </w:r>
      </w:hyperlink>
      <w:r>
        <w:rPr>
          <w:lang w:val="en-US"/>
        </w:rPr>
        <w:t xml:space="preserve">, </w:t>
      </w:r>
      <w:hyperlink r:id="rId43" w:history="1">
        <w:r w:rsidRPr="00DE198F">
          <w:rPr>
            <w:rStyle w:val="Hipercze"/>
            <w:lang w:val="en-US"/>
          </w:rPr>
          <w:br/>
          <w:t>https://midi.org/about-midi-part-4midi-files</w:t>
        </w:r>
      </w:hyperlink>
      <w:r>
        <w:rPr>
          <w:lang w:val="en-US"/>
        </w:rPr>
        <w:t xml:space="preserve">, </w:t>
      </w:r>
      <w:r>
        <w:rPr>
          <w:lang w:val="en-US"/>
        </w:rPr>
        <w:br/>
        <w:t>stan na dzień 21.12.2025</w:t>
      </w:r>
    </w:p>
    <w:p w14:paraId="480AB533" w14:textId="29619322" w:rsidR="006863B6" w:rsidRDefault="004F48BF">
      <w:pPr>
        <w:pStyle w:val="Literatura"/>
        <w:rPr>
          <w:lang w:val="en-US"/>
        </w:rPr>
      </w:pPr>
      <w:r w:rsidRPr="00420815">
        <w:rPr>
          <w:lang w:val="en-US"/>
        </w:rPr>
        <w:t xml:space="preserve">MIDI Association, </w:t>
      </w:r>
      <w:hyperlink r:id="rId44" w:history="1">
        <w:r w:rsidR="00420815" w:rsidRPr="00420815">
          <w:rPr>
            <w:rStyle w:val="Hipercze"/>
            <w:lang w:val="en-US"/>
          </w:rPr>
          <w:t>MIDI 1.0 Detailed Specification</w:t>
        </w:r>
      </w:hyperlink>
      <w:r w:rsidR="00420815">
        <w:rPr>
          <w:lang w:val="en-US"/>
        </w:rPr>
        <w:t xml:space="preserve">, </w:t>
      </w:r>
      <w:r w:rsidR="00420815">
        <w:rPr>
          <w:lang w:val="en-US"/>
        </w:rPr>
        <w:br/>
      </w:r>
      <w:hyperlink r:id="rId45" w:history="1">
        <w:r w:rsidR="00420815" w:rsidRPr="00DE198F">
          <w:rPr>
            <w:rStyle w:val="Hipercze"/>
            <w:lang w:val="en-US"/>
          </w:rPr>
          <w:t>https://midi.org/midi-1-0-detailed-specification</w:t>
        </w:r>
      </w:hyperlink>
      <w:r w:rsidR="00420815">
        <w:rPr>
          <w:lang w:val="en-US"/>
        </w:rPr>
        <w:t xml:space="preserve">, </w:t>
      </w:r>
      <w:r w:rsidR="00420815">
        <w:rPr>
          <w:lang w:val="en-US"/>
        </w:rPr>
        <w:br/>
        <w:t>stan na dzień 21.12.2025</w:t>
      </w:r>
    </w:p>
    <w:p w14:paraId="3D998421" w14:textId="7AFBBBA0" w:rsidR="00465AA3" w:rsidRPr="00733BA9" w:rsidRDefault="00465AA3" w:rsidP="00733BA9">
      <w:pPr>
        <w:pStyle w:val="Literatura"/>
        <w:rPr>
          <w:lang w:val="en-US"/>
        </w:rPr>
      </w:pPr>
      <w:r>
        <w:rPr>
          <w:lang w:val="en-US"/>
        </w:rPr>
        <w:t xml:space="preserve">MIDI Association, </w:t>
      </w:r>
      <w:hyperlink r:id="rId46"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47" w:history="1">
        <w:r w:rsidR="002A00B8" w:rsidRPr="00F437F8">
          <w:rPr>
            <w:rStyle w:val="Hipercze"/>
            <w:lang w:val="en-US"/>
          </w:rPr>
          <w:t>https://midi.org/standard-midi-files-specification</w:t>
        </w:r>
      </w:hyperlink>
      <w:r w:rsidR="00733BA9">
        <w:rPr>
          <w:lang w:val="en-US"/>
        </w:rPr>
        <w:t xml:space="preserve">, </w:t>
      </w:r>
      <w:r w:rsidR="00733BA9">
        <w:rPr>
          <w:lang w:val="en-US"/>
        </w:rPr>
        <w:br/>
        <w:t>stan na dzień 21.12.2025</w:t>
      </w:r>
    </w:p>
    <w:p w14:paraId="6C75B89C" w14:textId="43A7E215" w:rsidR="005440D4" w:rsidRDefault="001471AB">
      <w:pPr>
        <w:pStyle w:val="Literatura"/>
        <w:rPr>
          <w:lang w:val="en-US"/>
        </w:rPr>
      </w:pPr>
      <w:r w:rsidRPr="001471AB">
        <w:rPr>
          <w:lang w:val="en-US"/>
        </w:rPr>
        <w:t xml:space="preserve">CHD Elektroservis, </w:t>
      </w:r>
      <w:hyperlink r:id="rId48" w:history="1">
        <w:r w:rsidRPr="001471AB">
          <w:rPr>
            <w:rStyle w:val="Hipercze"/>
            <w:lang w:val="en-US"/>
          </w:rPr>
          <w:t>MIDI Communications Tips</w:t>
        </w:r>
      </w:hyperlink>
      <w:r>
        <w:rPr>
          <w:lang w:val="en-US"/>
        </w:rPr>
        <w:t xml:space="preserve">, </w:t>
      </w:r>
      <w:r>
        <w:rPr>
          <w:lang w:val="en-US"/>
        </w:rPr>
        <w:br/>
      </w:r>
      <w:hyperlink r:id="rId49" w:history="1">
        <w:r w:rsidRPr="00DE198F">
          <w:rPr>
            <w:rStyle w:val="Hipercze"/>
            <w:lang w:val="en-US"/>
          </w:rPr>
          <w:t>https://www.chd-el.cz/support/application/app001-midi/</w:t>
        </w:r>
      </w:hyperlink>
      <w:r>
        <w:rPr>
          <w:lang w:val="en-US"/>
        </w:rPr>
        <w:t xml:space="preserve">, </w:t>
      </w:r>
      <w:r>
        <w:rPr>
          <w:lang w:val="en-US"/>
        </w:rPr>
        <w:br/>
        <w:t>stan na dzień 21.12</w:t>
      </w:r>
      <w:r w:rsidR="0098312F">
        <w:rPr>
          <w:lang w:val="en-US"/>
        </w:rPr>
        <w:t>.2025</w:t>
      </w:r>
    </w:p>
    <w:p w14:paraId="792479B7" w14:textId="5A5B377E" w:rsidR="004E4553" w:rsidRDefault="0098312F" w:rsidP="00494017">
      <w:pPr>
        <w:pStyle w:val="Literatura"/>
      </w:pPr>
      <w:r>
        <w:t xml:space="preserve">Strona aplikacji </w:t>
      </w:r>
      <w:r w:rsidR="00F73588" w:rsidRPr="0098312F">
        <w:t xml:space="preserve">Flowkey, </w:t>
      </w:r>
      <w:hyperlink r:id="rId50"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Synthesia, </w:t>
      </w:r>
      <w:hyperlink r:id="rId51"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52" w:history="1">
        <w:r w:rsidRPr="00E13079">
          <w:rPr>
            <w:rStyle w:val="Hipercze"/>
          </w:rPr>
          <w:t>https://www.casio.com/us/search/?query=CASIO%20LK&amp;type=product</w:t>
        </w:r>
      </w:hyperlink>
      <w:r>
        <w:t>,</w:t>
      </w:r>
      <w:r>
        <w:br/>
        <w:t>stan na dzień 21.12.2025</w:t>
      </w:r>
    </w:p>
    <w:p w14:paraId="0A051FEF" w14:textId="7349C758" w:rsidR="00086454" w:rsidRDefault="00794F3B">
      <w:pPr>
        <w:pStyle w:val="Literatura"/>
      </w:pPr>
      <w:r>
        <w:t xml:space="preserve">CASIO, </w:t>
      </w:r>
      <w:hyperlink r:id="rId53" w:history="1">
        <w:r w:rsidR="00FC6F6F" w:rsidRPr="00794F3B">
          <w:rPr>
            <w:rStyle w:val="Hipercze"/>
          </w:rPr>
          <w:t>Instrukcja użytkownika CASIO LK-S250</w:t>
        </w:r>
      </w:hyperlink>
      <w:r w:rsidR="00FC6F6F">
        <w:t>,</w:t>
      </w:r>
      <w:r w:rsidR="00FC6F6F">
        <w:br/>
      </w:r>
      <w:hyperlink r:id="rId54" w:history="1">
        <w:r w:rsidR="000A0EF3" w:rsidRPr="00DE198F">
          <w:rPr>
            <w:rStyle w:val="Hipercze"/>
          </w:rPr>
          <w:t>https://www.casio.com/content/dam/casio/global/support/manuals/electronic-musical-instruments/pdf/008-en/l/LKS250_usersguide_B_EN.pdf</w:t>
        </w:r>
      </w:hyperlink>
      <w:r w:rsidR="00FC6F6F">
        <w:t>,</w:t>
      </w:r>
      <w:r w:rsidR="00FC6F6F">
        <w:br/>
        <w:t>stan na dzień 21.12.2025</w:t>
      </w:r>
    </w:p>
    <w:p w14:paraId="6499E546" w14:textId="4973E71C" w:rsidR="00AC5953" w:rsidRDefault="00815998">
      <w:pPr>
        <w:pStyle w:val="Literatura"/>
      </w:pPr>
      <w:r>
        <w:t xml:space="preserve">Strona aplikacji Chordana Play, </w:t>
      </w:r>
      <w:hyperlink r:id="rId55" w:history="1">
        <w:r w:rsidRPr="00DE198F">
          <w:rPr>
            <w:rStyle w:val="Hipercze"/>
          </w:rPr>
          <w:t>https://web.casio.com/app/en/play/top.html</w:t>
        </w:r>
      </w:hyperlink>
      <w:r>
        <w:t xml:space="preserve">, </w:t>
      </w:r>
      <w:r>
        <w:br/>
        <w:t>stan na dzień 21.12.2025</w:t>
      </w:r>
    </w:p>
    <w:p w14:paraId="7826A686" w14:textId="53A5264E" w:rsidR="002A00B8" w:rsidRPr="00681A36" w:rsidRDefault="00794F3B" w:rsidP="002A00B8">
      <w:pPr>
        <w:pStyle w:val="Literatura"/>
        <w:rPr>
          <w:lang w:val="en-US"/>
        </w:rPr>
      </w:pPr>
      <w:r w:rsidRPr="00794F3B">
        <w:rPr>
          <w:lang w:val="en-US"/>
        </w:rPr>
        <w:t>USB Implementers Forum</w:t>
      </w:r>
      <w:r w:rsidR="002A00B8" w:rsidRPr="002A00B8">
        <w:rPr>
          <w:lang w:val="en-US"/>
        </w:rPr>
        <w:t xml:space="preserve">, </w:t>
      </w:r>
      <w:hyperlink r:id="rId56" w:history="1">
        <w:r w:rsidR="002A00B8" w:rsidRPr="002A00B8">
          <w:rPr>
            <w:rStyle w:val="Hipercze"/>
            <w:lang w:val="en-US"/>
          </w:rPr>
          <w:t>The Original USB 2.0 specification released on April 27, 2000</w:t>
        </w:r>
      </w:hyperlink>
      <w:r w:rsidR="002A00B8">
        <w:rPr>
          <w:lang w:val="en-US"/>
        </w:rPr>
        <w:t>,</w:t>
      </w:r>
      <w:r w:rsidR="00681A36">
        <w:rPr>
          <w:lang w:val="en-US"/>
        </w:rPr>
        <w:t xml:space="preserve"> </w:t>
      </w:r>
      <w:r w:rsidR="00681A36">
        <w:rPr>
          <w:lang w:val="en-US"/>
        </w:rPr>
        <w:br/>
      </w:r>
      <w:hyperlink r:id="rId57" w:history="1">
        <w:r w:rsidR="00063D64" w:rsidRPr="000E4F19">
          <w:rPr>
            <w:rStyle w:val="Hipercze"/>
            <w:lang w:val="en-US"/>
          </w:rPr>
          <w:t>https://www.usb.org/document-library/usb-20-specification</w:t>
        </w:r>
      </w:hyperlink>
      <w:r w:rsidR="002A00B8" w:rsidRPr="00681A36">
        <w:rPr>
          <w:lang w:val="en-US"/>
        </w:rPr>
        <w:t>,</w:t>
      </w:r>
      <w:r w:rsidR="002A00B8" w:rsidRPr="00681A36">
        <w:rPr>
          <w:lang w:val="en-US"/>
        </w:rPr>
        <w:br/>
      </w:r>
      <w:r w:rsidR="002A00B8" w:rsidRPr="00681A36">
        <w:rPr>
          <w:lang w:val="en-US"/>
        </w:rPr>
        <w:lastRenderedPageBreak/>
        <w:t>stan na dzień 28.12.2025</w:t>
      </w:r>
    </w:p>
    <w:p w14:paraId="2830A286" w14:textId="57FED2B0" w:rsidR="002A00B8" w:rsidRPr="00794F3B" w:rsidRDefault="00794F3B" w:rsidP="002A00B8">
      <w:pPr>
        <w:pStyle w:val="Literatura"/>
        <w:rPr>
          <w:lang w:val="en-US"/>
        </w:rPr>
      </w:pPr>
      <w:r w:rsidRPr="00794F3B">
        <w:rPr>
          <w:lang w:val="en-US"/>
        </w:rPr>
        <w:t>Infineon</w:t>
      </w:r>
      <w:r w:rsidR="002A00B8" w:rsidRPr="00794F3B">
        <w:rPr>
          <w:lang w:val="en-US"/>
        </w:rPr>
        <w:t>,</w:t>
      </w:r>
      <w:r w:rsidRPr="00794F3B">
        <w:rPr>
          <w:lang w:val="en-US"/>
        </w:rPr>
        <w:t xml:space="preserve"> </w:t>
      </w:r>
      <w:hyperlink r:id="rId58" w:history="1">
        <w:r w:rsidRPr="00794F3B">
          <w:rPr>
            <w:rStyle w:val="Hipercze"/>
            <w:lang w:val="en-US"/>
          </w:rPr>
          <w:t>USB 101: An Introduction to Universal Serial Bus 2.0</w:t>
        </w:r>
      </w:hyperlink>
      <w:r w:rsidR="002A00B8" w:rsidRPr="00794F3B">
        <w:rPr>
          <w:lang w:val="en-US"/>
        </w:rPr>
        <w:br/>
      </w:r>
      <w:hyperlink r:id="rId59" w:history="1">
        <w:r w:rsidR="002A00B8" w:rsidRPr="00794F3B">
          <w:rPr>
            <w:rStyle w:val="Hipercze"/>
            <w:lang w:val="en-US"/>
          </w:rPr>
          <w:t>https://www.infineon.com/assets/row/public/documents/cross-divisions/42/infineon-an57294-usb-101-an-introduction-to-universal-serial-bus-2.0-applicationnotes-en.pdf?fileId=8ac78c8c7cdc391c017d072d8e8e5256&amp;</w:t>
        </w:r>
      </w:hyperlink>
      <w:r w:rsidR="002A00B8" w:rsidRPr="00794F3B">
        <w:rPr>
          <w:lang w:val="en-US"/>
        </w:rPr>
        <w:t>,</w:t>
      </w:r>
      <w:r w:rsidR="002A00B8" w:rsidRPr="00794F3B">
        <w:rPr>
          <w:lang w:val="en-US"/>
        </w:rPr>
        <w:br/>
        <w:t>stan na dzień 28.12.2025</w:t>
      </w:r>
    </w:p>
    <w:p w14:paraId="63856519" w14:textId="38AF7014" w:rsidR="002A00B8" w:rsidRPr="00794F3B" w:rsidRDefault="00794F3B" w:rsidP="002A00B8">
      <w:pPr>
        <w:pStyle w:val="Literatura"/>
        <w:rPr>
          <w:lang w:val="en-US"/>
        </w:rPr>
      </w:pPr>
      <w:r w:rsidRPr="00794F3B">
        <w:rPr>
          <w:lang w:val="en-US"/>
        </w:rPr>
        <w:t>STMicr</w:t>
      </w:r>
      <w:r>
        <w:rPr>
          <w:lang w:val="en-US"/>
        </w:rPr>
        <w:t>oelectronics</w:t>
      </w:r>
      <w:r w:rsidR="002A00B8" w:rsidRPr="00794F3B">
        <w:rPr>
          <w:lang w:val="en-US"/>
        </w:rPr>
        <w:t xml:space="preserve">, </w:t>
      </w:r>
      <w:hyperlink r:id="rId60" w:history="1">
        <w:r w:rsidR="002A00B8" w:rsidRPr="00794F3B">
          <w:rPr>
            <w:rStyle w:val="Hipercze"/>
            <w:lang w:val="en-US"/>
          </w:rPr>
          <w:t>UM1720 – STM32Cube USB Host library (ST)</w:t>
        </w:r>
      </w:hyperlink>
      <w:r w:rsidR="002A00B8" w:rsidRPr="00794F3B">
        <w:rPr>
          <w:lang w:val="en-US"/>
        </w:rPr>
        <w:t xml:space="preserve">, </w:t>
      </w:r>
      <w:r w:rsidR="002A00B8" w:rsidRPr="00794F3B">
        <w:rPr>
          <w:lang w:val="en-US"/>
        </w:rPr>
        <w:br/>
      </w:r>
      <w:hyperlink r:id="rId61" w:history="1">
        <w:r w:rsidR="002A00B8" w:rsidRPr="00794F3B">
          <w:rPr>
            <w:rStyle w:val="Hipercze"/>
            <w:lang w:val="en-US"/>
          </w:rPr>
          <w:t>https://www.st.com/resource/en/user_manual/um1720-stm32cube-usb-host-library-stmicroelectronics.pdf</w:t>
        </w:r>
      </w:hyperlink>
      <w:r w:rsidR="002A00B8" w:rsidRPr="00794F3B">
        <w:rPr>
          <w:lang w:val="en-US"/>
        </w:rPr>
        <w:t>,</w:t>
      </w:r>
      <w:r w:rsidR="002A00B8" w:rsidRPr="00794F3B">
        <w:rPr>
          <w:lang w:val="en-US"/>
        </w:rPr>
        <w:br/>
        <w:t>stan na dzień 28.12.2025</w:t>
      </w:r>
    </w:p>
    <w:p w14:paraId="36424E62" w14:textId="500E07D7" w:rsidR="00F00FF6" w:rsidRDefault="00794F3B" w:rsidP="00F00FF6">
      <w:pPr>
        <w:pStyle w:val="Literatura"/>
        <w:rPr>
          <w:lang w:val="en-US"/>
        </w:rPr>
      </w:pPr>
      <w:r w:rsidRPr="00794F3B">
        <w:rPr>
          <w:lang w:val="en-US"/>
        </w:rPr>
        <w:t>USB Implementers Forum</w:t>
      </w:r>
      <w:r w:rsidR="00F00FF6">
        <w:rPr>
          <w:lang w:val="en-US"/>
        </w:rPr>
        <w:t xml:space="preserve">, </w:t>
      </w:r>
      <w:hyperlink r:id="rId62" w:history="1">
        <w:r w:rsidRPr="00794F3B">
          <w:rPr>
            <w:rStyle w:val="Hipercze"/>
            <w:lang w:val="en-US"/>
          </w:rPr>
          <w:t>Universal Serial Bus Device Class Definition for MIDI Devices</w:t>
        </w:r>
      </w:hyperlink>
      <w:r w:rsidR="00F00FF6" w:rsidRPr="00F00FF6">
        <w:rPr>
          <w:lang w:val="en-US"/>
        </w:rPr>
        <w:t>,</w:t>
      </w:r>
      <w:r w:rsidR="00F00FF6" w:rsidRPr="00F00FF6">
        <w:rPr>
          <w:lang w:val="en-US"/>
        </w:rPr>
        <w:br/>
      </w:r>
      <w:hyperlink r:id="rId63" w:history="1">
        <w:r w:rsidR="00F00FF6" w:rsidRPr="00F00FF6">
          <w:rPr>
            <w:rStyle w:val="Hipercze"/>
            <w:lang w:val="en-US"/>
          </w:rPr>
          <w:t>https://www.usb.org/sites/default/files/midi10.pdf</w:t>
        </w:r>
      </w:hyperlink>
      <w:r w:rsidR="00F00FF6" w:rsidRPr="00F00FF6">
        <w:rPr>
          <w:lang w:val="en-US"/>
        </w:rPr>
        <w:t>,</w:t>
      </w:r>
      <w:r w:rsidR="00F00FF6" w:rsidRPr="00F00FF6">
        <w:rPr>
          <w:lang w:val="en-US"/>
        </w:rPr>
        <w:br/>
        <w:t>stan na dzień 29.12.2025</w:t>
      </w:r>
    </w:p>
    <w:p w14:paraId="6053E8B9" w14:textId="226FD0E2" w:rsidR="001029B8" w:rsidRDefault="001029B8" w:rsidP="00F00FF6">
      <w:pPr>
        <w:pStyle w:val="Literatura"/>
        <w:rPr>
          <w:lang w:val="en-US"/>
        </w:rPr>
      </w:pPr>
      <w:r w:rsidRPr="001029B8">
        <w:rPr>
          <w:lang w:val="en-US"/>
        </w:rPr>
        <w:t>ST</w:t>
      </w:r>
      <w:r w:rsidR="00794F3B">
        <w:rPr>
          <w:lang w:val="en-US"/>
        </w:rPr>
        <w:t>Microelectronics</w:t>
      </w:r>
      <w:r>
        <w:rPr>
          <w:lang w:val="en-US"/>
        </w:rPr>
        <w:t xml:space="preserve">, </w:t>
      </w:r>
      <w:hyperlink r:id="rId64" w:history="1">
        <w:r w:rsidRPr="001029B8">
          <w:rPr>
            <w:rStyle w:val="Hipercze"/>
            <w:lang w:val="en-US"/>
          </w:rPr>
          <w:t>STM32 configuration and initialization C code generation</w:t>
        </w:r>
      </w:hyperlink>
      <w:r>
        <w:rPr>
          <w:lang w:val="en-US"/>
        </w:rPr>
        <w:t>,</w:t>
      </w:r>
      <w:r>
        <w:rPr>
          <w:lang w:val="en-US"/>
        </w:rPr>
        <w:br/>
      </w:r>
      <w:hyperlink r:id="rId65" w:history="1">
        <w:r w:rsidRPr="001029B8">
          <w:rPr>
            <w:rStyle w:val="Hipercze"/>
            <w:lang w:val="en-US"/>
          </w:rPr>
          <w:t>https://www.st.com/resource/en/data_brief/stm32cubemx.pdf</w:t>
        </w:r>
      </w:hyperlink>
      <w:r>
        <w:rPr>
          <w:lang w:val="en-US"/>
        </w:rPr>
        <w:t>,</w:t>
      </w:r>
      <w:r>
        <w:rPr>
          <w:lang w:val="en-US"/>
        </w:rPr>
        <w:br/>
        <w:t>stan na dzień 30.12.2025</w:t>
      </w:r>
    </w:p>
    <w:p w14:paraId="61DD37F5" w14:textId="75AED78D" w:rsidR="00794F3B" w:rsidRDefault="00794F3B" w:rsidP="00F00FF6">
      <w:pPr>
        <w:pStyle w:val="Literatura"/>
        <w:rPr>
          <w:lang w:val="en-US"/>
        </w:rPr>
      </w:pPr>
      <w:r>
        <w:rPr>
          <w:lang w:val="en-US"/>
        </w:rPr>
        <w:t xml:space="preserve">STMicroelectronics, </w:t>
      </w:r>
      <w:hyperlink r:id="rId66" w:history="1">
        <w:r w:rsidRPr="00794F3B">
          <w:rPr>
            <w:rStyle w:val="Hipercze"/>
            <w:lang w:val="en-US"/>
          </w:rPr>
          <w:t>Integrated Development Environment for STM32</w:t>
        </w:r>
      </w:hyperlink>
      <w:r>
        <w:rPr>
          <w:lang w:val="en-US"/>
        </w:rPr>
        <w:t xml:space="preserve">, </w:t>
      </w:r>
      <w:hyperlink r:id="rId67" w:history="1">
        <w:r w:rsidRPr="00794F3B">
          <w:rPr>
            <w:rStyle w:val="Hipercze"/>
            <w:lang w:val="en-US"/>
          </w:rPr>
          <w:t>https://www.st.com/en/development-tools/stm32cubeide.html</w:t>
        </w:r>
      </w:hyperlink>
      <w:r>
        <w:rPr>
          <w:lang w:val="en-US"/>
        </w:rPr>
        <w:t>,</w:t>
      </w:r>
      <w:r>
        <w:rPr>
          <w:lang w:val="en-US"/>
        </w:rPr>
        <w:br/>
        <w:t>stan na dzień 30.12.2025</w:t>
      </w:r>
    </w:p>
    <w:p w14:paraId="03B08F9E" w14:textId="1BC75724" w:rsidR="00681A36" w:rsidRDefault="00681A36" w:rsidP="00F00FF6">
      <w:pPr>
        <w:pStyle w:val="Literatura"/>
        <w:rPr>
          <w:lang w:val="en-US"/>
        </w:rPr>
      </w:pPr>
      <w:r>
        <w:rPr>
          <w:lang w:val="en-US"/>
        </w:rPr>
        <w:t xml:space="preserve">Altium, </w:t>
      </w:r>
      <w:hyperlink r:id="rId68" w:history="1">
        <w:r w:rsidRPr="00681A36">
          <w:rPr>
            <w:rStyle w:val="Hipercze"/>
            <w:lang w:val="en-US"/>
          </w:rPr>
          <w:t>Altium Designer Documentation</w:t>
        </w:r>
      </w:hyperlink>
      <w:r>
        <w:rPr>
          <w:lang w:val="en-US"/>
        </w:rPr>
        <w:t xml:space="preserve">, </w:t>
      </w:r>
      <w:hyperlink r:id="rId69" w:history="1">
        <w:r w:rsidRPr="000E4F19">
          <w:rPr>
            <w:rStyle w:val="Hipercze"/>
            <w:lang w:val="en-US"/>
          </w:rPr>
          <w:t>https://www.altium.com/documentation/altium-designer</w:t>
        </w:r>
      </w:hyperlink>
      <w:r>
        <w:rPr>
          <w:lang w:val="en-US"/>
        </w:rPr>
        <w:t xml:space="preserve">, </w:t>
      </w:r>
      <w:r>
        <w:rPr>
          <w:lang w:val="en-US"/>
        </w:rPr>
        <w:br/>
        <w:t>stan na dzień 30.12.2025</w:t>
      </w:r>
    </w:p>
    <w:p w14:paraId="56DDE0F1" w14:textId="52794710" w:rsidR="00BC1969" w:rsidRPr="00BC1969" w:rsidRDefault="00BC1969" w:rsidP="00F00FF6">
      <w:pPr>
        <w:pStyle w:val="Literatura"/>
      </w:pPr>
      <w:r>
        <w:t>S</w:t>
      </w:r>
      <w:r w:rsidRPr="00BC1969">
        <w:t>eeed</w:t>
      </w:r>
      <w:r>
        <w:t xml:space="preserve"> S</w:t>
      </w:r>
      <w:r w:rsidRPr="00BC1969">
        <w:t>tudio</w:t>
      </w:r>
      <w:r>
        <w:t xml:space="preserve">, </w:t>
      </w:r>
      <w:hyperlink r:id="rId70" w:anchor="tech-support--product-discussion" w:history="1">
        <w:r w:rsidRPr="00BC1969">
          <w:rPr>
            <w:rStyle w:val="Hipercze"/>
          </w:rPr>
          <w:t xml:space="preserve">Oficjalna wiki </w:t>
        </w:r>
        <w:r>
          <w:rPr>
            <w:rStyle w:val="Hipercze"/>
          </w:rPr>
          <w:t>elementu</w:t>
        </w:r>
        <w:r w:rsidRPr="00BC1969">
          <w:rPr>
            <w:rStyle w:val="Hipercze"/>
          </w:rPr>
          <w:t xml:space="preserve"> oraz dokumentacja tam zawarta</w:t>
        </w:r>
      </w:hyperlink>
      <w:r>
        <w:t xml:space="preserve">, </w:t>
      </w:r>
      <w:hyperlink r:id="rId71" w:anchor="tech-support--product-discussion" w:history="1">
        <w:r w:rsidRPr="00615BF5">
          <w:rPr>
            <w:rStyle w:val="Hipercze"/>
          </w:rPr>
          <w:t>https://wiki.seeedstudio.com/Grove-16x2_LCD_Series/#tech-support--product-discussion</w:t>
        </w:r>
      </w:hyperlink>
      <w:r>
        <w:t>, stan na dzień 30.12.2025</w:t>
      </w:r>
    </w:p>
    <w:p w14:paraId="6EF73065" w14:textId="467FD4BE" w:rsidR="00F00A50" w:rsidRPr="00F00A50" w:rsidRDefault="00F00A50" w:rsidP="00F00FF6">
      <w:pPr>
        <w:pStyle w:val="Literatura"/>
      </w:pPr>
      <w:r w:rsidRPr="00F00A50">
        <w:t xml:space="preserve">STMicroelectronics, </w:t>
      </w:r>
      <w:hyperlink r:id="rId72" w:history="1">
        <w:r w:rsidRPr="00F00A50">
          <w:rPr>
            <w:rStyle w:val="Hipercze"/>
          </w:rPr>
          <w:t>Datasheet - STM32L476xx</w:t>
        </w:r>
      </w:hyperlink>
      <w:r w:rsidRPr="00F00A50">
        <w:t xml:space="preserve">, </w:t>
      </w:r>
      <w:hyperlink r:id="rId73" w:history="1">
        <w:r w:rsidRPr="00F00A50">
          <w:rPr>
            <w:rStyle w:val="Hipercze"/>
          </w:rPr>
          <w:t>https://www.st.com/resource/en/datasheet/stm32l476je.pdf</w:t>
        </w:r>
      </w:hyperlink>
      <w:r w:rsidRPr="00F00A50">
        <w:t xml:space="preserve">, </w:t>
      </w:r>
      <w:r w:rsidRPr="00F00A50">
        <w:br/>
        <w:t>stan na dz</w:t>
      </w:r>
      <w:r>
        <w:t>ień 30.12.2025</w:t>
      </w:r>
    </w:p>
    <w:p w14:paraId="43700F46" w14:textId="2E459DBC" w:rsidR="00607943" w:rsidRDefault="00607943">
      <w:pPr>
        <w:pStyle w:val="Nagwek1"/>
        <w:numPr>
          <w:ilvl w:val="0"/>
          <w:numId w:val="0"/>
        </w:numPr>
      </w:pPr>
      <w:bookmarkStart w:id="89" w:name="_Toc65426911"/>
      <w:bookmarkStart w:id="90" w:name="_Toc65427144"/>
      <w:bookmarkStart w:id="91" w:name="_Toc218092880"/>
      <w:bookmarkEnd w:id="88"/>
      <w:r>
        <w:rPr>
          <w:snapToGrid w:val="0"/>
          <w:sz w:val="28"/>
        </w:rPr>
        <w:lastRenderedPageBreak/>
        <w:t>Dodatek A</w:t>
      </w:r>
      <w:bookmarkEnd w:id="89"/>
      <w:bookmarkEnd w:id="90"/>
      <w:r>
        <w:rPr>
          <w:snapToGrid w:val="0"/>
          <w:sz w:val="28"/>
        </w:rPr>
        <w:t xml:space="preserve"> </w:t>
      </w:r>
      <w:r>
        <w:rPr>
          <w:snapToGrid w:val="0"/>
        </w:rPr>
        <w:br/>
      </w:r>
      <w:r w:rsidR="000D1EFB">
        <w:t>Deskryptory elektronicznego instrumentu klawiszowego CASIO USB-MIDI</w:t>
      </w:r>
      <w:bookmarkEnd w:id="91"/>
    </w:p>
    <w:p w14:paraId="30CA707F" w14:textId="54A13C0B" w:rsidR="002C3258" w:rsidRDefault="000D1EFB" w:rsidP="002C3258">
      <w:pPr>
        <w:pStyle w:val="Tekstpodstawowyzwciciem"/>
      </w:pPr>
      <w:r w:rsidRPr="000D1EFB">
        <w:t>Do ich odczytu skorzystano z</w:t>
      </w:r>
      <w:r>
        <w:t xml:space="preserve"> </w:t>
      </w:r>
      <w:r w:rsidR="00E85F2E">
        <w:t xml:space="preserve">aplikacji </w:t>
      </w:r>
      <w:r w:rsidR="002C3258" w:rsidRPr="002C3258">
        <w:t>Thesycon USB Descriptor Dumper</w:t>
      </w:r>
      <w:r w:rsidR="002C3258">
        <w:t xml:space="preserve">, </w:t>
      </w:r>
      <w:hyperlink r:id="rId74" w:history="1">
        <w:r w:rsidR="002C3258" w:rsidRPr="002C3258">
          <w:rPr>
            <w:rStyle w:val="Hipercze"/>
          </w:rPr>
          <w:t>link do strony producenta</w:t>
        </w:r>
      </w:hyperlink>
      <w:r w:rsidR="002C3258">
        <w:t>.</w:t>
      </w:r>
    </w:p>
    <w:p w14:paraId="64014CEF" w14:textId="77777777" w:rsidR="002C3258" w:rsidRPr="000D1EFB" w:rsidRDefault="002C3258" w:rsidP="002C3258">
      <w:pPr>
        <w:pStyle w:val="Tekstpodstawowyzwciciem"/>
        <w:ind w:firstLine="0"/>
      </w:pPr>
    </w:p>
    <w:p w14:paraId="5987E21E" w14:textId="5E0FB9A1" w:rsidR="000D1EFB" w:rsidRPr="002C3258" w:rsidRDefault="000D1EFB" w:rsidP="000D1EFB">
      <w:pPr>
        <w:pStyle w:val="Tekstpodstawowyzwciciem"/>
        <w:rPr>
          <w:lang w:val="en-US"/>
        </w:rPr>
      </w:pPr>
      <w:r w:rsidRPr="002C3258">
        <w:rPr>
          <w:lang w:val="en-US"/>
        </w:rPr>
        <w:t>Information for device CASIO USB-MIDI (VID=0x07CF PID=0x6803):</w:t>
      </w:r>
    </w:p>
    <w:p w14:paraId="4CFA865E" w14:textId="77777777" w:rsidR="000D1EFB" w:rsidRPr="000D1EFB" w:rsidRDefault="000D1EFB" w:rsidP="000D1EFB">
      <w:pPr>
        <w:pStyle w:val="Tekstpodstawowyzwciciem"/>
        <w:rPr>
          <w:lang w:val="en-US"/>
        </w:rPr>
      </w:pPr>
      <w:r w:rsidRPr="000D1EFB">
        <w:rPr>
          <w:lang w:val="en-US"/>
        </w:rPr>
        <w:t>------------------------------</w:t>
      </w:r>
    </w:p>
    <w:p w14:paraId="4201AC73" w14:textId="77777777" w:rsidR="000D1EFB" w:rsidRPr="000D1EFB" w:rsidRDefault="000D1EFB" w:rsidP="000D1EFB">
      <w:pPr>
        <w:pStyle w:val="Tekstpodstawowyzwciciem"/>
        <w:rPr>
          <w:lang w:val="en-US"/>
        </w:rPr>
      </w:pPr>
      <w:r w:rsidRPr="000D1EFB">
        <w:rPr>
          <w:lang w:val="en-US"/>
        </w:rPr>
        <w:t>Connection Information:</w:t>
      </w:r>
    </w:p>
    <w:p w14:paraId="55418B9F" w14:textId="77777777" w:rsidR="000D1EFB" w:rsidRPr="000D1EFB" w:rsidRDefault="000D1EFB" w:rsidP="000D1EFB">
      <w:pPr>
        <w:pStyle w:val="Tekstpodstawowyzwciciem"/>
        <w:rPr>
          <w:lang w:val="en-US"/>
        </w:rPr>
      </w:pPr>
      <w:r w:rsidRPr="000D1EFB">
        <w:rPr>
          <w:lang w:val="en-US"/>
        </w:rPr>
        <w:t>------------------------------</w:t>
      </w:r>
    </w:p>
    <w:p w14:paraId="4E96366A" w14:textId="77777777" w:rsidR="000D1EFB" w:rsidRPr="000D1EFB" w:rsidRDefault="000D1EFB" w:rsidP="000D1EFB">
      <w:pPr>
        <w:pStyle w:val="Tekstpodstawowyzwciciem"/>
        <w:rPr>
          <w:lang w:val="en-US"/>
        </w:rPr>
      </w:pPr>
      <w:r w:rsidRPr="000D1EFB">
        <w:rPr>
          <w:lang w:val="en-US"/>
        </w:rPr>
        <w:t>Device current bus speed: FullSpeed</w:t>
      </w:r>
    </w:p>
    <w:p w14:paraId="73B270AC" w14:textId="77777777" w:rsidR="000D1EFB" w:rsidRPr="000D1EFB" w:rsidRDefault="000D1EFB" w:rsidP="000D1EFB">
      <w:pPr>
        <w:pStyle w:val="Tekstpodstawowyzwciciem"/>
        <w:rPr>
          <w:lang w:val="en-US"/>
        </w:rPr>
      </w:pPr>
      <w:r w:rsidRPr="000D1EFB">
        <w:rPr>
          <w:lang w:val="en-US"/>
        </w:rPr>
        <w:t>Device supports USB 1.1 specification</w:t>
      </w:r>
    </w:p>
    <w:p w14:paraId="1F997378" w14:textId="77777777" w:rsidR="000D1EFB" w:rsidRPr="000D1EFB" w:rsidRDefault="000D1EFB" w:rsidP="000D1EFB">
      <w:pPr>
        <w:pStyle w:val="Tekstpodstawowyzwciciem"/>
        <w:rPr>
          <w:lang w:val="en-US"/>
        </w:rPr>
      </w:pPr>
      <w:r w:rsidRPr="000D1EFB">
        <w:rPr>
          <w:lang w:val="en-US"/>
        </w:rPr>
        <w:t>Device supports USB 2.0 specification</w:t>
      </w:r>
    </w:p>
    <w:p w14:paraId="5CEF752B" w14:textId="77777777" w:rsidR="000D1EFB" w:rsidRPr="000D1EFB" w:rsidRDefault="000D1EFB" w:rsidP="000D1EFB">
      <w:pPr>
        <w:pStyle w:val="Tekstpodstawowyzwciciem"/>
        <w:rPr>
          <w:lang w:val="en-US"/>
        </w:rPr>
      </w:pPr>
      <w:r w:rsidRPr="000D1EFB">
        <w:rPr>
          <w:lang w:val="en-US"/>
        </w:rPr>
        <w:t>Device address: 0x0002</w:t>
      </w:r>
    </w:p>
    <w:p w14:paraId="696EE3C3" w14:textId="77777777" w:rsidR="000D1EFB" w:rsidRPr="000D1EFB" w:rsidRDefault="000D1EFB" w:rsidP="000D1EFB">
      <w:pPr>
        <w:pStyle w:val="Tekstpodstawowyzwciciem"/>
        <w:rPr>
          <w:lang w:val="en-US"/>
        </w:rPr>
      </w:pPr>
      <w:r w:rsidRPr="000D1EFB">
        <w:rPr>
          <w:lang w:val="en-US"/>
        </w:rPr>
        <w:t>Current configuration value: 0x01</w:t>
      </w:r>
    </w:p>
    <w:p w14:paraId="040AD8F8" w14:textId="6E8E4E45" w:rsidR="000D1EFB" w:rsidRPr="000D1EFB" w:rsidRDefault="000D1EFB" w:rsidP="000D1EFB">
      <w:pPr>
        <w:pStyle w:val="Tekstpodstawowyzwciciem"/>
        <w:rPr>
          <w:lang w:val="en-US"/>
        </w:rPr>
      </w:pPr>
      <w:r w:rsidRPr="000D1EFB">
        <w:rPr>
          <w:lang w:val="en-US"/>
        </w:rPr>
        <w:t>Number of open pipes: 2</w:t>
      </w:r>
    </w:p>
    <w:p w14:paraId="2F3258CB" w14:textId="77777777" w:rsidR="000D1EFB" w:rsidRPr="000D1EFB" w:rsidRDefault="000D1EFB" w:rsidP="000D1EFB">
      <w:pPr>
        <w:pStyle w:val="Tekstpodstawowyzwciciem"/>
        <w:rPr>
          <w:lang w:val="en-US"/>
        </w:rPr>
      </w:pPr>
      <w:r w:rsidRPr="000D1EFB">
        <w:rPr>
          <w:lang w:val="en-US"/>
        </w:rPr>
        <w:t>------------------------------</w:t>
      </w:r>
    </w:p>
    <w:p w14:paraId="39852E27" w14:textId="77777777" w:rsidR="000D1EFB" w:rsidRPr="000D1EFB" w:rsidRDefault="000D1EFB" w:rsidP="000D1EFB">
      <w:pPr>
        <w:pStyle w:val="Tekstpodstawowyzwciciem"/>
        <w:rPr>
          <w:lang w:val="en-US"/>
        </w:rPr>
      </w:pPr>
      <w:r w:rsidRPr="000D1EFB">
        <w:rPr>
          <w:lang w:val="en-US"/>
        </w:rPr>
        <w:t>Device Descriptor:</w:t>
      </w:r>
    </w:p>
    <w:p w14:paraId="45484FCE" w14:textId="77777777" w:rsidR="000D1EFB" w:rsidRPr="000D1EFB" w:rsidRDefault="000D1EFB" w:rsidP="000D1EFB">
      <w:pPr>
        <w:pStyle w:val="Tekstpodstawowyzwciciem"/>
        <w:rPr>
          <w:lang w:val="en-US"/>
        </w:rPr>
      </w:pPr>
      <w:r w:rsidRPr="000D1EFB">
        <w:rPr>
          <w:lang w:val="en-US"/>
        </w:rPr>
        <w:t>------------------------------</w:t>
      </w:r>
    </w:p>
    <w:p w14:paraId="022A702D" w14:textId="77777777" w:rsidR="000D1EFB" w:rsidRPr="000D1EFB" w:rsidRDefault="000D1EFB" w:rsidP="000D1EFB">
      <w:pPr>
        <w:pStyle w:val="Tekstpodstawowyzwciciem"/>
        <w:rPr>
          <w:lang w:val="en-US"/>
        </w:rPr>
      </w:pPr>
      <w:r w:rsidRPr="000D1EFB">
        <w:rPr>
          <w:lang w:val="en-US"/>
        </w:rPr>
        <w:t>0x12</w:t>
      </w:r>
      <w:r w:rsidRPr="000D1EFB">
        <w:rPr>
          <w:lang w:val="en-US"/>
        </w:rPr>
        <w:tab/>
        <w:t>bLength</w:t>
      </w:r>
    </w:p>
    <w:p w14:paraId="311E15C3" w14:textId="77777777" w:rsidR="000D1EFB" w:rsidRPr="000D1EFB" w:rsidRDefault="000D1EFB" w:rsidP="000D1EFB">
      <w:pPr>
        <w:pStyle w:val="Tekstpodstawowyzwciciem"/>
        <w:rPr>
          <w:lang w:val="en-US"/>
        </w:rPr>
      </w:pPr>
      <w:r w:rsidRPr="000D1EFB">
        <w:rPr>
          <w:lang w:val="en-US"/>
        </w:rPr>
        <w:t>0x01</w:t>
      </w:r>
      <w:r w:rsidRPr="000D1EFB">
        <w:rPr>
          <w:lang w:val="en-US"/>
        </w:rPr>
        <w:tab/>
        <w:t>bDescriptorType</w:t>
      </w:r>
    </w:p>
    <w:p w14:paraId="6A35A225" w14:textId="77777777" w:rsidR="000D1EFB" w:rsidRPr="000D1EFB" w:rsidRDefault="000D1EFB" w:rsidP="000D1EFB">
      <w:pPr>
        <w:pStyle w:val="Tekstpodstawowyzwciciem"/>
        <w:rPr>
          <w:lang w:val="en-US"/>
        </w:rPr>
      </w:pPr>
      <w:r w:rsidRPr="000D1EFB">
        <w:rPr>
          <w:lang w:val="en-US"/>
        </w:rPr>
        <w:t>0x0200</w:t>
      </w:r>
      <w:r w:rsidRPr="000D1EFB">
        <w:rPr>
          <w:lang w:val="en-US"/>
        </w:rPr>
        <w:tab/>
        <w:t>bcdUSB</w:t>
      </w:r>
    </w:p>
    <w:p w14:paraId="269A6126" w14:textId="77777777" w:rsidR="000D1EFB" w:rsidRPr="000D1EFB" w:rsidRDefault="000D1EFB" w:rsidP="000D1EFB">
      <w:pPr>
        <w:pStyle w:val="Tekstpodstawowyzwciciem"/>
        <w:rPr>
          <w:lang w:val="en-US"/>
        </w:rPr>
      </w:pPr>
      <w:r w:rsidRPr="000D1EFB">
        <w:rPr>
          <w:lang w:val="en-US"/>
        </w:rPr>
        <w:t>0x00</w:t>
      </w:r>
      <w:r w:rsidRPr="000D1EFB">
        <w:rPr>
          <w:lang w:val="en-US"/>
        </w:rPr>
        <w:tab/>
        <w:t xml:space="preserve">bDeviceClass      </w:t>
      </w:r>
    </w:p>
    <w:p w14:paraId="0B8DC460" w14:textId="77777777" w:rsidR="000D1EFB" w:rsidRPr="000D1EFB" w:rsidRDefault="000D1EFB" w:rsidP="000D1EFB">
      <w:pPr>
        <w:pStyle w:val="Tekstpodstawowyzwciciem"/>
        <w:rPr>
          <w:lang w:val="en-US"/>
        </w:rPr>
      </w:pPr>
      <w:r w:rsidRPr="000D1EFB">
        <w:rPr>
          <w:lang w:val="en-US"/>
        </w:rPr>
        <w:t>0x00</w:t>
      </w:r>
      <w:r w:rsidRPr="000D1EFB">
        <w:rPr>
          <w:lang w:val="en-US"/>
        </w:rPr>
        <w:tab/>
        <w:t xml:space="preserve">bDeviceSubClass   </w:t>
      </w:r>
    </w:p>
    <w:p w14:paraId="58B35AFC" w14:textId="77777777" w:rsidR="000D1EFB" w:rsidRPr="000D1EFB" w:rsidRDefault="000D1EFB" w:rsidP="000D1EFB">
      <w:pPr>
        <w:pStyle w:val="Tekstpodstawowyzwciciem"/>
        <w:rPr>
          <w:lang w:val="en-US"/>
        </w:rPr>
      </w:pPr>
      <w:r w:rsidRPr="000D1EFB">
        <w:rPr>
          <w:lang w:val="en-US"/>
        </w:rPr>
        <w:t>0x00</w:t>
      </w:r>
      <w:r w:rsidRPr="000D1EFB">
        <w:rPr>
          <w:lang w:val="en-US"/>
        </w:rPr>
        <w:tab/>
        <w:t xml:space="preserve">bDeviceProtocol   </w:t>
      </w:r>
    </w:p>
    <w:p w14:paraId="73B653A7" w14:textId="77777777" w:rsidR="000D1EFB" w:rsidRPr="000D1EFB" w:rsidRDefault="000D1EFB" w:rsidP="000D1EFB">
      <w:pPr>
        <w:pStyle w:val="Tekstpodstawowyzwciciem"/>
        <w:rPr>
          <w:lang w:val="en-US"/>
        </w:rPr>
      </w:pPr>
      <w:r w:rsidRPr="000D1EFB">
        <w:rPr>
          <w:lang w:val="en-US"/>
        </w:rPr>
        <w:lastRenderedPageBreak/>
        <w:t>0x40</w:t>
      </w:r>
      <w:r w:rsidRPr="000D1EFB">
        <w:rPr>
          <w:lang w:val="en-US"/>
        </w:rPr>
        <w:tab/>
        <w:t>bMaxPacketSize0   (64 bytes)</w:t>
      </w:r>
    </w:p>
    <w:p w14:paraId="34B43344" w14:textId="77777777" w:rsidR="000D1EFB" w:rsidRPr="000D1EFB" w:rsidRDefault="000D1EFB" w:rsidP="000D1EFB">
      <w:pPr>
        <w:pStyle w:val="Tekstpodstawowyzwciciem"/>
        <w:rPr>
          <w:lang w:val="en-US"/>
        </w:rPr>
      </w:pPr>
      <w:r w:rsidRPr="000D1EFB">
        <w:rPr>
          <w:lang w:val="en-US"/>
        </w:rPr>
        <w:t>0x07CF</w:t>
      </w:r>
      <w:r w:rsidRPr="000D1EFB">
        <w:rPr>
          <w:lang w:val="en-US"/>
        </w:rPr>
        <w:tab/>
        <w:t>idVendor</w:t>
      </w:r>
    </w:p>
    <w:p w14:paraId="001F8C74" w14:textId="77777777" w:rsidR="000D1EFB" w:rsidRPr="000D1EFB" w:rsidRDefault="000D1EFB" w:rsidP="000D1EFB">
      <w:pPr>
        <w:pStyle w:val="Tekstpodstawowyzwciciem"/>
        <w:rPr>
          <w:lang w:val="en-US"/>
        </w:rPr>
      </w:pPr>
      <w:r w:rsidRPr="000D1EFB">
        <w:rPr>
          <w:lang w:val="en-US"/>
        </w:rPr>
        <w:t>0x6803</w:t>
      </w:r>
      <w:r w:rsidRPr="000D1EFB">
        <w:rPr>
          <w:lang w:val="en-US"/>
        </w:rPr>
        <w:tab/>
        <w:t>idProduct</w:t>
      </w:r>
    </w:p>
    <w:p w14:paraId="555BDBF6" w14:textId="77777777" w:rsidR="000D1EFB" w:rsidRPr="000D1EFB" w:rsidRDefault="000D1EFB" w:rsidP="000D1EFB">
      <w:pPr>
        <w:pStyle w:val="Tekstpodstawowyzwciciem"/>
        <w:rPr>
          <w:lang w:val="en-US"/>
        </w:rPr>
      </w:pPr>
      <w:r w:rsidRPr="000D1EFB">
        <w:rPr>
          <w:lang w:val="en-US"/>
        </w:rPr>
        <w:t>0x0100</w:t>
      </w:r>
      <w:r w:rsidRPr="000D1EFB">
        <w:rPr>
          <w:lang w:val="en-US"/>
        </w:rPr>
        <w:tab/>
        <w:t>bcdDevice</w:t>
      </w:r>
    </w:p>
    <w:p w14:paraId="40125172" w14:textId="77777777" w:rsidR="000D1EFB" w:rsidRPr="000D1EFB" w:rsidRDefault="000D1EFB" w:rsidP="000D1EFB">
      <w:pPr>
        <w:pStyle w:val="Tekstpodstawowyzwciciem"/>
        <w:rPr>
          <w:lang w:val="en-US"/>
        </w:rPr>
      </w:pPr>
      <w:r w:rsidRPr="000D1EFB">
        <w:rPr>
          <w:lang w:val="en-US"/>
        </w:rPr>
        <w:t>0x01</w:t>
      </w:r>
      <w:r w:rsidRPr="000D1EFB">
        <w:rPr>
          <w:lang w:val="en-US"/>
        </w:rPr>
        <w:tab/>
        <w:t>iManufacturer   "CASIO"</w:t>
      </w:r>
    </w:p>
    <w:p w14:paraId="19CB6BEA" w14:textId="77777777" w:rsidR="000D1EFB" w:rsidRPr="000D1EFB" w:rsidRDefault="000D1EFB" w:rsidP="000D1EFB">
      <w:pPr>
        <w:pStyle w:val="Tekstpodstawowyzwciciem"/>
        <w:rPr>
          <w:lang w:val="en-US"/>
        </w:rPr>
      </w:pPr>
      <w:r w:rsidRPr="000D1EFB">
        <w:rPr>
          <w:lang w:val="en-US"/>
        </w:rPr>
        <w:t>0x02</w:t>
      </w:r>
      <w:r w:rsidRPr="000D1EFB">
        <w:rPr>
          <w:lang w:val="en-US"/>
        </w:rPr>
        <w:tab/>
        <w:t>iProduct        "CASIO USB-MIDI"</w:t>
      </w:r>
    </w:p>
    <w:p w14:paraId="2BF7C042" w14:textId="77777777" w:rsidR="000D1EFB" w:rsidRPr="000D1EFB" w:rsidRDefault="000D1EFB" w:rsidP="000D1EFB">
      <w:pPr>
        <w:pStyle w:val="Tekstpodstawowyzwciciem"/>
        <w:rPr>
          <w:lang w:val="en-US"/>
        </w:rPr>
      </w:pPr>
      <w:r w:rsidRPr="000D1EFB">
        <w:rPr>
          <w:lang w:val="en-US"/>
        </w:rPr>
        <w:t>0x00</w:t>
      </w:r>
      <w:r w:rsidRPr="000D1EFB">
        <w:rPr>
          <w:lang w:val="en-US"/>
        </w:rPr>
        <w:tab/>
        <w:t>iSerialNumber</w:t>
      </w:r>
    </w:p>
    <w:p w14:paraId="2B689AE3" w14:textId="71BD5909" w:rsidR="000D1EFB" w:rsidRPr="000D1EFB" w:rsidRDefault="000D1EFB" w:rsidP="000D1EFB">
      <w:pPr>
        <w:pStyle w:val="Tekstpodstawowyzwciciem"/>
        <w:rPr>
          <w:lang w:val="en-US"/>
        </w:rPr>
      </w:pPr>
      <w:r w:rsidRPr="000D1EFB">
        <w:rPr>
          <w:lang w:val="en-US"/>
        </w:rPr>
        <w:t>0x01</w:t>
      </w:r>
      <w:r w:rsidRPr="000D1EFB">
        <w:rPr>
          <w:lang w:val="en-US"/>
        </w:rPr>
        <w:tab/>
        <w:t>bNumConfigurations</w:t>
      </w:r>
    </w:p>
    <w:p w14:paraId="670AB8A0" w14:textId="77777777" w:rsidR="000D1EFB" w:rsidRPr="000D1EFB" w:rsidRDefault="000D1EFB" w:rsidP="000D1EFB">
      <w:pPr>
        <w:pStyle w:val="Tekstpodstawowyzwciciem"/>
        <w:rPr>
          <w:lang w:val="en-US"/>
        </w:rPr>
      </w:pPr>
      <w:r w:rsidRPr="000D1EFB">
        <w:rPr>
          <w:lang w:val="en-US"/>
        </w:rPr>
        <w:t>-------------------------</w:t>
      </w:r>
    </w:p>
    <w:p w14:paraId="2159BAE0" w14:textId="77777777" w:rsidR="000D1EFB" w:rsidRPr="000D1EFB" w:rsidRDefault="000D1EFB" w:rsidP="000D1EFB">
      <w:pPr>
        <w:pStyle w:val="Tekstpodstawowyzwciciem"/>
        <w:rPr>
          <w:lang w:val="en-US"/>
        </w:rPr>
      </w:pPr>
      <w:r w:rsidRPr="000D1EFB">
        <w:rPr>
          <w:lang w:val="en-US"/>
        </w:rPr>
        <w:t>Configuration Descriptor:</w:t>
      </w:r>
    </w:p>
    <w:p w14:paraId="0A62FAAC" w14:textId="77777777" w:rsidR="000D1EFB" w:rsidRPr="000D1EFB" w:rsidRDefault="000D1EFB" w:rsidP="000D1EFB">
      <w:pPr>
        <w:pStyle w:val="Tekstpodstawowyzwciciem"/>
        <w:rPr>
          <w:lang w:val="en-US"/>
        </w:rPr>
      </w:pPr>
      <w:r w:rsidRPr="000D1EFB">
        <w:rPr>
          <w:lang w:val="en-US"/>
        </w:rPr>
        <w:t>-------------------------</w:t>
      </w:r>
    </w:p>
    <w:p w14:paraId="12373D0D"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6C2DE7C6" w14:textId="77777777" w:rsidR="000D1EFB" w:rsidRPr="000D1EFB" w:rsidRDefault="000D1EFB" w:rsidP="000D1EFB">
      <w:pPr>
        <w:pStyle w:val="Tekstpodstawowyzwciciem"/>
        <w:rPr>
          <w:lang w:val="en-US"/>
        </w:rPr>
      </w:pPr>
      <w:r w:rsidRPr="000D1EFB">
        <w:rPr>
          <w:lang w:val="en-US"/>
        </w:rPr>
        <w:t>0x02</w:t>
      </w:r>
      <w:r w:rsidRPr="000D1EFB">
        <w:rPr>
          <w:lang w:val="en-US"/>
        </w:rPr>
        <w:tab/>
        <w:t>bDescriptorType</w:t>
      </w:r>
    </w:p>
    <w:p w14:paraId="38217EC8" w14:textId="77777777" w:rsidR="000D1EFB" w:rsidRPr="000D1EFB" w:rsidRDefault="000D1EFB" w:rsidP="000D1EFB">
      <w:pPr>
        <w:pStyle w:val="Tekstpodstawowyzwciciem"/>
        <w:rPr>
          <w:lang w:val="en-US"/>
        </w:rPr>
      </w:pPr>
      <w:r w:rsidRPr="000D1EFB">
        <w:rPr>
          <w:lang w:val="en-US"/>
        </w:rPr>
        <w:t>0x0065</w:t>
      </w:r>
      <w:r w:rsidRPr="000D1EFB">
        <w:rPr>
          <w:lang w:val="en-US"/>
        </w:rPr>
        <w:tab/>
        <w:t>wTotalLength   (101 bytes)</w:t>
      </w:r>
    </w:p>
    <w:p w14:paraId="78098F33" w14:textId="77777777" w:rsidR="000D1EFB" w:rsidRPr="000D1EFB" w:rsidRDefault="000D1EFB" w:rsidP="000D1EFB">
      <w:pPr>
        <w:pStyle w:val="Tekstpodstawowyzwciciem"/>
        <w:rPr>
          <w:lang w:val="en-US"/>
        </w:rPr>
      </w:pPr>
      <w:r w:rsidRPr="000D1EFB">
        <w:rPr>
          <w:lang w:val="en-US"/>
        </w:rPr>
        <w:t>0x02</w:t>
      </w:r>
      <w:r w:rsidRPr="000D1EFB">
        <w:rPr>
          <w:lang w:val="en-US"/>
        </w:rPr>
        <w:tab/>
        <w:t>bNumInterfaces</w:t>
      </w:r>
    </w:p>
    <w:p w14:paraId="21C7A1D9" w14:textId="77777777" w:rsidR="000D1EFB" w:rsidRPr="000D1EFB" w:rsidRDefault="000D1EFB" w:rsidP="000D1EFB">
      <w:pPr>
        <w:pStyle w:val="Tekstpodstawowyzwciciem"/>
        <w:rPr>
          <w:lang w:val="en-US"/>
        </w:rPr>
      </w:pPr>
      <w:r w:rsidRPr="000D1EFB">
        <w:rPr>
          <w:lang w:val="en-US"/>
        </w:rPr>
        <w:t>0x01</w:t>
      </w:r>
      <w:r w:rsidRPr="000D1EFB">
        <w:rPr>
          <w:lang w:val="en-US"/>
        </w:rPr>
        <w:tab/>
        <w:t>bConfigurationValue</w:t>
      </w:r>
    </w:p>
    <w:p w14:paraId="0298C14D" w14:textId="77777777" w:rsidR="000D1EFB" w:rsidRPr="000D1EFB" w:rsidRDefault="000D1EFB" w:rsidP="000D1EFB">
      <w:pPr>
        <w:pStyle w:val="Tekstpodstawowyzwciciem"/>
        <w:rPr>
          <w:lang w:val="en-US"/>
        </w:rPr>
      </w:pPr>
      <w:r w:rsidRPr="000D1EFB">
        <w:rPr>
          <w:lang w:val="en-US"/>
        </w:rPr>
        <w:t>0x00</w:t>
      </w:r>
      <w:r w:rsidRPr="000D1EFB">
        <w:rPr>
          <w:lang w:val="en-US"/>
        </w:rPr>
        <w:tab/>
        <w:t>iConfiguration</w:t>
      </w:r>
    </w:p>
    <w:p w14:paraId="393C54AE" w14:textId="77777777" w:rsidR="000D1EFB" w:rsidRPr="000D1EFB" w:rsidRDefault="000D1EFB" w:rsidP="000D1EFB">
      <w:pPr>
        <w:pStyle w:val="Tekstpodstawowyzwciciem"/>
        <w:rPr>
          <w:lang w:val="en-US"/>
        </w:rPr>
      </w:pPr>
      <w:r w:rsidRPr="000D1EFB">
        <w:rPr>
          <w:lang w:val="en-US"/>
        </w:rPr>
        <w:t>0xC0</w:t>
      </w:r>
      <w:r w:rsidRPr="000D1EFB">
        <w:rPr>
          <w:lang w:val="en-US"/>
        </w:rPr>
        <w:tab/>
        <w:t>bmAttributes   (Self-powered Device)</w:t>
      </w:r>
    </w:p>
    <w:p w14:paraId="649DB596" w14:textId="3A9FC5CB" w:rsidR="000D1EFB" w:rsidRPr="000D1EFB" w:rsidRDefault="000D1EFB" w:rsidP="000D1EFB">
      <w:pPr>
        <w:pStyle w:val="Tekstpodstawowyzwciciem"/>
        <w:rPr>
          <w:lang w:val="en-US"/>
        </w:rPr>
      </w:pPr>
      <w:r w:rsidRPr="000D1EFB">
        <w:rPr>
          <w:lang w:val="en-US"/>
        </w:rPr>
        <w:t>0x00</w:t>
      </w:r>
      <w:r w:rsidRPr="000D1EFB">
        <w:rPr>
          <w:lang w:val="en-US"/>
        </w:rPr>
        <w:tab/>
        <w:t>bMaxPower      (0 mA)</w:t>
      </w:r>
    </w:p>
    <w:p w14:paraId="114C3089" w14:textId="77777777" w:rsidR="000D1EFB" w:rsidRPr="000D1EFB" w:rsidRDefault="000D1EFB" w:rsidP="000D1EFB">
      <w:pPr>
        <w:pStyle w:val="Tekstpodstawowyzwciciem"/>
        <w:rPr>
          <w:lang w:val="en-US"/>
        </w:rPr>
      </w:pPr>
      <w:r w:rsidRPr="000D1EFB">
        <w:rPr>
          <w:lang w:val="en-US"/>
        </w:rPr>
        <w:t>Interface Descriptor:</w:t>
      </w:r>
    </w:p>
    <w:p w14:paraId="32EEA09B" w14:textId="77777777" w:rsidR="000D1EFB" w:rsidRPr="000D1EFB" w:rsidRDefault="000D1EFB" w:rsidP="000D1EFB">
      <w:pPr>
        <w:pStyle w:val="Tekstpodstawowyzwciciem"/>
        <w:rPr>
          <w:lang w:val="en-US"/>
        </w:rPr>
      </w:pPr>
      <w:r w:rsidRPr="000D1EFB">
        <w:rPr>
          <w:lang w:val="en-US"/>
        </w:rPr>
        <w:t>------------------------------</w:t>
      </w:r>
    </w:p>
    <w:p w14:paraId="079433ED"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5B98C7DD" w14:textId="77777777" w:rsidR="000D1EFB" w:rsidRPr="000D1EFB" w:rsidRDefault="000D1EFB" w:rsidP="000D1EFB">
      <w:pPr>
        <w:pStyle w:val="Tekstpodstawowyzwciciem"/>
        <w:rPr>
          <w:lang w:val="en-US"/>
        </w:rPr>
      </w:pPr>
      <w:r w:rsidRPr="000D1EFB">
        <w:rPr>
          <w:lang w:val="en-US"/>
        </w:rPr>
        <w:t>0x04</w:t>
      </w:r>
      <w:r w:rsidRPr="000D1EFB">
        <w:rPr>
          <w:lang w:val="en-US"/>
        </w:rPr>
        <w:tab/>
        <w:t>bDescriptorType</w:t>
      </w:r>
    </w:p>
    <w:p w14:paraId="0F384F0B" w14:textId="77777777" w:rsidR="000D1EFB" w:rsidRPr="000D1EFB" w:rsidRDefault="000D1EFB" w:rsidP="000D1EFB">
      <w:pPr>
        <w:pStyle w:val="Tekstpodstawowyzwciciem"/>
        <w:rPr>
          <w:lang w:val="en-US"/>
        </w:rPr>
      </w:pPr>
      <w:r w:rsidRPr="000D1EFB">
        <w:rPr>
          <w:lang w:val="en-US"/>
        </w:rPr>
        <w:t>0x00</w:t>
      </w:r>
      <w:r w:rsidRPr="000D1EFB">
        <w:rPr>
          <w:lang w:val="en-US"/>
        </w:rPr>
        <w:tab/>
        <w:t>bInterfaceNumber</w:t>
      </w:r>
    </w:p>
    <w:p w14:paraId="7E3CFFBB" w14:textId="77777777" w:rsidR="000D1EFB" w:rsidRPr="000D1EFB" w:rsidRDefault="000D1EFB" w:rsidP="000D1EFB">
      <w:pPr>
        <w:pStyle w:val="Tekstpodstawowyzwciciem"/>
        <w:rPr>
          <w:lang w:val="en-US"/>
        </w:rPr>
      </w:pPr>
      <w:r w:rsidRPr="000D1EFB">
        <w:rPr>
          <w:lang w:val="en-US"/>
        </w:rPr>
        <w:t>0x00</w:t>
      </w:r>
      <w:r w:rsidRPr="000D1EFB">
        <w:rPr>
          <w:lang w:val="en-US"/>
        </w:rPr>
        <w:tab/>
        <w:t>bAlternateSetting</w:t>
      </w:r>
    </w:p>
    <w:p w14:paraId="052BA59E" w14:textId="77777777" w:rsidR="000D1EFB" w:rsidRPr="000D1EFB" w:rsidRDefault="000D1EFB" w:rsidP="000D1EFB">
      <w:pPr>
        <w:pStyle w:val="Tekstpodstawowyzwciciem"/>
        <w:rPr>
          <w:lang w:val="en-US"/>
        </w:rPr>
      </w:pPr>
      <w:r w:rsidRPr="000D1EFB">
        <w:rPr>
          <w:lang w:val="en-US"/>
        </w:rPr>
        <w:t>0x00</w:t>
      </w:r>
      <w:r w:rsidRPr="000D1EFB">
        <w:rPr>
          <w:lang w:val="en-US"/>
        </w:rPr>
        <w:tab/>
        <w:t>bNumEndPoints</w:t>
      </w:r>
    </w:p>
    <w:p w14:paraId="767D5B76"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t>bInterfaceClass      (Audio Device Class)</w:t>
      </w:r>
    </w:p>
    <w:p w14:paraId="422ABF7E" w14:textId="77777777" w:rsidR="000D1EFB" w:rsidRPr="000D1EFB" w:rsidRDefault="000D1EFB" w:rsidP="000D1EFB">
      <w:pPr>
        <w:pStyle w:val="Tekstpodstawowyzwciciem"/>
        <w:rPr>
          <w:lang w:val="en-US"/>
        </w:rPr>
      </w:pPr>
      <w:r w:rsidRPr="000D1EFB">
        <w:rPr>
          <w:lang w:val="en-US"/>
        </w:rPr>
        <w:t>0x01</w:t>
      </w:r>
      <w:r w:rsidRPr="000D1EFB">
        <w:rPr>
          <w:lang w:val="en-US"/>
        </w:rPr>
        <w:tab/>
        <w:t>bInterfaceSubClass   (Audio Control Interface)</w:t>
      </w:r>
    </w:p>
    <w:p w14:paraId="7D0127E6" w14:textId="77777777" w:rsidR="000D1EFB" w:rsidRPr="000D1EFB" w:rsidRDefault="000D1EFB" w:rsidP="000D1EFB">
      <w:pPr>
        <w:pStyle w:val="Tekstpodstawowyzwciciem"/>
        <w:rPr>
          <w:lang w:val="en-US"/>
        </w:rPr>
      </w:pPr>
      <w:r w:rsidRPr="000D1EFB">
        <w:rPr>
          <w:lang w:val="en-US"/>
        </w:rPr>
        <w:t>0x00</w:t>
      </w:r>
      <w:r w:rsidRPr="000D1EFB">
        <w:rPr>
          <w:lang w:val="en-US"/>
        </w:rPr>
        <w:tab/>
        <w:t>bInterfaceProtocol   (Audio Protocol undefined)</w:t>
      </w:r>
    </w:p>
    <w:p w14:paraId="218DC9BD" w14:textId="5B37F943" w:rsidR="000D1EFB" w:rsidRPr="000D1EFB" w:rsidRDefault="000D1EFB" w:rsidP="000D1EFB">
      <w:pPr>
        <w:pStyle w:val="Tekstpodstawowyzwciciem"/>
        <w:rPr>
          <w:lang w:val="en-US"/>
        </w:rPr>
      </w:pPr>
      <w:r w:rsidRPr="000D1EFB">
        <w:rPr>
          <w:lang w:val="en-US"/>
        </w:rPr>
        <w:t>0x00</w:t>
      </w:r>
      <w:r w:rsidRPr="000D1EFB">
        <w:rPr>
          <w:lang w:val="en-US"/>
        </w:rPr>
        <w:tab/>
        <w:t>iInterface</w:t>
      </w:r>
    </w:p>
    <w:p w14:paraId="5781158D" w14:textId="77777777" w:rsidR="000D1EFB" w:rsidRPr="000D1EFB" w:rsidRDefault="000D1EFB" w:rsidP="000D1EFB">
      <w:pPr>
        <w:pStyle w:val="Tekstpodstawowyzwciciem"/>
        <w:rPr>
          <w:lang w:val="en-US"/>
        </w:rPr>
      </w:pPr>
      <w:r w:rsidRPr="000D1EFB">
        <w:rPr>
          <w:lang w:val="en-US"/>
        </w:rPr>
        <w:t>AC Interface Header Descriptor:</w:t>
      </w:r>
    </w:p>
    <w:p w14:paraId="0E249D6A" w14:textId="77777777" w:rsidR="000D1EFB" w:rsidRPr="000D1EFB" w:rsidRDefault="000D1EFB" w:rsidP="000D1EFB">
      <w:pPr>
        <w:pStyle w:val="Tekstpodstawowyzwciciem"/>
        <w:rPr>
          <w:lang w:val="en-US"/>
        </w:rPr>
      </w:pPr>
      <w:r w:rsidRPr="000D1EFB">
        <w:rPr>
          <w:lang w:val="en-US"/>
        </w:rPr>
        <w:t>------------------------------</w:t>
      </w:r>
    </w:p>
    <w:p w14:paraId="2DB7A128"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78AE5777" w14:textId="77777777" w:rsidR="000D1EFB" w:rsidRPr="000D1EFB" w:rsidRDefault="000D1EFB" w:rsidP="000D1EFB">
      <w:pPr>
        <w:pStyle w:val="Tekstpodstawowyzwciciem"/>
        <w:rPr>
          <w:lang w:val="en-US"/>
        </w:rPr>
      </w:pPr>
      <w:r w:rsidRPr="000D1EFB">
        <w:rPr>
          <w:lang w:val="en-US"/>
        </w:rPr>
        <w:t>0x24</w:t>
      </w:r>
      <w:r w:rsidRPr="000D1EFB">
        <w:rPr>
          <w:lang w:val="en-US"/>
        </w:rPr>
        <w:tab/>
        <w:t>bDescriptorType</w:t>
      </w:r>
    </w:p>
    <w:p w14:paraId="535E6B90" w14:textId="77777777" w:rsidR="000D1EFB" w:rsidRPr="000D1EFB" w:rsidRDefault="000D1EFB" w:rsidP="000D1EFB">
      <w:pPr>
        <w:pStyle w:val="Tekstpodstawowyzwciciem"/>
        <w:rPr>
          <w:lang w:val="en-US"/>
        </w:rPr>
      </w:pPr>
      <w:r w:rsidRPr="000D1EFB">
        <w:rPr>
          <w:lang w:val="en-US"/>
        </w:rPr>
        <w:t>0x01</w:t>
      </w:r>
      <w:r w:rsidRPr="000D1EFB">
        <w:rPr>
          <w:lang w:val="en-US"/>
        </w:rPr>
        <w:tab/>
        <w:t>bDescriptorSubtype</w:t>
      </w:r>
    </w:p>
    <w:p w14:paraId="68514C8D" w14:textId="77777777" w:rsidR="000D1EFB" w:rsidRPr="000D1EFB" w:rsidRDefault="000D1EFB" w:rsidP="000D1EFB">
      <w:pPr>
        <w:pStyle w:val="Tekstpodstawowyzwciciem"/>
        <w:rPr>
          <w:lang w:val="en-US"/>
        </w:rPr>
      </w:pPr>
      <w:r w:rsidRPr="000D1EFB">
        <w:rPr>
          <w:lang w:val="en-US"/>
        </w:rPr>
        <w:t>0x0100</w:t>
      </w:r>
      <w:r w:rsidRPr="000D1EFB">
        <w:rPr>
          <w:lang w:val="en-US"/>
        </w:rPr>
        <w:tab/>
        <w:t>bcdADC</w:t>
      </w:r>
    </w:p>
    <w:p w14:paraId="11F2A3E1" w14:textId="77777777" w:rsidR="000D1EFB" w:rsidRPr="000D1EFB" w:rsidRDefault="000D1EFB" w:rsidP="000D1EFB">
      <w:pPr>
        <w:pStyle w:val="Tekstpodstawowyzwciciem"/>
        <w:rPr>
          <w:lang w:val="en-US"/>
        </w:rPr>
      </w:pPr>
      <w:r w:rsidRPr="000D1EFB">
        <w:rPr>
          <w:lang w:val="en-US"/>
        </w:rPr>
        <w:t>0x0009</w:t>
      </w:r>
      <w:r w:rsidRPr="000D1EFB">
        <w:rPr>
          <w:lang w:val="en-US"/>
        </w:rPr>
        <w:tab/>
        <w:t>wTotalLength   (9 bytes)</w:t>
      </w:r>
    </w:p>
    <w:p w14:paraId="24859C5F" w14:textId="77777777" w:rsidR="000D1EFB" w:rsidRPr="000D1EFB" w:rsidRDefault="000D1EFB" w:rsidP="000D1EFB">
      <w:pPr>
        <w:pStyle w:val="Tekstpodstawowyzwciciem"/>
        <w:rPr>
          <w:lang w:val="en-US"/>
        </w:rPr>
      </w:pPr>
      <w:r w:rsidRPr="000D1EFB">
        <w:rPr>
          <w:lang w:val="en-US"/>
        </w:rPr>
        <w:t>0x01</w:t>
      </w:r>
      <w:r w:rsidRPr="000D1EFB">
        <w:rPr>
          <w:lang w:val="en-US"/>
        </w:rPr>
        <w:tab/>
        <w:t>bInCollection</w:t>
      </w:r>
    </w:p>
    <w:p w14:paraId="2C184196" w14:textId="0F34C29A" w:rsidR="000D1EFB" w:rsidRPr="000D1EFB" w:rsidRDefault="000D1EFB" w:rsidP="000D1EFB">
      <w:pPr>
        <w:pStyle w:val="Tekstpodstawowyzwciciem"/>
        <w:rPr>
          <w:lang w:val="en-US"/>
        </w:rPr>
      </w:pPr>
      <w:r w:rsidRPr="000D1EFB">
        <w:rPr>
          <w:lang w:val="en-US"/>
        </w:rPr>
        <w:t>0x01</w:t>
      </w:r>
      <w:r w:rsidRPr="000D1EFB">
        <w:rPr>
          <w:lang w:val="en-US"/>
        </w:rPr>
        <w:tab/>
        <w:t>baInterfaceNr(1)</w:t>
      </w:r>
    </w:p>
    <w:p w14:paraId="3998EEDC" w14:textId="77777777" w:rsidR="000D1EFB" w:rsidRPr="000D1EFB" w:rsidRDefault="000D1EFB" w:rsidP="000D1EFB">
      <w:pPr>
        <w:pStyle w:val="Tekstpodstawowyzwciciem"/>
        <w:rPr>
          <w:lang w:val="en-US"/>
        </w:rPr>
      </w:pPr>
      <w:r w:rsidRPr="000D1EFB">
        <w:rPr>
          <w:lang w:val="en-US"/>
        </w:rPr>
        <w:t>Interface Descriptor:</w:t>
      </w:r>
    </w:p>
    <w:p w14:paraId="3B103FD2" w14:textId="77777777" w:rsidR="000D1EFB" w:rsidRPr="000D1EFB" w:rsidRDefault="000D1EFB" w:rsidP="000D1EFB">
      <w:pPr>
        <w:pStyle w:val="Tekstpodstawowyzwciciem"/>
        <w:rPr>
          <w:lang w:val="en-US"/>
        </w:rPr>
      </w:pPr>
      <w:r w:rsidRPr="000D1EFB">
        <w:rPr>
          <w:lang w:val="en-US"/>
        </w:rPr>
        <w:t>------------------------------</w:t>
      </w:r>
    </w:p>
    <w:p w14:paraId="796D2338"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6AED0391" w14:textId="77777777" w:rsidR="000D1EFB" w:rsidRPr="000D1EFB" w:rsidRDefault="000D1EFB" w:rsidP="000D1EFB">
      <w:pPr>
        <w:pStyle w:val="Tekstpodstawowyzwciciem"/>
        <w:rPr>
          <w:lang w:val="en-US"/>
        </w:rPr>
      </w:pPr>
      <w:r w:rsidRPr="000D1EFB">
        <w:rPr>
          <w:lang w:val="en-US"/>
        </w:rPr>
        <w:t>0x04</w:t>
      </w:r>
      <w:r w:rsidRPr="000D1EFB">
        <w:rPr>
          <w:lang w:val="en-US"/>
        </w:rPr>
        <w:tab/>
        <w:t>bDescriptorType</w:t>
      </w:r>
    </w:p>
    <w:p w14:paraId="21AEC4FE" w14:textId="77777777" w:rsidR="000D1EFB" w:rsidRPr="000D1EFB" w:rsidRDefault="000D1EFB" w:rsidP="000D1EFB">
      <w:pPr>
        <w:pStyle w:val="Tekstpodstawowyzwciciem"/>
        <w:rPr>
          <w:lang w:val="en-US"/>
        </w:rPr>
      </w:pPr>
      <w:r w:rsidRPr="000D1EFB">
        <w:rPr>
          <w:lang w:val="en-US"/>
        </w:rPr>
        <w:t>0x01</w:t>
      </w:r>
      <w:r w:rsidRPr="000D1EFB">
        <w:rPr>
          <w:lang w:val="en-US"/>
        </w:rPr>
        <w:tab/>
        <w:t>bInterfaceNumber</w:t>
      </w:r>
    </w:p>
    <w:p w14:paraId="48C80CBB" w14:textId="77777777" w:rsidR="000D1EFB" w:rsidRPr="000D1EFB" w:rsidRDefault="000D1EFB" w:rsidP="000D1EFB">
      <w:pPr>
        <w:pStyle w:val="Tekstpodstawowyzwciciem"/>
        <w:rPr>
          <w:lang w:val="en-US"/>
        </w:rPr>
      </w:pPr>
      <w:r w:rsidRPr="000D1EFB">
        <w:rPr>
          <w:lang w:val="en-US"/>
        </w:rPr>
        <w:t>0x00</w:t>
      </w:r>
      <w:r w:rsidRPr="000D1EFB">
        <w:rPr>
          <w:lang w:val="en-US"/>
        </w:rPr>
        <w:tab/>
        <w:t>bAlternateSetting</w:t>
      </w:r>
    </w:p>
    <w:p w14:paraId="3D9D2E36" w14:textId="77777777" w:rsidR="000D1EFB" w:rsidRPr="000D1EFB" w:rsidRDefault="000D1EFB" w:rsidP="000D1EFB">
      <w:pPr>
        <w:pStyle w:val="Tekstpodstawowyzwciciem"/>
        <w:rPr>
          <w:lang w:val="en-US"/>
        </w:rPr>
      </w:pPr>
      <w:r w:rsidRPr="000D1EFB">
        <w:rPr>
          <w:lang w:val="en-US"/>
        </w:rPr>
        <w:t>0x02</w:t>
      </w:r>
      <w:r w:rsidRPr="000D1EFB">
        <w:rPr>
          <w:lang w:val="en-US"/>
        </w:rPr>
        <w:tab/>
        <w:t>bNumEndPoints</w:t>
      </w:r>
    </w:p>
    <w:p w14:paraId="5202A402" w14:textId="77777777" w:rsidR="000D1EFB" w:rsidRPr="000D1EFB" w:rsidRDefault="000D1EFB" w:rsidP="000D1EFB">
      <w:pPr>
        <w:pStyle w:val="Tekstpodstawowyzwciciem"/>
        <w:rPr>
          <w:lang w:val="en-US"/>
        </w:rPr>
      </w:pPr>
      <w:r w:rsidRPr="000D1EFB">
        <w:rPr>
          <w:lang w:val="en-US"/>
        </w:rPr>
        <w:t>0x01</w:t>
      </w:r>
      <w:r w:rsidRPr="000D1EFB">
        <w:rPr>
          <w:lang w:val="en-US"/>
        </w:rPr>
        <w:tab/>
        <w:t>bInterfaceClass      (Audio Device Class)</w:t>
      </w:r>
    </w:p>
    <w:p w14:paraId="4A5ACB20" w14:textId="77777777" w:rsidR="000D1EFB" w:rsidRPr="000D1EFB" w:rsidRDefault="000D1EFB" w:rsidP="000D1EFB">
      <w:pPr>
        <w:pStyle w:val="Tekstpodstawowyzwciciem"/>
        <w:rPr>
          <w:lang w:val="en-US"/>
        </w:rPr>
      </w:pPr>
      <w:r w:rsidRPr="000D1EFB">
        <w:rPr>
          <w:lang w:val="en-US"/>
        </w:rPr>
        <w:t>0x03</w:t>
      </w:r>
      <w:r w:rsidRPr="000D1EFB">
        <w:rPr>
          <w:lang w:val="en-US"/>
        </w:rPr>
        <w:tab/>
        <w:t>bInterfaceSubClass   (MIDI Streaming Interface)</w:t>
      </w:r>
    </w:p>
    <w:p w14:paraId="182F61C5" w14:textId="77777777" w:rsidR="000D1EFB" w:rsidRPr="000D1EFB" w:rsidRDefault="000D1EFB" w:rsidP="000D1EFB">
      <w:pPr>
        <w:pStyle w:val="Tekstpodstawowyzwciciem"/>
        <w:rPr>
          <w:lang w:val="en-US"/>
        </w:rPr>
      </w:pPr>
      <w:r w:rsidRPr="000D1EFB">
        <w:rPr>
          <w:lang w:val="en-US"/>
        </w:rPr>
        <w:t>0x00</w:t>
      </w:r>
      <w:r w:rsidRPr="000D1EFB">
        <w:rPr>
          <w:lang w:val="en-US"/>
        </w:rPr>
        <w:tab/>
        <w:t>bInterfaceProtocol   (Audio Protocol undefined)</w:t>
      </w:r>
    </w:p>
    <w:p w14:paraId="1618653F" w14:textId="0CC12EBD" w:rsidR="000D1EFB" w:rsidRPr="000D1EFB" w:rsidRDefault="000D1EFB" w:rsidP="000D1EFB">
      <w:pPr>
        <w:pStyle w:val="Tekstpodstawowyzwciciem"/>
        <w:rPr>
          <w:lang w:val="en-US"/>
        </w:rPr>
      </w:pPr>
      <w:r w:rsidRPr="000D1EFB">
        <w:rPr>
          <w:lang w:val="en-US"/>
        </w:rPr>
        <w:t>0x00</w:t>
      </w:r>
      <w:r w:rsidRPr="000D1EFB">
        <w:rPr>
          <w:lang w:val="en-US"/>
        </w:rPr>
        <w:tab/>
        <w:t>iInterface</w:t>
      </w:r>
    </w:p>
    <w:p w14:paraId="40F0E2B3" w14:textId="77777777" w:rsidR="000D1EFB" w:rsidRPr="000D1EFB" w:rsidRDefault="000D1EFB" w:rsidP="000D1EFB">
      <w:pPr>
        <w:pStyle w:val="Tekstpodstawowyzwciciem"/>
        <w:rPr>
          <w:lang w:val="en-US"/>
        </w:rPr>
      </w:pPr>
      <w:r w:rsidRPr="000D1EFB">
        <w:rPr>
          <w:lang w:val="en-US"/>
        </w:rPr>
        <w:t>MS Interface Header Descriptor:</w:t>
      </w:r>
    </w:p>
    <w:p w14:paraId="7435CB6F" w14:textId="77777777" w:rsidR="000D1EFB" w:rsidRPr="000D1EFB" w:rsidRDefault="000D1EFB" w:rsidP="000D1EFB">
      <w:pPr>
        <w:pStyle w:val="Tekstpodstawowyzwciciem"/>
        <w:rPr>
          <w:lang w:val="en-US"/>
        </w:rPr>
      </w:pPr>
      <w:r w:rsidRPr="000D1EFB">
        <w:rPr>
          <w:lang w:val="en-US"/>
        </w:rPr>
        <w:t>------------------------------</w:t>
      </w:r>
    </w:p>
    <w:p w14:paraId="4ECA5C6E" w14:textId="77777777" w:rsidR="000D1EFB" w:rsidRPr="000D1EFB" w:rsidRDefault="000D1EFB" w:rsidP="000D1EFB">
      <w:pPr>
        <w:pStyle w:val="Tekstpodstawowyzwciciem"/>
        <w:rPr>
          <w:lang w:val="en-US"/>
        </w:rPr>
      </w:pPr>
      <w:r w:rsidRPr="000D1EFB">
        <w:rPr>
          <w:lang w:val="en-US"/>
        </w:rPr>
        <w:lastRenderedPageBreak/>
        <w:t>0x07</w:t>
      </w:r>
      <w:r w:rsidRPr="000D1EFB">
        <w:rPr>
          <w:lang w:val="en-US"/>
        </w:rPr>
        <w:tab/>
        <w:t>bLength</w:t>
      </w:r>
    </w:p>
    <w:p w14:paraId="4448D295" w14:textId="77777777" w:rsidR="000D1EFB" w:rsidRPr="000D1EFB" w:rsidRDefault="000D1EFB" w:rsidP="000D1EFB">
      <w:pPr>
        <w:pStyle w:val="Tekstpodstawowyzwciciem"/>
        <w:rPr>
          <w:lang w:val="en-US"/>
        </w:rPr>
      </w:pPr>
      <w:r w:rsidRPr="000D1EFB">
        <w:rPr>
          <w:lang w:val="en-US"/>
        </w:rPr>
        <w:t>0x24</w:t>
      </w:r>
      <w:r w:rsidRPr="000D1EFB">
        <w:rPr>
          <w:lang w:val="en-US"/>
        </w:rPr>
        <w:tab/>
        <w:t>bDescriptorType</w:t>
      </w:r>
    </w:p>
    <w:p w14:paraId="38C38A2D" w14:textId="77777777" w:rsidR="000D1EFB" w:rsidRPr="000D1EFB" w:rsidRDefault="000D1EFB" w:rsidP="000D1EFB">
      <w:pPr>
        <w:pStyle w:val="Tekstpodstawowyzwciciem"/>
        <w:rPr>
          <w:lang w:val="en-US"/>
        </w:rPr>
      </w:pPr>
      <w:r w:rsidRPr="000D1EFB">
        <w:rPr>
          <w:lang w:val="en-US"/>
        </w:rPr>
        <w:t>0x01</w:t>
      </w:r>
      <w:r w:rsidRPr="000D1EFB">
        <w:rPr>
          <w:lang w:val="en-US"/>
        </w:rPr>
        <w:tab/>
        <w:t>bDescriptorSubtype</w:t>
      </w:r>
    </w:p>
    <w:p w14:paraId="4098B757" w14:textId="77777777" w:rsidR="000D1EFB" w:rsidRPr="000D1EFB" w:rsidRDefault="000D1EFB" w:rsidP="000D1EFB">
      <w:pPr>
        <w:pStyle w:val="Tekstpodstawowyzwciciem"/>
        <w:rPr>
          <w:lang w:val="en-US"/>
        </w:rPr>
      </w:pPr>
      <w:r w:rsidRPr="000D1EFB">
        <w:rPr>
          <w:lang w:val="en-US"/>
        </w:rPr>
        <w:t>0x0100</w:t>
      </w:r>
      <w:r w:rsidRPr="000D1EFB">
        <w:rPr>
          <w:lang w:val="en-US"/>
        </w:rPr>
        <w:tab/>
        <w:t>bcdMSC</w:t>
      </w:r>
    </w:p>
    <w:p w14:paraId="4A9074B7" w14:textId="2DBD7238" w:rsidR="000D1EFB" w:rsidRPr="000D1EFB" w:rsidRDefault="000D1EFB" w:rsidP="000D1EFB">
      <w:pPr>
        <w:pStyle w:val="Tekstpodstawowyzwciciem"/>
        <w:rPr>
          <w:lang w:val="en-US"/>
        </w:rPr>
      </w:pPr>
      <w:r w:rsidRPr="000D1EFB">
        <w:rPr>
          <w:lang w:val="en-US"/>
        </w:rPr>
        <w:t>0x0041</w:t>
      </w:r>
      <w:r w:rsidRPr="000D1EFB">
        <w:rPr>
          <w:lang w:val="en-US"/>
        </w:rPr>
        <w:tab/>
        <w:t>wTotalLength   (65 bytes)</w:t>
      </w:r>
    </w:p>
    <w:p w14:paraId="22DA76D6" w14:textId="77777777" w:rsidR="000D1EFB" w:rsidRPr="000D1EFB" w:rsidRDefault="000D1EFB" w:rsidP="000D1EFB">
      <w:pPr>
        <w:pStyle w:val="Tekstpodstawowyzwciciem"/>
        <w:rPr>
          <w:lang w:val="en-US"/>
        </w:rPr>
      </w:pPr>
      <w:r w:rsidRPr="000D1EFB">
        <w:rPr>
          <w:lang w:val="en-US"/>
        </w:rPr>
        <w:t>MS MIDI IN Jack Descriptor:</w:t>
      </w:r>
    </w:p>
    <w:p w14:paraId="320DA7DD" w14:textId="77777777" w:rsidR="000D1EFB" w:rsidRPr="000D1EFB" w:rsidRDefault="000D1EFB" w:rsidP="000D1EFB">
      <w:pPr>
        <w:pStyle w:val="Tekstpodstawowyzwciciem"/>
        <w:rPr>
          <w:lang w:val="en-US"/>
        </w:rPr>
      </w:pPr>
      <w:r w:rsidRPr="000D1EFB">
        <w:rPr>
          <w:lang w:val="en-US"/>
        </w:rPr>
        <w:t>------------------------------</w:t>
      </w:r>
    </w:p>
    <w:p w14:paraId="50EDA4FF" w14:textId="77777777" w:rsidR="000D1EFB" w:rsidRPr="000D1EFB" w:rsidRDefault="000D1EFB" w:rsidP="000D1EFB">
      <w:pPr>
        <w:pStyle w:val="Tekstpodstawowyzwciciem"/>
        <w:rPr>
          <w:lang w:val="en-US"/>
        </w:rPr>
      </w:pPr>
      <w:r w:rsidRPr="000D1EFB">
        <w:rPr>
          <w:lang w:val="en-US"/>
        </w:rPr>
        <w:t>0x06</w:t>
      </w:r>
      <w:r w:rsidRPr="000D1EFB">
        <w:rPr>
          <w:lang w:val="en-US"/>
        </w:rPr>
        <w:tab/>
        <w:t>bLength</w:t>
      </w:r>
    </w:p>
    <w:p w14:paraId="47DFB110" w14:textId="77777777" w:rsidR="000D1EFB" w:rsidRPr="000D1EFB" w:rsidRDefault="000D1EFB" w:rsidP="000D1EFB">
      <w:pPr>
        <w:pStyle w:val="Tekstpodstawowyzwciciem"/>
        <w:rPr>
          <w:lang w:val="en-US"/>
        </w:rPr>
      </w:pPr>
      <w:r w:rsidRPr="000D1EFB">
        <w:rPr>
          <w:lang w:val="en-US"/>
        </w:rPr>
        <w:t>0x24</w:t>
      </w:r>
      <w:r w:rsidRPr="000D1EFB">
        <w:rPr>
          <w:lang w:val="en-US"/>
        </w:rPr>
        <w:tab/>
        <w:t>bDescriptorType</w:t>
      </w:r>
    </w:p>
    <w:p w14:paraId="6B989843" w14:textId="77777777" w:rsidR="000D1EFB" w:rsidRPr="000D1EFB" w:rsidRDefault="000D1EFB" w:rsidP="000D1EFB">
      <w:pPr>
        <w:pStyle w:val="Tekstpodstawowyzwciciem"/>
        <w:rPr>
          <w:lang w:val="en-US"/>
        </w:rPr>
      </w:pPr>
      <w:r w:rsidRPr="000D1EFB">
        <w:rPr>
          <w:lang w:val="en-US"/>
        </w:rPr>
        <w:t>0x02</w:t>
      </w:r>
      <w:r w:rsidRPr="000D1EFB">
        <w:rPr>
          <w:lang w:val="en-US"/>
        </w:rPr>
        <w:tab/>
        <w:t>bDescriptorSubtype</w:t>
      </w:r>
    </w:p>
    <w:p w14:paraId="5816404B" w14:textId="77777777" w:rsidR="000D1EFB" w:rsidRPr="000D1EFB" w:rsidRDefault="000D1EFB" w:rsidP="000D1EFB">
      <w:pPr>
        <w:pStyle w:val="Tekstpodstawowyzwciciem"/>
        <w:rPr>
          <w:lang w:val="en-US"/>
        </w:rPr>
      </w:pPr>
      <w:r w:rsidRPr="000D1EFB">
        <w:rPr>
          <w:lang w:val="en-US"/>
        </w:rPr>
        <w:t>0x01</w:t>
      </w:r>
      <w:r w:rsidRPr="000D1EFB">
        <w:rPr>
          <w:lang w:val="en-US"/>
        </w:rPr>
        <w:tab/>
        <w:t>bJackType</w:t>
      </w:r>
    </w:p>
    <w:p w14:paraId="68AD641F" w14:textId="77777777" w:rsidR="000D1EFB" w:rsidRPr="000D1EFB" w:rsidRDefault="000D1EFB" w:rsidP="000D1EFB">
      <w:pPr>
        <w:pStyle w:val="Tekstpodstawowyzwciciem"/>
        <w:rPr>
          <w:lang w:val="en-US"/>
        </w:rPr>
      </w:pPr>
      <w:r w:rsidRPr="000D1EFB">
        <w:rPr>
          <w:lang w:val="en-US"/>
        </w:rPr>
        <w:t>0x01</w:t>
      </w:r>
      <w:r w:rsidRPr="000D1EFB">
        <w:rPr>
          <w:lang w:val="en-US"/>
        </w:rPr>
        <w:tab/>
        <w:t>bJackID</w:t>
      </w:r>
    </w:p>
    <w:p w14:paraId="5A7F241F" w14:textId="4E0AA5C7" w:rsidR="000D1EFB" w:rsidRPr="000D1EFB" w:rsidRDefault="000D1EFB" w:rsidP="000D1EFB">
      <w:pPr>
        <w:pStyle w:val="Tekstpodstawowyzwciciem"/>
        <w:rPr>
          <w:lang w:val="en-US"/>
        </w:rPr>
      </w:pPr>
      <w:r w:rsidRPr="000D1EFB">
        <w:rPr>
          <w:lang w:val="en-US"/>
        </w:rPr>
        <w:t>0x00</w:t>
      </w:r>
      <w:r w:rsidRPr="000D1EFB">
        <w:rPr>
          <w:lang w:val="en-US"/>
        </w:rPr>
        <w:tab/>
        <w:t>iJack</w:t>
      </w:r>
    </w:p>
    <w:p w14:paraId="5A99A24F" w14:textId="77777777" w:rsidR="000D1EFB" w:rsidRPr="000D1EFB" w:rsidRDefault="000D1EFB" w:rsidP="000D1EFB">
      <w:pPr>
        <w:pStyle w:val="Tekstpodstawowyzwciciem"/>
        <w:rPr>
          <w:lang w:val="en-US"/>
        </w:rPr>
      </w:pPr>
      <w:r w:rsidRPr="000D1EFB">
        <w:rPr>
          <w:lang w:val="en-US"/>
        </w:rPr>
        <w:t>MS MIDI IN Jack Descriptor:</w:t>
      </w:r>
    </w:p>
    <w:p w14:paraId="52F4A3DD" w14:textId="77777777" w:rsidR="000D1EFB" w:rsidRPr="000D1EFB" w:rsidRDefault="000D1EFB" w:rsidP="000D1EFB">
      <w:pPr>
        <w:pStyle w:val="Tekstpodstawowyzwciciem"/>
        <w:rPr>
          <w:lang w:val="en-US"/>
        </w:rPr>
      </w:pPr>
      <w:r w:rsidRPr="000D1EFB">
        <w:rPr>
          <w:lang w:val="en-US"/>
        </w:rPr>
        <w:t>------------------------------</w:t>
      </w:r>
    </w:p>
    <w:p w14:paraId="0E3F3619" w14:textId="77777777" w:rsidR="000D1EFB" w:rsidRPr="000D1EFB" w:rsidRDefault="000D1EFB" w:rsidP="000D1EFB">
      <w:pPr>
        <w:pStyle w:val="Tekstpodstawowyzwciciem"/>
        <w:rPr>
          <w:lang w:val="en-US"/>
        </w:rPr>
      </w:pPr>
      <w:r w:rsidRPr="000D1EFB">
        <w:rPr>
          <w:lang w:val="en-US"/>
        </w:rPr>
        <w:t>0x06</w:t>
      </w:r>
      <w:r w:rsidRPr="000D1EFB">
        <w:rPr>
          <w:lang w:val="en-US"/>
        </w:rPr>
        <w:tab/>
        <w:t>bLength</w:t>
      </w:r>
    </w:p>
    <w:p w14:paraId="2A0B0445" w14:textId="77777777" w:rsidR="000D1EFB" w:rsidRPr="000D1EFB" w:rsidRDefault="000D1EFB" w:rsidP="000D1EFB">
      <w:pPr>
        <w:pStyle w:val="Tekstpodstawowyzwciciem"/>
        <w:rPr>
          <w:lang w:val="en-US"/>
        </w:rPr>
      </w:pPr>
      <w:r w:rsidRPr="000D1EFB">
        <w:rPr>
          <w:lang w:val="en-US"/>
        </w:rPr>
        <w:t>0x24</w:t>
      </w:r>
      <w:r w:rsidRPr="000D1EFB">
        <w:rPr>
          <w:lang w:val="en-US"/>
        </w:rPr>
        <w:tab/>
        <w:t>bDescriptorType</w:t>
      </w:r>
    </w:p>
    <w:p w14:paraId="03AFA4D6" w14:textId="77777777" w:rsidR="000D1EFB" w:rsidRPr="000D1EFB" w:rsidRDefault="000D1EFB" w:rsidP="000D1EFB">
      <w:pPr>
        <w:pStyle w:val="Tekstpodstawowyzwciciem"/>
        <w:rPr>
          <w:lang w:val="en-US"/>
        </w:rPr>
      </w:pPr>
      <w:r w:rsidRPr="000D1EFB">
        <w:rPr>
          <w:lang w:val="en-US"/>
        </w:rPr>
        <w:t>0x02</w:t>
      </w:r>
      <w:r w:rsidRPr="000D1EFB">
        <w:rPr>
          <w:lang w:val="en-US"/>
        </w:rPr>
        <w:tab/>
        <w:t>bDescriptorSubtype</w:t>
      </w:r>
    </w:p>
    <w:p w14:paraId="04534A16" w14:textId="77777777" w:rsidR="000D1EFB" w:rsidRPr="000D1EFB" w:rsidRDefault="000D1EFB" w:rsidP="000D1EFB">
      <w:pPr>
        <w:pStyle w:val="Tekstpodstawowyzwciciem"/>
        <w:rPr>
          <w:lang w:val="en-US"/>
        </w:rPr>
      </w:pPr>
      <w:r w:rsidRPr="000D1EFB">
        <w:rPr>
          <w:lang w:val="en-US"/>
        </w:rPr>
        <w:t>0x02</w:t>
      </w:r>
      <w:r w:rsidRPr="000D1EFB">
        <w:rPr>
          <w:lang w:val="en-US"/>
        </w:rPr>
        <w:tab/>
        <w:t>bJackType</w:t>
      </w:r>
    </w:p>
    <w:p w14:paraId="0A4DE525" w14:textId="77777777" w:rsidR="000D1EFB" w:rsidRPr="000D1EFB" w:rsidRDefault="000D1EFB" w:rsidP="000D1EFB">
      <w:pPr>
        <w:pStyle w:val="Tekstpodstawowyzwciciem"/>
        <w:rPr>
          <w:lang w:val="en-US"/>
        </w:rPr>
      </w:pPr>
      <w:r w:rsidRPr="000D1EFB">
        <w:rPr>
          <w:lang w:val="en-US"/>
        </w:rPr>
        <w:t>0x02</w:t>
      </w:r>
      <w:r w:rsidRPr="000D1EFB">
        <w:rPr>
          <w:lang w:val="en-US"/>
        </w:rPr>
        <w:tab/>
        <w:t>bJackID</w:t>
      </w:r>
    </w:p>
    <w:p w14:paraId="187270BD" w14:textId="313188BA" w:rsidR="000D1EFB" w:rsidRPr="000D1EFB" w:rsidRDefault="000D1EFB" w:rsidP="000D1EFB">
      <w:pPr>
        <w:pStyle w:val="Tekstpodstawowyzwciciem"/>
        <w:rPr>
          <w:lang w:val="en-US"/>
        </w:rPr>
      </w:pPr>
      <w:r w:rsidRPr="000D1EFB">
        <w:rPr>
          <w:lang w:val="en-US"/>
        </w:rPr>
        <w:t>0x00</w:t>
      </w:r>
      <w:r w:rsidRPr="000D1EFB">
        <w:rPr>
          <w:lang w:val="en-US"/>
        </w:rPr>
        <w:tab/>
        <w:t>iJack</w:t>
      </w:r>
    </w:p>
    <w:p w14:paraId="795BBCE0" w14:textId="77777777" w:rsidR="000D1EFB" w:rsidRPr="000D1EFB" w:rsidRDefault="000D1EFB" w:rsidP="000D1EFB">
      <w:pPr>
        <w:pStyle w:val="Tekstpodstawowyzwciciem"/>
        <w:rPr>
          <w:lang w:val="en-US"/>
        </w:rPr>
      </w:pPr>
      <w:r w:rsidRPr="000D1EFB">
        <w:rPr>
          <w:lang w:val="en-US"/>
        </w:rPr>
        <w:t>MS MIDI OUT Jack Descriptor:</w:t>
      </w:r>
    </w:p>
    <w:p w14:paraId="4F69E2BF" w14:textId="77777777" w:rsidR="000D1EFB" w:rsidRPr="000D1EFB" w:rsidRDefault="000D1EFB" w:rsidP="000D1EFB">
      <w:pPr>
        <w:pStyle w:val="Tekstpodstawowyzwciciem"/>
        <w:rPr>
          <w:lang w:val="en-US"/>
        </w:rPr>
      </w:pPr>
      <w:r w:rsidRPr="000D1EFB">
        <w:rPr>
          <w:lang w:val="en-US"/>
        </w:rPr>
        <w:t>------------------------------</w:t>
      </w:r>
    </w:p>
    <w:p w14:paraId="2C2C9F84"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46F05488" w14:textId="77777777" w:rsidR="000D1EFB" w:rsidRPr="000D1EFB" w:rsidRDefault="000D1EFB" w:rsidP="000D1EFB">
      <w:pPr>
        <w:pStyle w:val="Tekstpodstawowyzwciciem"/>
        <w:rPr>
          <w:lang w:val="en-US"/>
        </w:rPr>
      </w:pPr>
      <w:r w:rsidRPr="000D1EFB">
        <w:rPr>
          <w:lang w:val="en-US"/>
        </w:rPr>
        <w:t>0x24</w:t>
      </w:r>
      <w:r w:rsidRPr="000D1EFB">
        <w:rPr>
          <w:lang w:val="en-US"/>
        </w:rPr>
        <w:tab/>
        <w:t>bDescriptorType</w:t>
      </w:r>
    </w:p>
    <w:p w14:paraId="0CE7CD7C" w14:textId="77777777" w:rsidR="000D1EFB" w:rsidRPr="000D1EFB" w:rsidRDefault="000D1EFB" w:rsidP="000D1EFB">
      <w:pPr>
        <w:pStyle w:val="Tekstpodstawowyzwciciem"/>
        <w:rPr>
          <w:lang w:val="en-US"/>
        </w:rPr>
      </w:pPr>
      <w:r w:rsidRPr="000D1EFB">
        <w:rPr>
          <w:lang w:val="en-US"/>
        </w:rPr>
        <w:t>0x03</w:t>
      </w:r>
      <w:r w:rsidRPr="000D1EFB">
        <w:rPr>
          <w:lang w:val="en-US"/>
        </w:rPr>
        <w:tab/>
        <w:t>bDescriptorSubtype</w:t>
      </w:r>
    </w:p>
    <w:p w14:paraId="33C2CCFD"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t>bJackType</w:t>
      </w:r>
    </w:p>
    <w:p w14:paraId="533ECF90" w14:textId="77777777" w:rsidR="000D1EFB" w:rsidRPr="000D1EFB" w:rsidRDefault="000D1EFB" w:rsidP="000D1EFB">
      <w:pPr>
        <w:pStyle w:val="Tekstpodstawowyzwciciem"/>
        <w:rPr>
          <w:lang w:val="en-US"/>
        </w:rPr>
      </w:pPr>
      <w:r w:rsidRPr="000D1EFB">
        <w:rPr>
          <w:lang w:val="en-US"/>
        </w:rPr>
        <w:t>0x03</w:t>
      </w:r>
      <w:r w:rsidRPr="000D1EFB">
        <w:rPr>
          <w:lang w:val="en-US"/>
        </w:rPr>
        <w:tab/>
        <w:t>bJackID</w:t>
      </w:r>
    </w:p>
    <w:p w14:paraId="2BADB65C" w14:textId="77777777" w:rsidR="000D1EFB" w:rsidRPr="000D1EFB" w:rsidRDefault="000D1EFB" w:rsidP="000D1EFB">
      <w:pPr>
        <w:pStyle w:val="Tekstpodstawowyzwciciem"/>
        <w:rPr>
          <w:lang w:val="en-US"/>
        </w:rPr>
      </w:pPr>
      <w:r w:rsidRPr="000D1EFB">
        <w:rPr>
          <w:lang w:val="en-US"/>
        </w:rPr>
        <w:t>0x01</w:t>
      </w:r>
      <w:r w:rsidRPr="000D1EFB">
        <w:rPr>
          <w:lang w:val="en-US"/>
        </w:rPr>
        <w:tab/>
        <w:t>bNrInputPins</w:t>
      </w:r>
    </w:p>
    <w:p w14:paraId="4239A23E" w14:textId="77777777" w:rsidR="000D1EFB" w:rsidRPr="000D1EFB" w:rsidRDefault="000D1EFB" w:rsidP="000D1EFB">
      <w:pPr>
        <w:pStyle w:val="Tekstpodstawowyzwciciem"/>
        <w:rPr>
          <w:lang w:val="en-US"/>
        </w:rPr>
      </w:pPr>
      <w:r w:rsidRPr="000D1EFB">
        <w:rPr>
          <w:lang w:val="en-US"/>
        </w:rPr>
        <w:t>0x02</w:t>
      </w:r>
      <w:r w:rsidRPr="000D1EFB">
        <w:rPr>
          <w:lang w:val="en-US"/>
        </w:rPr>
        <w:tab/>
        <w:t>baSourceID(1)</w:t>
      </w:r>
    </w:p>
    <w:p w14:paraId="3811EE8E" w14:textId="77777777" w:rsidR="000D1EFB" w:rsidRPr="000D1EFB" w:rsidRDefault="000D1EFB" w:rsidP="000D1EFB">
      <w:pPr>
        <w:pStyle w:val="Tekstpodstawowyzwciciem"/>
        <w:rPr>
          <w:lang w:val="en-US"/>
        </w:rPr>
      </w:pPr>
      <w:r w:rsidRPr="000D1EFB">
        <w:rPr>
          <w:lang w:val="en-US"/>
        </w:rPr>
        <w:t>0x01</w:t>
      </w:r>
      <w:r w:rsidRPr="000D1EFB">
        <w:rPr>
          <w:lang w:val="en-US"/>
        </w:rPr>
        <w:tab/>
        <w:t>baSourcePin(1)</w:t>
      </w:r>
    </w:p>
    <w:p w14:paraId="5919A5F6" w14:textId="6926F58F" w:rsidR="000D1EFB" w:rsidRPr="000D1EFB" w:rsidRDefault="000D1EFB" w:rsidP="000D1EFB">
      <w:pPr>
        <w:pStyle w:val="Tekstpodstawowyzwciciem"/>
        <w:rPr>
          <w:lang w:val="en-US"/>
        </w:rPr>
      </w:pPr>
      <w:r w:rsidRPr="000D1EFB">
        <w:rPr>
          <w:lang w:val="en-US"/>
        </w:rPr>
        <w:t>0x00</w:t>
      </w:r>
      <w:r w:rsidRPr="000D1EFB">
        <w:rPr>
          <w:lang w:val="en-US"/>
        </w:rPr>
        <w:tab/>
        <w:t>iJack</w:t>
      </w:r>
    </w:p>
    <w:p w14:paraId="4800C0A2" w14:textId="77777777" w:rsidR="000D1EFB" w:rsidRPr="000D1EFB" w:rsidRDefault="000D1EFB" w:rsidP="000D1EFB">
      <w:pPr>
        <w:pStyle w:val="Tekstpodstawowyzwciciem"/>
        <w:rPr>
          <w:lang w:val="en-US"/>
        </w:rPr>
      </w:pPr>
      <w:r w:rsidRPr="000D1EFB">
        <w:rPr>
          <w:lang w:val="en-US"/>
        </w:rPr>
        <w:t>MS MIDI OUT Jack Descriptor:</w:t>
      </w:r>
    </w:p>
    <w:p w14:paraId="5FEAE0C4" w14:textId="77777777" w:rsidR="000D1EFB" w:rsidRPr="000D1EFB" w:rsidRDefault="000D1EFB" w:rsidP="000D1EFB">
      <w:pPr>
        <w:pStyle w:val="Tekstpodstawowyzwciciem"/>
        <w:rPr>
          <w:lang w:val="en-US"/>
        </w:rPr>
      </w:pPr>
      <w:r w:rsidRPr="000D1EFB">
        <w:rPr>
          <w:lang w:val="en-US"/>
        </w:rPr>
        <w:t>------------------------------</w:t>
      </w:r>
    </w:p>
    <w:p w14:paraId="50BD97D8"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14770EBD" w14:textId="77777777" w:rsidR="000D1EFB" w:rsidRPr="000D1EFB" w:rsidRDefault="000D1EFB" w:rsidP="000D1EFB">
      <w:pPr>
        <w:pStyle w:val="Tekstpodstawowyzwciciem"/>
        <w:rPr>
          <w:lang w:val="en-US"/>
        </w:rPr>
      </w:pPr>
      <w:r w:rsidRPr="000D1EFB">
        <w:rPr>
          <w:lang w:val="en-US"/>
        </w:rPr>
        <w:t>0x24</w:t>
      </w:r>
      <w:r w:rsidRPr="000D1EFB">
        <w:rPr>
          <w:lang w:val="en-US"/>
        </w:rPr>
        <w:tab/>
        <w:t>bDescriptorType</w:t>
      </w:r>
    </w:p>
    <w:p w14:paraId="367D3743" w14:textId="77777777" w:rsidR="000D1EFB" w:rsidRPr="000D1EFB" w:rsidRDefault="000D1EFB" w:rsidP="000D1EFB">
      <w:pPr>
        <w:pStyle w:val="Tekstpodstawowyzwciciem"/>
        <w:rPr>
          <w:lang w:val="en-US"/>
        </w:rPr>
      </w:pPr>
      <w:r w:rsidRPr="000D1EFB">
        <w:rPr>
          <w:lang w:val="en-US"/>
        </w:rPr>
        <w:t>0x03</w:t>
      </w:r>
      <w:r w:rsidRPr="000D1EFB">
        <w:rPr>
          <w:lang w:val="en-US"/>
        </w:rPr>
        <w:tab/>
        <w:t>bDescriptorSubtype</w:t>
      </w:r>
    </w:p>
    <w:p w14:paraId="7CBDCD91" w14:textId="77777777" w:rsidR="000D1EFB" w:rsidRPr="000D1EFB" w:rsidRDefault="000D1EFB" w:rsidP="000D1EFB">
      <w:pPr>
        <w:pStyle w:val="Tekstpodstawowyzwciciem"/>
        <w:rPr>
          <w:lang w:val="en-US"/>
        </w:rPr>
      </w:pPr>
      <w:r w:rsidRPr="000D1EFB">
        <w:rPr>
          <w:lang w:val="en-US"/>
        </w:rPr>
        <w:t>0x02</w:t>
      </w:r>
      <w:r w:rsidRPr="000D1EFB">
        <w:rPr>
          <w:lang w:val="en-US"/>
        </w:rPr>
        <w:tab/>
        <w:t>bJackType</w:t>
      </w:r>
    </w:p>
    <w:p w14:paraId="188437C7" w14:textId="77777777" w:rsidR="000D1EFB" w:rsidRPr="000D1EFB" w:rsidRDefault="000D1EFB" w:rsidP="000D1EFB">
      <w:pPr>
        <w:pStyle w:val="Tekstpodstawowyzwciciem"/>
        <w:rPr>
          <w:lang w:val="en-US"/>
        </w:rPr>
      </w:pPr>
      <w:r w:rsidRPr="000D1EFB">
        <w:rPr>
          <w:lang w:val="en-US"/>
        </w:rPr>
        <w:t>0x04</w:t>
      </w:r>
      <w:r w:rsidRPr="000D1EFB">
        <w:rPr>
          <w:lang w:val="en-US"/>
        </w:rPr>
        <w:tab/>
        <w:t>bJackID</w:t>
      </w:r>
    </w:p>
    <w:p w14:paraId="235C89C3" w14:textId="77777777" w:rsidR="000D1EFB" w:rsidRPr="000D1EFB" w:rsidRDefault="000D1EFB" w:rsidP="000D1EFB">
      <w:pPr>
        <w:pStyle w:val="Tekstpodstawowyzwciciem"/>
        <w:rPr>
          <w:lang w:val="en-US"/>
        </w:rPr>
      </w:pPr>
      <w:r w:rsidRPr="000D1EFB">
        <w:rPr>
          <w:lang w:val="en-US"/>
        </w:rPr>
        <w:t>0x01</w:t>
      </w:r>
      <w:r w:rsidRPr="000D1EFB">
        <w:rPr>
          <w:lang w:val="en-US"/>
        </w:rPr>
        <w:tab/>
        <w:t>bNrInputPins</w:t>
      </w:r>
    </w:p>
    <w:p w14:paraId="301DC7B8" w14:textId="77777777" w:rsidR="000D1EFB" w:rsidRPr="000D1EFB" w:rsidRDefault="000D1EFB" w:rsidP="000D1EFB">
      <w:pPr>
        <w:pStyle w:val="Tekstpodstawowyzwciciem"/>
        <w:rPr>
          <w:lang w:val="en-US"/>
        </w:rPr>
      </w:pPr>
      <w:r w:rsidRPr="000D1EFB">
        <w:rPr>
          <w:lang w:val="en-US"/>
        </w:rPr>
        <w:t>0x01</w:t>
      </w:r>
      <w:r w:rsidRPr="000D1EFB">
        <w:rPr>
          <w:lang w:val="en-US"/>
        </w:rPr>
        <w:tab/>
        <w:t>baSourceID(1)</w:t>
      </w:r>
    </w:p>
    <w:p w14:paraId="0183BB6F" w14:textId="77777777" w:rsidR="000D1EFB" w:rsidRPr="000D1EFB" w:rsidRDefault="000D1EFB" w:rsidP="000D1EFB">
      <w:pPr>
        <w:pStyle w:val="Tekstpodstawowyzwciciem"/>
        <w:rPr>
          <w:lang w:val="en-US"/>
        </w:rPr>
      </w:pPr>
      <w:r w:rsidRPr="000D1EFB">
        <w:rPr>
          <w:lang w:val="en-US"/>
        </w:rPr>
        <w:t>0x01</w:t>
      </w:r>
      <w:r w:rsidRPr="000D1EFB">
        <w:rPr>
          <w:lang w:val="en-US"/>
        </w:rPr>
        <w:tab/>
        <w:t>baSourcePin(1)</w:t>
      </w:r>
    </w:p>
    <w:p w14:paraId="452DA6CF" w14:textId="16876E7A" w:rsidR="000D1EFB" w:rsidRPr="000D1EFB" w:rsidRDefault="000D1EFB" w:rsidP="000D1EFB">
      <w:pPr>
        <w:pStyle w:val="Tekstpodstawowyzwciciem"/>
        <w:rPr>
          <w:lang w:val="en-US"/>
        </w:rPr>
      </w:pPr>
      <w:r w:rsidRPr="000D1EFB">
        <w:rPr>
          <w:lang w:val="en-US"/>
        </w:rPr>
        <w:t>0x00</w:t>
      </w:r>
      <w:r w:rsidRPr="000D1EFB">
        <w:rPr>
          <w:lang w:val="en-US"/>
        </w:rPr>
        <w:tab/>
        <w:t>iJack</w:t>
      </w:r>
    </w:p>
    <w:p w14:paraId="03653FA0" w14:textId="77777777" w:rsidR="000D1EFB" w:rsidRPr="000D1EFB" w:rsidRDefault="000D1EFB" w:rsidP="000D1EFB">
      <w:pPr>
        <w:pStyle w:val="Tekstpodstawowyzwciciem"/>
        <w:rPr>
          <w:lang w:val="en-US"/>
        </w:rPr>
      </w:pPr>
      <w:r w:rsidRPr="000D1EFB">
        <w:rPr>
          <w:lang w:val="en-US"/>
        </w:rPr>
        <w:t>Endpoint Descriptor (Audio/MIDI 1.0):</w:t>
      </w:r>
    </w:p>
    <w:p w14:paraId="5E468A3B" w14:textId="77777777" w:rsidR="000D1EFB" w:rsidRPr="000D1EFB" w:rsidRDefault="000D1EFB" w:rsidP="000D1EFB">
      <w:pPr>
        <w:pStyle w:val="Tekstpodstawowyzwciciem"/>
        <w:rPr>
          <w:lang w:val="en-US"/>
        </w:rPr>
      </w:pPr>
      <w:r w:rsidRPr="000D1EFB">
        <w:rPr>
          <w:lang w:val="en-US"/>
        </w:rPr>
        <w:t>------------------------------</w:t>
      </w:r>
    </w:p>
    <w:p w14:paraId="5331E09C"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3B829F15" w14:textId="77777777" w:rsidR="000D1EFB" w:rsidRPr="000D1EFB" w:rsidRDefault="000D1EFB" w:rsidP="000D1EFB">
      <w:pPr>
        <w:pStyle w:val="Tekstpodstawowyzwciciem"/>
        <w:rPr>
          <w:lang w:val="en-US"/>
        </w:rPr>
      </w:pPr>
      <w:r w:rsidRPr="000D1EFB">
        <w:rPr>
          <w:lang w:val="en-US"/>
        </w:rPr>
        <w:t>0x05</w:t>
      </w:r>
      <w:r w:rsidRPr="000D1EFB">
        <w:rPr>
          <w:lang w:val="en-US"/>
        </w:rPr>
        <w:tab/>
        <w:t>bDescriptorType</w:t>
      </w:r>
    </w:p>
    <w:p w14:paraId="1D1DBD60" w14:textId="77777777" w:rsidR="000D1EFB" w:rsidRPr="000D1EFB" w:rsidRDefault="000D1EFB" w:rsidP="000D1EFB">
      <w:pPr>
        <w:pStyle w:val="Tekstpodstawowyzwciciem"/>
        <w:rPr>
          <w:lang w:val="en-US"/>
        </w:rPr>
      </w:pPr>
      <w:r w:rsidRPr="000D1EFB">
        <w:rPr>
          <w:lang w:val="en-US"/>
        </w:rPr>
        <w:t>0x01</w:t>
      </w:r>
      <w:r w:rsidRPr="000D1EFB">
        <w:rPr>
          <w:lang w:val="en-US"/>
        </w:rPr>
        <w:tab/>
        <w:t>bEndpointAddress  (OUT endpoint 1)</w:t>
      </w:r>
    </w:p>
    <w:p w14:paraId="18F6D010" w14:textId="77777777" w:rsidR="000D1EFB" w:rsidRPr="000D1EFB" w:rsidRDefault="000D1EFB" w:rsidP="000D1EFB">
      <w:pPr>
        <w:pStyle w:val="Tekstpodstawowyzwciciem"/>
        <w:rPr>
          <w:lang w:val="en-US"/>
        </w:rPr>
      </w:pPr>
      <w:r w:rsidRPr="000D1EFB">
        <w:rPr>
          <w:lang w:val="en-US"/>
        </w:rPr>
        <w:t>0x02</w:t>
      </w:r>
      <w:r w:rsidRPr="000D1EFB">
        <w:rPr>
          <w:lang w:val="en-US"/>
        </w:rPr>
        <w:tab/>
        <w:t>bmAttributes      (Transfer: Bulk / Synch: None / Usage: Data)</w:t>
      </w:r>
    </w:p>
    <w:p w14:paraId="4F98B487" w14:textId="77777777" w:rsidR="000D1EFB" w:rsidRPr="000D1EFB" w:rsidRDefault="000D1EFB" w:rsidP="000D1EFB">
      <w:pPr>
        <w:pStyle w:val="Tekstpodstawowyzwciciem"/>
        <w:rPr>
          <w:lang w:val="en-US"/>
        </w:rPr>
      </w:pPr>
      <w:r w:rsidRPr="000D1EFB">
        <w:rPr>
          <w:lang w:val="en-US"/>
        </w:rPr>
        <w:t>0x0040</w:t>
      </w:r>
      <w:r w:rsidRPr="000D1EFB">
        <w:rPr>
          <w:lang w:val="en-US"/>
        </w:rPr>
        <w:tab/>
        <w:t>wMaxPacketSize    (64 bytes)</w:t>
      </w:r>
    </w:p>
    <w:p w14:paraId="30527A28" w14:textId="77777777" w:rsidR="000D1EFB" w:rsidRPr="000D1EFB" w:rsidRDefault="000D1EFB" w:rsidP="000D1EFB">
      <w:pPr>
        <w:pStyle w:val="Tekstpodstawowyzwciciem"/>
        <w:rPr>
          <w:lang w:val="en-US"/>
        </w:rPr>
      </w:pPr>
      <w:r w:rsidRPr="000D1EFB">
        <w:rPr>
          <w:lang w:val="en-US"/>
        </w:rPr>
        <w:t>0x00</w:t>
      </w:r>
      <w:r w:rsidRPr="000D1EFB">
        <w:rPr>
          <w:lang w:val="en-US"/>
        </w:rPr>
        <w:tab/>
        <w:t xml:space="preserve">bInterval         </w:t>
      </w:r>
    </w:p>
    <w:p w14:paraId="67252593" w14:textId="77777777" w:rsidR="000D1EFB" w:rsidRPr="000D1EFB" w:rsidRDefault="000D1EFB" w:rsidP="000D1EFB">
      <w:pPr>
        <w:pStyle w:val="Tekstpodstawowyzwciciem"/>
        <w:rPr>
          <w:lang w:val="en-US"/>
        </w:rPr>
      </w:pPr>
      <w:r w:rsidRPr="000D1EFB">
        <w:rPr>
          <w:lang w:val="en-US"/>
        </w:rPr>
        <w:t>0x00</w:t>
      </w:r>
      <w:r w:rsidRPr="000D1EFB">
        <w:rPr>
          <w:lang w:val="en-US"/>
        </w:rPr>
        <w:tab/>
        <w:t>bRefresh</w:t>
      </w:r>
    </w:p>
    <w:p w14:paraId="28917B77" w14:textId="2523CE8A" w:rsidR="000D1EFB" w:rsidRPr="000D1EFB" w:rsidRDefault="000D1EFB" w:rsidP="000D1EFB">
      <w:pPr>
        <w:pStyle w:val="Tekstpodstawowyzwciciem"/>
        <w:rPr>
          <w:lang w:val="en-US"/>
        </w:rPr>
      </w:pPr>
      <w:r w:rsidRPr="000D1EFB">
        <w:rPr>
          <w:lang w:val="en-US"/>
        </w:rPr>
        <w:lastRenderedPageBreak/>
        <w:t>0x00</w:t>
      </w:r>
      <w:r w:rsidRPr="000D1EFB">
        <w:rPr>
          <w:lang w:val="en-US"/>
        </w:rPr>
        <w:tab/>
        <w:t>bSynchAddress</w:t>
      </w:r>
    </w:p>
    <w:p w14:paraId="703A3A7A" w14:textId="77777777" w:rsidR="000D1EFB" w:rsidRPr="000D1EFB" w:rsidRDefault="000D1EFB" w:rsidP="000D1EFB">
      <w:pPr>
        <w:pStyle w:val="Tekstpodstawowyzwciciem"/>
        <w:rPr>
          <w:lang w:val="en-US"/>
        </w:rPr>
      </w:pPr>
      <w:r w:rsidRPr="000D1EFB">
        <w:rPr>
          <w:lang w:val="en-US"/>
        </w:rPr>
        <w:t>MS Bulk Data Endpoint Descriptor:</w:t>
      </w:r>
    </w:p>
    <w:p w14:paraId="04E247A5" w14:textId="77777777" w:rsidR="000D1EFB" w:rsidRPr="000D1EFB" w:rsidRDefault="000D1EFB" w:rsidP="000D1EFB">
      <w:pPr>
        <w:pStyle w:val="Tekstpodstawowyzwciciem"/>
        <w:rPr>
          <w:lang w:val="en-US"/>
        </w:rPr>
      </w:pPr>
      <w:r w:rsidRPr="000D1EFB">
        <w:rPr>
          <w:lang w:val="en-US"/>
        </w:rPr>
        <w:t>------------------------------</w:t>
      </w:r>
    </w:p>
    <w:p w14:paraId="77E33903" w14:textId="77777777" w:rsidR="000D1EFB" w:rsidRPr="000D1EFB" w:rsidRDefault="000D1EFB" w:rsidP="000D1EFB">
      <w:pPr>
        <w:pStyle w:val="Tekstpodstawowyzwciciem"/>
        <w:rPr>
          <w:lang w:val="en-US"/>
        </w:rPr>
      </w:pPr>
      <w:r w:rsidRPr="000D1EFB">
        <w:rPr>
          <w:lang w:val="en-US"/>
        </w:rPr>
        <w:t>0x05</w:t>
      </w:r>
      <w:r w:rsidRPr="000D1EFB">
        <w:rPr>
          <w:lang w:val="en-US"/>
        </w:rPr>
        <w:tab/>
        <w:t>bLength</w:t>
      </w:r>
    </w:p>
    <w:p w14:paraId="630F3182" w14:textId="77777777" w:rsidR="000D1EFB" w:rsidRPr="000D1EFB" w:rsidRDefault="000D1EFB" w:rsidP="000D1EFB">
      <w:pPr>
        <w:pStyle w:val="Tekstpodstawowyzwciciem"/>
        <w:rPr>
          <w:lang w:val="en-US"/>
        </w:rPr>
      </w:pPr>
      <w:r w:rsidRPr="000D1EFB">
        <w:rPr>
          <w:lang w:val="en-US"/>
        </w:rPr>
        <w:t>0x25</w:t>
      </w:r>
      <w:r w:rsidRPr="000D1EFB">
        <w:rPr>
          <w:lang w:val="en-US"/>
        </w:rPr>
        <w:tab/>
        <w:t>bDescriptorType</w:t>
      </w:r>
    </w:p>
    <w:p w14:paraId="58EB2729" w14:textId="77777777" w:rsidR="000D1EFB" w:rsidRPr="000D1EFB" w:rsidRDefault="000D1EFB" w:rsidP="000D1EFB">
      <w:pPr>
        <w:pStyle w:val="Tekstpodstawowyzwciciem"/>
        <w:rPr>
          <w:lang w:val="en-US"/>
        </w:rPr>
      </w:pPr>
      <w:r w:rsidRPr="000D1EFB">
        <w:rPr>
          <w:lang w:val="en-US"/>
        </w:rPr>
        <w:t>0x01</w:t>
      </w:r>
      <w:r w:rsidRPr="000D1EFB">
        <w:rPr>
          <w:lang w:val="en-US"/>
        </w:rPr>
        <w:tab/>
        <w:t>bDescriptorSubtype</w:t>
      </w:r>
    </w:p>
    <w:p w14:paraId="504A2F0E" w14:textId="77777777" w:rsidR="000D1EFB" w:rsidRPr="000D1EFB" w:rsidRDefault="000D1EFB" w:rsidP="000D1EFB">
      <w:pPr>
        <w:pStyle w:val="Tekstpodstawowyzwciciem"/>
        <w:rPr>
          <w:lang w:val="en-US"/>
        </w:rPr>
      </w:pPr>
      <w:r w:rsidRPr="000D1EFB">
        <w:rPr>
          <w:lang w:val="en-US"/>
        </w:rPr>
        <w:t>0x01</w:t>
      </w:r>
      <w:r w:rsidRPr="000D1EFB">
        <w:rPr>
          <w:lang w:val="en-US"/>
        </w:rPr>
        <w:tab/>
        <w:t>bNumEmbMIDIJack</w:t>
      </w:r>
    </w:p>
    <w:p w14:paraId="05AA7BB9" w14:textId="2A77A785" w:rsidR="000D1EFB" w:rsidRPr="000D1EFB" w:rsidRDefault="000D1EFB" w:rsidP="000D1EFB">
      <w:pPr>
        <w:pStyle w:val="Tekstpodstawowyzwciciem"/>
        <w:rPr>
          <w:lang w:val="en-US"/>
        </w:rPr>
      </w:pPr>
      <w:r w:rsidRPr="000D1EFB">
        <w:rPr>
          <w:lang w:val="en-US"/>
        </w:rPr>
        <w:t>0x01</w:t>
      </w:r>
      <w:r w:rsidRPr="000D1EFB">
        <w:rPr>
          <w:lang w:val="en-US"/>
        </w:rPr>
        <w:tab/>
        <w:t>baAssocJackID(1)</w:t>
      </w:r>
    </w:p>
    <w:p w14:paraId="78592AAA" w14:textId="77777777" w:rsidR="000D1EFB" w:rsidRPr="000D1EFB" w:rsidRDefault="000D1EFB" w:rsidP="000D1EFB">
      <w:pPr>
        <w:pStyle w:val="Tekstpodstawowyzwciciem"/>
        <w:rPr>
          <w:lang w:val="en-US"/>
        </w:rPr>
      </w:pPr>
      <w:r w:rsidRPr="000D1EFB">
        <w:rPr>
          <w:lang w:val="en-US"/>
        </w:rPr>
        <w:t>Endpoint Descriptor (Audio/MIDI 1.0):</w:t>
      </w:r>
    </w:p>
    <w:p w14:paraId="0FC6C062" w14:textId="77777777" w:rsidR="000D1EFB" w:rsidRPr="000D1EFB" w:rsidRDefault="000D1EFB" w:rsidP="000D1EFB">
      <w:pPr>
        <w:pStyle w:val="Tekstpodstawowyzwciciem"/>
        <w:rPr>
          <w:lang w:val="en-US"/>
        </w:rPr>
      </w:pPr>
      <w:r w:rsidRPr="000D1EFB">
        <w:rPr>
          <w:lang w:val="en-US"/>
        </w:rPr>
        <w:t>------------------------------</w:t>
      </w:r>
    </w:p>
    <w:p w14:paraId="56CF368F" w14:textId="77777777" w:rsidR="000D1EFB" w:rsidRPr="000D1EFB" w:rsidRDefault="000D1EFB" w:rsidP="000D1EFB">
      <w:pPr>
        <w:pStyle w:val="Tekstpodstawowyzwciciem"/>
        <w:rPr>
          <w:lang w:val="en-US"/>
        </w:rPr>
      </w:pPr>
      <w:r w:rsidRPr="000D1EFB">
        <w:rPr>
          <w:lang w:val="en-US"/>
        </w:rPr>
        <w:t>0x09</w:t>
      </w:r>
      <w:r w:rsidRPr="000D1EFB">
        <w:rPr>
          <w:lang w:val="en-US"/>
        </w:rPr>
        <w:tab/>
        <w:t>bLength</w:t>
      </w:r>
    </w:p>
    <w:p w14:paraId="666CE650" w14:textId="77777777" w:rsidR="000D1EFB" w:rsidRPr="000D1EFB" w:rsidRDefault="000D1EFB" w:rsidP="000D1EFB">
      <w:pPr>
        <w:pStyle w:val="Tekstpodstawowyzwciciem"/>
        <w:rPr>
          <w:lang w:val="en-US"/>
        </w:rPr>
      </w:pPr>
      <w:r w:rsidRPr="000D1EFB">
        <w:rPr>
          <w:lang w:val="en-US"/>
        </w:rPr>
        <w:t>0x05</w:t>
      </w:r>
      <w:r w:rsidRPr="000D1EFB">
        <w:rPr>
          <w:lang w:val="en-US"/>
        </w:rPr>
        <w:tab/>
        <w:t>bDescriptorType</w:t>
      </w:r>
    </w:p>
    <w:p w14:paraId="7ACC6725" w14:textId="77777777" w:rsidR="000D1EFB" w:rsidRPr="000D1EFB" w:rsidRDefault="000D1EFB" w:rsidP="000D1EFB">
      <w:pPr>
        <w:pStyle w:val="Tekstpodstawowyzwciciem"/>
        <w:rPr>
          <w:lang w:val="en-US"/>
        </w:rPr>
      </w:pPr>
      <w:r w:rsidRPr="000D1EFB">
        <w:rPr>
          <w:lang w:val="en-US"/>
        </w:rPr>
        <w:t>0x82</w:t>
      </w:r>
      <w:r w:rsidRPr="000D1EFB">
        <w:rPr>
          <w:lang w:val="en-US"/>
        </w:rPr>
        <w:tab/>
        <w:t>bEndpointAddress  (IN endpoint 2)</w:t>
      </w:r>
    </w:p>
    <w:p w14:paraId="0E9DFFB7" w14:textId="77777777" w:rsidR="000D1EFB" w:rsidRPr="000D1EFB" w:rsidRDefault="000D1EFB" w:rsidP="000D1EFB">
      <w:pPr>
        <w:pStyle w:val="Tekstpodstawowyzwciciem"/>
        <w:rPr>
          <w:lang w:val="en-US"/>
        </w:rPr>
      </w:pPr>
      <w:r w:rsidRPr="000D1EFB">
        <w:rPr>
          <w:lang w:val="en-US"/>
        </w:rPr>
        <w:t>0x02</w:t>
      </w:r>
      <w:r w:rsidRPr="000D1EFB">
        <w:rPr>
          <w:lang w:val="en-US"/>
        </w:rPr>
        <w:tab/>
        <w:t>bmAttributes      (Transfer: Bulk / Synch: None / Usage: Data)</w:t>
      </w:r>
    </w:p>
    <w:p w14:paraId="5E67B9F7" w14:textId="77777777" w:rsidR="000D1EFB" w:rsidRPr="000D1EFB" w:rsidRDefault="000D1EFB" w:rsidP="000D1EFB">
      <w:pPr>
        <w:pStyle w:val="Tekstpodstawowyzwciciem"/>
        <w:rPr>
          <w:lang w:val="en-US"/>
        </w:rPr>
      </w:pPr>
      <w:r w:rsidRPr="000D1EFB">
        <w:rPr>
          <w:lang w:val="en-US"/>
        </w:rPr>
        <w:t>0x0040</w:t>
      </w:r>
      <w:r w:rsidRPr="000D1EFB">
        <w:rPr>
          <w:lang w:val="en-US"/>
        </w:rPr>
        <w:tab/>
        <w:t>wMaxPacketSize    (64 bytes)</w:t>
      </w:r>
    </w:p>
    <w:p w14:paraId="4C561232" w14:textId="77777777" w:rsidR="000D1EFB" w:rsidRPr="000D1EFB" w:rsidRDefault="000D1EFB" w:rsidP="000D1EFB">
      <w:pPr>
        <w:pStyle w:val="Tekstpodstawowyzwciciem"/>
        <w:rPr>
          <w:lang w:val="en-US"/>
        </w:rPr>
      </w:pPr>
      <w:r w:rsidRPr="000D1EFB">
        <w:rPr>
          <w:lang w:val="en-US"/>
        </w:rPr>
        <w:t>0x00</w:t>
      </w:r>
      <w:r w:rsidRPr="000D1EFB">
        <w:rPr>
          <w:lang w:val="en-US"/>
        </w:rPr>
        <w:tab/>
        <w:t xml:space="preserve">bInterval         </w:t>
      </w:r>
    </w:p>
    <w:p w14:paraId="1D04DD5C" w14:textId="77777777" w:rsidR="000D1EFB" w:rsidRPr="000D1EFB" w:rsidRDefault="000D1EFB" w:rsidP="000D1EFB">
      <w:pPr>
        <w:pStyle w:val="Tekstpodstawowyzwciciem"/>
        <w:rPr>
          <w:lang w:val="en-US"/>
        </w:rPr>
      </w:pPr>
      <w:r w:rsidRPr="000D1EFB">
        <w:rPr>
          <w:lang w:val="en-US"/>
        </w:rPr>
        <w:t>0x00</w:t>
      </w:r>
      <w:r w:rsidRPr="000D1EFB">
        <w:rPr>
          <w:lang w:val="en-US"/>
        </w:rPr>
        <w:tab/>
        <w:t>bRefresh</w:t>
      </w:r>
    </w:p>
    <w:p w14:paraId="28361771" w14:textId="75FD014B" w:rsidR="000D1EFB" w:rsidRPr="000D1EFB" w:rsidRDefault="000D1EFB" w:rsidP="000D1EFB">
      <w:pPr>
        <w:pStyle w:val="Tekstpodstawowyzwciciem"/>
        <w:rPr>
          <w:lang w:val="en-US"/>
        </w:rPr>
      </w:pPr>
      <w:r w:rsidRPr="000D1EFB">
        <w:rPr>
          <w:lang w:val="en-US"/>
        </w:rPr>
        <w:t>0x00</w:t>
      </w:r>
      <w:r w:rsidRPr="000D1EFB">
        <w:rPr>
          <w:lang w:val="en-US"/>
        </w:rPr>
        <w:tab/>
        <w:t>bSynchAddress</w:t>
      </w:r>
    </w:p>
    <w:p w14:paraId="3E2E010C" w14:textId="77777777" w:rsidR="000D1EFB" w:rsidRPr="000D1EFB" w:rsidRDefault="000D1EFB" w:rsidP="000D1EFB">
      <w:pPr>
        <w:pStyle w:val="Tekstpodstawowyzwciciem"/>
        <w:rPr>
          <w:lang w:val="en-US"/>
        </w:rPr>
      </w:pPr>
      <w:r w:rsidRPr="000D1EFB">
        <w:rPr>
          <w:lang w:val="en-US"/>
        </w:rPr>
        <w:t>MS Bulk Data Endpoint Descriptor:</w:t>
      </w:r>
    </w:p>
    <w:p w14:paraId="05EB0FA4" w14:textId="77777777" w:rsidR="000D1EFB" w:rsidRPr="000D1EFB" w:rsidRDefault="000D1EFB" w:rsidP="000D1EFB">
      <w:pPr>
        <w:pStyle w:val="Tekstpodstawowyzwciciem"/>
        <w:rPr>
          <w:lang w:val="en-US"/>
        </w:rPr>
      </w:pPr>
      <w:r w:rsidRPr="000D1EFB">
        <w:rPr>
          <w:lang w:val="en-US"/>
        </w:rPr>
        <w:t>------------------------------</w:t>
      </w:r>
    </w:p>
    <w:p w14:paraId="25C3B7BC" w14:textId="77777777" w:rsidR="000D1EFB" w:rsidRPr="000D1EFB" w:rsidRDefault="000D1EFB" w:rsidP="000D1EFB">
      <w:pPr>
        <w:pStyle w:val="Tekstpodstawowyzwciciem"/>
        <w:rPr>
          <w:lang w:val="en-US"/>
        </w:rPr>
      </w:pPr>
      <w:r w:rsidRPr="000D1EFB">
        <w:rPr>
          <w:lang w:val="en-US"/>
        </w:rPr>
        <w:t>0x05</w:t>
      </w:r>
      <w:r w:rsidRPr="000D1EFB">
        <w:rPr>
          <w:lang w:val="en-US"/>
        </w:rPr>
        <w:tab/>
        <w:t>bLength</w:t>
      </w:r>
    </w:p>
    <w:p w14:paraId="606C60C4" w14:textId="77777777" w:rsidR="000D1EFB" w:rsidRPr="000D1EFB" w:rsidRDefault="000D1EFB" w:rsidP="000D1EFB">
      <w:pPr>
        <w:pStyle w:val="Tekstpodstawowyzwciciem"/>
        <w:rPr>
          <w:lang w:val="en-US"/>
        </w:rPr>
      </w:pPr>
      <w:r w:rsidRPr="000D1EFB">
        <w:rPr>
          <w:lang w:val="en-US"/>
        </w:rPr>
        <w:t>0x25</w:t>
      </w:r>
      <w:r w:rsidRPr="000D1EFB">
        <w:rPr>
          <w:lang w:val="en-US"/>
        </w:rPr>
        <w:tab/>
        <w:t>bDescriptorType</w:t>
      </w:r>
    </w:p>
    <w:p w14:paraId="38C92542" w14:textId="77777777" w:rsidR="000D1EFB" w:rsidRPr="000D1EFB" w:rsidRDefault="000D1EFB" w:rsidP="000D1EFB">
      <w:pPr>
        <w:pStyle w:val="Tekstpodstawowyzwciciem"/>
        <w:rPr>
          <w:lang w:val="en-US"/>
        </w:rPr>
      </w:pPr>
      <w:r w:rsidRPr="000D1EFB">
        <w:rPr>
          <w:lang w:val="en-US"/>
        </w:rPr>
        <w:t>0x01</w:t>
      </w:r>
      <w:r w:rsidRPr="000D1EFB">
        <w:rPr>
          <w:lang w:val="en-US"/>
        </w:rPr>
        <w:tab/>
        <w:t>bDescriptorSubtype</w:t>
      </w:r>
    </w:p>
    <w:p w14:paraId="17A71797" w14:textId="77777777" w:rsidR="000D1EFB" w:rsidRPr="000D1EFB" w:rsidRDefault="000D1EFB" w:rsidP="000D1EFB">
      <w:pPr>
        <w:pStyle w:val="Tekstpodstawowyzwciciem"/>
        <w:rPr>
          <w:lang w:val="en-US"/>
        </w:rPr>
      </w:pPr>
      <w:r w:rsidRPr="000D1EFB">
        <w:rPr>
          <w:lang w:val="en-US"/>
        </w:rPr>
        <w:t>0x01</w:t>
      </w:r>
      <w:r w:rsidRPr="000D1EFB">
        <w:rPr>
          <w:lang w:val="en-US"/>
        </w:rPr>
        <w:tab/>
        <w:t>bNumEmbMIDIJack</w:t>
      </w:r>
    </w:p>
    <w:p w14:paraId="4F5361DE" w14:textId="347EF303" w:rsidR="000D1EFB" w:rsidRPr="000D1EFB" w:rsidRDefault="000D1EFB" w:rsidP="000D1EFB">
      <w:pPr>
        <w:pStyle w:val="Tekstpodstawowyzwciciem"/>
        <w:rPr>
          <w:lang w:val="en-US"/>
        </w:rPr>
      </w:pPr>
      <w:r w:rsidRPr="000D1EFB">
        <w:rPr>
          <w:lang w:val="en-US"/>
        </w:rPr>
        <w:t>0x03</w:t>
      </w:r>
      <w:r w:rsidRPr="000D1EFB">
        <w:rPr>
          <w:lang w:val="en-US"/>
        </w:rPr>
        <w:tab/>
        <w:t>baAssocJackID(1)</w:t>
      </w:r>
    </w:p>
    <w:p w14:paraId="42E4AAAA" w14:textId="579EA61E" w:rsidR="000D1EFB" w:rsidRPr="000D1EFB" w:rsidRDefault="000D1EFB" w:rsidP="000D1EFB">
      <w:pPr>
        <w:pStyle w:val="Tekstpodstawowyzwciciem"/>
        <w:rPr>
          <w:lang w:val="en-US"/>
        </w:rPr>
      </w:pPr>
      <w:r w:rsidRPr="000D1EFB">
        <w:rPr>
          <w:lang w:val="en-US"/>
        </w:rPr>
        <w:t>Microsoft OS Descriptor is not available. Error code: 0x0000001F</w:t>
      </w:r>
    </w:p>
    <w:p w14:paraId="597425C8" w14:textId="77777777" w:rsidR="000D1EFB" w:rsidRPr="000D1EFB" w:rsidRDefault="000D1EFB" w:rsidP="000D1EFB">
      <w:pPr>
        <w:pStyle w:val="Tekstpodstawowyzwciciem"/>
        <w:rPr>
          <w:lang w:val="en-US"/>
        </w:rPr>
      </w:pPr>
      <w:r w:rsidRPr="000D1EFB">
        <w:rPr>
          <w:lang w:val="en-US"/>
        </w:rPr>
        <w:lastRenderedPageBreak/>
        <w:t>--------------------------------</w:t>
      </w:r>
    </w:p>
    <w:p w14:paraId="57DA4451" w14:textId="77777777" w:rsidR="000D1EFB" w:rsidRPr="000D1EFB" w:rsidRDefault="000D1EFB" w:rsidP="000D1EFB">
      <w:pPr>
        <w:pStyle w:val="Tekstpodstawowyzwciciem"/>
        <w:rPr>
          <w:lang w:val="en-US"/>
        </w:rPr>
      </w:pPr>
      <w:r w:rsidRPr="000D1EFB">
        <w:rPr>
          <w:lang w:val="en-US"/>
        </w:rPr>
        <w:t>String Descriptor Table</w:t>
      </w:r>
    </w:p>
    <w:p w14:paraId="6B7BCF62" w14:textId="77777777" w:rsidR="000D1EFB" w:rsidRPr="000D1EFB" w:rsidRDefault="000D1EFB" w:rsidP="000D1EFB">
      <w:pPr>
        <w:pStyle w:val="Tekstpodstawowyzwciciem"/>
        <w:rPr>
          <w:lang w:val="en-US"/>
        </w:rPr>
      </w:pPr>
      <w:r w:rsidRPr="000D1EFB">
        <w:rPr>
          <w:lang w:val="en-US"/>
        </w:rPr>
        <w:t>--------------------------------</w:t>
      </w:r>
    </w:p>
    <w:p w14:paraId="07CFDB64" w14:textId="77777777" w:rsidR="000D1EFB" w:rsidRPr="000D1EFB" w:rsidRDefault="000D1EFB" w:rsidP="000D1EFB">
      <w:pPr>
        <w:pStyle w:val="Tekstpodstawowyzwciciem"/>
        <w:rPr>
          <w:lang w:val="en-US"/>
        </w:rPr>
      </w:pPr>
      <w:r w:rsidRPr="000D1EFB">
        <w:rPr>
          <w:lang w:val="en-US"/>
        </w:rPr>
        <w:t>Index  LANGID  String</w:t>
      </w:r>
    </w:p>
    <w:p w14:paraId="4C203750" w14:textId="77777777" w:rsidR="000D1EFB" w:rsidRPr="000D1EFB" w:rsidRDefault="000D1EFB" w:rsidP="000D1EFB">
      <w:pPr>
        <w:pStyle w:val="Tekstpodstawowyzwciciem"/>
        <w:rPr>
          <w:lang w:val="en-US"/>
        </w:rPr>
      </w:pPr>
      <w:r w:rsidRPr="000D1EFB">
        <w:rPr>
          <w:lang w:val="en-US"/>
        </w:rPr>
        <w:t xml:space="preserve">0x00   0x0000  0x0409 </w:t>
      </w:r>
    </w:p>
    <w:p w14:paraId="0AF6C372" w14:textId="77777777" w:rsidR="000D1EFB" w:rsidRPr="000D1EFB" w:rsidRDefault="000D1EFB" w:rsidP="000D1EFB">
      <w:pPr>
        <w:pStyle w:val="Tekstpodstawowyzwciciem"/>
        <w:rPr>
          <w:lang w:val="en-US"/>
        </w:rPr>
      </w:pPr>
      <w:r w:rsidRPr="000D1EFB">
        <w:rPr>
          <w:lang w:val="en-US"/>
        </w:rPr>
        <w:t>0x01   0x0409  "CASIO"</w:t>
      </w:r>
    </w:p>
    <w:p w14:paraId="25DA1159" w14:textId="423085EA" w:rsidR="000D1EFB" w:rsidRPr="000D1EFB" w:rsidRDefault="000D1EFB" w:rsidP="000D1EFB">
      <w:pPr>
        <w:pStyle w:val="Tekstpodstawowyzwciciem"/>
        <w:rPr>
          <w:lang w:val="en-US"/>
        </w:rPr>
      </w:pPr>
      <w:r w:rsidRPr="000D1EFB">
        <w:rPr>
          <w:lang w:val="en-US"/>
        </w:rPr>
        <w:t>0x02   0x0409  "CASIO USB-MIDI"</w:t>
      </w:r>
    </w:p>
    <w:p w14:paraId="3B673F12" w14:textId="4704B1F5" w:rsidR="000D1EFB" w:rsidRPr="000D1EFB" w:rsidRDefault="000D1EFB" w:rsidP="000D1EFB">
      <w:pPr>
        <w:pStyle w:val="Tekstpodstawowyzwciciem"/>
        <w:rPr>
          <w:lang w:val="en-US"/>
        </w:rPr>
      </w:pPr>
      <w:r w:rsidRPr="000D1EFB">
        <w:rPr>
          <w:lang w:val="en-US"/>
        </w:rPr>
        <w:t>------------------------------</w:t>
      </w:r>
    </w:p>
    <w:p w14:paraId="02EB7AEC" w14:textId="77777777" w:rsidR="000D1EFB" w:rsidRPr="000D1EFB" w:rsidRDefault="000D1EFB" w:rsidP="000D1EFB">
      <w:pPr>
        <w:pStyle w:val="Tekstpodstawowyzwciciem"/>
        <w:rPr>
          <w:lang w:val="en-US"/>
        </w:rPr>
      </w:pPr>
      <w:r w:rsidRPr="000D1EFB">
        <w:rPr>
          <w:lang w:val="en-US"/>
        </w:rPr>
        <w:t xml:space="preserve">Connection path for device: </w:t>
      </w:r>
    </w:p>
    <w:p w14:paraId="1ED759FF" w14:textId="77777777" w:rsidR="000D1EFB" w:rsidRPr="000D1EFB" w:rsidRDefault="000D1EFB" w:rsidP="000D1EFB">
      <w:pPr>
        <w:pStyle w:val="Tekstpodstawowyzwciciem"/>
        <w:rPr>
          <w:lang w:val="en-US"/>
        </w:rPr>
      </w:pPr>
      <w:r w:rsidRPr="000D1EFB">
        <w:rPr>
          <w:lang w:val="en-US"/>
        </w:rPr>
        <w:t>USB xHCI Compliant Host Controller</w:t>
      </w:r>
    </w:p>
    <w:p w14:paraId="46A45033" w14:textId="77777777" w:rsidR="000D1EFB" w:rsidRPr="000D1EFB" w:rsidRDefault="000D1EFB" w:rsidP="000D1EFB">
      <w:pPr>
        <w:pStyle w:val="Tekstpodstawowyzwciciem"/>
        <w:rPr>
          <w:lang w:val="en-US"/>
        </w:rPr>
      </w:pPr>
      <w:r w:rsidRPr="000D1EFB">
        <w:rPr>
          <w:lang w:val="en-US"/>
        </w:rPr>
        <w:t>Root Hub</w:t>
      </w:r>
    </w:p>
    <w:p w14:paraId="712E4B02" w14:textId="29D889E6" w:rsidR="000D1EFB" w:rsidRPr="000D1EFB" w:rsidRDefault="000D1EFB" w:rsidP="000D1EFB">
      <w:pPr>
        <w:pStyle w:val="Tekstpodstawowyzwciciem"/>
        <w:rPr>
          <w:lang w:val="en-US"/>
        </w:rPr>
      </w:pPr>
      <w:r w:rsidRPr="000D1EFB">
        <w:rPr>
          <w:lang w:val="en-US"/>
        </w:rPr>
        <w:t>CASIO USB-MIDI (VID=0x07CF PID=0x6803) Port: 1</w:t>
      </w:r>
    </w:p>
    <w:p w14:paraId="67B47ED4" w14:textId="2A7F93E9" w:rsidR="000D1EFB" w:rsidRPr="000D1EFB" w:rsidRDefault="000D1EFB" w:rsidP="000D1EFB">
      <w:pPr>
        <w:pStyle w:val="Tekstpodstawowyzwciciem"/>
        <w:rPr>
          <w:lang w:val="en-US"/>
        </w:rPr>
      </w:pPr>
      <w:r w:rsidRPr="000D1EFB">
        <w:rPr>
          <w:lang w:val="en-US"/>
        </w:rPr>
        <w:t>Running on: Windows 10 or greater (Build Version 26200)</w:t>
      </w:r>
    </w:p>
    <w:p w14:paraId="2AF90C56" w14:textId="12726BAD" w:rsidR="000D1EFB" w:rsidRPr="000D1EFB" w:rsidRDefault="000D1EFB" w:rsidP="000D1EFB">
      <w:pPr>
        <w:pStyle w:val="Tekstpodstawowyzwciciem"/>
        <w:rPr>
          <w:lang w:val="en-US"/>
        </w:rPr>
      </w:pPr>
      <w:r w:rsidRPr="000D1EFB">
        <w:rPr>
          <w:lang w:val="en-US"/>
        </w:rPr>
        <w:t>Brought to you by TDD v2.19.0</w:t>
      </w:r>
    </w:p>
    <w:p w14:paraId="211571FD" w14:textId="3EB4AF76" w:rsidR="00607943" w:rsidRDefault="00607943" w:rsidP="0004036F">
      <w:pPr>
        <w:pStyle w:val="Nagwek1"/>
        <w:numPr>
          <w:ilvl w:val="0"/>
          <w:numId w:val="0"/>
        </w:numPr>
      </w:pPr>
      <w:bookmarkStart w:id="92" w:name="_Toc65426912"/>
      <w:bookmarkStart w:id="93" w:name="_Toc65427145"/>
      <w:bookmarkStart w:id="94" w:name="_Toc218092881"/>
      <w:r>
        <w:lastRenderedPageBreak/>
        <w:t>Spis ilustracji</w:t>
      </w:r>
      <w:bookmarkEnd w:id="92"/>
      <w:bookmarkEnd w:id="93"/>
      <w:bookmarkEnd w:id="94"/>
    </w:p>
    <w:p w14:paraId="0B6442EA" w14:textId="38073E59"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w:instrText>
      </w:r>
      <w:r>
        <w:fldChar w:fldCharType="separate"/>
      </w:r>
      <w:hyperlink w:anchor="_Toc218197658" w:history="1">
        <w:r w:rsidRPr="00676AC5">
          <w:rPr>
            <w:rStyle w:val="Hipercze"/>
            <w:noProof/>
          </w:rPr>
          <w:t xml:space="preserve">Rys. 1.: Budowa ramki MIDI, </w:t>
        </w:r>
        <w:r w:rsidRPr="00676AC5">
          <w:rPr>
            <w:rStyle w:val="Hipercze"/>
            <w:i/>
            <w:iCs/>
            <w:noProof/>
          </w:rPr>
          <w:t>źródło: [5]</w:t>
        </w:r>
        <w:r>
          <w:rPr>
            <w:noProof/>
            <w:webHidden/>
          </w:rPr>
          <w:tab/>
        </w:r>
        <w:r>
          <w:rPr>
            <w:noProof/>
            <w:webHidden/>
          </w:rPr>
          <w:fldChar w:fldCharType="begin"/>
        </w:r>
        <w:r>
          <w:rPr>
            <w:noProof/>
            <w:webHidden/>
          </w:rPr>
          <w:instrText xml:space="preserve"> PAGEREF _Toc218197658 \h </w:instrText>
        </w:r>
        <w:r>
          <w:rPr>
            <w:noProof/>
            <w:webHidden/>
          </w:rPr>
        </w:r>
        <w:r>
          <w:rPr>
            <w:noProof/>
            <w:webHidden/>
          </w:rPr>
          <w:fldChar w:fldCharType="separate"/>
        </w:r>
        <w:r>
          <w:rPr>
            <w:noProof/>
            <w:webHidden/>
          </w:rPr>
          <w:t>7</w:t>
        </w:r>
        <w:r>
          <w:rPr>
            <w:noProof/>
            <w:webHidden/>
          </w:rPr>
          <w:fldChar w:fldCharType="end"/>
        </w:r>
      </w:hyperlink>
    </w:p>
    <w:p w14:paraId="2067BAD0" w14:textId="6D01C09D"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59" w:history="1">
        <w:r w:rsidRPr="00676AC5">
          <w:rPr>
            <w:rStyle w:val="Hipercze"/>
            <w:noProof/>
          </w:rPr>
          <w:t xml:space="preserve">Rys. 2.: Budowa ramki Note On, c – numer kanału, k – klawisz, v – wartość velocity (siła naciśnięcia), </w:t>
        </w:r>
        <w:r w:rsidRPr="00676AC5">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_Toc218197659 \h </w:instrText>
        </w:r>
        <w:r>
          <w:rPr>
            <w:noProof/>
            <w:webHidden/>
          </w:rPr>
        </w:r>
        <w:r>
          <w:rPr>
            <w:noProof/>
            <w:webHidden/>
          </w:rPr>
          <w:fldChar w:fldCharType="separate"/>
        </w:r>
        <w:r>
          <w:rPr>
            <w:noProof/>
            <w:webHidden/>
          </w:rPr>
          <w:t>8</w:t>
        </w:r>
        <w:r>
          <w:rPr>
            <w:noProof/>
            <w:webHidden/>
          </w:rPr>
          <w:fldChar w:fldCharType="end"/>
        </w:r>
      </w:hyperlink>
    </w:p>
    <w:p w14:paraId="4676930E" w14:textId="02E9B354"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0" w:history="1">
        <w:r w:rsidRPr="00676AC5">
          <w:rPr>
            <w:rStyle w:val="Hipercze"/>
            <w:noProof/>
          </w:rPr>
          <w:t xml:space="preserve">Rys. 3.: Budowa ramki Note Off, c – numer kanału, k – klawisz, v – wartość velocity (siła puszczenia), </w:t>
        </w:r>
        <w:r w:rsidRPr="00676AC5">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_Toc218197660 \h </w:instrText>
        </w:r>
        <w:r>
          <w:rPr>
            <w:noProof/>
            <w:webHidden/>
          </w:rPr>
        </w:r>
        <w:r>
          <w:rPr>
            <w:noProof/>
            <w:webHidden/>
          </w:rPr>
          <w:fldChar w:fldCharType="separate"/>
        </w:r>
        <w:r>
          <w:rPr>
            <w:noProof/>
            <w:webHidden/>
          </w:rPr>
          <w:t>9</w:t>
        </w:r>
        <w:r>
          <w:rPr>
            <w:noProof/>
            <w:webHidden/>
          </w:rPr>
          <w:fldChar w:fldCharType="end"/>
        </w:r>
      </w:hyperlink>
    </w:p>
    <w:p w14:paraId="4DF46397" w14:textId="15E25AAC"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1" w:history="1">
        <w:r w:rsidRPr="00676AC5">
          <w:rPr>
            <w:rStyle w:val="Hipercze"/>
            <w:noProof/>
          </w:rPr>
          <w:t xml:space="preserve">Rys. 4,: Budowa ramki Channel Mode Message, c – numer kanału, k – komenda, v – wartość o różnym znaczeniu w zależności od komendy, </w:t>
        </w:r>
        <w:r w:rsidRPr="00676AC5">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_Toc218197661 \h </w:instrText>
        </w:r>
        <w:r>
          <w:rPr>
            <w:noProof/>
            <w:webHidden/>
          </w:rPr>
        </w:r>
        <w:r>
          <w:rPr>
            <w:noProof/>
            <w:webHidden/>
          </w:rPr>
          <w:fldChar w:fldCharType="separate"/>
        </w:r>
        <w:r>
          <w:rPr>
            <w:noProof/>
            <w:webHidden/>
          </w:rPr>
          <w:t>9</w:t>
        </w:r>
        <w:r>
          <w:rPr>
            <w:noProof/>
            <w:webHidden/>
          </w:rPr>
          <w:fldChar w:fldCharType="end"/>
        </w:r>
      </w:hyperlink>
    </w:p>
    <w:p w14:paraId="339D7A16" w14:textId="20BF1D5C"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2" w:history="1">
        <w:r w:rsidRPr="00676AC5">
          <w:rPr>
            <w:rStyle w:val="Hipercze"/>
            <w:noProof/>
          </w:rPr>
          <w:t xml:space="preserve">Rys. 5.: Interfejs nauki, dostępny na stronie, </w:t>
        </w:r>
        <w:r w:rsidRPr="00676AC5">
          <w:rPr>
            <w:rStyle w:val="Hipercze"/>
            <w:i/>
            <w:iCs/>
            <w:noProof/>
          </w:rPr>
          <w:t>źródło: [6]</w:t>
        </w:r>
        <w:r>
          <w:rPr>
            <w:noProof/>
            <w:webHidden/>
          </w:rPr>
          <w:tab/>
        </w:r>
        <w:r>
          <w:rPr>
            <w:noProof/>
            <w:webHidden/>
          </w:rPr>
          <w:fldChar w:fldCharType="begin"/>
        </w:r>
        <w:r>
          <w:rPr>
            <w:noProof/>
            <w:webHidden/>
          </w:rPr>
          <w:instrText xml:space="preserve"> PAGEREF _Toc218197662 \h </w:instrText>
        </w:r>
        <w:r>
          <w:rPr>
            <w:noProof/>
            <w:webHidden/>
          </w:rPr>
        </w:r>
        <w:r>
          <w:rPr>
            <w:noProof/>
            <w:webHidden/>
          </w:rPr>
          <w:fldChar w:fldCharType="separate"/>
        </w:r>
        <w:r>
          <w:rPr>
            <w:noProof/>
            <w:webHidden/>
          </w:rPr>
          <w:t>11</w:t>
        </w:r>
        <w:r>
          <w:rPr>
            <w:noProof/>
            <w:webHidden/>
          </w:rPr>
          <w:fldChar w:fldCharType="end"/>
        </w:r>
      </w:hyperlink>
    </w:p>
    <w:p w14:paraId="3B617CDA" w14:textId="546DB190"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3" w:history="1">
        <w:r w:rsidRPr="00676AC5">
          <w:rPr>
            <w:rStyle w:val="Hipercze"/>
            <w:noProof/>
          </w:rPr>
          <w:t xml:space="preserve">Rys. 6.: Interfejs programu Synthesia, </w:t>
        </w:r>
        <w:r w:rsidRPr="00676AC5">
          <w:rPr>
            <w:rStyle w:val="Hipercze"/>
            <w:i/>
            <w:iCs/>
            <w:noProof/>
          </w:rPr>
          <w:t>źródło: [7]</w:t>
        </w:r>
        <w:r>
          <w:rPr>
            <w:noProof/>
            <w:webHidden/>
          </w:rPr>
          <w:tab/>
        </w:r>
        <w:r>
          <w:rPr>
            <w:noProof/>
            <w:webHidden/>
          </w:rPr>
          <w:fldChar w:fldCharType="begin"/>
        </w:r>
        <w:r>
          <w:rPr>
            <w:noProof/>
            <w:webHidden/>
          </w:rPr>
          <w:instrText xml:space="preserve"> PAGEREF _Toc218197663 \h </w:instrText>
        </w:r>
        <w:r>
          <w:rPr>
            <w:noProof/>
            <w:webHidden/>
          </w:rPr>
        </w:r>
        <w:r>
          <w:rPr>
            <w:noProof/>
            <w:webHidden/>
          </w:rPr>
          <w:fldChar w:fldCharType="separate"/>
        </w:r>
        <w:r>
          <w:rPr>
            <w:noProof/>
            <w:webHidden/>
          </w:rPr>
          <w:t>12</w:t>
        </w:r>
        <w:r>
          <w:rPr>
            <w:noProof/>
            <w:webHidden/>
          </w:rPr>
          <w:fldChar w:fldCharType="end"/>
        </w:r>
      </w:hyperlink>
    </w:p>
    <w:p w14:paraId="25FF8F63" w14:textId="668206AD"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4" w:history="1">
        <w:r w:rsidRPr="00676AC5">
          <w:rPr>
            <w:rStyle w:val="Hipercze"/>
            <w:noProof/>
          </w:rPr>
          <w:t xml:space="preserve">Rys. 7.: Kabel w standardzie USB, </w:t>
        </w:r>
        <w:r w:rsidRPr="00676AC5">
          <w:rPr>
            <w:rStyle w:val="Hipercze"/>
            <w:i/>
            <w:iCs/>
            <w:noProof/>
          </w:rPr>
          <w:t>źródło: [12]</w:t>
        </w:r>
        <w:r>
          <w:rPr>
            <w:noProof/>
            <w:webHidden/>
          </w:rPr>
          <w:tab/>
        </w:r>
        <w:r>
          <w:rPr>
            <w:noProof/>
            <w:webHidden/>
          </w:rPr>
          <w:fldChar w:fldCharType="begin"/>
        </w:r>
        <w:r>
          <w:rPr>
            <w:noProof/>
            <w:webHidden/>
          </w:rPr>
          <w:instrText xml:space="preserve"> PAGEREF _Toc218197664 \h </w:instrText>
        </w:r>
        <w:r>
          <w:rPr>
            <w:noProof/>
            <w:webHidden/>
          </w:rPr>
        </w:r>
        <w:r>
          <w:rPr>
            <w:noProof/>
            <w:webHidden/>
          </w:rPr>
          <w:fldChar w:fldCharType="separate"/>
        </w:r>
        <w:r>
          <w:rPr>
            <w:noProof/>
            <w:webHidden/>
          </w:rPr>
          <w:t>16</w:t>
        </w:r>
        <w:r>
          <w:rPr>
            <w:noProof/>
            <w:webHidden/>
          </w:rPr>
          <w:fldChar w:fldCharType="end"/>
        </w:r>
      </w:hyperlink>
    </w:p>
    <w:p w14:paraId="582C9AC9" w14:textId="30EBD5AB"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5" w:history="1">
        <w:r w:rsidRPr="00676AC5">
          <w:rPr>
            <w:rStyle w:val="Hipercze"/>
            <w:noProof/>
          </w:rPr>
          <w:t xml:space="preserve">Rys. 8.: Schematy połączeń przy różnych typach zasilania, </w:t>
        </w:r>
        <w:r w:rsidRPr="00676AC5">
          <w:rPr>
            <w:rStyle w:val="Hipercze"/>
            <w:i/>
            <w:iCs/>
            <w:noProof/>
          </w:rPr>
          <w:t>źródło: [12]</w:t>
        </w:r>
        <w:r>
          <w:rPr>
            <w:noProof/>
            <w:webHidden/>
          </w:rPr>
          <w:tab/>
        </w:r>
        <w:r>
          <w:rPr>
            <w:noProof/>
            <w:webHidden/>
          </w:rPr>
          <w:fldChar w:fldCharType="begin"/>
        </w:r>
        <w:r>
          <w:rPr>
            <w:noProof/>
            <w:webHidden/>
          </w:rPr>
          <w:instrText xml:space="preserve"> PAGEREF _Toc218197665 \h </w:instrText>
        </w:r>
        <w:r>
          <w:rPr>
            <w:noProof/>
            <w:webHidden/>
          </w:rPr>
        </w:r>
        <w:r>
          <w:rPr>
            <w:noProof/>
            <w:webHidden/>
          </w:rPr>
          <w:fldChar w:fldCharType="separate"/>
        </w:r>
        <w:r>
          <w:rPr>
            <w:noProof/>
            <w:webHidden/>
          </w:rPr>
          <w:t>17</w:t>
        </w:r>
        <w:r>
          <w:rPr>
            <w:noProof/>
            <w:webHidden/>
          </w:rPr>
          <w:fldChar w:fldCharType="end"/>
        </w:r>
      </w:hyperlink>
    </w:p>
    <w:p w14:paraId="423AF859" w14:textId="1B6AE520"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6" w:history="1">
        <w:r w:rsidRPr="00676AC5">
          <w:rPr>
            <w:rStyle w:val="Hipercze"/>
            <w:noProof/>
          </w:rPr>
          <w:t xml:space="preserve">Rys. 9.: Wskazanie trybu transmisji przez urządzenie typu Device, </w:t>
        </w:r>
        <w:r w:rsidRPr="00676AC5">
          <w:rPr>
            <w:rStyle w:val="Hipercze"/>
            <w:i/>
            <w:iCs/>
            <w:noProof/>
          </w:rPr>
          <w:t>źródło: [12]</w:t>
        </w:r>
        <w:r>
          <w:rPr>
            <w:noProof/>
            <w:webHidden/>
          </w:rPr>
          <w:tab/>
        </w:r>
        <w:r>
          <w:rPr>
            <w:noProof/>
            <w:webHidden/>
          </w:rPr>
          <w:fldChar w:fldCharType="begin"/>
        </w:r>
        <w:r>
          <w:rPr>
            <w:noProof/>
            <w:webHidden/>
          </w:rPr>
          <w:instrText xml:space="preserve"> PAGEREF _Toc218197666 \h </w:instrText>
        </w:r>
        <w:r>
          <w:rPr>
            <w:noProof/>
            <w:webHidden/>
          </w:rPr>
        </w:r>
        <w:r>
          <w:rPr>
            <w:noProof/>
            <w:webHidden/>
          </w:rPr>
          <w:fldChar w:fldCharType="separate"/>
        </w:r>
        <w:r>
          <w:rPr>
            <w:noProof/>
            <w:webHidden/>
          </w:rPr>
          <w:t>18</w:t>
        </w:r>
        <w:r>
          <w:rPr>
            <w:noProof/>
            <w:webHidden/>
          </w:rPr>
          <w:fldChar w:fldCharType="end"/>
        </w:r>
      </w:hyperlink>
    </w:p>
    <w:p w14:paraId="6B563450" w14:textId="560849D5"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7" w:history="1">
        <w:r w:rsidRPr="00676AC5">
          <w:rPr>
            <w:rStyle w:val="Hipercze"/>
            <w:noProof/>
          </w:rPr>
          <w:t xml:space="preserve">Rys. 10.: Hierarchiczna struktura deskryptorów, </w:t>
        </w:r>
        <w:r w:rsidRPr="00676AC5">
          <w:rPr>
            <w:rStyle w:val="Hipercze"/>
            <w:i/>
            <w:iCs/>
            <w:noProof/>
          </w:rPr>
          <w:t>źródło: [12]</w:t>
        </w:r>
        <w:r>
          <w:rPr>
            <w:noProof/>
            <w:webHidden/>
          </w:rPr>
          <w:tab/>
        </w:r>
        <w:r>
          <w:rPr>
            <w:noProof/>
            <w:webHidden/>
          </w:rPr>
          <w:fldChar w:fldCharType="begin"/>
        </w:r>
        <w:r>
          <w:rPr>
            <w:noProof/>
            <w:webHidden/>
          </w:rPr>
          <w:instrText xml:space="preserve"> PAGEREF _Toc218197667 \h </w:instrText>
        </w:r>
        <w:r>
          <w:rPr>
            <w:noProof/>
            <w:webHidden/>
          </w:rPr>
        </w:r>
        <w:r>
          <w:rPr>
            <w:noProof/>
            <w:webHidden/>
          </w:rPr>
          <w:fldChar w:fldCharType="separate"/>
        </w:r>
        <w:r>
          <w:rPr>
            <w:noProof/>
            <w:webHidden/>
          </w:rPr>
          <w:t>22</w:t>
        </w:r>
        <w:r>
          <w:rPr>
            <w:noProof/>
            <w:webHidden/>
          </w:rPr>
          <w:fldChar w:fldCharType="end"/>
        </w:r>
      </w:hyperlink>
    </w:p>
    <w:p w14:paraId="6521D3ED" w14:textId="426747B9"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8" w:history="1">
        <w:r w:rsidRPr="00676AC5">
          <w:rPr>
            <w:rStyle w:val="Hipercze"/>
            <w:noProof/>
          </w:rPr>
          <w:t xml:space="preserve">Rys. 11.: Struktura pakietu USB-MIDI Event Packet, </w:t>
        </w:r>
        <w:r w:rsidRPr="00676AC5">
          <w:rPr>
            <w:rStyle w:val="Hipercze"/>
            <w:i/>
            <w:iCs/>
            <w:noProof/>
          </w:rPr>
          <w:t>źródło: [14]</w:t>
        </w:r>
        <w:r>
          <w:rPr>
            <w:noProof/>
            <w:webHidden/>
          </w:rPr>
          <w:tab/>
        </w:r>
        <w:r>
          <w:rPr>
            <w:noProof/>
            <w:webHidden/>
          </w:rPr>
          <w:fldChar w:fldCharType="begin"/>
        </w:r>
        <w:r>
          <w:rPr>
            <w:noProof/>
            <w:webHidden/>
          </w:rPr>
          <w:instrText xml:space="preserve"> PAGEREF _Toc218197668 \h </w:instrText>
        </w:r>
        <w:r>
          <w:rPr>
            <w:noProof/>
            <w:webHidden/>
          </w:rPr>
        </w:r>
        <w:r>
          <w:rPr>
            <w:noProof/>
            <w:webHidden/>
          </w:rPr>
          <w:fldChar w:fldCharType="separate"/>
        </w:r>
        <w:r>
          <w:rPr>
            <w:noProof/>
            <w:webHidden/>
          </w:rPr>
          <w:t>29</w:t>
        </w:r>
        <w:r>
          <w:rPr>
            <w:noProof/>
            <w:webHidden/>
          </w:rPr>
          <w:fldChar w:fldCharType="end"/>
        </w:r>
      </w:hyperlink>
    </w:p>
    <w:p w14:paraId="5DCC1678" w14:textId="56FAE83E"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69" w:history="1">
        <w:r w:rsidRPr="00676AC5">
          <w:rPr>
            <w:rStyle w:val="Hipercze"/>
            <w:noProof/>
          </w:rPr>
          <w:t xml:space="preserve">Rys. 12.: Przykładowa konfiguracja w środowisku STM32CubeMX,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_Toc218197669 \h </w:instrText>
        </w:r>
        <w:r>
          <w:rPr>
            <w:noProof/>
            <w:webHidden/>
          </w:rPr>
        </w:r>
        <w:r>
          <w:rPr>
            <w:noProof/>
            <w:webHidden/>
          </w:rPr>
          <w:fldChar w:fldCharType="separate"/>
        </w:r>
        <w:r>
          <w:rPr>
            <w:noProof/>
            <w:webHidden/>
          </w:rPr>
          <w:t>32</w:t>
        </w:r>
        <w:r>
          <w:rPr>
            <w:noProof/>
            <w:webHidden/>
          </w:rPr>
          <w:fldChar w:fldCharType="end"/>
        </w:r>
      </w:hyperlink>
    </w:p>
    <w:p w14:paraId="7986DE98" w14:textId="5C27B90F"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0" w:history="1">
        <w:r w:rsidRPr="00676AC5">
          <w:rPr>
            <w:rStyle w:val="Hipercze"/>
            <w:noProof/>
          </w:rPr>
          <w:t xml:space="preserve">Rys. 13.: Środowisko STM32CubeIDE z włączonym debugowaniem,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_Toc218197670 \h </w:instrText>
        </w:r>
        <w:r>
          <w:rPr>
            <w:noProof/>
            <w:webHidden/>
          </w:rPr>
        </w:r>
        <w:r>
          <w:rPr>
            <w:noProof/>
            <w:webHidden/>
          </w:rPr>
          <w:fldChar w:fldCharType="separate"/>
        </w:r>
        <w:r>
          <w:rPr>
            <w:noProof/>
            <w:webHidden/>
          </w:rPr>
          <w:t>33</w:t>
        </w:r>
        <w:r>
          <w:rPr>
            <w:noProof/>
            <w:webHidden/>
          </w:rPr>
          <w:fldChar w:fldCharType="end"/>
        </w:r>
      </w:hyperlink>
    </w:p>
    <w:p w14:paraId="461667BA" w14:textId="64FDA84F"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1" w:history="1">
        <w:r w:rsidRPr="00676AC5">
          <w:rPr>
            <w:rStyle w:val="Hipercze"/>
            <w:noProof/>
          </w:rPr>
          <w:t xml:space="preserve">Rys. 14.: Środowisko Altium Designer,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_Toc218197671 \h </w:instrText>
        </w:r>
        <w:r>
          <w:rPr>
            <w:noProof/>
            <w:webHidden/>
          </w:rPr>
        </w:r>
        <w:r>
          <w:rPr>
            <w:noProof/>
            <w:webHidden/>
          </w:rPr>
          <w:fldChar w:fldCharType="separate"/>
        </w:r>
        <w:r>
          <w:rPr>
            <w:noProof/>
            <w:webHidden/>
          </w:rPr>
          <w:t>34</w:t>
        </w:r>
        <w:r>
          <w:rPr>
            <w:noProof/>
            <w:webHidden/>
          </w:rPr>
          <w:fldChar w:fldCharType="end"/>
        </w:r>
      </w:hyperlink>
    </w:p>
    <w:p w14:paraId="649623CF" w14:textId="086135AB"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2" w:history="1">
        <w:r w:rsidRPr="00676AC5">
          <w:rPr>
            <w:rStyle w:val="Hipercze"/>
            <w:noProof/>
          </w:rPr>
          <w:t xml:space="preserve">Rys. 15.: Schemat elektryczny układu,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_Toc218197672 \h </w:instrText>
        </w:r>
        <w:r>
          <w:rPr>
            <w:noProof/>
            <w:webHidden/>
          </w:rPr>
        </w:r>
        <w:r>
          <w:rPr>
            <w:noProof/>
            <w:webHidden/>
          </w:rPr>
          <w:fldChar w:fldCharType="separate"/>
        </w:r>
        <w:r>
          <w:rPr>
            <w:noProof/>
            <w:webHidden/>
          </w:rPr>
          <w:t>35</w:t>
        </w:r>
        <w:r>
          <w:rPr>
            <w:noProof/>
            <w:webHidden/>
          </w:rPr>
          <w:fldChar w:fldCharType="end"/>
        </w:r>
      </w:hyperlink>
    </w:p>
    <w:p w14:paraId="6EE8A2D9" w14:textId="09B91B92"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3" w:history="1">
        <w:r w:rsidRPr="00676AC5">
          <w:rPr>
            <w:rStyle w:val="Hipercze"/>
            <w:noProof/>
          </w:rPr>
          <w:t xml:space="preserve">Rys. 16.: Schemat blokowy całego systemu,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_Toc218197673 \h </w:instrText>
        </w:r>
        <w:r>
          <w:rPr>
            <w:noProof/>
            <w:webHidden/>
          </w:rPr>
        </w:r>
        <w:r>
          <w:rPr>
            <w:noProof/>
            <w:webHidden/>
          </w:rPr>
          <w:fldChar w:fldCharType="separate"/>
        </w:r>
        <w:r>
          <w:rPr>
            <w:noProof/>
            <w:webHidden/>
          </w:rPr>
          <w:t>38</w:t>
        </w:r>
        <w:r>
          <w:rPr>
            <w:noProof/>
            <w:webHidden/>
          </w:rPr>
          <w:fldChar w:fldCharType="end"/>
        </w:r>
      </w:hyperlink>
    </w:p>
    <w:p w14:paraId="6DBC5930" w14:textId="09FBC479"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4" w:history="1">
        <w:r w:rsidRPr="00676AC5">
          <w:rPr>
            <w:rStyle w:val="Hipercze"/>
            <w:noProof/>
          </w:rPr>
          <w:t xml:space="preserve">Rys. 17.: Inicjalizacja startowa w projekcie,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_Toc218197674 \h </w:instrText>
        </w:r>
        <w:r>
          <w:rPr>
            <w:noProof/>
            <w:webHidden/>
          </w:rPr>
        </w:r>
        <w:r>
          <w:rPr>
            <w:noProof/>
            <w:webHidden/>
          </w:rPr>
          <w:fldChar w:fldCharType="separate"/>
        </w:r>
        <w:r>
          <w:rPr>
            <w:noProof/>
            <w:webHidden/>
          </w:rPr>
          <w:t>42</w:t>
        </w:r>
        <w:r>
          <w:rPr>
            <w:noProof/>
            <w:webHidden/>
          </w:rPr>
          <w:fldChar w:fldCharType="end"/>
        </w:r>
      </w:hyperlink>
    </w:p>
    <w:p w14:paraId="6DB6781A" w14:textId="7AAEC03C"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5" w:history="1">
        <w:r w:rsidRPr="00676AC5">
          <w:rPr>
            <w:rStyle w:val="Hipercze"/>
            <w:noProof/>
          </w:rPr>
          <w:t xml:space="preserve">Rys. 18.: Pętla główna pliku </w:t>
        </w:r>
        <w:r w:rsidRPr="00676AC5">
          <w:rPr>
            <w:rStyle w:val="Hipercze"/>
            <w:i/>
            <w:iCs/>
            <w:noProof/>
          </w:rPr>
          <w:t>main.c</w:t>
        </w:r>
        <w:r w:rsidRPr="00676AC5">
          <w:rPr>
            <w:rStyle w:val="Hipercze"/>
            <w:noProof/>
          </w:rPr>
          <w:t xml:space="preserve">,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_Toc218197675 \h </w:instrText>
        </w:r>
        <w:r>
          <w:rPr>
            <w:noProof/>
            <w:webHidden/>
          </w:rPr>
        </w:r>
        <w:r>
          <w:rPr>
            <w:noProof/>
            <w:webHidden/>
          </w:rPr>
          <w:fldChar w:fldCharType="separate"/>
        </w:r>
        <w:r>
          <w:rPr>
            <w:noProof/>
            <w:webHidden/>
          </w:rPr>
          <w:t>44</w:t>
        </w:r>
        <w:r>
          <w:rPr>
            <w:noProof/>
            <w:webHidden/>
          </w:rPr>
          <w:fldChar w:fldCharType="end"/>
        </w:r>
      </w:hyperlink>
    </w:p>
    <w:p w14:paraId="0C2A6C6B" w14:textId="4CB8977D"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6" w:history="1">
        <w:r w:rsidRPr="00676AC5">
          <w:rPr>
            <w:rStyle w:val="Hipercze"/>
            <w:noProof/>
          </w:rPr>
          <w:t xml:space="preserve">Rys. 19.: Inicjalizacja mikrokontrolera w pliku </w:t>
        </w:r>
        <w:r w:rsidRPr="00676AC5">
          <w:rPr>
            <w:rStyle w:val="Hipercze"/>
            <w:i/>
            <w:iCs/>
            <w:noProof/>
          </w:rPr>
          <w:t>usb_host.c</w:t>
        </w:r>
        <w:r w:rsidRPr="00676AC5">
          <w:rPr>
            <w:rStyle w:val="Hipercze"/>
            <w:noProof/>
          </w:rPr>
          <w:t xml:space="preserve"> jako urządzenia USB w trybie Host,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_Toc218197676 \h </w:instrText>
        </w:r>
        <w:r>
          <w:rPr>
            <w:noProof/>
            <w:webHidden/>
          </w:rPr>
        </w:r>
        <w:r>
          <w:rPr>
            <w:noProof/>
            <w:webHidden/>
          </w:rPr>
          <w:fldChar w:fldCharType="separate"/>
        </w:r>
        <w:r>
          <w:rPr>
            <w:noProof/>
            <w:webHidden/>
          </w:rPr>
          <w:t>46</w:t>
        </w:r>
        <w:r>
          <w:rPr>
            <w:noProof/>
            <w:webHidden/>
          </w:rPr>
          <w:fldChar w:fldCharType="end"/>
        </w:r>
      </w:hyperlink>
    </w:p>
    <w:p w14:paraId="528DF8CC" w14:textId="52D4FBE5"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7" w:history="1">
        <w:r w:rsidRPr="00676AC5">
          <w:rPr>
            <w:rStyle w:val="Hipercze"/>
            <w:noProof/>
          </w:rPr>
          <w:t xml:space="preserve">Rys. 20.: Obsługa zdarzeń Hosta oraz aktualizacja </w:t>
        </w:r>
        <w:r w:rsidRPr="00676AC5">
          <w:rPr>
            <w:rStyle w:val="Hipercze"/>
            <w:i/>
            <w:iCs/>
            <w:noProof/>
          </w:rPr>
          <w:t xml:space="preserve">Appli_state </w:t>
        </w:r>
        <w:r w:rsidRPr="00676AC5">
          <w:rPr>
            <w:rStyle w:val="Hipercze"/>
            <w:noProof/>
          </w:rPr>
          <w:t xml:space="preserve">w funkcji </w:t>
        </w:r>
        <w:r w:rsidRPr="00676AC5">
          <w:rPr>
            <w:rStyle w:val="Hipercze"/>
            <w:i/>
            <w:iCs/>
            <w:noProof/>
          </w:rPr>
          <w:t>USBH_UserProcess()</w:t>
        </w:r>
        <w:r w:rsidRPr="00676AC5">
          <w:rPr>
            <w:rStyle w:val="Hipercze"/>
            <w:noProof/>
          </w:rPr>
          <w:t xml:space="preserve">,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_Toc218197677 \h </w:instrText>
        </w:r>
        <w:r>
          <w:rPr>
            <w:noProof/>
            <w:webHidden/>
          </w:rPr>
        </w:r>
        <w:r>
          <w:rPr>
            <w:noProof/>
            <w:webHidden/>
          </w:rPr>
          <w:fldChar w:fldCharType="separate"/>
        </w:r>
        <w:r>
          <w:rPr>
            <w:noProof/>
            <w:webHidden/>
          </w:rPr>
          <w:t>47</w:t>
        </w:r>
        <w:r>
          <w:rPr>
            <w:noProof/>
            <w:webHidden/>
          </w:rPr>
          <w:fldChar w:fldCharType="end"/>
        </w:r>
      </w:hyperlink>
    </w:p>
    <w:p w14:paraId="2B8E7F3B" w14:textId="09BE3831"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8" w:history="1">
        <w:r w:rsidRPr="00676AC5">
          <w:rPr>
            <w:rStyle w:val="Hipercze"/>
            <w:noProof/>
          </w:rPr>
          <w:t xml:space="preserve">Rys. 21.: najważniejsze fragmenty funkcji </w:t>
        </w:r>
        <w:r w:rsidRPr="00676AC5">
          <w:rPr>
            <w:rStyle w:val="Hipercze"/>
            <w:i/>
            <w:iCs/>
            <w:noProof/>
          </w:rPr>
          <w:t>USBH_MIDI_Init()</w:t>
        </w:r>
        <w:r w:rsidRPr="00676AC5">
          <w:rPr>
            <w:rStyle w:val="Hipercze"/>
            <w:noProof/>
          </w:rPr>
          <w:t xml:space="preserve"> – inicjalizacja klasy, otwarcie pipe’a Bulk IN oraz inicjalizacja bufora FIFO,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_Toc218197678 \h </w:instrText>
        </w:r>
        <w:r>
          <w:rPr>
            <w:noProof/>
            <w:webHidden/>
          </w:rPr>
        </w:r>
        <w:r>
          <w:rPr>
            <w:noProof/>
            <w:webHidden/>
          </w:rPr>
          <w:fldChar w:fldCharType="separate"/>
        </w:r>
        <w:r>
          <w:rPr>
            <w:noProof/>
            <w:webHidden/>
          </w:rPr>
          <w:t>50</w:t>
        </w:r>
        <w:r>
          <w:rPr>
            <w:noProof/>
            <w:webHidden/>
          </w:rPr>
          <w:fldChar w:fldCharType="end"/>
        </w:r>
      </w:hyperlink>
    </w:p>
    <w:p w14:paraId="14B3BB1A" w14:textId="473ADD68"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79" w:history="1">
        <w:r w:rsidRPr="00676AC5">
          <w:rPr>
            <w:rStyle w:val="Hipercze"/>
            <w:noProof/>
          </w:rPr>
          <w:t xml:space="preserve">Rys. 22.: fragment funkcji </w:t>
        </w:r>
        <w:r w:rsidRPr="00676AC5">
          <w:rPr>
            <w:rStyle w:val="Hipercze"/>
            <w:i/>
            <w:iCs/>
            <w:noProof/>
          </w:rPr>
          <w:t>USBH_MIDI_Process()</w:t>
        </w:r>
        <w:r w:rsidRPr="00676AC5">
          <w:rPr>
            <w:rStyle w:val="Hipercze"/>
            <w:noProof/>
          </w:rPr>
          <w:t xml:space="preserve"> – przejście stanów oraz dzielenie bufora na 4-bajtowe zdarzenia,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_Toc218197679 \h </w:instrText>
        </w:r>
        <w:r>
          <w:rPr>
            <w:noProof/>
            <w:webHidden/>
          </w:rPr>
        </w:r>
        <w:r>
          <w:rPr>
            <w:noProof/>
            <w:webHidden/>
          </w:rPr>
          <w:fldChar w:fldCharType="separate"/>
        </w:r>
        <w:r>
          <w:rPr>
            <w:noProof/>
            <w:webHidden/>
          </w:rPr>
          <w:t>52</w:t>
        </w:r>
        <w:r>
          <w:rPr>
            <w:noProof/>
            <w:webHidden/>
          </w:rPr>
          <w:fldChar w:fldCharType="end"/>
        </w:r>
      </w:hyperlink>
    </w:p>
    <w:p w14:paraId="4E1D7E8E" w14:textId="72AC996C" w:rsidR="00AC79A8" w:rsidRDefault="00AC79A8">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197680" w:history="1">
        <w:r w:rsidRPr="00676AC5">
          <w:rPr>
            <w:rStyle w:val="Hipercze"/>
            <w:noProof/>
          </w:rPr>
          <w:t xml:space="preserve">Rys. 23.: funkcja </w:t>
        </w:r>
        <w:r w:rsidRPr="00676AC5">
          <w:rPr>
            <w:rStyle w:val="Hipercze"/>
            <w:i/>
            <w:iCs/>
            <w:noProof/>
          </w:rPr>
          <w:t>USBH_MIDI_GetEvent()</w:t>
        </w:r>
        <w:r w:rsidRPr="00676AC5">
          <w:rPr>
            <w:rStyle w:val="Hipercze"/>
            <w:noProof/>
          </w:rPr>
          <w:t xml:space="preserve">, zapisywanie danych do FIFO, </w:t>
        </w:r>
        <w:r w:rsidRPr="00676AC5">
          <w:rPr>
            <w:rStyle w:val="Hipercze"/>
            <w:i/>
            <w:iCs/>
            <w:noProof/>
          </w:rPr>
          <w:t>źródło: opracowanie własne</w:t>
        </w:r>
        <w:r>
          <w:rPr>
            <w:noProof/>
            <w:webHidden/>
          </w:rPr>
          <w:tab/>
        </w:r>
        <w:r>
          <w:rPr>
            <w:noProof/>
            <w:webHidden/>
          </w:rPr>
          <w:fldChar w:fldCharType="begin"/>
        </w:r>
        <w:r>
          <w:rPr>
            <w:noProof/>
            <w:webHidden/>
          </w:rPr>
          <w:instrText xml:space="preserve"> PAGEREF _Toc218197680 \h </w:instrText>
        </w:r>
        <w:r>
          <w:rPr>
            <w:noProof/>
            <w:webHidden/>
          </w:rPr>
        </w:r>
        <w:r>
          <w:rPr>
            <w:noProof/>
            <w:webHidden/>
          </w:rPr>
          <w:fldChar w:fldCharType="separate"/>
        </w:r>
        <w:r>
          <w:rPr>
            <w:noProof/>
            <w:webHidden/>
          </w:rPr>
          <w:t>53</w:t>
        </w:r>
        <w:r>
          <w:rPr>
            <w:noProof/>
            <w:webHidden/>
          </w:rPr>
          <w:fldChar w:fldCharType="end"/>
        </w:r>
      </w:hyperlink>
    </w:p>
    <w:p w14:paraId="4BD080C6" w14:textId="5C8CEA92" w:rsidR="00B50D0D" w:rsidRDefault="00AC79A8"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95" w:name="_Toc65426913"/>
      <w:bookmarkStart w:id="96" w:name="_Toc65427146"/>
      <w:bookmarkStart w:id="97" w:name="_Toc218092882"/>
      <w:r>
        <w:rPr>
          <w:lang w:val="de-DE"/>
        </w:rPr>
        <w:lastRenderedPageBreak/>
        <w:t>Spis tabel</w:t>
      </w:r>
      <w:bookmarkEnd w:id="95"/>
      <w:bookmarkEnd w:id="96"/>
      <w:bookmarkEnd w:id="97"/>
    </w:p>
    <w:bookmarkStart w:id="98" w:name="_Toc65426914"/>
    <w:bookmarkStart w:id="99" w:name="_Toc65427147"/>
    <w:p w14:paraId="7A7C7310" w14:textId="6D4CABB7" w:rsidR="00CE0574"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8086686" w:history="1">
        <w:r w:rsidR="00CE0574" w:rsidRPr="003C5384">
          <w:rPr>
            <w:rStyle w:val="Hipercze"/>
            <w:noProof/>
          </w:rPr>
          <w:t>Tabela 1.:</w:t>
        </w:r>
        <w:r w:rsidR="00CE0574">
          <w:rPr>
            <w:noProof/>
            <w:webHidden/>
          </w:rPr>
          <w:tab/>
        </w:r>
        <w:r w:rsidR="00CE0574">
          <w:rPr>
            <w:noProof/>
            <w:webHidden/>
          </w:rPr>
          <w:fldChar w:fldCharType="begin"/>
        </w:r>
        <w:r w:rsidR="00CE0574">
          <w:rPr>
            <w:noProof/>
            <w:webHidden/>
          </w:rPr>
          <w:instrText xml:space="preserve"> PAGEREF _Toc218086686 \h </w:instrText>
        </w:r>
        <w:r w:rsidR="00CE0574">
          <w:rPr>
            <w:noProof/>
            <w:webHidden/>
          </w:rPr>
        </w:r>
        <w:r w:rsidR="00CE0574">
          <w:rPr>
            <w:noProof/>
            <w:webHidden/>
          </w:rPr>
          <w:fldChar w:fldCharType="separate"/>
        </w:r>
        <w:r w:rsidR="003D467A">
          <w:rPr>
            <w:noProof/>
            <w:webHidden/>
          </w:rPr>
          <w:t>39</w:t>
        </w:r>
        <w:r w:rsidR="00CE0574">
          <w:rPr>
            <w:noProof/>
            <w:webHidden/>
          </w:rPr>
          <w:fldChar w:fldCharType="end"/>
        </w:r>
      </w:hyperlink>
    </w:p>
    <w:p w14:paraId="74BBCDA7" w14:textId="13571D82" w:rsidR="00607943" w:rsidRDefault="002E2E06">
      <w:pPr>
        <w:pStyle w:val="Tekstpodstawowyzwciciem"/>
      </w:pPr>
      <w:r>
        <w:fldChar w:fldCharType="end"/>
      </w:r>
    </w:p>
    <w:bookmarkEnd w:id="98"/>
    <w:bookmarkEnd w:id="99"/>
    <w:p w14:paraId="63CD67E4" w14:textId="77777777" w:rsidR="00607943" w:rsidRDefault="00607943">
      <w:pPr>
        <w:pStyle w:val="Tekstpodstawowy"/>
      </w:pPr>
    </w:p>
    <w:sectPr w:rsidR="00607943">
      <w:headerReference w:type="default" r:id="rId75"/>
      <w:headerReference w:type="first" r:id="rId76"/>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6C45E" w14:textId="77777777" w:rsidR="00D06CC1" w:rsidRDefault="00D06CC1">
      <w:r>
        <w:separator/>
      </w:r>
    </w:p>
  </w:endnote>
  <w:endnote w:type="continuationSeparator" w:id="0">
    <w:p w14:paraId="704E4F87" w14:textId="77777777" w:rsidR="00D06CC1" w:rsidRDefault="00D06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51647" w14:textId="77777777" w:rsidR="00D06CC1" w:rsidRDefault="00D06CC1">
      <w:r>
        <w:separator/>
      </w:r>
    </w:p>
  </w:footnote>
  <w:footnote w:type="continuationSeparator" w:id="0">
    <w:p w14:paraId="0286BE37" w14:textId="77777777" w:rsidR="00D06CC1" w:rsidRDefault="00D06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344BE9C8" w:rsidR="00607943" w:rsidRDefault="007440CF">
    <w:pPr>
      <w:pStyle w:val="Nagwek"/>
    </w:pPr>
    <w:fldSimple w:instr=" STYLEREF &quot;Nagłówek 1&quot; \* MERGEFORMAT ">
      <w:r w:rsidR="00AC79A8">
        <w:rPr>
          <w:noProof/>
        </w:rPr>
        <w:t>Wstęp – sprawdzić i poprawic</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r>
      <w:rPr>
        <w:b/>
        <w:bCs/>
      </w:rPr>
      <w:t>Spis treści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1B3E5B98" w:rsidR="00607943" w:rsidRDefault="00105B9C">
    <w:pPr>
      <w:pStyle w:val="Nagwek"/>
    </w:pPr>
    <w:fldSimple w:instr=" STYLEREF &quot;Nagłówek 1&quot; \* MERGEFORMAT ">
      <w:r w:rsidR="00AC79A8">
        <w:rPr>
          <w:noProof/>
        </w:rPr>
        <w:t>Spis ilustracji</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r>
      <w:rPr>
        <w:b/>
        <w:bCs/>
      </w:rPr>
      <w:t>Spis treści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0D58211D"/>
    <w:multiLevelType w:val="hybridMultilevel"/>
    <w:tmpl w:val="F0302194"/>
    <w:lvl w:ilvl="0" w:tplc="97DEBBAA">
      <w:numFmt w:val="bullet"/>
      <w:lvlText w:val="-"/>
      <w:lvlJc w:val="left"/>
      <w:pPr>
        <w:ind w:left="644" w:hanging="360"/>
      </w:pPr>
      <w:rPr>
        <w:rFonts w:ascii="Times New Roman" w:eastAsia="Times New Roman" w:hAnsi="Times New Roman" w:cs="Times New Roman" w:hint="default"/>
      </w:rPr>
    </w:lvl>
    <w:lvl w:ilvl="1" w:tplc="04150003" w:tentative="1">
      <w:start w:val="1"/>
      <w:numFmt w:val="bullet"/>
      <w:lvlText w:val="o"/>
      <w:lvlJc w:val="left"/>
      <w:pPr>
        <w:ind w:left="1364" w:hanging="360"/>
      </w:pPr>
      <w:rPr>
        <w:rFonts w:ascii="Courier New" w:hAnsi="Courier New" w:cs="Courier New" w:hint="default"/>
      </w:rPr>
    </w:lvl>
    <w:lvl w:ilvl="2" w:tplc="04150005" w:tentative="1">
      <w:start w:val="1"/>
      <w:numFmt w:val="bullet"/>
      <w:lvlText w:val=""/>
      <w:lvlJc w:val="left"/>
      <w:pPr>
        <w:ind w:left="2084" w:hanging="360"/>
      </w:pPr>
      <w:rPr>
        <w:rFonts w:ascii="Wingdings" w:hAnsi="Wingdings" w:hint="default"/>
      </w:rPr>
    </w:lvl>
    <w:lvl w:ilvl="3" w:tplc="04150001" w:tentative="1">
      <w:start w:val="1"/>
      <w:numFmt w:val="bullet"/>
      <w:lvlText w:val=""/>
      <w:lvlJc w:val="left"/>
      <w:pPr>
        <w:ind w:left="2804" w:hanging="360"/>
      </w:pPr>
      <w:rPr>
        <w:rFonts w:ascii="Symbol" w:hAnsi="Symbol" w:hint="default"/>
      </w:rPr>
    </w:lvl>
    <w:lvl w:ilvl="4" w:tplc="04150003" w:tentative="1">
      <w:start w:val="1"/>
      <w:numFmt w:val="bullet"/>
      <w:lvlText w:val="o"/>
      <w:lvlJc w:val="left"/>
      <w:pPr>
        <w:ind w:left="3524" w:hanging="360"/>
      </w:pPr>
      <w:rPr>
        <w:rFonts w:ascii="Courier New" w:hAnsi="Courier New" w:cs="Courier New" w:hint="default"/>
      </w:rPr>
    </w:lvl>
    <w:lvl w:ilvl="5" w:tplc="04150005" w:tentative="1">
      <w:start w:val="1"/>
      <w:numFmt w:val="bullet"/>
      <w:lvlText w:val=""/>
      <w:lvlJc w:val="left"/>
      <w:pPr>
        <w:ind w:left="4244" w:hanging="360"/>
      </w:pPr>
      <w:rPr>
        <w:rFonts w:ascii="Wingdings" w:hAnsi="Wingdings" w:hint="default"/>
      </w:rPr>
    </w:lvl>
    <w:lvl w:ilvl="6" w:tplc="04150001" w:tentative="1">
      <w:start w:val="1"/>
      <w:numFmt w:val="bullet"/>
      <w:lvlText w:val=""/>
      <w:lvlJc w:val="left"/>
      <w:pPr>
        <w:ind w:left="4964" w:hanging="360"/>
      </w:pPr>
      <w:rPr>
        <w:rFonts w:ascii="Symbol" w:hAnsi="Symbol" w:hint="default"/>
      </w:rPr>
    </w:lvl>
    <w:lvl w:ilvl="7" w:tplc="04150003" w:tentative="1">
      <w:start w:val="1"/>
      <w:numFmt w:val="bullet"/>
      <w:lvlText w:val="o"/>
      <w:lvlJc w:val="left"/>
      <w:pPr>
        <w:ind w:left="5684" w:hanging="360"/>
      </w:pPr>
      <w:rPr>
        <w:rFonts w:ascii="Courier New" w:hAnsi="Courier New" w:cs="Courier New" w:hint="default"/>
      </w:rPr>
    </w:lvl>
    <w:lvl w:ilvl="8" w:tplc="04150005" w:tentative="1">
      <w:start w:val="1"/>
      <w:numFmt w:val="bullet"/>
      <w:lvlText w:val=""/>
      <w:lvlJc w:val="left"/>
      <w:pPr>
        <w:ind w:left="6404" w:hanging="360"/>
      </w:pPr>
      <w:rPr>
        <w:rFonts w:ascii="Wingdings" w:hAnsi="Wingdings" w:hint="default"/>
      </w:rPr>
    </w:lvl>
  </w:abstractNum>
  <w:abstractNum w:abstractNumId="5"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6" w15:restartNumberingAfterBreak="0">
    <w:nsid w:val="308D47FB"/>
    <w:multiLevelType w:val="hybridMultilevel"/>
    <w:tmpl w:val="B4D8754A"/>
    <w:lvl w:ilvl="0" w:tplc="FA308C54">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7" w15:restartNumberingAfterBreak="0">
    <w:nsid w:val="35344E9A"/>
    <w:multiLevelType w:val="hybridMultilevel"/>
    <w:tmpl w:val="94342580"/>
    <w:lvl w:ilvl="0" w:tplc="17CA123A">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9"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0"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1"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12" w15:restartNumberingAfterBreak="0">
    <w:nsid w:val="547B312C"/>
    <w:multiLevelType w:val="hybridMultilevel"/>
    <w:tmpl w:val="408CBC1E"/>
    <w:lvl w:ilvl="0" w:tplc="19007FC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3"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4" w15:restartNumberingAfterBreak="0">
    <w:nsid w:val="5C712B6B"/>
    <w:multiLevelType w:val="hybridMultilevel"/>
    <w:tmpl w:val="96F4746E"/>
    <w:lvl w:ilvl="0" w:tplc="0C9C1BD8">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5"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6"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7"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8"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9"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20" w15:restartNumberingAfterBreak="0">
    <w:nsid w:val="6FF56AE3"/>
    <w:multiLevelType w:val="hybridMultilevel"/>
    <w:tmpl w:val="20D8860A"/>
    <w:lvl w:ilvl="0" w:tplc="CA722A08">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21"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2"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23"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24"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25" w15:restartNumberingAfterBreak="0">
    <w:nsid w:val="7FB16C1C"/>
    <w:multiLevelType w:val="hybridMultilevel"/>
    <w:tmpl w:val="D146ECF8"/>
    <w:lvl w:ilvl="0" w:tplc="06D0962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num w:numId="1" w16cid:durableId="997195795">
    <w:abstractNumId w:val="16"/>
  </w:num>
  <w:num w:numId="2" w16cid:durableId="332077580">
    <w:abstractNumId w:val="22"/>
  </w:num>
  <w:num w:numId="3" w16cid:durableId="18089951">
    <w:abstractNumId w:val="0"/>
  </w:num>
  <w:num w:numId="4" w16cid:durableId="353389910">
    <w:abstractNumId w:val="8"/>
  </w:num>
  <w:num w:numId="5" w16cid:durableId="820118540">
    <w:abstractNumId w:val="24"/>
  </w:num>
  <w:num w:numId="6" w16cid:durableId="2071034387">
    <w:abstractNumId w:val="23"/>
  </w:num>
  <w:num w:numId="7" w16cid:durableId="1915620358">
    <w:abstractNumId w:val="18"/>
  </w:num>
  <w:num w:numId="8" w16cid:durableId="1951935768">
    <w:abstractNumId w:val="19"/>
  </w:num>
  <w:num w:numId="9" w16cid:durableId="443160851">
    <w:abstractNumId w:val="3"/>
  </w:num>
  <w:num w:numId="10" w16cid:durableId="692923573">
    <w:abstractNumId w:val="11"/>
  </w:num>
  <w:num w:numId="11" w16cid:durableId="1456873935">
    <w:abstractNumId w:val="2"/>
  </w:num>
  <w:num w:numId="12" w16cid:durableId="797069202">
    <w:abstractNumId w:val="5"/>
  </w:num>
  <w:num w:numId="13" w16cid:durableId="1329211825">
    <w:abstractNumId w:val="21"/>
  </w:num>
  <w:num w:numId="14" w16cid:durableId="2099449158">
    <w:abstractNumId w:val="17"/>
  </w:num>
  <w:num w:numId="15" w16cid:durableId="312804118">
    <w:abstractNumId w:val="1"/>
  </w:num>
  <w:num w:numId="16" w16cid:durableId="1071007120">
    <w:abstractNumId w:val="13"/>
  </w:num>
  <w:num w:numId="17" w16cid:durableId="1412778285">
    <w:abstractNumId w:val="9"/>
  </w:num>
  <w:num w:numId="18" w16cid:durableId="503279711">
    <w:abstractNumId w:val="10"/>
  </w:num>
  <w:num w:numId="19" w16cid:durableId="310256002">
    <w:abstractNumId w:val="15"/>
  </w:num>
  <w:num w:numId="20" w16cid:durableId="1687365031">
    <w:abstractNumId w:val="7"/>
  </w:num>
  <w:num w:numId="21" w16cid:durableId="365451232">
    <w:abstractNumId w:val="14"/>
  </w:num>
  <w:num w:numId="22" w16cid:durableId="36392064">
    <w:abstractNumId w:val="25"/>
  </w:num>
  <w:num w:numId="23" w16cid:durableId="1518813022">
    <w:abstractNumId w:val="6"/>
  </w:num>
  <w:num w:numId="24" w16cid:durableId="1810131149">
    <w:abstractNumId w:val="4"/>
  </w:num>
  <w:num w:numId="25" w16cid:durableId="853611701">
    <w:abstractNumId w:val="20"/>
  </w:num>
  <w:num w:numId="26" w16cid:durableId="8014575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078CA"/>
    <w:rsid w:val="000332C7"/>
    <w:rsid w:val="0004036F"/>
    <w:rsid w:val="000455EC"/>
    <w:rsid w:val="00051822"/>
    <w:rsid w:val="000630B4"/>
    <w:rsid w:val="00063D64"/>
    <w:rsid w:val="00081A0D"/>
    <w:rsid w:val="00086454"/>
    <w:rsid w:val="0008758E"/>
    <w:rsid w:val="00095BB2"/>
    <w:rsid w:val="000A0EF3"/>
    <w:rsid w:val="000B08B4"/>
    <w:rsid w:val="000B30F4"/>
    <w:rsid w:val="000C140C"/>
    <w:rsid w:val="000C20A2"/>
    <w:rsid w:val="000D18EB"/>
    <w:rsid w:val="000D1EFB"/>
    <w:rsid w:val="000D64AA"/>
    <w:rsid w:val="000E0741"/>
    <w:rsid w:val="000E7CCF"/>
    <w:rsid w:val="000F6D56"/>
    <w:rsid w:val="00101127"/>
    <w:rsid w:val="001029B8"/>
    <w:rsid w:val="00105B9C"/>
    <w:rsid w:val="00106487"/>
    <w:rsid w:val="00107D1E"/>
    <w:rsid w:val="00122533"/>
    <w:rsid w:val="00137AFC"/>
    <w:rsid w:val="00141A34"/>
    <w:rsid w:val="001471AB"/>
    <w:rsid w:val="00153CD4"/>
    <w:rsid w:val="00155324"/>
    <w:rsid w:val="00155F16"/>
    <w:rsid w:val="001562D7"/>
    <w:rsid w:val="00157351"/>
    <w:rsid w:val="00166126"/>
    <w:rsid w:val="00177382"/>
    <w:rsid w:val="001779EF"/>
    <w:rsid w:val="00191418"/>
    <w:rsid w:val="001A1D2D"/>
    <w:rsid w:val="001A321C"/>
    <w:rsid w:val="001A4E5C"/>
    <w:rsid w:val="001B0813"/>
    <w:rsid w:val="001B10DA"/>
    <w:rsid w:val="001C45E1"/>
    <w:rsid w:val="001F491E"/>
    <w:rsid w:val="00221DE7"/>
    <w:rsid w:val="002318E2"/>
    <w:rsid w:val="00243C7C"/>
    <w:rsid w:val="00245E73"/>
    <w:rsid w:val="00251B22"/>
    <w:rsid w:val="00252B31"/>
    <w:rsid w:val="0026449E"/>
    <w:rsid w:val="00270FED"/>
    <w:rsid w:val="002A00B8"/>
    <w:rsid w:val="002B19E3"/>
    <w:rsid w:val="002B3DC2"/>
    <w:rsid w:val="002B72F0"/>
    <w:rsid w:val="002C3258"/>
    <w:rsid w:val="002D259E"/>
    <w:rsid w:val="002D328A"/>
    <w:rsid w:val="002E2E06"/>
    <w:rsid w:val="002E68C6"/>
    <w:rsid w:val="002F2B2E"/>
    <w:rsid w:val="00300F93"/>
    <w:rsid w:val="00330DC9"/>
    <w:rsid w:val="003353DC"/>
    <w:rsid w:val="00335761"/>
    <w:rsid w:val="003400B0"/>
    <w:rsid w:val="00342BB0"/>
    <w:rsid w:val="0035363F"/>
    <w:rsid w:val="00354456"/>
    <w:rsid w:val="00355E84"/>
    <w:rsid w:val="003613FB"/>
    <w:rsid w:val="00361A7F"/>
    <w:rsid w:val="0036355F"/>
    <w:rsid w:val="0036686F"/>
    <w:rsid w:val="0037614F"/>
    <w:rsid w:val="003761EB"/>
    <w:rsid w:val="00393FED"/>
    <w:rsid w:val="003A542D"/>
    <w:rsid w:val="003A559F"/>
    <w:rsid w:val="003A79F7"/>
    <w:rsid w:val="003C1FC5"/>
    <w:rsid w:val="003C6595"/>
    <w:rsid w:val="003D467A"/>
    <w:rsid w:val="003F5F6D"/>
    <w:rsid w:val="00420815"/>
    <w:rsid w:val="004214A9"/>
    <w:rsid w:val="0042329E"/>
    <w:rsid w:val="00430F4D"/>
    <w:rsid w:val="00431C31"/>
    <w:rsid w:val="00440ACA"/>
    <w:rsid w:val="00445DB5"/>
    <w:rsid w:val="004573D5"/>
    <w:rsid w:val="00457D10"/>
    <w:rsid w:val="004613C7"/>
    <w:rsid w:val="00462FAE"/>
    <w:rsid w:val="004630C4"/>
    <w:rsid w:val="004658A9"/>
    <w:rsid w:val="00465AA3"/>
    <w:rsid w:val="00475605"/>
    <w:rsid w:val="00494017"/>
    <w:rsid w:val="004B0D53"/>
    <w:rsid w:val="004B5430"/>
    <w:rsid w:val="004E4553"/>
    <w:rsid w:val="004E6FEE"/>
    <w:rsid w:val="004F047B"/>
    <w:rsid w:val="004F48BF"/>
    <w:rsid w:val="004F70F3"/>
    <w:rsid w:val="00507E77"/>
    <w:rsid w:val="00512448"/>
    <w:rsid w:val="00515180"/>
    <w:rsid w:val="00527918"/>
    <w:rsid w:val="00530EB3"/>
    <w:rsid w:val="00535274"/>
    <w:rsid w:val="005440D4"/>
    <w:rsid w:val="00556957"/>
    <w:rsid w:val="00566C9A"/>
    <w:rsid w:val="005728B4"/>
    <w:rsid w:val="00573C39"/>
    <w:rsid w:val="005835A3"/>
    <w:rsid w:val="00585010"/>
    <w:rsid w:val="00592110"/>
    <w:rsid w:val="005A40D6"/>
    <w:rsid w:val="005A62AC"/>
    <w:rsid w:val="005A72E2"/>
    <w:rsid w:val="005D6E35"/>
    <w:rsid w:val="005E482E"/>
    <w:rsid w:val="006058A1"/>
    <w:rsid w:val="00607943"/>
    <w:rsid w:val="0061755A"/>
    <w:rsid w:val="00621A6C"/>
    <w:rsid w:val="00627C73"/>
    <w:rsid w:val="0063367D"/>
    <w:rsid w:val="00634F41"/>
    <w:rsid w:val="00652AD8"/>
    <w:rsid w:val="00681A36"/>
    <w:rsid w:val="006821E9"/>
    <w:rsid w:val="006863B6"/>
    <w:rsid w:val="00686FC8"/>
    <w:rsid w:val="00691254"/>
    <w:rsid w:val="006A62D7"/>
    <w:rsid w:val="006A7A04"/>
    <w:rsid w:val="006B3CC1"/>
    <w:rsid w:val="006C39CA"/>
    <w:rsid w:val="006C7673"/>
    <w:rsid w:val="006F0B86"/>
    <w:rsid w:val="006F3DC7"/>
    <w:rsid w:val="00703EF9"/>
    <w:rsid w:val="007100E7"/>
    <w:rsid w:val="00714C52"/>
    <w:rsid w:val="00723FD9"/>
    <w:rsid w:val="00726C03"/>
    <w:rsid w:val="00732723"/>
    <w:rsid w:val="00733BA9"/>
    <w:rsid w:val="007440CF"/>
    <w:rsid w:val="00747667"/>
    <w:rsid w:val="00747ED8"/>
    <w:rsid w:val="00752BD6"/>
    <w:rsid w:val="00754943"/>
    <w:rsid w:val="00760ABF"/>
    <w:rsid w:val="00761D1E"/>
    <w:rsid w:val="00773C6F"/>
    <w:rsid w:val="0078027A"/>
    <w:rsid w:val="00781180"/>
    <w:rsid w:val="00793FBC"/>
    <w:rsid w:val="00794F3B"/>
    <w:rsid w:val="007A0BC1"/>
    <w:rsid w:val="007B1A59"/>
    <w:rsid w:val="007B256B"/>
    <w:rsid w:val="007B628E"/>
    <w:rsid w:val="007C6F63"/>
    <w:rsid w:val="007D4B25"/>
    <w:rsid w:val="007F2660"/>
    <w:rsid w:val="007F7A5F"/>
    <w:rsid w:val="00813E7A"/>
    <w:rsid w:val="00815998"/>
    <w:rsid w:val="00835254"/>
    <w:rsid w:val="00840BCD"/>
    <w:rsid w:val="008443E6"/>
    <w:rsid w:val="00845ACE"/>
    <w:rsid w:val="00846366"/>
    <w:rsid w:val="00850EB9"/>
    <w:rsid w:val="00857126"/>
    <w:rsid w:val="008854DE"/>
    <w:rsid w:val="00886A58"/>
    <w:rsid w:val="0088719D"/>
    <w:rsid w:val="00894C9B"/>
    <w:rsid w:val="008B0139"/>
    <w:rsid w:val="008B151E"/>
    <w:rsid w:val="008D54E7"/>
    <w:rsid w:val="008E35EC"/>
    <w:rsid w:val="008E43A9"/>
    <w:rsid w:val="008F06A4"/>
    <w:rsid w:val="008F436E"/>
    <w:rsid w:val="008F5A15"/>
    <w:rsid w:val="0090086B"/>
    <w:rsid w:val="0090323F"/>
    <w:rsid w:val="0090519A"/>
    <w:rsid w:val="0092173D"/>
    <w:rsid w:val="00931E79"/>
    <w:rsid w:val="00932786"/>
    <w:rsid w:val="009550AA"/>
    <w:rsid w:val="009578E9"/>
    <w:rsid w:val="009657CE"/>
    <w:rsid w:val="009668D0"/>
    <w:rsid w:val="009673B6"/>
    <w:rsid w:val="0097102C"/>
    <w:rsid w:val="00977CFC"/>
    <w:rsid w:val="009822E1"/>
    <w:rsid w:val="0098312F"/>
    <w:rsid w:val="00983CEA"/>
    <w:rsid w:val="009850FF"/>
    <w:rsid w:val="009A6C38"/>
    <w:rsid w:val="009B0627"/>
    <w:rsid w:val="009C0E21"/>
    <w:rsid w:val="009D28C4"/>
    <w:rsid w:val="009D468D"/>
    <w:rsid w:val="009F0415"/>
    <w:rsid w:val="00A32632"/>
    <w:rsid w:val="00A33CB6"/>
    <w:rsid w:val="00A37F3B"/>
    <w:rsid w:val="00A40F8F"/>
    <w:rsid w:val="00A51FB1"/>
    <w:rsid w:val="00A71459"/>
    <w:rsid w:val="00A823C7"/>
    <w:rsid w:val="00A87513"/>
    <w:rsid w:val="00A901F5"/>
    <w:rsid w:val="00A929E3"/>
    <w:rsid w:val="00AA1048"/>
    <w:rsid w:val="00AB4FD8"/>
    <w:rsid w:val="00AC32D8"/>
    <w:rsid w:val="00AC5953"/>
    <w:rsid w:val="00AC79A8"/>
    <w:rsid w:val="00AC7FBF"/>
    <w:rsid w:val="00AE5AA2"/>
    <w:rsid w:val="00AF656B"/>
    <w:rsid w:val="00AF6BBD"/>
    <w:rsid w:val="00B133C1"/>
    <w:rsid w:val="00B2542E"/>
    <w:rsid w:val="00B27B70"/>
    <w:rsid w:val="00B33065"/>
    <w:rsid w:val="00B42BEF"/>
    <w:rsid w:val="00B50D0D"/>
    <w:rsid w:val="00B5153B"/>
    <w:rsid w:val="00B669E1"/>
    <w:rsid w:val="00B76525"/>
    <w:rsid w:val="00B81902"/>
    <w:rsid w:val="00B82660"/>
    <w:rsid w:val="00B8647F"/>
    <w:rsid w:val="00B95A2D"/>
    <w:rsid w:val="00BA5231"/>
    <w:rsid w:val="00BA6AF4"/>
    <w:rsid w:val="00BB268E"/>
    <w:rsid w:val="00BC1969"/>
    <w:rsid w:val="00BE7032"/>
    <w:rsid w:val="00C021BD"/>
    <w:rsid w:val="00C02805"/>
    <w:rsid w:val="00C1048F"/>
    <w:rsid w:val="00C10B58"/>
    <w:rsid w:val="00C17C38"/>
    <w:rsid w:val="00C215F8"/>
    <w:rsid w:val="00C235E6"/>
    <w:rsid w:val="00C37209"/>
    <w:rsid w:val="00C37799"/>
    <w:rsid w:val="00C40E58"/>
    <w:rsid w:val="00C60760"/>
    <w:rsid w:val="00C60C81"/>
    <w:rsid w:val="00C64A9A"/>
    <w:rsid w:val="00C656DE"/>
    <w:rsid w:val="00C70608"/>
    <w:rsid w:val="00C8117C"/>
    <w:rsid w:val="00C8523C"/>
    <w:rsid w:val="00C92CA5"/>
    <w:rsid w:val="00CB1CC4"/>
    <w:rsid w:val="00CC1E4A"/>
    <w:rsid w:val="00CC4C34"/>
    <w:rsid w:val="00CD13CF"/>
    <w:rsid w:val="00CE0574"/>
    <w:rsid w:val="00CE2E74"/>
    <w:rsid w:val="00D06CC1"/>
    <w:rsid w:val="00D13AC1"/>
    <w:rsid w:val="00D1695E"/>
    <w:rsid w:val="00D21608"/>
    <w:rsid w:val="00D278A1"/>
    <w:rsid w:val="00D3128F"/>
    <w:rsid w:val="00D34FBE"/>
    <w:rsid w:val="00D35CBD"/>
    <w:rsid w:val="00D42C32"/>
    <w:rsid w:val="00D4594F"/>
    <w:rsid w:val="00D530F5"/>
    <w:rsid w:val="00D552FE"/>
    <w:rsid w:val="00D56A8D"/>
    <w:rsid w:val="00D65A91"/>
    <w:rsid w:val="00D814BF"/>
    <w:rsid w:val="00DA1356"/>
    <w:rsid w:val="00DC0948"/>
    <w:rsid w:val="00DE13FD"/>
    <w:rsid w:val="00DE6DFB"/>
    <w:rsid w:val="00DF67CC"/>
    <w:rsid w:val="00E03824"/>
    <w:rsid w:val="00E13079"/>
    <w:rsid w:val="00E13B0D"/>
    <w:rsid w:val="00E2106B"/>
    <w:rsid w:val="00E33E55"/>
    <w:rsid w:val="00E34FEC"/>
    <w:rsid w:val="00E35411"/>
    <w:rsid w:val="00E40269"/>
    <w:rsid w:val="00E40FED"/>
    <w:rsid w:val="00E61429"/>
    <w:rsid w:val="00E65731"/>
    <w:rsid w:val="00E7269C"/>
    <w:rsid w:val="00E73CEE"/>
    <w:rsid w:val="00E85F2E"/>
    <w:rsid w:val="00E92FF8"/>
    <w:rsid w:val="00EC009F"/>
    <w:rsid w:val="00EC28B8"/>
    <w:rsid w:val="00EC4898"/>
    <w:rsid w:val="00ED36D4"/>
    <w:rsid w:val="00ED4D8E"/>
    <w:rsid w:val="00EE6F4F"/>
    <w:rsid w:val="00EF6C67"/>
    <w:rsid w:val="00F00A50"/>
    <w:rsid w:val="00F00FF6"/>
    <w:rsid w:val="00F04F52"/>
    <w:rsid w:val="00F13D85"/>
    <w:rsid w:val="00F2710B"/>
    <w:rsid w:val="00F50B38"/>
    <w:rsid w:val="00F55446"/>
    <w:rsid w:val="00F66FFA"/>
    <w:rsid w:val="00F70C81"/>
    <w:rsid w:val="00F711DD"/>
    <w:rsid w:val="00F715A9"/>
    <w:rsid w:val="00F73588"/>
    <w:rsid w:val="00F740A1"/>
    <w:rsid w:val="00F85717"/>
    <w:rsid w:val="00F86170"/>
    <w:rsid w:val="00FC0FDF"/>
    <w:rsid w:val="00FC2A95"/>
    <w:rsid w:val="00FC39AC"/>
    <w:rsid w:val="00FC3EBD"/>
    <w:rsid w:val="00FC4F71"/>
    <w:rsid w:val="00FC5360"/>
    <w:rsid w:val="00FC65DF"/>
    <w:rsid w:val="00FC6F6F"/>
    <w:rsid w:val="00FD29C8"/>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uiPriority w:val="39"/>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 w:type="table" w:styleId="Tabelasiatki4">
    <w:name w:val="Grid Table 4"/>
    <w:basedOn w:val="Standardowy"/>
    <w:uiPriority w:val="49"/>
    <w:rsid w:val="005A62A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hyperlink" Target="https://midi.org/about-midi-part-4midi-files" TargetMode="External"/><Relationship Id="rId47" Type="http://schemas.openxmlformats.org/officeDocument/2006/relationships/hyperlink" Target="https://midi.org/standard-midi-files-specification" TargetMode="External"/><Relationship Id="rId63" Type="http://schemas.openxmlformats.org/officeDocument/2006/relationships/hyperlink" Target="https://www.usb.org/sites/default/files/midi10.pdf" TargetMode="External"/><Relationship Id="rId68" Type="http://schemas.openxmlformats.org/officeDocument/2006/relationships/hyperlink" Target="https://www.altium.com/documentation/altium-designer" TargetMode="External"/><Relationship Id="rId16" Type="http://schemas.openxmlformats.org/officeDocument/2006/relationships/header" Target="header3.xm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midi.org/midi-history-chapter-6-midi-begins-1981-1983" TargetMode="External"/><Relationship Id="rId45" Type="http://schemas.openxmlformats.org/officeDocument/2006/relationships/hyperlink" Target="https://midi.org/midi-1-0-detailed-specification" TargetMode="External"/><Relationship Id="rId53" Type="http://schemas.openxmlformats.org/officeDocument/2006/relationships/hyperlink" Target="https://www.casio.com/content/dam/casio/global/support/manuals/electronic-musical-instruments/pdf/008-en/l/LKS250_usersguide_B_EN.pdf" TargetMode="External"/><Relationship Id="rId58"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66" Type="http://schemas.openxmlformats.org/officeDocument/2006/relationships/hyperlink" Target="https://www.st.com/en/development-tools/stm32cubeide.html" TargetMode="External"/><Relationship Id="rId74" Type="http://schemas.openxmlformats.org/officeDocument/2006/relationships/hyperlink" Target="https://www.thesycon.de/eng/usb_descriptordumper.shtml" TargetMode="External"/><Relationship Id="rId5" Type="http://schemas.openxmlformats.org/officeDocument/2006/relationships/numbering" Target="numbering.xml"/><Relationship Id="rId61" Type="http://schemas.openxmlformats.org/officeDocument/2006/relationships/hyperlink" Target="https://www.st.com/resource/en/user_manual/um1720-stm32cube-usb-host-library-stmicroelectronics.pdf" TargetMode="External"/><Relationship Id="rId19" Type="http://schemas.openxmlformats.org/officeDocument/2006/relationships/image" Target="media/image4.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midi.org/about-midi-part-4midi-files" TargetMode="External"/><Relationship Id="rId48" Type="http://schemas.openxmlformats.org/officeDocument/2006/relationships/hyperlink" Target="https://www.chd-el.cz/support/application/app001-midi/" TargetMode="External"/><Relationship Id="rId56" Type="http://schemas.openxmlformats.org/officeDocument/2006/relationships/hyperlink" Target="https://www.usb.org/document-library/usb-20-specification" TargetMode="External"/><Relationship Id="rId64" Type="http://schemas.openxmlformats.org/officeDocument/2006/relationships/hyperlink" Target="https://www.st.com/resource/en/data_brief/stm32cubemx.pdf" TargetMode="External"/><Relationship Id="rId69" Type="http://schemas.openxmlformats.org/officeDocument/2006/relationships/hyperlink" Target="https://www.altium.com/documentation/altium-designer" TargetMode="External"/><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synthesiagame.com/" TargetMode="External"/><Relationship Id="rId72" Type="http://schemas.openxmlformats.org/officeDocument/2006/relationships/hyperlink" Target="https://www.st.com/resource/en/datasheet/stm32l476je.pdf"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midi.org/standard-midi-files-specification" TargetMode="External"/><Relationship Id="rId59"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67" Type="http://schemas.openxmlformats.org/officeDocument/2006/relationships/hyperlink" Target="https://www.st.com/en/development-tools/stm32cubeide.html" TargetMode="External"/><Relationship Id="rId20" Type="http://schemas.openxmlformats.org/officeDocument/2006/relationships/image" Target="media/image5.png"/><Relationship Id="rId41" Type="http://schemas.openxmlformats.org/officeDocument/2006/relationships/hyperlink" Target="https://midi.org/midi-history-chapter-6-midi-begins-1981-1983" TargetMode="External"/><Relationship Id="rId54" Type="http://schemas.openxmlformats.org/officeDocument/2006/relationships/hyperlink" Target="https://www.casio.com/content/dam/casio/global/support/manuals/electronic-musical-instruments/pdf/008-en/l/LKS250_usersguide_B_EN.pdf" TargetMode="External"/><Relationship Id="rId62" Type="http://schemas.openxmlformats.org/officeDocument/2006/relationships/hyperlink" Target="https://www.usb.org/sites/default/files/midi10.pdf" TargetMode="External"/><Relationship Id="rId70" Type="http://schemas.openxmlformats.org/officeDocument/2006/relationships/hyperlink" Target="https://wiki.seeedstudio.com/Grove-16x2_LCD_Series/" TargetMode="External"/><Relationship Id="rId75"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www.chd-el.cz/support/application/app001-midi/" TargetMode="External"/><Relationship Id="rId57" Type="http://schemas.openxmlformats.org/officeDocument/2006/relationships/hyperlink" Target="https://www.usb.org/document-library/usb-20-specification"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hyperlink" Target="https://midi.org/midi-1-0-detailed-specification" TargetMode="External"/><Relationship Id="rId52" Type="http://schemas.openxmlformats.org/officeDocument/2006/relationships/hyperlink" Target="https://www.casio.com/us/search/?query=CASIO%20LK&amp;type=product" TargetMode="External"/><Relationship Id="rId60" Type="http://schemas.openxmlformats.org/officeDocument/2006/relationships/hyperlink" Target="https://www.st.com/resource/en/user_manual/um1720-stm32cube-usb-host-library-stmicroelectronics.pdf" TargetMode="External"/><Relationship Id="rId65" Type="http://schemas.openxmlformats.org/officeDocument/2006/relationships/hyperlink" Target="https://www.st.com/resource/en/data_brief/stm32cubemx.pdf" TargetMode="External"/><Relationship Id="rId73" Type="http://schemas.openxmlformats.org/officeDocument/2006/relationships/hyperlink" Target="https://www.st.com/resource/en/datasheet/stm32l476je.pdf" TargetMode="Externa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www.flowkey.com/en" TargetMode="External"/><Relationship Id="rId55" Type="http://schemas.openxmlformats.org/officeDocument/2006/relationships/hyperlink" Target="https://web.casio.com/app/en/play/top.html" TargetMode="External"/><Relationship Id="rId76" Type="http://schemas.openxmlformats.org/officeDocument/2006/relationships/header" Target="header5.xml"/><Relationship Id="rId7" Type="http://schemas.openxmlformats.org/officeDocument/2006/relationships/settings" Target="settings.xml"/><Relationship Id="rId71" Type="http://schemas.openxmlformats.org/officeDocument/2006/relationships/hyperlink" Target="https://wiki.seeedstudio.com/Grove-16x2_LCD_Series/" TargetMode="External"/><Relationship Id="rId2" Type="http://schemas.openxmlformats.org/officeDocument/2006/relationships/customXml" Target="../customXml/item2.xml"/><Relationship Id="rId29"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2.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customXml/itemProps4.xml><?xml version="1.0" encoding="utf-8"?>
<ds:datastoreItem xmlns:ds="http://schemas.openxmlformats.org/officeDocument/2006/customXml" ds:itemID="{2F69B47E-6626-4667-AB13-4381F1DCCF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Praca inz.dot</Template>
  <TotalTime>1772</TotalTime>
  <Pages>67</Pages>
  <Words>11200</Words>
  <Characters>74931</Characters>
  <Application>Microsoft Office Word</Application>
  <DocSecurity>0</DocSecurity>
  <Lines>1665</Lines>
  <Paragraphs>775</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85356</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221</cp:revision>
  <cp:lastPrinted>1899-12-31T23:00:00Z</cp:lastPrinted>
  <dcterms:created xsi:type="dcterms:W3CDTF">2025-12-21T17:30:00Z</dcterms:created>
  <dcterms:modified xsi:type="dcterms:W3CDTF">2026-01-01T21:07:00Z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