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 xml:space="preserve">Asystent do nauki gry na keyboardzie - </w:t>
      </w:r>
      <w:proofErr w:type="spellStart"/>
      <w:r>
        <w:rPr>
          <w:rFonts w:ascii="Titillium" w:eastAsia="Calibri" w:hAnsi="Titillium"/>
          <w:i/>
          <w:sz w:val="32"/>
          <w:szCs w:val="36"/>
        </w:rPr>
        <w:t>KeyGuide</w:t>
      </w:r>
      <w:proofErr w:type="spellEnd"/>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203BCE6F" w14:textId="6C35C174" w:rsidR="00E61429"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8092836" w:history="1">
        <w:r w:rsidR="00E61429" w:rsidRPr="00784B0F">
          <w:rPr>
            <w:rStyle w:val="Hipercze"/>
            <w:noProof/>
          </w:rPr>
          <w:t>Wstęp – sprawdzić i poprawic</w:t>
        </w:r>
        <w:r w:rsidR="00E61429">
          <w:rPr>
            <w:noProof/>
            <w:webHidden/>
          </w:rPr>
          <w:tab/>
        </w:r>
        <w:r w:rsidR="00E61429">
          <w:rPr>
            <w:noProof/>
            <w:webHidden/>
          </w:rPr>
          <w:fldChar w:fldCharType="begin"/>
        </w:r>
        <w:r w:rsidR="00E61429">
          <w:rPr>
            <w:noProof/>
            <w:webHidden/>
          </w:rPr>
          <w:instrText xml:space="preserve"> PAGEREF _Toc218092836 \h </w:instrText>
        </w:r>
        <w:r w:rsidR="00E61429">
          <w:rPr>
            <w:noProof/>
            <w:webHidden/>
          </w:rPr>
        </w:r>
        <w:r w:rsidR="00E61429">
          <w:rPr>
            <w:noProof/>
            <w:webHidden/>
          </w:rPr>
          <w:fldChar w:fldCharType="separate"/>
        </w:r>
        <w:r w:rsidR="00E61429">
          <w:rPr>
            <w:noProof/>
            <w:webHidden/>
          </w:rPr>
          <w:t>4</w:t>
        </w:r>
        <w:r w:rsidR="00E61429">
          <w:rPr>
            <w:noProof/>
            <w:webHidden/>
          </w:rPr>
          <w:fldChar w:fldCharType="end"/>
        </w:r>
      </w:hyperlink>
    </w:p>
    <w:p w14:paraId="316B48F3" w14:textId="17E078A7"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37" w:history="1">
        <w:r w:rsidRPr="00784B0F">
          <w:rPr>
            <w:rStyle w:val="Hipercze"/>
            <w:noProof/>
          </w:rPr>
          <w:t>Rozdział 1 Protokół MIDI – sprawdzić caly i poprawić ewentualnie</w:t>
        </w:r>
        <w:r>
          <w:rPr>
            <w:noProof/>
            <w:webHidden/>
          </w:rPr>
          <w:tab/>
        </w:r>
        <w:r>
          <w:rPr>
            <w:noProof/>
            <w:webHidden/>
          </w:rPr>
          <w:fldChar w:fldCharType="begin"/>
        </w:r>
        <w:r>
          <w:rPr>
            <w:noProof/>
            <w:webHidden/>
          </w:rPr>
          <w:instrText xml:space="preserve"> PAGEREF _Toc218092837 \h </w:instrText>
        </w:r>
        <w:r>
          <w:rPr>
            <w:noProof/>
            <w:webHidden/>
          </w:rPr>
        </w:r>
        <w:r>
          <w:rPr>
            <w:noProof/>
            <w:webHidden/>
          </w:rPr>
          <w:fldChar w:fldCharType="separate"/>
        </w:r>
        <w:r>
          <w:rPr>
            <w:noProof/>
            <w:webHidden/>
          </w:rPr>
          <w:t>6</w:t>
        </w:r>
        <w:r>
          <w:rPr>
            <w:noProof/>
            <w:webHidden/>
          </w:rPr>
          <w:fldChar w:fldCharType="end"/>
        </w:r>
      </w:hyperlink>
    </w:p>
    <w:p w14:paraId="7BDA56D5" w14:textId="13AEAACB"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38" w:history="1">
        <w:r w:rsidRPr="00784B0F">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Krótki opis wstępny</w:t>
        </w:r>
        <w:r>
          <w:rPr>
            <w:noProof/>
            <w:webHidden/>
          </w:rPr>
          <w:tab/>
        </w:r>
        <w:r>
          <w:rPr>
            <w:noProof/>
            <w:webHidden/>
          </w:rPr>
          <w:fldChar w:fldCharType="begin"/>
        </w:r>
        <w:r>
          <w:rPr>
            <w:noProof/>
            <w:webHidden/>
          </w:rPr>
          <w:instrText xml:space="preserve"> PAGEREF _Toc218092838 \h </w:instrText>
        </w:r>
        <w:r>
          <w:rPr>
            <w:noProof/>
            <w:webHidden/>
          </w:rPr>
        </w:r>
        <w:r>
          <w:rPr>
            <w:noProof/>
            <w:webHidden/>
          </w:rPr>
          <w:fldChar w:fldCharType="separate"/>
        </w:r>
        <w:r>
          <w:rPr>
            <w:noProof/>
            <w:webHidden/>
          </w:rPr>
          <w:t>6</w:t>
        </w:r>
        <w:r>
          <w:rPr>
            <w:noProof/>
            <w:webHidden/>
          </w:rPr>
          <w:fldChar w:fldCharType="end"/>
        </w:r>
      </w:hyperlink>
    </w:p>
    <w:p w14:paraId="0242314E" w14:textId="20A85ABB"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39" w:history="1">
        <w:r w:rsidRPr="00784B0F">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Dziennik definicji</w:t>
        </w:r>
        <w:r>
          <w:rPr>
            <w:noProof/>
            <w:webHidden/>
          </w:rPr>
          <w:tab/>
        </w:r>
        <w:r>
          <w:rPr>
            <w:noProof/>
            <w:webHidden/>
          </w:rPr>
          <w:fldChar w:fldCharType="begin"/>
        </w:r>
        <w:r>
          <w:rPr>
            <w:noProof/>
            <w:webHidden/>
          </w:rPr>
          <w:instrText xml:space="preserve"> PAGEREF _Toc218092839 \h </w:instrText>
        </w:r>
        <w:r>
          <w:rPr>
            <w:noProof/>
            <w:webHidden/>
          </w:rPr>
        </w:r>
        <w:r>
          <w:rPr>
            <w:noProof/>
            <w:webHidden/>
          </w:rPr>
          <w:fldChar w:fldCharType="separate"/>
        </w:r>
        <w:r>
          <w:rPr>
            <w:noProof/>
            <w:webHidden/>
          </w:rPr>
          <w:t>6</w:t>
        </w:r>
        <w:r>
          <w:rPr>
            <w:noProof/>
            <w:webHidden/>
          </w:rPr>
          <w:fldChar w:fldCharType="end"/>
        </w:r>
      </w:hyperlink>
    </w:p>
    <w:p w14:paraId="406A1DA1" w14:textId="1C0969C6"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0" w:history="1">
        <w:r w:rsidRPr="00784B0F">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Budowa ramki/wiadomości MIDI</w:t>
        </w:r>
        <w:r>
          <w:rPr>
            <w:noProof/>
            <w:webHidden/>
          </w:rPr>
          <w:tab/>
        </w:r>
        <w:r>
          <w:rPr>
            <w:noProof/>
            <w:webHidden/>
          </w:rPr>
          <w:fldChar w:fldCharType="begin"/>
        </w:r>
        <w:r>
          <w:rPr>
            <w:noProof/>
            <w:webHidden/>
          </w:rPr>
          <w:instrText xml:space="preserve"> PAGEREF _Toc218092840 \h </w:instrText>
        </w:r>
        <w:r>
          <w:rPr>
            <w:noProof/>
            <w:webHidden/>
          </w:rPr>
        </w:r>
        <w:r>
          <w:rPr>
            <w:noProof/>
            <w:webHidden/>
          </w:rPr>
          <w:fldChar w:fldCharType="separate"/>
        </w:r>
        <w:r>
          <w:rPr>
            <w:noProof/>
            <w:webHidden/>
          </w:rPr>
          <w:t>7</w:t>
        </w:r>
        <w:r>
          <w:rPr>
            <w:noProof/>
            <w:webHidden/>
          </w:rPr>
          <w:fldChar w:fldCharType="end"/>
        </w:r>
      </w:hyperlink>
    </w:p>
    <w:p w14:paraId="41FF8E58" w14:textId="0FD12379"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1" w:history="1">
        <w:r w:rsidRPr="00784B0F">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Typy ramek MIDI</w:t>
        </w:r>
        <w:r>
          <w:rPr>
            <w:noProof/>
            <w:webHidden/>
          </w:rPr>
          <w:tab/>
        </w:r>
        <w:r>
          <w:rPr>
            <w:noProof/>
            <w:webHidden/>
          </w:rPr>
          <w:fldChar w:fldCharType="begin"/>
        </w:r>
        <w:r>
          <w:rPr>
            <w:noProof/>
            <w:webHidden/>
          </w:rPr>
          <w:instrText xml:space="preserve"> PAGEREF _Toc218092841 \h </w:instrText>
        </w:r>
        <w:r>
          <w:rPr>
            <w:noProof/>
            <w:webHidden/>
          </w:rPr>
        </w:r>
        <w:r>
          <w:rPr>
            <w:noProof/>
            <w:webHidden/>
          </w:rPr>
          <w:fldChar w:fldCharType="separate"/>
        </w:r>
        <w:r>
          <w:rPr>
            <w:noProof/>
            <w:webHidden/>
          </w:rPr>
          <w:t>8</w:t>
        </w:r>
        <w:r>
          <w:rPr>
            <w:noProof/>
            <w:webHidden/>
          </w:rPr>
          <w:fldChar w:fldCharType="end"/>
        </w:r>
      </w:hyperlink>
    </w:p>
    <w:p w14:paraId="0404A32F" w14:textId="7BB4A50E"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42" w:history="1">
        <w:r w:rsidRPr="00784B0F">
          <w:rPr>
            <w:rStyle w:val="Hipercze"/>
            <w:noProof/>
          </w:rPr>
          <w:t>Rozdział 2 Obecne rozwiązania rynkowe do nauki gry na keyboardzie – sprawdzić caly i poprawić w razie co</w:t>
        </w:r>
        <w:r>
          <w:rPr>
            <w:noProof/>
            <w:webHidden/>
          </w:rPr>
          <w:tab/>
        </w:r>
        <w:r>
          <w:rPr>
            <w:noProof/>
            <w:webHidden/>
          </w:rPr>
          <w:fldChar w:fldCharType="begin"/>
        </w:r>
        <w:r>
          <w:rPr>
            <w:noProof/>
            <w:webHidden/>
          </w:rPr>
          <w:instrText xml:space="preserve"> PAGEREF _Toc218092842 \h </w:instrText>
        </w:r>
        <w:r>
          <w:rPr>
            <w:noProof/>
            <w:webHidden/>
          </w:rPr>
        </w:r>
        <w:r>
          <w:rPr>
            <w:noProof/>
            <w:webHidden/>
          </w:rPr>
          <w:fldChar w:fldCharType="separate"/>
        </w:r>
        <w:r>
          <w:rPr>
            <w:noProof/>
            <w:webHidden/>
          </w:rPr>
          <w:t>10</w:t>
        </w:r>
        <w:r>
          <w:rPr>
            <w:noProof/>
            <w:webHidden/>
          </w:rPr>
          <w:fldChar w:fldCharType="end"/>
        </w:r>
      </w:hyperlink>
    </w:p>
    <w:p w14:paraId="40F4F40D" w14:textId="48CDB529"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3" w:history="1">
        <w:r w:rsidRPr="00784B0F">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Standardy na rynku</w:t>
        </w:r>
        <w:r>
          <w:rPr>
            <w:noProof/>
            <w:webHidden/>
          </w:rPr>
          <w:tab/>
        </w:r>
        <w:r>
          <w:rPr>
            <w:noProof/>
            <w:webHidden/>
          </w:rPr>
          <w:fldChar w:fldCharType="begin"/>
        </w:r>
        <w:r>
          <w:rPr>
            <w:noProof/>
            <w:webHidden/>
          </w:rPr>
          <w:instrText xml:space="preserve"> PAGEREF _Toc218092843 \h </w:instrText>
        </w:r>
        <w:r>
          <w:rPr>
            <w:noProof/>
            <w:webHidden/>
          </w:rPr>
        </w:r>
        <w:r>
          <w:rPr>
            <w:noProof/>
            <w:webHidden/>
          </w:rPr>
          <w:fldChar w:fldCharType="separate"/>
        </w:r>
        <w:r>
          <w:rPr>
            <w:noProof/>
            <w:webHidden/>
          </w:rPr>
          <w:t>10</w:t>
        </w:r>
        <w:r>
          <w:rPr>
            <w:noProof/>
            <w:webHidden/>
          </w:rPr>
          <w:fldChar w:fldCharType="end"/>
        </w:r>
      </w:hyperlink>
    </w:p>
    <w:p w14:paraId="1043767C" w14:textId="57D8AA98"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4" w:history="1">
        <w:r w:rsidRPr="00784B0F">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Grupa pierwsza, reprezentant: aplikacja Flowkey</w:t>
        </w:r>
        <w:r>
          <w:rPr>
            <w:noProof/>
            <w:webHidden/>
          </w:rPr>
          <w:tab/>
        </w:r>
        <w:r>
          <w:rPr>
            <w:noProof/>
            <w:webHidden/>
          </w:rPr>
          <w:fldChar w:fldCharType="begin"/>
        </w:r>
        <w:r>
          <w:rPr>
            <w:noProof/>
            <w:webHidden/>
          </w:rPr>
          <w:instrText xml:space="preserve"> PAGEREF _Toc218092844 \h </w:instrText>
        </w:r>
        <w:r>
          <w:rPr>
            <w:noProof/>
            <w:webHidden/>
          </w:rPr>
        </w:r>
        <w:r>
          <w:rPr>
            <w:noProof/>
            <w:webHidden/>
          </w:rPr>
          <w:fldChar w:fldCharType="separate"/>
        </w:r>
        <w:r>
          <w:rPr>
            <w:noProof/>
            <w:webHidden/>
          </w:rPr>
          <w:t>10</w:t>
        </w:r>
        <w:r>
          <w:rPr>
            <w:noProof/>
            <w:webHidden/>
          </w:rPr>
          <w:fldChar w:fldCharType="end"/>
        </w:r>
      </w:hyperlink>
    </w:p>
    <w:p w14:paraId="07252BC5" w14:textId="07D90D5B"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5" w:history="1">
        <w:r w:rsidRPr="00784B0F">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Grupa druga, reprezentant: aplikacja Synthesia</w:t>
        </w:r>
        <w:r>
          <w:rPr>
            <w:noProof/>
            <w:webHidden/>
          </w:rPr>
          <w:tab/>
        </w:r>
        <w:r>
          <w:rPr>
            <w:noProof/>
            <w:webHidden/>
          </w:rPr>
          <w:fldChar w:fldCharType="begin"/>
        </w:r>
        <w:r>
          <w:rPr>
            <w:noProof/>
            <w:webHidden/>
          </w:rPr>
          <w:instrText xml:space="preserve"> PAGEREF _Toc218092845 \h </w:instrText>
        </w:r>
        <w:r>
          <w:rPr>
            <w:noProof/>
            <w:webHidden/>
          </w:rPr>
        </w:r>
        <w:r>
          <w:rPr>
            <w:noProof/>
            <w:webHidden/>
          </w:rPr>
          <w:fldChar w:fldCharType="separate"/>
        </w:r>
        <w:r>
          <w:rPr>
            <w:noProof/>
            <w:webHidden/>
          </w:rPr>
          <w:t>12</w:t>
        </w:r>
        <w:r>
          <w:rPr>
            <w:noProof/>
            <w:webHidden/>
          </w:rPr>
          <w:fldChar w:fldCharType="end"/>
        </w:r>
      </w:hyperlink>
    </w:p>
    <w:p w14:paraId="380CEB4D" w14:textId="760DBCDD"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6" w:history="1">
        <w:r w:rsidRPr="00784B0F">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_Toc218092846 \h </w:instrText>
        </w:r>
        <w:r>
          <w:rPr>
            <w:noProof/>
            <w:webHidden/>
          </w:rPr>
        </w:r>
        <w:r>
          <w:rPr>
            <w:noProof/>
            <w:webHidden/>
          </w:rPr>
          <w:fldChar w:fldCharType="separate"/>
        </w:r>
        <w:r>
          <w:rPr>
            <w:noProof/>
            <w:webHidden/>
          </w:rPr>
          <w:t>13</w:t>
        </w:r>
        <w:r>
          <w:rPr>
            <w:noProof/>
            <w:webHidden/>
          </w:rPr>
          <w:fldChar w:fldCharType="end"/>
        </w:r>
      </w:hyperlink>
    </w:p>
    <w:p w14:paraId="62ABAE6E" w14:textId="69C9C7AC"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47" w:history="1">
        <w:r w:rsidRPr="00784B0F">
          <w:rPr>
            <w:rStyle w:val="Hipercze"/>
            <w:noProof/>
          </w:rPr>
          <w:t>Rozdział 3 Standard USB</w:t>
        </w:r>
        <w:r>
          <w:rPr>
            <w:noProof/>
            <w:webHidden/>
          </w:rPr>
          <w:tab/>
        </w:r>
        <w:r>
          <w:rPr>
            <w:noProof/>
            <w:webHidden/>
          </w:rPr>
          <w:fldChar w:fldCharType="begin"/>
        </w:r>
        <w:r>
          <w:rPr>
            <w:noProof/>
            <w:webHidden/>
          </w:rPr>
          <w:instrText xml:space="preserve"> PAGEREF _Toc218092847 \h </w:instrText>
        </w:r>
        <w:r>
          <w:rPr>
            <w:noProof/>
            <w:webHidden/>
          </w:rPr>
        </w:r>
        <w:r>
          <w:rPr>
            <w:noProof/>
            <w:webHidden/>
          </w:rPr>
          <w:fldChar w:fldCharType="separate"/>
        </w:r>
        <w:r>
          <w:rPr>
            <w:noProof/>
            <w:webHidden/>
          </w:rPr>
          <w:t>15</w:t>
        </w:r>
        <w:r>
          <w:rPr>
            <w:noProof/>
            <w:webHidden/>
          </w:rPr>
          <w:fldChar w:fldCharType="end"/>
        </w:r>
      </w:hyperlink>
    </w:p>
    <w:p w14:paraId="6F4F9A69" w14:textId="37FC9580"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8" w:history="1">
        <w:r w:rsidRPr="00784B0F">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Topologia USB i zasilanie</w:t>
        </w:r>
        <w:r>
          <w:rPr>
            <w:noProof/>
            <w:webHidden/>
          </w:rPr>
          <w:tab/>
        </w:r>
        <w:r>
          <w:rPr>
            <w:noProof/>
            <w:webHidden/>
          </w:rPr>
          <w:fldChar w:fldCharType="begin"/>
        </w:r>
        <w:r>
          <w:rPr>
            <w:noProof/>
            <w:webHidden/>
          </w:rPr>
          <w:instrText xml:space="preserve"> PAGEREF _Toc218092848 \h </w:instrText>
        </w:r>
        <w:r>
          <w:rPr>
            <w:noProof/>
            <w:webHidden/>
          </w:rPr>
        </w:r>
        <w:r>
          <w:rPr>
            <w:noProof/>
            <w:webHidden/>
          </w:rPr>
          <w:fldChar w:fldCharType="separate"/>
        </w:r>
        <w:r>
          <w:rPr>
            <w:noProof/>
            <w:webHidden/>
          </w:rPr>
          <w:t>15</w:t>
        </w:r>
        <w:r>
          <w:rPr>
            <w:noProof/>
            <w:webHidden/>
          </w:rPr>
          <w:fldChar w:fldCharType="end"/>
        </w:r>
      </w:hyperlink>
    </w:p>
    <w:p w14:paraId="5BE38FED" w14:textId="51448005"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9" w:history="1">
        <w:r w:rsidRPr="00784B0F">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Warstwy fizyczna i prędkości standardu</w:t>
        </w:r>
        <w:r>
          <w:rPr>
            <w:noProof/>
            <w:webHidden/>
          </w:rPr>
          <w:tab/>
        </w:r>
        <w:r>
          <w:rPr>
            <w:noProof/>
            <w:webHidden/>
          </w:rPr>
          <w:fldChar w:fldCharType="begin"/>
        </w:r>
        <w:r>
          <w:rPr>
            <w:noProof/>
            <w:webHidden/>
          </w:rPr>
          <w:instrText xml:space="preserve"> PAGEREF _Toc218092849 \h </w:instrText>
        </w:r>
        <w:r>
          <w:rPr>
            <w:noProof/>
            <w:webHidden/>
          </w:rPr>
        </w:r>
        <w:r>
          <w:rPr>
            <w:noProof/>
            <w:webHidden/>
          </w:rPr>
          <w:fldChar w:fldCharType="separate"/>
        </w:r>
        <w:r>
          <w:rPr>
            <w:noProof/>
            <w:webHidden/>
          </w:rPr>
          <w:t>16</w:t>
        </w:r>
        <w:r>
          <w:rPr>
            <w:noProof/>
            <w:webHidden/>
          </w:rPr>
          <w:fldChar w:fldCharType="end"/>
        </w:r>
      </w:hyperlink>
    </w:p>
    <w:p w14:paraId="44155296" w14:textId="53C7A2B4"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0" w:history="1">
        <w:r w:rsidRPr="00784B0F">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Pakiety i transakcje USB</w:t>
        </w:r>
        <w:r>
          <w:rPr>
            <w:noProof/>
            <w:webHidden/>
          </w:rPr>
          <w:tab/>
        </w:r>
        <w:r>
          <w:rPr>
            <w:noProof/>
            <w:webHidden/>
          </w:rPr>
          <w:fldChar w:fldCharType="begin"/>
        </w:r>
        <w:r>
          <w:rPr>
            <w:noProof/>
            <w:webHidden/>
          </w:rPr>
          <w:instrText xml:space="preserve"> PAGEREF _Toc218092850 \h </w:instrText>
        </w:r>
        <w:r>
          <w:rPr>
            <w:noProof/>
            <w:webHidden/>
          </w:rPr>
        </w:r>
        <w:r>
          <w:rPr>
            <w:noProof/>
            <w:webHidden/>
          </w:rPr>
          <w:fldChar w:fldCharType="separate"/>
        </w:r>
        <w:r>
          <w:rPr>
            <w:noProof/>
            <w:webHidden/>
          </w:rPr>
          <w:t>19</w:t>
        </w:r>
        <w:r>
          <w:rPr>
            <w:noProof/>
            <w:webHidden/>
          </w:rPr>
          <w:fldChar w:fldCharType="end"/>
        </w:r>
      </w:hyperlink>
    </w:p>
    <w:p w14:paraId="010E1605" w14:textId="6CCCA45C"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1" w:history="1">
        <w:r w:rsidRPr="00784B0F">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Enumeracja</w:t>
        </w:r>
        <w:r>
          <w:rPr>
            <w:noProof/>
            <w:webHidden/>
          </w:rPr>
          <w:tab/>
        </w:r>
        <w:r>
          <w:rPr>
            <w:noProof/>
            <w:webHidden/>
          </w:rPr>
          <w:fldChar w:fldCharType="begin"/>
        </w:r>
        <w:r>
          <w:rPr>
            <w:noProof/>
            <w:webHidden/>
          </w:rPr>
          <w:instrText xml:space="preserve"> PAGEREF _Toc218092851 \h </w:instrText>
        </w:r>
        <w:r>
          <w:rPr>
            <w:noProof/>
            <w:webHidden/>
          </w:rPr>
        </w:r>
        <w:r>
          <w:rPr>
            <w:noProof/>
            <w:webHidden/>
          </w:rPr>
          <w:fldChar w:fldCharType="separate"/>
        </w:r>
        <w:r>
          <w:rPr>
            <w:noProof/>
            <w:webHidden/>
          </w:rPr>
          <w:t>20</w:t>
        </w:r>
        <w:r>
          <w:rPr>
            <w:noProof/>
            <w:webHidden/>
          </w:rPr>
          <w:fldChar w:fldCharType="end"/>
        </w:r>
      </w:hyperlink>
    </w:p>
    <w:p w14:paraId="146F62E9" w14:textId="4754C477"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2" w:history="1">
        <w:r w:rsidRPr="00784B0F">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Deskryptory i ich hierarchia</w:t>
        </w:r>
        <w:r>
          <w:rPr>
            <w:noProof/>
            <w:webHidden/>
          </w:rPr>
          <w:tab/>
        </w:r>
        <w:r>
          <w:rPr>
            <w:noProof/>
            <w:webHidden/>
          </w:rPr>
          <w:fldChar w:fldCharType="begin"/>
        </w:r>
        <w:r>
          <w:rPr>
            <w:noProof/>
            <w:webHidden/>
          </w:rPr>
          <w:instrText xml:space="preserve"> PAGEREF _Toc218092852 \h </w:instrText>
        </w:r>
        <w:r>
          <w:rPr>
            <w:noProof/>
            <w:webHidden/>
          </w:rPr>
        </w:r>
        <w:r>
          <w:rPr>
            <w:noProof/>
            <w:webHidden/>
          </w:rPr>
          <w:fldChar w:fldCharType="separate"/>
        </w:r>
        <w:r>
          <w:rPr>
            <w:noProof/>
            <w:webHidden/>
          </w:rPr>
          <w:t>21</w:t>
        </w:r>
        <w:r>
          <w:rPr>
            <w:noProof/>
            <w:webHidden/>
          </w:rPr>
          <w:fldChar w:fldCharType="end"/>
        </w:r>
      </w:hyperlink>
    </w:p>
    <w:p w14:paraId="103234C1" w14:textId="53B94600"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3" w:history="1">
        <w:r w:rsidRPr="00784B0F">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Typy transferów</w:t>
        </w:r>
        <w:r>
          <w:rPr>
            <w:noProof/>
            <w:webHidden/>
          </w:rPr>
          <w:tab/>
        </w:r>
        <w:r>
          <w:rPr>
            <w:noProof/>
            <w:webHidden/>
          </w:rPr>
          <w:fldChar w:fldCharType="begin"/>
        </w:r>
        <w:r>
          <w:rPr>
            <w:noProof/>
            <w:webHidden/>
          </w:rPr>
          <w:instrText xml:space="preserve"> PAGEREF _Toc218092853 \h </w:instrText>
        </w:r>
        <w:r>
          <w:rPr>
            <w:noProof/>
            <w:webHidden/>
          </w:rPr>
        </w:r>
        <w:r>
          <w:rPr>
            <w:noProof/>
            <w:webHidden/>
          </w:rPr>
          <w:fldChar w:fldCharType="separate"/>
        </w:r>
        <w:r>
          <w:rPr>
            <w:noProof/>
            <w:webHidden/>
          </w:rPr>
          <w:t>23</w:t>
        </w:r>
        <w:r>
          <w:rPr>
            <w:noProof/>
            <w:webHidden/>
          </w:rPr>
          <w:fldChar w:fldCharType="end"/>
        </w:r>
      </w:hyperlink>
    </w:p>
    <w:p w14:paraId="711E8041" w14:textId="1747C85D"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54" w:history="1">
        <w:r w:rsidRPr="00784B0F">
          <w:rPr>
            <w:rStyle w:val="Hipercze"/>
            <w:noProof/>
          </w:rPr>
          <w:t>Rozdział 4 Komunikacja MIDI przez USB (USB-MIDI)</w:t>
        </w:r>
        <w:r>
          <w:rPr>
            <w:noProof/>
            <w:webHidden/>
          </w:rPr>
          <w:tab/>
        </w:r>
        <w:r>
          <w:rPr>
            <w:noProof/>
            <w:webHidden/>
          </w:rPr>
          <w:fldChar w:fldCharType="begin"/>
        </w:r>
        <w:r>
          <w:rPr>
            <w:noProof/>
            <w:webHidden/>
          </w:rPr>
          <w:instrText xml:space="preserve"> PAGEREF _Toc218092854 \h </w:instrText>
        </w:r>
        <w:r>
          <w:rPr>
            <w:noProof/>
            <w:webHidden/>
          </w:rPr>
        </w:r>
        <w:r>
          <w:rPr>
            <w:noProof/>
            <w:webHidden/>
          </w:rPr>
          <w:fldChar w:fldCharType="separate"/>
        </w:r>
        <w:r>
          <w:rPr>
            <w:noProof/>
            <w:webHidden/>
          </w:rPr>
          <w:t>26</w:t>
        </w:r>
        <w:r>
          <w:rPr>
            <w:noProof/>
            <w:webHidden/>
          </w:rPr>
          <w:fldChar w:fldCharType="end"/>
        </w:r>
      </w:hyperlink>
    </w:p>
    <w:p w14:paraId="3A2B1F48" w14:textId="69DCAE43"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5" w:history="1">
        <w:r w:rsidRPr="00784B0F">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Umiejscowienie USB-MIDI w standardzie USB</w:t>
        </w:r>
        <w:r>
          <w:rPr>
            <w:noProof/>
            <w:webHidden/>
          </w:rPr>
          <w:tab/>
        </w:r>
        <w:r>
          <w:rPr>
            <w:noProof/>
            <w:webHidden/>
          </w:rPr>
          <w:fldChar w:fldCharType="begin"/>
        </w:r>
        <w:r>
          <w:rPr>
            <w:noProof/>
            <w:webHidden/>
          </w:rPr>
          <w:instrText xml:space="preserve"> PAGEREF _Toc218092855 \h </w:instrText>
        </w:r>
        <w:r>
          <w:rPr>
            <w:noProof/>
            <w:webHidden/>
          </w:rPr>
        </w:r>
        <w:r>
          <w:rPr>
            <w:noProof/>
            <w:webHidden/>
          </w:rPr>
          <w:fldChar w:fldCharType="separate"/>
        </w:r>
        <w:r>
          <w:rPr>
            <w:noProof/>
            <w:webHidden/>
          </w:rPr>
          <w:t>27</w:t>
        </w:r>
        <w:r>
          <w:rPr>
            <w:noProof/>
            <w:webHidden/>
          </w:rPr>
          <w:fldChar w:fldCharType="end"/>
        </w:r>
      </w:hyperlink>
    </w:p>
    <w:p w14:paraId="235BF156" w14:textId="39AE7211"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6" w:history="1">
        <w:r w:rsidRPr="00784B0F">
          <w:rPr>
            <w:rStyle w:val="Hipercze"/>
            <w:noProof/>
          </w:rPr>
          <w:t>4.2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Deskryptory USB-MIDI i elementy klasowe</w:t>
        </w:r>
        <w:r>
          <w:rPr>
            <w:noProof/>
            <w:webHidden/>
          </w:rPr>
          <w:tab/>
        </w:r>
        <w:r>
          <w:rPr>
            <w:noProof/>
            <w:webHidden/>
          </w:rPr>
          <w:fldChar w:fldCharType="begin"/>
        </w:r>
        <w:r>
          <w:rPr>
            <w:noProof/>
            <w:webHidden/>
          </w:rPr>
          <w:instrText xml:space="preserve"> PAGEREF _Toc218092856 \h </w:instrText>
        </w:r>
        <w:r>
          <w:rPr>
            <w:noProof/>
            <w:webHidden/>
          </w:rPr>
        </w:r>
        <w:r>
          <w:rPr>
            <w:noProof/>
            <w:webHidden/>
          </w:rPr>
          <w:fldChar w:fldCharType="separate"/>
        </w:r>
        <w:r>
          <w:rPr>
            <w:noProof/>
            <w:webHidden/>
          </w:rPr>
          <w:t>27</w:t>
        </w:r>
        <w:r>
          <w:rPr>
            <w:noProof/>
            <w:webHidden/>
          </w:rPr>
          <w:fldChar w:fldCharType="end"/>
        </w:r>
      </w:hyperlink>
    </w:p>
    <w:p w14:paraId="19464477" w14:textId="5A2D43A9"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7" w:history="1">
        <w:r w:rsidRPr="00784B0F">
          <w:rPr>
            <w:rStyle w:val="Hipercze"/>
            <w:noProof/>
          </w:rPr>
          <w:t>4.3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Endpointy i tryb transmisji w USB-MIDI</w:t>
        </w:r>
        <w:r>
          <w:rPr>
            <w:noProof/>
            <w:webHidden/>
          </w:rPr>
          <w:tab/>
        </w:r>
        <w:r>
          <w:rPr>
            <w:noProof/>
            <w:webHidden/>
          </w:rPr>
          <w:fldChar w:fldCharType="begin"/>
        </w:r>
        <w:r>
          <w:rPr>
            <w:noProof/>
            <w:webHidden/>
          </w:rPr>
          <w:instrText xml:space="preserve"> PAGEREF _Toc218092857 \h </w:instrText>
        </w:r>
        <w:r>
          <w:rPr>
            <w:noProof/>
            <w:webHidden/>
          </w:rPr>
        </w:r>
        <w:r>
          <w:rPr>
            <w:noProof/>
            <w:webHidden/>
          </w:rPr>
          <w:fldChar w:fldCharType="separate"/>
        </w:r>
        <w:r>
          <w:rPr>
            <w:noProof/>
            <w:webHidden/>
          </w:rPr>
          <w:t>28</w:t>
        </w:r>
        <w:r>
          <w:rPr>
            <w:noProof/>
            <w:webHidden/>
          </w:rPr>
          <w:fldChar w:fldCharType="end"/>
        </w:r>
      </w:hyperlink>
    </w:p>
    <w:p w14:paraId="37BD4300" w14:textId="5815BE4B"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8" w:history="1">
        <w:r w:rsidRPr="00784B0F">
          <w:rPr>
            <w:rStyle w:val="Hipercze"/>
            <w:noProof/>
            <w:lang w:val="en-US"/>
          </w:rPr>
          <w:t>4.4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lang w:val="en-US"/>
          </w:rPr>
          <w:t>Format danych: USB-MIDI Event Packet</w:t>
        </w:r>
        <w:r>
          <w:rPr>
            <w:noProof/>
            <w:webHidden/>
          </w:rPr>
          <w:tab/>
        </w:r>
        <w:r>
          <w:rPr>
            <w:noProof/>
            <w:webHidden/>
          </w:rPr>
          <w:fldChar w:fldCharType="begin"/>
        </w:r>
        <w:r>
          <w:rPr>
            <w:noProof/>
            <w:webHidden/>
          </w:rPr>
          <w:instrText xml:space="preserve"> PAGEREF _Toc218092858 \h </w:instrText>
        </w:r>
        <w:r>
          <w:rPr>
            <w:noProof/>
            <w:webHidden/>
          </w:rPr>
        </w:r>
        <w:r>
          <w:rPr>
            <w:noProof/>
            <w:webHidden/>
          </w:rPr>
          <w:fldChar w:fldCharType="separate"/>
        </w:r>
        <w:r>
          <w:rPr>
            <w:noProof/>
            <w:webHidden/>
          </w:rPr>
          <w:t>28</w:t>
        </w:r>
        <w:r>
          <w:rPr>
            <w:noProof/>
            <w:webHidden/>
          </w:rPr>
          <w:fldChar w:fldCharType="end"/>
        </w:r>
      </w:hyperlink>
    </w:p>
    <w:p w14:paraId="72C0328F" w14:textId="028C38E3"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9" w:history="1">
        <w:r w:rsidRPr="00784B0F">
          <w:rPr>
            <w:rStyle w:val="Hipercze"/>
            <w:noProof/>
            <w:lang w:val="en-US"/>
          </w:rPr>
          <w:t>4.5</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lang w:val="en-US"/>
          </w:rPr>
          <w:t>Przepływ danych w projekcie</w:t>
        </w:r>
        <w:r>
          <w:rPr>
            <w:noProof/>
            <w:webHidden/>
          </w:rPr>
          <w:tab/>
        </w:r>
        <w:r>
          <w:rPr>
            <w:noProof/>
            <w:webHidden/>
          </w:rPr>
          <w:fldChar w:fldCharType="begin"/>
        </w:r>
        <w:r>
          <w:rPr>
            <w:noProof/>
            <w:webHidden/>
          </w:rPr>
          <w:instrText xml:space="preserve"> PAGEREF _Toc218092859 \h </w:instrText>
        </w:r>
        <w:r>
          <w:rPr>
            <w:noProof/>
            <w:webHidden/>
          </w:rPr>
        </w:r>
        <w:r>
          <w:rPr>
            <w:noProof/>
            <w:webHidden/>
          </w:rPr>
          <w:fldChar w:fldCharType="separate"/>
        </w:r>
        <w:r>
          <w:rPr>
            <w:noProof/>
            <w:webHidden/>
          </w:rPr>
          <w:t>30</w:t>
        </w:r>
        <w:r>
          <w:rPr>
            <w:noProof/>
            <w:webHidden/>
          </w:rPr>
          <w:fldChar w:fldCharType="end"/>
        </w:r>
      </w:hyperlink>
    </w:p>
    <w:p w14:paraId="526096CD" w14:textId="3789E4D0"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60" w:history="1">
        <w:r w:rsidRPr="00784B0F">
          <w:rPr>
            <w:rStyle w:val="Hipercze"/>
            <w:noProof/>
          </w:rPr>
          <w:t>Rozdział 5 Część praktyczna</w:t>
        </w:r>
        <w:r>
          <w:rPr>
            <w:noProof/>
            <w:webHidden/>
          </w:rPr>
          <w:tab/>
        </w:r>
        <w:r>
          <w:rPr>
            <w:noProof/>
            <w:webHidden/>
          </w:rPr>
          <w:fldChar w:fldCharType="begin"/>
        </w:r>
        <w:r>
          <w:rPr>
            <w:noProof/>
            <w:webHidden/>
          </w:rPr>
          <w:instrText xml:space="preserve"> PAGEREF _Toc218092860 \h </w:instrText>
        </w:r>
        <w:r>
          <w:rPr>
            <w:noProof/>
            <w:webHidden/>
          </w:rPr>
        </w:r>
        <w:r>
          <w:rPr>
            <w:noProof/>
            <w:webHidden/>
          </w:rPr>
          <w:fldChar w:fldCharType="separate"/>
        </w:r>
        <w:r>
          <w:rPr>
            <w:noProof/>
            <w:webHidden/>
          </w:rPr>
          <w:t>31</w:t>
        </w:r>
        <w:r>
          <w:rPr>
            <w:noProof/>
            <w:webHidden/>
          </w:rPr>
          <w:fldChar w:fldCharType="end"/>
        </w:r>
      </w:hyperlink>
    </w:p>
    <w:p w14:paraId="5E86243E" w14:textId="05EC078D"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61" w:history="1">
        <w:r w:rsidRPr="00784B0F">
          <w:rPr>
            <w:rStyle w:val="Hipercze"/>
            <w:noProof/>
          </w:rPr>
          <w:t>5.1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Wybrane środowiska i narzędzia</w:t>
        </w:r>
        <w:r>
          <w:rPr>
            <w:noProof/>
            <w:webHidden/>
          </w:rPr>
          <w:tab/>
        </w:r>
        <w:r>
          <w:rPr>
            <w:noProof/>
            <w:webHidden/>
          </w:rPr>
          <w:fldChar w:fldCharType="begin"/>
        </w:r>
        <w:r>
          <w:rPr>
            <w:noProof/>
            <w:webHidden/>
          </w:rPr>
          <w:instrText xml:space="preserve"> PAGEREF _Toc218092861 \h </w:instrText>
        </w:r>
        <w:r>
          <w:rPr>
            <w:noProof/>
            <w:webHidden/>
          </w:rPr>
        </w:r>
        <w:r>
          <w:rPr>
            <w:noProof/>
            <w:webHidden/>
          </w:rPr>
          <w:fldChar w:fldCharType="separate"/>
        </w:r>
        <w:r>
          <w:rPr>
            <w:noProof/>
            <w:webHidden/>
          </w:rPr>
          <w:t>31</w:t>
        </w:r>
        <w:r>
          <w:rPr>
            <w:noProof/>
            <w:webHidden/>
          </w:rPr>
          <w:fldChar w:fldCharType="end"/>
        </w:r>
      </w:hyperlink>
    </w:p>
    <w:p w14:paraId="5B293C55" w14:textId="1F37A73E"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2" w:history="1">
        <w:r w:rsidRPr="00784B0F">
          <w:rPr>
            <w:rStyle w:val="Hipercze"/>
            <w:noProof/>
          </w:rPr>
          <w:t>5.1.1</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STM32CubeMX</w:t>
        </w:r>
        <w:r>
          <w:rPr>
            <w:noProof/>
            <w:webHidden/>
          </w:rPr>
          <w:tab/>
        </w:r>
        <w:r>
          <w:rPr>
            <w:noProof/>
            <w:webHidden/>
          </w:rPr>
          <w:fldChar w:fldCharType="begin"/>
        </w:r>
        <w:r>
          <w:rPr>
            <w:noProof/>
            <w:webHidden/>
          </w:rPr>
          <w:instrText xml:space="preserve"> PAGEREF _Toc218092862 \h </w:instrText>
        </w:r>
        <w:r>
          <w:rPr>
            <w:noProof/>
            <w:webHidden/>
          </w:rPr>
        </w:r>
        <w:r>
          <w:rPr>
            <w:noProof/>
            <w:webHidden/>
          </w:rPr>
          <w:fldChar w:fldCharType="separate"/>
        </w:r>
        <w:r>
          <w:rPr>
            <w:noProof/>
            <w:webHidden/>
          </w:rPr>
          <w:t>31</w:t>
        </w:r>
        <w:r>
          <w:rPr>
            <w:noProof/>
            <w:webHidden/>
          </w:rPr>
          <w:fldChar w:fldCharType="end"/>
        </w:r>
      </w:hyperlink>
    </w:p>
    <w:p w14:paraId="57FC729A" w14:textId="67E094FD"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3" w:history="1">
        <w:r w:rsidRPr="00784B0F">
          <w:rPr>
            <w:rStyle w:val="Hipercze"/>
            <w:noProof/>
          </w:rPr>
          <w:t>5.1.2</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STM32CubeIDE – dopisz tutaj o HAL jeszcze</w:t>
        </w:r>
        <w:r>
          <w:rPr>
            <w:noProof/>
            <w:webHidden/>
          </w:rPr>
          <w:tab/>
        </w:r>
        <w:r>
          <w:rPr>
            <w:noProof/>
            <w:webHidden/>
          </w:rPr>
          <w:fldChar w:fldCharType="begin"/>
        </w:r>
        <w:r>
          <w:rPr>
            <w:noProof/>
            <w:webHidden/>
          </w:rPr>
          <w:instrText xml:space="preserve"> PAGEREF _Toc218092863 \h </w:instrText>
        </w:r>
        <w:r>
          <w:rPr>
            <w:noProof/>
            <w:webHidden/>
          </w:rPr>
        </w:r>
        <w:r>
          <w:rPr>
            <w:noProof/>
            <w:webHidden/>
          </w:rPr>
          <w:fldChar w:fldCharType="separate"/>
        </w:r>
        <w:r>
          <w:rPr>
            <w:noProof/>
            <w:webHidden/>
          </w:rPr>
          <w:t>32</w:t>
        </w:r>
        <w:r>
          <w:rPr>
            <w:noProof/>
            <w:webHidden/>
          </w:rPr>
          <w:fldChar w:fldCharType="end"/>
        </w:r>
      </w:hyperlink>
    </w:p>
    <w:p w14:paraId="0AC5631A" w14:textId="518B9B3C"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4" w:history="1">
        <w:r w:rsidRPr="00784B0F">
          <w:rPr>
            <w:rStyle w:val="Hipercze"/>
            <w:noProof/>
          </w:rPr>
          <w:t>5.1.3</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Altium Designer</w:t>
        </w:r>
        <w:r>
          <w:rPr>
            <w:noProof/>
            <w:webHidden/>
          </w:rPr>
          <w:tab/>
        </w:r>
        <w:r>
          <w:rPr>
            <w:noProof/>
            <w:webHidden/>
          </w:rPr>
          <w:fldChar w:fldCharType="begin"/>
        </w:r>
        <w:r>
          <w:rPr>
            <w:noProof/>
            <w:webHidden/>
          </w:rPr>
          <w:instrText xml:space="preserve"> PAGEREF _Toc218092864 \h </w:instrText>
        </w:r>
        <w:r>
          <w:rPr>
            <w:noProof/>
            <w:webHidden/>
          </w:rPr>
        </w:r>
        <w:r>
          <w:rPr>
            <w:noProof/>
            <w:webHidden/>
          </w:rPr>
          <w:fldChar w:fldCharType="separate"/>
        </w:r>
        <w:r>
          <w:rPr>
            <w:noProof/>
            <w:webHidden/>
          </w:rPr>
          <w:t>33</w:t>
        </w:r>
        <w:r>
          <w:rPr>
            <w:noProof/>
            <w:webHidden/>
          </w:rPr>
          <w:fldChar w:fldCharType="end"/>
        </w:r>
      </w:hyperlink>
    </w:p>
    <w:p w14:paraId="5177982A" w14:textId="6F90CFC9"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65" w:history="1">
        <w:r w:rsidRPr="00784B0F">
          <w:rPr>
            <w:rStyle w:val="Hipercze"/>
            <w:noProof/>
          </w:rPr>
          <w:t>5.2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Schemat projektu oraz elementy składowe</w:t>
        </w:r>
        <w:r>
          <w:rPr>
            <w:noProof/>
            <w:webHidden/>
          </w:rPr>
          <w:tab/>
        </w:r>
        <w:r>
          <w:rPr>
            <w:noProof/>
            <w:webHidden/>
          </w:rPr>
          <w:fldChar w:fldCharType="begin"/>
        </w:r>
        <w:r>
          <w:rPr>
            <w:noProof/>
            <w:webHidden/>
          </w:rPr>
          <w:instrText xml:space="preserve"> PAGEREF _Toc218092865 \h </w:instrText>
        </w:r>
        <w:r>
          <w:rPr>
            <w:noProof/>
            <w:webHidden/>
          </w:rPr>
        </w:r>
        <w:r>
          <w:rPr>
            <w:noProof/>
            <w:webHidden/>
          </w:rPr>
          <w:fldChar w:fldCharType="separate"/>
        </w:r>
        <w:r>
          <w:rPr>
            <w:noProof/>
            <w:webHidden/>
          </w:rPr>
          <w:t>34</w:t>
        </w:r>
        <w:r>
          <w:rPr>
            <w:noProof/>
            <w:webHidden/>
          </w:rPr>
          <w:fldChar w:fldCharType="end"/>
        </w:r>
      </w:hyperlink>
    </w:p>
    <w:p w14:paraId="7415542D" w14:textId="51D6B25A"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66" w:history="1">
        <w:r w:rsidRPr="00784B0F">
          <w:rPr>
            <w:rStyle w:val="Hipercze"/>
            <w:noProof/>
          </w:rPr>
          <w:t>5.3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Część aplikacyjna – architektura i opis oprogramowania</w:t>
        </w:r>
        <w:r>
          <w:rPr>
            <w:noProof/>
            <w:webHidden/>
          </w:rPr>
          <w:tab/>
        </w:r>
        <w:r>
          <w:rPr>
            <w:noProof/>
            <w:webHidden/>
          </w:rPr>
          <w:fldChar w:fldCharType="begin"/>
        </w:r>
        <w:r>
          <w:rPr>
            <w:noProof/>
            <w:webHidden/>
          </w:rPr>
          <w:instrText xml:space="preserve"> PAGEREF _Toc218092866 \h </w:instrText>
        </w:r>
        <w:r>
          <w:rPr>
            <w:noProof/>
            <w:webHidden/>
          </w:rPr>
        </w:r>
        <w:r>
          <w:rPr>
            <w:noProof/>
            <w:webHidden/>
          </w:rPr>
          <w:fldChar w:fldCharType="separate"/>
        </w:r>
        <w:r>
          <w:rPr>
            <w:noProof/>
            <w:webHidden/>
          </w:rPr>
          <w:t>37</w:t>
        </w:r>
        <w:r>
          <w:rPr>
            <w:noProof/>
            <w:webHidden/>
          </w:rPr>
          <w:fldChar w:fldCharType="end"/>
        </w:r>
      </w:hyperlink>
    </w:p>
    <w:p w14:paraId="714B4924" w14:textId="6DBFF5F2"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7" w:history="1">
        <w:r w:rsidRPr="00784B0F">
          <w:rPr>
            <w:rStyle w:val="Hipercze"/>
            <w:noProof/>
          </w:rPr>
          <w:t>5.3.1</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Ogólny opis działania programu</w:t>
        </w:r>
        <w:r>
          <w:rPr>
            <w:noProof/>
            <w:webHidden/>
          </w:rPr>
          <w:tab/>
        </w:r>
        <w:r>
          <w:rPr>
            <w:noProof/>
            <w:webHidden/>
          </w:rPr>
          <w:fldChar w:fldCharType="begin"/>
        </w:r>
        <w:r>
          <w:rPr>
            <w:noProof/>
            <w:webHidden/>
          </w:rPr>
          <w:instrText xml:space="preserve"> PAGEREF _Toc218092867 \h </w:instrText>
        </w:r>
        <w:r>
          <w:rPr>
            <w:noProof/>
            <w:webHidden/>
          </w:rPr>
        </w:r>
        <w:r>
          <w:rPr>
            <w:noProof/>
            <w:webHidden/>
          </w:rPr>
          <w:fldChar w:fldCharType="separate"/>
        </w:r>
        <w:r>
          <w:rPr>
            <w:noProof/>
            <w:webHidden/>
          </w:rPr>
          <w:t>37</w:t>
        </w:r>
        <w:r>
          <w:rPr>
            <w:noProof/>
            <w:webHidden/>
          </w:rPr>
          <w:fldChar w:fldCharType="end"/>
        </w:r>
      </w:hyperlink>
    </w:p>
    <w:p w14:paraId="7041E196" w14:textId="7B28BBBF"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8" w:history="1">
        <w:r w:rsidRPr="00784B0F">
          <w:rPr>
            <w:rStyle w:val="Hipercze"/>
            <w:noProof/>
          </w:rPr>
          <w:t>5.3.2</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Podział modułów oprogramowania</w:t>
        </w:r>
        <w:r>
          <w:rPr>
            <w:noProof/>
            <w:webHidden/>
          </w:rPr>
          <w:tab/>
        </w:r>
        <w:r>
          <w:rPr>
            <w:noProof/>
            <w:webHidden/>
          </w:rPr>
          <w:fldChar w:fldCharType="begin"/>
        </w:r>
        <w:r>
          <w:rPr>
            <w:noProof/>
            <w:webHidden/>
          </w:rPr>
          <w:instrText xml:space="preserve"> PAGEREF _Toc218092868 \h </w:instrText>
        </w:r>
        <w:r>
          <w:rPr>
            <w:noProof/>
            <w:webHidden/>
          </w:rPr>
        </w:r>
        <w:r>
          <w:rPr>
            <w:noProof/>
            <w:webHidden/>
          </w:rPr>
          <w:fldChar w:fldCharType="separate"/>
        </w:r>
        <w:r>
          <w:rPr>
            <w:noProof/>
            <w:webHidden/>
          </w:rPr>
          <w:t>39</w:t>
        </w:r>
        <w:r>
          <w:rPr>
            <w:noProof/>
            <w:webHidden/>
          </w:rPr>
          <w:fldChar w:fldCharType="end"/>
        </w:r>
      </w:hyperlink>
    </w:p>
    <w:p w14:paraId="2A782CE8" w14:textId="71CBFE41"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9" w:history="1">
        <w:r w:rsidRPr="00784B0F">
          <w:rPr>
            <w:rStyle w:val="Hipercze"/>
            <w:noProof/>
          </w:rPr>
          <w:t>5.3.3</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Inicjalizacja systemu i pętla główna (main.c/.h)</w:t>
        </w:r>
        <w:r>
          <w:rPr>
            <w:noProof/>
            <w:webHidden/>
          </w:rPr>
          <w:tab/>
        </w:r>
        <w:r>
          <w:rPr>
            <w:noProof/>
            <w:webHidden/>
          </w:rPr>
          <w:fldChar w:fldCharType="begin"/>
        </w:r>
        <w:r>
          <w:rPr>
            <w:noProof/>
            <w:webHidden/>
          </w:rPr>
          <w:instrText xml:space="preserve"> PAGEREF _Toc218092869 \h </w:instrText>
        </w:r>
        <w:r>
          <w:rPr>
            <w:noProof/>
            <w:webHidden/>
          </w:rPr>
        </w:r>
        <w:r>
          <w:rPr>
            <w:noProof/>
            <w:webHidden/>
          </w:rPr>
          <w:fldChar w:fldCharType="separate"/>
        </w:r>
        <w:r>
          <w:rPr>
            <w:noProof/>
            <w:webHidden/>
          </w:rPr>
          <w:t>41</w:t>
        </w:r>
        <w:r>
          <w:rPr>
            <w:noProof/>
            <w:webHidden/>
          </w:rPr>
          <w:fldChar w:fldCharType="end"/>
        </w:r>
      </w:hyperlink>
    </w:p>
    <w:p w14:paraId="5F5F8C08" w14:textId="45BD76D0"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0" w:history="1">
        <w:r w:rsidRPr="00784B0F">
          <w:rPr>
            <w:rStyle w:val="Hipercze"/>
            <w:noProof/>
          </w:rPr>
          <w:t>5.3.4</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Warstwa USB Host i zarządzanie stanem połączenia (usb_host.c/.h)</w:t>
        </w:r>
        <w:r>
          <w:rPr>
            <w:noProof/>
            <w:webHidden/>
          </w:rPr>
          <w:tab/>
        </w:r>
        <w:r>
          <w:rPr>
            <w:noProof/>
            <w:webHidden/>
          </w:rPr>
          <w:fldChar w:fldCharType="begin"/>
        </w:r>
        <w:r>
          <w:rPr>
            <w:noProof/>
            <w:webHidden/>
          </w:rPr>
          <w:instrText xml:space="preserve"> PAGEREF _Toc218092870 \h </w:instrText>
        </w:r>
        <w:r>
          <w:rPr>
            <w:noProof/>
            <w:webHidden/>
          </w:rPr>
        </w:r>
        <w:r>
          <w:rPr>
            <w:noProof/>
            <w:webHidden/>
          </w:rPr>
          <w:fldChar w:fldCharType="separate"/>
        </w:r>
        <w:r>
          <w:rPr>
            <w:noProof/>
            <w:webHidden/>
          </w:rPr>
          <w:t>45</w:t>
        </w:r>
        <w:r>
          <w:rPr>
            <w:noProof/>
            <w:webHidden/>
          </w:rPr>
          <w:fldChar w:fldCharType="end"/>
        </w:r>
      </w:hyperlink>
    </w:p>
    <w:p w14:paraId="6F8C013F" w14:textId="2CC66E77"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1" w:history="1">
        <w:r w:rsidRPr="00784B0F">
          <w:rPr>
            <w:rStyle w:val="Hipercze"/>
            <w:noProof/>
          </w:rPr>
          <w:t>5.3.5</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Własna implementacja obsługi klasy USB-MIDI (usbh_midi.c/.h)</w:t>
        </w:r>
        <w:r>
          <w:rPr>
            <w:noProof/>
            <w:webHidden/>
          </w:rPr>
          <w:tab/>
        </w:r>
        <w:r>
          <w:rPr>
            <w:noProof/>
            <w:webHidden/>
          </w:rPr>
          <w:fldChar w:fldCharType="begin"/>
        </w:r>
        <w:r>
          <w:rPr>
            <w:noProof/>
            <w:webHidden/>
          </w:rPr>
          <w:instrText xml:space="preserve"> PAGEREF _Toc218092871 \h </w:instrText>
        </w:r>
        <w:r>
          <w:rPr>
            <w:noProof/>
            <w:webHidden/>
          </w:rPr>
        </w:r>
        <w:r>
          <w:rPr>
            <w:noProof/>
            <w:webHidden/>
          </w:rPr>
          <w:fldChar w:fldCharType="separate"/>
        </w:r>
        <w:r>
          <w:rPr>
            <w:noProof/>
            <w:webHidden/>
          </w:rPr>
          <w:t>45</w:t>
        </w:r>
        <w:r>
          <w:rPr>
            <w:noProof/>
            <w:webHidden/>
          </w:rPr>
          <w:fldChar w:fldCharType="end"/>
        </w:r>
      </w:hyperlink>
    </w:p>
    <w:p w14:paraId="6918AEC4" w14:textId="39BBF189"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2" w:history="1">
        <w:r w:rsidRPr="00784B0F">
          <w:rPr>
            <w:rStyle w:val="Hipercze"/>
            <w:noProof/>
          </w:rPr>
          <w:t>5.3.6</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Silnik lekcji: weryfikacja dźwięków i generowanie informacji zwrotnej (lesson.c/.h)</w:t>
        </w:r>
        <w:r>
          <w:rPr>
            <w:noProof/>
            <w:webHidden/>
          </w:rPr>
          <w:tab/>
        </w:r>
        <w:r>
          <w:rPr>
            <w:noProof/>
            <w:webHidden/>
          </w:rPr>
          <w:fldChar w:fldCharType="begin"/>
        </w:r>
        <w:r>
          <w:rPr>
            <w:noProof/>
            <w:webHidden/>
          </w:rPr>
          <w:instrText xml:space="preserve"> PAGEREF _Toc218092872 \h </w:instrText>
        </w:r>
        <w:r>
          <w:rPr>
            <w:noProof/>
            <w:webHidden/>
          </w:rPr>
        </w:r>
        <w:r>
          <w:rPr>
            <w:noProof/>
            <w:webHidden/>
          </w:rPr>
          <w:fldChar w:fldCharType="separate"/>
        </w:r>
        <w:r>
          <w:rPr>
            <w:noProof/>
            <w:webHidden/>
          </w:rPr>
          <w:t>45</w:t>
        </w:r>
        <w:r>
          <w:rPr>
            <w:noProof/>
            <w:webHidden/>
          </w:rPr>
          <w:fldChar w:fldCharType="end"/>
        </w:r>
      </w:hyperlink>
    </w:p>
    <w:p w14:paraId="72F59028" w14:textId="4C5BE88C"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3" w:history="1">
        <w:r w:rsidRPr="00784B0F">
          <w:rPr>
            <w:rStyle w:val="Hipercze"/>
            <w:noProof/>
          </w:rPr>
          <w:t>5.3.7</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Interfejs użytkownika: menu i nawigacja po trybach nauki (app.c/.h)</w:t>
        </w:r>
        <w:r>
          <w:rPr>
            <w:noProof/>
            <w:webHidden/>
          </w:rPr>
          <w:tab/>
        </w:r>
        <w:r>
          <w:rPr>
            <w:noProof/>
            <w:webHidden/>
          </w:rPr>
          <w:fldChar w:fldCharType="begin"/>
        </w:r>
        <w:r>
          <w:rPr>
            <w:noProof/>
            <w:webHidden/>
          </w:rPr>
          <w:instrText xml:space="preserve"> PAGEREF _Toc218092873 \h </w:instrText>
        </w:r>
        <w:r>
          <w:rPr>
            <w:noProof/>
            <w:webHidden/>
          </w:rPr>
        </w:r>
        <w:r>
          <w:rPr>
            <w:noProof/>
            <w:webHidden/>
          </w:rPr>
          <w:fldChar w:fldCharType="separate"/>
        </w:r>
        <w:r>
          <w:rPr>
            <w:noProof/>
            <w:webHidden/>
          </w:rPr>
          <w:t>45</w:t>
        </w:r>
        <w:r>
          <w:rPr>
            <w:noProof/>
            <w:webHidden/>
          </w:rPr>
          <w:fldChar w:fldCharType="end"/>
        </w:r>
      </w:hyperlink>
    </w:p>
    <w:p w14:paraId="51A85181" w14:textId="60D9A207"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4" w:history="1">
        <w:r w:rsidRPr="00784B0F">
          <w:rPr>
            <w:rStyle w:val="Hipercze"/>
            <w:noProof/>
          </w:rPr>
          <w:t>5.3.8</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Obsługa wejść użytkownika (button.c/.h)</w:t>
        </w:r>
        <w:r>
          <w:rPr>
            <w:noProof/>
            <w:webHidden/>
          </w:rPr>
          <w:tab/>
        </w:r>
        <w:r>
          <w:rPr>
            <w:noProof/>
            <w:webHidden/>
          </w:rPr>
          <w:fldChar w:fldCharType="begin"/>
        </w:r>
        <w:r>
          <w:rPr>
            <w:noProof/>
            <w:webHidden/>
          </w:rPr>
          <w:instrText xml:space="preserve"> PAGEREF _Toc218092874 \h </w:instrText>
        </w:r>
        <w:r>
          <w:rPr>
            <w:noProof/>
            <w:webHidden/>
          </w:rPr>
        </w:r>
        <w:r>
          <w:rPr>
            <w:noProof/>
            <w:webHidden/>
          </w:rPr>
          <w:fldChar w:fldCharType="separate"/>
        </w:r>
        <w:r>
          <w:rPr>
            <w:noProof/>
            <w:webHidden/>
          </w:rPr>
          <w:t>45</w:t>
        </w:r>
        <w:r>
          <w:rPr>
            <w:noProof/>
            <w:webHidden/>
          </w:rPr>
          <w:fldChar w:fldCharType="end"/>
        </w:r>
      </w:hyperlink>
    </w:p>
    <w:p w14:paraId="414BAF2F" w14:textId="16F9A7EE"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5" w:history="1">
        <w:r w:rsidRPr="00784B0F">
          <w:rPr>
            <w:rStyle w:val="Hipercze"/>
            <w:noProof/>
          </w:rPr>
          <w:t>5.3.9</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Sterownik wyświetlacza LCD (grove_lcd16x2_i2c.c/.h)</w:t>
        </w:r>
        <w:r>
          <w:rPr>
            <w:noProof/>
            <w:webHidden/>
          </w:rPr>
          <w:tab/>
        </w:r>
        <w:r>
          <w:rPr>
            <w:noProof/>
            <w:webHidden/>
          </w:rPr>
          <w:fldChar w:fldCharType="begin"/>
        </w:r>
        <w:r>
          <w:rPr>
            <w:noProof/>
            <w:webHidden/>
          </w:rPr>
          <w:instrText xml:space="preserve"> PAGEREF _Toc218092875 \h </w:instrText>
        </w:r>
        <w:r>
          <w:rPr>
            <w:noProof/>
            <w:webHidden/>
          </w:rPr>
        </w:r>
        <w:r>
          <w:rPr>
            <w:noProof/>
            <w:webHidden/>
          </w:rPr>
          <w:fldChar w:fldCharType="separate"/>
        </w:r>
        <w:r>
          <w:rPr>
            <w:noProof/>
            <w:webHidden/>
          </w:rPr>
          <w:t>45</w:t>
        </w:r>
        <w:r>
          <w:rPr>
            <w:noProof/>
            <w:webHidden/>
          </w:rPr>
          <w:fldChar w:fldCharType="end"/>
        </w:r>
      </w:hyperlink>
    </w:p>
    <w:p w14:paraId="0F8C7871" w14:textId="1C7DF542" w:rsidR="00E61429" w:rsidRDefault="00E61429">
      <w:pPr>
        <w:pStyle w:val="Spistreci3"/>
        <w:tabs>
          <w:tab w:val="left" w:pos="144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6" w:history="1">
        <w:r w:rsidRPr="00784B0F">
          <w:rPr>
            <w:rStyle w:val="Hipercze"/>
            <w:noProof/>
          </w:rPr>
          <w:t>5.3.10</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Warstwa danych i funkcje pomocnicze (utwory, akordy, konwersje nut) (songs.c/.h, chords.c/.h, notes.c/.h)</w:t>
        </w:r>
        <w:r>
          <w:rPr>
            <w:noProof/>
            <w:webHidden/>
          </w:rPr>
          <w:tab/>
        </w:r>
        <w:r>
          <w:rPr>
            <w:noProof/>
            <w:webHidden/>
          </w:rPr>
          <w:fldChar w:fldCharType="begin"/>
        </w:r>
        <w:r>
          <w:rPr>
            <w:noProof/>
            <w:webHidden/>
          </w:rPr>
          <w:instrText xml:space="preserve"> PAGEREF _Toc218092876 \h </w:instrText>
        </w:r>
        <w:r>
          <w:rPr>
            <w:noProof/>
            <w:webHidden/>
          </w:rPr>
        </w:r>
        <w:r>
          <w:rPr>
            <w:noProof/>
            <w:webHidden/>
          </w:rPr>
          <w:fldChar w:fldCharType="separate"/>
        </w:r>
        <w:r>
          <w:rPr>
            <w:noProof/>
            <w:webHidden/>
          </w:rPr>
          <w:t>45</w:t>
        </w:r>
        <w:r>
          <w:rPr>
            <w:noProof/>
            <w:webHidden/>
          </w:rPr>
          <w:fldChar w:fldCharType="end"/>
        </w:r>
      </w:hyperlink>
    </w:p>
    <w:p w14:paraId="1AF53CC7" w14:textId="78325865"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77" w:history="1">
        <w:r w:rsidRPr="00784B0F">
          <w:rPr>
            <w:rStyle w:val="Hipercze"/>
            <w:noProof/>
          </w:rPr>
          <w:t>5.4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Podsumowanie implementacji ze strony użytkownika (krótko)</w:t>
        </w:r>
        <w:r>
          <w:rPr>
            <w:noProof/>
            <w:webHidden/>
          </w:rPr>
          <w:tab/>
        </w:r>
        <w:r>
          <w:rPr>
            <w:noProof/>
            <w:webHidden/>
          </w:rPr>
          <w:fldChar w:fldCharType="begin"/>
        </w:r>
        <w:r>
          <w:rPr>
            <w:noProof/>
            <w:webHidden/>
          </w:rPr>
          <w:instrText xml:space="preserve"> PAGEREF _Toc218092877 \h </w:instrText>
        </w:r>
        <w:r>
          <w:rPr>
            <w:noProof/>
            <w:webHidden/>
          </w:rPr>
        </w:r>
        <w:r>
          <w:rPr>
            <w:noProof/>
            <w:webHidden/>
          </w:rPr>
          <w:fldChar w:fldCharType="separate"/>
        </w:r>
        <w:r>
          <w:rPr>
            <w:noProof/>
            <w:webHidden/>
          </w:rPr>
          <w:t>45</w:t>
        </w:r>
        <w:r>
          <w:rPr>
            <w:noProof/>
            <w:webHidden/>
          </w:rPr>
          <w:fldChar w:fldCharType="end"/>
        </w:r>
      </w:hyperlink>
    </w:p>
    <w:p w14:paraId="4D295AD6" w14:textId="512C94CE"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78" w:history="1">
        <w:r w:rsidRPr="00784B0F">
          <w:rPr>
            <w:rStyle w:val="Hipercze"/>
            <w:noProof/>
          </w:rPr>
          <w:t>Wnioski</w:t>
        </w:r>
        <w:r>
          <w:rPr>
            <w:noProof/>
            <w:webHidden/>
          </w:rPr>
          <w:tab/>
        </w:r>
        <w:r>
          <w:rPr>
            <w:noProof/>
            <w:webHidden/>
          </w:rPr>
          <w:fldChar w:fldCharType="begin"/>
        </w:r>
        <w:r>
          <w:rPr>
            <w:noProof/>
            <w:webHidden/>
          </w:rPr>
          <w:instrText xml:space="preserve"> PAGEREF _Toc218092878 \h </w:instrText>
        </w:r>
        <w:r>
          <w:rPr>
            <w:noProof/>
            <w:webHidden/>
          </w:rPr>
        </w:r>
        <w:r>
          <w:rPr>
            <w:noProof/>
            <w:webHidden/>
          </w:rPr>
          <w:fldChar w:fldCharType="separate"/>
        </w:r>
        <w:r>
          <w:rPr>
            <w:noProof/>
            <w:webHidden/>
          </w:rPr>
          <w:t>46</w:t>
        </w:r>
        <w:r>
          <w:rPr>
            <w:noProof/>
            <w:webHidden/>
          </w:rPr>
          <w:fldChar w:fldCharType="end"/>
        </w:r>
      </w:hyperlink>
    </w:p>
    <w:p w14:paraId="468E9497" w14:textId="0B9C47FE"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79" w:history="1">
        <w:r w:rsidRPr="00784B0F">
          <w:rPr>
            <w:rStyle w:val="Hipercze"/>
            <w:noProof/>
          </w:rPr>
          <w:t>Bibliografia</w:t>
        </w:r>
        <w:r>
          <w:rPr>
            <w:noProof/>
            <w:webHidden/>
          </w:rPr>
          <w:tab/>
        </w:r>
        <w:r>
          <w:rPr>
            <w:noProof/>
            <w:webHidden/>
          </w:rPr>
          <w:fldChar w:fldCharType="begin"/>
        </w:r>
        <w:r>
          <w:rPr>
            <w:noProof/>
            <w:webHidden/>
          </w:rPr>
          <w:instrText xml:space="preserve"> PAGEREF _Toc218092879 \h </w:instrText>
        </w:r>
        <w:r>
          <w:rPr>
            <w:noProof/>
            <w:webHidden/>
          </w:rPr>
        </w:r>
        <w:r>
          <w:rPr>
            <w:noProof/>
            <w:webHidden/>
          </w:rPr>
          <w:fldChar w:fldCharType="separate"/>
        </w:r>
        <w:r>
          <w:rPr>
            <w:noProof/>
            <w:webHidden/>
          </w:rPr>
          <w:t>47</w:t>
        </w:r>
        <w:r>
          <w:rPr>
            <w:noProof/>
            <w:webHidden/>
          </w:rPr>
          <w:fldChar w:fldCharType="end"/>
        </w:r>
      </w:hyperlink>
    </w:p>
    <w:p w14:paraId="66E73E51" w14:textId="7E6E791D"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80" w:history="1">
        <w:r w:rsidRPr="00784B0F">
          <w:rPr>
            <w:rStyle w:val="Hipercze"/>
            <w:noProof/>
            <w:snapToGrid w:val="0"/>
          </w:rPr>
          <w:t xml:space="preserve">Dodatek A  </w:t>
        </w:r>
        <w:r w:rsidRPr="00784B0F">
          <w:rPr>
            <w:rStyle w:val="Hipercze"/>
            <w:noProof/>
          </w:rPr>
          <w:t>Deskryptory elektronicznego instrumentu klawiszowego CASIO USB-MIDI</w:t>
        </w:r>
        <w:r>
          <w:rPr>
            <w:noProof/>
            <w:webHidden/>
          </w:rPr>
          <w:tab/>
        </w:r>
        <w:r>
          <w:rPr>
            <w:noProof/>
            <w:webHidden/>
          </w:rPr>
          <w:fldChar w:fldCharType="begin"/>
        </w:r>
        <w:r>
          <w:rPr>
            <w:noProof/>
            <w:webHidden/>
          </w:rPr>
          <w:instrText xml:space="preserve"> PAGEREF _Toc218092880 \h </w:instrText>
        </w:r>
        <w:r>
          <w:rPr>
            <w:noProof/>
            <w:webHidden/>
          </w:rPr>
        </w:r>
        <w:r>
          <w:rPr>
            <w:noProof/>
            <w:webHidden/>
          </w:rPr>
          <w:fldChar w:fldCharType="separate"/>
        </w:r>
        <w:r>
          <w:rPr>
            <w:noProof/>
            <w:webHidden/>
          </w:rPr>
          <w:t>49</w:t>
        </w:r>
        <w:r>
          <w:rPr>
            <w:noProof/>
            <w:webHidden/>
          </w:rPr>
          <w:fldChar w:fldCharType="end"/>
        </w:r>
      </w:hyperlink>
    </w:p>
    <w:p w14:paraId="504EA4FB" w14:textId="1F4D3556"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81" w:history="1">
        <w:r w:rsidRPr="00784B0F">
          <w:rPr>
            <w:rStyle w:val="Hipercze"/>
            <w:noProof/>
          </w:rPr>
          <w:t>Spis ilustracji</w:t>
        </w:r>
        <w:r>
          <w:rPr>
            <w:noProof/>
            <w:webHidden/>
          </w:rPr>
          <w:tab/>
        </w:r>
        <w:r>
          <w:rPr>
            <w:noProof/>
            <w:webHidden/>
          </w:rPr>
          <w:fldChar w:fldCharType="begin"/>
        </w:r>
        <w:r>
          <w:rPr>
            <w:noProof/>
            <w:webHidden/>
          </w:rPr>
          <w:instrText xml:space="preserve"> PAGEREF _Toc218092881 \h </w:instrText>
        </w:r>
        <w:r>
          <w:rPr>
            <w:noProof/>
            <w:webHidden/>
          </w:rPr>
        </w:r>
        <w:r>
          <w:rPr>
            <w:noProof/>
            <w:webHidden/>
          </w:rPr>
          <w:fldChar w:fldCharType="separate"/>
        </w:r>
        <w:r>
          <w:rPr>
            <w:noProof/>
            <w:webHidden/>
          </w:rPr>
          <w:t>56</w:t>
        </w:r>
        <w:r>
          <w:rPr>
            <w:noProof/>
            <w:webHidden/>
          </w:rPr>
          <w:fldChar w:fldCharType="end"/>
        </w:r>
      </w:hyperlink>
    </w:p>
    <w:p w14:paraId="741C1F2D" w14:textId="61D5D8B7"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82" w:history="1">
        <w:r w:rsidRPr="00784B0F">
          <w:rPr>
            <w:rStyle w:val="Hipercze"/>
            <w:noProof/>
            <w:lang w:val="de-DE"/>
          </w:rPr>
          <w:t>Spis tabel</w:t>
        </w:r>
        <w:r>
          <w:rPr>
            <w:noProof/>
            <w:webHidden/>
          </w:rPr>
          <w:tab/>
        </w:r>
        <w:r>
          <w:rPr>
            <w:noProof/>
            <w:webHidden/>
          </w:rPr>
          <w:fldChar w:fldCharType="begin"/>
        </w:r>
        <w:r>
          <w:rPr>
            <w:noProof/>
            <w:webHidden/>
          </w:rPr>
          <w:instrText xml:space="preserve"> PAGEREF _Toc218092882 \h </w:instrText>
        </w:r>
        <w:r>
          <w:rPr>
            <w:noProof/>
            <w:webHidden/>
          </w:rPr>
        </w:r>
        <w:r>
          <w:rPr>
            <w:noProof/>
            <w:webHidden/>
          </w:rPr>
          <w:fldChar w:fldCharType="separate"/>
        </w:r>
        <w:r>
          <w:rPr>
            <w:noProof/>
            <w:webHidden/>
          </w:rPr>
          <w:t>57</w:t>
        </w:r>
        <w:r>
          <w:rPr>
            <w:noProof/>
            <w:webHidden/>
          </w:rPr>
          <w:fldChar w:fldCharType="end"/>
        </w:r>
      </w:hyperlink>
    </w:p>
    <w:p w14:paraId="3823E815" w14:textId="75E4F40F"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6B8C07ED" w:rsidR="00607943" w:rsidRDefault="00607943">
      <w:pPr>
        <w:pStyle w:val="Nagwek1"/>
        <w:numPr>
          <w:ilvl w:val="0"/>
          <w:numId w:val="0"/>
        </w:numPr>
      </w:pPr>
      <w:bookmarkStart w:id="0" w:name="_Toc39028588"/>
      <w:bookmarkStart w:id="1" w:name="_Toc65426897"/>
      <w:bookmarkStart w:id="2" w:name="_Toc65427130"/>
      <w:bookmarkStart w:id="3" w:name="_Toc218092836"/>
      <w:r>
        <w:lastRenderedPageBreak/>
        <w:t>Wstęp</w:t>
      </w:r>
      <w:bookmarkEnd w:id="0"/>
      <w:bookmarkEnd w:id="1"/>
      <w:bookmarkEnd w:id="2"/>
      <w:r w:rsidR="005A72E2">
        <w:t xml:space="preserve"> – sprawdzić i </w:t>
      </w:r>
      <w:proofErr w:type="spellStart"/>
      <w:r w:rsidR="005A72E2">
        <w:t>poprawic</w:t>
      </w:r>
      <w:bookmarkEnd w:id="3"/>
      <w:proofErr w:type="spellEnd"/>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w:t>
      </w:r>
      <w:proofErr w:type="spellStart"/>
      <w:r>
        <w:t>parytury</w:t>
      </w:r>
      <w:proofErr w:type="spellEnd"/>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 xml:space="preserve">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w:t>
      </w:r>
      <w:proofErr w:type="spellStart"/>
      <w:r w:rsidRPr="001A321C">
        <w:t>zagrań</w:t>
      </w:r>
      <w:proofErr w:type="spellEnd"/>
      <w:r w:rsidRPr="001A321C">
        <w:t>. Dzięki komunikacji USB-MIDI możliwa jest jednoznaczna rejestracja naciśnięć klawiszy i ich weryfikacja względem oczekiwanych nut</w:t>
      </w:r>
      <w:r>
        <w:t>.</w:t>
      </w:r>
    </w:p>
    <w:p w14:paraId="1CAD2E56" w14:textId="392D1805" w:rsidR="00607943" w:rsidRDefault="00607943">
      <w:pPr>
        <w:pStyle w:val="Nagwek1"/>
      </w:pPr>
      <w:bookmarkStart w:id="5" w:name="_Toc65426899"/>
      <w:bookmarkStart w:id="6" w:name="_Toc65427132"/>
      <w:r>
        <w:lastRenderedPageBreak/>
        <w:br/>
      </w:r>
      <w:bookmarkStart w:id="7" w:name="_Toc218092837"/>
      <w:bookmarkEnd w:id="5"/>
      <w:bookmarkEnd w:id="6"/>
      <w:r w:rsidR="008E43A9">
        <w:t>Protokół MIDI</w:t>
      </w:r>
      <w:r w:rsidR="005A72E2">
        <w:t xml:space="preserve"> – sprawdzić </w:t>
      </w:r>
      <w:proofErr w:type="spellStart"/>
      <w:r w:rsidR="005A72E2">
        <w:t>caly</w:t>
      </w:r>
      <w:proofErr w:type="spellEnd"/>
      <w:r w:rsidR="005A72E2">
        <w:t xml:space="preserve"> i poprawić ewentualnie</w:t>
      </w:r>
      <w:bookmarkEnd w:id="7"/>
    </w:p>
    <w:p w14:paraId="6DF838BC" w14:textId="34907B9E" w:rsidR="00C1048F" w:rsidRPr="00C1048F" w:rsidRDefault="00D278A1" w:rsidP="00C1048F">
      <w:pPr>
        <w:pStyle w:val="Nagwek2"/>
      </w:pPr>
      <w:bookmarkStart w:id="8" w:name="_Toc218092838"/>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formatu Standard MIDI File (*.</w:t>
      </w:r>
      <w:proofErr w:type="spellStart"/>
      <w:r w:rsidR="00FC65DF">
        <w:t>mid</w:t>
      </w:r>
      <w:proofErr w:type="spellEnd"/>
      <w:r w:rsidR="00FC65DF">
        <w:t xml:space="preserve">) </w:t>
      </w:r>
      <w:r>
        <w:t xml:space="preserve">zajmują tak mało miejsca, to jedna z najważniejszych cech i zalet tego protokołu – ponieważ nie zawiera on dźwięków per </w:t>
      </w:r>
      <w:proofErr w:type="spellStart"/>
      <w:r>
        <w:t>se</w:t>
      </w:r>
      <w:proofErr w:type="spellEnd"/>
      <w:r>
        <w:t xml:space="preserv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8092839"/>
      <w:r>
        <w:t>Dziennik definicji</w:t>
      </w:r>
      <w:bookmarkEnd w:id="9"/>
    </w:p>
    <w:p w14:paraId="5F8E83CB" w14:textId="2889347D" w:rsidR="0092173D" w:rsidRDefault="0092173D" w:rsidP="0092173D">
      <w:pPr>
        <w:pStyle w:val="Tekstpodstawowyzwciciem"/>
      </w:pPr>
      <w:r w:rsidRPr="0004036F">
        <w:t>Wiadomość/</w:t>
      </w:r>
      <w:r w:rsidR="00342BB0">
        <w:t>komunikat/</w:t>
      </w:r>
      <w:r w:rsidRPr="0004036F">
        <w:t>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04036F">
        <w:lastRenderedPageBreak/>
        <w:t>Kontroler MIDI</w:t>
      </w:r>
      <w:r>
        <w:t xml:space="preserve"> – to urządzenie, które jest używane jako instrument (np. klawiatura </w:t>
      </w:r>
      <w:proofErr w:type="spellStart"/>
      <w:r>
        <w:t>keyboarda</w:t>
      </w:r>
      <w:proofErr w:type="spellEnd"/>
      <w:r>
        <w:t xml:space="preserve">),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04036F">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04036F">
        <w:t>Kanał MIDI</w:t>
      </w:r>
      <w:r>
        <w:t xml:space="preserve"> – mimo połączenia urządzeń jednym fizycznym przewodem, to mamy do wyboru aż 16 kanałów, na których możemy przesyłać ramki MIDI. Jest to możliwe dzięki wariacjom 4 bitowego </w:t>
      </w:r>
      <w:proofErr w:type="spellStart"/>
      <w:r>
        <w:t>nibble’a</w:t>
      </w:r>
      <w:proofErr w:type="spellEnd"/>
      <w:r>
        <w:t xml:space="preserve">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8092840"/>
      <w:r>
        <w:t>Budowa ramki/wiadomości MIDI</w:t>
      </w:r>
      <w:bookmarkEnd w:id="10"/>
    </w:p>
    <w:p w14:paraId="1D1E8B1A" w14:textId="207F087C" w:rsidR="00BB268E" w:rsidRDefault="002D328A" w:rsidP="009822E1">
      <w:pPr>
        <w:pStyle w:val="Tekstpodstawowyzwciciem"/>
      </w:pPr>
      <w:r w:rsidRPr="002D328A">
        <w:t xml:space="preserve">Ramka MIDI jest jednokierunkowym, asynchronicznym strumieniem bitów. Są one przesyłane z przepustowością 31.25 </w:t>
      </w:r>
      <w:proofErr w:type="spellStart"/>
      <w:r w:rsidRPr="002D328A">
        <w:t>kb</w:t>
      </w:r>
      <w:proofErr w:type="spellEnd"/>
      <w:r w:rsidRPr="002D328A">
        <w:t xml:space="preserve">/s. Każdy bajt składa się z 10 bitów, tj. bitu startu (niski stan logiczny), 8 bitów danych i bitu stopu (wysoki stan logiczny). Typowa ramka MIDI składa się natomiast z 3 takich bajtów, gdzie pierwszy z nich to tzw. Status </w:t>
      </w:r>
      <w:proofErr w:type="spellStart"/>
      <w:r w:rsidRPr="002D328A">
        <w:t>byte</w:t>
      </w:r>
      <w:proofErr w:type="spellEnd"/>
      <w:r w:rsidRPr="002D328A">
        <w:t>,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0F8001EC" w:rsidR="00C215F8" w:rsidRDefault="003C1FC5" w:rsidP="003C1FC5">
      <w:pPr>
        <w:pStyle w:val="Legenda"/>
        <w:jc w:val="center"/>
      </w:pPr>
      <w:bookmarkStart w:id="11" w:name="_Toc218026664"/>
      <w:r>
        <w:lastRenderedPageBreak/>
        <w:t xml:space="preserve">Rys.  </w:t>
      </w:r>
      <w:fldSimple w:instr=" SEQ Rys._ \* ARABIC ">
        <w:r w:rsidR="00E61429">
          <w:rPr>
            <w:noProof/>
          </w:rPr>
          <w:t>1</w:t>
        </w:r>
      </w:fldSimple>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8092841"/>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04036F">
        <w:t xml:space="preserve">Channel Voice Message </w:t>
      </w:r>
      <w:r>
        <w:t>–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proofErr w:type="spellStart"/>
      <w:r w:rsidRPr="0004036F">
        <w:t>Note</w:t>
      </w:r>
      <w:proofErr w:type="spellEnd"/>
      <w:r w:rsidRPr="0004036F">
        <w:t xml:space="preserve"> On),</w:t>
      </w:r>
      <w:r>
        <w:t xml:space="preserve"> puszczeniu tego klawisza (</w:t>
      </w:r>
      <w:proofErr w:type="spellStart"/>
      <w:r w:rsidRPr="0004036F">
        <w:t>Note</w:t>
      </w:r>
      <w:proofErr w:type="spellEnd"/>
      <w:r w:rsidRPr="0004036F">
        <w:t xml:space="preserve"> Off</w:t>
      </w:r>
      <w:r>
        <w:t>) oraz moc z jaką dany klawisz został naciśnięty (</w:t>
      </w:r>
      <w:proofErr w:type="spellStart"/>
      <w:r w:rsidRPr="0004036F">
        <w:t>Velocity</w:t>
      </w:r>
      <w:proofErr w:type="spellEnd"/>
      <w:r>
        <w:t xml:space="preserve">). W formacie MIDI zdarzenia </w:t>
      </w:r>
      <w:proofErr w:type="spellStart"/>
      <w:r>
        <w:t>Note</w:t>
      </w:r>
      <w:proofErr w:type="spellEnd"/>
      <w:r>
        <w:t xml:space="preserve"> On i </w:t>
      </w:r>
      <w:proofErr w:type="spellStart"/>
      <w:r>
        <w:t>Note</w:t>
      </w:r>
      <w:proofErr w:type="spellEnd"/>
      <w:r>
        <w:t xml:space="preserve"> Off są dwiema osobno wysyłanymi ramkami</w:t>
      </w:r>
      <w:r w:rsidR="00845ACE">
        <w:t>, chociaż czasami zdarza się</w:t>
      </w:r>
      <w:r w:rsidR="00BA6AF4">
        <w:t xml:space="preserve">, że wiadomość </w:t>
      </w:r>
      <w:proofErr w:type="spellStart"/>
      <w:r w:rsidR="00BA6AF4">
        <w:t>Note</w:t>
      </w:r>
      <w:proofErr w:type="spellEnd"/>
      <w:r w:rsidR="00BA6AF4">
        <w:t xml:space="preserve"> On z </w:t>
      </w:r>
      <w:proofErr w:type="spellStart"/>
      <w:r w:rsidR="00BA6AF4">
        <w:t>Velocity</w:t>
      </w:r>
      <w:proofErr w:type="spellEnd"/>
      <w:r w:rsidR="00BA6AF4">
        <w:t xml:space="preserve"> równym 0, jest traktowana jako </w:t>
      </w:r>
      <w:proofErr w:type="spellStart"/>
      <w:r w:rsidR="00BA6AF4">
        <w:t>Note</w:t>
      </w:r>
      <w:proofErr w:type="spellEnd"/>
      <w:r w:rsidR="00BA6AF4">
        <w:t xml:space="preserve"> Off</w:t>
      </w:r>
      <w:r w:rsidR="00CD13CF">
        <w:t xml:space="preserve"> [3].</w:t>
      </w:r>
    </w:p>
    <w:p w14:paraId="69BB202C" w14:textId="7E735ABA" w:rsidR="00793FBC" w:rsidRDefault="00691254" w:rsidP="00691254">
      <w:pPr>
        <w:pStyle w:val="Tekstpodstawowyzwciciem"/>
      </w:pPr>
      <w:r>
        <w:t xml:space="preserve">Ramka </w:t>
      </w:r>
      <w:proofErr w:type="spellStart"/>
      <w:r w:rsidRPr="0004036F">
        <w:t>Note</w:t>
      </w:r>
      <w:proofErr w:type="spellEnd"/>
      <w:r w:rsidRPr="0004036F">
        <w:t xml:space="preserve"> On</w:t>
      </w:r>
      <w:r>
        <w:t xml:space="preserve"> jest wysyłana, w początkowym momencie naciśnięcia klawisza. Zaczyna się od </w:t>
      </w:r>
      <w:proofErr w:type="spellStart"/>
      <w:r>
        <w:t>bajtu</w:t>
      </w:r>
      <w:proofErr w:type="spellEnd"/>
      <w:r>
        <w:t xml:space="preserve">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w:t>
      </w:r>
      <w:proofErr w:type="spellStart"/>
      <w:r>
        <w:t>Velocity</w:t>
      </w:r>
      <w:proofErr w:type="spellEnd"/>
      <w:r>
        <w:t>)</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4F56A137" w:rsidR="00166126" w:rsidRDefault="00B50D0D" w:rsidP="00B50D0D">
      <w:pPr>
        <w:pStyle w:val="Legenda"/>
        <w:jc w:val="center"/>
        <w:rPr>
          <w:i/>
          <w:iCs/>
        </w:rPr>
      </w:pPr>
      <w:bookmarkStart w:id="13" w:name="_Toc218026665"/>
      <w:r>
        <w:t xml:space="preserve">Rys.  </w:t>
      </w:r>
      <w:fldSimple w:instr=" SEQ Rys._ \* ARABIC ">
        <w:r w:rsidR="00E61429">
          <w:rPr>
            <w:noProof/>
          </w:rPr>
          <w:t>2</w:t>
        </w:r>
      </w:fldSimple>
      <w:r>
        <w:t xml:space="preserve">.: </w:t>
      </w:r>
      <w:r w:rsidRPr="00AA1048">
        <w:t xml:space="preserve">Budowa ramki </w:t>
      </w:r>
      <w:proofErr w:type="spellStart"/>
      <w:r w:rsidRPr="00AA1048">
        <w:t>Note</w:t>
      </w:r>
      <w:proofErr w:type="spellEnd"/>
      <w:r w:rsidRPr="00AA1048">
        <w:t xml:space="preserve"> On, c – numer kanału, k – klawisz, v – </w:t>
      </w:r>
      <w:r w:rsidRPr="0008758E">
        <w:t xml:space="preserve">wartość </w:t>
      </w:r>
      <w:proofErr w:type="spellStart"/>
      <w:r w:rsidRPr="0008758E">
        <w:t>velocity</w:t>
      </w:r>
      <w:proofErr w:type="spellEnd"/>
      <w:r w:rsidRPr="0008758E">
        <w:t xml:space="preserve">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proofErr w:type="spellStart"/>
      <w:r w:rsidRPr="0004036F">
        <w:t>Note</w:t>
      </w:r>
      <w:proofErr w:type="spellEnd"/>
      <w:r w:rsidRPr="0004036F">
        <w:t xml:space="preserve"> Off</w:t>
      </w:r>
      <w:r w:rsidRPr="005A40D6">
        <w:t xml:space="preserve"> jest wysyłana w momencie końcowego, zakończonego puszczenia klawisza. Zaczyna się od </w:t>
      </w:r>
      <w:proofErr w:type="spellStart"/>
      <w:r w:rsidRPr="005A40D6">
        <w:t>bajtu</w:t>
      </w:r>
      <w:proofErr w:type="spellEnd"/>
      <w:r w:rsidRPr="005A40D6">
        <w:t xml:space="preserve"> statusu, którego wartość to 0x8</w:t>
      </w:r>
      <w:r w:rsidR="00E35411">
        <w:t>n</w:t>
      </w:r>
      <w:r w:rsidRPr="005A40D6">
        <w:t xml:space="preserve">, kolejne dwa bajty są identyczne jak w ramce </w:t>
      </w:r>
      <w:proofErr w:type="spellStart"/>
      <w:r w:rsidRPr="005A40D6">
        <w:t>Note</w:t>
      </w:r>
      <w:proofErr w:type="spellEnd"/>
      <w:r w:rsidRPr="005A40D6">
        <w:t xml:space="preserve"> On. W tym wypadku natomiast bajt danych </w:t>
      </w:r>
      <w:proofErr w:type="spellStart"/>
      <w:r w:rsidRPr="005A40D6">
        <w:t>Velocity</w:t>
      </w:r>
      <w:proofErr w:type="spellEnd"/>
      <w:r w:rsidRPr="005A40D6">
        <w:t xml:space="preserve">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0D45CA87" w:rsidR="005A40D6" w:rsidRDefault="00B50D0D" w:rsidP="00B50D0D">
      <w:pPr>
        <w:pStyle w:val="Rysunekin"/>
        <w:numPr>
          <w:ilvl w:val="0"/>
          <w:numId w:val="0"/>
        </w:numPr>
        <w:ind w:left="1004" w:hanging="360"/>
        <w:jc w:val="both"/>
      </w:pPr>
      <w:bookmarkStart w:id="14" w:name="_Toc218026666"/>
      <w:r>
        <w:t xml:space="preserve">Rys.  </w:t>
      </w:r>
      <w:fldSimple w:instr=" SEQ Rys._ \* ARABIC ">
        <w:r w:rsidR="00E61429">
          <w:rPr>
            <w:noProof/>
          </w:rPr>
          <w:t>3</w:t>
        </w:r>
      </w:fldSimple>
      <w:r>
        <w:t xml:space="preserve">.: </w:t>
      </w:r>
      <w:r w:rsidRPr="00E35411">
        <w:t xml:space="preserve">Budowa ramki </w:t>
      </w:r>
      <w:proofErr w:type="spellStart"/>
      <w:r w:rsidRPr="00E35411">
        <w:t>Note</w:t>
      </w:r>
      <w:proofErr w:type="spellEnd"/>
      <w:r w:rsidRPr="00E35411">
        <w:t xml:space="preserve"> Off, c – numer kanału, k – klawisz, v – </w:t>
      </w:r>
      <w:r w:rsidRPr="0008758E">
        <w:t xml:space="preserve">wartość </w:t>
      </w:r>
      <w:proofErr w:type="spellStart"/>
      <w:r w:rsidRPr="0008758E">
        <w:t>velocity</w:t>
      </w:r>
      <w:proofErr w:type="spellEnd"/>
      <w:r w:rsidRPr="0008758E">
        <w:t xml:space="preserve">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04036F">
        <w:t xml:space="preserve">Channel </w:t>
      </w:r>
      <w:proofErr w:type="spellStart"/>
      <w:r w:rsidRPr="0004036F">
        <w:t>Mode</w:t>
      </w:r>
      <w:proofErr w:type="spellEnd"/>
      <w:r w:rsidRPr="0004036F">
        <w:t xml:space="preserve"> </w:t>
      </w:r>
      <w:proofErr w:type="spellStart"/>
      <w:r w:rsidRPr="0004036F">
        <w:t>Messages</w:t>
      </w:r>
      <w:proofErr w:type="spellEnd"/>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4781693E" w:rsidR="00B50D0D" w:rsidRDefault="00B50D0D" w:rsidP="00B50D0D">
      <w:pPr>
        <w:pStyle w:val="Rysunekin"/>
        <w:numPr>
          <w:ilvl w:val="0"/>
          <w:numId w:val="0"/>
        </w:numPr>
        <w:ind w:left="1004" w:hanging="360"/>
        <w:jc w:val="both"/>
      </w:pPr>
      <w:bookmarkStart w:id="15" w:name="_Toc218026667"/>
      <w:r>
        <w:t xml:space="preserve">Rys.  </w:t>
      </w:r>
      <w:fldSimple w:instr=" SEQ Rys._ \* ARABIC ">
        <w:r w:rsidR="00E61429">
          <w:rPr>
            <w:noProof/>
          </w:rPr>
          <w:t>4</w:t>
        </w:r>
      </w:fldSimple>
      <w:r>
        <w:t xml:space="preserve">.: </w:t>
      </w:r>
      <w:r w:rsidRPr="00931E79">
        <w:t xml:space="preserve">Budowa ramki Channel </w:t>
      </w:r>
      <w:proofErr w:type="spellStart"/>
      <w:r w:rsidRPr="00931E79">
        <w:t>Mode</w:t>
      </w:r>
      <w:proofErr w:type="spellEnd"/>
      <w:r w:rsidRPr="00931E79">
        <w:t xml:space="preserv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 xml:space="preserve">Ramki Channel </w:t>
      </w:r>
      <w:proofErr w:type="spellStart"/>
      <w:r w:rsidRPr="00F50B38">
        <w:t>Mode</w:t>
      </w:r>
      <w:proofErr w:type="spellEnd"/>
      <w:r w:rsidRPr="00F50B38">
        <w:t xml:space="preserve"> operują na komendach w zakresie (czyli wartości k) równej [120,127].</w:t>
      </w:r>
    </w:p>
    <w:p w14:paraId="6BB6FB22" w14:textId="045251E8" w:rsidR="00607943" w:rsidRDefault="00607943">
      <w:pPr>
        <w:pStyle w:val="Nagwek1"/>
      </w:pPr>
      <w:bookmarkStart w:id="16" w:name="_Toc65426907"/>
      <w:bookmarkStart w:id="17" w:name="_Toc65427140"/>
      <w:r>
        <w:lastRenderedPageBreak/>
        <w:br/>
      </w:r>
      <w:bookmarkStart w:id="18" w:name="_Toc218092842"/>
      <w:bookmarkEnd w:id="16"/>
      <w:bookmarkEnd w:id="17"/>
      <w:r w:rsidR="008E35EC">
        <w:t>Obecne rozwiązania rynkowe do nauki gry na keyboardzie</w:t>
      </w:r>
      <w:r w:rsidR="005A72E2">
        <w:t xml:space="preserve"> – sprawdzić </w:t>
      </w:r>
      <w:proofErr w:type="spellStart"/>
      <w:r w:rsidR="005A72E2">
        <w:t>caly</w:t>
      </w:r>
      <w:proofErr w:type="spellEnd"/>
      <w:r w:rsidR="005A72E2">
        <w:t xml:space="preserve"> i poprawić w razie co</w:t>
      </w:r>
      <w:bookmarkEnd w:id="18"/>
    </w:p>
    <w:p w14:paraId="6ACE9A34" w14:textId="7D4A79E4" w:rsidR="00DA1356" w:rsidRDefault="00DA1356" w:rsidP="00DA1356">
      <w:pPr>
        <w:pStyle w:val="Nagwek2"/>
      </w:pPr>
      <w:bookmarkStart w:id="19" w:name="_Toc218092843"/>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8092844"/>
      <w:r>
        <w:t>Grupa pierwsza</w:t>
      </w:r>
      <w:r w:rsidR="00AF6BBD">
        <w:t xml:space="preserve">, reprezentant: </w:t>
      </w:r>
      <w:r w:rsidR="001C45E1">
        <w:t xml:space="preserve">aplikacja </w:t>
      </w:r>
      <w:proofErr w:type="spellStart"/>
      <w:r w:rsidR="00AF6BBD">
        <w:t>Flowkey</w:t>
      </w:r>
      <w:bookmarkEnd w:id="20"/>
      <w:proofErr w:type="spellEnd"/>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2099E430" w:rsidR="00E2106B" w:rsidRPr="001F491E" w:rsidRDefault="00E2106B" w:rsidP="00E2106B">
      <w:pPr>
        <w:pStyle w:val="Legenda"/>
        <w:jc w:val="center"/>
      </w:pPr>
      <w:bookmarkStart w:id="21" w:name="_Toc218026668"/>
      <w:r>
        <w:t xml:space="preserve">Rys.  </w:t>
      </w:r>
      <w:fldSimple w:instr=" SEQ Rys._ \* ARABIC ">
        <w:r w:rsidR="00E61429">
          <w:rPr>
            <w:noProof/>
          </w:rPr>
          <w:t>5</w:t>
        </w:r>
      </w:fldSimple>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Program posiada tzw. „</w:t>
      </w:r>
      <w:proofErr w:type="spellStart"/>
      <w:r>
        <w:t>Wait</w:t>
      </w:r>
      <w:proofErr w:type="spellEnd"/>
      <w:r>
        <w:t xml:space="preserve"> </w:t>
      </w:r>
      <w:proofErr w:type="spellStart"/>
      <w:r>
        <w:t>Mode</w:t>
      </w:r>
      <w:proofErr w:type="spellEnd"/>
      <w:r>
        <w:t xml:space="preserv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 xml:space="preserve">.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8092845"/>
      <w:r>
        <w:t xml:space="preserve">Grupa druga, reprezentant: aplikacja </w:t>
      </w:r>
      <w:proofErr w:type="spellStart"/>
      <w:r>
        <w:t>Synthesia</w:t>
      </w:r>
      <w:bookmarkEnd w:id="22"/>
      <w:proofErr w:type="spellEnd"/>
    </w:p>
    <w:p w14:paraId="4B459ED0" w14:textId="48BB79C3" w:rsidR="009850FF" w:rsidRDefault="0090519A" w:rsidP="009850FF">
      <w:pPr>
        <w:pStyle w:val="Tekstpodstawowyzwciciem"/>
      </w:pPr>
      <w:r w:rsidRPr="0090519A">
        <w:t xml:space="preserve">Do korzystania z </w:t>
      </w:r>
      <w:proofErr w:type="spellStart"/>
      <w:r w:rsidRPr="0090519A">
        <w:t>Synthesii</w:t>
      </w:r>
      <w:proofErr w:type="spellEnd"/>
      <w:r w:rsidRPr="0090519A">
        <w:t xml:space="preserve">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4B7EE291" w:rsidR="00C021BD" w:rsidRDefault="00C021BD" w:rsidP="009A6C38">
      <w:pPr>
        <w:pStyle w:val="Legenda"/>
        <w:jc w:val="center"/>
      </w:pPr>
      <w:bookmarkStart w:id="23" w:name="_Toc218026669"/>
      <w:r>
        <w:t xml:space="preserve">Rys.  </w:t>
      </w:r>
      <w:fldSimple w:instr=" SEQ Rys._ \* ARABIC ">
        <w:r w:rsidR="00E61429">
          <w:rPr>
            <w:noProof/>
          </w:rPr>
          <w:t>6</w:t>
        </w:r>
      </w:fldSimple>
      <w:r>
        <w:t xml:space="preserve">.: </w:t>
      </w:r>
      <w:r w:rsidR="009A6C38" w:rsidRPr="00621A6C">
        <w:t xml:space="preserve">Interfejs programu </w:t>
      </w:r>
      <w:proofErr w:type="spellStart"/>
      <w:r w:rsidR="009A6C38" w:rsidRPr="00621A6C">
        <w:t>Synthesia</w:t>
      </w:r>
      <w:proofErr w:type="spellEnd"/>
      <w:r w:rsidR="009A6C38" w:rsidRPr="00621A6C">
        <w:t xml:space="preserve">, </w:t>
      </w:r>
      <w:r w:rsidR="009A6C38" w:rsidRPr="00621A6C">
        <w:rPr>
          <w:i/>
          <w:iCs/>
        </w:rPr>
        <w:t>źródło: [7]</w:t>
      </w:r>
      <w:bookmarkEnd w:id="23"/>
    </w:p>
    <w:p w14:paraId="239352F9" w14:textId="77777777" w:rsidR="00C021BD" w:rsidRDefault="00C021BD" w:rsidP="009850FF">
      <w:pPr>
        <w:pStyle w:val="Tekstpodstawowyzwciciem"/>
      </w:pPr>
    </w:p>
    <w:p w14:paraId="1989D5A2" w14:textId="12AAA91D" w:rsidR="000F6D56" w:rsidRDefault="000F6D56" w:rsidP="000F6D56">
      <w:pPr>
        <w:pStyle w:val="Tekstpodstawowyzwciciem"/>
      </w:pPr>
      <w:r>
        <w:t xml:space="preserve">Bardzo dużą zaletą aplikacji </w:t>
      </w:r>
      <w:proofErr w:type="spellStart"/>
      <w:r>
        <w:t>Synthesia</w:t>
      </w:r>
      <w:proofErr w:type="spellEnd"/>
      <w:r>
        <w:t>, jest to że oferuje ona możliwość wgrywania zewnętrznych utworów w form</w:t>
      </w:r>
      <w:r w:rsidR="00585010">
        <w:t>acie</w:t>
      </w:r>
      <w:r>
        <w:t xml:space="preserve"> MIDI</w:t>
      </w:r>
      <w:r w:rsidR="00270FED">
        <w:t xml:space="preserve"> [7]</w:t>
      </w:r>
      <w:r>
        <w:t xml:space="preserve"> – co pozwala użytkownikom na naukę ogromnej ilości utworów. Program posiada także bardziej zaawansowane możliwości </w:t>
      </w:r>
      <w:r>
        <w:lastRenderedPageBreak/>
        <w:t>nauki gry utworów, np. tylko na jednej, konkretnej ręce</w:t>
      </w:r>
      <w:r w:rsidR="00270FED">
        <w:t xml:space="preserve"> [7]</w:t>
      </w:r>
      <w:r>
        <w:t>, jednak jest to opcja, która nie 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4" w:name="_Toc218092846"/>
      <w:r>
        <w:t xml:space="preserve">Grupa trzecia, reprezentant: </w:t>
      </w:r>
      <w:r w:rsidR="00FF3FA5">
        <w:t>rodzina keyboard CASIO LK</w:t>
      </w:r>
      <w:bookmarkEnd w:id="24"/>
    </w:p>
    <w:p w14:paraId="38C7BD69" w14:textId="4DF7F6DB" w:rsidR="00894C9B" w:rsidRDefault="00C10B58" w:rsidP="00894C9B">
      <w:pPr>
        <w:pStyle w:val="Tekstpodstawowyzwciciem"/>
      </w:pPr>
      <w:r w:rsidRPr="00C10B58">
        <w:t xml:space="preserve">Czyli instrumenty nazywane jako </w:t>
      </w:r>
      <w:proofErr w:type="spellStart"/>
      <w:r w:rsidRPr="00C10B58">
        <w:t>Key</w:t>
      </w:r>
      <w:proofErr w:type="spellEnd"/>
      <w:r w:rsidRPr="00C10B58">
        <w:t xml:space="preserve"> </w:t>
      </w:r>
      <w:proofErr w:type="spellStart"/>
      <w:r w:rsidRPr="00C10B58">
        <w:t>Lighting</w:t>
      </w:r>
      <w:proofErr w:type="spellEnd"/>
      <w:r w:rsidRPr="00C10B58">
        <w:t xml:space="preserve"> </w:t>
      </w:r>
      <w:proofErr w:type="spellStart"/>
      <w:r w:rsidRPr="00C10B58">
        <w:t>Keyboards</w:t>
      </w:r>
      <w:proofErr w:type="spellEnd"/>
      <w:r w:rsidRPr="00C10B58">
        <w:t>.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lastRenderedPageBreak/>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5" w:name="_Toc218092847"/>
      <w:r>
        <w:t>Standard USB</w:t>
      </w:r>
      <w:bookmarkEnd w:id="25"/>
    </w:p>
    <w:p w14:paraId="202663E5" w14:textId="338DF353" w:rsidR="00B95A2D" w:rsidRDefault="005E482E" w:rsidP="00B95A2D">
      <w:pPr>
        <w:pStyle w:val="Nagwek2"/>
      </w:pPr>
      <w:bookmarkStart w:id="26" w:name="_Toc218092848"/>
      <w:r>
        <w:t>T</w:t>
      </w:r>
      <w:r w:rsidR="00B95A2D">
        <w:t>opologia USB</w:t>
      </w:r>
      <w:r w:rsidR="00B33065">
        <w:t xml:space="preserve"> i zasilanie</w:t>
      </w:r>
      <w:bookmarkEnd w:id="26"/>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w:t>
      </w:r>
      <w:proofErr w:type="spellStart"/>
      <w:r w:rsidR="00556957">
        <w:t>plug&amp;play</w:t>
      </w:r>
      <w:proofErr w:type="spellEnd"/>
      <w:r w:rsidR="00556957">
        <w:t xml:space="preserve">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 xml:space="preserve">Istotną rolę przy rozróżnianiu urządzeń Host od Device pełni linia zasilająca VBUS, dzięki której pobieramy zasilania z magistrali dla urządzeń </w:t>
      </w:r>
      <w:proofErr w:type="spellStart"/>
      <w:r>
        <w:t>bus-powered</w:t>
      </w:r>
      <w:proofErr w:type="spellEnd"/>
      <w:r>
        <w:t xml:space="preserve">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w:t>
      </w:r>
      <w:proofErr w:type="spellStart"/>
      <w:r w:rsidR="00D21608" w:rsidRPr="00D21608">
        <w:t>pull-up</w:t>
      </w:r>
      <w:proofErr w:type="spellEnd"/>
      <w:r w:rsidR="00D21608" w:rsidRPr="00D21608">
        <w:t xml:space="preserve">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7" w:name="_Toc218092849"/>
      <w:r>
        <w:t xml:space="preserve">Warstwy </w:t>
      </w:r>
      <w:r w:rsidR="00627C73">
        <w:t>fizyczna i prędkości</w:t>
      </w:r>
      <w:r w:rsidR="00573C39">
        <w:t xml:space="preserve"> standardu</w:t>
      </w:r>
      <w:bookmarkEnd w:id="27"/>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64B985CB" w14:textId="77777777" w:rsidR="00573C39" w:rsidRDefault="00573C39" w:rsidP="00573C39">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34011875" w:rsidR="00573C39" w:rsidRDefault="00573C39" w:rsidP="00573C39">
      <w:pPr>
        <w:pStyle w:val="Legenda"/>
        <w:jc w:val="center"/>
      </w:pPr>
      <w:bookmarkStart w:id="28" w:name="_Toc218026670"/>
      <w:r>
        <w:t xml:space="preserve">Rys.  </w:t>
      </w:r>
      <w:fldSimple w:instr=" SEQ Rys._ \* ARABIC ">
        <w:r w:rsidR="00E61429">
          <w:rPr>
            <w:noProof/>
          </w:rPr>
          <w:t>7</w:t>
        </w:r>
      </w:fldSimple>
      <w:r>
        <w:t xml:space="preserve">.: Kabel w standardzie USB, </w:t>
      </w:r>
      <w:r w:rsidRPr="00573C39">
        <w:rPr>
          <w:i/>
          <w:iCs/>
        </w:rPr>
        <w:t>źródło: [12]</w:t>
      </w:r>
      <w:bookmarkEnd w:id="28"/>
      <w:r>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w:t>
      </w:r>
      <w:proofErr w:type="spellStart"/>
      <w:r w:rsidRPr="003761EB">
        <w:t>bus-powered</w:t>
      </w:r>
      <w:proofErr w:type="spellEnd"/>
      <w:r w:rsidRPr="003761EB">
        <w:t xml:space="preserve"> </w:t>
      </w:r>
      <w:proofErr w:type="spellStart"/>
      <w:r w:rsidRPr="003761EB">
        <w:t>device</w:t>
      </w:r>
      <w:proofErr w:type="spellEnd"/>
      <w:r w:rsidR="003761EB" w:rsidRPr="003761EB">
        <w:t xml:space="preserve"> i</w:t>
      </w:r>
      <w:r w:rsidRPr="003761EB">
        <w:t xml:space="preserve"> </w:t>
      </w:r>
      <w:proofErr w:type="spellStart"/>
      <w:r w:rsidRPr="003761EB">
        <w:t>self-powered</w:t>
      </w:r>
      <w:proofErr w:type="spellEnd"/>
      <w:r w:rsidRPr="003761EB">
        <w:t xml:space="preserve"> </w:t>
      </w:r>
      <w:proofErr w:type="spellStart"/>
      <w:r w:rsidRPr="003761EB">
        <w:t>device</w:t>
      </w:r>
      <w:proofErr w:type="spellEnd"/>
      <w:r w:rsidRPr="003761EB">
        <w:t xml:space="preserve">, </w:t>
      </w:r>
      <w:r w:rsidR="003761EB" w:rsidRPr="003761EB">
        <w:t xml:space="preserve">jednak często </w:t>
      </w:r>
      <w:r w:rsidR="003A79F7">
        <w:t>wyróżnia się</w:t>
      </w:r>
      <w:r w:rsidR="003761EB">
        <w:t xml:space="preserve"> też </w:t>
      </w:r>
      <w:proofErr w:type="spellStart"/>
      <w:r w:rsidRPr="003761EB">
        <w:t>hybrid-powered</w:t>
      </w:r>
      <w:proofErr w:type="spellEnd"/>
      <w:r w:rsidRPr="003761EB">
        <w:t xml:space="preserve"> </w:t>
      </w:r>
      <w:proofErr w:type="spellStart"/>
      <w:r w:rsidRPr="003761EB">
        <w:t>device</w:t>
      </w:r>
      <w:proofErr w:type="spellEnd"/>
      <w:r w:rsidR="003761EB">
        <w:t xml:space="preserve">, </w:t>
      </w:r>
      <w:r w:rsidR="003A79F7">
        <w:t xml:space="preserve">które są deklarowane w deskryptorach jako </w:t>
      </w:r>
      <w:proofErr w:type="spellStart"/>
      <w:r w:rsidR="003A79F7">
        <w:t>self-powered</w:t>
      </w:r>
      <w:proofErr w:type="spellEnd"/>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xml:space="preserve">, urządzenia </w:t>
      </w:r>
      <w:proofErr w:type="spellStart"/>
      <w:r w:rsidRPr="00573C39">
        <w:t>self-p</w:t>
      </w:r>
      <w:r>
        <w:t>owered</w:t>
      </w:r>
      <w:proofErr w:type="spellEnd"/>
      <w:r>
        <w:t xml:space="preserve">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7C539F43" w14:textId="77777777" w:rsidR="003761EB" w:rsidRDefault="003761EB" w:rsidP="003761EB">
      <w:pPr>
        <w:pStyle w:val="Tekstpodstawowyzwciciem"/>
        <w:keepNext/>
        <w:ind w:left="284" w:firstLine="0"/>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326F44C4" w:rsidR="003761EB" w:rsidRDefault="003761EB" w:rsidP="003761EB">
      <w:pPr>
        <w:pStyle w:val="Legenda"/>
        <w:jc w:val="center"/>
      </w:pPr>
      <w:bookmarkStart w:id="29" w:name="_Toc218026671"/>
      <w:r>
        <w:t xml:space="preserve">Rys.  </w:t>
      </w:r>
      <w:fldSimple w:instr=" SEQ Rys._ \* ARABIC ">
        <w:r w:rsidR="00E61429">
          <w:rPr>
            <w:noProof/>
          </w:rPr>
          <w:t>8</w:t>
        </w:r>
      </w:fldSimple>
      <w:r>
        <w:t xml:space="preserve">.: Schematy połączeń przy różnych typach zasilania, </w:t>
      </w:r>
      <w:r w:rsidRPr="003761EB">
        <w:rPr>
          <w:i/>
          <w:iCs/>
        </w:rPr>
        <w:t>źródło: [1</w:t>
      </w:r>
      <w:r>
        <w:rPr>
          <w:i/>
          <w:iCs/>
        </w:rPr>
        <w:t>2</w:t>
      </w:r>
      <w:r w:rsidRPr="003761EB">
        <w:rPr>
          <w:i/>
          <w:iCs/>
        </w:rPr>
        <w:t>]</w:t>
      </w:r>
      <w:bookmarkEnd w:id="29"/>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 xml:space="preserve">W przypadku klawiszowych instrumentów elektronicznych potrzebują one dużej ilości mocy, zatem zazwyczaj są urządzeniami typu </w:t>
      </w:r>
      <w:proofErr w:type="spellStart"/>
      <w:r>
        <w:t>self-powered</w:t>
      </w:r>
      <w:proofErr w:type="spellEnd"/>
      <w:r>
        <w:t>.</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Full Speed (</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xml:space="preserve">- High </w:t>
      </w:r>
      <w:proofErr w:type="spellStart"/>
      <w:r w:rsidRPr="00457D10">
        <w:t>Speed</w:t>
      </w:r>
      <w:proofErr w:type="spellEnd"/>
      <w:r w:rsidRPr="00457D10">
        <w:t xml:space="preserve"> (</w:t>
      </w:r>
      <w:r w:rsidR="003761EB">
        <w:t xml:space="preserve">480 </w:t>
      </w:r>
      <w:proofErr w:type="spellStart"/>
      <w:r w:rsidR="003761EB">
        <w:t>Mb</w:t>
      </w:r>
      <w:proofErr w:type="spellEnd"/>
      <w:r w:rsidR="003761EB">
        <w:t>/s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proofErr w:type="spellStart"/>
      <w:r>
        <w:t>Speed</w:t>
      </w:r>
      <w:proofErr w:type="spellEnd"/>
      <w:r>
        <w:t xml:space="preserve">.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w:t>
      </w:r>
      <w:proofErr w:type="spellStart"/>
      <w:r w:rsidR="003761EB">
        <w:t>pull-up</w:t>
      </w:r>
      <w:proofErr w:type="spellEnd"/>
      <w:r w:rsidR="003761EB">
        <w:t xml:space="preserve">: D- dla transmisji </w:t>
      </w:r>
      <w:proofErr w:type="spellStart"/>
      <w:r w:rsidR="003761EB">
        <w:t>Low-Speed</w:t>
      </w:r>
      <w:proofErr w:type="spellEnd"/>
      <w:r w:rsidR="003761EB">
        <w:t>, oraz D+ dla transmisji typu Full-</w:t>
      </w:r>
      <w:proofErr w:type="spellStart"/>
      <w:r w:rsidR="003761EB">
        <w:t>Speed</w:t>
      </w:r>
      <w:proofErr w:type="spellEnd"/>
      <w:r w:rsidR="003761EB">
        <w:t xml:space="preserve"> [11]. Host domyślnie posiada obie linie danych w połączeniu </w:t>
      </w:r>
      <w:proofErr w:type="spellStart"/>
      <w:r w:rsidR="003761EB">
        <w:t>pull</w:t>
      </w:r>
      <w:proofErr w:type="spellEnd"/>
      <w:r w:rsidR="003761EB">
        <w:t xml:space="preserve">-down [12], dzięki czemu jest w stanie zidentyfikować, który tryb transmisji wskazuje urządzenie zewnętrzne. </w:t>
      </w:r>
    </w:p>
    <w:p w14:paraId="12D8425A" w14:textId="77777777" w:rsidR="003761EB" w:rsidRDefault="003761EB" w:rsidP="003761EB">
      <w:pPr>
        <w:pStyle w:val="Tekstpodstawowyzwciciem"/>
        <w:keepNext/>
        <w:ind w:firstLine="0"/>
      </w:pPr>
      <w:r>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5DC12ABB" w:rsidR="003761EB" w:rsidRPr="00457D10" w:rsidRDefault="003761EB" w:rsidP="003761EB">
      <w:pPr>
        <w:pStyle w:val="Legenda"/>
        <w:jc w:val="center"/>
      </w:pPr>
      <w:bookmarkStart w:id="30" w:name="_Toc218026672"/>
      <w:r>
        <w:t xml:space="preserve">Rys.  </w:t>
      </w:r>
      <w:fldSimple w:instr=" SEQ Rys._ \* ARABIC ">
        <w:r w:rsidR="00E61429">
          <w:rPr>
            <w:noProof/>
          </w:rPr>
          <w:t>9</w:t>
        </w:r>
      </w:fldSimple>
      <w:r>
        <w:t xml:space="preserve">.: Wskazanie trybu transmisji przez urządzenie typu Device, </w:t>
      </w:r>
      <w:r w:rsidRPr="003761EB">
        <w:rPr>
          <w:i/>
          <w:iCs/>
        </w:rPr>
        <w:t>źródło: [1</w:t>
      </w:r>
      <w:r>
        <w:rPr>
          <w:i/>
          <w:iCs/>
        </w:rPr>
        <w:t>2</w:t>
      </w:r>
      <w:r w:rsidRPr="003761EB">
        <w:rPr>
          <w:i/>
          <w:iCs/>
        </w:rPr>
        <w:t>]</w:t>
      </w:r>
      <w:bookmarkEnd w:id="30"/>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31" w:name="_Toc218092850"/>
      <w:r>
        <w:lastRenderedPageBreak/>
        <w:t>Pakiety i transakcje USB</w:t>
      </w:r>
      <w:bookmarkEnd w:id="31"/>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xml:space="preserve">: </w:t>
      </w:r>
      <w:proofErr w:type="spellStart"/>
      <w:r w:rsidRPr="007B1A59">
        <w:t>Token</w:t>
      </w:r>
      <w:proofErr w:type="spellEnd"/>
      <w:r w:rsidRPr="007B1A59">
        <w:t xml:space="preserve"> </w:t>
      </w:r>
      <w:proofErr w:type="spellStart"/>
      <w:r w:rsidRPr="007B1A59">
        <w:t>Packet</w:t>
      </w:r>
      <w:proofErr w:type="spellEnd"/>
      <w:r w:rsidRPr="007B1A59">
        <w:t xml:space="preserve">, Data </w:t>
      </w:r>
      <w:proofErr w:type="spellStart"/>
      <w:r w:rsidRPr="007B1A59">
        <w:t>Packet</w:t>
      </w:r>
      <w:proofErr w:type="spellEnd"/>
      <w:r w:rsidRPr="007B1A59">
        <w:t xml:space="preserve"> oraz </w:t>
      </w:r>
      <w:proofErr w:type="spellStart"/>
      <w:r w:rsidRPr="007B1A59">
        <w:t>Handshake</w:t>
      </w:r>
      <w:proofErr w:type="spellEnd"/>
      <w:r w:rsidRPr="007B1A59">
        <w:t xml:space="preserve"> </w:t>
      </w:r>
      <w:proofErr w:type="spellStart"/>
      <w:r w:rsidRPr="007B1A59">
        <w:t>Packet</w:t>
      </w:r>
      <w:proofErr w:type="spellEnd"/>
      <w:r w:rsidR="00530EB3">
        <w:t xml:space="preserve"> [11][12]</w:t>
      </w:r>
      <w:r w:rsidR="00B81902">
        <w:t>.</w:t>
      </w:r>
    </w:p>
    <w:p w14:paraId="511D595B" w14:textId="7404E159" w:rsidR="007B1A59" w:rsidRDefault="007B1A59" w:rsidP="007B1A59">
      <w:pPr>
        <w:pStyle w:val="Tekstpodstawowyzwciciem"/>
      </w:pPr>
      <w:r>
        <w:t xml:space="preserve">Pakiety typu </w:t>
      </w:r>
      <w:proofErr w:type="spellStart"/>
      <w:r>
        <w:t>Token</w:t>
      </w:r>
      <w:proofErr w:type="spellEnd"/>
      <w:r>
        <w:t xml:space="preserve"> służą do inicjowania komunikacji – niosą informację o tym z jakim urządzeniem chcemy nawiązać komunikację, z którym konkretnie </w:t>
      </w:r>
      <w:proofErr w:type="spellStart"/>
      <w:r>
        <w:t>endpointem</w:t>
      </w:r>
      <w:proofErr w:type="spellEnd"/>
      <w:r>
        <w:t xml:space="preserve">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w:t>
      </w:r>
      <w:proofErr w:type="spellStart"/>
      <w:r w:rsidR="00977CFC">
        <w:t>Token</w:t>
      </w:r>
      <w:proofErr w:type="spellEnd"/>
      <w:r w:rsidR="00977CFC">
        <w:t xml:space="preserve"> </w:t>
      </w:r>
      <w:proofErr w:type="spellStart"/>
      <w:r w:rsidR="00977CFC">
        <w:t>Packetu</w:t>
      </w:r>
      <w:proofErr w:type="spellEnd"/>
      <w:r w:rsidR="00977CFC">
        <w:t xml:space="preserve"> - </w:t>
      </w:r>
      <w:r w:rsidR="00977CFC" w:rsidRPr="00977CFC">
        <w:t xml:space="preserve">SETUP, </w:t>
      </w:r>
      <w:r w:rsidR="00977CFC">
        <w:t xml:space="preserve">który jest </w:t>
      </w:r>
      <w:r w:rsidR="00977CFC" w:rsidRPr="00977CFC">
        <w:t xml:space="preserve">wykorzystywany w transferach kontrolnych do inicjowania komunikacji (np. podczas enumeracji) </w:t>
      </w:r>
      <w:r w:rsidR="00530EB3">
        <w:t>[11].</w:t>
      </w:r>
    </w:p>
    <w:p w14:paraId="3334FE03" w14:textId="6CF81DC7" w:rsidR="00B81902" w:rsidRDefault="007B1A59" w:rsidP="007B1A59">
      <w:pPr>
        <w:pStyle w:val="Tekstpodstawowyzwciciem"/>
      </w:pPr>
      <w:r>
        <w:t xml:space="preserve">Data </w:t>
      </w:r>
      <w:proofErr w:type="spellStart"/>
      <w:r>
        <w:t>Packet</w:t>
      </w:r>
      <w:proofErr w:type="spellEnd"/>
      <w:r>
        <w:t xml:space="preserve"> zawiera dane użytkowe dla danego typu </w:t>
      </w:r>
      <w:proofErr w:type="spellStart"/>
      <w:r>
        <w:t>Token</w:t>
      </w:r>
      <w:proofErr w:type="spellEnd"/>
      <w:r>
        <w:t xml:space="preserve"> </w:t>
      </w:r>
      <w:proofErr w:type="spellStart"/>
      <w:r>
        <w:t>Packet</w:t>
      </w:r>
      <w:proofErr w:type="spellEnd"/>
      <w:r>
        <w:t>. Maksymalny rozmiar pakietu danych jest zależny od szybkości transmisji</w:t>
      </w:r>
      <w:r w:rsidR="00530EB3">
        <w:t xml:space="preserve">, dla </w:t>
      </w:r>
      <w:proofErr w:type="spellStart"/>
      <w:r w:rsidR="00530EB3">
        <w:t>Low</w:t>
      </w:r>
      <w:proofErr w:type="spellEnd"/>
      <w:r w:rsidR="00530EB3">
        <w:t xml:space="preserve"> </w:t>
      </w:r>
      <w:proofErr w:type="spellStart"/>
      <w:r w:rsidR="00530EB3">
        <w:t>Speed</w:t>
      </w:r>
      <w:proofErr w:type="spellEnd"/>
      <w:r w:rsidR="00530EB3">
        <w:t xml:space="preserve"> jest to 8 bajtów.</w:t>
      </w:r>
      <w:r>
        <w:t xml:space="preserve"> </w:t>
      </w:r>
      <w:r w:rsidR="00530EB3">
        <w:t xml:space="preserve">Przy transmisji Full </w:t>
      </w:r>
      <w:proofErr w:type="spellStart"/>
      <w:r w:rsidR="00530EB3">
        <w:t>Speed</w:t>
      </w:r>
      <w:proofErr w:type="spellEnd"/>
      <w:r w:rsidR="00530EB3">
        <w:t xml:space="preserve">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w:t>
      </w:r>
      <w:proofErr w:type="spellStart"/>
      <w:r>
        <w:t>Handshake</w:t>
      </w:r>
      <w:proofErr w:type="spellEnd"/>
      <w:r>
        <w:t xml:space="preserve"> </w:t>
      </w:r>
      <w:proofErr w:type="spellStart"/>
      <w:r>
        <w:t>Packet</w:t>
      </w:r>
      <w:proofErr w:type="spellEnd"/>
      <w:r>
        <w:t xml:space="preserve"> informuje o wyniku całej operacji. Występuje on w trzech stanach, z czego dla różnych pakietów typu </w:t>
      </w:r>
      <w:proofErr w:type="spellStart"/>
      <w:r>
        <w:t>Token</w:t>
      </w:r>
      <w:proofErr w:type="spellEnd"/>
      <w:r>
        <w:t xml:space="preserve"> </w:t>
      </w:r>
      <w:proofErr w:type="spellStart"/>
      <w:r>
        <w:t>Packet</w:t>
      </w:r>
      <w:proofErr w:type="spellEnd"/>
      <w:r>
        <w:t xml:space="preserve">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xml:space="preserve">) oraz STALL, który zgłasza błąd lub brak dostępu do danego </w:t>
      </w:r>
      <w:proofErr w:type="spellStart"/>
      <w:r>
        <w:t>endpointu</w:t>
      </w:r>
      <w:proofErr w:type="spellEnd"/>
      <w:r>
        <w:t>.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w:t>
      </w:r>
      <w:proofErr w:type="spellStart"/>
      <w:r>
        <w:t>Token</w:t>
      </w:r>
      <w:proofErr w:type="spellEnd"/>
      <w:r>
        <w:t xml:space="preserve"> </w:t>
      </w:r>
      <w:proofErr w:type="spellStart"/>
      <w:r>
        <w:t>Packet</w:t>
      </w:r>
      <w:proofErr w:type="spellEnd"/>
      <w:r>
        <w:t>, któr</w:t>
      </w:r>
      <w:r w:rsidR="00977CFC">
        <w:t>y</w:t>
      </w:r>
      <w:r>
        <w:t xml:space="preserve"> sygnalizuje kierunek transmisji IN, po odebraniu którego to urządzenie zewnętrzne nadaje Data </w:t>
      </w:r>
      <w:proofErr w:type="spellStart"/>
      <w:r>
        <w:t>Packet</w:t>
      </w:r>
      <w:proofErr w:type="spellEnd"/>
      <w:r>
        <w:t xml:space="preserve"> z właściwymi danymi użytkowymi. Na samym końcu Host kończy </w:t>
      </w:r>
      <w:r w:rsidR="00977CFC">
        <w:t>odbiór</w:t>
      </w:r>
      <w:r>
        <w:t xml:space="preserve"> informacji wysyłając </w:t>
      </w:r>
      <w:proofErr w:type="spellStart"/>
      <w:r>
        <w:t>Handshake</w:t>
      </w:r>
      <w:proofErr w:type="spellEnd"/>
      <w:r>
        <w:t xml:space="preserve"> </w:t>
      </w:r>
      <w:proofErr w:type="spellStart"/>
      <w:r>
        <w:t>Packet</w:t>
      </w:r>
      <w:proofErr w:type="spellEnd"/>
      <w:r>
        <w: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 xml:space="preserve">Przy wysyłaniu danych do urządzenia Host najpierw wysyła odpowiedni </w:t>
      </w:r>
      <w:proofErr w:type="spellStart"/>
      <w:r>
        <w:t>Token</w:t>
      </w:r>
      <w:proofErr w:type="spellEnd"/>
      <w:r>
        <w:t xml:space="preserve"> </w:t>
      </w:r>
      <w:proofErr w:type="spellStart"/>
      <w:r>
        <w:t>Packet</w:t>
      </w:r>
      <w:proofErr w:type="spellEnd"/>
      <w:r>
        <w:t xml:space="preserve">, później Data </w:t>
      </w:r>
      <w:proofErr w:type="spellStart"/>
      <w:r>
        <w:t>Packet</w:t>
      </w:r>
      <w:proofErr w:type="spellEnd"/>
      <w:r>
        <w:t xml:space="preserve">, a następnie czeka na odpowiedź od urządzenia zewnętrznego w postaci </w:t>
      </w:r>
      <w:proofErr w:type="spellStart"/>
      <w:r>
        <w:t>Handshake</w:t>
      </w:r>
      <w:proofErr w:type="spellEnd"/>
      <w:r>
        <w:t xml:space="preserve"> </w:t>
      </w:r>
      <w:proofErr w:type="spellStart"/>
      <w:r>
        <w:t>Packet</w:t>
      </w:r>
      <w:proofErr w:type="spellEnd"/>
      <w:r>
        <w: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 xml:space="preserve">Sama wymiana danych następuje jednak za pośrednictwem </w:t>
      </w:r>
      <w:proofErr w:type="spellStart"/>
      <w:r>
        <w:t>endpointów</w:t>
      </w:r>
      <w:proofErr w:type="spellEnd"/>
      <w:r>
        <w:t xml:space="preserve">, czyli logicznych kanałów komunikacyjnych, które są zdefiniowane w urządzeniu peryferyjnym. Każdy z </w:t>
      </w:r>
      <w:proofErr w:type="spellStart"/>
      <w:r>
        <w:t>endpointów</w:t>
      </w:r>
      <w:proofErr w:type="spellEnd"/>
      <w:r>
        <w:t xml:space="preserve"> posiada kierunek transmisji (IN/OUT) określający do którego typu operacji może zostać wykorzystany, a także maksymalny rozmiar pojedynczego pakietu danych jaki może obsłużyć</w:t>
      </w:r>
      <w:r w:rsidR="00530EB3">
        <w:t xml:space="preserve"> [11]</w:t>
      </w:r>
      <w:r>
        <w:t xml:space="preserve">. Aby nawiązać połączenie Host otwiera po swojej stronie </w:t>
      </w:r>
      <w:proofErr w:type="spellStart"/>
      <w:r>
        <w:t>pipe</w:t>
      </w:r>
      <w:proofErr w:type="spellEnd"/>
      <w:r>
        <w:t xml:space="preserve">, który pozwala mu połączyć się z konkretnym </w:t>
      </w:r>
      <w:proofErr w:type="spellStart"/>
      <w:r>
        <w:t>endpointem</w:t>
      </w:r>
      <w:proofErr w:type="spellEnd"/>
      <w:r>
        <w:t xml:space="preserve">. Dzięki temu transmisja odbywa się zawsze w konkretnie zdefiniowanych parametrach oraz </w:t>
      </w:r>
      <w:proofErr w:type="spellStart"/>
      <w:r>
        <w:t>endpointach</w:t>
      </w:r>
      <w:proofErr w:type="spellEnd"/>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32" w:name="_Toc218092851"/>
      <w:r>
        <w:t>Enumeracja</w:t>
      </w:r>
      <w:bookmarkEnd w:id="32"/>
    </w:p>
    <w:p w14:paraId="61E53848" w14:textId="1F020CA9" w:rsidR="006821E9" w:rsidRDefault="006821E9" w:rsidP="006821E9">
      <w:pPr>
        <w:pStyle w:val="Tekstpodstawowyzwciciem"/>
      </w:pPr>
      <w:r>
        <w:t>Enumeracja to procedura inicjalizująca urządzenie</w:t>
      </w:r>
      <w:r w:rsidR="0090323F">
        <w:t xml:space="preserve"> USB</w:t>
      </w:r>
      <w:r>
        <w:t xml:space="preserve"> </w:t>
      </w:r>
      <w:r w:rsidR="0004036F">
        <w:t xml:space="preserve">typu </w:t>
      </w:r>
      <w:r>
        <w:t xml:space="preserve">Device, która jest wykonywana przez Hosta po podłączeniu urządzenia zewnętrznego do magistrali. </w:t>
      </w:r>
      <w:r w:rsidR="0090323F">
        <w:t>Cel enumeracji</w:t>
      </w:r>
      <w:r>
        <w:t xml:space="preserve"> to nawiązanie komunikacji, odczytanie możliwości podłączonego urządzenia oraz wybranie takiego typu konfiguracji, który pozwoli na dalszą wymianę informacji, </w:t>
      </w:r>
      <w:r w:rsidR="0090323F" w:rsidRPr="0090323F">
        <w:t>co umożliwia poprawną pracę urządzenia peryferyjnego w ramach magistrali USB.</w:t>
      </w:r>
      <w:r>
        <w:t xml:space="preserve"> Proces realizowany jest z wykorzystaniem transfer</w:t>
      </w:r>
      <w:r w:rsidR="0090323F">
        <w:t>ów</w:t>
      </w:r>
      <w:r>
        <w:t xml:space="preserve"> typu Control, a wymiana informacji następuje poprzez specjalny </w:t>
      </w:r>
      <w:proofErr w:type="spellStart"/>
      <w:r>
        <w:t>endpoint</w:t>
      </w:r>
      <w:proofErr w:type="spellEnd"/>
      <w:r>
        <w:t xml:space="preserve"> 0, który jest </w:t>
      </w:r>
      <w:r w:rsidR="0090323F">
        <w:t xml:space="preserve">obowiązkowym </w:t>
      </w:r>
      <w:proofErr w:type="spellStart"/>
      <w:r w:rsidR="0090323F">
        <w:t>endpointem</w:t>
      </w:r>
      <w:proofErr w:type="spellEnd"/>
      <w:r w:rsidR="0090323F">
        <w:t xml:space="preserve"> kontrolnym</w:t>
      </w:r>
      <w:r>
        <w:t xml:space="preserve"> w każdym urządzeniu USB [11].</w:t>
      </w:r>
    </w:p>
    <w:p w14:paraId="486A1FD3" w14:textId="7CE796F9" w:rsidR="006821E9" w:rsidRDefault="006821E9" w:rsidP="006821E9">
      <w:pPr>
        <w:pStyle w:val="Tekstpodstawowyzwciciem"/>
      </w:pPr>
      <w:r>
        <w:lastRenderedPageBreak/>
        <w:t xml:space="preserve">Pierwszy etap enumeracji zaczyna się w momencie wykrycia podłączenia urządzenia zewnętrznego, kiedy to Host rozpoznaje obecność urządzenia na podstawie zmiany stanu linii danych D+ i D-, jak również określa tryb prędkości na podstawie sygnalizacji realizowanej przez </w:t>
      </w:r>
      <w:r w:rsidR="0004036F">
        <w:t>rezystor</w:t>
      </w:r>
      <w:r>
        <w:t xml:space="preserve"> </w:t>
      </w:r>
      <w:proofErr w:type="spellStart"/>
      <w:r>
        <w:t>pull-up</w:t>
      </w:r>
      <w:proofErr w:type="spellEnd"/>
      <w:r>
        <w:t xml:space="preserve"> po stronie urządzenia peryferyjnego [11][12]. Następnie Host resetuje magistralę do stanu </w:t>
      </w:r>
      <w:r w:rsidR="0090323F">
        <w:t>początkowego</w:t>
      </w:r>
      <w:r>
        <w:t>, w celu doprowadzenia podłączonego urządzenia do stanu domyślnego</w:t>
      </w:r>
      <w:r w:rsidR="0090323F">
        <w:t xml:space="preserve">, co przygotowuje je do dalszej komunikacji </w:t>
      </w:r>
      <w:r>
        <w:t>[11].</w:t>
      </w:r>
    </w:p>
    <w:p w14:paraId="56D8B9F3" w14:textId="1957C3F7" w:rsidR="006821E9" w:rsidRDefault="0004036F" w:rsidP="004B0D53">
      <w:pPr>
        <w:pStyle w:val="Tekstpodstawowyzwciciem"/>
      </w:pPr>
      <w:r w:rsidRPr="0004036F">
        <w:t>Każde urządzenie USB otrzymuje 7-bitowy adres nadawany przez Hosta, unikalny w ramach danej magistrali</w:t>
      </w:r>
      <w:r w:rsidR="004B0D53">
        <w:t xml:space="preserve"> dzięki któremu Host jest w stanie identyfikować urządzenia [1</w:t>
      </w:r>
      <w:r w:rsidR="0090323F">
        <w:t>1</w:t>
      </w:r>
      <w:r w:rsidR="004B0D53">
        <w:t>]. W ustawieniach domyślnych każde urządzeni</w:t>
      </w:r>
      <w:r w:rsidR="0090323F">
        <w:t>e</w:t>
      </w:r>
      <w:r w:rsidR="004B0D53">
        <w:t xml:space="preserve"> ma początkowo przypisany adres 0. Zatem pierwszą czynnością po resecie magistrali jaką wykonuje Host jest zmiana adresu urządzenia na unikalny, z wykorzystaniem komendy SET_ADDRESS [11]. </w:t>
      </w:r>
    </w:p>
    <w:p w14:paraId="2C397470" w14:textId="1F632B31" w:rsidR="004B0D53" w:rsidRDefault="004B0D53" w:rsidP="004B0D53">
      <w:pPr>
        <w:pStyle w:val="Tekstpodstawowyzwciciem"/>
      </w:pPr>
      <w:r>
        <w:t xml:space="preserve">W kolejnym kroku Host odczytuje z EP0 (skrót od </w:t>
      </w:r>
      <w:proofErr w:type="spellStart"/>
      <w:r>
        <w:t>endpoint</w:t>
      </w:r>
      <w:proofErr w:type="spellEnd"/>
      <w:r>
        <w:t xml:space="preserve"> 0) deskryptory urządzenia za pomocą Control Transfer, dzięki czemu dowiaduje się on o funkcjach jakie realizuje urządzenie, możliwościach konfiguracji oraz zasilania [11]. Same deskryptory są opisane bardziej szczegółowo w podnagłówku „3.5 – Deskryptory i ich hierarchia”.</w:t>
      </w:r>
    </w:p>
    <w:p w14:paraId="47123FED" w14:textId="386DE21B" w:rsidR="004B0D53" w:rsidRDefault="004B0D53" w:rsidP="004B0D53">
      <w:pPr>
        <w:pStyle w:val="Tekstpodstawowyzwciciem"/>
      </w:pPr>
      <w:r>
        <w:t xml:space="preserve">Gdy Host pobierze wszystkie informacje o urządzeniu zewnętrznym </w:t>
      </w:r>
      <w:r w:rsidR="0090323F" w:rsidRPr="0090323F">
        <w:t xml:space="preserve">wybiera </w:t>
      </w:r>
      <w:r w:rsidR="0090323F">
        <w:t xml:space="preserve">on </w:t>
      </w:r>
      <w:r w:rsidR="0090323F" w:rsidRPr="0090323F">
        <w:t>konfigurację urządzenia, która określa sposób jego pracy oraz parametry zasilania</w:t>
      </w:r>
      <w:r w:rsidR="0090323F">
        <w:t xml:space="preserve"> </w:t>
      </w:r>
      <w:r>
        <w:t xml:space="preserve"> (</w:t>
      </w:r>
      <w:r w:rsidR="0090323F">
        <w:t>w</w:t>
      </w:r>
      <w:r w:rsidR="0090323F" w:rsidRPr="0090323F">
        <w:t xml:space="preserve"> praktyce wiele urządzeń udostępnia tylko jedną konfigurację, jednak standard dopuszcza ich większą liczbę [12]</w:t>
      </w:r>
      <w:r>
        <w:t xml:space="preserve">). Wybór konfiguracji jest realizowany poprzez komendę SET_CONFIGURATION. Po tym możliwa już jest standardowa komunikacja z wykorzystaniem wszystkich </w:t>
      </w:r>
      <w:proofErr w:type="spellStart"/>
      <w:r>
        <w:t>endpointów</w:t>
      </w:r>
      <w:proofErr w:type="spellEnd"/>
      <w:r>
        <w:t>, a nie tylko EP0 [11].</w:t>
      </w:r>
    </w:p>
    <w:p w14:paraId="31B72CA6" w14:textId="0EAE8B4C" w:rsidR="004B0D53" w:rsidRDefault="004B0D53" w:rsidP="004B0D53">
      <w:pPr>
        <w:pStyle w:val="Tekstpodstawowyzwciciem"/>
      </w:pPr>
      <w:r>
        <w:t xml:space="preserve">Host konfiguruje więc po swojej stronie kanały komunikacyjne, czyli </w:t>
      </w:r>
      <w:proofErr w:type="spellStart"/>
      <w:r>
        <w:t>pipe’y</w:t>
      </w:r>
      <w:proofErr w:type="spellEnd"/>
      <w:r>
        <w:t xml:space="preserve">, które będą powiązane z odpowiednimi </w:t>
      </w:r>
      <w:proofErr w:type="spellStart"/>
      <w:r>
        <w:t>endpointami</w:t>
      </w:r>
      <w:proofErr w:type="spellEnd"/>
      <w:r>
        <w:t xml:space="preserve"> w celu wymiany informacji. Uruchamia on także odpowiednią obsługę klasy urządzenia (np. HID, Audio czy Mass Storage), </w:t>
      </w:r>
      <w:r w:rsidR="0004036F" w:rsidRPr="0004036F">
        <w:t>co stanowi</w:t>
      </w:r>
      <w:r w:rsidR="0004036F">
        <w:t xml:space="preserve"> ostatni</w:t>
      </w:r>
      <w:r w:rsidR="0004036F" w:rsidRPr="0004036F">
        <w:t xml:space="preserve"> etap umożliwiający rozpoczęcie docelowej wymiany danych</w:t>
      </w:r>
      <w:r>
        <w:t xml:space="preserve"> [11][13].</w:t>
      </w:r>
    </w:p>
    <w:p w14:paraId="07457D9D" w14:textId="77777777" w:rsidR="006821E9" w:rsidRDefault="006821E9" w:rsidP="004B0D53">
      <w:pPr>
        <w:pStyle w:val="Tekstpodstawowyzwciciem"/>
        <w:ind w:firstLine="0"/>
      </w:pPr>
    </w:p>
    <w:p w14:paraId="1CEB8A19" w14:textId="487F6173" w:rsidR="00B95A2D" w:rsidRDefault="00B95A2D" w:rsidP="00B95A2D">
      <w:pPr>
        <w:pStyle w:val="Nagwek2"/>
      </w:pPr>
      <w:bookmarkStart w:id="33" w:name="_Toc218092852"/>
      <w:r>
        <w:t>Deskryptory i ich hierarchia</w:t>
      </w:r>
      <w:bookmarkEnd w:id="33"/>
    </w:p>
    <w:p w14:paraId="35AEE571" w14:textId="0EFD83DE" w:rsidR="00DC0948" w:rsidRDefault="00DC0948" w:rsidP="00DC0948">
      <w:pPr>
        <w:pStyle w:val="Tekstpodstawowyzwciciem"/>
      </w:pPr>
      <w:r>
        <w:t xml:space="preserve">Deskryptory w standardzie USB są strukturami danych, które opisują urządzenie peryferyjne oraz </w:t>
      </w:r>
      <w:r w:rsidR="00AF656B">
        <w:t>sposób komunikacji z nim</w:t>
      </w:r>
      <w:r>
        <w:t xml:space="preserve">. Odczytywane są one w procesie enumeracji, </w:t>
      </w:r>
      <w:r>
        <w:lastRenderedPageBreak/>
        <w:t>dzięki czemu Host jest później w stanie właściwie skonfigurować połączenie z urządzeniem [11][12].</w:t>
      </w:r>
    </w:p>
    <w:p w14:paraId="5479373A" w14:textId="420774C7" w:rsidR="00DC0948" w:rsidRPr="00DC0948" w:rsidRDefault="00DC0948" w:rsidP="00DC0948">
      <w:pPr>
        <w:pStyle w:val="Tekstpodstawowyzwciciem"/>
      </w:pPr>
      <w:r>
        <w:t xml:space="preserve">Deskryptory tworzą hierarchię, w której podstawową strukturą jest Device </w:t>
      </w:r>
      <w:proofErr w:type="spellStart"/>
      <w:r>
        <w:t>Descriptor</w:t>
      </w:r>
      <w:proofErr w:type="spellEnd"/>
      <w:r>
        <w:t xml:space="preserve">, czyli deskryptor urządzenia. Kolejne deskryptory opisują możliwe do wyboru konfiguracje, interfejsy oraz dostępne w urządzeniu </w:t>
      </w:r>
      <w:proofErr w:type="spellStart"/>
      <w:r>
        <w:t>endpointy</w:t>
      </w:r>
      <w:proofErr w:type="spellEnd"/>
      <w:r>
        <w:t xml:space="preserve"> [11].</w:t>
      </w:r>
    </w:p>
    <w:p w14:paraId="5560E458" w14:textId="77777777" w:rsidR="006A62D7" w:rsidRDefault="006A62D7" w:rsidP="006A62D7">
      <w:pPr>
        <w:pStyle w:val="Tekstpodstawowyzwciciem"/>
        <w:keepNext/>
        <w:ind w:firstLine="0"/>
      </w:pPr>
      <w:r>
        <w:rPr>
          <w:noProof/>
        </w:rPr>
        <w:drawing>
          <wp:inline distT="0" distB="0" distL="0" distR="0" wp14:anchorId="6E39D844" wp14:editId="74E87DE8">
            <wp:extent cx="5399405" cy="2306955"/>
            <wp:effectExtent l="0" t="0" r="0" b="0"/>
            <wp:docPr id="1775002043" name="Obraz 1" descr="Obraz zawierający tekst, zrzut ekranu,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02043" name="Obraz 1" descr="Obraz zawierający tekst, zrzut ekranu, linia, diagram&#10;&#10;Zawartość wygenerowana przez AI może być niepoprawna."/>
                    <pic:cNvPicPr/>
                  </pic:nvPicPr>
                  <pic:blipFill>
                    <a:blip r:embed="rId26">
                      <a:extLst>
                        <a:ext uri="{28A0092B-C50C-407E-A947-70E740481C1C}">
                          <a14:useLocalDpi xmlns:a14="http://schemas.microsoft.com/office/drawing/2010/main" val="0"/>
                        </a:ext>
                      </a:extLst>
                    </a:blip>
                    <a:stretch>
                      <a:fillRect/>
                    </a:stretch>
                  </pic:blipFill>
                  <pic:spPr>
                    <a:xfrm>
                      <a:off x="0" y="0"/>
                      <a:ext cx="5399405" cy="2306955"/>
                    </a:xfrm>
                    <a:prstGeom prst="rect">
                      <a:avLst/>
                    </a:prstGeom>
                  </pic:spPr>
                </pic:pic>
              </a:graphicData>
            </a:graphic>
          </wp:inline>
        </w:drawing>
      </w:r>
    </w:p>
    <w:p w14:paraId="4F1C3DED" w14:textId="6BC96A5D" w:rsidR="00DC0948" w:rsidRPr="006A62D7" w:rsidRDefault="006A62D7" w:rsidP="006A62D7">
      <w:pPr>
        <w:pStyle w:val="Legenda"/>
        <w:jc w:val="center"/>
        <w:rPr>
          <w:i/>
          <w:iCs/>
        </w:rPr>
      </w:pPr>
      <w:bookmarkStart w:id="34" w:name="_Toc218026673"/>
      <w:r>
        <w:t xml:space="preserve">Rys.  </w:t>
      </w:r>
      <w:fldSimple w:instr=" SEQ Rys._ \* ARABIC ">
        <w:r w:rsidR="00E61429">
          <w:rPr>
            <w:noProof/>
          </w:rPr>
          <w:t>10</w:t>
        </w:r>
      </w:fldSimple>
      <w:r>
        <w:t xml:space="preserve">.: Hierarchiczna struktura deskryptorów, </w:t>
      </w:r>
      <w:r>
        <w:rPr>
          <w:i/>
          <w:iCs/>
        </w:rPr>
        <w:t>źródło: [12]</w:t>
      </w:r>
      <w:bookmarkEnd w:id="34"/>
    </w:p>
    <w:p w14:paraId="564CB767" w14:textId="77777777" w:rsidR="006A62D7" w:rsidRDefault="006A62D7" w:rsidP="006A62D7">
      <w:pPr>
        <w:pStyle w:val="Tekstpodstawowyzwciciem"/>
        <w:ind w:firstLine="0"/>
      </w:pPr>
    </w:p>
    <w:p w14:paraId="5AE2C2D9" w14:textId="616F122B" w:rsidR="006A62D7" w:rsidRDefault="0090086B" w:rsidP="0090086B">
      <w:pPr>
        <w:pStyle w:val="Tekstpodstawowyzwciciem"/>
      </w:pPr>
      <w:r>
        <w:t xml:space="preserve">Device </w:t>
      </w:r>
      <w:proofErr w:type="spellStart"/>
      <w:r>
        <w:t>Descriptor</w:t>
      </w:r>
      <w:proofErr w:type="spellEnd"/>
      <w:r>
        <w:t>, czyli deskryptor urządzenia, zawiera podstawowe informacje, które identyfikują urządzeni</w:t>
      </w:r>
      <w:r w:rsidR="00AF656B">
        <w:t>e</w:t>
      </w:r>
      <w:r>
        <w:t xml:space="preserve"> i opisują jego ogólne parametry, takie jak identyfikator producenta czy produktu</w:t>
      </w:r>
      <w:r w:rsidR="0035363F">
        <w:t xml:space="preserve">, </w:t>
      </w:r>
      <w:r>
        <w:t xml:space="preserve">wersje obsługiwanego standardu USB, rozmiar pakietu obsługiwanego przez EP0 oraz liczbę dostępnych konfiguracji, które oferuje urządzenie [11]. </w:t>
      </w:r>
    </w:p>
    <w:p w14:paraId="267FCBED" w14:textId="0DEF4246" w:rsidR="00DC0948" w:rsidRDefault="0090086B" w:rsidP="0090086B">
      <w:pPr>
        <w:pStyle w:val="Tekstpodstawowyzwciciem"/>
      </w:pPr>
      <w:r>
        <w:t xml:space="preserve">Następnie odczytywany jest </w:t>
      </w:r>
      <w:proofErr w:type="spellStart"/>
      <w:r>
        <w:t>Configuration</w:t>
      </w:r>
      <w:proofErr w:type="spellEnd"/>
      <w:r>
        <w:t xml:space="preserve"> </w:t>
      </w:r>
      <w:proofErr w:type="spellStart"/>
      <w:r>
        <w:t>Descriptor</w:t>
      </w:r>
      <w:proofErr w:type="spellEnd"/>
      <w:r>
        <w:t xml:space="preserve">, czyli deskryptor konfiguracji. Opisuje on konkretny tryb pracy urządzenia, </w:t>
      </w:r>
      <w:r w:rsidR="00AF656B" w:rsidRPr="00AF656B">
        <w:t>ponieważ standard dopuszcza istnienie wielu konfiguracji w ramach jednego urządzenia [12]</w:t>
      </w:r>
      <w:r>
        <w:t>. Do najważniejszych parametrów opisywanych przez ten deskryptor możemy zaliczyć: liczbę dostępnych</w:t>
      </w:r>
      <w:r w:rsidR="00FC39AC">
        <w:t xml:space="preserve"> </w:t>
      </w:r>
      <w:proofErr w:type="spellStart"/>
      <w:r w:rsidR="00FC39AC">
        <w:t>intefejsow</w:t>
      </w:r>
      <w:proofErr w:type="spellEnd"/>
      <w:r>
        <w:t xml:space="preserve"> w t</w:t>
      </w:r>
      <w:r w:rsidR="00FC39AC">
        <w:t xml:space="preserve">ej konkretnej </w:t>
      </w:r>
      <w:r>
        <w:t>konfiguracji, informacje o trybie zasilania (</w:t>
      </w:r>
      <w:proofErr w:type="spellStart"/>
      <w:r>
        <w:t>bus-powered</w:t>
      </w:r>
      <w:proofErr w:type="spellEnd"/>
      <w:r>
        <w:t xml:space="preserve"> czy </w:t>
      </w:r>
      <w:proofErr w:type="spellStart"/>
      <w:r>
        <w:t>self-powered</w:t>
      </w:r>
      <w:proofErr w:type="spellEnd"/>
      <w:r>
        <w:t>), a także deklarowany przez urządzenie pobór mocy (</w:t>
      </w:r>
      <w:r w:rsidR="00AF656B">
        <w:t xml:space="preserve">prąd </w:t>
      </w:r>
      <w:r w:rsidR="00C17C38">
        <w:t xml:space="preserve">podany </w:t>
      </w:r>
      <w:r w:rsidR="00AF656B">
        <w:t xml:space="preserve">tu </w:t>
      </w:r>
      <w:r w:rsidR="00C17C38">
        <w:t xml:space="preserve">jako 8 bitowa liczba w jednostce 2 </w:t>
      </w:r>
      <w:proofErr w:type="spellStart"/>
      <w:r w:rsidR="00C17C38">
        <w:t>mA</w:t>
      </w:r>
      <w:proofErr w:type="spellEnd"/>
      <w:r w:rsidR="00C17C38">
        <w:t xml:space="preserve">). </w:t>
      </w:r>
      <w:proofErr w:type="spellStart"/>
      <w:r w:rsidR="00C17C38">
        <w:t>Configuration</w:t>
      </w:r>
      <w:proofErr w:type="spellEnd"/>
      <w:r w:rsidR="00C17C38">
        <w:t xml:space="preserve"> </w:t>
      </w:r>
      <w:proofErr w:type="spellStart"/>
      <w:r w:rsidR="00FC39AC">
        <w:t>D</w:t>
      </w:r>
      <w:r w:rsidR="00C17C38">
        <w:t>escriptor</w:t>
      </w:r>
      <w:proofErr w:type="spellEnd"/>
      <w:r w:rsidR="00C17C38">
        <w:t xml:space="preserve"> </w:t>
      </w:r>
      <w:r w:rsidR="00AF656B">
        <w:t>zawiera również pole</w:t>
      </w:r>
      <w:r w:rsidR="00C17C38">
        <w:t xml:space="preserve"> </w:t>
      </w:r>
      <w:r w:rsidR="00FC39AC">
        <w:t>określające jaka jest</w:t>
      </w:r>
      <w:r w:rsidR="00C17C38">
        <w:t xml:space="preserve"> całkowita długość zestawu deskryptorów należących do tej konkretnej konfiguracji, dzięki czemu Host może pobrać kompletną strukturę opisującą dalsze deskryptory (interfejsy oraz </w:t>
      </w:r>
      <w:proofErr w:type="spellStart"/>
      <w:r w:rsidR="00C17C38">
        <w:t>endpointy</w:t>
      </w:r>
      <w:proofErr w:type="spellEnd"/>
      <w:r w:rsidR="00C17C38">
        <w:t xml:space="preserve">) [11]. </w:t>
      </w:r>
    </w:p>
    <w:p w14:paraId="0449601E" w14:textId="2401F2B3" w:rsidR="00C17C38" w:rsidRPr="0035363F" w:rsidRDefault="0035363F" w:rsidP="0035363F">
      <w:pPr>
        <w:pStyle w:val="Tekstpodstawowyzwciciem"/>
      </w:pPr>
      <w:r w:rsidRPr="0035363F">
        <w:lastRenderedPageBreak/>
        <w:t xml:space="preserve">Interface </w:t>
      </w:r>
      <w:proofErr w:type="spellStart"/>
      <w:r w:rsidRPr="0035363F">
        <w:t>Descriptor</w:t>
      </w:r>
      <w:proofErr w:type="spellEnd"/>
      <w:r w:rsidRPr="0035363F">
        <w:t>, czyli deskryptor interfejsu, opisuje</w:t>
      </w:r>
      <w:r>
        <w:t xml:space="preserve"> daną logiczną funkcję urządzenia peryferyjnego w ramach wybranej konfiguracji</w:t>
      </w:r>
      <w:r w:rsidR="006A7A04">
        <w:t xml:space="preserve"> (np. interfejsy klasy HID, Audio, Mass Storage)</w:t>
      </w:r>
      <w:r>
        <w:t xml:space="preserve">. Do jego najważniejszych parametrów należą pola opisujące klasę, podklasę i protokół interfejsu, </w:t>
      </w:r>
      <w:r w:rsidR="00AF656B" w:rsidRPr="00AF656B">
        <w:t>na podstawie których Host dobiera odpowiedni sterownik klasy</w:t>
      </w:r>
      <w:r>
        <w:t xml:space="preserve"> (</w:t>
      </w:r>
      <w:proofErr w:type="spellStart"/>
      <w:r>
        <w:t>class</w:t>
      </w:r>
      <w:proofErr w:type="spellEnd"/>
      <w:r>
        <w:t xml:space="preserve"> driver) [11]. Ma to bardzo duże znaczenie, ponieważ o ile protokół USB jest w stanie wykonać enumerację i zebrać informację o urządzeniu, to dopiero właściwie dobrany sterownik klasy pozwala realizować transmisję na </w:t>
      </w:r>
      <w:proofErr w:type="spellStart"/>
      <w:r>
        <w:t>endpointach</w:t>
      </w:r>
      <w:proofErr w:type="spellEnd"/>
      <w:r>
        <w:t xml:space="preserve"> oraz interpretować dane zgodnie ze specyfikacją danej klasy [1</w:t>
      </w:r>
      <w:r w:rsidR="00FC39AC">
        <w:t>1</w:t>
      </w:r>
      <w:r>
        <w:t>][</w:t>
      </w:r>
      <w:r w:rsidR="00FC39AC">
        <w:t>12</w:t>
      </w:r>
      <w:r>
        <w:t xml:space="preserve">]. Deskryptor interfejsu informuje także o ilości </w:t>
      </w:r>
      <w:proofErr w:type="spellStart"/>
      <w:r>
        <w:t>endpointów</w:t>
      </w:r>
      <w:proofErr w:type="spellEnd"/>
      <w:r>
        <w:t xml:space="preserve">, które są przypisane do konkretnego interfejsu [11]. </w:t>
      </w:r>
    </w:p>
    <w:p w14:paraId="2DE3619C" w14:textId="16821757" w:rsidR="00DC0948" w:rsidRDefault="0035363F" w:rsidP="00DC0948">
      <w:pPr>
        <w:pStyle w:val="Tekstpodstawowyzwciciem"/>
      </w:pPr>
      <w:proofErr w:type="spellStart"/>
      <w:r>
        <w:t>Endpoint</w:t>
      </w:r>
      <w:proofErr w:type="spellEnd"/>
      <w:r>
        <w:t xml:space="preserve"> </w:t>
      </w:r>
      <w:proofErr w:type="spellStart"/>
      <w:r>
        <w:t>Descriptor</w:t>
      </w:r>
      <w:proofErr w:type="spellEnd"/>
      <w:r>
        <w:t xml:space="preserve">, nazywany deskryptorem </w:t>
      </w:r>
      <w:proofErr w:type="spellStart"/>
      <w:r>
        <w:t>endpointu</w:t>
      </w:r>
      <w:proofErr w:type="spellEnd"/>
      <w:r>
        <w:t xml:space="preserve">, opisuje nam pojedynczy logiczny kanał transmisji danych. Zawiera on wszystkie informacje potrzebne do wymiany danych, czyli adres </w:t>
      </w:r>
      <w:proofErr w:type="spellStart"/>
      <w:r>
        <w:t>endpointu</w:t>
      </w:r>
      <w:proofErr w:type="spellEnd"/>
      <w:r>
        <w:t>, kierunek obsługiwanej transmisji</w:t>
      </w:r>
      <w:r w:rsidR="00FC39AC">
        <w:t>,</w:t>
      </w:r>
      <w:r>
        <w:t xml:space="preserve"> typ transferu (np. </w:t>
      </w:r>
      <w:proofErr w:type="spellStart"/>
      <w:r>
        <w:t>Bulk</w:t>
      </w:r>
      <w:proofErr w:type="spellEnd"/>
      <w:r>
        <w:t xml:space="preserve">, </w:t>
      </w:r>
      <w:proofErr w:type="spellStart"/>
      <w:r w:rsidR="00AF656B">
        <w:t>Interrupt</w:t>
      </w:r>
      <w:proofErr w:type="spellEnd"/>
      <w:r>
        <w:t xml:space="preserve">) oraz maksymalny rozmiar pakietu danych jaki potrafi obsłużyć. W przypadku niektórych typów transferu zawiera także informację o parametrach czasowych. </w:t>
      </w:r>
      <w:r w:rsidR="00AF656B" w:rsidRPr="00AF656B">
        <w:t>Na podstawie tych informacj</w:t>
      </w:r>
      <w:r w:rsidR="00AF656B">
        <w:t xml:space="preserve">i </w:t>
      </w:r>
      <w:r>
        <w:t xml:space="preserve">Host jest w stanie skonfigurować </w:t>
      </w:r>
      <w:proofErr w:type="spellStart"/>
      <w:r>
        <w:t>pipe</w:t>
      </w:r>
      <w:proofErr w:type="spellEnd"/>
      <w:r>
        <w:t xml:space="preserve">, czyli kanał komunikacyjny po swojej stronie oraz rozpocząć wymianę danych z urządzeniem [11]. </w:t>
      </w:r>
    </w:p>
    <w:p w14:paraId="07292009" w14:textId="55121C59" w:rsidR="0035363F" w:rsidRDefault="0035363F" w:rsidP="00DC0948">
      <w:pPr>
        <w:pStyle w:val="Tekstpodstawowyzwciciem"/>
      </w:pPr>
      <w:r>
        <w:t xml:space="preserve">Poza obecnymi na „Rysunku 10.” </w:t>
      </w:r>
      <w:r w:rsidR="00AF656B" w:rsidRPr="00AF656B">
        <w:t xml:space="preserve">deskryptorami podstawowymi standard USB przewiduje również deskryptory dodatkowe </w:t>
      </w:r>
      <w:r>
        <w:t>[11]</w:t>
      </w:r>
      <w:r w:rsidR="00AF656B">
        <w:t>, między innymi</w:t>
      </w:r>
      <w:r>
        <w:t>:</w:t>
      </w:r>
    </w:p>
    <w:p w14:paraId="6F94DD99" w14:textId="00D89F4D" w:rsidR="0035363F" w:rsidRDefault="0035363F" w:rsidP="00DC0948">
      <w:pPr>
        <w:pStyle w:val="Tekstpodstawowyzwciciem"/>
      </w:pPr>
      <w:r w:rsidRPr="0035363F">
        <w:t xml:space="preserve">- String </w:t>
      </w:r>
      <w:proofErr w:type="spellStart"/>
      <w:r w:rsidRPr="0035363F">
        <w:t>Descriptors</w:t>
      </w:r>
      <w:proofErr w:type="spellEnd"/>
      <w:r w:rsidRPr="0035363F">
        <w:t>, które przenoszą informacj</w:t>
      </w:r>
      <w:r>
        <w:t>e tekstowe, które niosą wartość dodaną dla użytkownika (np. nazwa w menedżerze urządzeń na komputerze) [11][12].</w:t>
      </w:r>
    </w:p>
    <w:p w14:paraId="58964E0B" w14:textId="3D43A36C" w:rsidR="0035363F" w:rsidRPr="0035363F" w:rsidRDefault="0035363F" w:rsidP="00DC0948">
      <w:pPr>
        <w:pStyle w:val="Tekstpodstawowyzwciciem"/>
      </w:pPr>
      <w:r w:rsidRPr="0035363F">
        <w:t>- Class-</w:t>
      </w:r>
      <w:proofErr w:type="spellStart"/>
      <w:r w:rsidRPr="0035363F">
        <w:t>specific</w:t>
      </w:r>
      <w:proofErr w:type="spellEnd"/>
      <w:r w:rsidRPr="0035363F">
        <w:t xml:space="preserve"> </w:t>
      </w:r>
      <w:proofErr w:type="spellStart"/>
      <w:r w:rsidRPr="0035363F">
        <w:t>Desc</w:t>
      </w:r>
      <w:r w:rsidR="00AF656B">
        <w:t>r</w:t>
      </w:r>
      <w:r w:rsidRPr="0035363F">
        <w:t>iptors</w:t>
      </w:r>
      <w:proofErr w:type="spellEnd"/>
      <w:r w:rsidRPr="0035363F">
        <w:t>, które są deskryptorami sp</w:t>
      </w:r>
      <w:r>
        <w:t>ecyficznymi dla klasy urządzenia. Są one wykorzystywane przez wybrane klasy czy też podklasy, takie jak np. Audio/MIDI, do opisu funkcji charakterystycznych dla danej klasy. Nie zawsze wymaganym jest ich obecność do zestawiania komunikacji, ale mogą one dostarczać dodatkowych informacji koniecznych do pełnej obsługi funkcji danej klasy/podklasy [11].</w:t>
      </w:r>
    </w:p>
    <w:p w14:paraId="0B739191" w14:textId="77777777" w:rsidR="00DC0948" w:rsidRPr="0035363F" w:rsidRDefault="00DC0948" w:rsidP="00DC0948">
      <w:pPr>
        <w:pStyle w:val="Tekstpodstawowyzwciciem"/>
      </w:pPr>
    </w:p>
    <w:p w14:paraId="01DACFF5" w14:textId="39D04F7A" w:rsidR="00B95A2D" w:rsidRDefault="00B95A2D" w:rsidP="00627C73">
      <w:pPr>
        <w:pStyle w:val="Nagwek2"/>
      </w:pPr>
      <w:bookmarkStart w:id="35" w:name="_Toc218092853"/>
      <w:r>
        <w:t>Typy transferów</w:t>
      </w:r>
      <w:bookmarkEnd w:id="35"/>
    </w:p>
    <w:p w14:paraId="0010C532" w14:textId="5E182B9B" w:rsidR="00191418" w:rsidRDefault="00191418" w:rsidP="00191418">
      <w:pPr>
        <w:pStyle w:val="Tekstpodstawowyzwciciem"/>
      </w:pPr>
      <w:r>
        <w:t xml:space="preserve">W standardzie USB definiujemy cztery podstawowe typy transferów danych: Control, </w:t>
      </w:r>
      <w:proofErr w:type="spellStart"/>
      <w:r>
        <w:t>Bulk</w:t>
      </w:r>
      <w:proofErr w:type="spellEnd"/>
      <w:r>
        <w:t xml:space="preserve">, </w:t>
      </w:r>
      <w:proofErr w:type="spellStart"/>
      <w:r>
        <w:t>Interrupt</w:t>
      </w:r>
      <w:proofErr w:type="spellEnd"/>
      <w:r>
        <w:t xml:space="preserve"> oraz </w:t>
      </w:r>
      <w:proofErr w:type="spellStart"/>
      <w:r>
        <w:t>Isochronous</w:t>
      </w:r>
      <w:proofErr w:type="spellEnd"/>
      <w:r>
        <w:t xml:space="preserve">. Każdy z nich ma inaczej określone parametry </w:t>
      </w:r>
      <w:r>
        <w:lastRenderedPageBreak/>
        <w:t>transmisji, do których zaliczamy: sposób planowania transmisji przez Hosta, poziom niezawodności (</w:t>
      </w:r>
      <w:r w:rsidR="00F711DD" w:rsidRPr="00F711DD">
        <w:t xml:space="preserve">kontrola poprawności danych CRC, potwierdzenia </w:t>
      </w:r>
      <w:r w:rsidR="00F711DD">
        <w:t>i</w:t>
      </w:r>
      <w:r w:rsidR="00F711DD" w:rsidRPr="00F711DD">
        <w:t xml:space="preserve"> retransmisje</w:t>
      </w:r>
      <w:r>
        <w:t xml:space="preserve">) </w:t>
      </w:r>
      <w:r w:rsidR="00F711DD">
        <w:t xml:space="preserve">oraz </w:t>
      </w:r>
      <w:r>
        <w:t>wymagania czasowe (takie jak gwarancja pasma czy opóźnienia) [11][12].</w:t>
      </w:r>
    </w:p>
    <w:p w14:paraId="043455ED" w14:textId="370D7ADD" w:rsidR="00191418" w:rsidRDefault="00191418" w:rsidP="00191418">
      <w:pPr>
        <w:pStyle w:val="Tekstpodstawowyzwciciem"/>
      </w:pPr>
      <w:r w:rsidRPr="00191418">
        <w:t>Transfer typu Control jest wykorzystywany głównie w procesie enu</w:t>
      </w:r>
      <w:r>
        <w:t>meracji [11], więcej informacji można znaleźć w podnagłówku „3.4 Enumeracja”.</w:t>
      </w:r>
      <w:r w:rsidRPr="00191418">
        <w:t xml:space="preserve"> </w:t>
      </w:r>
    </w:p>
    <w:p w14:paraId="3649C0DD" w14:textId="73ADFF4E" w:rsidR="00191418" w:rsidRPr="00191418" w:rsidRDefault="00191418" w:rsidP="00191418">
      <w:pPr>
        <w:pStyle w:val="Tekstpodstawowyzwciciem"/>
      </w:pPr>
      <w:r>
        <w:t xml:space="preserve">Najważniejszym dla proponowanego w pracy rozwiązania jest transfer typu </w:t>
      </w:r>
      <w:proofErr w:type="spellStart"/>
      <w:r>
        <w:t>Bulk</w:t>
      </w:r>
      <w:proofErr w:type="spellEnd"/>
      <w:r>
        <w:t xml:space="preserve">. Jest on wykorzystywany do przesyłania danych bez gwarancji czasowych (nie ma stałego czasu dostarczania), ponieważ jest on obsługiwany przez Hosta w ramach dostępnego czasu magistrali, dopiero po zrealizowaniu innych </w:t>
      </w:r>
      <w:r w:rsidR="00F711DD" w:rsidRPr="00F711DD">
        <w:t>transferów o wyższych wymaganiach czasowych</w:t>
      </w:r>
      <w:r>
        <w:t xml:space="preserve">. Kluczową zaletą transferu typu </w:t>
      </w:r>
      <w:proofErr w:type="spellStart"/>
      <w:r>
        <w:t>Bulk</w:t>
      </w:r>
      <w:proofErr w:type="spellEnd"/>
      <w:r>
        <w:t xml:space="preserve"> jest wysoka niezawodność transmisji, która jest realizowana poprzez mechanizmy potwierdzeń, kontroli poprawności przesłanych danych CRC oraz retransmisji w przypadku wykrycia błędów [11]. W związku z tym jest on najczęściej używany w zastosowaniach, gdzie ważniejsza jest poprawność przesyłanych danych, a nie gwarancja czasowa ich przesłania. W trybie Full </w:t>
      </w:r>
      <w:proofErr w:type="spellStart"/>
      <w:r>
        <w:t>Speed</w:t>
      </w:r>
      <w:proofErr w:type="spellEnd"/>
      <w:r>
        <w:t xml:space="preserve"> bardzo często spotykanym rozmiarem pakietu dla </w:t>
      </w:r>
      <w:proofErr w:type="spellStart"/>
      <w:r>
        <w:t>endpointów</w:t>
      </w:r>
      <w:proofErr w:type="spellEnd"/>
      <w:r>
        <w:t xml:space="preserve"> tego typu są 64 bajty [11][13].</w:t>
      </w:r>
      <w:r w:rsidR="00E65731">
        <w:t xml:space="preserve"> Przykładem urządze</w:t>
      </w:r>
      <w:r w:rsidR="00F711DD">
        <w:t>ń</w:t>
      </w:r>
      <w:r w:rsidR="00E65731">
        <w:t xml:space="preserve"> peryferyjnego wykorzystującego ten typ transmisji </w:t>
      </w:r>
      <w:r w:rsidR="00F711DD">
        <w:t xml:space="preserve">są </w:t>
      </w:r>
      <w:r w:rsidR="00F711DD" w:rsidRPr="00F711DD">
        <w:t>pamięci masowe klasy USB Mass Storage</w:t>
      </w:r>
      <w:r w:rsidR="00F711DD">
        <w:t xml:space="preserve">, takie jak np. </w:t>
      </w:r>
      <w:proofErr w:type="spellStart"/>
      <w:r w:rsidR="00F711DD">
        <w:t>pendrive’y</w:t>
      </w:r>
      <w:proofErr w:type="spellEnd"/>
      <w:r w:rsidR="00F711DD">
        <w:t>.</w:t>
      </w:r>
    </w:p>
    <w:p w14:paraId="03AF41FA" w14:textId="707C9FDB" w:rsidR="00191418" w:rsidRDefault="00E65731" w:rsidP="00191418">
      <w:pPr>
        <w:pStyle w:val="Tekstpodstawowyzwciciem"/>
      </w:pPr>
      <w:r>
        <w:t xml:space="preserve">Kolejnym typem transferu jest </w:t>
      </w:r>
      <w:proofErr w:type="spellStart"/>
      <w:r>
        <w:t>Interrupt</w:t>
      </w:r>
      <w:proofErr w:type="spellEnd"/>
      <w:r>
        <w:t xml:space="preserve"> Transfer, który jest przeznaczony do cyklicznego przesyłania niewielkich porcji danych, które zwykle powinny być dostarczone jak najszybciej [11], </w:t>
      </w:r>
      <w:r w:rsidR="00F711DD" w:rsidRPr="00F711DD">
        <w:t>typowym przykładem są urządzenia</w:t>
      </w:r>
      <w:r>
        <w:t xml:space="preserve"> klasy HID, czyli  między innymi klawiatury i myszki. Host planuje z określonym, zazwyczaj cyklicznym interwałem, odpytania urządzeń wykorzystujących ten typ transferu co zapewnia przewidywalność czasową. </w:t>
      </w:r>
      <w:proofErr w:type="spellStart"/>
      <w:r>
        <w:t>Interrupt</w:t>
      </w:r>
      <w:proofErr w:type="spellEnd"/>
      <w:r>
        <w:t xml:space="preserve"> Transfer jednocześnie zachowuje niezawodność transmisji, dzięki wykorzystaniu mechanizmów potwierdzeń oraz retransmisji [11].</w:t>
      </w:r>
    </w:p>
    <w:p w14:paraId="346F686E" w14:textId="0A3B4689" w:rsidR="00191418" w:rsidRDefault="00E65731" w:rsidP="00191418">
      <w:pPr>
        <w:pStyle w:val="Tekstpodstawowyzwciciem"/>
      </w:pPr>
      <w:r>
        <w:t xml:space="preserve">Ostatnim typem transferu jest </w:t>
      </w:r>
      <w:proofErr w:type="spellStart"/>
      <w:r>
        <w:t>Isochronous</w:t>
      </w:r>
      <w:proofErr w:type="spellEnd"/>
      <w:r>
        <w:t xml:space="preserve"> Transfer, który jest stosowany w transmisjach strumieniujących dane w czasie rzeczywistym, takich jak np. audio czy wideo. W przypadku tego transferu Host przydziela konkretne, stałe pasmo w harmonogramie, co ma na celu zapewnienie stałego przepływu danych oraz ograniczenie opóźnień. W </w:t>
      </w:r>
      <w:proofErr w:type="spellStart"/>
      <w:r>
        <w:t>Isochronous</w:t>
      </w:r>
      <w:proofErr w:type="spellEnd"/>
      <w:r>
        <w:t xml:space="preserve"> Transfer nie robimy retransmisji w przypadku błędów, gdyż w przypadku takiej transmisji ważniejsze jest utrzymanie ciągłości danych – w związku z tym ubytki danych są akceptowalne [11].</w:t>
      </w:r>
    </w:p>
    <w:p w14:paraId="6EDECBE7" w14:textId="2D63E692" w:rsidR="00E65731" w:rsidRDefault="00E65731" w:rsidP="00191418">
      <w:pPr>
        <w:pStyle w:val="Tekstpodstawowyzwciciem"/>
      </w:pPr>
      <w:r>
        <w:lastRenderedPageBreak/>
        <w:t xml:space="preserve">W </w:t>
      </w:r>
      <w:r w:rsidR="00F711DD">
        <w:t xml:space="preserve">proponowanym w tej pracy rozwiązaniu zdecydowano się na realizację odbioru danych z elektronicznego instrumentu klawiszowego z wykorzystaniem </w:t>
      </w:r>
      <w:proofErr w:type="spellStart"/>
      <w:r w:rsidR="00F711DD">
        <w:t>endpointu</w:t>
      </w:r>
      <w:proofErr w:type="spellEnd"/>
      <w:r w:rsidR="00F711DD">
        <w:t xml:space="preserve"> typu </w:t>
      </w:r>
      <w:proofErr w:type="spellStart"/>
      <w:r w:rsidR="00F711DD">
        <w:t>Bulk</w:t>
      </w:r>
      <w:proofErr w:type="spellEnd"/>
      <w:r w:rsidR="00F711DD">
        <w:t xml:space="preserve"> IN, dzięki czemu zachowano poprawność przesyłanych zdarzeń MIDI oraz uzyskano prostszą integrację z implementacją Hosta po stronie aplikacyjnej mikrokontrolera. </w:t>
      </w:r>
      <w:r w:rsidR="009657CE" w:rsidRPr="009657CE">
        <w:t>Brak gwarancji czasowej nie stanowi ograniczenia w tym zastosowaniu, ponieważ opóźnienia rzędu pojedynczych ramek są akceptowalne dla zdarzeń MIDI, a Host</w:t>
      </w:r>
      <w:r w:rsidR="009657CE">
        <w:t xml:space="preserve"> obsługuje tylko jedno urządzenie peryferyjne.</w:t>
      </w:r>
    </w:p>
    <w:p w14:paraId="1D8FC88E" w14:textId="2AA9F988" w:rsidR="00445DB5" w:rsidRDefault="00B95A2D" w:rsidP="00B95A2D">
      <w:pPr>
        <w:pStyle w:val="Nagwek1"/>
      </w:pPr>
      <w:r>
        <w:lastRenderedPageBreak/>
        <w:br/>
      </w:r>
      <w:bookmarkStart w:id="36" w:name="_Toc218092854"/>
      <w:r w:rsidR="003400B0">
        <w:t>Komunikacja MIDI przez USB (USB-MIDI)</w:t>
      </w:r>
      <w:bookmarkEnd w:id="36"/>
    </w:p>
    <w:p w14:paraId="08499EAA" w14:textId="365F3588" w:rsidR="00A929E3" w:rsidRPr="00A929E3" w:rsidRDefault="00A929E3" w:rsidP="00A929E3">
      <w:pPr>
        <w:pStyle w:val="Tekstpodstawowyzwciciem"/>
      </w:pPr>
      <w:r>
        <w:t>USB-MIDI to standard, który definiuje sposób przesyłania komunikatów MIDI z wykorzystaniem magistrali USB. Dzięki takiemu rozwiązaniu można traktować urządzenia muzyczne, takie jak elektroniczne instrumenty klawiszowe, jako urządzenia peryferyjne USB i przekazywać do Hosta zdarzenia MIDI [14]. W standardzie USB-MIDI komunikaty MIDI są przesyłane w ramach mechanizmów transfer</w:t>
      </w:r>
      <w:r w:rsidR="00D13AC1">
        <w:t>u</w:t>
      </w:r>
      <w:r>
        <w:t xml:space="preserve"> danych USB, czyli to Host inicjuje i zarządza transmisją, co odróżnia ten typ wymiany danych od klasycznej transmisji szeregowej interfejsu MIDI [14].</w:t>
      </w:r>
    </w:p>
    <w:p w14:paraId="20468D2F" w14:textId="1A77318D" w:rsidR="00A929E3" w:rsidRDefault="00A929E3" w:rsidP="00A929E3">
      <w:pPr>
        <w:pStyle w:val="Tekstpodstawowyzwciciem"/>
      </w:pPr>
      <w:r>
        <w:t xml:space="preserve">Należy pamiętać, że USB-MIDI jest standardem </w:t>
      </w:r>
      <w:r w:rsidR="00D13AC1">
        <w:t xml:space="preserve">definiującym klasę urządzeń MIDI oraz ich obsługi po stronie Hosta, posiada więc </w:t>
      </w:r>
      <w:r>
        <w:t>konkretną strukturę interfejsu oraz format przesyłania danych</w:t>
      </w:r>
      <w:r w:rsidR="003400B0">
        <w:t xml:space="preserve"> [14]</w:t>
      </w:r>
      <w:r>
        <w:t xml:space="preserve">. Po skończonej inicjalizacji transmisji i nawiązaniu komunikacji, czyli zakończeniu enumeracji </w:t>
      </w:r>
      <w:r w:rsidR="003400B0">
        <w:t>zgodnej ze</w:t>
      </w:r>
      <w:r>
        <w:t xml:space="preserve"> standard</w:t>
      </w:r>
      <w:r w:rsidR="003400B0">
        <w:t>em</w:t>
      </w:r>
      <w:r>
        <w:t xml:space="preserve"> USB, kiedy Host zna już możliwe konfiguracje, interfejsy oraz </w:t>
      </w:r>
      <w:proofErr w:type="spellStart"/>
      <w:r>
        <w:t>endpointy</w:t>
      </w:r>
      <w:proofErr w:type="spellEnd"/>
      <w:r>
        <w:t xml:space="preserve"> urządzenia, konieczne jest zastosowanie odpowiedniego sterownika klasy</w:t>
      </w:r>
      <w:r w:rsidR="00D13AC1">
        <w:t xml:space="preserve"> – czyli implementacja kodu obsługującego dane zgodnie ze standardem USB-MIDI</w:t>
      </w:r>
      <w:r>
        <w:t xml:space="preserve">. Dzięki temu Host jest w stanie poprawnie zinterpretować dane zgodnie ze specyfikacją USB-MIDI. </w:t>
      </w:r>
      <w:r w:rsidR="003400B0" w:rsidRPr="003400B0">
        <w:t xml:space="preserve">Proces enumeracji umożliwia Hostowi uzyskanie dostępu do konfiguracji, interfejsów i </w:t>
      </w:r>
      <w:proofErr w:type="spellStart"/>
      <w:r w:rsidR="003400B0" w:rsidRPr="003400B0">
        <w:t>endpointów</w:t>
      </w:r>
      <w:proofErr w:type="spellEnd"/>
      <w:r w:rsidR="003400B0" w:rsidRPr="003400B0">
        <w:t xml:space="preserve"> urządzenia, natomiast interpretacja przesyłanych danych wynika ze specyfikacji USB-MIDI i jest realizowana przez sterownik klasy [14].</w:t>
      </w:r>
    </w:p>
    <w:p w14:paraId="4DE3EC35" w14:textId="20828ECE" w:rsidR="00D13AC1" w:rsidRDefault="00A929E3" w:rsidP="00A929E3">
      <w:pPr>
        <w:pStyle w:val="Tekstpodstawowyzwciciem"/>
      </w:pPr>
      <w:r>
        <w:t xml:space="preserve">W ramach USB-MIDI dane są przesyłane jako zdarzenia w postaci 4-bajtowych pakietów (USB-MIDI Event </w:t>
      </w:r>
      <w:proofErr w:type="spellStart"/>
      <w:r>
        <w:t>Packets</w:t>
      </w:r>
      <w:proofErr w:type="spellEnd"/>
      <w:r>
        <w:t>)</w:t>
      </w:r>
      <w:r w:rsidR="00D13AC1">
        <w:t xml:space="preserve">. Zawierają one bajty komunikatów MIDI (np. </w:t>
      </w:r>
      <w:proofErr w:type="spellStart"/>
      <w:r w:rsidR="00D13AC1">
        <w:t>Note</w:t>
      </w:r>
      <w:proofErr w:type="spellEnd"/>
      <w:r w:rsidR="00D13AC1">
        <w:t xml:space="preserve"> On czy </w:t>
      </w:r>
      <w:proofErr w:type="spellStart"/>
      <w:r w:rsidR="00D13AC1">
        <w:t>Note</w:t>
      </w:r>
      <w:proofErr w:type="spellEnd"/>
      <w:r w:rsidR="00D13AC1">
        <w:t xml:space="preserve"> Off) oraz informacje pozwalające określić ich typ i sposób interpretacji [14].</w:t>
      </w:r>
    </w:p>
    <w:p w14:paraId="0488F9A7" w14:textId="48E0C458" w:rsidR="00A929E3" w:rsidRDefault="00D13AC1" w:rsidP="00A929E3">
      <w:pPr>
        <w:pStyle w:val="Tekstpodstawowyzwciciem"/>
      </w:pPr>
      <w:r>
        <w:t>W dalszej części rozdziału przedstawiono bardziej szczegółowe informacje nt. standardu USB-MIDI – jego umiejscowienie w strukturze klas USB, deskryptory klasowe wykorzystywane do opisu funkcji MIDI oraz format przesyłania danych i sposób ich wykorzystania w aplikacji.</w:t>
      </w:r>
    </w:p>
    <w:p w14:paraId="49BF358F" w14:textId="59777C9F" w:rsidR="00B95A2D" w:rsidRDefault="00E7269C" w:rsidP="00B95A2D">
      <w:pPr>
        <w:pStyle w:val="Nagwek2"/>
      </w:pPr>
      <w:bookmarkStart w:id="37" w:name="_Toc218092855"/>
      <w:r>
        <w:lastRenderedPageBreak/>
        <w:t>Umiejscowienie USB-MIDI w standardzie USB</w:t>
      </w:r>
      <w:bookmarkEnd w:id="37"/>
    </w:p>
    <w:p w14:paraId="0D575250" w14:textId="05EB4550" w:rsidR="006A7A04" w:rsidRDefault="006A7A04" w:rsidP="006A7A04">
      <w:pPr>
        <w:pStyle w:val="Tekstpodstawowyzwciciem"/>
      </w:pPr>
      <w:r>
        <w:t xml:space="preserve">Standard USB-MIDI nie jest zdefiniowany jako osobna klasa interfejsów, tak jak np. HID czy Mass Storage. Zamiast tego jest </w:t>
      </w:r>
      <w:r w:rsidR="001779EF">
        <w:t xml:space="preserve">on </w:t>
      </w:r>
      <w:r>
        <w:t>klasyfikowan</w:t>
      </w:r>
      <w:r w:rsidR="008B0139">
        <w:t>y</w:t>
      </w:r>
      <w:r>
        <w:t xml:space="preserve"> jako </w:t>
      </w:r>
      <w:proofErr w:type="spellStart"/>
      <w:r>
        <w:t>subklasa</w:t>
      </w:r>
      <w:proofErr w:type="spellEnd"/>
      <w:r>
        <w:t xml:space="preserve"> interfejsu Audio. W praktyce oznacza to, że interfejs MIDI </w:t>
      </w:r>
      <w:r w:rsidR="008B0139">
        <w:t>jest</w:t>
      </w:r>
      <w:r>
        <w:t xml:space="preserve"> identyfikowa</w:t>
      </w:r>
      <w:r w:rsidR="008B0139">
        <w:t>ny</w:t>
      </w:r>
      <w:r>
        <w:t xml:space="preserve"> </w:t>
      </w:r>
      <w:r w:rsidR="008B0139">
        <w:t>na podstawie dwóch pól</w:t>
      </w:r>
      <w:r>
        <w:t xml:space="preserve"> </w:t>
      </w:r>
      <w:r w:rsidR="008B0139">
        <w:t>deskryptora interfejsu (</w:t>
      </w:r>
      <w:r>
        <w:t xml:space="preserve">Interface </w:t>
      </w:r>
      <w:proofErr w:type="spellStart"/>
      <w:r>
        <w:t>Descriptor</w:t>
      </w:r>
      <w:proofErr w:type="spellEnd"/>
      <w:r w:rsidR="008B0139">
        <w:t>)</w:t>
      </w:r>
      <w:r>
        <w:t xml:space="preserve"> [14]: </w:t>
      </w:r>
    </w:p>
    <w:p w14:paraId="705CB4B0" w14:textId="393248A3" w:rsidR="006A7A04" w:rsidRDefault="006A7A04" w:rsidP="006A7A04">
      <w:pPr>
        <w:pStyle w:val="Tekstpodstawowyzwciciem"/>
      </w:pPr>
      <w:r w:rsidRPr="006A7A04">
        <w:t xml:space="preserve">- pole </w:t>
      </w:r>
      <w:proofErr w:type="spellStart"/>
      <w:r w:rsidRPr="008B0139">
        <w:rPr>
          <w:i/>
          <w:iCs/>
        </w:rPr>
        <w:t>bInterfaceClass</w:t>
      </w:r>
      <w:proofErr w:type="spellEnd"/>
      <w:r w:rsidRPr="006A7A04">
        <w:t xml:space="preserve"> = 0x01</w:t>
      </w:r>
      <w:r w:rsidR="008B0139">
        <w:t xml:space="preserve"> -</w:t>
      </w:r>
      <w:r w:rsidRPr="006A7A04">
        <w:t xml:space="preserve"> jest to identyfikator interf</w:t>
      </w:r>
      <w:r>
        <w:t>ejsu klasy Audio</w:t>
      </w:r>
    </w:p>
    <w:p w14:paraId="5B13F221" w14:textId="60C70799" w:rsidR="006A7A04" w:rsidRPr="00F2710B" w:rsidRDefault="006A7A04" w:rsidP="006A7A04">
      <w:pPr>
        <w:pStyle w:val="Tekstpodstawowyzwciciem"/>
      </w:pPr>
      <w:r w:rsidRPr="00F2710B">
        <w:t xml:space="preserve">- pole </w:t>
      </w:r>
      <w:proofErr w:type="spellStart"/>
      <w:r w:rsidRPr="00F2710B">
        <w:rPr>
          <w:i/>
          <w:iCs/>
        </w:rPr>
        <w:t>bInterfaceSubClass</w:t>
      </w:r>
      <w:proofErr w:type="spellEnd"/>
      <w:r w:rsidRPr="00F2710B">
        <w:t xml:space="preserve"> = 0x03 </w:t>
      </w:r>
      <w:r w:rsidR="008B0139" w:rsidRPr="00F2710B">
        <w:t xml:space="preserve">– jako </w:t>
      </w:r>
      <w:proofErr w:type="spellStart"/>
      <w:r w:rsidRPr="00F2710B">
        <w:t>subklasa</w:t>
      </w:r>
      <w:proofErr w:type="spellEnd"/>
      <w:r w:rsidRPr="00F2710B">
        <w:t xml:space="preserve"> MIDI Streaming</w:t>
      </w:r>
    </w:p>
    <w:p w14:paraId="4984701B" w14:textId="5111F4FF" w:rsidR="006A7A04" w:rsidRDefault="006A7A04" w:rsidP="006A7A04">
      <w:pPr>
        <w:pStyle w:val="Tekstpodstawowyzwciciem"/>
      </w:pPr>
      <w:r>
        <w:t>Dzieje się tak, ponieważ specyfikacja USB-MIDI przewiduje rozdziel</w:t>
      </w:r>
      <w:r w:rsidR="008B0139">
        <w:t>e</w:t>
      </w:r>
      <w:r>
        <w:t>nie funkcji kontroln</w:t>
      </w:r>
      <w:r w:rsidR="008B0139">
        <w:t>ych</w:t>
      </w:r>
      <w:r>
        <w:t xml:space="preserve"> oraz przesyłania danych, dzięki czemu zarządzani</w:t>
      </w:r>
      <w:r w:rsidR="008B0139">
        <w:t>e</w:t>
      </w:r>
      <w:r>
        <w:t xml:space="preserve"> i konfiguracj</w:t>
      </w:r>
      <w:r w:rsidR="008B0139">
        <w:t>a</w:t>
      </w:r>
      <w:r>
        <w:t xml:space="preserve"> są oddzielone od właściwej transmisji danych. Interfejs kontrolny, czyli </w:t>
      </w:r>
      <w:r w:rsidR="001779EF" w:rsidRPr="001779EF">
        <w:t>Interfejs Audio Control zapewnia mechanizmy sterowania i konfiguracji funkcji klasy Audio</w:t>
      </w:r>
      <w:r w:rsidR="001779EF">
        <w:t xml:space="preserve"> (w tym także funkcji MIDI)</w:t>
      </w:r>
      <w:r>
        <w:t xml:space="preserve">. </w:t>
      </w:r>
      <w:proofErr w:type="spellStart"/>
      <w:r>
        <w:t>Subklasa</w:t>
      </w:r>
      <w:proofErr w:type="spellEnd"/>
      <w:r>
        <w:t xml:space="preserve"> MIDI Streaming jest za to interfejsem przesyłania danych i odpowiada za właściwy transport danych [14].</w:t>
      </w:r>
    </w:p>
    <w:p w14:paraId="07ECFF4F" w14:textId="54E4B18B" w:rsidR="006A7A04" w:rsidRDefault="006A7A04" w:rsidP="006A7A04">
      <w:pPr>
        <w:pStyle w:val="Tekstpodstawowyzwciciem"/>
      </w:pPr>
      <w:r>
        <w:t xml:space="preserve">Dla rozwiązania proponowanego w pracy oznacza to, że konieczne </w:t>
      </w:r>
      <w:r w:rsidR="001779EF">
        <w:t>jest</w:t>
      </w:r>
      <w:r>
        <w:t xml:space="preserve"> zastosowanie po stronie Hosta (czyli mikrokontrolera) sterownika klasy, który na podstawie standardu USB-MIDI będzie umożliwiał właściwą komunikację z elektronicznym instrumentem klawiszowym [1</w:t>
      </w:r>
      <w:r w:rsidR="008B0139">
        <w:t>4</w:t>
      </w:r>
      <w:r>
        <w:t>].</w:t>
      </w:r>
    </w:p>
    <w:p w14:paraId="186F6627" w14:textId="77777777" w:rsidR="006A7A04" w:rsidRDefault="006A7A04" w:rsidP="006A7A04">
      <w:pPr>
        <w:pStyle w:val="Tekstpodstawowyzwciciem"/>
      </w:pPr>
    </w:p>
    <w:p w14:paraId="60CD6C80" w14:textId="304295CC" w:rsidR="00B95A2D" w:rsidRDefault="00E7269C" w:rsidP="00E7269C">
      <w:pPr>
        <w:pStyle w:val="Nagwek2"/>
      </w:pPr>
      <w:bookmarkStart w:id="38" w:name="_Toc218092856"/>
      <w:r w:rsidRPr="00E7269C">
        <w:t>Deskryptory USB-MIDI i elementy klasowe</w:t>
      </w:r>
      <w:bookmarkEnd w:id="38"/>
    </w:p>
    <w:p w14:paraId="658C7B5D" w14:textId="07414F00" w:rsidR="00D530F5" w:rsidRPr="00D530F5" w:rsidRDefault="00D530F5" w:rsidP="00D530F5">
      <w:pPr>
        <w:pStyle w:val="Tekstpodstawowyzwciciem"/>
      </w:pPr>
      <w:r>
        <w:t xml:space="preserve">Każde urządzenie peryferyjne USB </w:t>
      </w:r>
      <w:r w:rsidR="00747ED8">
        <w:t>jest opisane z wykorzystaniem</w:t>
      </w:r>
      <w:r>
        <w:t xml:space="preserve"> deskryptorów podstawowych – Device, </w:t>
      </w:r>
      <w:proofErr w:type="spellStart"/>
      <w:r>
        <w:t>Configuration</w:t>
      </w:r>
      <w:proofErr w:type="spellEnd"/>
      <w:r>
        <w:t xml:space="preserve">, Interface oraz </w:t>
      </w:r>
      <w:proofErr w:type="spellStart"/>
      <w:r>
        <w:t>Endpoint</w:t>
      </w:r>
      <w:proofErr w:type="spellEnd"/>
      <w:r>
        <w:t xml:space="preserve">. Standard USB-MIDI wykorzystuje </w:t>
      </w:r>
      <w:r w:rsidR="00747ED8">
        <w:t>dodatkowo</w:t>
      </w:r>
      <w:r>
        <w:t xml:space="preserve"> des</w:t>
      </w:r>
      <w:r w:rsidR="00747ED8">
        <w:t>kryp</w:t>
      </w:r>
      <w:r>
        <w:t>tory specyficzne dla klasy (Class-</w:t>
      </w:r>
      <w:proofErr w:type="spellStart"/>
      <w:r>
        <w:t>Specific</w:t>
      </w:r>
      <w:proofErr w:type="spellEnd"/>
      <w:r>
        <w:t xml:space="preserve"> </w:t>
      </w:r>
      <w:proofErr w:type="spellStart"/>
      <w:r>
        <w:t>Descriptors</w:t>
      </w:r>
      <w:proofErr w:type="spellEnd"/>
      <w:r>
        <w:t xml:space="preserve">), które to są przypisane do podklasy MIDI Streaming [14]. </w:t>
      </w:r>
      <w:r w:rsidRPr="00D530F5">
        <w:t>Deskryptory te doprecyzowują, w jaki sposób funkcja MIDI jest zorganizowana w urządzeniu – wskazują dostępne porty MIDI oraz ich logiczne połączenia [14].</w:t>
      </w:r>
    </w:p>
    <w:p w14:paraId="36C978E7" w14:textId="3FEB2D47" w:rsidR="00D530F5" w:rsidRDefault="00D530F5" w:rsidP="00AC7FBF">
      <w:pPr>
        <w:pStyle w:val="Tekstpodstawowyzwciciem"/>
      </w:pPr>
      <w:r w:rsidRPr="00D530F5">
        <w:t xml:space="preserve">Kluczowym elementem USB-MIDI są tzw. gniazda MIDI (MIDI </w:t>
      </w:r>
      <w:proofErr w:type="spellStart"/>
      <w:r w:rsidRPr="00D530F5">
        <w:t>Jacks</w:t>
      </w:r>
      <w:proofErr w:type="spellEnd"/>
      <w:r w:rsidRPr="00D530F5">
        <w:t>)</w:t>
      </w:r>
      <w:r w:rsidR="00747ED8">
        <w:t xml:space="preserve"> – czyli </w:t>
      </w:r>
      <w:r w:rsidRPr="00D530F5">
        <w:t>opisane w deskryptorach wejścia i wyjścia MIDI, które Host widzi jako osobne porty MIDI, nawet jeśli nie są one fizycznymi złączami na obudowie</w:t>
      </w:r>
      <w:r w:rsidR="003C6595">
        <w:t xml:space="preserve"> [14]</w:t>
      </w:r>
      <w:r>
        <w:t>. Standard zachowuje podział zgodny z USB jeśli chodzi o kierunku transmisji – definiujemy zatem gniazda MIDI IN Jack oraz MIDI OUT Jack</w:t>
      </w:r>
      <w:r w:rsidR="00747ED8">
        <w:t xml:space="preserve"> [14]</w:t>
      </w:r>
      <w:r>
        <w:t xml:space="preserve">. </w:t>
      </w:r>
      <w:r w:rsidR="00747ED8">
        <w:t xml:space="preserve"> Dodatkowo wprowadza on</w:t>
      </w:r>
      <w:r>
        <w:t xml:space="preserve"> podział gniazd na Embedded, czyli takie które są </w:t>
      </w:r>
      <w:r w:rsidR="002318E2">
        <w:t xml:space="preserve">osadzone w urządzeniu peryferyjnym USB i reprezentują </w:t>
      </w:r>
      <w:r w:rsidR="002318E2">
        <w:lastRenderedPageBreak/>
        <w:t xml:space="preserve">wewnętrzne funkcje MIDI, oraz gniazda typu </w:t>
      </w:r>
      <w:proofErr w:type="spellStart"/>
      <w:r w:rsidR="002318E2">
        <w:t>External</w:t>
      </w:r>
      <w:proofErr w:type="spellEnd"/>
      <w:r w:rsidR="002318E2">
        <w:t>, które reprezentują porty widziane przez Hosta jako zewnętrzne wejścia lub wyjścia MIDI [14].</w:t>
      </w:r>
    </w:p>
    <w:p w14:paraId="09B55C9A" w14:textId="70668049" w:rsidR="00E7269C" w:rsidRDefault="00AC7FBF" w:rsidP="00AC7FBF">
      <w:pPr>
        <w:pStyle w:val="Tekstpodstawowyzwciciem"/>
      </w:pPr>
      <w:r>
        <w:t>Dzięki wykorzystaniu gniazd MIDI Host jest w stanie zidentyfikować i opisać udostępniane przez urządzenie elementy funkcji MIDI na poziomie logicznym</w:t>
      </w:r>
      <w:r w:rsidR="00747ED8">
        <w:t xml:space="preserve"> portów</w:t>
      </w:r>
      <w:r w:rsidR="003C6595">
        <w:t xml:space="preserve"> [14]</w:t>
      </w:r>
      <w:r>
        <w:t>.</w:t>
      </w:r>
    </w:p>
    <w:p w14:paraId="618E069C" w14:textId="77777777" w:rsidR="00D530F5" w:rsidRPr="00E7269C" w:rsidRDefault="00D530F5" w:rsidP="00E7269C">
      <w:pPr>
        <w:pStyle w:val="Tekstpodstawowyzwciciem"/>
      </w:pPr>
    </w:p>
    <w:p w14:paraId="52CDD7BB" w14:textId="7B73E1D5" w:rsidR="003C6595" w:rsidRDefault="00E7269C" w:rsidP="003C6595">
      <w:pPr>
        <w:pStyle w:val="Nagwek2"/>
      </w:pPr>
      <w:bookmarkStart w:id="39" w:name="_Toc218092857"/>
      <w:proofErr w:type="spellStart"/>
      <w:r w:rsidRPr="00E7269C">
        <w:t>Endpointy</w:t>
      </w:r>
      <w:proofErr w:type="spellEnd"/>
      <w:r w:rsidRPr="00E7269C">
        <w:t xml:space="preserve"> i tryb transmisji w USB-MIDI</w:t>
      </w:r>
      <w:bookmarkEnd w:id="39"/>
    </w:p>
    <w:p w14:paraId="5BBD08E0" w14:textId="156F8699" w:rsidR="003C6595" w:rsidRPr="003C6595" w:rsidRDefault="003C6595" w:rsidP="003C6595">
      <w:pPr>
        <w:pStyle w:val="Tekstpodstawowyzwciciem"/>
      </w:pPr>
      <w:r>
        <w:t xml:space="preserve">W standardzie USB-MIDI przesyłanie danych jest realizowane </w:t>
      </w:r>
      <w:r w:rsidRPr="003C6595">
        <w:t>w ramach interfejsu MIDI Streaming (klasa Audio, podklasa MIDI Streaming)</w:t>
      </w:r>
      <w:r>
        <w:t xml:space="preserve">, który posiada </w:t>
      </w:r>
      <w:proofErr w:type="spellStart"/>
      <w:r>
        <w:t>endpointy</w:t>
      </w:r>
      <w:proofErr w:type="spellEnd"/>
      <w:r>
        <w:t xml:space="preserve"> przeznaczone do transportu zdarzeń MIDI [14]. Komunikacja z urządzenia peryferyjnego do Hosta odbywa się z wykorzystaniem </w:t>
      </w:r>
      <w:proofErr w:type="spellStart"/>
      <w:r>
        <w:t>endpointu</w:t>
      </w:r>
      <w:proofErr w:type="spellEnd"/>
      <w:r>
        <w:t xml:space="preserve"> o kierunku IN. Możliwe jest też wysyłanie danych do urządzenia peryferyjnego przez Hosta, poprzez </w:t>
      </w:r>
      <w:proofErr w:type="spellStart"/>
      <w:r>
        <w:t>endpoint</w:t>
      </w:r>
      <w:proofErr w:type="spellEnd"/>
      <w:r>
        <w:t xml:space="preserve"> </w:t>
      </w:r>
      <w:r w:rsidR="00857126">
        <w:t>o kierunku</w:t>
      </w:r>
      <w:r>
        <w:t xml:space="preserve"> OUT [14], natomiast w tej pracy takie rozwiązanie nie jest wspierane. </w:t>
      </w:r>
      <w:proofErr w:type="spellStart"/>
      <w:r>
        <w:t>E</w:t>
      </w:r>
      <w:r w:rsidRPr="003C6595">
        <w:t>ndpointy</w:t>
      </w:r>
      <w:proofErr w:type="spellEnd"/>
      <w:r>
        <w:t xml:space="preserve"> te</w:t>
      </w:r>
      <w:r w:rsidRPr="003C6595">
        <w:t xml:space="preserve"> są opisane w</w:t>
      </w:r>
      <w:r w:rsidR="00857126">
        <w:t xml:space="preserve"> odpowiednich deskryptorach</w:t>
      </w:r>
      <w:r w:rsidRPr="003C6595">
        <w:t xml:space="preserve"> </w:t>
      </w:r>
      <w:r w:rsidR="00857126">
        <w:t>(</w:t>
      </w:r>
      <w:proofErr w:type="spellStart"/>
      <w:r w:rsidRPr="003C6595">
        <w:t>Endpoint</w:t>
      </w:r>
      <w:proofErr w:type="spellEnd"/>
      <w:r w:rsidRPr="003C6595">
        <w:t xml:space="preserve"> </w:t>
      </w:r>
      <w:proofErr w:type="spellStart"/>
      <w:r w:rsidRPr="003C6595">
        <w:t>Descriptor</w:t>
      </w:r>
      <w:r w:rsidR="005D6E35">
        <w:t>s</w:t>
      </w:r>
      <w:proofErr w:type="spellEnd"/>
      <w:r w:rsidR="00857126">
        <w:t>)</w:t>
      </w:r>
      <w:r w:rsidRPr="003C6595">
        <w:t xml:space="preserve">, a deskryptory klasowe MIDI Streaming uzupełniają opis o elementy MIDI </w:t>
      </w:r>
      <w:r>
        <w:t xml:space="preserve">(gniazda MIDI) </w:t>
      </w:r>
      <w:r w:rsidRPr="003C6595">
        <w:t xml:space="preserve">i ich powiązanie z </w:t>
      </w:r>
      <w:proofErr w:type="spellStart"/>
      <w:r w:rsidRPr="003C6595">
        <w:t>endpointami</w:t>
      </w:r>
      <w:proofErr w:type="spellEnd"/>
      <w:r w:rsidR="005D6E35">
        <w:t xml:space="preserve"> [14].</w:t>
      </w:r>
    </w:p>
    <w:p w14:paraId="7471AD1D" w14:textId="64F293D4" w:rsidR="003C6595" w:rsidRDefault="003C6595" w:rsidP="003C6595">
      <w:pPr>
        <w:pStyle w:val="Tekstpodstawowyzwciciem"/>
      </w:pPr>
      <w:r>
        <w:t>Transmisja danych w USB-MIDI jest realizowana zgodnie ze standardem USB, czyli to Host inicjuje transakcje oraz planuje ich wykonanie w czasie. Dane są więc wysyłane do Hosta dopiero kiedy</w:t>
      </w:r>
      <w:r w:rsidR="005D6E35">
        <w:t xml:space="preserve"> ten</w:t>
      </w:r>
      <w:r>
        <w:t xml:space="preserve"> wyśle na urządzenie peryferyjne odpowiednie żądanie</w:t>
      </w:r>
      <w:r w:rsidR="005D6E35">
        <w:t>. U</w:t>
      </w:r>
      <w:r w:rsidRPr="003C6595">
        <w:t>rządzenie bufor</w:t>
      </w:r>
      <w:r>
        <w:t>uje więc</w:t>
      </w:r>
      <w:r w:rsidRPr="003C6595">
        <w:t xml:space="preserve"> dane do czasu kolejnego żądania IN</w:t>
      </w:r>
      <w:r>
        <w:t xml:space="preserve">, </w:t>
      </w:r>
      <w:r w:rsidRPr="003C6595">
        <w:t>do</w:t>
      </w:r>
      <w:r>
        <w:t xml:space="preserve"> maksymalnego</w:t>
      </w:r>
      <w:r w:rsidRPr="003C6595">
        <w:t xml:space="preserve"> rozmiaru pakietu </w:t>
      </w:r>
      <w:proofErr w:type="spellStart"/>
      <w:r w:rsidRPr="003C6595">
        <w:t>endpointu</w:t>
      </w:r>
      <w:proofErr w:type="spellEnd"/>
      <w:r w:rsidRPr="003C6595">
        <w:t xml:space="preserve">, typowo 64 bajty w Full </w:t>
      </w:r>
      <w:proofErr w:type="spellStart"/>
      <w:r w:rsidRPr="003C6595">
        <w:t>Speed</w:t>
      </w:r>
      <w:proofErr w:type="spellEnd"/>
      <w:r w:rsidRPr="003C6595">
        <w:t xml:space="preserve"> </w:t>
      </w:r>
      <w:r>
        <w:t xml:space="preserve">[14].  </w:t>
      </w:r>
    </w:p>
    <w:p w14:paraId="6D1338EC" w14:textId="75D4CEED" w:rsidR="003C6595" w:rsidRDefault="003C6595" w:rsidP="003C6595">
      <w:pPr>
        <w:pStyle w:val="Tekstpodstawowyzwciciem"/>
      </w:pPr>
      <w:r>
        <w:t xml:space="preserve">W ramach USB-MIDI wykorzystujemy </w:t>
      </w:r>
      <w:r w:rsidR="005D6E35">
        <w:t xml:space="preserve">w </w:t>
      </w:r>
      <w:proofErr w:type="spellStart"/>
      <w:r w:rsidR="005D6E35">
        <w:t>endpointach</w:t>
      </w:r>
      <w:proofErr w:type="spellEnd"/>
      <w:r w:rsidR="005D6E35">
        <w:t xml:space="preserve"> transfer typu</w:t>
      </w:r>
      <w:r>
        <w:t xml:space="preserve"> </w:t>
      </w:r>
      <w:proofErr w:type="spellStart"/>
      <w:r>
        <w:t>Bulk</w:t>
      </w:r>
      <w:proofErr w:type="spellEnd"/>
      <w:r>
        <w:t>, któr</w:t>
      </w:r>
      <w:r w:rsidR="005D6E35">
        <w:t>y</w:t>
      </w:r>
      <w:r>
        <w:t xml:space="preserve"> gwarantuj</w:t>
      </w:r>
      <w:r w:rsidR="005D6E35">
        <w:t>e</w:t>
      </w:r>
      <w:r>
        <w:t xml:space="preserve"> niezawodny odbiór zdarzeń MIDI, dzięki </w:t>
      </w:r>
      <w:r w:rsidR="005D6E35">
        <w:t>mechanizmom</w:t>
      </w:r>
      <w:r>
        <w:t xml:space="preserve"> CRC oraz retransmisji w przypadku błędów [14].</w:t>
      </w:r>
    </w:p>
    <w:p w14:paraId="77531C28" w14:textId="77777777" w:rsidR="003C6595" w:rsidRPr="00E7269C" w:rsidRDefault="003C6595" w:rsidP="00E7269C">
      <w:pPr>
        <w:pStyle w:val="Tekstpodstawowyzwciciem"/>
      </w:pPr>
    </w:p>
    <w:p w14:paraId="4B9D8295" w14:textId="42C9640D" w:rsidR="00B95A2D" w:rsidRPr="00F2710B" w:rsidRDefault="00E7269C" w:rsidP="00B95A2D">
      <w:pPr>
        <w:pStyle w:val="Nagwek2"/>
        <w:rPr>
          <w:lang w:val="en-US"/>
        </w:rPr>
      </w:pPr>
      <w:bookmarkStart w:id="40" w:name="_Toc218092858"/>
      <w:r w:rsidRPr="00F2710B">
        <w:rPr>
          <w:lang w:val="en-US"/>
        </w:rPr>
        <w:t xml:space="preserve">Format </w:t>
      </w:r>
      <w:proofErr w:type="spellStart"/>
      <w:r w:rsidRPr="00F2710B">
        <w:rPr>
          <w:lang w:val="en-US"/>
        </w:rPr>
        <w:t>danych</w:t>
      </w:r>
      <w:proofErr w:type="spellEnd"/>
      <w:r w:rsidRPr="00F2710B">
        <w:rPr>
          <w:lang w:val="en-US"/>
        </w:rPr>
        <w:t>: USB-MIDI Event Packet</w:t>
      </w:r>
      <w:bookmarkEnd w:id="40"/>
    </w:p>
    <w:p w14:paraId="3C2DE7EF" w14:textId="741AE00F" w:rsidR="00585010" w:rsidRDefault="00585010" w:rsidP="00585010">
      <w:pPr>
        <w:pStyle w:val="Tekstpodstawowyzwciciem"/>
      </w:pPr>
      <w:r>
        <w:t xml:space="preserve">Standard USB-MIDI przesyła dane inaczej niż </w:t>
      </w:r>
      <w:r w:rsidR="00846366" w:rsidRPr="00846366">
        <w:t>w klasycznym interfejsie MIDI, w którym komunikaty mają zmienną długość.</w:t>
      </w:r>
      <w:r>
        <w:t xml:space="preserve"> Tutaj przesyłane są one w postaci stałej struktury o długości 4 bajtów, </w:t>
      </w:r>
      <w:r w:rsidR="00342BB0">
        <w:t>nazywan</w:t>
      </w:r>
      <w:r w:rsidR="00846366">
        <w:t>ej</w:t>
      </w:r>
      <w:r>
        <w:t xml:space="preserve"> USB-MIDI Event </w:t>
      </w:r>
      <w:proofErr w:type="spellStart"/>
      <w:r>
        <w:t>Packet</w:t>
      </w:r>
      <w:proofErr w:type="spellEnd"/>
      <w:r>
        <w:t xml:space="preserve"> [14]. W każdym pakiecie </w:t>
      </w:r>
      <w:r w:rsidR="00137AFC">
        <w:t xml:space="preserve">przesyłane </w:t>
      </w:r>
      <w:r w:rsidR="009550AA">
        <w:t>jest</w:t>
      </w:r>
      <w:r>
        <w:t xml:space="preserve"> pojedyncze zdarzenie MIDI lub ich fragmenty (w przypadku </w:t>
      </w:r>
      <w:r>
        <w:lastRenderedPageBreak/>
        <w:t xml:space="preserve">pakietów systemowych </w:t>
      </w:r>
      <w:proofErr w:type="spellStart"/>
      <w:r>
        <w:t>SysEx</w:t>
      </w:r>
      <w:proofErr w:type="spellEnd"/>
      <w:r>
        <w:t>), dzięki czemu Host zawsze odbiera dane jako sekwencje o stałej długości [14].</w:t>
      </w:r>
    </w:p>
    <w:p w14:paraId="16C05F11" w14:textId="77777777" w:rsidR="00585010" w:rsidRDefault="00585010" w:rsidP="00585010">
      <w:pPr>
        <w:pStyle w:val="Tekstpodstawowyzwciciem"/>
        <w:keepNext/>
      </w:pPr>
      <w:r>
        <w:rPr>
          <w:noProof/>
        </w:rPr>
        <w:drawing>
          <wp:inline distT="0" distB="0" distL="0" distR="0" wp14:anchorId="0F017F9C" wp14:editId="1D88F735">
            <wp:extent cx="5399405" cy="937895"/>
            <wp:effectExtent l="0" t="0" r="0" b="0"/>
            <wp:docPr id="441190359" name="Obraz 1" descr="Obraz zawierający tekst, zrzut ekranu, linia,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0359" name="Obraz 1" descr="Obraz zawierający tekst, zrzut ekranu, linia, Czcionka&#10;&#10;Zawartość wygenerowana przez AI może być niepoprawn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937895"/>
                    </a:xfrm>
                    <a:prstGeom prst="rect">
                      <a:avLst/>
                    </a:prstGeom>
                  </pic:spPr>
                </pic:pic>
              </a:graphicData>
            </a:graphic>
          </wp:inline>
        </w:drawing>
      </w:r>
    </w:p>
    <w:p w14:paraId="21102401" w14:textId="6F276A3B" w:rsidR="00585010" w:rsidRPr="00585010" w:rsidRDefault="00585010" w:rsidP="00585010">
      <w:pPr>
        <w:pStyle w:val="Legenda"/>
        <w:jc w:val="center"/>
        <w:rPr>
          <w:i/>
          <w:iCs/>
        </w:rPr>
      </w:pPr>
      <w:bookmarkStart w:id="41" w:name="_Toc218026674"/>
      <w:r>
        <w:t xml:space="preserve">Rys.  </w:t>
      </w:r>
      <w:fldSimple w:instr=" SEQ Rys._ \* ARABIC ">
        <w:r w:rsidR="00E61429">
          <w:rPr>
            <w:noProof/>
          </w:rPr>
          <w:t>11</w:t>
        </w:r>
      </w:fldSimple>
      <w:r>
        <w:t xml:space="preserve">.: Struktura pakietu USB-MIDI Event </w:t>
      </w:r>
      <w:proofErr w:type="spellStart"/>
      <w:r>
        <w:t>Packet</w:t>
      </w:r>
      <w:proofErr w:type="spellEnd"/>
      <w:r>
        <w:t xml:space="preserve">, </w:t>
      </w:r>
      <w:r>
        <w:rPr>
          <w:i/>
          <w:iCs/>
        </w:rPr>
        <w:t>źródło: [14]</w:t>
      </w:r>
      <w:bookmarkEnd w:id="41"/>
    </w:p>
    <w:p w14:paraId="072F47C7" w14:textId="77777777" w:rsidR="00585010" w:rsidRPr="00585010" w:rsidRDefault="00585010" w:rsidP="00585010">
      <w:pPr>
        <w:pStyle w:val="Tekstpodstawowyzwciciem"/>
      </w:pPr>
    </w:p>
    <w:p w14:paraId="2FD4C142" w14:textId="0121422C" w:rsidR="00585010" w:rsidRDefault="00585010" w:rsidP="00585010">
      <w:pPr>
        <w:pStyle w:val="Tekstpodstawowyzwciciem"/>
      </w:pPr>
      <w:r>
        <w:t xml:space="preserve">Pierwszy bajt pakietu składa się z dwóch pól: Cable </w:t>
      </w:r>
      <w:proofErr w:type="spellStart"/>
      <w:r>
        <w:t>Number</w:t>
      </w:r>
      <w:proofErr w:type="spellEnd"/>
      <w:r>
        <w:t xml:space="preserve"> (CN) oraz </w:t>
      </w:r>
      <w:proofErr w:type="spellStart"/>
      <w:r>
        <w:t>Code</w:t>
      </w:r>
      <w:proofErr w:type="spellEnd"/>
      <w:r>
        <w:t xml:space="preserve"> Index </w:t>
      </w:r>
      <w:proofErr w:type="spellStart"/>
      <w:r>
        <w:t>Number</w:t>
      </w:r>
      <w:proofErr w:type="spellEnd"/>
      <w:r>
        <w:t xml:space="preserve"> (CIN).</w:t>
      </w:r>
    </w:p>
    <w:p w14:paraId="06F9A2C8" w14:textId="6DF99276" w:rsidR="00585010" w:rsidRDefault="00585010" w:rsidP="00585010">
      <w:pPr>
        <w:pStyle w:val="Tekstpodstawowyzwciciem"/>
      </w:pPr>
      <w:r>
        <w:t xml:space="preserve">Pole CN zajmuje </w:t>
      </w:r>
      <w:r w:rsidR="004613C7">
        <w:t>cztery</w:t>
      </w:r>
      <w:r>
        <w:t xml:space="preserve"> starsze bity i identyfikuje ono tzw. wirtualny </w:t>
      </w:r>
      <w:r w:rsidR="00846366">
        <w:t>kabel</w:t>
      </w:r>
      <w:r>
        <w:t xml:space="preserve">, czyli logiczny port </w:t>
      </w:r>
      <w:r w:rsidR="009550AA">
        <w:t xml:space="preserve">MIDI </w:t>
      </w:r>
      <w:r>
        <w:t xml:space="preserve">w ramach </w:t>
      </w:r>
      <w:r w:rsidR="00137AFC">
        <w:t>strumienia</w:t>
      </w:r>
      <w:r w:rsidR="00342BB0">
        <w:t xml:space="preserve"> USB</w:t>
      </w:r>
      <w:r>
        <w:t xml:space="preserve">. Dzięki temu możliwe jest przesyłanie jednocześnie danych z wielu portów MIDI w ramach jednego </w:t>
      </w:r>
      <w:proofErr w:type="spellStart"/>
      <w:r>
        <w:t>endpointu</w:t>
      </w:r>
      <w:proofErr w:type="spellEnd"/>
      <w:r>
        <w:t>. W praktyce prostsze urządzenia zawierają tylko jeden port o wartości CN = 0 [14].</w:t>
      </w:r>
    </w:p>
    <w:p w14:paraId="4E0C7F11" w14:textId="6F1218AA" w:rsidR="00342BB0" w:rsidRDefault="00585010" w:rsidP="00585010">
      <w:pPr>
        <w:pStyle w:val="Tekstpodstawowyzwciciem"/>
      </w:pPr>
      <w:r>
        <w:t xml:space="preserve">Pole CIN obejmuje </w:t>
      </w:r>
      <w:r w:rsidR="004613C7">
        <w:t>cztery</w:t>
      </w:r>
      <w:r>
        <w:t xml:space="preserve"> młodsze bity i określa nam typ przenoszonego w tym pakiecie komunikatu (np. 0x8 dla</w:t>
      </w:r>
      <w:r w:rsidR="00342BB0">
        <w:t xml:space="preserve"> </w:t>
      </w:r>
      <w:r w:rsidR="00846366">
        <w:t>komunikatów</w:t>
      </w:r>
      <w:r>
        <w:t xml:space="preserve"> </w:t>
      </w:r>
      <w:proofErr w:type="spellStart"/>
      <w:r>
        <w:t>Note</w:t>
      </w:r>
      <w:proofErr w:type="spellEnd"/>
      <w:r>
        <w:t xml:space="preserve"> </w:t>
      </w:r>
      <w:r w:rsidR="00A51FB1">
        <w:t>O</w:t>
      </w:r>
      <w:r>
        <w:t xml:space="preserve">ff oraz 0x9 dla </w:t>
      </w:r>
      <w:r w:rsidR="00846366">
        <w:t xml:space="preserve">komunikatów </w:t>
      </w:r>
      <w:proofErr w:type="spellStart"/>
      <w:r>
        <w:t>Note</w:t>
      </w:r>
      <w:proofErr w:type="spellEnd"/>
      <w:r>
        <w:t xml:space="preserve"> </w:t>
      </w:r>
      <w:r w:rsidR="00A51FB1">
        <w:t>O</w:t>
      </w:r>
      <w:r>
        <w:t xml:space="preserve">n), dzięki czemu możliwa jest właściwa interpretacja przenoszonych przez pakiet bajtów danych </w:t>
      </w:r>
      <w:r w:rsidR="00342BB0" w:rsidRPr="00342BB0">
        <w:t xml:space="preserve">i tym samym wskazuje, ile bajtów w polach danych jest istotnych (np. w przypadku komunikatów krótszych lub fragmentów </w:t>
      </w:r>
      <w:proofErr w:type="spellStart"/>
      <w:r w:rsidR="00342BB0" w:rsidRPr="00342BB0">
        <w:t>SysEx</w:t>
      </w:r>
      <w:proofErr w:type="spellEnd"/>
      <w:r w:rsidR="00342BB0" w:rsidRPr="00342BB0">
        <w:t>) [14].</w:t>
      </w:r>
    </w:p>
    <w:p w14:paraId="1508158F" w14:textId="5AE40732" w:rsidR="00585010" w:rsidRDefault="00A51FB1" w:rsidP="00585010">
      <w:pPr>
        <w:pStyle w:val="Tekstpodstawowyzwciciem"/>
      </w:pPr>
      <w:r>
        <w:t xml:space="preserve">Ostatnie trzy bajty pakietu zawierają już właściwe dane MIDI, zgodne ze standardem MIDI [14], opisanym w podnagłówku „1.4 – Typy ramek MIDI”. Oznacza to, że dla proponowanego w pracy rozwiązania najważniejsze będą komunikaty </w:t>
      </w:r>
      <w:proofErr w:type="spellStart"/>
      <w:r>
        <w:t>Note</w:t>
      </w:r>
      <w:proofErr w:type="spellEnd"/>
      <w:r>
        <w:t xml:space="preserve"> On oraz </w:t>
      </w:r>
      <w:proofErr w:type="spellStart"/>
      <w:r>
        <w:t>Note</w:t>
      </w:r>
      <w:proofErr w:type="spellEnd"/>
      <w:r>
        <w:t xml:space="preserve"> Off. Wykorzystują one trzy bajty – pierwszy </w:t>
      </w:r>
      <w:r w:rsidR="00137AFC">
        <w:t>to</w:t>
      </w:r>
      <w:r>
        <w:t xml:space="preserve"> zawsze bajt statusu, następnie mamy dwa bajty danych. </w:t>
      </w:r>
      <w:r w:rsidR="00846366" w:rsidRPr="00846366">
        <w:t>Szczegółowy opis tych komunikatów przedstawiono</w:t>
      </w:r>
      <w:r w:rsidR="00846366">
        <w:t xml:space="preserve"> we</w:t>
      </w:r>
      <w:r>
        <w:t xml:space="preserve"> </w:t>
      </w:r>
      <w:r w:rsidR="00846366">
        <w:t>wspomnianym</w:t>
      </w:r>
      <w:r>
        <w:t xml:space="preserve"> </w:t>
      </w:r>
      <w:r w:rsidR="00846366">
        <w:t>po</w:t>
      </w:r>
      <w:r>
        <w:t>wyżej nagłówku.</w:t>
      </w:r>
    </w:p>
    <w:p w14:paraId="6AE1E221" w14:textId="78E3EF9A" w:rsidR="00E7269C" w:rsidRDefault="00A51FB1" w:rsidP="00C40E58">
      <w:pPr>
        <w:pStyle w:val="Tekstpodstawowyzwciciem"/>
      </w:pPr>
      <w:r>
        <w:t xml:space="preserve">Z </w:t>
      </w:r>
      <w:r w:rsidR="009550AA">
        <w:t>perspektywy aplikacyjnej</w:t>
      </w:r>
      <w:r>
        <w:t xml:space="preserve"> implementacji sterownika klasy dla Hosta, pakiety USB-MIDI Event </w:t>
      </w:r>
      <w:proofErr w:type="spellStart"/>
      <w:r>
        <w:t>Packet</w:t>
      </w:r>
      <w:proofErr w:type="spellEnd"/>
      <w:r>
        <w:t xml:space="preserve"> upraszczają odbiór danych, gdyż odbiór danych z </w:t>
      </w:r>
      <w:proofErr w:type="spellStart"/>
      <w:r>
        <w:t>endpointu</w:t>
      </w:r>
      <w:proofErr w:type="spellEnd"/>
      <w:r>
        <w:t xml:space="preserve"> można </w:t>
      </w:r>
      <w:r w:rsidR="004613C7">
        <w:t>przetwarzać w odpowiednim</w:t>
      </w:r>
      <w:r>
        <w:t xml:space="preserve"> </w:t>
      </w:r>
      <w:r w:rsidR="004613C7">
        <w:t xml:space="preserve">buforze </w:t>
      </w:r>
      <w:r>
        <w:t xml:space="preserve">jako </w:t>
      </w:r>
      <w:r w:rsidR="004613C7">
        <w:t>sekwencje o stałej długości czterech bajtów</w:t>
      </w:r>
      <w:r w:rsidR="007F2660">
        <w:t xml:space="preserve"> [14]</w:t>
      </w:r>
      <w:r w:rsidR="004613C7">
        <w:t>.</w:t>
      </w:r>
    </w:p>
    <w:p w14:paraId="54D60A8F" w14:textId="77777777" w:rsidR="00A823C7" w:rsidRDefault="00A823C7" w:rsidP="00C40E58">
      <w:pPr>
        <w:pStyle w:val="Tekstpodstawowyzwciciem"/>
      </w:pPr>
    </w:p>
    <w:p w14:paraId="172F5C2C" w14:textId="50A03617" w:rsidR="00A823C7" w:rsidRDefault="00A823C7" w:rsidP="00A823C7">
      <w:pPr>
        <w:pStyle w:val="Nagwek2"/>
        <w:rPr>
          <w:lang w:val="en-US"/>
        </w:rPr>
      </w:pPr>
      <w:bookmarkStart w:id="42" w:name="_Toc218092859"/>
      <w:proofErr w:type="spellStart"/>
      <w:r>
        <w:rPr>
          <w:lang w:val="en-US"/>
        </w:rPr>
        <w:lastRenderedPageBreak/>
        <w:t>Przepływ</w:t>
      </w:r>
      <w:proofErr w:type="spellEnd"/>
      <w:r>
        <w:rPr>
          <w:lang w:val="en-US"/>
        </w:rPr>
        <w:t xml:space="preserve"> </w:t>
      </w:r>
      <w:proofErr w:type="spellStart"/>
      <w:r>
        <w:rPr>
          <w:lang w:val="en-US"/>
        </w:rPr>
        <w:t>danych</w:t>
      </w:r>
      <w:proofErr w:type="spellEnd"/>
      <w:r>
        <w:rPr>
          <w:lang w:val="en-US"/>
        </w:rPr>
        <w:t xml:space="preserve"> w </w:t>
      </w:r>
      <w:proofErr w:type="spellStart"/>
      <w:r>
        <w:rPr>
          <w:lang w:val="en-US"/>
        </w:rPr>
        <w:t>projekcie</w:t>
      </w:r>
      <w:bookmarkEnd w:id="42"/>
      <w:proofErr w:type="spellEnd"/>
    </w:p>
    <w:p w14:paraId="30185B6B" w14:textId="5A01F835" w:rsidR="00A823C7" w:rsidRDefault="00A823C7" w:rsidP="00A823C7">
      <w:pPr>
        <w:pStyle w:val="Tekstpodstawowyzwciciem"/>
      </w:pPr>
      <w:r w:rsidRPr="00A823C7">
        <w:t>W proponowanym p</w:t>
      </w:r>
      <w:r>
        <w:t xml:space="preserve">rzez prace rozwiązaniu elektroniczny instrument klawiszowy (keyboard) pełni rolę urządzenia peryferyjnego wykorzystującego standard USB-MIDI. Rolę Hosta pełni mikrokontroler STM32 NUCLEO-L476RG, który inicjuje odczyt danych z </w:t>
      </w:r>
      <w:proofErr w:type="spellStart"/>
      <w:r>
        <w:t>endpointu</w:t>
      </w:r>
      <w:proofErr w:type="spellEnd"/>
      <w:r>
        <w:t xml:space="preserve"> typu </w:t>
      </w:r>
      <w:proofErr w:type="spellStart"/>
      <w:r>
        <w:t>Bulk</w:t>
      </w:r>
      <w:proofErr w:type="spellEnd"/>
      <w:r>
        <w:t xml:space="preserve"> IN, z wykorzystaniem interfejsu MIDI Streaming.</w:t>
      </w:r>
    </w:p>
    <w:p w14:paraId="23F907ED" w14:textId="08169AAA" w:rsidR="00A823C7" w:rsidRDefault="00A823C7" w:rsidP="00A823C7">
      <w:pPr>
        <w:pStyle w:val="Tekstpodstawowyzwciciem"/>
      </w:pPr>
      <w:r>
        <w:t xml:space="preserve">Odbierane dane mają postać sekwencji 4-bajtowych pakietów USB-MIDI Event </w:t>
      </w:r>
      <w:proofErr w:type="spellStart"/>
      <w:r>
        <w:t>Packet</w:t>
      </w:r>
      <w:proofErr w:type="spellEnd"/>
      <w:r>
        <w:t>, w których zawierają się komunikaty MIDI (</w:t>
      </w:r>
      <w:proofErr w:type="spellStart"/>
      <w:r>
        <w:t>Note</w:t>
      </w:r>
      <w:proofErr w:type="spellEnd"/>
      <w:r>
        <w:t xml:space="preserve"> On/Off) wraz z danymi. Po stronie aplikacji odbierane zdarzenia są interpretowane i wykorzystywane do dalszej logiki działania systemu. </w:t>
      </w:r>
    </w:p>
    <w:p w14:paraId="0CB1E953" w14:textId="235F29B1" w:rsidR="00A823C7" w:rsidRPr="00A823C7" w:rsidRDefault="00A823C7" w:rsidP="00A823C7">
      <w:pPr>
        <w:pStyle w:val="Tekstpodstawowyzwciciem"/>
      </w:pPr>
      <w:r>
        <w:t>Dokładne szczegóły implementacji są przedstawione w części praktycznej.</w:t>
      </w:r>
    </w:p>
    <w:p w14:paraId="0C6A84ED" w14:textId="77777777" w:rsidR="00607943" w:rsidRDefault="00607943">
      <w:pPr>
        <w:pStyle w:val="Nagwek1"/>
      </w:pPr>
      <w:bookmarkStart w:id="43" w:name="_Toc65426908"/>
      <w:bookmarkStart w:id="44" w:name="_Toc65427141"/>
      <w:r w:rsidRPr="00A823C7">
        <w:lastRenderedPageBreak/>
        <w:br/>
      </w:r>
      <w:bookmarkStart w:id="45" w:name="_Toc218092860"/>
      <w:r>
        <w:t>Część praktyczna</w:t>
      </w:r>
      <w:bookmarkEnd w:id="43"/>
      <w:bookmarkEnd w:id="44"/>
      <w:bookmarkEnd w:id="45"/>
    </w:p>
    <w:p w14:paraId="5CCB2C13" w14:textId="7F6E3F6F" w:rsidR="00E13B0D" w:rsidRDefault="00E13B0D" w:rsidP="00E13B0D">
      <w:pPr>
        <w:pStyle w:val="Nagwek2"/>
      </w:pPr>
      <w:bookmarkStart w:id="46" w:name="_Toc218092861"/>
      <w:r>
        <w:t>Wybrane środowiska i narzędzia</w:t>
      </w:r>
      <w:bookmarkEnd w:id="46"/>
    </w:p>
    <w:p w14:paraId="106D58D7" w14:textId="0B9503D2" w:rsidR="007C6F63" w:rsidRDefault="007C6F63" w:rsidP="007C6F63">
      <w:pPr>
        <w:pStyle w:val="Tekstpodstawowyzwciciem"/>
      </w:pPr>
      <w:r>
        <w:t>W realizacji projektu wykorzystano narzędzia wspomagające poszczególne etapy pracy:</w:t>
      </w:r>
    </w:p>
    <w:p w14:paraId="4005E173" w14:textId="256DDA48" w:rsidR="007C6F63" w:rsidRDefault="007C6F63" w:rsidP="007C6F63">
      <w:pPr>
        <w:pStyle w:val="Tekstpodstawowyzwciciem"/>
      </w:pPr>
      <w:r>
        <w:t>- konfiguracji mikrokontrolera i generacji kodu inicjalizacyjnego (program STM32CubeMX)</w:t>
      </w:r>
    </w:p>
    <w:p w14:paraId="117A7EA9" w14:textId="6B298CB3" w:rsidR="007C6F63" w:rsidRDefault="007C6F63" w:rsidP="007C6F63">
      <w:pPr>
        <w:pStyle w:val="Tekstpodstawowyzwciciem"/>
      </w:pPr>
      <w:r>
        <w:t>- implementację oraz debugowanie oprogramowania (STM32CubeIDE)</w:t>
      </w:r>
    </w:p>
    <w:p w14:paraId="4F719D06" w14:textId="4A656754" w:rsidR="007C6F63" w:rsidRDefault="007C6F63" w:rsidP="007C6F63">
      <w:pPr>
        <w:pStyle w:val="Tekstpodstawowyzwciciem"/>
      </w:pPr>
      <w:r>
        <w:t>- opracowanie schematu elektrycznego układu (</w:t>
      </w:r>
      <w:proofErr w:type="spellStart"/>
      <w:r>
        <w:t>Altium</w:t>
      </w:r>
      <w:proofErr w:type="spellEnd"/>
      <w:r>
        <w:t xml:space="preserve"> Designer)</w:t>
      </w:r>
    </w:p>
    <w:p w14:paraId="55AB2A4A" w14:textId="5FD1A0B1" w:rsidR="007C6F63" w:rsidRPr="007C6F63" w:rsidRDefault="007C6F63" w:rsidP="007C6F63">
      <w:pPr>
        <w:pStyle w:val="Tekstpodstawowyzwciciem"/>
      </w:pPr>
      <w:r>
        <w:t>Dobór dwóch pierwszych narzędzi został podyktowany ich szerokim wsparciem dla mikrokontrolerów STM32.</w:t>
      </w:r>
    </w:p>
    <w:p w14:paraId="397999CB" w14:textId="77777777" w:rsidR="00E13B0D" w:rsidRPr="00E13B0D" w:rsidRDefault="00E13B0D" w:rsidP="00E13B0D">
      <w:pPr>
        <w:pStyle w:val="Tekstpodstawowyzwciciem"/>
      </w:pPr>
    </w:p>
    <w:p w14:paraId="72586B9C" w14:textId="36A805CD" w:rsidR="00E13B0D" w:rsidRDefault="00E13B0D" w:rsidP="00E13B0D">
      <w:pPr>
        <w:pStyle w:val="Nagwek3"/>
      </w:pPr>
      <w:bookmarkStart w:id="47" w:name="_Toc218092862"/>
      <w:r>
        <w:t>STM32CubeMX</w:t>
      </w:r>
      <w:bookmarkEnd w:id="47"/>
    </w:p>
    <w:p w14:paraId="7F85E225" w14:textId="4A0A6F28" w:rsidR="001029B8" w:rsidRDefault="001029B8" w:rsidP="001029B8">
      <w:pPr>
        <w:pStyle w:val="Tekstpodstawowyzwciciem"/>
      </w:pPr>
      <w:r>
        <w:t xml:space="preserve">STM32CubeMX to narzędzie firmy </w:t>
      </w:r>
      <w:proofErr w:type="spellStart"/>
      <w:r>
        <w:t>STMicroelectronics</w:t>
      </w:r>
      <w:proofErr w:type="spellEnd"/>
      <w:r>
        <w:t xml:space="preserve">, które służy do </w:t>
      </w:r>
      <w:r w:rsidR="00F70C81">
        <w:t xml:space="preserve">wstępnej konfiguracji </w:t>
      </w:r>
      <w:r>
        <w:t xml:space="preserve">mikrokontrolerów z rodziny STM32 oraz generowania kodu inicjalizacyjnego w języku C. Program ten umożliwia wybór konkretnego </w:t>
      </w:r>
      <w:r w:rsidR="00F70C81">
        <w:t>układu</w:t>
      </w:r>
      <w:r>
        <w:t xml:space="preserve"> lub płytki, a następnie jej konfiguracje zasobów sprzętowych poprzez mapowanie </w:t>
      </w:r>
      <w:proofErr w:type="spellStart"/>
      <w:r>
        <w:t>pinów</w:t>
      </w:r>
      <w:proofErr w:type="spellEnd"/>
      <w:r>
        <w:t xml:space="preserve"> (np. włączanie konkretnych funkcji), ustawiania parametrów </w:t>
      </w:r>
      <w:proofErr w:type="spellStart"/>
      <w:r>
        <w:t>peryferiów</w:t>
      </w:r>
      <w:proofErr w:type="spellEnd"/>
      <w:r>
        <w:t xml:space="preserve"> czy </w:t>
      </w:r>
      <w:r w:rsidR="00F70C81">
        <w:t>częstotliwości</w:t>
      </w:r>
      <w:r>
        <w:t xml:space="preserve"> zegarów. Na podstawie konfiguracji </w:t>
      </w:r>
      <w:proofErr w:type="spellStart"/>
      <w:r>
        <w:t>CubeMX</w:t>
      </w:r>
      <w:proofErr w:type="spellEnd"/>
      <w:r>
        <w:t xml:space="preserve"> jest w stanie wygenerować szkielet projektu oraz kod inicjalizacyjny, który jest zgodny z</w:t>
      </w:r>
      <w:r w:rsidR="00794F3B">
        <w:t xml:space="preserve"> środowiskiem</w:t>
      </w:r>
      <w:r>
        <w:t xml:space="preserve"> STM32Cube [15]. Pozwala to ograniczyć liczbę błędów na etapie wstępnej konfiguracji mikrokontrolera. Zawiera on także wiele przydatnych </w:t>
      </w:r>
      <w:proofErr w:type="spellStart"/>
      <w:r w:rsidR="00F70C81">
        <w:t>middleware’ów</w:t>
      </w:r>
      <w:proofErr w:type="spellEnd"/>
      <w:r>
        <w:t xml:space="preserve">, takich jak </w:t>
      </w:r>
      <w:proofErr w:type="spellStart"/>
      <w:r>
        <w:t>F</w:t>
      </w:r>
      <w:r w:rsidR="00F70C81">
        <w:t>reeRTOS</w:t>
      </w:r>
      <w:proofErr w:type="spellEnd"/>
      <w:r>
        <w:t>, czy wykorzystane w tej pracy rozszerzenie USB</w:t>
      </w:r>
      <w:r w:rsidR="00F70C81">
        <w:t xml:space="preserve"> </w:t>
      </w:r>
      <w:r>
        <w:t>H</w:t>
      </w:r>
      <w:r w:rsidR="00F70C81">
        <w:t>ost</w:t>
      </w:r>
      <w:r>
        <w:t xml:space="preserve">. </w:t>
      </w:r>
    </w:p>
    <w:p w14:paraId="06480183" w14:textId="1912BDCC" w:rsidR="001029B8" w:rsidRDefault="001029B8" w:rsidP="001029B8">
      <w:pPr>
        <w:pStyle w:val="Tekstpodstawowyzwciciem"/>
      </w:pPr>
      <w:r>
        <w:t>Ogromną zaletą tego narzędzia jest również możliwość łatwej i szybkiej zmiany konfiguracji płytki – program pozwala na ponowną generację kodu po zmianie konfiguracji, która nie wpływa na kod napisany przez użytkownika, dopóki jest on pisany</w:t>
      </w:r>
      <w:r w:rsidR="00F70C81">
        <w:t xml:space="preserve"> w odpowiednich polach dla niego przeznaczonych</w:t>
      </w:r>
      <w:r>
        <w:t xml:space="preserve"> [15]. </w:t>
      </w:r>
    </w:p>
    <w:p w14:paraId="0F3D1D3B" w14:textId="77777777" w:rsidR="00754943" w:rsidRDefault="00754943" w:rsidP="00754943">
      <w:pPr>
        <w:pStyle w:val="Tekstpodstawowyzwciciem"/>
        <w:keepNext/>
        <w:ind w:firstLine="0"/>
      </w:pPr>
      <w:r>
        <w:rPr>
          <w:noProof/>
        </w:rPr>
        <w:lastRenderedPageBreak/>
        <w:drawing>
          <wp:inline distT="0" distB="0" distL="0" distR="0" wp14:anchorId="5F41178B" wp14:editId="058B8B77">
            <wp:extent cx="5399405" cy="2471420"/>
            <wp:effectExtent l="0" t="0" r="0" b="5080"/>
            <wp:docPr id="1670336301" name="Obraz 1" descr="Obraz zawierający tekst, zrzut ekranu, oprogramowanie, Ikona komputerow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36301" name="Obraz 1" descr="Obraz zawierający tekst, zrzut ekranu, oprogramowanie, Ikona komputerowa&#10;&#10;Zawartość wygenerowana przez AI może być niepoprawna."/>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9405" cy="2471420"/>
                    </a:xfrm>
                    <a:prstGeom prst="rect">
                      <a:avLst/>
                    </a:prstGeom>
                  </pic:spPr>
                </pic:pic>
              </a:graphicData>
            </a:graphic>
          </wp:inline>
        </w:drawing>
      </w:r>
    </w:p>
    <w:p w14:paraId="6E5C7089" w14:textId="3E141563" w:rsidR="00754943" w:rsidRPr="00754943" w:rsidRDefault="00754943" w:rsidP="00754943">
      <w:pPr>
        <w:pStyle w:val="Legenda"/>
        <w:jc w:val="center"/>
      </w:pPr>
      <w:bookmarkStart w:id="48" w:name="_Toc218026675"/>
      <w:r>
        <w:t xml:space="preserve">Rys.  </w:t>
      </w:r>
      <w:fldSimple w:instr=" SEQ Rys._ \* ARABIC ">
        <w:r w:rsidR="00E61429">
          <w:rPr>
            <w:noProof/>
          </w:rPr>
          <w:t>12</w:t>
        </w:r>
      </w:fldSimple>
      <w:r>
        <w:t xml:space="preserve">.: Przykładowa konfiguracja w środowisku STM32CubeMX, </w:t>
      </w:r>
      <w:r>
        <w:rPr>
          <w:i/>
          <w:iCs/>
        </w:rPr>
        <w:t>źródło: opracowanie własne</w:t>
      </w:r>
      <w:bookmarkEnd w:id="48"/>
    </w:p>
    <w:p w14:paraId="32CE3522" w14:textId="77777777" w:rsidR="00754943" w:rsidRDefault="00754943" w:rsidP="001029B8">
      <w:pPr>
        <w:pStyle w:val="Tekstpodstawowyzwciciem"/>
      </w:pPr>
    </w:p>
    <w:p w14:paraId="44E98D96" w14:textId="2AD3351A" w:rsidR="00E13B0D" w:rsidRDefault="001029B8" w:rsidP="000078CA">
      <w:pPr>
        <w:pStyle w:val="Tekstpodstawowyzwciciem"/>
        <w:ind w:firstLine="0"/>
      </w:pPr>
      <w:r>
        <w:tab/>
        <w:t>W proponowanym w tej pracy rozwiązaniu wykorzystano STM32CubeMX do utworzenia pliku konfiguracyjnego projektu (.</w:t>
      </w:r>
      <w:proofErr w:type="spellStart"/>
      <w:r>
        <w:t>ioc</w:t>
      </w:r>
      <w:proofErr w:type="spellEnd"/>
      <w:r>
        <w:t xml:space="preserve">) oraz do wygenerowania kodu startowego, który był fundamentem dla dalszego rozwoju implementacji aplikacji. Konieczne było skonfigurowanie w odpowiedni sposób </w:t>
      </w:r>
      <w:r w:rsidR="000078CA">
        <w:t>interfejsu USB, I2C oraz linii GPIO.</w:t>
      </w:r>
    </w:p>
    <w:p w14:paraId="2D425710" w14:textId="77777777" w:rsidR="00355E84" w:rsidRDefault="00355E84" w:rsidP="000078CA">
      <w:pPr>
        <w:pStyle w:val="Tekstpodstawowyzwciciem"/>
        <w:ind w:firstLine="0"/>
      </w:pPr>
    </w:p>
    <w:p w14:paraId="3C58B5BC" w14:textId="6EEB3FAE" w:rsidR="00E13B0D" w:rsidRDefault="00E13B0D" w:rsidP="00E13B0D">
      <w:pPr>
        <w:pStyle w:val="Nagwek3"/>
      </w:pPr>
      <w:bookmarkStart w:id="49" w:name="_Toc218092863"/>
      <w:r>
        <w:t>STM32CubeIDE</w:t>
      </w:r>
      <w:r w:rsidR="005A72E2">
        <w:t xml:space="preserve"> – dopisz tutaj o HAL jeszcze</w:t>
      </w:r>
      <w:bookmarkEnd w:id="49"/>
    </w:p>
    <w:p w14:paraId="6B7701FD" w14:textId="63E6D61F" w:rsidR="00794F3B" w:rsidRPr="00794F3B" w:rsidRDefault="00794F3B" w:rsidP="00794F3B">
      <w:pPr>
        <w:pStyle w:val="Tekstpodstawowyzwciciem"/>
      </w:pPr>
      <w:r>
        <w:t xml:space="preserve">STM32CubeIDE to zintegrowane środowisko programistyczne (IDE) firmy </w:t>
      </w:r>
      <w:proofErr w:type="spellStart"/>
      <w:r>
        <w:t>STMicroelectronics</w:t>
      </w:r>
      <w:proofErr w:type="spellEnd"/>
      <w:r>
        <w:t>, które jest przeznaczone do tworzenia aplikacji dla mikrokontrolerów</w:t>
      </w:r>
      <w:r w:rsidR="00681A36">
        <w:t xml:space="preserve"> </w:t>
      </w:r>
      <w:r>
        <w:t xml:space="preserve">rodziny STM32 w językach C/C++. Środowisko wykorzystuje </w:t>
      </w:r>
      <w:proofErr w:type="spellStart"/>
      <w:r>
        <w:t>toolchain</w:t>
      </w:r>
      <w:proofErr w:type="spellEnd"/>
      <w:r>
        <w:t xml:space="preserve"> GCC do kompilacji oraz </w:t>
      </w:r>
      <w:proofErr w:type="spellStart"/>
      <w:r>
        <w:t>debugger</w:t>
      </w:r>
      <w:proofErr w:type="spellEnd"/>
      <w:r>
        <w:t xml:space="preserve"> GDB do uruchamiania sesji debugowania [16].</w:t>
      </w:r>
    </w:p>
    <w:p w14:paraId="4845FEE1" w14:textId="0EF7E19A" w:rsidR="00794F3B" w:rsidRDefault="00355E84" w:rsidP="00794F3B">
      <w:pPr>
        <w:pStyle w:val="Tekstpodstawowyzwciciem"/>
      </w:pPr>
      <w:r>
        <w:t xml:space="preserve">W niniejszym projekcie kluczowe znaczenie miały możliwości </w:t>
      </w:r>
      <w:proofErr w:type="spellStart"/>
      <w:r>
        <w:t>debuggera</w:t>
      </w:r>
      <w:proofErr w:type="spellEnd"/>
      <w:r>
        <w:t xml:space="preserve"> dostępnego w STM32CubeIDE. Środowisko </w:t>
      </w:r>
      <w:r w:rsidR="00681A36">
        <w:t>udostępnia</w:t>
      </w:r>
      <w:r>
        <w:t xml:space="preserve"> bowiem podstawowe narzędzia debugowania, takie jak punkty przerwań</w:t>
      </w:r>
      <w:r w:rsidR="00681A36">
        <w:t xml:space="preserve"> oraz </w:t>
      </w:r>
      <w:r>
        <w:t xml:space="preserve">kroki wykonywania programu, jak i bardziej zaawansowane, do których należą między innymi możliwość podglądu rejestrów CPU, pamięci czy </w:t>
      </w:r>
      <w:proofErr w:type="spellStart"/>
      <w:r>
        <w:t>peryferiów</w:t>
      </w:r>
      <w:proofErr w:type="spellEnd"/>
      <w:r>
        <w:t xml:space="preserve"> [16], co ułatwia </w:t>
      </w:r>
      <w:r w:rsidR="00681A36" w:rsidRPr="00681A36">
        <w:t>weryfikację działania programu i diagnozowanie błędów</w:t>
      </w:r>
      <w:r>
        <w:t>.</w:t>
      </w:r>
    </w:p>
    <w:p w14:paraId="5546F4EB" w14:textId="77777777" w:rsidR="00681A36" w:rsidRDefault="00681A36" w:rsidP="00681A36">
      <w:pPr>
        <w:pStyle w:val="Tekstpodstawowyzwciciem"/>
        <w:keepNext/>
        <w:ind w:firstLine="0"/>
      </w:pPr>
      <w:r>
        <w:rPr>
          <w:noProof/>
        </w:rPr>
        <w:lastRenderedPageBreak/>
        <w:drawing>
          <wp:inline distT="0" distB="0" distL="0" distR="0" wp14:anchorId="404CB81E" wp14:editId="4D219CCB">
            <wp:extent cx="5399405" cy="2809875"/>
            <wp:effectExtent l="0" t="0" r="0" b="9525"/>
            <wp:docPr id="450704532" name="Obraz 3" descr="Obraz zawierający tekst, zrzut ekranu, oprogramowanie, komput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04532" name="Obraz 3" descr="Obraz zawierający tekst, zrzut ekranu, oprogramowanie, komputer&#10;&#10;Zawartość wygenerowana przez AI może być niepoprawna."/>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99405" cy="2809875"/>
                    </a:xfrm>
                    <a:prstGeom prst="rect">
                      <a:avLst/>
                    </a:prstGeom>
                  </pic:spPr>
                </pic:pic>
              </a:graphicData>
            </a:graphic>
          </wp:inline>
        </w:drawing>
      </w:r>
    </w:p>
    <w:p w14:paraId="74B6907A" w14:textId="6EA6DF3C" w:rsidR="00681A36" w:rsidRPr="00681A36" w:rsidRDefault="00681A36" w:rsidP="00681A36">
      <w:pPr>
        <w:pStyle w:val="Legenda"/>
      </w:pPr>
      <w:bookmarkStart w:id="50" w:name="_Toc218026676"/>
      <w:r>
        <w:t xml:space="preserve">Rys.  </w:t>
      </w:r>
      <w:fldSimple w:instr=" SEQ Rys._ \* ARABIC ">
        <w:r w:rsidR="00E61429">
          <w:rPr>
            <w:noProof/>
          </w:rPr>
          <w:t>13</w:t>
        </w:r>
      </w:fldSimple>
      <w:r>
        <w:t xml:space="preserve">.: Środowisko STM32CubeIDE z włączonym debugowaniem, </w:t>
      </w:r>
      <w:r>
        <w:rPr>
          <w:i/>
          <w:iCs/>
        </w:rPr>
        <w:t>źródło: opracowanie własne</w:t>
      </w:r>
      <w:bookmarkEnd w:id="50"/>
    </w:p>
    <w:p w14:paraId="0610CA67" w14:textId="77777777" w:rsidR="00681A36" w:rsidRDefault="00681A36" w:rsidP="00355E84">
      <w:pPr>
        <w:pStyle w:val="Tekstpodstawowyzwciciem"/>
      </w:pPr>
    </w:p>
    <w:p w14:paraId="7EF771BC" w14:textId="04D22A46" w:rsidR="00794F3B" w:rsidRDefault="00355E84" w:rsidP="00355E84">
      <w:pPr>
        <w:pStyle w:val="Tekstpodstawowyzwciciem"/>
      </w:pPr>
      <w:r>
        <w:t>Dodatkową pomocą są także mechanizmy umożliwiające podgląd zmiennych w czasie działania program</w:t>
      </w:r>
      <w:r w:rsidR="00681A36">
        <w:t>u</w:t>
      </w:r>
      <w:r>
        <w:t xml:space="preserve"> (</w:t>
      </w:r>
      <w:r w:rsidR="00681A36">
        <w:t>mechanizmy typu</w:t>
      </w:r>
      <w:r>
        <w:t xml:space="preserve"> </w:t>
      </w:r>
      <w:r w:rsidR="00681A36">
        <w:t>L</w:t>
      </w:r>
      <w:r>
        <w:t xml:space="preserve">ive </w:t>
      </w:r>
      <w:r w:rsidR="00681A36">
        <w:t>W</w:t>
      </w:r>
      <w:r>
        <w:t xml:space="preserve">atch) i wsparcie dla interfejsu Serial </w:t>
      </w:r>
      <w:proofErr w:type="spellStart"/>
      <w:r>
        <w:t>Wire</w:t>
      </w:r>
      <w:proofErr w:type="spellEnd"/>
      <w:r>
        <w:t xml:space="preserve"> Viewer</w:t>
      </w:r>
      <w:r w:rsidR="00681A36">
        <w:t xml:space="preserve"> (SWV)</w:t>
      </w:r>
      <w:r>
        <w:t xml:space="preserve"> [16]. </w:t>
      </w:r>
    </w:p>
    <w:p w14:paraId="371A254B" w14:textId="77777777" w:rsidR="00355E84" w:rsidRDefault="00355E84" w:rsidP="00355E84">
      <w:pPr>
        <w:pStyle w:val="Tekstpodstawowyzwciciem"/>
      </w:pPr>
    </w:p>
    <w:p w14:paraId="3D71ED21" w14:textId="63C51752" w:rsidR="00E13B0D" w:rsidRDefault="00E13B0D" w:rsidP="00E13B0D">
      <w:pPr>
        <w:pStyle w:val="Nagwek3"/>
      </w:pPr>
      <w:bookmarkStart w:id="51" w:name="_Toc218092864"/>
      <w:proofErr w:type="spellStart"/>
      <w:r>
        <w:t>Altium</w:t>
      </w:r>
      <w:proofErr w:type="spellEnd"/>
      <w:r>
        <w:t xml:space="preserve"> Designer</w:t>
      </w:r>
      <w:bookmarkEnd w:id="51"/>
    </w:p>
    <w:p w14:paraId="405667F4" w14:textId="0DF6344D" w:rsidR="00063D64" w:rsidRDefault="00063D64" w:rsidP="00063D64">
      <w:pPr>
        <w:pStyle w:val="Tekstpodstawowyzwciciem"/>
      </w:pPr>
      <w:proofErr w:type="spellStart"/>
      <w:r w:rsidRPr="00063D64">
        <w:t>Altium</w:t>
      </w:r>
      <w:proofErr w:type="spellEnd"/>
      <w:r w:rsidRPr="00063D64">
        <w:t xml:space="preserve"> Designer jest środowiskiem EDA (</w:t>
      </w:r>
      <w:proofErr w:type="spellStart"/>
      <w:r w:rsidRPr="00063D64">
        <w:t>Electronic</w:t>
      </w:r>
      <w:proofErr w:type="spellEnd"/>
      <w:r w:rsidRPr="00063D64">
        <w:t xml:space="preserve"> Design Automation) przeznaczony</w:t>
      </w:r>
      <w:r>
        <w:t>m do projektowania elektroniki, które obejmuje przygotowanie schematów elektrycznych oraz projektowanie obwodów drukowanych (PCB) w ramach jednego, spójnego projektu. Do możliwości tego narzędzia należą</w:t>
      </w:r>
      <w:r w:rsidR="009B0627">
        <w:t xml:space="preserve"> m.in.:</w:t>
      </w:r>
      <w:r>
        <w:t xml:space="preserve"> tworzenie dokumentów </w:t>
      </w:r>
      <w:proofErr w:type="spellStart"/>
      <w:r>
        <w:t>schematowych</w:t>
      </w:r>
      <w:proofErr w:type="spellEnd"/>
      <w:r>
        <w:t xml:space="preserve">, </w:t>
      </w:r>
      <w:r w:rsidR="009B0627" w:rsidRPr="009B0627">
        <w:t>korzystanie z bibliotek komponentów przygotowanych przez producentów lub społeczność</w:t>
      </w:r>
      <w:r>
        <w:t xml:space="preserve">, tworzenie własnych bibliotek, </w:t>
      </w:r>
      <w:r w:rsidR="009B0627">
        <w:t>definiowanie</w:t>
      </w:r>
      <w:r>
        <w:t xml:space="preserve"> połączeń pomiędzy elementami oraz weryfikację poprawności działania  projektu </w:t>
      </w:r>
      <w:r w:rsidR="009B0627" w:rsidRPr="009B0627">
        <w:t>na poziomie zarówno logicznym, jak i elektrycznym [17]</w:t>
      </w:r>
      <w:r>
        <w:t>.</w:t>
      </w:r>
    </w:p>
    <w:p w14:paraId="1C24139B" w14:textId="77777777" w:rsidR="009B0627" w:rsidRDefault="009B0627" w:rsidP="009B0627">
      <w:pPr>
        <w:pStyle w:val="Tekstpodstawowyzwciciem"/>
        <w:keepNext/>
        <w:ind w:firstLine="0"/>
        <w:jc w:val="center"/>
      </w:pPr>
      <w:r>
        <w:rPr>
          <w:noProof/>
        </w:rPr>
        <w:lastRenderedPageBreak/>
        <w:drawing>
          <wp:inline distT="0" distB="0" distL="0" distR="0" wp14:anchorId="0718666E" wp14:editId="14C46349">
            <wp:extent cx="5399405" cy="2781935"/>
            <wp:effectExtent l="0" t="0" r="0" b="0"/>
            <wp:docPr id="2055720774" name="Obraz 4" descr="Obraz zawierający tekst, oprogramowanie, zrzut ekranu,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20774" name="Obraz 4" descr="Obraz zawierający tekst, oprogramowanie, zrzut ekranu, Oprogramowanie multimedialne&#10;&#10;Zawartość wygenerowana przez AI może być niepoprawna."/>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9405" cy="2781935"/>
                    </a:xfrm>
                    <a:prstGeom prst="rect">
                      <a:avLst/>
                    </a:prstGeom>
                  </pic:spPr>
                </pic:pic>
              </a:graphicData>
            </a:graphic>
          </wp:inline>
        </w:drawing>
      </w:r>
    </w:p>
    <w:p w14:paraId="6721C065" w14:textId="60866362" w:rsidR="009B0627" w:rsidRPr="009B0627" w:rsidRDefault="009B0627" w:rsidP="009B0627">
      <w:pPr>
        <w:pStyle w:val="Legenda"/>
        <w:jc w:val="center"/>
      </w:pPr>
      <w:bookmarkStart w:id="52" w:name="_Toc218026677"/>
      <w:r>
        <w:t xml:space="preserve">Rys.  </w:t>
      </w:r>
      <w:fldSimple w:instr=" SEQ Rys._ \* ARABIC ">
        <w:r w:rsidR="00E61429">
          <w:rPr>
            <w:noProof/>
          </w:rPr>
          <w:t>14</w:t>
        </w:r>
      </w:fldSimple>
      <w:r>
        <w:t xml:space="preserve">.: Środowisko </w:t>
      </w:r>
      <w:proofErr w:type="spellStart"/>
      <w:r>
        <w:t>Altium</w:t>
      </w:r>
      <w:proofErr w:type="spellEnd"/>
      <w:r>
        <w:t xml:space="preserve"> Designer, </w:t>
      </w:r>
      <w:r>
        <w:rPr>
          <w:i/>
          <w:iCs/>
        </w:rPr>
        <w:t>źródło: opracowanie własne</w:t>
      </w:r>
      <w:bookmarkEnd w:id="52"/>
    </w:p>
    <w:p w14:paraId="41FE9DC5" w14:textId="77777777" w:rsidR="009B0627" w:rsidRPr="00063D64" w:rsidRDefault="009B0627" w:rsidP="00063D64">
      <w:pPr>
        <w:pStyle w:val="Tekstpodstawowyzwciciem"/>
      </w:pPr>
    </w:p>
    <w:p w14:paraId="26DC92E9" w14:textId="5075B3A7" w:rsidR="00063D64" w:rsidRPr="00063D64" w:rsidRDefault="00063D64" w:rsidP="009B0627">
      <w:pPr>
        <w:pStyle w:val="Tekstpodstawowyzwciciem"/>
      </w:pPr>
      <w:r>
        <w:t>W niniejszej pracy narzędzie wykorzystano jedynie do opracowani</w:t>
      </w:r>
      <w:r w:rsidR="009B0627">
        <w:t>a</w:t>
      </w:r>
      <w:r>
        <w:t xml:space="preserve"> schematu elektrycznego układu w celu przedstawienia jego struktury sprzętowej – pokazania połącze</w:t>
      </w:r>
      <w:r w:rsidR="009B0627">
        <w:t>ń</w:t>
      </w:r>
      <w:r>
        <w:t xml:space="preserve"> pomiędzy konkretnymi elementami oraz interfejsami. </w:t>
      </w:r>
      <w:r w:rsidR="009B0627">
        <w:t xml:space="preserve">Wykorzystanie w tym celu programu </w:t>
      </w:r>
      <w:proofErr w:type="spellStart"/>
      <w:r w:rsidR="009B0627">
        <w:t>Altium</w:t>
      </w:r>
      <w:proofErr w:type="spellEnd"/>
      <w:r w:rsidR="009B0627">
        <w:t xml:space="preserve"> Designer pozwala jednak na łatwą rozbudowę projektu </w:t>
      </w:r>
      <w:r w:rsidR="009B0627" w:rsidRPr="009B0627">
        <w:t>o etap projektowania płytki PCB w przyszłości</w:t>
      </w:r>
      <w:r w:rsidR="009B0627">
        <w:t>, ponieważ schemat wraz z listą połączeń stanowi podstawę do utworzenia PCB w ramach tego samego projektu [17].</w:t>
      </w:r>
    </w:p>
    <w:p w14:paraId="78A7D541" w14:textId="77777777" w:rsidR="00E13B0D" w:rsidRDefault="00E13B0D" w:rsidP="00E13B0D">
      <w:pPr>
        <w:pStyle w:val="Tekstpodstawowyzwciciem"/>
      </w:pPr>
    </w:p>
    <w:p w14:paraId="22126835" w14:textId="7B50B463" w:rsidR="00E13B0D" w:rsidRDefault="00E13B0D" w:rsidP="00E13B0D">
      <w:pPr>
        <w:pStyle w:val="Nagwek2"/>
      </w:pPr>
      <w:bookmarkStart w:id="53" w:name="_Toc218092865"/>
      <w:r>
        <w:t>Schemat projektu oraz elementy składowe</w:t>
      </w:r>
      <w:bookmarkEnd w:id="53"/>
    </w:p>
    <w:p w14:paraId="172C1C82" w14:textId="77777777" w:rsidR="00F715A9" w:rsidRDefault="00F715A9" w:rsidP="00E13B0D">
      <w:pPr>
        <w:pStyle w:val="Tekstpodstawowyzwciciem"/>
      </w:pPr>
      <w:r w:rsidRPr="00F715A9">
        <w:t xml:space="preserve">Układ został podzielony na pięć bloków funkcjonalnych: </w:t>
      </w:r>
    </w:p>
    <w:p w14:paraId="7F7F9CB9" w14:textId="5ECE395D" w:rsidR="00F715A9" w:rsidRDefault="002B72F0" w:rsidP="00F715A9">
      <w:pPr>
        <w:pStyle w:val="Tekstpodstawowyzwciciem"/>
        <w:ind w:firstLine="0"/>
      </w:pPr>
      <w:r>
        <w:t>a)</w:t>
      </w:r>
      <w:r w:rsidR="00F715A9">
        <w:t xml:space="preserve"> </w:t>
      </w:r>
      <w:r w:rsidR="00F715A9" w:rsidRPr="00F715A9">
        <w:t xml:space="preserve">moduł mikrokontrolera (NUCLEO-L476RG), </w:t>
      </w:r>
    </w:p>
    <w:p w14:paraId="185DAF47" w14:textId="579C8738" w:rsidR="00F715A9" w:rsidRPr="002B72F0" w:rsidRDefault="002B72F0" w:rsidP="00F715A9">
      <w:pPr>
        <w:pStyle w:val="Tekstpodstawowyzwciciem"/>
        <w:ind w:firstLine="0"/>
        <w:rPr>
          <w:lang w:val="en-US"/>
        </w:rPr>
      </w:pPr>
      <w:r w:rsidRPr="002B72F0">
        <w:rPr>
          <w:lang w:val="en-US"/>
        </w:rPr>
        <w:t>b)</w:t>
      </w:r>
      <w:r w:rsidR="00F715A9" w:rsidRPr="002B72F0">
        <w:rPr>
          <w:lang w:val="en-US"/>
        </w:rPr>
        <w:t xml:space="preserve"> </w:t>
      </w:r>
      <w:proofErr w:type="spellStart"/>
      <w:r w:rsidR="00F715A9" w:rsidRPr="002B72F0">
        <w:rPr>
          <w:lang w:val="en-US"/>
        </w:rPr>
        <w:t>interfejs</w:t>
      </w:r>
      <w:proofErr w:type="spellEnd"/>
      <w:r w:rsidR="00F715A9" w:rsidRPr="002B72F0">
        <w:rPr>
          <w:lang w:val="en-US"/>
        </w:rPr>
        <w:t xml:space="preserve"> USB Host (</w:t>
      </w:r>
      <w:proofErr w:type="spellStart"/>
      <w:r w:rsidR="00F715A9" w:rsidRPr="002B72F0">
        <w:rPr>
          <w:lang w:val="en-US"/>
        </w:rPr>
        <w:t>złącze</w:t>
      </w:r>
      <w:proofErr w:type="spellEnd"/>
      <w:r w:rsidR="00F715A9" w:rsidRPr="002B72F0">
        <w:rPr>
          <w:lang w:val="en-US"/>
        </w:rPr>
        <w:t xml:space="preserve"> USB Type-A), </w:t>
      </w:r>
    </w:p>
    <w:p w14:paraId="46E81F51" w14:textId="2E17BA7B" w:rsidR="00F715A9" w:rsidRDefault="002B72F0" w:rsidP="00F715A9">
      <w:pPr>
        <w:pStyle w:val="Tekstpodstawowyzwciciem"/>
        <w:ind w:firstLine="0"/>
      </w:pPr>
      <w:r>
        <w:t>c)</w:t>
      </w:r>
      <w:r w:rsidR="00F715A9">
        <w:t xml:space="preserve"> </w:t>
      </w:r>
      <w:r w:rsidR="00F715A9" w:rsidRPr="00F715A9">
        <w:t>wyświetlacz LCD 16×2 sterowany po I2C</w:t>
      </w:r>
      <w:r w:rsidR="00F715A9">
        <w:t xml:space="preserve"> (Grove-16x2 LCD)</w:t>
      </w:r>
      <w:r w:rsidR="00F715A9" w:rsidRPr="00F715A9">
        <w:t>,</w:t>
      </w:r>
    </w:p>
    <w:p w14:paraId="1624E2EC" w14:textId="2C755D3D" w:rsidR="00F715A9" w:rsidRDefault="002B72F0" w:rsidP="00F715A9">
      <w:pPr>
        <w:pStyle w:val="Tekstpodstawowyzwciciem"/>
        <w:ind w:firstLine="0"/>
      </w:pPr>
      <w:r>
        <w:t>d)</w:t>
      </w:r>
      <w:r w:rsidR="00F715A9">
        <w:t xml:space="preserve"> </w:t>
      </w:r>
      <w:r w:rsidR="00F715A9" w:rsidRPr="00F715A9">
        <w:t xml:space="preserve">sekcję </w:t>
      </w:r>
      <w:r w:rsidR="00F715A9">
        <w:t xml:space="preserve">trzech </w:t>
      </w:r>
      <w:r w:rsidR="00F715A9" w:rsidRPr="00F715A9">
        <w:t>przycisków sterujących</w:t>
      </w:r>
      <w:r w:rsidR="00C92CA5">
        <w:t xml:space="preserve"> (</w:t>
      </w:r>
      <w:proofErr w:type="spellStart"/>
      <w:r w:rsidR="009673B6">
        <w:t>mikroprzyciski</w:t>
      </w:r>
      <w:proofErr w:type="spellEnd"/>
      <w:r w:rsidR="009673B6">
        <w:t xml:space="preserve"> </w:t>
      </w:r>
      <w:r w:rsidR="00C92CA5">
        <w:t xml:space="preserve">typu </w:t>
      </w:r>
      <w:proofErr w:type="spellStart"/>
      <w:r w:rsidR="009673B6">
        <w:t>Tact</w:t>
      </w:r>
      <w:proofErr w:type="spellEnd"/>
      <w:r w:rsidR="00C92CA5">
        <w:t xml:space="preserve"> Switch)</w:t>
      </w:r>
      <w:r w:rsidR="00F715A9">
        <w:t>,</w:t>
      </w:r>
    </w:p>
    <w:p w14:paraId="328C5870" w14:textId="08DA68C1" w:rsidR="00F715A9" w:rsidRDefault="002B72F0" w:rsidP="00F715A9">
      <w:pPr>
        <w:pStyle w:val="Tekstpodstawowyzwciciem"/>
        <w:ind w:firstLine="0"/>
      </w:pPr>
      <w:r>
        <w:t>e)</w:t>
      </w:r>
      <w:r w:rsidR="00F715A9" w:rsidRPr="00F715A9">
        <w:t xml:space="preserve"> sekcję</w:t>
      </w:r>
      <w:r w:rsidR="00F715A9">
        <w:t xml:space="preserve"> dwóch</w:t>
      </w:r>
      <w:r w:rsidR="00F715A9" w:rsidRPr="00F715A9">
        <w:t xml:space="preserve"> diod LED odpowiedzialnych za informację zwrotną</w:t>
      </w:r>
      <w:r w:rsidR="00F715A9">
        <w:t xml:space="preserve"> (zielona i czerwona)</w:t>
      </w:r>
      <w:r w:rsidR="009673B6">
        <w:t>.</w:t>
      </w:r>
    </w:p>
    <w:p w14:paraId="3FB74C8D" w14:textId="77777777" w:rsidR="00B5153B" w:rsidRDefault="00B5153B" w:rsidP="00B5153B">
      <w:pPr>
        <w:pStyle w:val="Tekstpodstawowyzwciciem"/>
        <w:keepNext/>
        <w:ind w:firstLine="0"/>
        <w:jc w:val="center"/>
      </w:pPr>
      <w:r>
        <w:rPr>
          <w:noProof/>
        </w:rPr>
        <w:lastRenderedPageBreak/>
        <w:drawing>
          <wp:inline distT="0" distB="0" distL="0" distR="0" wp14:anchorId="35CA74D5" wp14:editId="125D28CA">
            <wp:extent cx="5399405" cy="5443855"/>
            <wp:effectExtent l="0" t="0" r="0" b="4445"/>
            <wp:docPr id="563691572" name="Obraz 1" descr="Obraz zawierający tekst, zrzut ekranu, diagram,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91572" name="Obraz 1" descr="Obraz zawierający tekst, zrzut ekranu, diagram, Równolegle&#10;&#10;Zawartość wygenerowana przez AI może być niepoprawn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99405" cy="5443855"/>
                    </a:xfrm>
                    <a:prstGeom prst="rect">
                      <a:avLst/>
                    </a:prstGeom>
                  </pic:spPr>
                </pic:pic>
              </a:graphicData>
            </a:graphic>
          </wp:inline>
        </w:drawing>
      </w:r>
    </w:p>
    <w:p w14:paraId="15F48837" w14:textId="6392A08D" w:rsidR="00F715A9" w:rsidRPr="00B5153B" w:rsidRDefault="00B5153B" w:rsidP="00B5153B">
      <w:pPr>
        <w:pStyle w:val="Legenda"/>
        <w:jc w:val="center"/>
      </w:pPr>
      <w:r>
        <w:t xml:space="preserve">Rys.  </w:t>
      </w:r>
      <w:fldSimple w:instr=" SEQ Rys._ \* ARABIC ">
        <w:r w:rsidR="00E61429">
          <w:rPr>
            <w:noProof/>
          </w:rPr>
          <w:t>15</w:t>
        </w:r>
      </w:fldSimple>
      <w:r>
        <w:t xml:space="preserve">.: Schemat elektryczny układu, </w:t>
      </w:r>
      <w:r>
        <w:rPr>
          <w:i/>
          <w:iCs/>
        </w:rPr>
        <w:t>źródło: opracowanie własne</w:t>
      </w:r>
    </w:p>
    <w:p w14:paraId="067F93E8" w14:textId="77777777" w:rsidR="00B5153B" w:rsidRDefault="00B5153B" w:rsidP="00C92CA5">
      <w:pPr>
        <w:pStyle w:val="Tekstpodstawowyzwciciem"/>
        <w:ind w:firstLine="0"/>
      </w:pPr>
    </w:p>
    <w:p w14:paraId="6B323AC0" w14:textId="248E8705" w:rsidR="00F715A9" w:rsidRPr="00B5153B" w:rsidRDefault="00F715A9" w:rsidP="002B72F0">
      <w:pPr>
        <w:pStyle w:val="Tekstpodstawowyzwciciem"/>
        <w:numPr>
          <w:ilvl w:val="0"/>
          <w:numId w:val="20"/>
        </w:numPr>
      </w:pPr>
      <w:r w:rsidRPr="00B5153B">
        <w:t>Jednostka sterująca – STM32 NUCLEO-L476RG</w:t>
      </w:r>
    </w:p>
    <w:p w14:paraId="0104CFA4" w14:textId="7977B67B" w:rsidR="00F715A9" w:rsidRDefault="00F715A9" w:rsidP="00F715A9">
      <w:pPr>
        <w:pStyle w:val="Tekstpodstawowyzwciciem"/>
      </w:pPr>
      <w:r>
        <w:t xml:space="preserve">Głównym elementem </w:t>
      </w:r>
      <w:r w:rsidR="00B5153B">
        <w:t>projektu</w:t>
      </w:r>
      <w:r>
        <w:t xml:space="preserve"> jest płytka NUCLEO-L476RG z mikrokontrolerem STM32L476RG. Mikrokontroler realizuje logikę aplikacji (menu </w:t>
      </w:r>
      <w:r w:rsidR="00B5153B">
        <w:t>użytkownika oraz</w:t>
      </w:r>
      <w:r>
        <w:t xml:space="preserve"> tryby nauki), obsługę USB</w:t>
      </w:r>
      <w:r w:rsidR="009673B6">
        <w:t xml:space="preserve"> w trybie</w:t>
      </w:r>
      <w:r>
        <w:t xml:space="preserve"> Host, komunikację z wyświetlaczem </w:t>
      </w:r>
      <w:r w:rsidR="00B5153B">
        <w:t xml:space="preserve">po </w:t>
      </w:r>
      <w:r w:rsidR="0042329E">
        <w:t>magistrali</w:t>
      </w:r>
      <w:r>
        <w:t xml:space="preserve"> I2C oraz przetwarzanie wejść z przycisków i sterowanie diodami LED.</w:t>
      </w:r>
    </w:p>
    <w:p w14:paraId="28B12AFC" w14:textId="77777777" w:rsidR="00B42BEF" w:rsidRPr="009673B6" w:rsidRDefault="00B42BEF" w:rsidP="00F715A9">
      <w:pPr>
        <w:pStyle w:val="Tekstpodstawowyzwciciem"/>
      </w:pPr>
    </w:p>
    <w:p w14:paraId="306851D8" w14:textId="77777777" w:rsidR="00B42BEF" w:rsidRPr="009673B6" w:rsidRDefault="00B42BEF" w:rsidP="00F715A9">
      <w:pPr>
        <w:pStyle w:val="Tekstpodstawowyzwciciem"/>
      </w:pPr>
    </w:p>
    <w:p w14:paraId="440B73C6" w14:textId="77777777" w:rsidR="00B42BEF" w:rsidRPr="009673B6" w:rsidRDefault="00B42BEF" w:rsidP="00F715A9">
      <w:pPr>
        <w:pStyle w:val="Tekstpodstawowyzwciciem"/>
      </w:pPr>
    </w:p>
    <w:p w14:paraId="5429FD6E" w14:textId="34A573E2" w:rsidR="00F715A9" w:rsidRPr="00B5153B" w:rsidRDefault="00F715A9" w:rsidP="002B72F0">
      <w:pPr>
        <w:pStyle w:val="Tekstpodstawowyzwciciem"/>
        <w:numPr>
          <w:ilvl w:val="0"/>
          <w:numId w:val="20"/>
        </w:numPr>
      </w:pPr>
      <w:r w:rsidRPr="00B5153B">
        <w:lastRenderedPageBreak/>
        <w:t xml:space="preserve">Interfejs USB Host dla </w:t>
      </w:r>
      <w:r w:rsidR="00B5153B" w:rsidRPr="00B5153B">
        <w:t>elektronicznego instrumentu kla</w:t>
      </w:r>
      <w:r w:rsidR="00B5153B">
        <w:t>wiszowego</w:t>
      </w:r>
      <w:r w:rsidRPr="00B5153B">
        <w:t xml:space="preserve"> USB-MIDI</w:t>
      </w:r>
    </w:p>
    <w:p w14:paraId="34574D6F" w14:textId="781BDD72" w:rsidR="00B42BEF" w:rsidRDefault="00B5153B" w:rsidP="00F715A9">
      <w:pPr>
        <w:pStyle w:val="Tekstpodstawowyzwciciem"/>
      </w:pPr>
      <w:r>
        <w:t>Instrument</w:t>
      </w:r>
      <w:r w:rsidR="00F715A9">
        <w:t xml:space="preserve"> jest podłączany do złącza USB </w:t>
      </w:r>
      <w:proofErr w:type="spellStart"/>
      <w:r w:rsidR="00F715A9">
        <w:t>Type</w:t>
      </w:r>
      <w:proofErr w:type="spellEnd"/>
      <w:r w:rsidR="00F715A9">
        <w:t>-A. Do mikrokontrolera doprowadzone są linie danych D+</w:t>
      </w:r>
      <w:r w:rsidR="00B42BEF">
        <w:t xml:space="preserve"> (PA12)</w:t>
      </w:r>
      <w:r w:rsidR="00F715A9">
        <w:t xml:space="preserve"> i D−</w:t>
      </w:r>
      <w:r w:rsidR="00B42BEF">
        <w:t xml:space="preserve"> (PA11)</w:t>
      </w:r>
      <w:r w:rsidR="009673B6">
        <w:t xml:space="preserve"> </w:t>
      </w:r>
      <w:r w:rsidR="009673B6" w:rsidRPr="009673B6">
        <w:t>kontrolera USB OTG FS (Full-</w:t>
      </w:r>
      <w:proofErr w:type="spellStart"/>
      <w:r w:rsidR="009673B6" w:rsidRPr="009673B6">
        <w:t>Speed</w:t>
      </w:r>
      <w:proofErr w:type="spellEnd"/>
      <w:r w:rsidR="009673B6" w:rsidRPr="009673B6">
        <w:t>)</w:t>
      </w:r>
      <w:r w:rsidR="009673B6">
        <w:t xml:space="preserve"> [19]</w:t>
      </w:r>
      <w:r w:rsidR="009673B6" w:rsidRPr="009673B6">
        <w:t>.</w:t>
      </w:r>
    </w:p>
    <w:p w14:paraId="189F2F5B" w14:textId="77777777" w:rsidR="0042329E" w:rsidRDefault="0042329E" w:rsidP="00F715A9">
      <w:pPr>
        <w:pStyle w:val="Tekstpodstawowyzwciciem"/>
      </w:pPr>
      <w:r w:rsidRPr="0042329E">
        <w:t xml:space="preserve">Linia VBUS doprowadza napięcie +5 V z linii zasilania płytki. Na podstawie odczytu deskryptora konfiguracji urządzenie deklaruje tryb </w:t>
      </w:r>
      <w:proofErr w:type="spellStart"/>
      <w:r w:rsidRPr="0042329E">
        <w:t>self-powered</w:t>
      </w:r>
      <w:proofErr w:type="spellEnd"/>
      <w:r w:rsidRPr="0042329E">
        <w:t xml:space="preserve"> (</w:t>
      </w:r>
      <w:proofErr w:type="spellStart"/>
      <w:r w:rsidRPr="0042329E">
        <w:t>bmAttributes</w:t>
      </w:r>
      <w:proofErr w:type="spellEnd"/>
      <w:r w:rsidRPr="0042329E">
        <w:t xml:space="preserve"> = 0xC0) oraz </w:t>
      </w:r>
      <w:proofErr w:type="spellStart"/>
      <w:r w:rsidRPr="0042329E">
        <w:t>bMaxPower</w:t>
      </w:r>
      <w:proofErr w:type="spellEnd"/>
      <w:r w:rsidRPr="0042329E">
        <w:t xml:space="preserve"> = 0 </w:t>
      </w:r>
      <w:proofErr w:type="spellStart"/>
      <w:r w:rsidRPr="0042329E">
        <w:t>mA</w:t>
      </w:r>
      <w:proofErr w:type="spellEnd"/>
      <w:r w:rsidRPr="0042329E">
        <w:t xml:space="preserve"> </w:t>
      </w:r>
      <w:r>
        <w:t xml:space="preserve">[źródło: </w:t>
      </w:r>
      <w:r w:rsidRPr="0042329E">
        <w:t>Dodatek A</w:t>
      </w:r>
      <w:r>
        <w:t>]</w:t>
      </w:r>
      <w:r w:rsidRPr="0042329E">
        <w:t>. VBUS jest jednak wykorzystywane do detekcji podłączenia hosta i inicjacji enumeracji [11]</w:t>
      </w:r>
      <w:r>
        <w:t xml:space="preserve">. </w:t>
      </w:r>
    </w:p>
    <w:p w14:paraId="69EC59FF" w14:textId="33670A4F" w:rsidR="00F715A9" w:rsidRDefault="00F715A9" w:rsidP="00F715A9">
      <w:pPr>
        <w:pStyle w:val="Tekstpodstawowyzwciciem"/>
      </w:pPr>
      <w:r>
        <w:t>Po stronie programowej urządzenie jest enumerowane przez</w:t>
      </w:r>
      <w:r w:rsidR="00B42BEF">
        <w:t xml:space="preserve"> </w:t>
      </w:r>
      <w:proofErr w:type="spellStart"/>
      <w:r w:rsidR="00B42BEF">
        <w:t>middleware</w:t>
      </w:r>
      <w:proofErr w:type="spellEnd"/>
      <w:r>
        <w:t xml:space="preserve"> USB Host, a następnie</w:t>
      </w:r>
      <w:r w:rsidR="00B42BEF">
        <w:t xml:space="preserve"> przez część aplikacyjną</w:t>
      </w:r>
      <w:r w:rsidR="0042329E">
        <w:t xml:space="preserve"> (</w:t>
      </w:r>
      <w:r w:rsidR="0042329E" w:rsidRPr="0042329E">
        <w:t>własna klasa/sterownik</w:t>
      </w:r>
      <w:r w:rsidR="0042329E">
        <w:t xml:space="preserve"> USB-MIDI)</w:t>
      </w:r>
      <w:r>
        <w:t xml:space="preserve"> odbierane są zdarzenia MIDI. </w:t>
      </w:r>
    </w:p>
    <w:p w14:paraId="05075736" w14:textId="77777777" w:rsidR="00F715A9" w:rsidRDefault="00F715A9" w:rsidP="00F715A9">
      <w:pPr>
        <w:pStyle w:val="Tekstpodstawowyzwciciem"/>
      </w:pPr>
    </w:p>
    <w:p w14:paraId="508783D4" w14:textId="42728F53" w:rsidR="00F715A9" w:rsidRDefault="00F715A9" w:rsidP="002B72F0">
      <w:pPr>
        <w:pStyle w:val="Tekstpodstawowyzwciciem"/>
        <w:numPr>
          <w:ilvl w:val="0"/>
          <w:numId w:val="20"/>
        </w:numPr>
      </w:pPr>
      <w:r>
        <w:t xml:space="preserve">Wyświetlacz tekstowy </w:t>
      </w:r>
      <w:proofErr w:type="spellStart"/>
      <w:r>
        <w:t>Grove</w:t>
      </w:r>
      <w:proofErr w:type="spellEnd"/>
      <w:r>
        <w:t xml:space="preserve"> LCD 16×2 (I2C)</w:t>
      </w:r>
    </w:p>
    <w:p w14:paraId="79D93254" w14:textId="3C2CFE5B" w:rsidR="00F715A9" w:rsidRDefault="00C8117C" w:rsidP="00F715A9">
      <w:pPr>
        <w:pStyle w:val="Tekstpodstawowyzwciciem"/>
      </w:pPr>
      <w:r>
        <w:t xml:space="preserve">W celu </w:t>
      </w:r>
      <w:r w:rsidR="00F715A9">
        <w:t>prezentacji menu</w:t>
      </w:r>
      <w:r>
        <w:t xml:space="preserve"> użytkownika</w:t>
      </w:r>
      <w:r w:rsidR="00F715A9">
        <w:t xml:space="preserve">, list wyboru oraz informacji o aktualnym kroku lekcji zastosowano wyświetlacz </w:t>
      </w:r>
      <w:proofErr w:type="spellStart"/>
      <w:r w:rsidR="00F715A9">
        <w:t>Grove</w:t>
      </w:r>
      <w:proofErr w:type="spellEnd"/>
      <w:r w:rsidR="00F715A9">
        <w:t xml:space="preserve"> LCD 16×2 sterowany po magistrali I2C. Na schemacie widoczny jest moduł LCD z liniami SDA</w:t>
      </w:r>
      <w:r w:rsidR="00B42BEF">
        <w:t xml:space="preserve"> (PB7)</w:t>
      </w:r>
      <w:r w:rsidR="00F715A9">
        <w:t xml:space="preserve"> i SCL</w:t>
      </w:r>
      <w:r w:rsidR="00B42BEF">
        <w:t xml:space="preserve"> (PB6)</w:t>
      </w:r>
      <w:r w:rsidR="00F715A9">
        <w:t xml:space="preserve"> oraz zasilaniem VCC</w:t>
      </w:r>
      <w:r w:rsidR="00B42BEF">
        <w:t xml:space="preserve">, które wynosi +5 V, </w:t>
      </w:r>
      <w:r>
        <w:t xml:space="preserve">ale </w:t>
      </w:r>
      <w:r w:rsidR="00B42BEF">
        <w:t>układ jest też przystosowany do</w:t>
      </w:r>
      <w:r>
        <w:t xml:space="preserve"> pracy przy</w:t>
      </w:r>
      <w:r w:rsidR="00B42BEF">
        <w:t xml:space="preserve"> zasilani</w:t>
      </w:r>
      <w:r>
        <w:t>u</w:t>
      </w:r>
      <w:r w:rsidR="00B42BEF">
        <w:t xml:space="preserve"> +3.3 V</w:t>
      </w:r>
      <w:r>
        <w:t xml:space="preserve"> [18]</w:t>
      </w:r>
      <w:r w:rsidR="00B42BEF">
        <w:t>. Ostatni</w:t>
      </w:r>
      <w:r w:rsidR="0042329E">
        <w:t xml:space="preserve">a linia </w:t>
      </w:r>
      <w:r w:rsidR="00B42BEF">
        <w:t>to wspólna z mikrokontrolerem masa GND.</w:t>
      </w:r>
      <w:r w:rsidR="00F715A9">
        <w:t xml:space="preserve"> </w:t>
      </w:r>
    </w:p>
    <w:p w14:paraId="75FF8737" w14:textId="77777777" w:rsidR="00F715A9" w:rsidRDefault="00F715A9" w:rsidP="00F715A9">
      <w:pPr>
        <w:pStyle w:val="Tekstpodstawowyzwciciem"/>
      </w:pPr>
    </w:p>
    <w:p w14:paraId="1D5FAC6E" w14:textId="49D2578E" w:rsidR="00F715A9" w:rsidRDefault="00F715A9" w:rsidP="002B72F0">
      <w:pPr>
        <w:pStyle w:val="Tekstpodstawowyzwciciem"/>
        <w:numPr>
          <w:ilvl w:val="0"/>
          <w:numId w:val="20"/>
        </w:numPr>
      </w:pPr>
      <w:r>
        <w:t>Sekcja przycisków sterujących (RESET / OK / NEXT)</w:t>
      </w:r>
    </w:p>
    <w:p w14:paraId="4FAC1AC8" w14:textId="56D5265C" w:rsidR="00F715A9" w:rsidRDefault="00F715A9" w:rsidP="00F715A9">
      <w:pPr>
        <w:pStyle w:val="Tekstpodstawowyzwciciem"/>
      </w:pPr>
      <w:r>
        <w:t>Interfejs użytkownika ograniczono do trzech przycisków: RESET, OK</w:t>
      </w:r>
      <w:r w:rsidR="00B42BEF">
        <w:t xml:space="preserve"> oraz</w:t>
      </w:r>
      <w:r>
        <w:t xml:space="preserve"> NEXT. Każdy przycisk jest podłączony w konfiguracji do masy (GND), a po stronie mikrokontrolera </w:t>
      </w:r>
      <w:r w:rsidR="00B42BEF">
        <w:t xml:space="preserve">piny GPIO </w:t>
      </w:r>
      <w:r w:rsidR="0042329E">
        <w:t>skonfigurowano z</w:t>
      </w:r>
      <w:r w:rsidR="00B42BEF">
        <w:t xml:space="preserve"> wewnętrzn</w:t>
      </w:r>
      <w:r w:rsidR="0042329E">
        <w:t>ym</w:t>
      </w:r>
      <w:r w:rsidR="00B42BEF">
        <w:t xml:space="preserve"> rezystorem podciągającym do napięcia 3.3 V (</w:t>
      </w:r>
      <w:proofErr w:type="spellStart"/>
      <w:r w:rsidR="00B42BEF">
        <w:t>Internal</w:t>
      </w:r>
      <w:proofErr w:type="spellEnd"/>
      <w:r w:rsidR="00B42BEF">
        <w:t xml:space="preserve"> </w:t>
      </w:r>
      <w:proofErr w:type="spellStart"/>
      <w:r w:rsidR="00B42BEF">
        <w:t>Pull-Up</w:t>
      </w:r>
      <w:proofErr w:type="spellEnd"/>
      <w:r w:rsidR="00B42BEF">
        <w:t xml:space="preserve">) </w:t>
      </w:r>
      <w:r w:rsidR="00F00A50">
        <w:t>[1</w:t>
      </w:r>
      <w:r w:rsidR="00BC1969">
        <w:t>9].</w:t>
      </w:r>
      <w:r w:rsidR="00C8117C">
        <w:t xml:space="preserve"> Oznacza to,</w:t>
      </w:r>
      <w:r w:rsidR="0042329E">
        <w:t xml:space="preserve"> że</w:t>
      </w:r>
      <w:r w:rsidR="00C8117C">
        <w:t xml:space="preserve"> stanem aktywnym jest stan niski – w stanie spoczynku wejście </w:t>
      </w:r>
      <w:proofErr w:type="spellStart"/>
      <w:r w:rsidR="00C8117C">
        <w:t>pinu</w:t>
      </w:r>
      <w:proofErr w:type="spellEnd"/>
      <w:r w:rsidR="00C8117C">
        <w:t xml:space="preserve"> ma stan wysoki. </w:t>
      </w:r>
      <w:r>
        <w:t xml:space="preserve">Na schemacie linie sygnałowe są oznaczone jako BTN_RESET, BTN_OK, BTN_NEXT i prowadzą bezpośrednio do </w:t>
      </w:r>
      <w:proofErr w:type="spellStart"/>
      <w:r>
        <w:t>pinów</w:t>
      </w:r>
      <w:proofErr w:type="spellEnd"/>
      <w:r>
        <w:t xml:space="preserve"> płytki</w:t>
      </w:r>
      <w:r w:rsidR="00C8117C">
        <w:t>.</w:t>
      </w:r>
    </w:p>
    <w:p w14:paraId="46E2E37F" w14:textId="77777777" w:rsidR="002B72F0" w:rsidRDefault="002B72F0" w:rsidP="00F715A9">
      <w:pPr>
        <w:pStyle w:val="Tekstpodstawowyzwciciem"/>
      </w:pPr>
    </w:p>
    <w:p w14:paraId="71565BEC" w14:textId="4AD09B9D" w:rsidR="00F715A9" w:rsidRDefault="00F715A9" w:rsidP="002B72F0">
      <w:pPr>
        <w:pStyle w:val="Tekstpodstawowyzwciciem"/>
        <w:numPr>
          <w:ilvl w:val="0"/>
          <w:numId w:val="20"/>
        </w:numPr>
      </w:pPr>
      <w:r>
        <w:t>Sekcja diod LED – informacja zwrotna (zielona i czerwona)</w:t>
      </w:r>
    </w:p>
    <w:p w14:paraId="3BBED83D" w14:textId="41054670" w:rsidR="002B72F0" w:rsidRDefault="002B72F0" w:rsidP="00F715A9">
      <w:pPr>
        <w:pStyle w:val="Tekstpodstawowyzwciciem"/>
      </w:pPr>
      <w:r>
        <w:lastRenderedPageBreak/>
        <w:t xml:space="preserve">W projekcie zastosowano dwie diody w celu </w:t>
      </w:r>
      <w:r w:rsidR="0042329E">
        <w:t>zapewnienia</w:t>
      </w:r>
      <w:r>
        <w:t xml:space="preserve"> użytkownikowi prostej, natychmiastowej informacji zwrotnej. Przy każdym wciśnięciu klawisza</w:t>
      </w:r>
      <w:r w:rsidR="0042329E">
        <w:t xml:space="preserve"> instrumentu</w:t>
      </w:r>
      <w:r>
        <w:t xml:space="preserve"> zaświeci się jedna z dwóch diod: zielona (poprawna dla danego kroku lekcji nuta) oraz czerwona (niepoprawna).</w:t>
      </w:r>
    </w:p>
    <w:p w14:paraId="26B4A0C4" w14:textId="6E0C596C" w:rsidR="002B72F0" w:rsidRDefault="0042329E" w:rsidP="00F715A9">
      <w:pPr>
        <w:pStyle w:val="Tekstpodstawowyzwciciem"/>
      </w:pPr>
      <w:r>
        <w:t>Diody sterowane są z wyjść mikrokontrolera</w:t>
      </w:r>
      <w:r w:rsidR="002B72F0">
        <w:t xml:space="preserve"> FB_GREEN</w:t>
      </w:r>
      <w:r>
        <w:t xml:space="preserve"> oraz</w:t>
      </w:r>
      <w:r w:rsidR="002B72F0">
        <w:t xml:space="preserve"> FB_RED przez rezystory ograniczające prąd o wartości 330 Ω (R1 oraz R2). Stanem aktywnym jest stan wysoki na linii sterującej.</w:t>
      </w:r>
    </w:p>
    <w:p w14:paraId="56C688E0" w14:textId="77777777" w:rsidR="002B72F0" w:rsidRDefault="002B72F0" w:rsidP="00F715A9">
      <w:pPr>
        <w:pStyle w:val="Tekstpodstawowyzwciciem"/>
      </w:pPr>
    </w:p>
    <w:p w14:paraId="266BB459" w14:textId="3E9C7CEC" w:rsidR="00E13B0D" w:rsidRDefault="00E13B0D" w:rsidP="00E13B0D">
      <w:pPr>
        <w:pStyle w:val="Nagwek2"/>
      </w:pPr>
      <w:bookmarkStart w:id="54" w:name="_Toc218092866"/>
      <w:r>
        <w:t>Część aplikacyjna – architektura i opis oprogramowania</w:t>
      </w:r>
      <w:bookmarkEnd w:id="54"/>
    </w:p>
    <w:p w14:paraId="14562FE8" w14:textId="77777777" w:rsidR="00E13B0D" w:rsidRDefault="00E13B0D" w:rsidP="00E13B0D">
      <w:pPr>
        <w:pStyle w:val="Tekstpodstawowyzwciciem"/>
      </w:pPr>
    </w:p>
    <w:p w14:paraId="48093195" w14:textId="7CEA95CE" w:rsidR="00E13B0D" w:rsidRDefault="00E13B0D" w:rsidP="00E13B0D">
      <w:pPr>
        <w:pStyle w:val="Nagwek3"/>
      </w:pPr>
      <w:bookmarkStart w:id="55" w:name="_Toc218092867"/>
      <w:r>
        <w:t>Ogólny opis działania programu</w:t>
      </w:r>
      <w:bookmarkEnd w:id="55"/>
    </w:p>
    <w:p w14:paraId="1A52ABDC" w14:textId="4FB49FB1" w:rsidR="00B76525" w:rsidRDefault="00B76525" w:rsidP="00B76525">
      <w:pPr>
        <w:pStyle w:val="Tekstpodstawowyzwciciem"/>
      </w:pPr>
      <w:r>
        <w:t xml:space="preserve">Oprogramowanie </w:t>
      </w:r>
      <w:r w:rsidR="00FC4F71">
        <w:t>projektu</w:t>
      </w:r>
      <w:r>
        <w:t xml:space="preserve"> zrealizowano w architekturze modułowej, w której to wyróżniono:</w:t>
      </w:r>
    </w:p>
    <w:p w14:paraId="58AE7B47" w14:textId="098BC178" w:rsidR="00B76525" w:rsidRDefault="00B76525" w:rsidP="00B76525">
      <w:pPr>
        <w:pStyle w:val="Tekstpodstawowyzwciciem"/>
      </w:pPr>
      <w:r>
        <w:t xml:space="preserve">- warstwę inicjalizacji i obsługi </w:t>
      </w:r>
      <w:proofErr w:type="spellStart"/>
      <w:r>
        <w:t>peryferiów</w:t>
      </w:r>
      <w:proofErr w:type="spellEnd"/>
      <w:r>
        <w:t xml:space="preserve"> (HAL + </w:t>
      </w:r>
      <w:proofErr w:type="spellStart"/>
      <w:r>
        <w:t>middleware</w:t>
      </w:r>
      <w:proofErr w:type="spellEnd"/>
      <w:r>
        <w:t>),</w:t>
      </w:r>
    </w:p>
    <w:p w14:paraId="78DA782B" w14:textId="4C35339E" w:rsidR="00B76525" w:rsidRDefault="00B76525" w:rsidP="00B76525">
      <w:pPr>
        <w:pStyle w:val="Tekstpodstawowyzwciciem"/>
      </w:pPr>
      <w:r>
        <w:t>- warstwę sterowników (USB-MIDI, LCD, przyciski),</w:t>
      </w:r>
    </w:p>
    <w:p w14:paraId="1A2404A1" w14:textId="0CF53523" w:rsidR="00B76525" w:rsidRDefault="00B76525" w:rsidP="00B76525">
      <w:pPr>
        <w:pStyle w:val="Tekstpodstawowyzwciciem"/>
      </w:pPr>
      <w:r>
        <w:t>- warstwę logiki aplikacyjnej (menu użytkownika oraz silnik lekcji).</w:t>
      </w:r>
    </w:p>
    <w:p w14:paraId="71300D80" w14:textId="4788B4E9" w:rsidR="00B76525" w:rsidRDefault="00B76525" w:rsidP="00B76525">
      <w:pPr>
        <w:pStyle w:val="Tekstpodstawowyzwciciem"/>
      </w:pPr>
      <w:r>
        <w:t xml:space="preserve">Wszystkie zadania są wykonywane cyklicznie w pętli głównej, a funkcje wymagające odmierzania czasu, takie jak sygnalizacja LED czy </w:t>
      </w:r>
      <w:r w:rsidR="00CC1E4A">
        <w:t>filtracja drgań styków</w:t>
      </w:r>
      <w:r>
        <w:t xml:space="preserve"> przycisków, zrealizowano w sposób nieblokujący z wykorzystaniem licznika systemowego </w:t>
      </w:r>
      <w:proofErr w:type="spellStart"/>
      <w:r>
        <w:rPr>
          <w:i/>
          <w:iCs/>
        </w:rPr>
        <w:t>HAL_GetTick</w:t>
      </w:r>
      <w:proofErr w:type="spellEnd"/>
      <w:r>
        <w:rPr>
          <w:i/>
          <w:iCs/>
        </w:rPr>
        <w:t>()</w:t>
      </w:r>
      <w:r w:rsidR="00CC1E4A">
        <w:rPr>
          <w:i/>
          <w:iCs/>
        </w:rPr>
        <w:t xml:space="preserve"> </w:t>
      </w:r>
      <w:r w:rsidR="00CC1E4A" w:rsidRPr="00CC1E4A">
        <w:t>(czas mierzony w ms)</w:t>
      </w:r>
      <w:r w:rsidRPr="00CC1E4A">
        <w:t>.</w:t>
      </w:r>
    </w:p>
    <w:p w14:paraId="2F5A740E" w14:textId="77777777" w:rsidR="00CC1E4A" w:rsidRPr="00B76525" w:rsidRDefault="00CC1E4A" w:rsidP="00CC1E4A">
      <w:pPr>
        <w:pStyle w:val="Tekstpodstawowyzwciciem"/>
        <w:ind w:firstLine="0"/>
      </w:pPr>
    </w:p>
    <w:p w14:paraId="4CF7002F" w14:textId="23EA178A" w:rsidR="003A542D" w:rsidRDefault="00B76525" w:rsidP="003A542D">
      <w:pPr>
        <w:pStyle w:val="Tekstpodstawowyzwciciem"/>
      </w:pPr>
      <w:r>
        <w:t xml:space="preserve">Po uruchomieniu mikrokontrolera wykonywana jest standardowa inicjalizacja HAL – konfigurowane są zegary oraz peryferia, które zostały skonfigurowane wcześniej w STM32CubeMX: piny GPIO (przyciski oraz diody LED), magistrala I2C (wyświetlacz LCD) oraz USB w trybie Host. W kolejnym kroku inicjalizowany jest wyświetlacz </w:t>
      </w:r>
      <w:proofErr w:type="spellStart"/>
      <w:r>
        <w:t>Grove</w:t>
      </w:r>
      <w:proofErr w:type="spellEnd"/>
      <w:r>
        <w:t xml:space="preserve"> LCD 16x2, a do jego pamięci CGRAM ładowane są własne znaki – utworzone na potrzebę systemu lekcji symbole długości nut oraz znaki chromatyczne (bemol, krzyżyk). Po stronie aplikacyjnej uruchamiana jest maszyna stanów menu użytkownika</w:t>
      </w:r>
      <w:r w:rsidR="003A542D">
        <w:t>, która odpowiada za wybór trybu nauki i uruchomienie lekcji.</w:t>
      </w:r>
    </w:p>
    <w:p w14:paraId="27FB1192" w14:textId="14346E33" w:rsidR="00FC4F71" w:rsidRDefault="00FC4F71" w:rsidP="003A542D">
      <w:pPr>
        <w:pStyle w:val="Tekstpodstawowyzwciciem"/>
      </w:pPr>
      <w:r w:rsidRPr="00FC4F71">
        <w:lastRenderedPageBreak/>
        <w:t>Na rys</w:t>
      </w:r>
      <w:r>
        <w:t>unku poniżej</w:t>
      </w:r>
      <w:r w:rsidRPr="00FC4F71">
        <w:t xml:space="preserve"> pokazano przepływ danych w ujęciu funkcjonalnym</w:t>
      </w:r>
      <w:r w:rsidR="00CC1E4A">
        <w:t xml:space="preserve"> projektu</w:t>
      </w:r>
      <w:r w:rsidRPr="00FC4F71">
        <w:t xml:space="preserve"> (źródło danych, część aplikacyjna, interfejs użytkownika). W obrębie głównej części aplikacyjnej można wyróżnić</w:t>
      </w:r>
      <w:r w:rsidR="00CC1E4A">
        <w:t xml:space="preserve"> wypisane </w:t>
      </w:r>
      <w:r w:rsidR="00C02805">
        <w:t>wcześniej</w:t>
      </w:r>
      <w:r w:rsidRPr="00FC4F71">
        <w:t xml:space="preserve"> warstw</w:t>
      </w:r>
      <w:r w:rsidR="00CC1E4A">
        <w:t>y:</w:t>
      </w:r>
      <w:r w:rsidRPr="00FC4F71">
        <w:t xml:space="preserve"> inicjalizacji (HAL/</w:t>
      </w:r>
      <w:proofErr w:type="spellStart"/>
      <w:r w:rsidRPr="00FC4F71">
        <w:t>middleware</w:t>
      </w:r>
      <w:proofErr w:type="spellEnd"/>
      <w:r w:rsidRPr="00FC4F71">
        <w:t>), sterowników oraz logiki aplikacyjnej.</w:t>
      </w:r>
    </w:p>
    <w:p w14:paraId="2413CE2D" w14:textId="33F4E3F7" w:rsidR="003A559F" w:rsidRDefault="002F2B2E" w:rsidP="003A559F">
      <w:pPr>
        <w:pStyle w:val="Tekstpodstawowyzwciciem"/>
        <w:keepNext/>
        <w:ind w:firstLine="0"/>
        <w:jc w:val="center"/>
      </w:pPr>
      <w:r>
        <w:rPr>
          <w:noProof/>
        </w:rPr>
        <w:drawing>
          <wp:inline distT="0" distB="0" distL="0" distR="0" wp14:anchorId="54DA56E4" wp14:editId="601B1FE2">
            <wp:extent cx="5399405" cy="3030855"/>
            <wp:effectExtent l="0" t="0" r="0" b="0"/>
            <wp:docPr id="1126948548" name="Obraz 1" descr="Obraz zawierający tekst, paragon,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48548" name="Obraz 1" descr="Obraz zawierający tekst, paragon, zrzut ekranu, Czcionka&#10;&#10;Zawartość wygenerowana przez AI może być niepoprawna."/>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99405" cy="3030855"/>
                    </a:xfrm>
                    <a:prstGeom prst="rect">
                      <a:avLst/>
                    </a:prstGeom>
                  </pic:spPr>
                </pic:pic>
              </a:graphicData>
            </a:graphic>
          </wp:inline>
        </w:drawing>
      </w:r>
    </w:p>
    <w:p w14:paraId="4C79C280" w14:textId="597CABDF" w:rsidR="003A559F" w:rsidRPr="003A559F" w:rsidRDefault="003A559F" w:rsidP="003A559F">
      <w:pPr>
        <w:pStyle w:val="Legenda"/>
        <w:jc w:val="center"/>
      </w:pPr>
      <w:r>
        <w:t xml:space="preserve">Rys.  </w:t>
      </w:r>
      <w:fldSimple w:instr=" SEQ Rys._ \* ARABIC ">
        <w:r w:rsidR="00E61429">
          <w:rPr>
            <w:noProof/>
          </w:rPr>
          <w:t>16</w:t>
        </w:r>
      </w:fldSimple>
      <w:r>
        <w:t xml:space="preserve">.: Schemat blokowy całego systemu, </w:t>
      </w:r>
      <w:r>
        <w:rPr>
          <w:i/>
          <w:iCs/>
        </w:rPr>
        <w:t>źródło: opracowanie własne</w:t>
      </w:r>
    </w:p>
    <w:p w14:paraId="128525A2" w14:textId="77777777" w:rsidR="003A559F" w:rsidRDefault="003A559F" w:rsidP="003A542D">
      <w:pPr>
        <w:pStyle w:val="Tekstpodstawowyzwciciem"/>
      </w:pPr>
    </w:p>
    <w:p w14:paraId="46E4B87E" w14:textId="7E1A6E56" w:rsidR="000C20A2" w:rsidRDefault="003A559F" w:rsidP="003A559F">
      <w:pPr>
        <w:pStyle w:val="Tekstpodstawowyzwciciem"/>
      </w:pPr>
      <w:r>
        <w:t>Schemat blokowy przedstawia ogólny przepływ informacji w systemie oraz podział odpowiedzialności pomiędzy</w:t>
      </w:r>
      <w:r w:rsidR="00D4594F">
        <w:t xml:space="preserve"> konkretnymi</w:t>
      </w:r>
      <w:r>
        <w:t xml:space="preserve"> moduł</w:t>
      </w:r>
      <w:r w:rsidR="00D4594F">
        <w:t>ami</w:t>
      </w:r>
      <w:r>
        <w:t xml:space="preserve"> oprogramowania. Dane wejściowe pochodzą z elektronicznego instrumentu klawiszowego USB-MIDI i są przetwarzane przez warstwę USB Host (</w:t>
      </w:r>
      <w:r w:rsidR="00C02805" w:rsidRPr="00C02805">
        <w:t xml:space="preserve">STM32Cube USB Host </w:t>
      </w:r>
      <w:proofErr w:type="spellStart"/>
      <w:r w:rsidR="00C02805" w:rsidRPr="00C02805">
        <w:t>middleware</w:t>
      </w:r>
      <w:proofErr w:type="spellEnd"/>
      <w:r>
        <w:t xml:space="preserve">), która realizuje enumerację urządzenia oraz uruchamia odpowiednią klasę. </w:t>
      </w:r>
    </w:p>
    <w:p w14:paraId="277F0122" w14:textId="605D1F2D" w:rsidR="003A559F" w:rsidRDefault="003A559F" w:rsidP="003A559F">
      <w:pPr>
        <w:pStyle w:val="Tekstpodstawowyzwciciem"/>
      </w:pPr>
      <w:r>
        <w:t xml:space="preserve">Następnie sterownik klasy USB-MIDI odbiera dane z </w:t>
      </w:r>
      <w:proofErr w:type="spellStart"/>
      <w:r>
        <w:t>endpointu</w:t>
      </w:r>
      <w:proofErr w:type="spellEnd"/>
      <w:r>
        <w:t xml:space="preserve"> </w:t>
      </w:r>
      <w:proofErr w:type="spellStart"/>
      <w:r>
        <w:t>Bulk</w:t>
      </w:r>
      <w:proofErr w:type="spellEnd"/>
      <w:r>
        <w:t xml:space="preserve"> IN, </w:t>
      </w:r>
      <w:r w:rsidR="00CC1E4A" w:rsidRPr="00CC1E4A">
        <w:t xml:space="preserve">dzieli odebrany bufor transferu na 4-bajtowe pakiety USB-MIDI Event </w:t>
      </w:r>
      <w:proofErr w:type="spellStart"/>
      <w:r w:rsidR="00CC1E4A" w:rsidRPr="00CC1E4A">
        <w:t>Packet</w:t>
      </w:r>
      <w:proofErr w:type="spellEnd"/>
      <w:r>
        <w:t xml:space="preserve"> oraz buforuje </w:t>
      </w:r>
      <w:r w:rsidR="00C02805">
        <w:t>surowe pakiety</w:t>
      </w:r>
      <w:r>
        <w:t xml:space="preserve"> w kolejce FIFO w celu dalszego przetwarzania.</w:t>
      </w:r>
    </w:p>
    <w:p w14:paraId="7F5B8A3A" w14:textId="696E88F3" w:rsidR="000C20A2" w:rsidRDefault="003A559F" w:rsidP="000C20A2">
      <w:pPr>
        <w:pStyle w:val="Tekstpodstawowyzwciciem"/>
      </w:pPr>
      <w:r>
        <w:t xml:space="preserve">W kolejnych iteracjach pętli głównej programu zdarzenia MIDI są </w:t>
      </w:r>
      <w:r w:rsidR="000C20A2">
        <w:t>pobierane z kolejki FIFO, a następnie</w:t>
      </w:r>
      <w:r>
        <w:t xml:space="preserve"> filtrowane (</w:t>
      </w:r>
      <w:r w:rsidR="00C02805">
        <w:t>wykorzystywane są</w:t>
      </w:r>
      <w:r w:rsidR="000C20A2">
        <w:t xml:space="preserve"> jedynie komunikaty </w:t>
      </w:r>
      <w:proofErr w:type="spellStart"/>
      <w:r w:rsidR="000C20A2">
        <w:t>Note</w:t>
      </w:r>
      <w:proofErr w:type="spellEnd"/>
      <w:r w:rsidR="000C20A2">
        <w:t xml:space="preserve"> On</w:t>
      </w:r>
      <w:r w:rsidR="00CC1E4A">
        <w:t xml:space="preserve"> z niezerową prędkością </w:t>
      </w:r>
      <w:proofErr w:type="spellStart"/>
      <w:r w:rsidR="00CC1E4A">
        <w:t>velocity</w:t>
      </w:r>
      <w:proofErr w:type="spellEnd"/>
      <w:r w:rsidR="000C20A2">
        <w:t>, które odpowiadają za wciśnięcie klawisza na instrumencie</w:t>
      </w:r>
      <w:r>
        <w:t xml:space="preserve">), po czym informacja o zagranej nucie przekazywana jest do silnika lekcji. </w:t>
      </w:r>
    </w:p>
    <w:p w14:paraId="59719C29" w14:textId="75E11C16" w:rsidR="00E13B0D" w:rsidRDefault="003A559F" w:rsidP="000C20A2">
      <w:pPr>
        <w:pStyle w:val="Tekstpodstawowyzwciciem"/>
      </w:pPr>
      <w:r>
        <w:t xml:space="preserve">Moduł lekcji </w:t>
      </w:r>
      <w:r w:rsidR="000C20A2">
        <w:t>definiuje</w:t>
      </w:r>
      <w:r>
        <w:t xml:space="preserve"> </w:t>
      </w:r>
      <w:r w:rsidR="000C20A2">
        <w:t xml:space="preserve">dwa tryby nauki: </w:t>
      </w:r>
      <w:r>
        <w:t>tryb utworu</w:t>
      </w:r>
      <w:r w:rsidR="000C20A2">
        <w:t xml:space="preserve"> (SONG)</w:t>
      </w:r>
      <w:r>
        <w:t xml:space="preserve"> lub tryb akordów</w:t>
      </w:r>
      <w:r w:rsidR="000C20A2">
        <w:t xml:space="preserve"> (CHORDS), które lekko różnią się sposobem przetwarzania odczytanych z instrumentu </w:t>
      </w:r>
      <w:r w:rsidR="000C20A2">
        <w:lastRenderedPageBreak/>
        <w:t xml:space="preserve">danych. Tryb nauki składa się z „kroków lekcji”, gdzie jeden krok składa się </w:t>
      </w:r>
      <w:r w:rsidR="00CC1E4A">
        <w:t>z</w:t>
      </w:r>
      <w:r w:rsidR="000C20A2">
        <w:t xml:space="preserve"> jednej do trzech nut. Moduł lekcji weryfikuje i aktualizuje postępy </w:t>
      </w:r>
      <w:r w:rsidR="00C02805">
        <w:t>realizacji</w:t>
      </w:r>
      <w:r w:rsidR="000C20A2">
        <w:t xml:space="preserve"> kolejnych kroków</w:t>
      </w:r>
      <w:r>
        <w:t xml:space="preserve"> oraz</w:t>
      </w:r>
      <w:r w:rsidR="000C20A2">
        <w:t xml:space="preserve"> przekaz</w:t>
      </w:r>
      <w:r w:rsidR="00CC1E4A">
        <w:t>uje</w:t>
      </w:r>
      <w:r w:rsidR="000C20A2">
        <w:t xml:space="preserve"> użytkownikowi</w:t>
      </w:r>
      <w:r>
        <w:t xml:space="preserve"> informacj</w:t>
      </w:r>
      <w:r w:rsidR="00C02805">
        <w:t>ę</w:t>
      </w:r>
      <w:r>
        <w:t xml:space="preserve"> zwrotn</w:t>
      </w:r>
      <w:r w:rsidR="00CC1E4A">
        <w:t>ą</w:t>
      </w:r>
      <w:r>
        <w:t>. Wyniki działania silnika lekcji prezentowane są użytkownikowi w postaci komunikatów na wyświetlaczu LCD oraz sygnalizacji diodami LED. Równolegle obsługiwane są trzy przyciski sterujące, które umożliwiają nawigację po menu oraz sterowanie przebiegiem lekcji, zależnie od aktualnego stanu aplikacji.</w:t>
      </w:r>
    </w:p>
    <w:p w14:paraId="3834BF95" w14:textId="77777777" w:rsidR="000C20A2" w:rsidRDefault="000C20A2" w:rsidP="000C20A2">
      <w:pPr>
        <w:pStyle w:val="Tekstpodstawowyzwciciem"/>
      </w:pPr>
    </w:p>
    <w:p w14:paraId="5D4AC766" w14:textId="590850A4" w:rsidR="00E13B0D" w:rsidRDefault="00E13B0D" w:rsidP="00E13B0D">
      <w:pPr>
        <w:pStyle w:val="Nagwek3"/>
      </w:pPr>
      <w:bookmarkStart w:id="56" w:name="_Toc218092868"/>
      <w:r>
        <w:t>Podział modułów oprogramowania</w:t>
      </w:r>
      <w:bookmarkEnd w:id="56"/>
    </w:p>
    <w:p w14:paraId="52870B8D" w14:textId="77777777" w:rsidR="00F66FFA" w:rsidRDefault="00F66FFA" w:rsidP="005A62AC">
      <w:pPr>
        <w:pStyle w:val="Tekstpodstawowyzwciciem"/>
      </w:pPr>
      <w:r w:rsidRPr="00F66FFA">
        <w:t xml:space="preserve">W celu uporządkowania struktury programu dokonano podziału oprogramowania na moduły odpowiadające wybranym funkcjom systemu. </w:t>
      </w:r>
    </w:p>
    <w:p w14:paraId="053BB162" w14:textId="3770CE3C" w:rsidR="005A62AC" w:rsidRPr="005A62AC" w:rsidRDefault="00F66FFA" w:rsidP="005A62AC">
      <w:pPr>
        <w:pStyle w:val="Tekstpodstawowyzwciciem"/>
      </w:pPr>
      <w:r w:rsidRPr="00F66FFA">
        <w:t xml:space="preserve">Tabela </w:t>
      </w:r>
      <w:r>
        <w:t>poniżej</w:t>
      </w:r>
      <w:r w:rsidRPr="00F66FFA">
        <w:t xml:space="preserve"> przedstawia zestawienie plików źródłowych i nagłówkowych wraz z ich rolą w systemie. Dodatkowo wskazano odniesienie do bloków schematu </w:t>
      </w:r>
      <w:r>
        <w:t>blokowego</w:t>
      </w:r>
      <w:r w:rsidRPr="00F66FFA">
        <w:t xml:space="preserve"> </w:t>
      </w:r>
      <w:r>
        <w:t>systemu</w:t>
      </w:r>
      <w:r w:rsidRPr="00F66FFA">
        <w:t xml:space="preserve"> (</w:t>
      </w:r>
      <w:r>
        <w:t>R</w:t>
      </w:r>
      <w:r w:rsidRPr="00F66FFA">
        <w:t>ys. 16</w:t>
      </w:r>
      <w:r>
        <w:t>.</w:t>
      </w:r>
      <w:r w:rsidRPr="00F66FFA">
        <w:t>), co ułatwia powiązanie struktury kodu z architekturą funkcjonalną aplikacji.</w:t>
      </w:r>
      <w:r>
        <w:br/>
      </w:r>
    </w:p>
    <w:p w14:paraId="1DBB2B9E" w14:textId="78E5D4B2" w:rsidR="00CE0574" w:rsidRDefault="00CE0574" w:rsidP="00CE0574">
      <w:pPr>
        <w:pStyle w:val="Legenda"/>
        <w:keepNext/>
      </w:pPr>
      <w:bookmarkStart w:id="57" w:name="_Toc218086686"/>
      <w:r>
        <w:t xml:space="preserve">Tabela </w:t>
      </w:r>
      <w:fldSimple w:instr=" SEQ Tabela \* ARABIC ">
        <w:r>
          <w:rPr>
            <w:noProof/>
          </w:rPr>
          <w:t>1</w:t>
        </w:r>
      </w:fldSimple>
      <w:r>
        <w:t>.:</w:t>
      </w:r>
      <w:bookmarkEnd w:id="57"/>
      <w:r>
        <w:t xml:space="preserve"> </w:t>
      </w:r>
      <w:r w:rsidR="00F66FFA" w:rsidRPr="00F66FFA">
        <w:t>Zestawienie modułów oprogramowania, plików projektu oraz ich odniesienia do schematu blokowego (</w:t>
      </w:r>
      <w:r w:rsidR="00F66FFA">
        <w:t>R</w:t>
      </w:r>
      <w:r w:rsidR="00F66FFA" w:rsidRPr="00F66FFA">
        <w:t>ys. 16</w:t>
      </w:r>
      <w:r w:rsidR="00F66FFA">
        <w:t>.</w:t>
      </w:r>
      <w:r w:rsidR="00F66FFA" w:rsidRPr="00F66FFA">
        <w:t>)</w:t>
      </w:r>
    </w:p>
    <w:tbl>
      <w:tblPr>
        <w:tblStyle w:val="Tabelasiatki4"/>
        <w:tblW w:w="10774" w:type="dxa"/>
        <w:tblInd w:w="-1423" w:type="dxa"/>
        <w:tblLayout w:type="fixed"/>
        <w:tblLook w:val="04A0" w:firstRow="1" w:lastRow="0" w:firstColumn="1" w:lastColumn="0" w:noHBand="0" w:noVBand="1"/>
      </w:tblPr>
      <w:tblGrid>
        <w:gridCol w:w="3015"/>
        <w:gridCol w:w="1664"/>
        <w:gridCol w:w="4252"/>
        <w:gridCol w:w="142"/>
        <w:gridCol w:w="1701"/>
      </w:tblGrid>
      <w:tr w:rsidR="009668D0" w14:paraId="72CC967E" w14:textId="77777777" w:rsidTr="009668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000D0205" w14:textId="101960DC" w:rsidR="005A62AC" w:rsidRDefault="005A62AC" w:rsidP="00E13B0D">
            <w:pPr>
              <w:pStyle w:val="Tekstpodstawowyzwciciem"/>
              <w:ind w:firstLine="0"/>
            </w:pPr>
            <w:r>
              <w:t xml:space="preserve">Moduł </w:t>
            </w:r>
          </w:p>
        </w:tc>
        <w:tc>
          <w:tcPr>
            <w:tcW w:w="1664" w:type="dxa"/>
          </w:tcPr>
          <w:p w14:paraId="0E132D4C" w14:textId="49582F6C" w:rsidR="005A62AC" w:rsidRDefault="005A62AC" w:rsidP="00E13B0D">
            <w:pPr>
              <w:pStyle w:val="Tekstpodstawowyzwciciem"/>
              <w:ind w:firstLine="0"/>
              <w:cnfStyle w:val="100000000000" w:firstRow="1" w:lastRow="0" w:firstColumn="0" w:lastColumn="0" w:oddVBand="0" w:evenVBand="0" w:oddHBand="0" w:evenHBand="0" w:firstRowFirstColumn="0" w:firstRowLastColumn="0" w:lastRowFirstColumn="0" w:lastRowLastColumn="0"/>
            </w:pPr>
            <w:r>
              <w:t>Pliki</w:t>
            </w:r>
          </w:p>
        </w:tc>
        <w:tc>
          <w:tcPr>
            <w:tcW w:w="4252" w:type="dxa"/>
          </w:tcPr>
          <w:p w14:paraId="10BD67EC" w14:textId="77171D96" w:rsidR="005A62AC" w:rsidRDefault="005A62AC" w:rsidP="00E13B0D">
            <w:pPr>
              <w:pStyle w:val="Tekstpodstawowyzwciciem"/>
              <w:ind w:firstLine="0"/>
              <w:cnfStyle w:val="100000000000" w:firstRow="1" w:lastRow="0" w:firstColumn="0" w:lastColumn="0" w:oddVBand="0" w:evenVBand="0" w:oddHBand="0" w:evenHBand="0" w:firstRowFirstColumn="0" w:firstRowLastColumn="0" w:lastRowFirstColumn="0" w:lastRowLastColumn="0"/>
            </w:pPr>
            <w:r>
              <w:t>Rola w systemie</w:t>
            </w:r>
          </w:p>
        </w:tc>
        <w:tc>
          <w:tcPr>
            <w:tcW w:w="1843" w:type="dxa"/>
            <w:gridSpan w:val="2"/>
          </w:tcPr>
          <w:p w14:paraId="4D48896A" w14:textId="7D797234" w:rsidR="005A62AC" w:rsidRDefault="00F66FFA" w:rsidP="00E13B0D">
            <w:pPr>
              <w:pStyle w:val="Tekstpodstawowyzwciciem"/>
              <w:ind w:firstLine="0"/>
              <w:cnfStyle w:val="100000000000" w:firstRow="1" w:lastRow="0" w:firstColumn="0" w:lastColumn="0" w:oddVBand="0" w:evenVBand="0" w:oddHBand="0" w:evenHBand="0" w:firstRowFirstColumn="0" w:firstRowLastColumn="0" w:lastRowFirstColumn="0" w:lastRowLastColumn="0"/>
            </w:pPr>
            <w:r>
              <w:t>Odniesienie</w:t>
            </w:r>
            <w:r w:rsidR="009668D0">
              <w:t xml:space="preserve"> w schemacie blokowym (Rys. 16.)</w:t>
            </w:r>
          </w:p>
        </w:tc>
      </w:tr>
      <w:tr w:rsidR="005A62AC" w:rsidRPr="005A62AC" w14:paraId="2B8E6F1B"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2DB6587C" w14:textId="37259B27" w:rsidR="005A62AC" w:rsidRDefault="009668D0" w:rsidP="00E13B0D">
            <w:pPr>
              <w:pStyle w:val="Tekstpodstawowyzwciciem"/>
              <w:ind w:firstLine="0"/>
            </w:pPr>
            <w:r w:rsidRPr="009668D0">
              <w:t>Inicjalizacja systemu i pętla główna programu</w:t>
            </w:r>
          </w:p>
        </w:tc>
        <w:tc>
          <w:tcPr>
            <w:tcW w:w="1664" w:type="dxa"/>
          </w:tcPr>
          <w:p w14:paraId="476D5880" w14:textId="5C5427D3" w:rsidR="005A62AC" w:rsidRPr="005A62AC" w:rsidRDefault="005A62AC"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proofErr w:type="spellStart"/>
            <w:r w:rsidRPr="005A62AC">
              <w:rPr>
                <w:i/>
                <w:iCs/>
              </w:rPr>
              <w:t>main.c</w:t>
            </w:r>
            <w:proofErr w:type="spellEnd"/>
            <w:r w:rsidRPr="005A62AC">
              <w:rPr>
                <w:i/>
                <w:iCs/>
              </w:rPr>
              <w:t>/.h</w:t>
            </w:r>
          </w:p>
        </w:tc>
        <w:tc>
          <w:tcPr>
            <w:tcW w:w="4394" w:type="dxa"/>
            <w:gridSpan w:val="2"/>
          </w:tcPr>
          <w:p w14:paraId="48E8FCF8" w14:textId="0E47CF8D" w:rsidR="005A62AC" w:rsidRDefault="005A62AC"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5A62AC">
              <w:t xml:space="preserve">Inicjalizacja </w:t>
            </w:r>
            <w:proofErr w:type="spellStart"/>
            <w:r w:rsidRPr="005A62AC">
              <w:t>peryferiów</w:t>
            </w:r>
            <w:proofErr w:type="spellEnd"/>
            <w:r w:rsidRPr="005A62AC">
              <w:t xml:space="preserve"> (GPIO/I2C/USB Host), start LCD i </w:t>
            </w:r>
            <w:r>
              <w:t>menu użytkownika</w:t>
            </w:r>
            <w:r w:rsidRPr="005A62AC">
              <w:t xml:space="preserve">, cykliczna obsługa całego systemu </w:t>
            </w:r>
            <w:r>
              <w:t>w pętli</w:t>
            </w:r>
            <w:r w:rsidRPr="005A62AC">
              <w:t xml:space="preserve"> oraz filtracja odebranych komunikatów MIDI</w:t>
            </w:r>
          </w:p>
        </w:tc>
        <w:tc>
          <w:tcPr>
            <w:tcW w:w="1701" w:type="dxa"/>
          </w:tcPr>
          <w:p w14:paraId="2D3D8119" w14:textId="66037B6E" w:rsidR="005A62AC" w:rsidRPr="009668D0" w:rsidRDefault="009668D0" w:rsidP="005A62AC">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 xml:space="preserve">4 </w:t>
            </w:r>
            <w:r w:rsidR="00F66FFA">
              <w:rPr>
                <w:i/>
                <w:iCs/>
              </w:rPr>
              <w:t>oraz etap inicjalizacji</w:t>
            </w:r>
          </w:p>
        </w:tc>
      </w:tr>
      <w:tr w:rsidR="005A62AC" w:rsidRPr="005A62AC" w14:paraId="24E6A801"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12491C2E" w14:textId="44B712A8" w:rsidR="005A62AC" w:rsidRPr="005A62AC" w:rsidRDefault="00C37209" w:rsidP="00E13B0D">
            <w:pPr>
              <w:pStyle w:val="Tekstpodstawowyzwciciem"/>
              <w:ind w:firstLine="0"/>
            </w:pPr>
            <w:r w:rsidRPr="00C37209">
              <w:t xml:space="preserve">Obsługa USB w trybie Host (STM32Cube </w:t>
            </w:r>
            <w:proofErr w:type="spellStart"/>
            <w:r w:rsidRPr="00C37209">
              <w:t>middleware</w:t>
            </w:r>
            <w:proofErr w:type="spellEnd"/>
            <w:r w:rsidRPr="00C37209">
              <w:t>)</w:t>
            </w:r>
          </w:p>
        </w:tc>
        <w:tc>
          <w:tcPr>
            <w:tcW w:w="1664" w:type="dxa"/>
          </w:tcPr>
          <w:p w14:paraId="19CABB1F" w14:textId="420BC10B" w:rsidR="005A62AC" w:rsidRPr="005A62AC" w:rsidRDefault="005A62AC"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5A62AC">
              <w:rPr>
                <w:i/>
                <w:iCs/>
              </w:rPr>
              <w:t>usb_host.c</w:t>
            </w:r>
            <w:proofErr w:type="spellEnd"/>
            <w:r w:rsidRPr="005A62AC">
              <w:rPr>
                <w:i/>
                <w:iCs/>
              </w:rPr>
              <w:t>/.h</w:t>
            </w:r>
          </w:p>
        </w:tc>
        <w:tc>
          <w:tcPr>
            <w:tcW w:w="4394" w:type="dxa"/>
            <w:gridSpan w:val="2"/>
          </w:tcPr>
          <w:p w14:paraId="117966C3" w14:textId="17BF5463" w:rsidR="005A62AC" w:rsidRPr="005A62AC" w:rsidRDefault="00CE0574"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t xml:space="preserve">Inicjalizacja </w:t>
            </w:r>
            <w:r w:rsidR="005A62AC" w:rsidRPr="005A62AC">
              <w:t>stosu, enumeracja urządzenia, rejestracja klasy USB-MIDI, cykliczne przetwarzanie zdarzeń hosta</w:t>
            </w:r>
            <w:r>
              <w:t>. U</w:t>
            </w:r>
            <w:r w:rsidR="005A62AC" w:rsidRPr="005A62AC">
              <w:t>dostępnia stan aplikacji USB</w:t>
            </w:r>
            <w:r>
              <w:t xml:space="preserve"> (połączony, odłączony)</w:t>
            </w:r>
          </w:p>
        </w:tc>
        <w:tc>
          <w:tcPr>
            <w:tcW w:w="1701" w:type="dxa"/>
          </w:tcPr>
          <w:p w14:paraId="7967F9CA" w14:textId="29B1486A" w:rsidR="005A62AC"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2</w:t>
            </w:r>
          </w:p>
        </w:tc>
      </w:tr>
      <w:tr w:rsidR="005A62AC" w:rsidRPr="005A62AC" w14:paraId="4383C050"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3FC7FE50" w14:textId="72C4F359" w:rsidR="005A62AC" w:rsidRPr="005A62AC" w:rsidRDefault="00C37209" w:rsidP="00E13B0D">
            <w:pPr>
              <w:pStyle w:val="Tekstpodstawowyzwciciem"/>
              <w:ind w:firstLine="0"/>
            </w:pPr>
            <w:r>
              <w:lastRenderedPageBreak/>
              <w:t>Sterownik klasy</w:t>
            </w:r>
            <w:r w:rsidRPr="00C37209">
              <w:t xml:space="preserve"> USB-MIDI po stronie </w:t>
            </w:r>
            <w:r>
              <w:t>H</w:t>
            </w:r>
            <w:r w:rsidRPr="00C37209">
              <w:t>osta (klasa własna)</w:t>
            </w:r>
          </w:p>
        </w:tc>
        <w:tc>
          <w:tcPr>
            <w:tcW w:w="1664" w:type="dxa"/>
          </w:tcPr>
          <w:p w14:paraId="767415A1" w14:textId="442E5C23" w:rsidR="005A62AC" w:rsidRPr="005A62AC" w:rsidRDefault="005A62AC"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proofErr w:type="spellStart"/>
            <w:r w:rsidRPr="005A62AC">
              <w:rPr>
                <w:i/>
                <w:iCs/>
              </w:rPr>
              <w:t>usbh_midi.c</w:t>
            </w:r>
            <w:proofErr w:type="spellEnd"/>
            <w:r w:rsidRPr="005A62AC">
              <w:rPr>
                <w:i/>
                <w:iCs/>
              </w:rPr>
              <w:t>/.h</w:t>
            </w:r>
          </w:p>
        </w:tc>
        <w:tc>
          <w:tcPr>
            <w:tcW w:w="4394" w:type="dxa"/>
            <w:gridSpan w:val="2"/>
          </w:tcPr>
          <w:p w14:paraId="5E6EC822" w14:textId="33C107B9" w:rsidR="005A62AC" w:rsidRPr="005A62AC"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9668D0">
              <w:t xml:space="preserve">Wybór interfejsu MIDI Streaming </w:t>
            </w:r>
            <w:r w:rsidR="00C37209">
              <w:t>oraz</w:t>
            </w:r>
            <w:r w:rsidRPr="009668D0">
              <w:t xml:space="preserve"> </w:t>
            </w:r>
            <w:proofErr w:type="spellStart"/>
            <w:r w:rsidRPr="009668D0">
              <w:t>endpointów</w:t>
            </w:r>
            <w:proofErr w:type="spellEnd"/>
            <w:r w:rsidRPr="009668D0">
              <w:t xml:space="preserve">, otwarcie </w:t>
            </w:r>
            <w:proofErr w:type="spellStart"/>
            <w:r w:rsidRPr="009668D0">
              <w:t>pipe</w:t>
            </w:r>
            <w:proofErr w:type="spellEnd"/>
            <w:r w:rsidRPr="009668D0">
              <w:t xml:space="preserve"> </w:t>
            </w:r>
            <w:proofErr w:type="spellStart"/>
            <w:r w:rsidRPr="009668D0">
              <w:t>Bulk</w:t>
            </w:r>
            <w:proofErr w:type="spellEnd"/>
            <w:r w:rsidRPr="009668D0">
              <w:t xml:space="preserve"> IN, odbiór danych, podział bufora transferu na 4-bajtowe</w:t>
            </w:r>
            <w:r w:rsidR="00F66FFA">
              <w:t xml:space="preserve"> pakiety</w:t>
            </w:r>
            <w:r w:rsidRPr="009668D0">
              <w:t xml:space="preserve"> USB-MIDI Event </w:t>
            </w:r>
            <w:proofErr w:type="spellStart"/>
            <w:r w:rsidRPr="009668D0">
              <w:t>Packet</w:t>
            </w:r>
            <w:proofErr w:type="spellEnd"/>
            <w:r w:rsidRPr="009668D0">
              <w:t xml:space="preserve"> i buforowanie w FIFO</w:t>
            </w:r>
          </w:p>
        </w:tc>
        <w:tc>
          <w:tcPr>
            <w:tcW w:w="1701" w:type="dxa"/>
          </w:tcPr>
          <w:p w14:paraId="5B00A9ED" w14:textId="32E4E954" w:rsidR="005A62AC"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3</w:t>
            </w:r>
          </w:p>
        </w:tc>
      </w:tr>
      <w:tr w:rsidR="005A62AC" w:rsidRPr="005A62AC" w14:paraId="2AA48778"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3075A763" w14:textId="15593190" w:rsidR="005A62AC" w:rsidRPr="005A62AC" w:rsidRDefault="00C37209" w:rsidP="00E13B0D">
            <w:pPr>
              <w:pStyle w:val="Tekstpodstawowyzwciciem"/>
              <w:ind w:firstLine="0"/>
            </w:pPr>
            <w:r w:rsidRPr="00C37209">
              <w:t>Silnik lekcji i weryfikacja poprawności (feedback LED/LCD)</w:t>
            </w:r>
          </w:p>
        </w:tc>
        <w:tc>
          <w:tcPr>
            <w:tcW w:w="1664" w:type="dxa"/>
          </w:tcPr>
          <w:p w14:paraId="2CA35124" w14:textId="21F2FFCC" w:rsidR="005A62AC" w:rsidRPr="005A62AC"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9668D0">
              <w:rPr>
                <w:i/>
                <w:iCs/>
              </w:rPr>
              <w:t>lesson.c</w:t>
            </w:r>
            <w:proofErr w:type="spellEnd"/>
            <w:r w:rsidRPr="009668D0">
              <w:rPr>
                <w:i/>
                <w:iCs/>
              </w:rPr>
              <w:t>/.h</w:t>
            </w:r>
          </w:p>
        </w:tc>
        <w:tc>
          <w:tcPr>
            <w:tcW w:w="4394" w:type="dxa"/>
            <w:gridSpan w:val="2"/>
          </w:tcPr>
          <w:p w14:paraId="106C9332" w14:textId="36ECC795" w:rsidR="005A62AC" w:rsidRPr="005A62AC"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rsidRPr="009668D0">
              <w:t xml:space="preserve">Tryb SONG i CHORDS, </w:t>
            </w:r>
            <w:r w:rsidR="00CE0574">
              <w:t xml:space="preserve">obsługa </w:t>
            </w:r>
            <w:r w:rsidRPr="009668D0">
              <w:t>krok</w:t>
            </w:r>
            <w:r w:rsidR="00CE0574">
              <w:t>ów</w:t>
            </w:r>
            <w:r w:rsidRPr="009668D0">
              <w:t xml:space="preserve"> lekcji, weryfikacja nut (dokładny MIDI lub </w:t>
            </w:r>
            <w:proofErr w:type="spellStart"/>
            <w:r w:rsidRPr="009668D0">
              <w:t>pitch</w:t>
            </w:r>
            <w:proofErr w:type="spellEnd"/>
            <w:r w:rsidRPr="009668D0">
              <w:t xml:space="preserve"> </w:t>
            </w:r>
            <w:proofErr w:type="spellStart"/>
            <w:r w:rsidRPr="009668D0">
              <w:t>class</w:t>
            </w:r>
            <w:proofErr w:type="spellEnd"/>
            <w:r w:rsidRPr="009668D0">
              <w:t>), statystyki i podsumowanie, nieblokujące sterowanie LED (feedback), generowanie treści na LCD w czasie lekcji</w:t>
            </w:r>
          </w:p>
        </w:tc>
        <w:tc>
          <w:tcPr>
            <w:tcW w:w="1701" w:type="dxa"/>
          </w:tcPr>
          <w:p w14:paraId="305792B9" w14:textId="6E1BADCD" w:rsidR="005A62AC"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5 + 6b</w:t>
            </w:r>
          </w:p>
        </w:tc>
      </w:tr>
      <w:tr w:rsidR="005A62AC" w:rsidRPr="005A62AC" w14:paraId="1232E410"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04EDCC48" w14:textId="50534500" w:rsidR="005A62AC" w:rsidRPr="005A62AC" w:rsidRDefault="00C37209" w:rsidP="00E13B0D">
            <w:pPr>
              <w:pStyle w:val="Tekstpodstawowyzwciciem"/>
              <w:ind w:firstLine="0"/>
            </w:pPr>
            <w:r>
              <w:t>Menu interfejsu użytkownika oraz system nawigacji menu</w:t>
            </w:r>
          </w:p>
        </w:tc>
        <w:tc>
          <w:tcPr>
            <w:tcW w:w="1664" w:type="dxa"/>
          </w:tcPr>
          <w:p w14:paraId="31C296C9" w14:textId="46A17203" w:rsidR="005A62AC" w:rsidRPr="005A62AC"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proofErr w:type="spellStart"/>
            <w:r w:rsidRPr="009668D0">
              <w:rPr>
                <w:i/>
                <w:iCs/>
              </w:rPr>
              <w:t>app.c</w:t>
            </w:r>
            <w:proofErr w:type="spellEnd"/>
            <w:r w:rsidRPr="009668D0">
              <w:rPr>
                <w:i/>
                <w:iCs/>
              </w:rPr>
              <w:t>/.h</w:t>
            </w:r>
          </w:p>
        </w:tc>
        <w:tc>
          <w:tcPr>
            <w:tcW w:w="4394" w:type="dxa"/>
            <w:gridSpan w:val="2"/>
          </w:tcPr>
          <w:p w14:paraId="111F7271" w14:textId="17BA4CA1" w:rsidR="005A62AC" w:rsidRPr="005A62AC"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9668D0">
              <w:t>Maszyna stanów interfejsu: ekran powitalny, menu główne, listy (utwory/paczki akordów), start lekcji, przekazywanie przycisków do silnika lekcji w trybie nauki</w:t>
            </w:r>
          </w:p>
        </w:tc>
        <w:tc>
          <w:tcPr>
            <w:tcW w:w="1701" w:type="dxa"/>
          </w:tcPr>
          <w:p w14:paraId="7E760F38" w14:textId="2CAC6BA9" w:rsidR="005A62AC"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6a</w:t>
            </w:r>
          </w:p>
        </w:tc>
      </w:tr>
      <w:tr w:rsidR="009668D0" w:rsidRPr="005A62AC" w14:paraId="71C3680E"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7403CF61" w14:textId="7DDE1820" w:rsidR="009668D0" w:rsidRPr="005A62AC" w:rsidRDefault="00C37209" w:rsidP="00E13B0D">
            <w:pPr>
              <w:pStyle w:val="Tekstpodstawowyzwciciem"/>
              <w:ind w:firstLine="0"/>
            </w:pPr>
            <w:r>
              <w:t>Filtracja drgań zestyków oraz obsługa przycisków</w:t>
            </w:r>
          </w:p>
        </w:tc>
        <w:tc>
          <w:tcPr>
            <w:tcW w:w="1664" w:type="dxa"/>
          </w:tcPr>
          <w:p w14:paraId="5137B2ED" w14:textId="16F9613F" w:rsidR="009668D0" w:rsidRPr="005A62AC"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9668D0">
              <w:rPr>
                <w:i/>
                <w:iCs/>
              </w:rPr>
              <w:t>button.c</w:t>
            </w:r>
            <w:proofErr w:type="spellEnd"/>
            <w:r w:rsidRPr="009668D0">
              <w:rPr>
                <w:i/>
                <w:iCs/>
              </w:rPr>
              <w:t>/.h</w:t>
            </w:r>
          </w:p>
        </w:tc>
        <w:tc>
          <w:tcPr>
            <w:tcW w:w="4394" w:type="dxa"/>
            <w:gridSpan w:val="2"/>
          </w:tcPr>
          <w:p w14:paraId="60D7FD25" w14:textId="2BECDFEB" w:rsidR="009668D0" w:rsidRPr="005A62AC" w:rsidRDefault="00CE0574"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rsidRPr="00CE0574">
              <w:t>Odczyt przycisków i detekcja naciśnięć z filtrowaniem drgań styków</w:t>
            </w:r>
          </w:p>
        </w:tc>
        <w:tc>
          <w:tcPr>
            <w:tcW w:w="1701" w:type="dxa"/>
          </w:tcPr>
          <w:p w14:paraId="5917667B" w14:textId="7F326D04"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7</w:t>
            </w:r>
          </w:p>
        </w:tc>
      </w:tr>
      <w:tr w:rsidR="009668D0" w:rsidRPr="009668D0" w14:paraId="0C66FC7F"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23CD2B0F" w14:textId="14254076" w:rsidR="009668D0" w:rsidRPr="009668D0" w:rsidRDefault="009668D0" w:rsidP="00E13B0D">
            <w:pPr>
              <w:pStyle w:val="Tekstpodstawowyzwciciem"/>
              <w:ind w:firstLine="0"/>
            </w:pPr>
            <w:r w:rsidRPr="009668D0">
              <w:t xml:space="preserve">Sterownik LCD </w:t>
            </w:r>
            <w:proofErr w:type="spellStart"/>
            <w:r w:rsidRPr="009668D0">
              <w:t>Grove</w:t>
            </w:r>
            <w:proofErr w:type="spellEnd"/>
            <w:r w:rsidRPr="009668D0">
              <w:t xml:space="preserve"> 16×2 po I2C </w:t>
            </w:r>
          </w:p>
        </w:tc>
        <w:tc>
          <w:tcPr>
            <w:tcW w:w="1664" w:type="dxa"/>
          </w:tcPr>
          <w:p w14:paraId="10F9A94E" w14:textId="7B2FF76E"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lang w:val="en-US"/>
              </w:rPr>
            </w:pPr>
            <w:r w:rsidRPr="009668D0">
              <w:rPr>
                <w:i/>
                <w:iCs/>
                <w:lang w:val="en-US"/>
              </w:rPr>
              <w:t>grove_lcd16x2_i2c.c/.h</w:t>
            </w:r>
          </w:p>
        </w:tc>
        <w:tc>
          <w:tcPr>
            <w:tcW w:w="4394" w:type="dxa"/>
            <w:gridSpan w:val="2"/>
          </w:tcPr>
          <w:p w14:paraId="54E0DA6B" w14:textId="3392CE67" w:rsidR="009668D0" w:rsidRPr="009668D0" w:rsidRDefault="00CE0574"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t>I</w:t>
            </w:r>
            <w:r w:rsidRPr="00CE0574">
              <w:t>nicjalizacja, komendy, wyświetlanie tekstu, pozycjonowanie kursora i znaki własne (CGRAM)</w:t>
            </w:r>
          </w:p>
        </w:tc>
        <w:tc>
          <w:tcPr>
            <w:tcW w:w="1701" w:type="dxa"/>
          </w:tcPr>
          <w:p w14:paraId="512826D8" w14:textId="1034AB6D"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6a</w:t>
            </w:r>
          </w:p>
        </w:tc>
      </w:tr>
      <w:tr w:rsidR="009668D0" w:rsidRPr="009668D0" w14:paraId="6E424A15"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611CFCD9" w14:textId="351486D4" w:rsidR="009668D0" w:rsidRPr="009668D0" w:rsidRDefault="00C37209" w:rsidP="00E13B0D">
            <w:pPr>
              <w:pStyle w:val="Tekstpodstawowyzwciciem"/>
              <w:ind w:firstLine="0"/>
            </w:pPr>
            <w:r>
              <w:t>Baza danych utworów (kroki lekcji trybu nauki SONG)</w:t>
            </w:r>
          </w:p>
        </w:tc>
        <w:tc>
          <w:tcPr>
            <w:tcW w:w="1664" w:type="dxa"/>
          </w:tcPr>
          <w:p w14:paraId="301CEE0B" w14:textId="37EAB072"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9668D0">
              <w:rPr>
                <w:i/>
                <w:iCs/>
              </w:rPr>
              <w:t>songs.c</w:t>
            </w:r>
            <w:proofErr w:type="spellEnd"/>
            <w:r w:rsidRPr="009668D0">
              <w:rPr>
                <w:i/>
                <w:iCs/>
              </w:rPr>
              <w:t>/.h</w:t>
            </w:r>
          </w:p>
        </w:tc>
        <w:tc>
          <w:tcPr>
            <w:tcW w:w="4394" w:type="dxa"/>
            <w:gridSpan w:val="2"/>
          </w:tcPr>
          <w:p w14:paraId="60E4F456" w14:textId="07FCBBCE" w:rsidR="009668D0" w:rsidRPr="009668D0" w:rsidRDefault="00CE0574"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t>Dane utworów</w:t>
            </w:r>
            <w:r w:rsidR="009668D0" w:rsidRPr="009668D0">
              <w:t xml:space="preserve"> dla trybu SONG: tytuły, kroki</w:t>
            </w:r>
            <w:r>
              <w:t xml:space="preserve"> lekcji</w:t>
            </w:r>
            <w:r w:rsidR="009668D0" w:rsidRPr="009668D0">
              <w:t xml:space="preserve">, nuty </w:t>
            </w:r>
            <w:r>
              <w:t xml:space="preserve">do zagrania </w:t>
            </w:r>
            <w:r w:rsidR="009668D0" w:rsidRPr="009668D0">
              <w:t>(do 3</w:t>
            </w:r>
            <w:r>
              <w:t xml:space="preserve"> w jednym kroku</w:t>
            </w:r>
            <w:r w:rsidR="009668D0" w:rsidRPr="009668D0">
              <w:t>)</w:t>
            </w:r>
            <w:r>
              <w:t>,</w:t>
            </w:r>
            <w:r w:rsidR="009668D0" w:rsidRPr="009668D0">
              <w:t xml:space="preserve"> </w:t>
            </w:r>
            <w:r w:rsidR="00F66FFA">
              <w:t>symbole</w:t>
            </w:r>
            <w:r w:rsidR="009668D0" w:rsidRPr="009668D0">
              <w:t xml:space="preserve"> długości</w:t>
            </w:r>
            <w:r>
              <w:t xml:space="preserve"> nut</w:t>
            </w:r>
          </w:p>
        </w:tc>
        <w:tc>
          <w:tcPr>
            <w:tcW w:w="1701" w:type="dxa"/>
          </w:tcPr>
          <w:p w14:paraId="4A7E6700" w14:textId="22053DDC"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Dane dla 5 i 6a</w:t>
            </w:r>
          </w:p>
        </w:tc>
      </w:tr>
      <w:tr w:rsidR="009668D0" w:rsidRPr="009668D0" w14:paraId="76867E65"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64AA7A6A" w14:textId="39DD9871" w:rsidR="009668D0" w:rsidRPr="009668D0" w:rsidRDefault="00C37209" w:rsidP="00E13B0D">
            <w:pPr>
              <w:pStyle w:val="Tekstpodstawowyzwciciem"/>
              <w:ind w:firstLine="0"/>
            </w:pPr>
            <w:r>
              <w:t>Baza danych akordów (kroki lekcji trybu nauki CHORDS)</w:t>
            </w:r>
          </w:p>
        </w:tc>
        <w:tc>
          <w:tcPr>
            <w:tcW w:w="1664" w:type="dxa"/>
          </w:tcPr>
          <w:p w14:paraId="7B271563" w14:textId="02122A37"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proofErr w:type="spellStart"/>
            <w:r w:rsidRPr="009668D0">
              <w:rPr>
                <w:i/>
                <w:iCs/>
              </w:rPr>
              <w:t>chords.c</w:t>
            </w:r>
            <w:proofErr w:type="spellEnd"/>
            <w:r w:rsidRPr="009668D0">
              <w:rPr>
                <w:i/>
                <w:iCs/>
              </w:rPr>
              <w:t>/.h</w:t>
            </w:r>
          </w:p>
        </w:tc>
        <w:tc>
          <w:tcPr>
            <w:tcW w:w="4394" w:type="dxa"/>
            <w:gridSpan w:val="2"/>
          </w:tcPr>
          <w:p w14:paraId="256C71D9" w14:textId="5AE9E0F8" w:rsidR="009668D0" w:rsidRPr="009668D0" w:rsidRDefault="00CE0574"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CE0574">
              <w:t xml:space="preserve">Dane </w:t>
            </w:r>
            <w:r>
              <w:t>paczek akordów dla trybu</w:t>
            </w:r>
            <w:r w:rsidRPr="00CE0574">
              <w:t xml:space="preserve"> CHORDS: zestawy akordów, nazwy akordów i ich składowe (do 3 nut</w:t>
            </w:r>
            <w:r>
              <w:t xml:space="preserve"> w jednym kroku</w:t>
            </w:r>
            <w:r w:rsidRPr="00CE0574">
              <w:t>)</w:t>
            </w:r>
          </w:p>
        </w:tc>
        <w:tc>
          <w:tcPr>
            <w:tcW w:w="1701" w:type="dxa"/>
          </w:tcPr>
          <w:p w14:paraId="4C58677A" w14:textId="2558A342"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Dane dla 5 i 6a</w:t>
            </w:r>
          </w:p>
        </w:tc>
      </w:tr>
      <w:tr w:rsidR="009668D0" w:rsidRPr="009668D0" w14:paraId="65CB57E3"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628DC987" w14:textId="3C33DCFF" w:rsidR="009668D0" w:rsidRPr="009668D0" w:rsidRDefault="00C37209" w:rsidP="00E13B0D">
            <w:pPr>
              <w:pStyle w:val="Tekstpodstawowyzwciciem"/>
              <w:ind w:firstLine="0"/>
            </w:pPr>
            <w:r w:rsidRPr="00C37209">
              <w:t>Mapowania nut i pomocnicze operacje na MIDI</w:t>
            </w:r>
          </w:p>
        </w:tc>
        <w:tc>
          <w:tcPr>
            <w:tcW w:w="1664" w:type="dxa"/>
          </w:tcPr>
          <w:p w14:paraId="74792FAF" w14:textId="5BACE78E"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9668D0">
              <w:rPr>
                <w:i/>
                <w:iCs/>
              </w:rPr>
              <w:t>notes.c</w:t>
            </w:r>
            <w:proofErr w:type="spellEnd"/>
            <w:r w:rsidRPr="009668D0">
              <w:rPr>
                <w:i/>
                <w:iCs/>
              </w:rPr>
              <w:t>/.h</w:t>
            </w:r>
          </w:p>
        </w:tc>
        <w:tc>
          <w:tcPr>
            <w:tcW w:w="4394" w:type="dxa"/>
            <w:gridSpan w:val="2"/>
          </w:tcPr>
          <w:p w14:paraId="68273F23" w14:textId="2DD60690"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rsidRPr="009668D0">
              <w:t xml:space="preserve">Funkcje pomocnicze do </w:t>
            </w:r>
            <w:proofErr w:type="spellStart"/>
            <w:r w:rsidRPr="009668D0">
              <w:t>parsowania</w:t>
            </w:r>
            <w:proofErr w:type="spellEnd"/>
            <w:r w:rsidRPr="009668D0">
              <w:t xml:space="preserve"> nazw nut i konwersji na numer MIDI / z MIDI na nazwę (użyteczne w testach i rozwoju danych)</w:t>
            </w:r>
          </w:p>
        </w:tc>
        <w:tc>
          <w:tcPr>
            <w:tcW w:w="1701" w:type="dxa"/>
          </w:tcPr>
          <w:p w14:paraId="44AE1794" w14:textId="679F3E70"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Brak – narzędzie pomocnicze</w:t>
            </w:r>
          </w:p>
        </w:tc>
      </w:tr>
    </w:tbl>
    <w:p w14:paraId="0F4ABCCE" w14:textId="77777777" w:rsidR="00E13B0D" w:rsidRPr="009668D0" w:rsidRDefault="00E13B0D" w:rsidP="00E13B0D">
      <w:pPr>
        <w:pStyle w:val="Tekstpodstawowyzwciciem"/>
      </w:pPr>
    </w:p>
    <w:p w14:paraId="671DA056" w14:textId="77777777" w:rsidR="005A62AC" w:rsidRPr="009668D0" w:rsidRDefault="005A62AC" w:rsidP="00E13B0D">
      <w:pPr>
        <w:pStyle w:val="Tekstpodstawowyzwciciem"/>
      </w:pPr>
    </w:p>
    <w:p w14:paraId="3A6DFA49" w14:textId="0D71A534" w:rsidR="00E13B0D" w:rsidRDefault="005A72E2" w:rsidP="00E13B0D">
      <w:pPr>
        <w:pStyle w:val="Nagwek3"/>
        <w:rPr>
          <w:i/>
          <w:iCs/>
        </w:rPr>
      </w:pPr>
      <w:bookmarkStart w:id="58" w:name="_Toc218092869"/>
      <w:r w:rsidRPr="005A72E2">
        <w:t xml:space="preserve">Inicjalizacja systemu i pętla główna </w:t>
      </w:r>
      <w:r w:rsidRPr="005A72E2">
        <w:rPr>
          <w:i/>
          <w:iCs/>
        </w:rPr>
        <w:t>(</w:t>
      </w:r>
      <w:proofErr w:type="spellStart"/>
      <w:r w:rsidRPr="005A72E2">
        <w:rPr>
          <w:i/>
          <w:iCs/>
        </w:rPr>
        <w:t>main.c</w:t>
      </w:r>
      <w:proofErr w:type="spellEnd"/>
      <w:r w:rsidRPr="005A72E2">
        <w:rPr>
          <w:i/>
          <w:iCs/>
        </w:rPr>
        <w:t>/.h)</w:t>
      </w:r>
      <w:bookmarkEnd w:id="58"/>
    </w:p>
    <w:p w14:paraId="1B826AC5" w14:textId="5564C57A" w:rsidR="002F2B2E" w:rsidRDefault="002F2B2E" w:rsidP="002F2B2E">
      <w:pPr>
        <w:pStyle w:val="Tekstpodstawowyzwciciem"/>
        <w:numPr>
          <w:ilvl w:val="0"/>
          <w:numId w:val="21"/>
        </w:numPr>
      </w:pPr>
      <w:r>
        <w:t>Rola plików</w:t>
      </w:r>
    </w:p>
    <w:p w14:paraId="49267892" w14:textId="77777777" w:rsidR="002F2B2E" w:rsidRDefault="002F2B2E" w:rsidP="002F2B2E">
      <w:pPr>
        <w:pStyle w:val="Tekstpodstawowyzwciciem"/>
      </w:pPr>
      <w:r>
        <w:t xml:space="preserve">Pliki </w:t>
      </w:r>
      <w:proofErr w:type="spellStart"/>
      <w:r w:rsidRPr="002F2B2E">
        <w:rPr>
          <w:i/>
          <w:iCs/>
        </w:rPr>
        <w:t>main.c</w:t>
      </w:r>
      <w:proofErr w:type="spellEnd"/>
      <w:r>
        <w:t xml:space="preserve"> oraz </w:t>
      </w:r>
      <w:proofErr w:type="spellStart"/>
      <w:r w:rsidRPr="002F2B2E">
        <w:rPr>
          <w:i/>
          <w:iCs/>
        </w:rPr>
        <w:t>main.h</w:t>
      </w:r>
      <w:proofErr w:type="spellEnd"/>
      <w:r>
        <w:t xml:space="preserve"> stanowią punkt wejścia programu oraz miejsce inicjalizacji </w:t>
      </w:r>
      <w:proofErr w:type="spellStart"/>
      <w:r>
        <w:t>peryferiów</w:t>
      </w:r>
      <w:proofErr w:type="spellEnd"/>
      <w:r>
        <w:t xml:space="preserve"> skonfigurowanych w STM32CubeMX. </w:t>
      </w:r>
    </w:p>
    <w:p w14:paraId="34F58D02" w14:textId="11FA4DFF" w:rsidR="002F2B2E" w:rsidRDefault="002F2B2E" w:rsidP="002F2B2E">
      <w:pPr>
        <w:pStyle w:val="Tekstpodstawowyzwciciem"/>
      </w:pPr>
      <w:r>
        <w:t xml:space="preserve">Plik źródłowy </w:t>
      </w:r>
      <w:proofErr w:type="spellStart"/>
      <w:r w:rsidRPr="002F2B2E">
        <w:rPr>
          <w:i/>
          <w:iCs/>
        </w:rPr>
        <w:t>main.c</w:t>
      </w:r>
      <w:proofErr w:type="spellEnd"/>
      <w:r>
        <w:t xml:space="preserve"> zawiera wywołania funkcji inicjalizacyjnych wygenerowanych przez </w:t>
      </w:r>
      <w:proofErr w:type="spellStart"/>
      <w:r>
        <w:t>CubeMX</w:t>
      </w:r>
      <w:proofErr w:type="spellEnd"/>
      <w:r>
        <w:t xml:space="preserve"> (HAL, zegary, GPIO, USB Host, I2C), a następnie uruchamia część aplikacyjną projektu (LCD, menu). W pętli głównej realizowane jest cykliczne utrzymanie stosu USB Host, odczyt zdarzeń MIDI, obsługa przycisków oraz aktualizacja interfejsu użytkownika.</w:t>
      </w:r>
    </w:p>
    <w:p w14:paraId="4B2F42F1" w14:textId="36774138" w:rsidR="002F2B2E" w:rsidRDefault="002F2B2E" w:rsidP="002F2B2E">
      <w:pPr>
        <w:pStyle w:val="Tekstpodstawowyzwciciem"/>
      </w:pPr>
      <w:r>
        <w:t xml:space="preserve">Plik nagłówkowy </w:t>
      </w:r>
      <w:proofErr w:type="spellStart"/>
      <w:r w:rsidRPr="002F2B2E">
        <w:rPr>
          <w:i/>
          <w:iCs/>
        </w:rPr>
        <w:t>main.h</w:t>
      </w:r>
      <w:proofErr w:type="spellEnd"/>
      <w:r>
        <w:t xml:space="preserve"> pełni rolę wspólnego nagłówka projektu: dołącza bibliotekę HAL (</w:t>
      </w:r>
      <w:r w:rsidRPr="002F2B2E">
        <w:rPr>
          <w:i/>
          <w:iCs/>
        </w:rPr>
        <w:t>stm32l4xx_hal.h</w:t>
      </w:r>
      <w:r>
        <w:t xml:space="preserve">) oraz zawiera definicje makr </w:t>
      </w:r>
      <w:r w:rsidRPr="00886A58">
        <w:rPr>
          <w:b/>
          <w:bCs/>
        </w:rPr>
        <w:t>sprzętowych</w:t>
      </w:r>
      <w:r>
        <w:t xml:space="preserve"> (m.in. piny LED oraz przycisk</w:t>
      </w:r>
      <w:r w:rsidR="00714C52">
        <w:t>ów</w:t>
      </w:r>
      <w:r>
        <w:t xml:space="preserve"> RESET</w:t>
      </w:r>
      <w:r w:rsidR="00714C52">
        <w:t>, OK, NEXT</w:t>
      </w:r>
      <w:r>
        <w:t xml:space="preserve">). W projekcie zastosowano także </w:t>
      </w:r>
      <w:r w:rsidR="00E61429" w:rsidRPr="00E61429">
        <w:t xml:space="preserve">Dyrektywy preprocesora </w:t>
      </w:r>
      <w:r w:rsidR="00E61429" w:rsidRPr="00E61429">
        <w:rPr>
          <w:i/>
          <w:iCs/>
        </w:rPr>
        <w:t>#error</w:t>
      </w:r>
      <w:r>
        <w:t xml:space="preserve">, które pomagają wykryć brakujące mapowania </w:t>
      </w:r>
      <w:proofErr w:type="spellStart"/>
      <w:r>
        <w:t>pinów</w:t>
      </w:r>
      <w:proofErr w:type="spellEnd"/>
      <w:r>
        <w:t xml:space="preserve"> na etapie budowania programu.</w:t>
      </w:r>
    </w:p>
    <w:p w14:paraId="6F2800BF" w14:textId="77777777" w:rsidR="002F2B2E" w:rsidRDefault="002F2B2E" w:rsidP="002F2B2E">
      <w:pPr>
        <w:pStyle w:val="Tekstpodstawowyzwciciem"/>
      </w:pPr>
    </w:p>
    <w:p w14:paraId="7566B40C" w14:textId="3D9A898B" w:rsidR="002F2B2E" w:rsidRDefault="002F2B2E" w:rsidP="002F2B2E">
      <w:pPr>
        <w:pStyle w:val="Tekstpodstawowyzwciciem"/>
        <w:numPr>
          <w:ilvl w:val="0"/>
          <w:numId w:val="21"/>
        </w:numPr>
      </w:pPr>
      <w:r>
        <w:t>Sekwencja startowa programu</w:t>
      </w:r>
      <w:r w:rsidR="00153CD4">
        <w:t xml:space="preserve"> - inicjalizacja</w:t>
      </w:r>
    </w:p>
    <w:p w14:paraId="2C49F1C3" w14:textId="66AA188F" w:rsidR="00153CD4" w:rsidRDefault="002F2B2E" w:rsidP="002F2B2E">
      <w:pPr>
        <w:pStyle w:val="Tekstpodstawowyzwciciem"/>
      </w:pPr>
      <w:r>
        <w:t xml:space="preserve">W funkcji </w:t>
      </w:r>
      <w:proofErr w:type="spellStart"/>
      <w:r w:rsidRPr="00153CD4">
        <w:rPr>
          <w:i/>
          <w:iCs/>
        </w:rPr>
        <w:t>main</w:t>
      </w:r>
      <w:proofErr w:type="spellEnd"/>
      <w:r w:rsidRPr="00153CD4">
        <w:rPr>
          <w:i/>
          <w:iCs/>
        </w:rPr>
        <w:t>()</w:t>
      </w:r>
      <w:r>
        <w:t xml:space="preserve"> wykonywana jest standardowa sekwencja uruchomieniowa: </w:t>
      </w:r>
      <w:proofErr w:type="spellStart"/>
      <w:r w:rsidRPr="00153CD4">
        <w:rPr>
          <w:i/>
          <w:iCs/>
        </w:rPr>
        <w:t>HAL_Init</w:t>
      </w:r>
      <w:proofErr w:type="spellEnd"/>
      <w:r w:rsidRPr="00153CD4">
        <w:rPr>
          <w:i/>
          <w:iCs/>
        </w:rPr>
        <w:t>()</w:t>
      </w:r>
      <w:r w:rsidR="00153CD4">
        <w:t xml:space="preserve"> – reset </w:t>
      </w:r>
      <w:proofErr w:type="spellStart"/>
      <w:r>
        <w:t>peryferiów</w:t>
      </w:r>
      <w:proofErr w:type="spellEnd"/>
      <w:r>
        <w:t xml:space="preserve"> </w:t>
      </w:r>
      <w:r w:rsidR="00153CD4">
        <w:t>oraz</w:t>
      </w:r>
      <w:r>
        <w:t xml:space="preserve"> </w:t>
      </w:r>
      <w:proofErr w:type="spellStart"/>
      <w:r>
        <w:t>SysTick</w:t>
      </w:r>
      <w:proofErr w:type="spellEnd"/>
      <w:r>
        <w:t xml:space="preserve">, konfiguracja zegarów </w:t>
      </w:r>
      <w:r w:rsidR="00153CD4">
        <w:t xml:space="preserve">poprzez </w:t>
      </w:r>
      <w:proofErr w:type="spellStart"/>
      <w:r w:rsidRPr="00153CD4">
        <w:rPr>
          <w:i/>
          <w:iCs/>
        </w:rPr>
        <w:t>SystemClock_Config</w:t>
      </w:r>
      <w:proofErr w:type="spellEnd"/>
      <w:r w:rsidRPr="00153CD4">
        <w:rPr>
          <w:i/>
          <w:iCs/>
        </w:rPr>
        <w:t>()</w:t>
      </w:r>
      <w:r>
        <w:t xml:space="preserve">, a następnie inicjalizacja </w:t>
      </w:r>
      <w:proofErr w:type="spellStart"/>
      <w:r>
        <w:t>peryferiów</w:t>
      </w:r>
      <w:proofErr w:type="spellEnd"/>
      <w:r>
        <w:t xml:space="preserve"> GPIO, USB Host oraz I2C. </w:t>
      </w:r>
    </w:p>
    <w:p w14:paraId="0112E1CD" w14:textId="77777777" w:rsidR="00153CD4" w:rsidRDefault="002F2B2E" w:rsidP="002F2B2E">
      <w:pPr>
        <w:pStyle w:val="Tekstpodstawowyzwciciem"/>
      </w:pPr>
      <w:r>
        <w:t xml:space="preserve">Po stronie aplikacyjnej wykonywana jest inicjalizacja wyświetlacza </w:t>
      </w:r>
      <w:proofErr w:type="spellStart"/>
      <w:r>
        <w:t>Grove</w:t>
      </w:r>
      <w:proofErr w:type="spellEnd"/>
      <w:r>
        <w:t xml:space="preserve"> LCD 16×2 </w:t>
      </w:r>
      <w:r w:rsidR="00153CD4">
        <w:t xml:space="preserve">funkcją </w:t>
      </w:r>
      <w:proofErr w:type="spellStart"/>
      <w:r w:rsidRPr="00153CD4">
        <w:rPr>
          <w:i/>
          <w:iCs/>
        </w:rPr>
        <w:t>GroveLCD_Init</w:t>
      </w:r>
      <w:proofErr w:type="spellEnd"/>
      <w:r w:rsidRPr="00153CD4">
        <w:rPr>
          <w:i/>
          <w:iCs/>
        </w:rPr>
        <w:t>()</w:t>
      </w:r>
      <w:r>
        <w:t>, a następnie do pamięci CGRAM przesyłane są własne znaki</w:t>
      </w:r>
      <w:r w:rsidR="00153CD4">
        <w:t xml:space="preserve"> – symbole </w:t>
      </w:r>
      <w:r>
        <w:t xml:space="preserve">długości nut oraz znaki chromatyczne. Dzięki temu interfejs użytkownika może prezentować elementy notacji muzycznej mimo ograniczeń tekstowego wyświetlacza 16×2. </w:t>
      </w:r>
    </w:p>
    <w:p w14:paraId="59BD748A" w14:textId="77777777" w:rsidR="00153CD4" w:rsidRDefault="00153CD4" w:rsidP="00153CD4">
      <w:pPr>
        <w:pStyle w:val="Tekstpodstawowyzwciciem"/>
        <w:keepNext/>
        <w:ind w:firstLine="0"/>
      </w:pPr>
      <w:r>
        <w:rPr>
          <w:noProof/>
        </w:rPr>
        <w:lastRenderedPageBreak/>
        <w:drawing>
          <wp:inline distT="0" distB="0" distL="0" distR="0" wp14:anchorId="07DDF089" wp14:editId="4CAEDEC5">
            <wp:extent cx="5399405" cy="3855720"/>
            <wp:effectExtent l="0" t="0" r="0" b="0"/>
            <wp:docPr id="1355583159" name="Obraz 2" descr="Obraz zawierający tekst, zrzut ekranu, oprogramowani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83159" name="Obraz 2" descr="Obraz zawierający tekst, zrzut ekranu, oprogramowanie, Czcionka&#10;&#10;Zawartość wygenerowana przez AI może być niepoprawna."/>
                    <pic:cNvPicPr/>
                  </pic:nvPicPr>
                  <pic:blipFill>
                    <a:blip r:embed="rId33">
                      <a:extLst>
                        <a:ext uri="{28A0092B-C50C-407E-A947-70E740481C1C}">
                          <a14:useLocalDpi xmlns:a14="http://schemas.microsoft.com/office/drawing/2010/main" val="0"/>
                        </a:ext>
                      </a:extLst>
                    </a:blip>
                    <a:stretch>
                      <a:fillRect/>
                    </a:stretch>
                  </pic:blipFill>
                  <pic:spPr>
                    <a:xfrm>
                      <a:off x="0" y="0"/>
                      <a:ext cx="5399405" cy="3855720"/>
                    </a:xfrm>
                    <a:prstGeom prst="rect">
                      <a:avLst/>
                    </a:prstGeom>
                  </pic:spPr>
                </pic:pic>
              </a:graphicData>
            </a:graphic>
          </wp:inline>
        </w:drawing>
      </w:r>
    </w:p>
    <w:p w14:paraId="5234FB84" w14:textId="68E1A421" w:rsidR="00153CD4" w:rsidRPr="00153CD4" w:rsidRDefault="00153CD4" w:rsidP="00153CD4">
      <w:pPr>
        <w:pStyle w:val="Legenda"/>
        <w:jc w:val="center"/>
        <w:rPr>
          <w:i/>
          <w:iCs/>
        </w:rPr>
      </w:pPr>
      <w:r>
        <w:t xml:space="preserve">Rys.  </w:t>
      </w:r>
      <w:fldSimple w:instr=" SEQ Rys._ \* ARABIC ">
        <w:r w:rsidR="00E61429">
          <w:rPr>
            <w:noProof/>
          </w:rPr>
          <w:t>17</w:t>
        </w:r>
      </w:fldSimple>
      <w:r>
        <w:t xml:space="preserve">.: Inicjalizacja startowa w projekcie, </w:t>
      </w:r>
      <w:r>
        <w:rPr>
          <w:i/>
          <w:iCs/>
        </w:rPr>
        <w:t>źródło: opracowanie własne</w:t>
      </w:r>
    </w:p>
    <w:p w14:paraId="590309AA" w14:textId="77777777" w:rsidR="00153CD4" w:rsidRDefault="00153CD4" w:rsidP="002F2B2E">
      <w:pPr>
        <w:pStyle w:val="Tekstpodstawowyzwciciem"/>
      </w:pPr>
    </w:p>
    <w:p w14:paraId="00162C12" w14:textId="04628E1F" w:rsidR="002F2B2E" w:rsidRDefault="002F2B2E" w:rsidP="002F2B2E">
      <w:pPr>
        <w:pStyle w:val="Tekstpodstawowyzwciciem"/>
      </w:pPr>
      <w:r>
        <w:t>Na końcu inicjalizacji uruchamiana jest maszyna stanów menu</w:t>
      </w:r>
      <w:r w:rsidR="00153CD4">
        <w:t xml:space="preserve"> użytkownika funkcją</w:t>
      </w:r>
      <w:r>
        <w:t xml:space="preserve"> </w:t>
      </w:r>
      <w:proofErr w:type="spellStart"/>
      <w:r w:rsidRPr="00153CD4">
        <w:rPr>
          <w:i/>
          <w:iCs/>
        </w:rPr>
        <w:t>App_Init</w:t>
      </w:r>
      <w:proofErr w:type="spellEnd"/>
      <w:r w:rsidRPr="00153CD4">
        <w:rPr>
          <w:i/>
          <w:iCs/>
        </w:rPr>
        <w:t>()</w:t>
      </w:r>
      <w:r>
        <w:t xml:space="preserve">, </w:t>
      </w:r>
      <w:r w:rsidR="00153CD4" w:rsidRPr="00153CD4">
        <w:t>która odpowiada za ekran powitalny, przejście do menu głównego oraz nawigację po listach i uruchamianie lekcji</w:t>
      </w:r>
      <w:r w:rsidR="00153CD4">
        <w:t>.</w:t>
      </w:r>
    </w:p>
    <w:p w14:paraId="6DA55DD1" w14:textId="77777777" w:rsidR="002F2B2E" w:rsidRDefault="002F2B2E" w:rsidP="002F2B2E">
      <w:pPr>
        <w:pStyle w:val="Tekstpodstawowyzwciciem"/>
      </w:pPr>
    </w:p>
    <w:p w14:paraId="0E577495" w14:textId="7EA8E6AA" w:rsidR="00153CD4" w:rsidRDefault="002F2B2E" w:rsidP="00153CD4">
      <w:pPr>
        <w:pStyle w:val="Tekstpodstawowyzwciciem"/>
        <w:numPr>
          <w:ilvl w:val="0"/>
          <w:numId w:val="21"/>
        </w:numPr>
      </w:pPr>
      <w:r>
        <w:t>Pętla główna – koordynacja pracy modułów</w:t>
      </w:r>
    </w:p>
    <w:p w14:paraId="20B8CF0E" w14:textId="5496F4F9" w:rsidR="002F2B2E" w:rsidRDefault="00153CD4" w:rsidP="00E92FF8">
      <w:pPr>
        <w:pStyle w:val="Tekstpodstawowyzwciciem"/>
      </w:pPr>
      <w:r>
        <w:t>Następnie program przechodzi do wykonywania pętli głównej, gdzie cyklicznie są wykonywane 4 główne kroki:</w:t>
      </w:r>
    </w:p>
    <w:p w14:paraId="370DEE16" w14:textId="3DBF97EE" w:rsidR="002F2B2E" w:rsidRDefault="002F2B2E" w:rsidP="002F2B2E">
      <w:pPr>
        <w:pStyle w:val="Tekstpodstawowyzwciciem"/>
        <w:numPr>
          <w:ilvl w:val="0"/>
          <w:numId w:val="22"/>
        </w:numPr>
      </w:pPr>
      <w:r>
        <w:t>Obsługa USB</w:t>
      </w:r>
      <w:r w:rsidR="00E92FF8">
        <w:t xml:space="preserve"> w trybie</w:t>
      </w:r>
      <w:r>
        <w:t xml:space="preserve"> Host – wywołanie </w:t>
      </w:r>
      <w:proofErr w:type="spellStart"/>
      <w:r w:rsidRPr="00E92FF8">
        <w:rPr>
          <w:i/>
          <w:iCs/>
        </w:rPr>
        <w:t>MX_USB_HOST_Process</w:t>
      </w:r>
      <w:proofErr w:type="spellEnd"/>
      <w:r w:rsidRPr="00E92FF8">
        <w:rPr>
          <w:i/>
          <w:iCs/>
        </w:rPr>
        <w:t>()</w:t>
      </w:r>
      <w:r w:rsidR="00E61429">
        <w:t xml:space="preserve"> </w:t>
      </w:r>
      <w:r w:rsidR="00E61429" w:rsidRPr="00E61429">
        <w:t xml:space="preserve">obsługuje zdarzenia stosu USB Host </w:t>
      </w:r>
      <w:r w:rsidR="00E61429">
        <w:t xml:space="preserve">- </w:t>
      </w:r>
      <w:r w:rsidR="00E61429" w:rsidRPr="00E61429">
        <w:t>enumerację, transfery i pracę klas</w:t>
      </w:r>
      <w:r>
        <w:t>.</w:t>
      </w:r>
    </w:p>
    <w:p w14:paraId="6828A354" w14:textId="48FAE3CA" w:rsidR="002F2B2E" w:rsidRDefault="002F2B2E" w:rsidP="002F2B2E">
      <w:pPr>
        <w:pStyle w:val="Tekstpodstawowyzwciciem"/>
        <w:numPr>
          <w:ilvl w:val="0"/>
          <w:numId w:val="22"/>
        </w:numPr>
      </w:pPr>
      <w:r>
        <w:t xml:space="preserve">Diagnostyka stanu USB – stan </w:t>
      </w:r>
      <w:proofErr w:type="spellStart"/>
      <w:r w:rsidRPr="00E92FF8">
        <w:rPr>
          <w:i/>
          <w:iCs/>
        </w:rPr>
        <w:t>Appli_state</w:t>
      </w:r>
      <w:proofErr w:type="spellEnd"/>
      <w:r>
        <w:t xml:space="preserve"> (ustawiany w </w:t>
      </w:r>
      <w:proofErr w:type="spellStart"/>
      <w:r>
        <w:t>usb_host.c</w:t>
      </w:r>
      <w:proofErr w:type="spellEnd"/>
      <w:r>
        <w:t xml:space="preserve">) jest porównywany z poprzednim stanem, aby wypisywać komunikaty </w:t>
      </w:r>
      <w:proofErr w:type="spellStart"/>
      <w:r>
        <w:t>debugujące</w:t>
      </w:r>
      <w:proofErr w:type="spellEnd"/>
      <w:r>
        <w:t xml:space="preserve"> tylko przy zmianie stanu</w:t>
      </w:r>
      <w:r w:rsidR="00E92FF8">
        <w:t>.</w:t>
      </w:r>
    </w:p>
    <w:p w14:paraId="21144A44" w14:textId="47DEE2AC" w:rsidR="002F2B2E" w:rsidRDefault="002F2B2E" w:rsidP="002F2B2E">
      <w:pPr>
        <w:pStyle w:val="Tekstpodstawowyzwciciem"/>
        <w:numPr>
          <w:ilvl w:val="0"/>
          <w:numId w:val="22"/>
        </w:numPr>
      </w:pPr>
      <w:r>
        <w:t xml:space="preserve">Odbiór i filtracja MIDI – aplikacja pobiera zdarzenia 4-bajtowe przez </w:t>
      </w:r>
      <w:r w:rsidR="00E92FF8">
        <w:t xml:space="preserve">funkcję </w:t>
      </w:r>
      <w:proofErr w:type="spellStart"/>
      <w:r w:rsidRPr="00E92FF8">
        <w:rPr>
          <w:i/>
          <w:iCs/>
        </w:rPr>
        <w:t>USBH_MIDI_GetEvent</w:t>
      </w:r>
      <w:proofErr w:type="spellEnd"/>
      <w:r w:rsidRPr="00E92FF8">
        <w:rPr>
          <w:i/>
          <w:iCs/>
        </w:rPr>
        <w:t>()</w:t>
      </w:r>
      <w:r>
        <w:t>, filtruje komunikaty</w:t>
      </w:r>
      <w:r w:rsidR="00E92FF8">
        <w:t xml:space="preserve"> tylko</w:t>
      </w:r>
      <w:r>
        <w:t xml:space="preserve"> do </w:t>
      </w:r>
      <w:proofErr w:type="spellStart"/>
      <w:r>
        <w:t>Note</w:t>
      </w:r>
      <w:proofErr w:type="spellEnd"/>
      <w:r>
        <w:t xml:space="preserve"> On z niezerową </w:t>
      </w:r>
      <w:r>
        <w:lastRenderedPageBreak/>
        <w:t xml:space="preserve">wartością </w:t>
      </w:r>
      <w:proofErr w:type="spellStart"/>
      <w:r>
        <w:t>velocity</w:t>
      </w:r>
      <w:proofErr w:type="spellEnd"/>
      <w:r w:rsidR="00E92FF8">
        <w:t xml:space="preserve"> (reszta jest odrzucana)</w:t>
      </w:r>
      <w:r>
        <w:t xml:space="preserve"> i </w:t>
      </w:r>
      <w:r w:rsidR="00E92FF8">
        <w:t>jeśli</w:t>
      </w:r>
      <w:r w:rsidR="00E61429">
        <w:t xml:space="preserve"> użytkownik jest</w:t>
      </w:r>
      <w:r w:rsidR="00E92FF8">
        <w:t xml:space="preserve"> w trybie nauki to </w:t>
      </w:r>
      <w:r>
        <w:t xml:space="preserve">przekazuje numer nuty do silnika lekcji </w:t>
      </w:r>
      <w:r w:rsidR="00E92FF8">
        <w:t xml:space="preserve">funkcją </w:t>
      </w:r>
      <w:proofErr w:type="spellStart"/>
      <w:r w:rsidRPr="00E92FF8">
        <w:rPr>
          <w:i/>
          <w:iCs/>
        </w:rPr>
        <w:t>Lesson_HandleInput</w:t>
      </w:r>
      <w:proofErr w:type="spellEnd"/>
      <w:r w:rsidRPr="00E92FF8">
        <w:rPr>
          <w:i/>
          <w:iCs/>
        </w:rPr>
        <w:t>().</w:t>
      </w:r>
    </w:p>
    <w:p w14:paraId="2271CC2D" w14:textId="6B06381A" w:rsidR="002F2B2E" w:rsidRDefault="002F2B2E" w:rsidP="00E92FF8">
      <w:pPr>
        <w:pStyle w:val="Tekstpodstawowyzwciciem"/>
        <w:numPr>
          <w:ilvl w:val="0"/>
          <w:numId w:val="22"/>
        </w:numPr>
      </w:pPr>
      <w:r>
        <w:t xml:space="preserve">Obsługa </w:t>
      </w:r>
      <w:r w:rsidR="00E92FF8">
        <w:t>menu interfejsu użytkownika</w:t>
      </w:r>
      <w:r>
        <w:t xml:space="preserve"> –</w:t>
      </w:r>
      <w:r w:rsidR="00E92FF8">
        <w:t xml:space="preserve"> na samym końcu</w:t>
      </w:r>
      <w:r>
        <w:t xml:space="preserve"> następuje aktualizacja modułu przycisków </w:t>
      </w:r>
      <w:proofErr w:type="spellStart"/>
      <w:r w:rsidRPr="00E92FF8">
        <w:rPr>
          <w:i/>
          <w:iCs/>
        </w:rPr>
        <w:t>Button_Update</w:t>
      </w:r>
      <w:proofErr w:type="spellEnd"/>
      <w:r w:rsidRPr="00E92FF8">
        <w:rPr>
          <w:i/>
          <w:iCs/>
        </w:rPr>
        <w:t>()</w:t>
      </w:r>
      <w:r>
        <w:t xml:space="preserve"> oraz maszyny stanów UI</w:t>
      </w:r>
      <w:r w:rsidR="00E92FF8">
        <w:t xml:space="preserve"> (interfejsu użytkownika)</w:t>
      </w:r>
      <w:r>
        <w:t xml:space="preserve"> </w:t>
      </w:r>
      <w:r w:rsidR="00E92FF8">
        <w:t xml:space="preserve">funkcją </w:t>
      </w:r>
      <w:proofErr w:type="spellStart"/>
      <w:r w:rsidRPr="00E92FF8">
        <w:rPr>
          <w:i/>
          <w:iCs/>
        </w:rPr>
        <w:t>App_Update</w:t>
      </w:r>
      <w:proofErr w:type="spellEnd"/>
      <w:r w:rsidRPr="00E92FF8">
        <w:rPr>
          <w:i/>
          <w:iCs/>
        </w:rPr>
        <w:t>()</w:t>
      </w:r>
      <w:r>
        <w:t>.</w:t>
      </w:r>
    </w:p>
    <w:p w14:paraId="04A481B8" w14:textId="77777777" w:rsidR="00E61429" w:rsidRDefault="00E61429" w:rsidP="00E61429">
      <w:pPr>
        <w:pStyle w:val="Tekstpodstawowyzwciciem"/>
        <w:keepNext/>
        <w:ind w:firstLine="0"/>
      </w:pPr>
      <w:r>
        <w:rPr>
          <w:noProof/>
        </w:rPr>
        <w:drawing>
          <wp:inline distT="0" distB="0" distL="0" distR="0" wp14:anchorId="5043AA9C" wp14:editId="4DC480BE">
            <wp:extent cx="5021580" cy="6994660"/>
            <wp:effectExtent l="0" t="0" r="7620" b="0"/>
            <wp:docPr id="1896668908" name="Obraz 3" descr="Obraz zawierający tekst,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68908" name="Obraz 3" descr="Obraz zawierający tekst, zrzut ekranu, oprogramowanie&#10;&#10;Zawartość wygenerowana przez AI może być niepoprawna."/>
                    <pic:cNvPicPr/>
                  </pic:nvPicPr>
                  <pic:blipFill>
                    <a:blip r:embed="rId34">
                      <a:extLst>
                        <a:ext uri="{28A0092B-C50C-407E-A947-70E740481C1C}">
                          <a14:useLocalDpi xmlns:a14="http://schemas.microsoft.com/office/drawing/2010/main" val="0"/>
                        </a:ext>
                      </a:extLst>
                    </a:blip>
                    <a:stretch>
                      <a:fillRect/>
                    </a:stretch>
                  </pic:blipFill>
                  <pic:spPr>
                    <a:xfrm>
                      <a:off x="0" y="0"/>
                      <a:ext cx="5021580" cy="6994660"/>
                    </a:xfrm>
                    <a:prstGeom prst="rect">
                      <a:avLst/>
                    </a:prstGeom>
                  </pic:spPr>
                </pic:pic>
              </a:graphicData>
            </a:graphic>
          </wp:inline>
        </w:drawing>
      </w:r>
    </w:p>
    <w:p w14:paraId="02B29A0A" w14:textId="2ED93527" w:rsidR="002F2B2E" w:rsidRDefault="00E61429" w:rsidP="00E61429">
      <w:pPr>
        <w:pStyle w:val="Legenda"/>
        <w:jc w:val="center"/>
      </w:pPr>
      <w:r>
        <w:t xml:space="preserve">Rys.  </w:t>
      </w:r>
      <w:fldSimple w:instr=" SEQ Rys._ \* ARABIC ">
        <w:r>
          <w:rPr>
            <w:noProof/>
          </w:rPr>
          <w:t>18</w:t>
        </w:r>
      </w:fldSimple>
      <w:r>
        <w:t xml:space="preserve">.: Pętla główna pliku </w:t>
      </w:r>
      <w:proofErr w:type="spellStart"/>
      <w:r w:rsidRPr="00E61429">
        <w:rPr>
          <w:i/>
          <w:iCs/>
        </w:rPr>
        <w:t>main.c</w:t>
      </w:r>
      <w:proofErr w:type="spellEnd"/>
      <w:r>
        <w:t xml:space="preserve">, </w:t>
      </w:r>
      <w:r w:rsidRPr="00E61429">
        <w:rPr>
          <w:i/>
          <w:iCs/>
        </w:rPr>
        <w:t>źródło: opracowanie własne</w:t>
      </w:r>
    </w:p>
    <w:p w14:paraId="5340108E" w14:textId="77777777" w:rsidR="00E61429" w:rsidRDefault="00E61429" w:rsidP="002F2B2E">
      <w:pPr>
        <w:pStyle w:val="Tekstpodstawowyzwciciem"/>
      </w:pPr>
    </w:p>
    <w:p w14:paraId="720FF736" w14:textId="77777777" w:rsidR="00E61429" w:rsidRDefault="00E61429" w:rsidP="002F2B2E">
      <w:pPr>
        <w:pStyle w:val="Tekstpodstawowyzwciciem"/>
      </w:pPr>
    </w:p>
    <w:p w14:paraId="65A70499" w14:textId="436FC99D" w:rsidR="002F2B2E" w:rsidRPr="002F2B2E" w:rsidRDefault="002F2B2E" w:rsidP="002F2B2E">
      <w:pPr>
        <w:pStyle w:val="Tekstpodstawowyzwciciem"/>
      </w:pPr>
      <w:r>
        <w:t xml:space="preserve">Taki podział sprawia, że </w:t>
      </w:r>
      <w:proofErr w:type="spellStart"/>
      <w:r w:rsidRPr="00E61429">
        <w:rPr>
          <w:i/>
          <w:iCs/>
        </w:rPr>
        <w:t>main.c</w:t>
      </w:r>
      <w:proofErr w:type="spellEnd"/>
      <w:r>
        <w:t xml:space="preserve"> nie implementuje szczegółowej logiki lekcji ani obsługi USB-MIDI, a jedynie koordynuje pracę modułów i przekazuje dane między warstwą sterowników</w:t>
      </w:r>
      <w:r w:rsidR="00E61429">
        <w:t>,</w:t>
      </w:r>
      <w:r>
        <w:t xml:space="preserve"> a logiką aplikacyjną</w:t>
      </w:r>
      <w:r w:rsidR="00E61429">
        <w:t>. Rozwiązanie to zwiększa przejrzystość działania programu, oraz ułatwia modyfikację oraz rozszerzanie jego struktury funkcjonalnej.</w:t>
      </w:r>
    </w:p>
    <w:p w14:paraId="68BB0576" w14:textId="77777777" w:rsidR="00E13B0D" w:rsidRDefault="00E13B0D" w:rsidP="00E13B0D">
      <w:pPr>
        <w:pStyle w:val="Tekstpodstawowyzwciciem"/>
      </w:pPr>
    </w:p>
    <w:p w14:paraId="39089435" w14:textId="6B219FE9" w:rsidR="00E13B0D" w:rsidRDefault="005A72E2" w:rsidP="00E13B0D">
      <w:pPr>
        <w:pStyle w:val="Nagwek3"/>
        <w:rPr>
          <w:i/>
          <w:iCs/>
        </w:rPr>
      </w:pPr>
      <w:bookmarkStart w:id="59" w:name="_Toc218092870"/>
      <w:r w:rsidRPr="005A72E2">
        <w:t xml:space="preserve">Warstwa USB Host i zarządzanie stanem połączenia </w:t>
      </w:r>
      <w:r w:rsidRPr="005A72E2">
        <w:rPr>
          <w:i/>
          <w:iCs/>
        </w:rPr>
        <w:t>(</w:t>
      </w:r>
      <w:proofErr w:type="spellStart"/>
      <w:r w:rsidRPr="005A72E2">
        <w:rPr>
          <w:i/>
          <w:iCs/>
        </w:rPr>
        <w:t>usb_host.c</w:t>
      </w:r>
      <w:proofErr w:type="spellEnd"/>
      <w:r w:rsidRPr="005A72E2">
        <w:rPr>
          <w:i/>
          <w:iCs/>
        </w:rPr>
        <w:t>/.h)</w:t>
      </w:r>
      <w:bookmarkEnd w:id="59"/>
    </w:p>
    <w:p w14:paraId="29A4D447" w14:textId="0E4697E5" w:rsidR="00C60C81" w:rsidRDefault="00C60C81" w:rsidP="00C60C81">
      <w:pPr>
        <w:pStyle w:val="Tekstpodstawowyzwciciem"/>
        <w:numPr>
          <w:ilvl w:val="0"/>
          <w:numId w:val="23"/>
        </w:numPr>
      </w:pPr>
      <w:r>
        <w:t xml:space="preserve"> Rola plików</w:t>
      </w:r>
    </w:p>
    <w:p w14:paraId="7D1601EF" w14:textId="6465A7EF" w:rsidR="00C60C81" w:rsidRDefault="00C60C81" w:rsidP="00C60C81">
      <w:pPr>
        <w:pStyle w:val="Tekstpodstawowyzwciciem"/>
      </w:pPr>
      <w:r>
        <w:t xml:space="preserve">Pliki </w:t>
      </w:r>
      <w:proofErr w:type="spellStart"/>
      <w:r w:rsidRPr="00C60C81">
        <w:rPr>
          <w:i/>
          <w:iCs/>
        </w:rPr>
        <w:t>usb_host.c</w:t>
      </w:r>
      <w:proofErr w:type="spellEnd"/>
      <w:r>
        <w:t xml:space="preserve"> oraz </w:t>
      </w:r>
      <w:proofErr w:type="spellStart"/>
      <w:r w:rsidRPr="00C60C81">
        <w:rPr>
          <w:i/>
          <w:iCs/>
        </w:rPr>
        <w:t>usb_host.h</w:t>
      </w:r>
      <w:proofErr w:type="spellEnd"/>
      <w:r>
        <w:t xml:space="preserve"> stanowią warstwę integracyjną wygenerowaną przez STM32CubeMX, której zadaniem jest uruchomienie </w:t>
      </w:r>
      <w:r>
        <w:t xml:space="preserve">mikrokontrolera jako urządzenie USB </w:t>
      </w:r>
      <w:r>
        <w:t>w trybie Host oraz powiązanie biblioteki STM32Cube USB Host z częścią aplikacyjną projektu. Moduł inicjalizuje hosta USB, rejestruje obsługiwane klasy USB oraz zapewnia cykliczne przetwarzanie zdarzeń stosu</w:t>
      </w:r>
      <w:r>
        <w:t xml:space="preserve">, czyli </w:t>
      </w:r>
      <w:r>
        <w:t>enumeracj</w:t>
      </w:r>
      <w:r>
        <w:t>e</w:t>
      </w:r>
      <w:r>
        <w:t xml:space="preserve"> urządzenia, obsługa transferów i wywoływanie funkcji klas</w:t>
      </w:r>
      <w:r>
        <w:t xml:space="preserve"> [13].</w:t>
      </w:r>
    </w:p>
    <w:p w14:paraId="708E405F" w14:textId="420E7888" w:rsidR="00C60C81" w:rsidRDefault="00C60C81" w:rsidP="00C60C81">
      <w:pPr>
        <w:pStyle w:val="Tekstpodstawowyzwciciem"/>
      </w:pPr>
      <w:r>
        <w:t xml:space="preserve">Dodatkowo moduł udostępnia uproszczony mechanizm informowania aplikacji o stanie połączenia w postaci zmiennej globalnej </w:t>
      </w:r>
      <w:proofErr w:type="spellStart"/>
      <w:r w:rsidRPr="00C60C81">
        <w:rPr>
          <w:i/>
          <w:iCs/>
        </w:rPr>
        <w:t>Appli_state</w:t>
      </w:r>
      <w:proofErr w:type="spellEnd"/>
      <w:r>
        <w:t xml:space="preserve"> typu </w:t>
      </w:r>
      <w:proofErr w:type="spellStart"/>
      <w:r w:rsidRPr="00C60C81">
        <w:rPr>
          <w:i/>
          <w:iCs/>
        </w:rPr>
        <w:t>ApplicationTypeDef</w:t>
      </w:r>
      <w:proofErr w:type="spellEnd"/>
      <w:r>
        <w:t xml:space="preserve">. Jest ona aktualizowana w </w:t>
      </w:r>
      <w:proofErr w:type="spellStart"/>
      <w:r>
        <w:t>callbacku</w:t>
      </w:r>
      <w:proofErr w:type="spellEnd"/>
      <w:r>
        <w:t xml:space="preserve"> (czyli funkcji, która zwraca konkretny stan na podstawie podłączenia urządzenia USB typu Device [to na pewno do poprawy]) </w:t>
      </w:r>
      <w:r>
        <w:t xml:space="preserve"> użytkownika i przyjmuje wartości odpowiadające m.in. wykryciu urządzenia, aktywacji klasy oraz </w:t>
      </w:r>
      <w:r>
        <w:t>rozłączeniu urządzenia [13] (czy tutaj to prawda ze tak robi? Bo ja nie pamiętam już jak to pisałem i czy to od nas na pewno – weryfikacja).</w:t>
      </w:r>
    </w:p>
    <w:p w14:paraId="1C486E68" w14:textId="4BCBE0BE" w:rsidR="00C60C81" w:rsidRDefault="00C60C81" w:rsidP="00C60C81">
      <w:pPr>
        <w:pStyle w:val="Tekstpodstawowyzwciciem"/>
      </w:pPr>
      <w:r>
        <w:t xml:space="preserve">W ramach projektu modyfikacje pliku </w:t>
      </w:r>
      <w:proofErr w:type="spellStart"/>
      <w:r w:rsidRPr="00C60C81">
        <w:rPr>
          <w:i/>
          <w:iCs/>
        </w:rPr>
        <w:t>usb_host.c</w:t>
      </w:r>
      <w:proofErr w:type="spellEnd"/>
      <w:r>
        <w:t xml:space="preserve"> ograniczono do rejestracji własnej klasy USB-MIDI oraz utrzymania prostego mechanizmu stanów połączenia </w:t>
      </w:r>
      <w:proofErr w:type="spellStart"/>
      <w:r w:rsidRPr="00C60C81">
        <w:rPr>
          <w:i/>
          <w:iCs/>
        </w:rPr>
        <w:t>Appli_state</w:t>
      </w:r>
      <w:proofErr w:type="spellEnd"/>
      <w:r>
        <w:t xml:space="preserve">. Pozostała część modułu wynika bezpośrednio z kodu generowanego przez STM32CubeMX i </w:t>
      </w:r>
      <w:r>
        <w:t xml:space="preserve">udostępnianej przez </w:t>
      </w:r>
      <w:proofErr w:type="spellStart"/>
      <w:r>
        <w:t>STMicroelectronics</w:t>
      </w:r>
      <w:proofErr w:type="spellEnd"/>
      <w:r>
        <w:t xml:space="preserve"> biblioteki USB Host.</w:t>
      </w:r>
    </w:p>
    <w:p w14:paraId="21C042DB" w14:textId="77777777" w:rsidR="00C60C81" w:rsidRDefault="00C60C81" w:rsidP="00C60C81">
      <w:pPr>
        <w:pStyle w:val="Tekstpodstawowyzwciciem"/>
      </w:pPr>
    </w:p>
    <w:p w14:paraId="2AC44CD5" w14:textId="77777777" w:rsidR="00C60C81" w:rsidRDefault="00C60C81" w:rsidP="00C60C81">
      <w:pPr>
        <w:pStyle w:val="Tekstpodstawowyzwciciem"/>
        <w:numPr>
          <w:ilvl w:val="0"/>
          <w:numId w:val="23"/>
        </w:numPr>
      </w:pPr>
      <w:r>
        <w:t>Inicjalizacja stosu USB Host</w:t>
      </w:r>
    </w:p>
    <w:p w14:paraId="73A5A80D" w14:textId="77777777" w:rsidR="00C60C81" w:rsidRDefault="00C60C81" w:rsidP="00C60C81">
      <w:pPr>
        <w:pStyle w:val="Tekstpodstawowyzwciciem"/>
        <w:ind w:left="284" w:firstLine="360"/>
      </w:pPr>
      <w:r>
        <w:lastRenderedPageBreak/>
        <w:t xml:space="preserve">Funkcja </w:t>
      </w:r>
      <w:proofErr w:type="spellStart"/>
      <w:r w:rsidRPr="00C60C81">
        <w:rPr>
          <w:i/>
          <w:iCs/>
        </w:rPr>
        <w:t>MX_USB_HOST_Init</w:t>
      </w:r>
      <w:proofErr w:type="spellEnd"/>
      <w:r w:rsidRPr="00C60C81">
        <w:rPr>
          <w:i/>
          <w:iCs/>
        </w:rPr>
        <w:t>()</w:t>
      </w:r>
      <w:r>
        <w:t xml:space="preserve"> realizuje standardową sekwencję uruchomienia hosta USB</w:t>
      </w:r>
      <w:r>
        <w:t xml:space="preserve">.  Najpierw </w:t>
      </w:r>
      <w:r>
        <w:t xml:space="preserve">inicjalizuje bibliotekę hosta </w:t>
      </w:r>
      <w:proofErr w:type="spellStart"/>
      <w:r w:rsidRPr="00C60C81">
        <w:rPr>
          <w:i/>
          <w:iCs/>
        </w:rPr>
        <w:t>USBH_Init</w:t>
      </w:r>
      <w:proofErr w:type="spellEnd"/>
      <w:r w:rsidRPr="00C60C81">
        <w:rPr>
          <w:i/>
          <w:iCs/>
        </w:rPr>
        <w:t>()</w:t>
      </w:r>
      <w:r>
        <w:t>, przekazując uchwyt hosta</w:t>
      </w:r>
      <w:r>
        <w:t xml:space="preserve"> </w:t>
      </w:r>
      <w:r>
        <w:t xml:space="preserve">(czyli referencję do jego struktury) oraz funkcję </w:t>
      </w:r>
      <w:proofErr w:type="spellStart"/>
      <w:r>
        <w:t>callback</w:t>
      </w:r>
      <w:proofErr w:type="spellEnd"/>
      <w:r>
        <w:t xml:space="preserve"> </w:t>
      </w:r>
      <w:proofErr w:type="spellStart"/>
      <w:r w:rsidRPr="00C60C81">
        <w:rPr>
          <w:i/>
          <w:iCs/>
        </w:rPr>
        <w:t>USBH_UserProcess</w:t>
      </w:r>
      <w:proofErr w:type="spellEnd"/>
      <w:r w:rsidRPr="00C60C81">
        <w:rPr>
          <w:i/>
          <w:iCs/>
        </w:rPr>
        <w:t>()</w:t>
      </w:r>
      <w:r>
        <w:t>, dzięki której program będzie identyfikował kiedy nawiązano połączenie z urządzeniem peryferyjnym.</w:t>
      </w:r>
    </w:p>
    <w:p w14:paraId="3830E7DF" w14:textId="20AF17B6" w:rsidR="00C60C81" w:rsidRDefault="00C60C81" w:rsidP="00C60C81">
      <w:pPr>
        <w:pStyle w:val="Tekstpodstawowyzwciciem"/>
        <w:ind w:left="284" w:firstLine="360"/>
      </w:pPr>
      <w:r>
        <w:t xml:space="preserve">W kolejnym kroku </w:t>
      </w:r>
      <w:r>
        <w:t xml:space="preserve">rejestruje </w:t>
      </w:r>
      <w:r>
        <w:t>sterownik klasy</w:t>
      </w:r>
      <w:r>
        <w:t xml:space="preserve"> USB </w:t>
      </w:r>
      <w:r>
        <w:t>poprzez funkcję</w:t>
      </w:r>
      <w:r>
        <w:t xml:space="preserve"> </w:t>
      </w:r>
      <w:proofErr w:type="spellStart"/>
      <w:r w:rsidRPr="00C60C81">
        <w:rPr>
          <w:i/>
          <w:iCs/>
        </w:rPr>
        <w:t>USBH_RegisterClass</w:t>
      </w:r>
      <w:proofErr w:type="spellEnd"/>
      <w:r w:rsidRPr="00C60C81">
        <w:rPr>
          <w:i/>
          <w:iCs/>
        </w:rPr>
        <w:t>()</w:t>
      </w:r>
      <w:r>
        <w:t xml:space="preserve">. Przygotowane przez </w:t>
      </w:r>
      <w:proofErr w:type="spellStart"/>
      <w:r>
        <w:t>middleware</w:t>
      </w:r>
      <w:proofErr w:type="spellEnd"/>
      <w:r>
        <w:t xml:space="preserve"> biblioteki nie obsługują </w:t>
      </w:r>
      <w:r w:rsidR="00105B9C">
        <w:t>jednak sterownika klasy USB-MIDI, zatem zaimplementowano własną, napisaną na podstawie dokumentacji [14] sterownik</w:t>
      </w:r>
      <w:r>
        <w:t xml:space="preserve"> </w:t>
      </w:r>
      <w:r>
        <w:t>klas</w:t>
      </w:r>
      <w:r w:rsidR="00105B9C">
        <w:t>y</w:t>
      </w:r>
      <w:r>
        <w:t xml:space="preserve"> USB-MIDI po stronie </w:t>
      </w:r>
      <w:r w:rsidR="00105B9C">
        <w:t>Ho</w:t>
      </w:r>
      <w:r>
        <w:t>sta,</w:t>
      </w:r>
    </w:p>
    <w:p w14:paraId="473C2702" w14:textId="6719D66E" w:rsidR="00C60C81" w:rsidRDefault="00C60C81" w:rsidP="00C60C81">
      <w:pPr>
        <w:pStyle w:val="Tekstpodstawowyzwciciem"/>
      </w:pPr>
    </w:p>
    <w:p w14:paraId="73C58FD5" w14:textId="7405E7D2" w:rsidR="00105B9C" w:rsidRDefault="00105B9C" w:rsidP="00C60C81">
      <w:pPr>
        <w:pStyle w:val="Tekstpodstawowyzwciciem"/>
      </w:pPr>
      <w:r>
        <w:t xml:space="preserve">Tu skończone – </w:t>
      </w:r>
      <w:proofErr w:type="spellStart"/>
      <w:r>
        <w:t>reszte</w:t>
      </w:r>
      <w:proofErr w:type="spellEnd"/>
      <w:r>
        <w:t xml:space="preserve"> trzeba zrobić </w:t>
      </w:r>
      <w:proofErr w:type="spellStart"/>
      <w:r>
        <w:t>pozniej</w:t>
      </w:r>
      <w:proofErr w:type="spellEnd"/>
    </w:p>
    <w:p w14:paraId="4D6F2258" w14:textId="77777777" w:rsidR="00105B9C" w:rsidRDefault="00105B9C" w:rsidP="00C60C81">
      <w:pPr>
        <w:pStyle w:val="Tekstpodstawowyzwciciem"/>
      </w:pPr>
    </w:p>
    <w:p w14:paraId="69B15F20" w14:textId="77777777" w:rsidR="00C60C81" w:rsidRDefault="00C60C81" w:rsidP="00C60C81">
      <w:pPr>
        <w:pStyle w:val="Tekstpodstawowyzwciciem"/>
      </w:pPr>
      <w:r>
        <w:t>uruchamia stos hosta (</w:t>
      </w:r>
      <w:proofErr w:type="spellStart"/>
      <w:r>
        <w:t>USBH_Start</w:t>
      </w:r>
      <w:proofErr w:type="spellEnd"/>
      <w:r>
        <w:t>()), aktywując obsługę urządzeń USB</w:t>
      </w:r>
    </w:p>
    <w:p w14:paraId="549B41F0" w14:textId="77777777" w:rsidR="00C60C81" w:rsidRDefault="00C60C81" w:rsidP="00C60C81">
      <w:pPr>
        <w:pStyle w:val="Tekstpodstawowyzwciciem"/>
      </w:pPr>
    </w:p>
    <w:p w14:paraId="633D82EE" w14:textId="77777777" w:rsidR="00C60C81" w:rsidRDefault="00C60C81" w:rsidP="00C60C81">
      <w:pPr>
        <w:pStyle w:val="Tekstpodstawowyzwciciem"/>
      </w:pPr>
      <w:r>
        <w:t xml:space="preserve">Wymienione funkcje są typowym interfejsem biblioteki STM32Cube USB Host, a błędy zwracane przez API są obsługiwane przez przejście do </w:t>
      </w:r>
      <w:proofErr w:type="spellStart"/>
      <w:r>
        <w:t>Error_Handler</w:t>
      </w:r>
      <w:proofErr w:type="spellEnd"/>
      <w:r>
        <w:t>()</w:t>
      </w:r>
    </w:p>
    <w:p w14:paraId="49D4D022" w14:textId="77777777" w:rsidR="00C60C81" w:rsidRDefault="00C60C81" w:rsidP="00C60C81">
      <w:pPr>
        <w:pStyle w:val="Tekstpodstawowyzwciciem"/>
      </w:pPr>
    </w:p>
    <w:p w14:paraId="044182DE" w14:textId="77777777" w:rsidR="00C60C81" w:rsidRDefault="00C60C81" w:rsidP="00C60C81">
      <w:pPr>
        <w:pStyle w:val="Tekstpodstawowyzwciciem"/>
      </w:pPr>
      <w:r>
        <w:t xml:space="preserve">Rys. 19.: Inicjalizacja warstwy USB Host w </w:t>
      </w:r>
      <w:proofErr w:type="spellStart"/>
      <w:r>
        <w:t>usb_host.c</w:t>
      </w:r>
      <w:proofErr w:type="spellEnd"/>
      <w:r>
        <w:t>, źródło: opracowanie własne</w:t>
      </w:r>
    </w:p>
    <w:p w14:paraId="6046424F" w14:textId="77777777" w:rsidR="00C60C81" w:rsidRDefault="00C60C81" w:rsidP="00C60C81">
      <w:pPr>
        <w:pStyle w:val="Tekstpodstawowyzwciciem"/>
      </w:pPr>
    </w:p>
    <w:p w14:paraId="026AAB5E" w14:textId="4A67AC1E" w:rsidR="00C60C81" w:rsidRDefault="00C60C81" w:rsidP="00C60C81">
      <w:pPr>
        <w:pStyle w:val="Tekstpodstawowyzwciciem"/>
        <w:numPr>
          <w:ilvl w:val="0"/>
          <w:numId w:val="23"/>
        </w:numPr>
      </w:pPr>
      <w:r>
        <w:t>Przetwarzanie zdarzeń i stany aplikacji (</w:t>
      </w:r>
      <w:proofErr w:type="spellStart"/>
      <w:r>
        <w:t>Appli_state</w:t>
      </w:r>
      <w:proofErr w:type="spellEnd"/>
      <w:r>
        <w:t>)</w:t>
      </w:r>
    </w:p>
    <w:p w14:paraId="513CE062" w14:textId="77777777" w:rsidR="00C60C81" w:rsidRDefault="00C60C81" w:rsidP="00C60C81">
      <w:pPr>
        <w:pStyle w:val="Tekstpodstawowyzwciciem"/>
      </w:pPr>
    </w:p>
    <w:p w14:paraId="2778E207" w14:textId="77777777" w:rsidR="00C60C81" w:rsidRDefault="00C60C81" w:rsidP="00C60C81">
      <w:pPr>
        <w:pStyle w:val="Tekstpodstawowyzwciciem"/>
      </w:pPr>
      <w:r>
        <w:t xml:space="preserve">Właściwe przetwarzanie zdarzeń hosta realizowane jest w funkcji </w:t>
      </w:r>
      <w:proofErr w:type="spellStart"/>
      <w:r>
        <w:t>MX_USB_HOST_Process</w:t>
      </w:r>
      <w:proofErr w:type="spellEnd"/>
      <w:r>
        <w:t xml:space="preserve">(), która jest wywoływana cyklicznie z pętli głównej programu. Funkcja ta przekazuje sterowanie do </w:t>
      </w:r>
      <w:proofErr w:type="spellStart"/>
      <w:r>
        <w:t>USBH_Process</w:t>
      </w:r>
      <w:proofErr w:type="spellEnd"/>
      <w:r>
        <w:t>(), odpowiedzialnego za obsługę zdarzeń stosu hosta oraz wywoływanie funkcji przynależnych do aktywnej klasy USB</w:t>
      </w:r>
    </w:p>
    <w:p w14:paraId="6383E987" w14:textId="77777777" w:rsidR="00C60C81" w:rsidRDefault="00C60C81" w:rsidP="00C60C81">
      <w:pPr>
        <w:pStyle w:val="Tekstpodstawowyzwciciem"/>
      </w:pPr>
    </w:p>
    <w:p w14:paraId="56A2C8B7" w14:textId="77777777" w:rsidR="00C60C81" w:rsidRDefault="00C60C81" w:rsidP="00C60C81">
      <w:pPr>
        <w:pStyle w:val="Tekstpodstawowyzwciciem"/>
      </w:pPr>
      <w:r>
        <w:lastRenderedPageBreak/>
        <w:t xml:space="preserve">Zdarzenia takie jak podłączenie urządzenia, aktywacja klasy lub rozłączenie sygnalizowane są aplikacji przez </w:t>
      </w:r>
      <w:proofErr w:type="spellStart"/>
      <w:r>
        <w:t>callback</w:t>
      </w:r>
      <w:proofErr w:type="spellEnd"/>
      <w:r>
        <w:t xml:space="preserve"> </w:t>
      </w:r>
      <w:proofErr w:type="spellStart"/>
      <w:r>
        <w:t>USBH_UserProcess</w:t>
      </w:r>
      <w:proofErr w:type="spellEnd"/>
      <w:r>
        <w:t xml:space="preserve">(). W projekcie </w:t>
      </w:r>
      <w:proofErr w:type="spellStart"/>
      <w:r>
        <w:t>callback</w:t>
      </w:r>
      <w:proofErr w:type="spellEnd"/>
      <w:r>
        <w:t xml:space="preserve"> ten aktualizuje zmienną </w:t>
      </w:r>
      <w:proofErr w:type="spellStart"/>
      <w:r>
        <w:t>Appli_state</w:t>
      </w:r>
      <w:proofErr w:type="spellEnd"/>
      <w:r>
        <w:t>, która może przyjmować m.in. stany:</w:t>
      </w:r>
    </w:p>
    <w:p w14:paraId="3DFB0B2B" w14:textId="77777777" w:rsidR="00C60C81" w:rsidRDefault="00C60C81" w:rsidP="00C60C81">
      <w:pPr>
        <w:pStyle w:val="Tekstpodstawowyzwciciem"/>
      </w:pPr>
    </w:p>
    <w:p w14:paraId="62E83FAB" w14:textId="77777777" w:rsidR="00C60C81" w:rsidRPr="00C60C81" w:rsidRDefault="00C60C81" w:rsidP="00C60C81">
      <w:pPr>
        <w:pStyle w:val="Tekstpodstawowyzwciciem"/>
        <w:rPr>
          <w:lang w:val="en-US"/>
        </w:rPr>
      </w:pPr>
      <w:r w:rsidRPr="00C60C81">
        <w:rPr>
          <w:lang w:val="en-US"/>
        </w:rPr>
        <w:t>APPLICATION_START (</w:t>
      </w:r>
      <w:proofErr w:type="spellStart"/>
      <w:r w:rsidRPr="00C60C81">
        <w:rPr>
          <w:lang w:val="en-US"/>
        </w:rPr>
        <w:t>urządzenie</w:t>
      </w:r>
      <w:proofErr w:type="spellEnd"/>
      <w:r w:rsidRPr="00C60C81">
        <w:rPr>
          <w:lang w:val="en-US"/>
        </w:rPr>
        <w:t xml:space="preserve"> </w:t>
      </w:r>
      <w:proofErr w:type="spellStart"/>
      <w:r w:rsidRPr="00C60C81">
        <w:rPr>
          <w:lang w:val="en-US"/>
        </w:rPr>
        <w:t>podłączone</w:t>
      </w:r>
      <w:proofErr w:type="spellEnd"/>
      <w:r w:rsidRPr="00C60C81">
        <w:rPr>
          <w:lang w:val="en-US"/>
        </w:rPr>
        <w:t>),</w:t>
      </w:r>
    </w:p>
    <w:p w14:paraId="02DF752A" w14:textId="77777777" w:rsidR="00C60C81" w:rsidRPr="00C60C81" w:rsidRDefault="00C60C81" w:rsidP="00C60C81">
      <w:pPr>
        <w:pStyle w:val="Tekstpodstawowyzwciciem"/>
        <w:rPr>
          <w:lang w:val="en-US"/>
        </w:rPr>
      </w:pPr>
    </w:p>
    <w:p w14:paraId="519E9144" w14:textId="77777777" w:rsidR="00C60C81" w:rsidRPr="00C60C81" w:rsidRDefault="00C60C81" w:rsidP="00C60C81">
      <w:pPr>
        <w:pStyle w:val="Tekstpodstawowyzwciciem"/>
        <w:rPr>
          <w:lang w:val="en-US"/>
        </w:rPr>
      </w:pPr>
      <w:r w:rsidRPr="00C60C81">
        <w:rPr>
          <w:lang w:val="en-US"/>
        </w:rPr>
        <w:t>APPLICATION_READY (</w:t>
      </w:r>
      <w:proofErr w:type="spellStart"/>
      <w:r w:rsidRPr="00C60C81">
        <w:rPr>
          <w:lang w:val="en-US"/>
        </w:rPr>
        <w:t>klasa</w:t>
      </w:r>
      <w:proofErr w:type="spellEnd"/>
      <w:r w:rsidRPr="00C60C81">
        <w:rPr>
          <w:lang w:val="en-US"/>
        </w:rPr>
        <w:t xml:space="preserve"> </w:t>
      </w:r>
      <w:proofErr w:type="spellStart"/>
      <w:r w:rsidRPr="00C60C81">
        <w:rPr>
          <w:lang w:val="en-US"/>
        </w:rPr>
        <w:t>aktywna</w:t>
      </w:r>
      <w:proofErr w:type="spellEnd"/>
      <w:r w:rsidRPr="00C60C81">
        <w:rPr>
          <w:lang w:val="en-US"/>
        </w:rPr>
        <w:t>),</w:t>
      </w:r>
    </w:p>
    <w:p w14:paraId="4B37C2B5" w14:textId="77777777" w:rsidR="00C60C81" w:rsidRPr="00C60C81" w:rsidRDefault="00C60C81" w:rsidP="00C60C81">
      <w:pPr>
        <w:pStyle w:val="Tekstpodstawowyzwciciem"/>
        <w:rPr>
          <w:lang w:val="en-US"/>
        </w:rPr>
      </w:pPr>
    </w:p>
    <w:p w14:paraId="353584E7" w14:textId="77777777" w:rsidR="00C60C81" w:rsidRPr="00C60C81" w:rsidRDefault="00C60C81" w:rsidP="00C60C81">
      <w:pPr>
        <w:pStyle w:val="Tekstpodstawowyzwciciem"/>
        <w:rPr>
          <w:lang w:val="en-US"/>
        </w:rPr>
      </w:pPr>
      <w:r w:rsidRPr="00C60C81">
        <w:rPr>
          <w:lang w:val="en-US"/>
        </w:rPr>
        <w:t>APPLICATION_DISCONNECT (</w:t>
      </w:r>
      <w:proofErr w:type="spellStart"/>
      <w:r w:rsidRPr="00C60C81">
        <w:rPr>
          <w:lang w:val="en-US"/>
        </w:rPr>
        <w:t>urządzenie</w:t>
      </w:r>
      <w:proofErr w:type="spellEnd"/>
      <w:r w:rsidRPr="00C60C81">
        <w:rPr>
          <w:lang w:val="en-US"/>
        </w:rPr>
        <w:t xml:space="preserve"> </w:t>
      </w:r>
      <w:proofErr w:type="spellStart"/>
      <w:r w:rsidRPr="00C60C81">
        <w:rPr>
          <w:lang w:val="en-US"/>
        </w:rPr>
        <w:t>odłączone</w:t>
      </w:r>
      <w:proofErr w:type="spellEnd"/>
      <w:r w:rsidRPr="00C60C81">
        <w:rPr>
          <w:lang w:val="en-US"/>
        </w:rPr>
        <w:t>)</w:t>
      </w:r>
    </w:p>
    <w:p w14:paraId="61386204" w14:textId="77777777" w:rsidR="00C60C81" w:rsidRPr="00C60C81" w:rsidRDefault="00C60C81" w:rsidP="00C60C81">
      <w:pPr>
        <w:pStyle w:val="Tekstpodstawowyzwciciem"/>
        <w:rPr>
          <w:lang w:val="en-US"/>
        </w:rPr>
      </w:pPr>
    </w:p>
    <w:p w14:paraId="4B1513F6" w14:textId="77777777" w:rsidR="00C60C81" w:rsidRDefault="00C60C81" w:rsidP="00C60C81">
      <w:pPr>
        <w:pStyle w:val="Tekstpodstawowyzwciciem"/>
      </w:pPr>
      <w:r>
        <w:t xml:space="preserve">Warto podkreślić, że moduł </w:t>
      </w:r>
      <w:proofErr w:type="spellStart"/>
      <w:r>
        <w:t>usb_host</w:t>
      </w:r>
      <w:proofErr w:type="spellEnd"/>
      <w:r>
        <w:t xml:space="preserve"> nie otwiera </w:t>
      </w:r>
      <w:proofErr w:type="spellStart"/>
      <w:r>
        <w:t>endpointów</w:t>
      </w:r>
      <w:proofErr w:type="spellEnd"/>
      <w:r>
        <w:t xml:space="preserve"> klasowych (</w:t>
      </w:r>
      <w:proofErr w:type="spellStart"/>
      <w:r>
        <w:t>pipe</w:t>
      </w:r>
      <w:proofErr w:type="spellEnd"/>
      <w:r>
        <w:t xml:space="preserve"> </w:t>
      </w:r>
      <w:proofErr w:type="spellStart"/>
      <w:r>
        <w:t>Bulk</w:t>
      </w:r>
      <w:proofErr w:type="spellEnd"/>
      <w:r>
        <w:t xml:space="preserve"> IN/OUT). Otwarcie </w:t>
      </w:r>
      <w:proofErr w:type="spellStart"/>
      <w:r>
        <w:t>pipe’a</w:t>
      </w:r>
      <w:proofErr w:type="spellEnd"/>
      <w:r>
        <w:t xml:space="preserve"> </w:t>
      </w:r>
      <w:proofErr w:type="spellStart"/>
      <w:r>
        <w:t>Bulk</w:t>
      </w:r>
      <w:proofErr w:type="spellEnd"/>
      <w:r>
        <w:t xml:space="preserve"> IN oraz uruchomienie odbioru danych realizowane jest w sterowniku klasy USB-MIDI (</w:t>
      </w:r>
      <w:proofErr w:type="spellStart"/>
      <w:r>
        <w:t>usbh_midi.c</w:t>
      </w:r>
      <w:proofErr w:type="spellEnd"/>
      <w:r>
        <w:t>) w procedurze inicjalizacji klasy.</w:t>
      </w:r>
    </w:p>
    <w:p w14:paraId="02AB9C69" w14:textId="77777777" w:rsidR="00C60C81" w:rsidRDefault="00C60C81" w:rsidP="00C60C81">
      <w:pPr>
        <w:pStyle w:val="Tekstpodstawowyzwciciem"/>
      </w:pPr>
    </w:p>
    <w:p w14:paraId="0FE58996" w14:textId="0C9C2C08" w:rsidR="007440CF" w:rsidRPr="007440CF" w:rsidRDefault="00C60C81" w:rsidP="00C60C81">
      <w:pPr>
        <w:pStyle w:val="Tekstpodstawowyzwciciem"/>
      </w:pPr>
      <w:r>
        <w:t xml:space="preserve">Rys. 20.: Obsługa zdarzeń hosta i aktualizacja </w:t>
      </w:r>
      <w:proofErr w:type="spellStart"/>
      <w:r>
        <w:t>Appli_state</w:t>
      </w:r>
      <w:proofErr w:type="spellEnd"/>
      <w:r>
        <w:t xml:space="preserve"> w </w:t>
      </w:r>
      <w:proofErr w:type="spellStart"/>
      <w:r>
        <w:t>USBH_UserProcess</w:t>
      </w:r>
      <w:proofErr w:type="spellEnd"/>
      <w:r>
        <w:t>(), źródło: opracowanie własne</w:t>
      </w:r>
    </w:p>
    <w:p w14:paraId="590FD87D" w14:textId="77777777" w:rsidR="00E13B0D" w:rsidRDefault="00E13B0D" w:rsidP="00E13B0D">
      <w:pPr>
        <w:pStyle w:val="Tekstpodstawowyzwciciem"/>
      </w:pPr>
    </w:p>
    <w:p w14:paraId="3E38ABF2" w14:textId="3567C320" w:rsidR="00E13B0D" w:rsidRDefault="005A62AC" w:rsidP="00E13B0D">
      <w:pPr>
        <w:pStyle w:val="Nagwek3"/>
      </w:pPr>
      <w:bookmarkStart w:id="60" w:name="_Toc218092871"/>
      <w:r>
        <w:t>Własna</w:t>
      </w:r>
      <w:r w:rsidR="005A72E2" w:rsidRPr="005A72E2">
        <w:t xml:space="preserve"> implementacja</w:t>
      </w:r>
      <w:r w:rsidR="005A72E2">
        <w:t xml:space="preserve"> obsługi</w:t>
      </w:r>
      <w:r w:rsidR="005A72E2" w:rsidRPr="005A72E2">
        <w:t xml:space="preserve"> klasy USB-MIDI</w:t>
      </w:r>
      <w:r w:rsidR="005A72E2" w:rsidRPr="005A72E2">
        <w:rPr>
          <w:i/>
          <w:iCs/>
        </w:rPr>
        <w:t xml:space="preserve"> (</w:t>
      </w:r>
      <w:proofErr w:type="spellStart"/>
      <w:r w:rsidR="005A72E2" w:rsidRPr="005A72E2">
        <w:rPr>
          <w:i/>
          <w:iCs/>
        </w:rPr>
        <w:t>usbh_midi.c</w:t>
      </w:r>
      <w:proofErr w:type="spellEnd"/>
      <w:r w:rsidR="005A72E2" w:rsidRPr="005A72E2">
        <w:rPr>
          <w:i/>
          <w:iCs/>
        </w:rPr>
        <w:t>/.h)</w:t>
      </w:r>
      <w:bookmarkEnd w:id="60"/>
    </w:p>
    <w:p w14:paraId="48BFA7FD" w14:textId="77777777" w:rsidR="00E13B0D" w:rsidRDefault="00E13B0D" w:rsidP="00E13B0D">
      <w:pPr>
        <w:pStyle w:val="Tekstpodstawowyzwciciem"/>
      </w:pPr>
    </w:p>
    <w:p w14:paraId="5237572D" w14:textId="2453E491" w:rsidR="00E13B0D" w:rsidRDefault="005A72E2" w:rsidP="00E13B0D">
      <w:pPr>
        <w:pStyle w:val="Nagwek3"/>
      </w:pPr>
      <w:bookmarkStart w:id="61" w:name="_Toc218092872"/>
      <w:r w:rsidRPr="005A72E2">
        <w:t>Silnik lekcji</w:t>
      </w:r>
      <w:r>
        <w:t xml:space="preserve">: </w:t>
      </w:r>
      <w:r w:rsidRPr="005A72E2">
        <w:t xml:space="preserve">weryfikacja dźwięków i generowanie informacji zwrotnej </w:t>
      </w:r>
      <w:r w:rsidRPr="005A72E2">
        <w:rPr>
          <w:i/>
        </w:rPr>
        <w:t>(</w:t>
      </w:r>
      <w:proofErr w:type="spellStart"/>
      <w:r w:rsidRPr="005A72E2">
        <w:rPr>
          <w:i/>
        </w:rPr>
        <w:t>lesson.c</w:t>
      </w:r>
      <w:proofErr w:type="spellEnd"/>
      <w:r w:rsidRPr="005A72E2">
        <w:rPr>
          <w:i/>
        </w:rPr>
        <w:t>/.h)</w:t>
      </w:r>
      <w:bookmarkEnd w:id="61"/>
    </w:p>
    <w:p w14:paraId="34E6839A" w14:textId="7DF84F5A" w:rsidR="00E13B0D" w:rsidRDefault="005A72E2" w:rsidP="00E13B0D">
      <w:pPr>
        <w:pStyle w:val="Nagwek3"/>
      </w:pPr>
      <w:bookmarkStart w:id="62" w:name="_Toc218092873"/>
      <w:r w:rsidRPr="005A72E2">
        <w:t xml:space="preserve">Interfejs użytkownika: menu i nawigacja po trybach </w:t>
      </w:r>
      <w:r>
        <w:t xml:space="preserve">nauki </w:t>
      </w:r>
      <w:r w:rsidRPr="005A72E2">
        <w:rPr>
          <w:i/>
          <w:iCs/>
        </w:rPr>
        <w:t>(</w:t>
      </w:r>
      <w:proofErr w:type="spellStart"/>
      <w:r w:rsidRPr="005A72E2">
        <w:rPr>
          <w:i/>
          <w:iCs/>
        </w:rPr>
        <w:t>app.c</w:t>
      </w:r>
      <w:proofErr w:type="spellEnd"/>
      <w:r w:rsidRPr="005A72E2">
        <w:rPr>
          <w:i/>
          <w:iCs/>
        </w:rPr>
        <w:t>/.h)</w:t>
      </w:r>
      <w:bookmarkEnd w:id="62"/>
    </w:p>
    <w:p w14:paraId="296A07D1" w14:textId="77777777" w:rsidR="00E13B0D" w:rsidRDefault="00E13B0D" w:rsidP="00E13B0D">
      <w:pPr>
        <w:pStyle w:val="Tekstpodstawowyzwciciem"/>
      </w:pPr>
    </w:p>
    <w:p w14:paraId="2B563883" w14:textId="4233CB05" w:rsidR="00E13B0D" w:rsidRDefault="005A72E2" w:rsidP="00E13B0D">
      <w:pPr>
        <w:pStyle w:val="Nagwek3"/>
      </w:pPr>
      <w:bookmarkStart w:id="63" w:name="_Toc218092874"/>
      <w:r w:rsidRPr="005A72E2">
        <w:t xml:space="preserve">Obsługa wejść użytkownika </w:t>
      </w:r>
      <w:r w:rsidRPr="005A72E2">
        <w:rPr>
          <w:i/>
          <w:iCs/>
        </w:rPr>
        <w:t>(</w:t>
      </w:r>
      <w:proofErr w:type="spellStart"/>
      <w:r w:rsidRPr="005A72E2">
        <w:rPr>
          <w:i/>
          <w:iCs/>
        </w:rPr>
        <w:t>button.c</w:t>
      </w:r>
      <w:proofErr w:type="spellEnd"/>
      <w:r w:rsidRPr="005A72E2">
        <w:rPr>
          <w:i/>
          <w:iCs/>
        </w:rPr>
        <w:t>/.h)</w:t>
      </w:r>
      <w:bookmarkEnd w:id="63"/>
    </w:p>
    <w:p w14:paraId="11F1CD24" w14:textId="77777777" w:rsidR="00E13B0D" w:rsidRDefault="00E13B0D" w:rsidP="00E13B0D">
      <w:pPr>
        <w:pStyle w:val="Tekstpodstawowyzwciciem"/>
      </w:pPr>
    </w:p>
    <w:p w14:paraId="7E930A45" w14:textId="78BBC6D1" w:rsidR="00E13B0D" w:rsidRDefault="005A72E2" w:rsidP="00E13B0D">
      <w:pPr>
        <w:pStyle w:val="Nagwek3"/>
      </w:pPr>
      <w:bookmarkStart w:id="64" w:name="_Toc218092875"/>
      <w:r w:rsidRPr="005A72E2">
        <w:lastRenderedPageBreak/>
        <w:t xml:space="preserve">Sterownik wyświetlacza LCD </w:t>
      </w:r>
      <w:r w:rsidRPr="005A72E2">
        <w:rPr>
          <w:i/>
          <w:iCs/>
        </w:rPr>
        <w:t>(grove_lcd16x2_i2c.c/.h)</w:t>
      </w:r>
      <w:bookmarkEnd w:id="64"/>
    </w:p>
    <w:p w14:paraId="0CBE2421" w14:textId="77777777" w:rsidR="00E13B0D" w:rsidRDefault="00E13B0D" w:rsidP="00E13B0D">
      <w:pPr>
        <w:pStyle w:val="Tekstpodstawowyzwciciem"/>
      </w:pPr>
    </w:p>
    <w:p w14:paraId="0E622967" w14:textId="7DD9756A" w:rsidR="00E13B0D" w:rsidRDefault="005A72E2" w:rsidP="00E13B0D">
      <w:pPr>
        <w:pStyle w:val="Nagwek3"/>
      </w:pPr>
      <w:bookmarkStart w:id="65" w:name="_Toc218092876"/>
      <w:r w:rsidRPr="005A72E2">
        <w:t xml:space="preserve">Warstwa danych i funkcje pomocnicze (utwory, akordy, konwersje nut) </w:t>
      </w:r>
      <w:r w:rsidRPr="005A72E2">
        <w:rPr>
          <w:i/>
          <w:iCs/>
        </w:rPr>
        <w:t>(</w:t>
      </w:r>
      <w:proofErr w:type="spellStart"/>
      <w:r w:rsidRPr="005A72E2">
        <w:rPr>
          <w:i/>
          <w:iCs/>
        </w:rPr>
        <w:t>songs.c</w:t>
      </w:r>
      <w:proofErr w:type="spellEnd"/>
      <w:r w:rsidRPr="005A72E2">
        <w:rPr>
          <w:i/>
          <w:iCs/>
        </w:rPr>
        <w:t xml:space="preserve">/.h, </w:t>
      </w:r>
      <w:proofErr w:type="spellStart"/>
      <w:r w:rsidRPr="005A72E2">
        <w:rPr>
          <w:i/>
          <w:iCs/>
        </w:rPr>
        <w:t>chords.c</w:t>
      </w:r>
      <w:proofErr w:type="spellEnd"/>
      <w:r w:rsidRPr="005A72E2">
        <w:rPr>
          <w:i/>
          <w:iCs/>
        </w:rPr>
        <w:t xml:space="preserve">/.h, </w:t>
      </w:r>
      <w:proofErr w:type="spellStart"/>
      <w:r w:rsidRPr="005A72E2">
        <w:rPr>
          <w:i/>
          <w:iCs/>
        </w:rPr>
        <w:t>notes.c</w:t>
      </w:r>
      <w:proofErr w:type="spellEnd"/>
      <w:r w:rsidRPr="005A72E2">
        <w:rPr>
          <w:i/>
          <w:iCs/>
        </w:rPr>
        <w:t>/.h)</w:t>
      </w:r>
      <w:bookmarkEnd w:id="65"/>
    </w:p>
    <w:p w14:paraId="746D48CC" w14:textId="77777777" w:rsidR="00E13B0D" w:rsidRDefault="00E13B0D" w:rsidP="00E13B0D">
      <w:pPr>
        <w:pStyle w:val="Tekstpodstawowyzwciciem"/>
      </w:pPr>
    </w:p>
    <w:p w14:paraId="4B662F84" w14:textId="4118F853" w:rsidR="00E13B0D" w:rsidRPr="00E13B0D" w:rsidRDefault="00E13B0D" w:rsidP="00E13B0D">
      <w:pPr>
        <w:pStyle w:val="Nagwek2"/>
      </w:pPr>
      <w:bookmarkStart w:id="66" w:name="_Toc218092877"/>
      <w:r w:rsidRPr="00E13B0D">
        <w:t>Podsumowanie implementacji</w:t>
      </w:r>
      <w:r w:rsidR="000C140C">
        <w:t xml:space="preserve"> ze strony użytkownika</w:t>
      </w:r>
      <w:r w:rsidRPr="00E13B0D">
        <w:t xml:space="preserve"> (krótko)</w:t>
      </w:r>
      <w:bookmarkEnd w:id="66"/>
      <w:r>
        <w:t xml:space="preserve"> </w:t>
      </w:r>
    </w:p>
    <w:p w14:paraId="7AE0CED9" w14:textId="69E6B90F" w:rsidR="00607943" w:rsidRDefault="00E13B0D">
      <w:pPr>
        <w:pStyle w:val="Nagwek1"/>
        <w:numPr>
          <w:ilvl w:val="0"/>
          <w:numId w:val="0"/>
        </w:numPr>
      </w:pPr>
      <w:bookmarkStart w:id="67" w:name="_Toc65426909"/>
      <w:bookmarkStart w:id="68" w:name="_Toc65427142"/>
      <w:bookmarkStart w:id="69" w:name="_Toc218092878"/>
      <w:r>
        <w:lastRenderedPageBreak/>
        <w:t>W</w:t>
      </w:r>
      <w:r w:rsidR="00607943">
        <w:t>nioski</w:t>
      </w:r>
      <w:bookmarkEnd w:id="67"/>
      <w:bookmarkEnd w:id="68"/>
      <w:bookmarkEnd w:id="69"/>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70" w:name="_Ref97827699"/>
      <w:bookmarkStart w:id="71" w:name="_Toc218092879"/>
      <w:bookmarkEnd w:id="4"/>
      <w:r>
        <w:lastRenderedPageBreak/>
        <w:t>Bibliografia</w:t>
      </w:r>
      <w:bookmarkEnd w:id="70"/>
      <w:bookmarkEnd w:id="71"/>
    </w:p>
    <w:p w14:paraId="5DDB8358" w14:textId="695B7662" w:rsidR="00FC2A95" w:rsidRPr="00FC2A95" w:rsidRDefault="00FC2A95" w:rsidP="00FC2A95">
      <w:pPr>
        <w:pStyle w:val="Literatura"/>
        <w:rPr>
          <w:lang w:val="en-US"/>
        </w:rPr>
      </w:pPr>
      <w:bookmarkStart w:id="72" w:name="Lit_np_ksiazka"/>
      <w:r w:rsidRPr="00FC2A95">
        <w:rPr>
          <w:lang w:val="en-US"/>
        </w:rPr>
        <w:t xml:space="preserve">MIDI Association, </w:t>
      </w:r>
      <w:hyperlink r:id="rId35" w:history="1">
        <w:r w:rsidRPr="00FC2A95">
          <w:rPr>
            <w:rStyle w:val="Hipercze"/>
            <w:lang w:val="en-US"/>
          </w:rPr>
          <w:t>MIDI History Chapter 6-MIDI Begins 1981-1983</w:t>
        </w:r>
      </w:hyperlink>
      <w:r>
        <w:rPr>
          <w:lang w:val="en-US"/>
        </w:rPr>
        <w:t xml:space="preserve">, </w:t>
      </w:r>
      <w:hyperlink r:id="rId36" w:history="1">
        <w:r w:rsidRPr="00DE198F">
          <w:rPr>
            <w:rStyle w:val="Hipercze"/>
            <w:lang w:val="en-US"/>
          </w:rPr>
          <w:t>https://midi.org/midi-history-chapter-6-midi-begins-1981-1983</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076646D5" w14:textId="69E515BA" w:rsidR="00FC2A95" w:rsidRPr="00FC2A95" w:rsidRDefault="00FC2A95">
      <w:pPr>
        <w:pStyle w:val="Literatura"/>
        <w:rPr>
          <w:lang w:val="en-US"/>
        </w:rPr>
      </w:pPr>
      <w:r w:rsidRPr="00FC2A95">
        <w:rPr>
          <w:lang w:val="en-US"/>
        </w:rPr>
        <w:t xml:space="preserve">MIDI Association, </w:t>
      </w:r>
      <w:hyperlink r:id="rId37" w:history="1">
        <w:r w:rsidRPr="00FC2A95">
          <w:rPr>
            <w:rStyle w:val="Hipercze"/>
            <w:lang w:val="en-US"/>
          </w:rPr>
          <w:t>About MIDI-Part 4:MIDI Files</w:t>
        </w:r>
      </w:hyperlink>
      <w:r>
        <w:rPr>
          <w:lang w:val="en-US"/>
        </w:rPr>
        <w:t xml:space="preserve">, </w:t>
      </w:r>
      <w:hyperlink r:id="rId38" w:history="1">
        <w:r w:rsidRPr="00DE198F">
          <w:rPr>
            <w:rStyle w:val="Hipercze"/>
            <w:lang w:val="en-US"/>
          </w:rPr>
          <w:br/>
          <w:t>https://midi.org/about-midi-part-4midi-files</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480AB533" w14:textId="29619322" w:rsidR="006863B6" w:rsidRDefault="004F48BF">
      <w:pPr>
        <w:pStyle w:val="Literatura"/>
        <w:rPr>
          <w:lang w:val="en-US"/>
        </w:rPr>
      </w:pPr>
      <w:r w:rsidRPr="00420815">
        <w:rPr>
          <w:lang w:val="en-US"/>
        </w:rPr>
        <w:t xml:space="preserve">MIDI Association, </w:t>
      </w:r>
      <w:hyperlink r:id="rId39" w:history="1">
        <w:r w:rsidR="00420815" w:rsidRPr="00420815">
          <w:rPr>
            <w:rStyle w:val="Hipercze"/>
            <w:lang w:val="en-US"/>
          </w:rPr>
          <w:t>MIDI 1.0 Detailed Specification</w:t>
        </w:r>
      </w:hyperlink>
      <w:r w:rsidR="00420815">
        <w:rPr>
          <w:lang w:val="en-US"/>
        </w:rPr>
        <w:t xml:space="preserve">, </w:t>
      </w:r>
      <w:r w:rsidR="00420815">
        <w:rPr>
          <w:lang w:val="en-US"/>
        </w:rPr>
        <w:br/>
      </w:r>
      <w:hyperlink r:id="rId40" w:history="1">
        <w:r w:rsidR="00420815" w:rsidRPr="00DE198F">
          <w:rPr>
            <w:rStyle w:val="Hipercze"/>
            <w:lang w:val="en-US"/>
          </w:rPr>
          <w:t>https://midi.org/midi-1-0-detailed-specification</w:t>
        </w:r>
      </w:hyperlink>
      <w:r w:rsidR="00420815">
        <w:rPr>
          <w:lang w:val="en-US"/>
        </w:rPr>
        <w:t xml:space="preserve">, </w:t>
      </w:r>
      <w:r w:rsidR="00420815">
        <w:rPr>
          <w:lang w:val="en-US"/>
        </w:rPr>
        <w:br/>
        <w:t xml:space="preserve">stan </w:t>
      </w:r>
      <w:proofErr w:type="spellStart"/>
      <w:r w:rsidR="00420815">
        <w:rPr>
          <w:lang w:val="en-US"/>
        </w:rPr>
        <w:t>na</w:t>
      </w:r>
      <w:proofErr w:type="spellEnd"/>
      <w:r w:rsidR="00420815">
        <w:rPr>
          <w:lang w:val="en-US"/>
        </w:rPr>
        <w:t xml:space="preserve"> </w:t>
      </w:r>
      <w:proofErr w:type="spellStart"/>
      <w:r w:rsidR="00420815">
        <w:rPr>
          <w:lang w:val="en-US"/>
        </w:rPr>
        <w:t>dzień</w:t>
      </w:r>
      <w:proofErr w:type="spellEnd"/>
      <w:r w:rsidR="00420815">
        <w:rPr>
          <w:lang w:val="en-US"/>
        </w:rPr>
        <w:t xml:space="preserve"> 21.12.2025</w:t>
      </w:r>
    </w:p>
    <w:p w14:paraId="3D998421" w14:textId="7AFBBBA0" w:rsidR="00465AA3" w:rsidRPr="00733BA9" w:rsidRDefault="00465AA3" w:rsidP="00733BA9">
      <w:pPr>
        <w:pStyle w:val="Literatura"/>
        <w:rPr>
          <w:lang w:val="en-US"/>
        </w:rPr>
      </w:pPr>
      <w:r>
        <w:rPr>
          <w:lang w:val="en-US"/>
        </w:rPr>
        <w:t xml:space="preserve">MIDI Association, </w:t>
      </w:r>
      <w:hyperlink r:id="rId41"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42" w:history="1">
        <w:r w:rsidR="002A00B8" w:rsidRPr="00F437F8">
          <w:rPr>
            <w:rStyle w:val="Hipercze"/>
            <w:lang w:val="en-US"/>
          </w:rPr>
          <w:t>https://midi.org/standard-midi-files-specification</w:t>
        </w:r>
      </w:hyperlink>
      <w:r w:rsidR="00733BA9">
        <w:rPr>
          <w:lang w:val="en-US"/>
        </w:rPr>
        <w:t xml:space="preserve">, </w:t>
      </w:r>
      <w:r w:rsidR="00733BA9">
        <w:rPr>
          <w:lang w:val="en-US"/>
        </w:rPr>
        <w:br/>
        <w:t xml:space="preserve">stan </w:t>
      </w:r>
      <w:proofErr w:type="spellStart"/>
      <w:r w:rsidR="00733BA9">
        <w:rPr>
          <w:lang w:val="en-US"/>
        </w:rPr>
        <w:t>na</w:t>
      </w:r>
      <w:proofErr w:type="spellEnd"/>
      <w:r w:rsidR="00733BA9">
        <w:rPr>
          <w:lang w:val="en-US"/>
        </w:rPr>
        <w:t xml:space="preserve"> </w:t>
      </w:r>
      <w:proofErr w:type="spellStart"/>
      <w:r w:rsidR="00733BA9">
        <w:rPr>
          <w:lang w:val="en-US"/>
        </w:rPr>
        <w:t>dzień</w:t>
      </w:r>
      <w:proofErr w:type="spellEnd"/>
      <w:r w:rsidR="00733BA9">
        <w:rPr>
          <w:lang w:val="en-US"/>
        </w:rPr>
        <w:t xml:space="preserve"> 21.12.2025</w:t>
      </w:r>
    </w:p>
    <w:p w14:paraId="6C75B89C" w14:textId="43A7E215" w:rsidR="005440D4" w:rsidRDefault="001471AB">
      <w:pPr>
        <w:pStyle w:val="Literatura"/>
        <w:rPr>
          <w:lang w:val="en-US"/>
        </w:rPr>
      </w:pPr>
      <w:r w:rsidRPr="001471AB">
        <w:rPr>
          <w:lang w:val="en-US"/>
        </w:rPr>
        <w:t xml:space="preserve">CHD </w:t>
      </w:r>
      <w:proofErr w:type="spellStart"/>
      <w:r w:rsidRPr="001471AB">
        <w:rPr>
          <w:lang w:val="en-US"/>
        </w:rPr>
        <w:t>Elektroservis</w:t>
      </w:r>
      <w:proofErr w:type="spellEnd"/>
      <w:r w:rsidRPr="001471AB">
        <w:rPr>
          <w:lang w:val="en-US"/>
        </w:rPr>
        <w:t xml:space="preserve">, </w:t>
      </w:r>
      <w:hyperlink r:id="rId43" w:history="1">
        <w:r w:rsidRPr="001471AB">
          <w:rPr>
            <w:rStyle w:val="Hipercze"/>
            <w:lang w:val="en-US"/>
          </w:rPr>
          <w:t>MIDI Communications Tips</w:t>
        </w:r>
      </w:hyperlink>
      <w:r>
        <w:rPr>
          <w:lang w:val="en-US"/>
        </w:rPr>
        <w:t xml:space="preserve">, </w:t>
      </w:r>
      <w:r>
        <w:rPr>
          <w:lang w:val="en-US"/>
        </w:rPr>
        <w:br/>
      </w:r>
      <w:hyperlink r:id="rId44" w:history="1">
        <w:r w:rsidRPr="00DE198F">
          <w:rPr>
            <w:rStyle w:val="Hipercze"/>
            <w:lang w:val="en-US"/>
          </w:rPr>
          <w:t>https://www.chd-el.cz/support/application/app001-midi/</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w:t>
      </w:r>
      <w:r w:rsidR="0098312F">
        <w:rPr>
          <w:lang w:val="en-US"/>
        </w:rPr>
        <w:t>.2025</w:t>
      </w:r>
    </w:p>
    <w:p w14:paraId="792479B7" w14:textId="5A5B377E" w:rsidR="004E4553" w:rsidRDefault="0098312F" w:rsidP="00494017">
      <w:pPr>
        <w:pStyle w:val="Literatura"/>
      </w:pPr>
      <w:r>
        <w:t xml:space="preserve">Strona aplikacji </w:t>
      </w:r>
      <w:proofErr w:type="spellStart"/>
      <w:r w:rsidR="00F73588" w:rsidRPr="0098312F">
        <w:t>Flowkey</w:t>
      </w:r>
      <w:proofErr w:type="spellEnd"/>
      <w:r w:rsidR="00F73588" w:rsidRPr="0098312F">
        <w:t xml:space="preserve">, </w:t>
      </w:r>
      <w:hyperlink r:id="rId45"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w:t>
      </w:r>
      <w:proofErr w:type="spellStart"/>
      <w:r>
        <w:t>Synthesia</w:t>
      </w:r>
      <w:proofErr w:type="spellEnd"/>
      <w:r>
        <w:t xml:space="preserve">, </w:t>
      </w:r>
      <w:hyperlink r:id="rId46"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47" w:history="1">
        <w:r w:rsidRPr="00E13079">
          <w:rPr>
            <w:rStyle w:val="Hipercze"/>
          </w:rPr>
          <w:t>https://www.casio.com/us/search/?query=CASIO%20LK&amp;type=product</w:t>
        </w:r>
      </w:hyperlink>
      <w:r>
        <w:t>,</w:t>
      </w:r>
      <w:r>
        <w:br/>
        <w:t>stan na dzień 21.12.2025</w:t>
      </w:r>
    </w:p>
    <w:p w14:paraId="0A051FEF" w14:textId="7349C758" w:rsidR="00086454" w:rsidRDefault="00794F3B">
      <w:pPr>
        <w:pStyle w:val="Literatura"/>
      </w:pPr>
      <w:r>
        <w:t xml:space="preserve">CASIO, </w:t>
      </w:r>
      <w:hyperlink r:id="rId48" w:history="1">
        <w:r w:rsidR="00FC6F6F" w:rsidRPr="00794F3B">
          <w:rPr>
            <w:rStyle w:val="Hipercze"/>
          </w:rPr>
          <w:t>Instrukcja użytkownika CASIO LK-S250</w:t>
        </w:r>
      </w:hyperlink>
      <w:r w:rsidR="00FC6F6F">
        <w:t>,</w:t>
      </w:r>
      <w:r w:rsidR="00FC6F6F">
        <w:br/>
      </w:r>
      <w:hyperlink r:id="rId49" w:history="1">
        <w:r w:rsidR="000A0EF3" w:rsidRPr="00DE198F">
          <w:rPr>
            <w:rStyle w:val="Hipercze"/>
          </w:rPr>
          <w:t>https://www.casio.com/content/dam/casio/global/support/manuals/electronic-musical-instruments/pdf/008-en/l/LKS250_usersguide_B_EN.pdf</w:t>
        </w:r>
      </w:hyperlink>
      <w:r w:rsidR="00FC6F6F">
        <w:t>,</w:t>
      </w:r>
      <w:r w:rsidR="00FC6F6F">
        <w:br/>
        <w:t>stan na dzień 21.12.2025</w:t>
      </w:r>
    </w:p>
    <w:p w14:paraId="6499E546" w14:textId="4973E71C" w:rsidR="00AC5953" w:rsidRDefault="00815998">
      <w:pPr>
        <w:pStyle w:val="Literatura"/>
      </w:pPr>
      <w:r>
        <w:t xml:space="preserve">Strona aplikacji </w:t>
      </w:r>
      <w:proofErr w:type="spellStart"/>
      <w:r>
        <w:t>Chordana</w:t>
      </w:r>
      <w:proofErr w:type="spellEnd"/>
      <w:r>
        <w:t xml:space="preserve"> Play, </w:t>
      </w:r>
      <w:hyperlink r:id="rId50" w:history="1">
        <w:r w:rsidRPr="00DE198F">
          <w:rPr>
            <w:rStyle w:val="Hipercze"/>
          </w:rPr>
          <w:t>https://web.casio.com/app/en/play/top.html</w:t>
        </w:r>
      </w:hyperlink>
      <w:r>
        <w:t xml:space="preserve">, </w:t>
      </w:r>
      <w:r>
        <w:br/>
        <w:t>stan na dzień 21.12.2025</w:t>
      </w:r>
    </w:p>
    <w:p w14:paraId="7826A686" w14:textId="53A5264E" w:rsidR="002A00B8" w:rsidRPr="00681A36" w:rsidRDefault="00794F3B" w:rsidP="002A00B8">
      <w:pPr>
        <w:pStyle w:val="Literatura"/>
        <w:rPr>
          <w:lang w:val="en-US"/>
        </w:rPr>
      </w:pPr>
      <w:r w:rsidRPr="00794F3B">
        <w:rPr>
          <w:lang w:val="en-US"/>
        </w:rPr>
        <w:t>USB Implementers Forum</w:t>
      </w:r>
      <w:r w:rsidR="002A00B8" w:rsidRPr="002A00B8">
        <w:rPr>
          <w:lang w:val="en-US"/>
        </w:rPr>
        <w:t xml:space="preserve">, </w:t>
      </w:r>
      <w:hyperlink r:id="rId51" w:history="1">
        <w:r w:rsidR="002A00B8" w:rsidRPr="002A00B8">
          <w:rPr>
            <w:rStyle w:val="Hipercze"/>
            <w:lang w:val="en-US"/>
          </w:rPr>
          <w:t>The Original USB 2.0 specification released on April 27, 2000</w:t>
        </w:r>
      </w:hyperlink>
      <w:r w:rsidR="002A00B8">
        <w:rPr>
          <w:lang w:val="en-US"/>
        </w:rPr>
        <w:t>,</w:t>
      </w:r>
      <w:r w:rsidR="00681A36">
        <w:rPr>
          <w:lang w:val="en-US"/>
        </w:rPr>
        <w:t xml:space="preserve"> </w:t>
      </w:r>
      <w:r w:rsidR="00681A36">
        <w:rPr>
          <w:lang w:val="en-US"/>
        </w:rPr>
        <w:br/>
      </w:r>
      <w:hyperlink r:id="rId52" w:history="1">
        <w:r w:rsidR="00063D64" w:rsidRPr="000E4F19">
          <w:rPr>
            <w:rStyle w:val="Hipercze"/>
            <w:lang w:val="en-US"/>
          </w:rPr>
          <w:t>https://www.usb.org/document-library/usb-20-specification</w:t>
        </w:r>
      </w:hyperlink>
      <w:r w:rsidR="002A00B8" w:rsidRPr="00681A36">
        <w:rPr>
          <w:lang w:val="en-US"/>
        </w:rPr>
        <w:t>,</w:t>
      </w:r>
      <w:r w:rsidR="002A00B8" w:rsidRPr="00681A36">
        <w:rPr>
          <w:lang w:val="en-US"/>
        </w:rPr>
        <w:br/>
      </w:r>
      <w:r w:rsidR="002A00B8" w:rsidRPr="00681A36">
        <w:rPr>
          <w:lang w:val="en-US"/>
        </w:rPr>
        <w:lastRenderedPageBreak/>
        <w:t xml:space="preserve">stan </w:t>
      </w:r>
      <w:proofErr w:type="spellStart"/>
      <w:r w:rsidR="002A00B8" w:rsidRPr="00681A36">
        <w:rPr>
          <w:lang w:val="en-US"/>
        </w:rPr>
        <w:t>na</w:t>
      </w:r>
      <w:proofErr w:type="spellEnd"/>
      <w:r w:rsidR="002A00B8" w:rsidRPr="00681A36">
        <w:rPr>
          <w:lang w:val="en-US"/>
        </w:rPr>
        <w:t xml:space="preserve"> </w:t>
      </w:r>
      <w:proofErr w:type="spellStart"/>
      <w:r w:rsidR="002A00B8" w:rsidRPr="00681A36">
        <w:rPr>
          <w:lang w:val="en-US"/>
        </w:rPr>
        <w:t>dzień</w:t>
      </w:r>
      <w:proofErr w:type="spellEnd"/>
      <w:r w:rsidR="002A00B8" w:rsidRPr="00681A36">
        <w:rPr>
          <w:lang w:val="en-US"/>
        </w:rPr>
        <w:t xml:space="preserve"> 28.12.2025</w:t>
      </w:r>
    </w:p>
    <w:p w14:paraId="2830A286" w14:textId="57FED2B0" w:rsidR="002A00B8" w:rsidRPr="00794F3B" w:rsidRDefault="00794F3B" w:rsidP="002A00B8">
      <w:pPr>
        <w:pStyle w:val="Literatura"/>
        <w:rPr>
          <w:lang w:val="en-US"/>
        </w:rPr>
      </w:pPr>
      <w:r w:rsidRPr="00794F3B">
        <w:rPr>
          <w:lang w:val="en-US"/>
        </w:rPr>
        <w:t>Infineon</w:t>
      </w:r>
      <w:r w:rsidR="002A00B8" w:rsidRPr="00794F3B">
        <w:rPr>
          <w:lang w:val="en-US"/>
        </w:rPr>
        <w:t>,</w:t>
      </w:r>
      <w:r w:rsidRPr="00794F3B">
        <w:rPr>
          <w:lang w:val="en-US"/>
        </w:rPr>
        <w:t xml:space="preserve"> </w:t>
      </w:r>
      <w:hyperlink r:id="rId53" w:history="1">
        <w:r w:rsidRPr="00794F3B">
          <w:rPr>
            <w:rStyle w:val="Hipercze"/>
            <w:lang w:val="en-US"/>
          </w:rPr>
          <w:t>USB 101: An Introduction to Universal Serial Bus 2.0</w:t>
        </w:r>
      </w:hyperlink>
      <w:r w:rsidR="002A00B8" w:rsidRPr="00794F3B">
        <w:rPr>
          <w:lang w:val="en-US"/>
        </w:rPr>
        <w:br/>
      </w:r>
      <w:hyperlink r:id="rId54" w:history="1">
        <w:r w:rsidR="002A00B8" w:rsidRPr="00794F3B">
          <w:rPr>
            <w:rStyle w:val="Hipercze"/>
            <w:lang w:val="en-US"/>
          </w:rPr>
          <w:t>https://www.infineon.com/assets/row/public/documents/cross-divisions/42/infineon-an57294-usb-101-an-introduction-to-universal-serial-bus-2.0-applicationnotes-en.pdf?fileId=8ac78c8c7cdc391c017d072d8e8e5256&amp;</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63856519" w14:textId="38AF7014" w:rsidR="002A00B8" w:rsidRPr="00794F3B" w:rsidRDefault="00794F3B" w:rsidP="002A00B8">
      <w:pPr>
        <w:pStyle w:val="Literatura"/>
        <w:rPr>
          <w:lang w:val="en-US"/>
        </w:rPr>
      </w:pPr>
      <w:r w:rsidRPr="00794F3B">
        <w:rPr>
          <w:lang w:val="en-US"/>
        </w:rPr>
        <w:t>STMicr</w:t>
      </w:r>
      <w:r>
        <w:rPr>
          <w:lang w:val="en-US"/>
        </w:rPr>
        <w:t>oelectronics</w:t>
      </w:r>
      <w:r w:rsidR="002A00B8" w:rsidRPr="00794F3B">
        <w:rPr>
          <w:lang w:val="en-US"/>
        </w:rPr>
        <w:t xml:space="preserve">, </w:t>
      </w:r>
      <w:hyperlink r:id="rId55" w:history="1">
        <w:r w:rsidR="002A00B8" w:rsidRPr="00794F3B">
          <w:rPr>
            <w:rStyle w:val="Hipercze"/>
            <w:lang w:val="en-US"/>
          </w:rPr>
          <w:t>UM1720 – STM32Cube USB Host library (ST)</w:t>
        </w:r>
      </w:hyperlink>
      <w:r w:rsidR="002A00B8" w:rsidRPr="00794F3B">
        <w:rPr>
          <w:lang w:val="en-US"/>
        </w:rPr>
        <w:t xml:space="preserve">, </w:t>
      </w:r>
      <w:r w:rsidR="002A00B8" w:rsidRPr="00794F3B">
        <w:rPr>
          <w:lang w:val="en-US"/>
        </w:rPr>
        <w:br/>
      </w:r>
      <w:hyperlink r:id="rId56" w:history="1">
        <w:r w:rsidR="002A00B8" w:rsidRPr="00794F3B">
          <w:rPr>
            <w:rStyle w:val="Hipercze"/>
            <w:lang w:val="en-US"/>
          </w:rPr>
          <w:t>https://www.st.com/resource/en/user_manual/um1720-stm32cube-usb-host-library-stmicroelectronics.pdf</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36424E62" w14:textId="500E07D7" w:rsidR="00F00FF6" w:rsidRDefault="00794F3B" w:rsidP="00F00FF6">
      <w:pPr>
        <w:pStyle w:val="Literatura"/>
        <w:rPr>
          <w:lang w:val="en-US"/>
        </w:rPr>
      </w:pPr>
      <w:r w:rsidRPr="00794F3B">
        <w:rPr>
          <w:lang w:val="en-US"/>
        </w:rPr>
        <w:t>USB Implementers Forum</w:t>
      </w:r>
      <w:r w:rsidR="00F00FF6">
        <w:rPr>
          <w:lang w:val="en-US"/>
        </w:rPr>
        <w:t xml:space="preserve">, </w:t>
      </w:r>
      <w:hyperlink r:id="rId57" w:history="1">
        <w:r w:rsidRPr="00794F3B">
          <w:rPr>
            <w:rStyle w:val="Hipercze"/>
            <w:lang w:val="en-US"/>
          </w:rPr>
          <w:t>Universal Serial Bus Device Class Definition for MIDI Devices</w:t>
        </w:r>
      </w:hyperlink>
      <w:r w:rsidR="00F00FF6" w:rsidRPr="00F00FF6">
        <w:rPr>
          <w:lang w:val="en-US"/>
        </w:rPr>
        <w:t>,</w:t>
      </w:r>
      <w:r w:rsidR="00F00FF6" w:rsidRPr="00F00FF6">
        <w:rPr>
          <w:lang w:val="en-US"/>
        </w:rPr>
        <w:br/>
      </w:r>
      <w:hyperlink r:id="rId58" w:history="1">
        <w:r w:rsidR="00F00FF6" w:rsidRPr="00F00FF6">
          <w:rPr>
            <w:rStyle w:val="Hipercze"/>
            <w:lang w:val="en-US"/>
          </w:rPr>
          <w:t>https://www.usb.org/sites/default/files/midi10.pdf</w:t>
        </w:r>
      </w:hyperlink>
      <w:r w:rsidR="00F00FF6" w:rsidRPr="00F00FF6">
        <w:rPr>
          <w:lang w:val="en-US"/>
        </w:rPr>
        <w:t>,</w:t>
      </w:r>
      <w:r w:rsidR="00F00FF6" w:rsidRPr="00F00FF6">
        <w:rPr>
          <w:lang w:val="en-US"/>
        </w:rPr>
        <w:br/>
        <w:t xml:space="preserve">stan </w:t>
      </w:r>
      <w:proofErr w:type="spellStart"/>
      <w:r w:rsidR="00F00FF6" w:rsidRPr="00F00FF6">
        <w:rPr>
          <w:lang w:val="en-US"/>
        </w:rPr>
        <w:t>na</w:t>
      </w:r>
      <w:proofErr w:type="spellEnd"/>
      <w:r w:rsidR="00F00FF6" w:rsidRPr="00F00FF6">
        <w:rPr>
          <w:lang w:val="en-US"/>
        </w:rPr>
        <w:t xml:space="preserve"> </w:t>
      </w:r>
      <w:proofErr w:type="spellStart"/>
      <w:r w:rsidR="00F00FF6" w:rsidRPr="00F00FF6">
        <w:rPr>
          <w:lang w:val="en-US"/>
        </w:rPr>
        <w:t>dzień</w:t>
      </w:r>
      <w:proofErr w:type="spellEnd"/>
      <w:r w:rsidR="00F00FF6" w:rsidRPr="00F00FF6">
        <w:rPr>
          <w:lang w:val="en-US"/>
        </w:rPr>
        <w:t xml:space="preserve"> 29.12.2025</w:t>
      </w:r>
    </w:p>
    <w:p w14:paraId="6053E8B9" w14:textId="226FD0E2" w:rsidR="001029B8" w:rsidRDefault="001029B8" w:rsidP="00F00FF6">
      <w:pPr>
        <w:pStyle w:val="Literatura"/>
        <w:rPr>
          <w:lang w:val="en-US"/>
        </w:rPr>
      </w:pPr>
      <w:r w:rsidRPr="001029B8">
        <w:rPr>
          <w:lang w:val="en-US"/>
        </w:rPr>
        <w:t>ST</w:t>
      </w:r>
      <w:r w:rsidR="00794F3B">
        <w:rPr>
          <w:lang w:val="en-US"/>
        </w:rPr>
        <w:t>Microelectronics</w:t>
      </w:r>
      <w:r>
        <w:rPr>
          <w:lang w:val="en-US"/>
        </w:rPr>
        <w:t xml:space="preserve">, </w:t>
      </w:r>
      <w:hyperlink r:id="rId59" w:history="1">
        <w:r w:rsidRPr="001029B8">
          <w:rPr>
            <w:rStyle w:val="Hipercze"/>
            <w:lang w:val="en-US"/>
          </w:rPr>
          <w:t>STM32 configuration and initialization C code generation</w:t>
        </w:r>
      </w:hyperlink>
      <w:r>
        <w:rPr>
          <w:lang w:val="en-US"/>
        </w:rPr>
        <w:t>,</w:t>
      </w:r>
      <w:r>
        <w:rPr>
          <w:lang w:val="en-US"/>
        </w:rPr>
        <w:br/>
      </w:r>
      <w:hyperlink r:id="rId60" w:history="1">
        <w:r w:rsidRPr="001029B8">
          <w:rPr>
            <w:rStyle w:val="Hipercze"/>
            <w:lang w:val="en-US"/>
          </w:rPr>
          <w:t>https://www.st.com/resource/en/data_brief/stm32cubemx.pdf</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61DD37F5" w14:textId="75AED78D" w:rsidR="00794F3B" w:rsidRDefault="00794F3B" w:rsidP="00F00FF6">
      <w:pPr>
        <w:pStyle w:val="Literatura"/>
        <w:rPr>
          <w:lang w:val="en-US"/>
        </w:rPr>
      </w:pPr>
      <w:r>
        <w:rPr>
          <w:lang w:val="en-US"/>
        </w:rPr>
        <w:t xml:space="preserve">STMicroelectronics, </w:t>
      </w:r>
      <w:hyperlink r:id="rId61" w:history="1">
        <w:r w:rsidRPr="00794F3B">
          <w:rPr>
            <w:rStyle w:val="Hipercze"/>
            <w:lang w:val="en-US"/>
          </w:rPr>
          <w:t>Integrated Development Environment for STM32</w:t>
        </w:r>
      </w:hyperlink>
      <w:r>
        <w:rPr>
          <w:lang w:val="en-US"/>
        </w:rPr>
        <w:t xml:space="preserve">, </w:t>
      </w:r>
      <w:hyperlink r:id="rId62" w:history="1">
        <w:r w:rsidRPr="00794F3B">
          <w:rPr>
            <w:rStyle w:val="Hipercze"/>
            <w:lang w:val="en-US"/>
          </w:rPr>
          <w:t>https://www.st.com/en/development-tools/stm32cubeide.html</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03B08F9E" w14:textId="1BC75724" w:rsidR="00681A36" w:rsidRDefault="00681A36" w:rsidP="00F00FF6">
      <w:pPr>
        <w:pStyle w:val="Literatura"/>
        <w:rPr>
          <w:lang w:val="en-US"/>
        </w:rPr>
      </w:pPr>
      <w:r>
        <w:rPr>
          <w:lang w:val="en-US"/>
        </w:rPr>
        <w:t xml:space="preserve">Altium, </w:t>
      </w:r>
      <w:hyperlink r:id="rId63" w:history="1">
        <w:r w:rsidRPr="00681A36">
          <w:rPr>
            <w:rStyle w:val="Hipercze"/>
            <w:lang w:val="en-US"/>
          </w:rPr>
          <w:t>Altium Designer Documentation</w:t>
        </w:r>
      </w:hyperlink>
      <w:r>
        <w:rPr>
          <w:lang w:val="en-US"/>
        </w:rPr>
        <w:t xml:space="preserve">, </w:t>
      </w:r>
      <w:hyperlink r:id="rId64" w:history="1">
        <w:r w:rsidRPr="000E4F19">
          <w:rPr>
            <w:rStyle w:val="Hipercze"/>
            <w:lang w:val="en-US"/>
          </w:rPr>
          <w:t>https://www.altium.com/documentation/altium-designer</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56DDE0F1" w14:textId="52794710" w:rsidR="00BC1969" w:rsidRPr="00BC1969" w:rsidRDefault="00BC1969" w:rsidP="00F00FF6">
      <w:pPr>
        <w:pStyle w:val="Literatura"/>
      </w:pPr>
      <w:proofErr w:type="spellStart"/>
      <w:r>
        <w:t>S</w:t>
      </w:r>
      <w:r w:rsidRPr="00BC1969">
        <w:t>eeed</w:t>
      </w:r>
      <w:proofErr w:type="spellEnd"/>
      <w:r>
        <w:t xml:space="preserve"> S</w:t>
      </w:r>
      <w:r w:rsidRPr="00BC1969">
        <w:t>tudio</w:t>
      </w:r>
      <w:r>
        <w:t xml:space="preserve">, </w:t>
      </w:r>
      <w:hyperlink r:id="rId65" w:anchor="tech-support--product-discussion" w:history="1">
        <w:r w:rsidRPr="00BC1969">
          <w:rPr>
            <w:rStyle w:val="Hipercze"/>
          </w:rPr>
          <w:t xml:space="preserve">Oficjalna wiki </w:t>
        </w:r>
        <w:r>
          <w:rPr>
            <w:rStyle w:val="Hipercze"/>
          </w:rPr>
          <w:t>elementu</w:t>
        </w:r>
        <w:r w:rsidRPr="00BC1969">
          <w:rPr>
            <w:rStyle w:val="Hipercze"/>
          </w:rPr>
          <w:t xml:space="preserve"> oraz dokumentacja tam zawarta</w:t>
        </w:r>
      </w:hyperlink>
      <w:r>
        <w:t xml:space="preserve">, </w:t>
      </w:r>
      <w:hyperlink r:id="rId66" w:anchor="tech-support--product-discussion" w:history="1">
        <w:r w:rsidRPr="00615BF5">
          <w:rPr>
            <w:rStyle w:val="Hipercze"/>
          </w:rPr>
          <w:t>https://wiki.seeedstudio.com/Grove-16x2_LCD_Series/#tech-support--product-discussion</w:t>
        </w:r>
      </w:hyperlink>
      <w:r>
        <w:t>, stan na dzień 30.12.2025</w:t>
      </w:r>
    </w:p>
    <w:p w14:paraId="6EF73065" w14:textId="467FD4BE" w:rsidR="00F00A50" w:rsidRPr="00F00A50" w:rsidRDefault="00F00A50" w:rsidP="00F00FF6">
      <w:pPr>
        <w:pStyle w:val="Literatura"/>
      </w:pPr>
      <w:proofErr w:type="spellStart"/>
      <w:r w:rsidRPr="00F00A50">
        <w:t>STMicroelectronics</w:t>
      </w:r>
      <w:proofErr w:type="spellEnd"/>
      <w:r w:rsidRPr="00F00A50">
        <w:t xml:space="preserve">, </w:t>
      </w:r>
      <w:hyperlink r:id="rId67" w:history="1">
        <w:r w:rsidRPr="00F00A50">
          <w:rPr>
            <w:rStyle w:val="Hipercze"/>
          </w:rPr>
          <w:t>Datasheet - STM32L476xx</w:t>
        </w:r>
      </w:hyperlink>
      <w:r w:rsidRPr="00F00A50">
        <w:t xml:space="preserve">, </w:t>
      </w:r>
      <w:hyperlink r:id="rId68" w:history="1">
        <w:r w:rsidRPr="00F00A50">
          <w:rPr>
            <w:rStyle w:val="Hipercze"/>
          </w:rPr>
          <w:t>https://www.st.com/resource/en/datasheet/stm32l476je.pdf</w:t>
        </w:r>
      </w:hyperlink>
      <w:r w:rsidRPr="00F00A50">
        <w:t xml:space="preserve">, </w:t>
      </w:r>
      <w:r w:rsidRPr="00F00A50">
        <w:br/>
        <w:t>stan na dz</w:t>
      </w:r>
      <w:r>
        <w:t>ień 30.12.2025</w:t>
      </w:r>
    </w:p>
    <w:p w14:paraId="43700F46" w14:textId="2E459DBC" w:rsidR="00607943" w:rsidRDefault="00607943">
      <w:pPr>
        <w:pStyle w:val="Nagwek1"/>
        <w:numPr>
          <w:ilvl w:val="0"/>
          <w:numId w:val="0"/>
        </w:numPr>
      </w:pPr>
      <w:bookmarkStart w:id="73" w:name="_Toc65426911"/>
      <w:bookmarkStart w:id="74" w:name="_Toc65427144"/>
      <w:bookmarkStart w:id="75" w:name="_Toc218092880"/>
      <w:bookmarkEnd w:id="72"/>
      <w:r>
        <w:rPr>
          <w:snapToGrid w:val="0"/>
          <w:sz w:val="28"/>
        </w:rPr>
        <w:lastRenderedPageBreak/>
        <w:t>Dodatek A</w:t>
      </w:r>
      <w:bookmarkEnd w:id="73"/>
      <w:bookmarkEnd w:id="74"/>
      <w:r>
        <w:rPr>
          <w:snapToGrid w:val="0"/>
          <w:sz w:val="28"/>
        </w:rPr>
        <w:t xml:space="preserve"> </w:t>
      </w:r>
      <w:r>
        <w:rPr>
          <w:snapToGrid w:val="0"/>
        </w:rPr>
        <w:br/>
      </w:r>
      <w:r w:rsidR="000D1EFB">
        <w:t>Deskryptory elektronicznego instrumentu klawiszowego CASIO USB-MIDI</w:t>
      </w:r>
      <w:bookmarkEnd w:id="75"/>
    </w:p>
    <w:p w14:paraId="30CA707F" w14:textId="54A13C0B" w:rsidR="002C3258" w:rsidRDefault="000D1EFB" w:rsidP="002C3258">
      <w:pPr>
        <w:pStyle w:val="Tekstpodstawowyzwciciem"/>
      </w:pPr>
      <w:r w:rsidRPr="000D1EFB">
        <w:t>Do ich odczytu skorzystano z</w:t>
      </w:r>
      <w:r>
        <w:t xml:space="preserve"> </w:t>
      </w:r>
      <w:r w:rsidR="00E85F2E">
        <w:t xml:space="preserve">aplikacji </w:t>
      </w:r>
      <w:proofErr w:type="spellStart"/>
      <w:r w:rsidR="002C3258" w:rsidRPr="002C3258">
        <w:t>Thesycon</w:t>
      </w:r>
      <w:proofErr w:type="spellEnd"/>
      <w:r w:rsidR="002C3258" w:rsidRPr="002C3258">
        <w:t xml:space="preserve"> USB </w:t>
      </w:r>
      <w:proofErr w:type="spellStart"/>
      <w:r w:rsidR="002C3258" w:rsidRPr="002C3258">
        <w:t>Descriptor</w:t>
      </w:r>
      <w:proofErr w:type="spellEnd"/>
      <w:r w:rsidR="002C3258" w:rsidRPr="002C3258">
        <w:t xml:space="preserve"> Dumper</w:t>
      </w:r>
      <w:r w:rsidR="002C3258">
        <w:t xml:space="preserve">, </w:t>
      </w:r>
      <w:hyperlink r:id="rId69" w:history="1">
        <w:r w:rsidR="002C3258" w:rsidRPr="002C3258">
          <w:rPr>
            <w:rStyle w:val="Hipercze"/>
          </w:rPr>
          <w:t>link do strony producenta</w:t>
        </w:r>
      </w:hyperlink>
      <w:r w:rsidR="002C3258">
        <w:t>.</w:t>
      </w:r>
    </w:p>
    <w:p w14:paraId="64014CEF" w14:textId="77777777" w:rsidR="002C3258" w:rsidRPr="000D1EFB" w:rsidRDefault="002C3258" w:rsidP="002C3258">
      <w:pPr>
        <w:pStyle w:val="Tekstpodstawowyzwciciem"/>
        <w:ind w:firstLine="0"/>
      </w:pPr>
    </w:p>
    <w:p w14:paraId="5987E21E" w14:textId="5E0FB9A1" w:rsidR="000D1EFB" w:rsidRPr="002C3258" w:rsidRDefault="000D1EFB" w:rsidP="000D1EFB">
      <w:pPr>
        <w:pStyle w:val="Tekstpodstawowyzwciciem"/>
        <w:rPr>
          <w:lang w:val="en-US"/>
        </w:rPr>
      </w:pPr>
      <w:r w:rsidRPr="002C3258">
        <w:rPr>
          <w:lang w:val="en-US"/>
        </w:rPr>
        <w:t>Information for device CASIO USB-MIDI (VID=0x07CF PID=0x6803):</w:t>
      </w:r>
    </w:p>
    <w:p w14:paraId="4CFA865E" w14:textId="77777777" w:rsidR="000D1EFB" w:rsidRPr="000D1EFB" w:rsidRDefault="000D1EFB" w:rsidP="000D1EFB">
      <w:pPr>
        <w:pStyle w:val="Tekstpodstawowyzwciciem"/>
        <w:rPr>
          <w:lang w:val="en-US"/>
        </w:rPr>
      </w:pPr>
      <w:r w:rsidRPr="000D1EFB">
        <w:rPr>
          <w:lang w:val="en-US"/>
        </w:rPr>
        <w:t>------------------------------</w:t>
      </w:r>
    </w:p>
    <w:p w14:paraId="4201AC73" w14:textId="77777777" w:rsidR="000D1EFB" w:rsidRPr="000D1EFB" w:rsidRDefault="000D1EFB" w:rsidP="000D1EFB">
      <w:pPr>
        <w:pStyle w:val="Tekstpodstawowyzwciciem"/>
        <w:rPr>
          <w:lang w:val="en-US"/>
        </w:rPr>
      </w:pPr>
      <w:r w:rsidRPr="000D1EFB">
        <w:rPr>
          <w:lang w:val="en-US"/>
        </w:rPr>
        <w:t>Connection Information:</w:t>
      </w:r>
    </w:p>
    <w:p w14:paraId="55418B9F" w14:textId="77777777" w:rsidR="000D1EFB" w:rsidRPr="000D1EFB" w:rsidRDefault="000D1EFB" w:rsidP="000D1EFB">
      <w:pPr>
        <w:pStyle w:val="Tekstpodstawowyzwciciem"/>
        <w:rPr>
          <w:lang w:val="en-US"/>
        </w:rPr>
      </w:pPr>
      <w:r w:rsidRPr="000D1EFB">
        <w:rPr>
          <w:lang w:val="en-US"/>
        </w:rPr>
        <w:t>------------------------------</w:t>
      </w:r>
    </w:p>
    <w:p w14:paraId="4E96366A" w14:textId="77777777" w:rsidR="000D1EFB" w:rsidRPr="000D1EFB" w:rsidRDefault="000D1EFB" w:rsidP="000D1EFB">
      <w:pPr>
        <w:pStyle w:val="Tekstpodstawowyzwciciem"/>
        <w:rPr>
          <w:lang w:val="en-US"/>
        </w:rPr>
      </w:pPr>
      <w:r w:rsidRPr="000D1EFB">
        <w:rPr>
          <w:lang w:val="en-US"/>
        </w:rPr>
        <w:t xml:space="preserve">Device current bus speed: </w:t>
      </w:r>
      <w:proofErr w:type="spellStart"/>
      <w:r w:rsidRPr="000D1EFB">
        <w:rPr>
          <w:lang w:val="en-US"/>
        </w:rPr>
        <w:t>FullSpeed</w:t>
      </w:r>
      <w:proofErr w:type="spellEnd"/>
    </w:p>
    <w:p w14:paraId="73B270AC" w14:textId="77777777" w:rsidR="000D1EFB" w:rsidRPr="000D1EFB" w:rsidRDefault="000D1EFB" w:rsidP="000D1EFB">
      <w:pPr>
        <w:pStyle w:val="Tekstpodstawowyzwciciem"/>
        <w:rPr>
          <w:lang w:val="en-US"/>
        </w:rPr>
      </w:pPr>
      <w:r w:rsidRPr="000D1EFB">
        <w:rPr>
          <w:lang w:val="en-US"/>
        </w:rPr>
        <w:t>Device supports USB 1.1 specification</w:t>
      </w:r>
    </w:p>
    <w:p w14:paraId="1F997378" w14:textId="77777777" w:rsidR="000D1EFB" w:rsidRPr="000D1EFB" w:rsidRDefault="000D1EFB" w:rsidP="000D1EFB">
      <w:pPr>
        <w:pStyle w:val="Tekstpodstawowyzwciciem"/>
        <w:rPr>
          <w:lang w:val="en-US"/>
        </w:rPr>
      </w:pPr>
      <w:r w:rsidRPr="000D1EFB">
        <w:rPr>
          <w:lang w:val="en-US"/>
        </w:rPr>
        <w:t>Device supports USB 2.0 specification</w:t>
      </w:r>
    </w:p>
    <w:p w14:paraId="5CEF752B" w14:textId="77777777" w:rsidR="000D1EFB" w:rsidRPr="000D1EFB" w:rsidRDefault="000D1EFB" w:rsidP="000D1EFB">
      <w:pPr>
        <w:pStyle w:val="Tekstpodstawowyzwciciem"/>
        <w:rPr>
          <w:lang w:val="en-US"/>
        </w:rPr>
      </w:pPr>
      <w:r w:rsidRPr="000D1EFB">
        <w:rPr>
          <w:lang w:val="en-US"/>
        </w:rPr>
        <w:t>Device address: 0x0002</w:t>
      </w:r>
    </w:p>
    <w:p w14:paraId="696EE3C3" w14:textId="77777777" w:rsidR="000D1EFB" w:rsidRPr="000D1EFB" w:rsidRDefault="000D1EFB" w:rsidP="000D1EFB">
      <w:pPr>
        <w:pStyle w:val="Tekstpodstawowyzwciciem"/>
        <w:rPr>
          <w:lang w:val="en-US"/>
        </w:rPr>
      </w:pPr>
      <w:r w:rsidRPr="000D1EFB">
        <w:rPr>
          <w:lang w:val="en-US"/>
        </w:rPr>
        <w:t>Current configuration value: 0x01</w:t>
      </w:r>
    </w:p>
    <w:p w14:paraId="040AD8F8" w14:textId="6E8E4E45" w:rsidR="000D1EFB" w:rsidRPr="000D1EFB" w:rsidRDefault="000D1EFB" w:rsidP="000D1EFB">
      <w:pPr>
        <w:pStyle w:val="Tekstpodstawowyzwciciem"/>
        <w:rPr>
          <w:lang w:val="en-US"/>
        </w:rPr>
      </w:pPr>
      <w:r w:rsidRPr="000D1EFB">
        <w:rPr>
          <w:lang w:val="en-US"/>
        </w:rPr>
        <w:t>Number of open pipes: 2</w:t>
      </w:r>
    </w:p>
    <w:p w14:paraId="2F3258CB" w14:textId="77777777" w:rsidR="000D1EFB" w:rsidRPr="000D1EFB" w:rsidRDefault="000D1EFB" w:rsidP="000D1EFB">
      <w:pPr>
        <w:pStyle w:val="Tekstpodstawowyzwciciem"/>
        <w:rPr>
          <w:lang w:val="en-US"/>
        </w:rPr>
      </w:pPr>
      <w:r w:rsidRPr="000D1EFB">
        <w:rPr>
          <w:lang w:val="en-US"/>
        </w:rPr>
        <w:t>------------------------------</w:t>
      </w:r>
    </w:p>
    <w:p w14:paraId="39852E27" w14:textId="77777777" w:rsidR="000D1EFB" w:rsidRPr="000D1EFB" w:rsidRDefault="000D1EFB" w:rsidP="000D1EFB">
      <w:pPr>
        <w:pStyle w:val="Tekstpodstawowyzwciciem"/>
        <w:rPr>
          <w:lang w:val="en-US"/>
        </w:rPr>
      </w:pPr>
      <w:r w:rsidRPr="000D1EFB">
        <w:rPr>
          <w:lang w:val="en-US"/>
        </w:rPr>
        <w:t>Device Descriptor:</w:t>
      </w:r>
    </w:p>
    <w:p w14:paraId="45484FCE" w14:textId="77777777" w:rsidR="000D1EFB" w:rsidRPr="000D1EFB" w:rsidRDefault="000D1EFB" w:rsidP="000D1EFB">
      <w:pPr>
        <w:pStyle w:val="Tekstpodstawowyzwciciem"/>
        <w:rPr>
          <w:lang w:val="en-US"/>
        </w:rPr>
      </w:pPr>
      <w:r w:rsidRPr="000D1EFB">
        <w:rPr>
          <w:lang w:val="en-US"/>
        </w:rPr>
        <w:t>------------------------------</w:t>
      </w:r>
    </w:p>
    <w:p w14:paraId="022A702D" w14:textId="77777777" w:rsidR="000D1EFB" w:rsidRPr="000D1EFB" w:rsidRDefault="000D1EFB" w:rsidP="000D1EFB">
      <w:pPr>
        <w:pStyle w:val="Tekstpodstawowyzwciciem"/>
        <w:rPr>
          <w:lang w:val="en-US"/>
        </w:rPr>
      </w:pPr>
      <w:r w:rsidRPr="000D1EFB">
        <w:rPr>
          <w:lang w:val="en-US"/>
        </w:rPr>
        <w:t>0x12</w:t>
      </w:r>
      <w:r w:rsidRPr="000D1EFB">
        <w:rPr>
          <w:lang w:val="en-US"/>
        </w:rPr>
        <w:tab/>
      </w:r>
      <w:proofErr w:type="spellStart"/>
      <w:r w:rsidRPr="000D1EFB">
        <w:rPr>
          <w:lang w:val="en-US"/>
        </w:rPr>
        <w:t>bLength</w:t>
      </w:r>
      <w:proofErr w:type="spellEnd"/>
    </w:p>
    <w:p w14:paraId="311E15C3"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bDescriptorType</w:t>
      </w:r>
      <w:proofErr w:type="spellEnd"/>
    </w:p>
    <w:p w14:paraId="6A35A225" w14:textId="77777777" w:rsidR="000D1EFB" w:rsidRPr="000D1EFB" w:rsidRDefault="000D1EFB" w:rsidP="000D1EFB">
      <w:pPr>
        <w:pStyle w:val="Tekstpodstawowyzwciciem"/>
        <w:rPr>
          <w:lang w:val="en-US"/>
        </w:rPr>
      </w:pPr>
      <w:r w:rsidRPr="000D1EFB">
        <w:rPr>
          <w:lang w:val="en-US"/>
        </w:rPr>
        <w:t>0x0200</w:t>
      </w:r>
      <w:r w:rsidRPr="000D1EFB">
        <w:rPr>
          <w:lang w:val="en-US"/>
        </w:rPr>
        <w:tab/>
      </w:r>
      <w:proofErr w:type="spellStart"/>
      <w:r w:rsidRPr="000D1EFB">
        <w:rPr>
          <w:lang w:val="en-US"/>
        </w:rPr>
        <w:t>bcdUSB</w:t>
      </w:r>
      <w:proofErr w:type="spellEnd"/>
    </w:p>
    <w:p w14:paraId="269A6126"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bDeviceClass</w:t>
      </w:r>
      <w:proofErr w:type="spellEnd"/>
      <w:r w:rsidRPr="000D1EFB">
        <w:rPr>
          <w:lang w:val="en-US"/>
        </w:rPr>
        <w:t xml:space="preserve">      </w:t>
      </w:r>
    </w:p>
    <w:p w14:paraId="0B8DC460"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bDeviceSubClass</w:t>
      </w:r>
      <w:proofErr w:type="spellEnd"/>
      <w:r w:rsidRPr="000D1EFB">
        <w:rPr>
          <w:lang w:val="en-US"/>
        </w:rPr>
        <w:t xml:space="preserve">   </w:t>
      </w:r>
    </w:p>
    <w:p w14:paraId="58B35AFC"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bDeviceProtocol</w:t>
      </w:r>
      <w:proofErr w:type="spellEnd"/>
      <w:r w:rsidRPr="000D1EFB">
        <w:rPr>
          <w:lang w:val="en-US"/>
        </w:rPr>
        <w:t xml:space="preserve">   </w:t>
      </w:r>
    </w:p>
    <w:p w14:paraId="73B653A7" w14:textId="77777777" w:rsidR="000D1EFB" w:rsidRPr="000D1EFB" w:rsidRDefault="000D1EFB" w:rsidP="000D1EFB">
      <w:pPr>
        <w:pStyle w:val="Tekstpodstawowyzwciciem"/>
        <w:rPr>
          <w:lang w:val="en-US"/>
        </w:rPr>
      </w:pPr>
      <w:r w:rsidRPr="000D1EFB">
        <w:rPr>
          <w:lang w:val="en-US"/>
        </w:rPr>
        <w:lastRenderedPageBreak/>
        <w:t>0x40</w:t>
      </w:r>
      <w:r w:rsidRPr="000D1EFB">
        <w:rPr>
          <w:lang w:val="en-US"/>
        </w:rPr>
        <w:tab/>
        <w:t>bMaxPacketSize0   (64 bytes)</w:t>
      </w:r>
    </w:p>
    <w:p w14:paraId="34B43344" w14:textId="77777777" w:rsidR="000D1EFB" w:rsidRPr="000D1EFB" w:rsidRDefault="000D1EFB" w:rsidP="000D1EFB">
      <w:pPr>
        <w:pStyle w:val="Tekstpodstawowyzwciciem"/>
        <w:rPr>
          <w:lang w:val="en-US"/>
        </w:rPr>
      </w:pPr>
      <w:r w:rsidRPr="000D1EFB">
        <w:rPr>
          <w:lang w:val="en-US"/>
        </w:rPr>
        <w:t>0x07CF</w:t>
      </w:r>
      <w:r w:rsidRPr="000D1EFB">
        <w:rPr>
          <w:lang w:val="en-US"/>
        </w:rPr>
        <w:tab/>
      </w:r>
      <w:proofErr w:type="spellStart"/>
      <w:r w:rsidRPr="000D1EFB">
        <w:rPr>
          <w:lang w:val="en-US"/>
        </w:rPr>
        <w:t>idVendor</w:t>
      </w:r>
      <w:proofErr w:type="spellEnd"/>
    </w:p>
    <w:p w14:paraId="001F8C74" w14:textId="77777777" w:rsidR="000D1EFB" w:rsidRPr="000D1EFB" w:rsidRDefault="000D1EFB" w:rsidP="000D1EFB">
      <w:pPr>
        <w:pStyle w:val="Tekstpodstawowyzwciciem"/>
        <w:rPr>
          <w:lang w:val="en-US"/>
        </w:rPr>
      </w:pPr>
      <w:r w:rsidRPr="000D1EFB">
        <w:rPr>
          <w:lang w:val="en-US"/>
        </w:rPr>
        <w:t>0x6803</w:t>
      </w:r>
      <w:r w:rsidRPr="000D1EFB">
        <w:rPr>
          <w:lang w:val="en-US"/>
        </w:rPr>
        <w:tab/>
      </w:r>
      <w:proofErr w:type="spellStart"/>
      <w:r w:rsidRPr="000D1EFB">
        <w:rPr>
          <w:lang w:val="en-US"/>
        </w:rPr>
        <w:t>idProduct</w:t>
      </w:r>
      <w:proofErr w:type="spellEnd"/>
    </w:p>
    <w:p w14:paraId="555BDBF6"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bcdDevice</w:t>
      </w:r>
      <w:proofErr w:type="spellEnd"/>
    </w:p>
    <w:p w14:paraId="4012517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iManufacturer</w:t>
      </w:r>
      <w:proofErr w:type="spellEnd"/>
      <w:r w:rsidRPr="000D1EFB">
        <w:rPr>
          <w:lang w:val="en-US"/>
        </w:rPr>
        <w:t xml:space="preserve">   "CASIO"</w:t>
      </w:r>
    </w:p>
    <w:p w14:paraId="19CB6BEA"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iProduct</w:t>
      </w:r>
      <w:proofErr w:type="spellEnd"/>
      <w:r w:rsidRPr="000D1EFB">
        <w:rPr>
          <w:lang w:val="en-US"/>
        </w:rPr>
        <w:t xml:space="preserve">        "CASIO USB-MIDI"</w:t>
      </w:r>
    </w:p>
    <w:p w14:paraId="2BF7C042"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iSerialNumber</w:t>
      </w:r>
      <w:proofErr w:type="spellEnd"/>
    </w:p>
    <w:p w14:paraId="2B689AE3" w14:textId="71BD5909"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bNumConfigurations</w:t>
      </w:r>
      <w:proofErr w:type="spellEnd"/>
    </w:p>
    <w:p w14:paraId="670AB8A0" w14:textId="77777777" w:rsidR="000D1EFB" w:rsidRPr="000D1EFB" w:rsidRDefault="000D1EFB" w:rsidP="000D1EFB">
      <w:pPr>
        <w:pStyle w:val="Tekstpodstawowyzwciciem"/>
        <w:rPr>
          <w:lang w:val="en-US"/>
        </w:rPr>
      </w:pPr>
      <w:r w:rsidRPr="000D1EFB">
        <w:rPr>
          <w:lang w:val="en-US"/>
        </w:rPr>
        <w:t>-------------------------</w:t>
      </w:r>
    </w:p>
    <w:p w14:paraId="2159BAE0" w14:textId="77777777" w:rsidR="000D1EFB" w:rsidRPr="000D1EFB" w:rsidRDefault="000D1EFB" w:rsidP="000D1EFB">
      <w:pPr>
        <w:pStyle w:val="Tekstpodstawowyzwciciem"/>
        <w:rPr>
          <w:lang w:val="en-US"/>
        </w:rPr>
      </w:pPr>
      <w:r w:rsidRPr="000D1EFB">
        <w:rPr>
          <w:lang w:val="en-US"/>
        </w:rPr>
        <w:t>Configuration Descriptor:</w:t>
      </w:r>
    </w:p>
    <w:p w14:paraId="0A62FAAC" w14:textId="77777777" w:rsidR="000D1EFB" w:rsidRPr="000D1EFB" w:rsidRDefault="000D1EFB" w:rsidP="000D1EFB">
      <w:pPr>
        <w:pStyle w:val="Tekstpodstawowyzwciciem"/>
        <w:rPr>
          <w:lang w:val="en-US"/>
        </w:rPr>
      </w:pPr>
      <w:r w:rsidRPr="000D1EFB">
        <w:rPr>
          <w:lang w:val="en-US"/>
        </w:rPr>
        <w:t>-------------------------</w:t>
      </w:r>
    </w:p>
    <w:p w14:paraId="12373D0D"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C2DE7C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bDescriptorType</w:t>
      </w:r>
      <w:proofErr w:type="spellEnd"/>
    </w:p>
    <w:p w14:paraId="38217EC8" w14:textId="77777777" w:rsidR="000D1EFB" w:rsidRPr="000D1EFB" w:rsidRDefault="000D1EFB" w:rsidP="000D1EFB">
      <w:pPr>
        <w:pStyle w:val="Tekstpodstawowyzwciciem"/>
        <w:rPr>
          <w:lang w:val="en-US"/>
        </w:rPr>
      </w:pPr>
      <w:r w:rsidRPr="000D1EFB">
        <w:rPr>
          <w:lang w:val="en-US"/>
        </w:rPr>
        <w:t>0x0065</w:t>
      </w:r>
      <w:r w:rsidRPr="000D1EFB">
        <w:rPr>
          <w:lang w:val="en-US"/>
        </w:rPr>
        <w:tab/>
      </w:r>
      <w:proofErr w:type="spellStart"/>
      <w:r w:rsidRPr="000D1EFB">
        <w:rPr>
          <w:lang w:val="en-US"/>
        </w:rPr>
        <w:t>wTotalLength</w:t>
      </w:r>
      <w:proofErr w:type="spellEnd"/>
      <w:r w:rsidRPr="000D1EFB">
        <w:rPr>
          <w:lang w:val="en-US"/>
        </w:rPr>
        <w:t xml:space="preserve">   (101 bytes)</w:t>
      </w:r>
    </w:p>
    <w:p w14:paraId="78098F33"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bNumInterfaces</w:t>
      </w:r>
      <w:proofErr w:type="spellEnd"/>
    </w:p>
    <w:p w14:paraId="21C7A1D9"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bConfigurationValue</w:t>
      </w:r>
      <w:proofErr w:type="spellEnd"/>
    </w:p>
    <w:p w14:paraId="0298C14D"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iConfiguration</w:t>
      </w:r>
      <w:proofErr w:type="spellEnd"/>
    </w:p>
    <w:p w14:paraId="393C54AE" w14:textId="77777777" w:rsidR="000D1EFB" w:rsidRPr="000D1EFB" w:rsidRDefault="000D1EFB" w:rsidP="000D1EFB">
      <w:pPr>
        <w:pStyle w:val="Tekstpodstawowyzwciciem"/>
        <w:rPr>
          <w:lang w:val="en-US"/>
        </w:rPr>
      </w:pPr>
      <w:r w:rsidRPr="000D1EFB">
        <w:rPr>
          <w:lang w:val="en-US"/>
        </w:rPr>
        <w:t>0xC0</w:t>
      </w:r>
      <w:r w:rsidRPr="000D1EFB">
        <w:rPr>
          <w:lang w:val="en-US"/>
        </w:rPr>
        <w:tab/>
      </w:r>
      <w:proofErr w:type="spellStart"/>
      <w:r w:rsidRPr="000D1EFB">
        <w:rPr>
          <w:lang w:val="en-US"/>
        </w:rPr>
        <w:t>bmAttributes</w:t>
      </w:r>
      <w:proofErr w:type="spellEnd"/>
      <w:r w:rsidRPr="000D1EFB">
        <w:rPr>
          <w:lang w:val="en-US"/>
        </w:rPr>
        <w:t xml:space="preserve">   (Self-powered Device)</w:t>
      </w:r>
    </w:p>
    <w:p w14:paraId="649DB596" w14:textId="3A9FC5CB"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bMaxPower</w:t>
      </w:r>
      <w:proofErr w:type="spellEnd"/>
      <w:r w:rsidRPr="000D1EFB">
        <w:rPr>
          <w:lang w:val="en-US"/>
        </w:rPr>
        <w:t xml:space="preserve">      (0 mA)</w:t>
      </w:r>
    </w:p>
    <w:p w14:paraId="114C3089" w14:textId="77777777" w:rsidR="000D1EFB" w:rsidRPr="000D1EFB" w:rsidRDefault="000D1EFB" w:rsidP="000D1EFB">
      <w:pPr>
        <w:pStyle w:val="Tekstpodstawowyzwciciem"/>
        <w:rPr>
          <w:lang w:val="en-US"/>
        </w:rPr>
      </w:pPr>
      <w:r w:rsidRPr="000D1EFB">
        <w:rPr>
          <w:lang w:val="en-US"/>
        </w:rPr>
        <w:t>Interface Descriptor:</w:t>
      </w:r>
    </w:p>
    <w:p w14:paraId="32EEA09B" w14:textId="77777777" w:rsidR="000D1EFB" w:rsidRPr="000D1EFB" w:rsidRDefault="000D1EFB" w:rsidP="000D1EFB">
      <w:pPr>
        <w:pStyle w:val="Tekstpodstawowyzwciciem"/>
        <w:rPr>
          <w:lang w:val="en-US"/>
        </w:rPr>
      </w:pPr>
      <w:r w:rsidRPr="000D1EFB">
        <w:rPr>
          <w:lang w:val="en-US"/>
        </w:rPr>
        <w:t>------------------------------</w:t>
      </w:r>
    </w:p>
    <w:p w14:paraId="079433ED"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5B98C7DD"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bDescriptorType</w:t>
      </w:r>
      <w:proofErr w:type="spellEnd"/>
    </w:p>
    <w:p w14:paraId="0F384F0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bInterfaceNumber</w:t>
      </w:r>
      <w:proofErr w:type="spellEnd"/>
    </w:p>
    <w:p w14:paraId="7E3CFFB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bAlternateSetting</w:t>
      </w:r>
      <w:proofErr w:type="spellEnd"/>
    </w:p>
    <w:p w14:paraId="052BA59E"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bNumEndPoints</w:t>
      </w:r>
      <w:proofErr w:type="spellEnd"/>
    </w:p>
    <w:p w14:paraId="767D5B76"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r>
      <w:proofErr w:type="spellStart"/>
      <w:r w:rsidRPr="000D1EFB">
        <w:rPr>
          <w:lang w:val="en-US"/>
        </w:rPr>
        <w:t>bInterfaceClass</w:t>
      </w:r>
      <w:proofErr w:type="spellEnd"/>
      <w:r w:rsidRPr="000D1EFB">
        <w:rPr>
          <w:lang w:val="en-US"/>
        </w:rPr>
        <w:t xml:space="preserve">      (Audio Device Class)</w:t>
      </w:r>
    </w:p>
    <w:p w14:paraId="422ABF7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bInterfaceSubClass</w:t>
      </w:r>
      <w:proofErr w:type="spellEnd"/>
      <w:r w:rsidRPr="000D1EFB">
        <w:rPr>
          <w:lang w:val="en-US"/>
        </w:rPr>
        <w:t xml:space="preserve">   (Audio Control Interface)</w:t>
      </w:r>
    </w:p>
    <w:p w14:paraId="7D0127E6"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bInterfaceProtocol</w:t>
      </w:r>
      <w:proofErr w:type="spellEnd"/>
      <w:r w:rsidRPr="000D1EFB">
        <w:rPr>
          <w:lang w:val="en-US"/>
        </w:rPr>
        <w:t xml:space="preserve">   (Audio Protocol undefined)</w:t>
      </w:r>
    </w:p>
    <w:p w14:paraId="218DC9BD" w14:textId="5B37F943"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iInterface</w:t>
      </w:r>
      <w:proofErr w:type="spellEnd"/>
    </w:p>
    <w:p w14:paraId="5781158D" w14:textId="77777777" w:rsidR="000D1EFB" w:rsidRPr="000D1EFB" w:rsidRDefault="000D1EFB" w:rsidP="000D1EFB">
      <w:pPr>
        <w:pStyle w:val="Tekstpodstawowyzwciciem"/>
        <w:rPr>
          <w:lang w:val="en-US"/>
        </w:rPr>
      </w:pPr>
      <w:r w:rsidRPr="000D1EFB">
        <w:rPr>
          <w:lang w:val="en-US"/>
        </w:rPr>
        <w:t>AC Interface Header Descriptor:</w:t>
      </w:r>
    </w:p>
    <w:p w14:paraId="0E249D6A" w14:textId="77777777" w:rsidR="000D1EFB" w:rsidRPr="000D1EFB" w:rsidRDefault="000D1EFB" w:rsidP="000D1EFB">
      <w:pPr>
        <w:pStyle w:val="Tekstpodstawowyzwciciem"/>
        <w:rPr>
          <w:lang w:val="en-US"/>
        </w:rPr>
      </w:pPr>
      <w:r w:rsidRPr="000D1EFB">
        <w:rPr>
          <w:lang w:val="en-US"/>
        </w:rPr>
        <w:t>------------------------------</w:t>
      </w:r>
    </w:p>
    <w:p w14:paraId="2DB7A12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78AE5777"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535E6B90"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68514C8D"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bcdADC</w:t>
      </w:r>
      <w:proofErr w:type="spellEnd"/>
    </w:p>
    <w:p w14:paraId="11F2A3E1" w14:textId="77777777" w:rsidR="000D1EFB" w:rsidRPr="000D1EFB" w:rsidRDefault="000D1EFB" w:rsidP="000D1EFB">
      <w:pPr>
        <w:pStyle w:val="Tekstpodstawowyzwciciem"/>
        <w:rPr>
          <w:lang w:val="en-US"/>
        </w:rPr>
      </w:pPr>
      <w:r w:rsidRPr="000D1EFB">
        <w:rPr>
          <w:lang w:val="en-US"/>
        </w:rPr>
        <w:t>0x0009</w:t>
      </w:r>
      <w:r w:rsidRPr="000D1EFB">
        <w:rPr>
          <w:lang w:val="en-US"/>
        </w:rPr>
        <w:tab/>
      </w:r>
      <w:proofErr w:type="spellStart"/>
      <w:r w:rsidRPr="000D1EFB">
        <w:rPr>
          <w:lang w:val="en-US"/>
        </w:rPr>
        <w:t>wTotalLength</w:t>
      </w:r>
      <w:proofErr w:type="spellEnd"/>
      <w:r w:rsidRPr="000D1EFB">
        <w:rPr>
          <w:lang w:val="en-US"/>
        </w:rPr>
        <w:t xml:space="preserve">   (9 bytes)</w:t>
      </w:r>
    </w:p>
    <w:p w14:paraId="24859C5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bInCollection</w:t>
      </w:r>
      <w:proofErr w:type="spellEnd"/>
    </w:p>
    <w:p w14:paraId="2C184196" w14:textId="0F34C29A"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baInterfaceNr</w:t>
      </w:r>
      <w:proofErr w:type="spellEnd"/>
      <w:r w:rsidRPr="000D1EFB">
        <w:rPr>
          <w:lang w:val="en-US"/>
        </w:rPr>
        <w:t>(1)</w:t>
      </w:r>
    </w:p>
    <w:p w14:paraId="3998EEDC" w14:textId="77777777" w:rsidR="000D1EFB" w:rsidRPr="000D1EFB" w:rsidRDefault="000D1EFB" w:rsidP="000D1EFB">
      <w:pPr>
        <w:pStyle w:val="Tekstpodstawowyzwciciem"/>
        <w:rPr>
          <w:lang w:val="en-US"/>
        </w:rPr>
      </w:pPr>
      <w:r w:rsidRPr="000D1EFB">
        <w:rPr>
          <w:lang w:val="en-US"/>
        </w:rPr>
        <w:t>Interface Descriptor:</w:t>
      </w:r>
    </w:p>
    <w:p w14:paraId="3B103FD2" w14:textId="77777777" w:rsidR="000D1EFB" w:rsidRPr="000D1EFB" w:rsidRDefault="000D1EFB" w:rsidP="000D1EFB">
      <w:pPr>
        <w:pStyle w:val="Tekstpodstawowyzwciciem"/>
        <w:rPr>
          <w:lang w:val="en-US"/>
        </w:rPr>
      </w:pPr>
      <w:r w:rsidRPr="000D1EFB">
        <w:rPr>
          <w:lang w:val="en-US"/>
        </w:rPr>
        <w:t>------------------------------</w:t>
      </w:r>
    </w:p>
    <w:p w14:paraId="796D233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AED0391"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bDescriptorType</w:t>
      </w:r>
      <w:proofErr w:type="spellEnd"/>
    </w:p>
    <w:p w14:paraId="21AEC4F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bInterfaceNumber</w:t>
      </w:r>
      <w:proofErr w:type="spellEnd"/>
    </w:p>
    <w:p w14:paraId="48C80CB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bAlternateSetting</w:t>
      </w:r>
      <w:proofErr w:type="spellEnd"/>
    </w:p>
    <w:p w14:paraId="3D9D2E3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bNumEndPoints</w:t>
      </w:r>
      <w:proofErr w:type="spellEnd"/>
    </w:p>
    <w:p w14:paraId="5202A40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bInterfaceClass</w:t>
      </w:r>
      <w:proofErr w:type="spellEnd"/>
      <w:r w:rsidRPr="000D1EFB">
        <w:rPr>
          <w:lang w:val="en-US"/>
        </w:rPr>
        <w:t xml:space="preserve">      (Audio Device Class)</w:t>
      </w:r>
    </w:p>
    <w:p w14:paraId="4A5ACB20"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bInterfaceSubClass</w:t>
      </w:r>
      <w:proofErr w:type="spellEnd"/>
      <w:r w:rsidRPr="000D1EFB">
        <w:rPr>
          <w:lang w:val="en-US"/>
        </w:rPr>
        <w:t xml:space="preserve">   (MIDI Streaming Interface)</w:t>
      </w:r>
    </w:p>
    <w:p w14:paraId="182F61C5"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bInterfaceProtocol</w:t>
      </w:r>
      <w:proofErr w:type="spellEnd"/>
      <w:r w:rsidRPr="000D1EFB">
        <w:rPr>
          <w:lang w:val="en-US"/>
        </w:rPr>
        <w:t xml:space="preserve">   (Audio Protocol undefined)</w:t>
      </w:r>
    </w:p>
    <w:p w14:paraId="1618653F" w14:textId="0CC12EBD"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iInterface</w:t>
      </w:r>
      <w:proofErr w:type="spellEnd"/>
    </w:p>
    <w:p w14:paraId="40F0E2B3" w14:textId="77777777" w:rsidR="000D1EFB" w:rsidRPr="000D1EFB" w:rsidRDefault="000D1EFB" w:rsidP="000D1EFB">
      <w:pPr>
        <w:pStyle w:val="Tekstpodstawowyzwciciem"/>
        <w:rPr>
          <w:lang w:val="en-US"/>
        </w:rPr>
      </w:pPr>
      <w:r w:rsidRPr="000D1EFB">
        <w:rPr>
          <w:lang w:val="en-US"/>
        </w:rPr>
        <w:t>MS Interface Header Descriptor:</w:t>
      </w:r>
    </w:p>
    <w:p w14:paraId="7435CB6F" w14:textId="77777777" w:rsidR="000D1EFB" w:rsidRPr="000D1EFB" w:rsidRDefault="000D1EFB" w:rsidP="000D1EFB">
      <w:pPr>
        <w:pStyle w:val="Tekstpodstawowyzwciciem"/>
        <w:rPr>
          <w:lang w:val="en-US"/>
        </w:rPr>
      </w:pPr>
      <w:r w:rsidRPr="000D1EFB">
        <w:rPr>
          <w:lang w:val="en-US"/>
        </w:rPr>
        <w:t>------------------------------</w:t>
      </w:r>
    </w:p>
    <w:p w14:paraId="4ECA5C6E" w14:textId="77777777" w:rsidR="000D1EFB" w:rsidRPr="000D1EFB" w:rsidRDefault="000D1EFB" w:rsidP="000D1EFB">
      <w:pPr>
        <w:pStyle w:val="Tekstpodstawowyzwciciem"/>
        <w:rPr>
          <w:lang w:val="en-US"/>
        </w:rPr>
      </w:pPr>
      <w:r w:rsidRPr="000D1EFB">
        <w:rPr>
          <w:lang w:val="en-US"/>
        </w:rPr>
        <w:lastRenderedPageBreak/>
        <w:t>0x07</w:t>
      </w:r>
      <w:r w:rsidRPr="000D1EFB">
        <w:rPr>
          <w:lang w:val="en-US"/>
        </w:rPr>
        <w:tab/>
      </w:r>
      <w:proofErr w:type="spellStart"/>
      <w:r w:rsidRPr="000D1EFB">
        <w:rPr>
          <w:lang w:val="en-US"/>
        </w:rPr>
        <w:t>bLength</w:t>
      </w:r>
      <w:proofErr w:type="spellEnd"/>
    </w:p>
    <w:p w14:paraId="4448D295"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38C38A2D"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4098B757"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bcdMSC</w:t>
      </w:r>
      <w:proofErr w:type="spellEnd"/>
    </w:p>
    <w:p w14:paraId="4A9074B7" w14:textId="2DBD7238" w:rsidR="000D1EFB" w:rsidRPr="000D1EFB" w:rsidRDefault="000D1EFB" w:rsidP="000D1EFB">
      <w:pPr>
        <w:pStyle w:val="Tekstpodstawowyzwciciem"/>
        <w:rPr>
          <w:lang w:val="en-US"/>
        </w:rPr>
      </w:pPr>
      <w:r w:rsidRPr="000D1EFB">
        <w:rPr>
          <w:lang w:val="en-US"/>
        </w:rPr>
        <w:t>0x0041</w:t>
      </w:r>
      <w:r w:rsidRPr="000D1EFB">
        <w:rPr>
          <w:lang w:val="en-US"/>
        </w:rPr>
        <w:tab/>
      </w:r>
      <w:proofErr w:type="spellStart"/>
      <w:r w:rsidRPr="000D1EFB">
        <w:rPr>
          <w:lang w:val="en-US"/>
        </w:rPr>
        <w:t>wTotalLength</w:t>
      </w:r>
      <w:proofErr w:type="spellEnd"/>
      <w:r w:rsidRPr="000D1EFB">
        <w:rPr>
          <w:lang w:val="en-US"/>
        </w:rPr>
        <w:t xml:space="preserve">   (65 bytes)</w:t>
      </w:r>
    </w:p>
    <w:p w14:paraId="22DA76D6" w14:textId="77777777" w:rsidR="000D1EFB" w:rsidRPr="000D1EFB" w:rsidRDefault="000D1EFB" w:rsidP="000D1EFB">
      <w:pPr>
        <w:pStyle w:val="Tekstpodstawowyzwciciem"/>
        <w:rPr>
          <w:lang w:val="en-US"/>
        </w:rPr>
      </w:pPr>
      <w:r w:rsidRPr="000D1EFB">
        <w:rPr>
          <w:lang w:val="en-US"/>
        </w:rPr>
        <w:t>MS MIDI IN Jack Descriptor:</w:t>
      </w:r>
    </w:p>
    <w:p w14:paraId="320DA7DD" w14:textId="77777777" w:rsidR="000D1EFB" w:rsidRPr="000D1EFB" w:rsidRDefault="000D1EFB" w:rsidP="000D1EFB">
      <w:pPr>
        <w:pStyle w:val="Tekstpodstawowyzwciciem"/>
        <w:rPr>
          <w:lang w:val="en-US"/>
        </w:rPr>
      </w:pPr>
      <w:r w:rsidRPr="000D1EFB">
        <w:rPr>
          <w:lang w:val="en-US"/>
        </w:rPr>
        <w:t>------------------------------</w:t>
      </w:r>
    </w:p>
    <w:p w14:paraId="50EDA4FF" w14:textId="77777777" w:rsidR="000D1EFB" w:rsidRPr="000D1EFB" w:rsidRDefault="000D1EFB" w:rsidP="000D1EFB">
      <w:pPr>
        <w:pStyle w:val="Tekstpodstawowyzwciciem"/>
        <w:rPr>
          <w:lang w:val="en-US"/>
        </w:rPr>
      </w:pPr>
      <w:r w:rsidRPr="000D1EFB">
        <w:rPr>
          <w:lang w:val="en-US"/>
        </w:rPr>
        <w:t>0x06</w:t>
      </w:r>
      <w:r w:rsidRPr="000D1EFB">
        <w:rPr>
          <w:lang w:val="en-US"/>
        </w:rPr>
        <w:tab/>
      </w:r>
      <w:proofErr w:type="spellStart"/>
      <w:r w:rsidRPr="000D1EFB">
        <w:rPr>
          <w:lang w:val="en-US"/>
        </w:rPr>
        <w:t>bLength</w:t>
      </w:r>
      <w:proofErr w:type="spellEnd"/>
    </w:p>
    <w:p w14:paraId="47DFB110"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6B989843"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bDescriptorSubtype</w:t>
      </w:r>
      <w:proofErr w:type="spellEnd"/>
    </w:p>
    <w:p w14:paraId="5816404B"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bJackType</w:t>
      </w:r>
      <w:proofErr w:type="spellEnd"/>
    </w:p>
    <w:p w14:paraId="68AD641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bJackID</w:t>
      </w:r>
      <w:proofErr w:type="spellEnd"/>
    </w:p>
    <w:p w14:paraId="5A7F241F" w14:textId="4E0AA5C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5A99A24F" w14:textId="77777777" w:rsidR="000D1EFB" w:rsidRPr="000D1EFB" w:rsidRDefault="000D1EFB" w:rsidP="000D1EFB">
      <w:pPr>
        <w:pStyle w:val="Tekstpodstawowyzwciciem"/>
        <w:rPr>
          <w:lang w:val="en-US"/>
        </w:rPr>
      </w:pPr>
      <w:r w:rsidRPr="000D1EFB">
        <w:rPr>
          <w:lang w:val="en-US"/>
        </w:rPr>
        <w:t>MS MIDI IN Jack Descriptor:</w:t>
      </w:r>
    </w:p>
    <w:p w14:paraId="52F4A3DD" w14:textId="77777777" w:rsidR="000D1EFB" w:rsidRPr="000D1EFB" w:rsidRDefault="000D1EFB" w:rsidP="000D1EFB">
      <w:pPr>
        <w:pStyle w:val="Tekstpodstawowyzwciciem"/>
        <w:rPr>
          <w:lang w:val="en-US"/>
        </w:rPr>
      </w:pPr>
      <w:r w:rsidRPr="000D1EFB">
        <w:rPr>
          <w:lang w:val="en-US"/>
        </w:rPr>
        <w:t>------------------------------</w:t>
      </w:r>
    </w:p>
    <w:p w14:paraId="0E3F3619" w14:textId="77777777" w:rsidR="000D1EFB" w:rsidRPr="000D1EFB" w:rsidRDefault="000D1EFB" w:rsidP="000D1EFB">
      <w:pPr>
        <w:pStyle w:val="Tekstpodstawowyzwciciem"/>
        <w:rPr>
          <w:lang w:val="en-US"/>
        </w:rPr>
      </w:pPr>
      <w:r w:rsidRPr="000D1EFB">
        <w:rPr>
          <w:lang w:val="en-US"/>
        </w:rPr>
        <w:t>0x06</w:t>
      </w:r>
      <w:r w:rsidRPr="000D1EFB">
        <w:rPr>
          <w:lang w:val="en-US"/>
        </w:rPr>
        <w:tab/>
      </w:r>
      <w:proofErr w:type="spellStart"/>
      <w:r w:rsidRPr="000D1EFB">
        <w:rPr>
          <w:lang w:val="en-US"/>
        </w:rPr>
        <w:t>bLength</w:t>
      </w:r>
      <w:proofErr w:type="spellEnd"/>
    </w:p>
    <w:p w14:paraId="2A0B0445"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03AFA4D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bDescriptorSubtype</w:t>
      </w:r>
      <w:proofErr w:type="spellEnd"/>
    </w:p>
    <w:p w14:paraId="04534A1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bJackType</w:t>
      </w:r>
      <w:proofErr w:type="spellEnd"/>
    </w:p>
    <w:p w14:paraId="0A4DE525"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bJackID</w:t>
      </w:r>
      <w:proofErr w:type="spellEnd"/>
    </w:p>
    <w:p w14:paraId="187270BD" w14:textId="313188BA"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795BBCE0" w14:textId="77777777" w:rsidR="000D1EFB" w:rsidRPr="000D1EFB" w:rsidRDefault="000D1EFB" w:rsidP="000D1EFB">
      <w:pPr>
        <w:pStyle w:val="Tekstpodstawowyzwciciem"/>
        <w:rPr>
          <w:lang w:val="en-US"/>
        </w:rPr>
      </w:pPr>
      <w:r w:rsidRPr="000D1EFB">
        <w:rPr>
          <w:lang w:val="en-US"/>
        </w:rPr>
        <w:t>MS MIDI OUT Jack Descriptor:</w:t>
      </w:r>
    </w:p>
    <w:p w14:paraId="4F69E2BF" w14:textId="77777777" w:rsidR="000D1EFB" w:rsidRPr="000D1EFB" w:rsidRDefault="000D1EFB" w:rsidP="000D1EFB">
      <w:pPr>
        <w:pStyle w:val="Tekstpodstawowyzwciciem"/>
        <w:rPr>
          <w:lang w:val="en-US"/>
        </w:rPr>
      </w:pPr>
      <w:r w:rsidRPr="000D1EFB">
        <w:rPr>
          <w:lang w:val="en-US"/>
        </w:rPr>
        <w:t>------------------------------</w:t>
      </w:r>
    </w:p>
    <w:p w14:paraId="2C2C9F84"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46F05488"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0CE7CD7C"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bDescriptorSubtype</w:t>
      </w:r>
      <w:proofErr w:type="spellEnd"/>
    </w:p>
    <w:p w14:paraId="33C2CCFD"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r>
      <w:proofErr w:type="spellStart"/>
      <w:r w:rsidRPr="000D1EFB">
        <w:rPr>
          <w:lang w:val="en-US"/>
        </w:rPr>
        <w:t>bJackType</w:t>
      </w:r>
      <w:proofErr w:type="spellEnd"/>
    </w:p>
    <w:p w14:paraId="533ECF90"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bJackID</w:t>
      </w:r>
      <w:proofErr w:type="spellEnd"/>
    </w:p>
    <w:p w14:paraId="2BADB65C"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bNrInputPins</w:t>
      </w:r>
      <w:proofErr w:type="spellEnd"/>
    </w:p>
    <w:p w14:paraId="4239A23E"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baSourceID</w:t>
      </w:r>
      <w:proofErr w:type="spellEnd"/>
      <w:r w:rsidRPr="000D1EFB">
        <w:rPr>
          <w:lang w:val="en-US"/>
        </w:rPr>
        <w:t>(1)</w:t>
      </w:r>
    </w:p>
    <w:p w14:paraId="3811EE8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baSourcePin</w:t>
      </w:r>
      <w:proofErr w:type="spellEnd"/>
      <w:r w:rsidRPr="000D1EFB">
        <w:rPr>
          <w:lang w:val="en-US"/>
        </w:rPr>
        <w:t>(1)</w:t>
      </w:r>
    </w:p>
    <w:p w14:paraId="5919A5F6" w14:textId="6926F58F"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4800C0A2" w14:textId="77777777" w:rsidR="000D1EFB" w:rsidRPr="000D1EFB" w:rsidRDefault="000D1EFB" w:rsidP="000D1EFB">
      <w:pPr>
        <w:pStyle w:val="Tekstpodstawowyzwciciem"/>
        <w:rPr>
          <w:lang w:val="en-US"/>
        </w:rPr>
      </w:pPr>
      <w:r w:rsidRPr="000D1EFB">
        <w:rPr>
          <w:lang w:val="en-US"/>
        </w:rPr>
        <w:t>MS MIDI OUT Jack Descriptor:</w:t>
      </w:r>
    </w:p>
    <w:p w14:paraId="5FEAE0C4" w14:textId="77777777" w:rsidR="000D1EFB" w:rsidRPr="000D1EFB" w:rsidRDefault="000D1EFB" w:rsidP="000D1EFB">
      <w:pPr>
        <w:pStyle w:val="Tekstpodstawowyzwciciem"/>
        <w:rPr>
          <w:lang w:val="en-US"/>
        </w:rPr>
      </w:pPr>
      <w:r w:rsidRPr="000D1EFB">
        <w:rPr>
          <w:lang w:val="en-US"/>
        </w:rPr>
        <w:t>------------------------------</w:t>
      </w:r>
    </w:p>
    <w:p w14:paraId="50BD97D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14770EBD"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367D3743"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bDescriptorSubtype</w:t>
      </w:r>
      <w:proofErr w:type="spellEnd"/>
    </w:p>
    <w:p w14:paraId="7CBDCD91"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bJackType</w:t>
      </w:r>
      <w:proofErr w:type="spellEnd"/>
    </w:p>
    <w:p w14:paraId="188437C7"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bJackID</w:t>
      </w:r>
      <w:proofErr w:type="spellEnd"/>
    </w:p>
    <w:p w14:paraId="235C89C3"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bNrInputPins</w:t>
      </w:r>
      <w:proofErr w:type="spellEnd"/>
    </w:p>
    <w:p w14:paraId="301DC7B8"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baSourceID</w:t>
      </w:r>
      <w:proofErr w:type="spellEnd"/>
      <w:r w:rsidRPr="000D1EFB">
        <w:rPr>
          <w:lang w:val="en-US"/>
        </w:rPr>
        <w:t>(1)</w:t>
      </w:r>
    </w:p>
    <w:p w14:paraId="0183BB6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baSourcePin</w:t>
      </w:r>
      <w:proofErr w:type="spellEnd"/>
      <w:r w:rsidRPr="000D1EFB">
        <w:rPr>
          <w:lang w:val="en-US"/>
        </w:rPr>
        <w:t>(1)</w:t>
      </w:r>
    </w:p>
    <w:p w14:paraId="452DA6CF" w14:textId="16876E7A"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03653FA0" w14:textId="77777777" w:rsidR="000D1EFB" w:rsidRPr="000D1EFB" w:rsidRDefault="000D1EFB" w:rsidP="000D1EFB">
      <w:pPr>
        <w:pStyle w:val="Tekstpodstawowyzwciciem"/>
        <w:rPr>
          <w:lang w:val="en-US"/>
        </w:rPr>
      </w:pPr>
      <w:r w:rsidRPr="000D1EFB">
        <w:rPr>
          <w:lang w:val="en-US"/>
        </w:rPr>
        <w:t>Endpoint Descriptor (Audio/MIDI 1.0):</w:t>
      </w:r>
    </w:p>
    <w:p w14:paraId="5E468A3B" w14:textId="77777777" w:rsidR="000D1EFB" w:rsidRPr="000D1EFB" w:rsidRDefault="000D1EFB" w:rsidP="000D1EFB">
      <w:pPr>
        <w:pStyle w:val="Tekstpodstawowyzwciciem"/>
        <w:rPr>
          <w:lang w:val="en-US"/>
        </w:rPr>
      </w:pPr>
      <w:r w:rsidRPr="000D1EFB">
        <w:rPr>
          <w:lang w:val="en-US"/>
        </w:rPr>
        <w:t>------------------------------</w:t>
      </w:r>
    </w:p>
    <w:p w14:paraId="5331E09C"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3B829F15"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bDescriptorType</w:t>
      </w:r>
      <w:proofErr w:type="spellEnd"/>
    </w:p>
    <w:p w14:paraId="1D1DBD60"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bEndpointAddress</w:t>
      </w:r>
      <w:proofErr w:type="spellEnd"/>
      <w:r w:rsidRPr="000D1EFB">
        <w:rPr>
          <w:lang w:val="en-US"/>
        </w:rPr>
        <w:t xml:space="preserve">  (OUT endpoint 1)</w:t>
      </w:r>
    </w:p>
    <w:p w14:paraId="18F6D010"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bmAttributes</w:t>
      </w:r>
      <w:proofErr w:type="spellEnd"/>
      <w:r w:rsidRPr="000D1EFB">
        <w:rPr>
          <w:lang w:val="en-US"/>
        </w:rPr>
        <w:t xml:space="preserve">      (Transfer: Bulk / Synch: None / Usage: Data)</w:t>
      </w:r>
    </w:p>
    <w:p w14:paraId="4F98B487" w14:textId="77777777" w:rsidR="000D1EFB" w:rsidRPr="000D1EFB" w:rsidRDefault="000D1EFB" w:rsidP="000D1EFB">
      <w:pPr>
        <w:pStyle w:val="Tekstpodstawowyzwciciem"/>
        <w:rPr>
          <w:lang w:val="en-US"/>
        </w:rPr>
      </w:pPr>
      <w:r w:rsidRPr="000D1EFB">
        <w:rPr>
          <w:lang w:val="en-US"/>
        </w:rPr>
        <w:t>0x0040</w:t>
      </w:r>
      <w:r w:rsidRPr="000D1EFB">
        <w:rPr>
          <w:lang w:val="en-US"/>
        </w:rPr>
        <w:tab/>
      </w:r>
      <w:proofErr w:type="spellStart"/>
      <w:r w:rsidRPr="000D1EFB">
        <w:rPr>
          <w:lang w:val="en-US"/>
        </w:rPr>
        <w:t>wMaxPacketSize</w:t>
      </w:r>
      <w:proofErr w:type="spellEnd"/>
      <w:r w:rsidRPr="000D1EFB">
        <w:rPr>
          <w:lang w:val="en-US"/>
        </w:rPr>
        <w:t xml:space="preserve">    (64 bytes)</w:t>
      </w:r>
    </w:p>
    <w:p w14:paraId="30527A28"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bInterval</w:t>
      </w:r>
      <w:proofErr w:type="spellEnd"/>
      <w:r w:rsidRPr="000D1EFB">
        <w:rPr>
          <w:lang w:val="en-US"/>
        </w:rPr>
        <w:t xml:space="preserve">         </w:t>
      </w:r>
    </w:p>
    <w:p w14:paraId="67252593"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bRefresh</w:t>
      </w:r>
      <w:proofErr w:type="spellEnd"/>
    </w:p>
    <w:p w14:paraId="28917B77" w14:textId="2523CE8A" w:rsidR="000D1EFB" w:rsidRPr="000D1EFB" w:rsidRDefault="000D1EFB" w:rsidP="000D1EFB">
      <w:pPr>
        <w:pStyle w:val="Tekstpodstawowyzwciciem"/>
        <w:rPr>
          <w:lang w:val="en-US"/>
        </w:rPr>
      </w:pPr>
      <w:r w:rsidRPr="000D1EFB">
        <w:rPr>
          <w:lang w:val="en-US"/>
        </w:rPr>
        <w:lastRenderedPageBreak/>
        <w:t>0x00</w:t>
      </w:r>
      <w:r w:rsidRPr="000D1EFB">
        <w:rPr>
          <w:lang w:val="en-US"/>
        </w:rPr>
        <w:tab/>
      </w:r>
      <w:proofErr w:type="spellStart"/>
      <w:r w:rsidRPr="000D1EFB">
        <w:rPr>
          <w:lang w:val="en-US"/>
        </w:rPr>
        <w:t>bSynchAddress</w:t>
      </w:r>
      <w:proofErr w:type="spellEnd"/>
    </w:p>
    <w:p w14:paraId="703A3A7A" w14:textId="77777777" w:rsidR="000D1EFB" w:rsidRPr="000D1EFB" w:rsidRDefault="000D1EFB" w:rsidP="000D1EFB">
      <w:pPr>
        <w:pStyle w:val="Tekstpodstawowyzwciciem"/>
        <w:rPr>
          <w:lang w:val="en-US"/>
        </w:rPr>
      </w:pPr>
      <w:r w:rsidRPr="000D1EFB">
        <w:rPr>
          <w:lang w:val="en-US"/>
        </w:rPr>
        <w:t>MS Bulk Data Endpoint Descriptor:</w:t>
      </w:r>
    </w:p>
    <w:p w14:paraId="04E247A5" w14:textId="77777777" w:rsidR="000D1EFB" w:rsidRPr="000D1EFB" w:rsidRDefault="000D1EFB" w:rsidP="000D1EFB">
      <w:pPr>
        <w:pStyle w:val="Tekstpodstawowyzwciciem"/>
        <w:rPr>
          <w:lang w:val="en-US"/>
        </w:rPr>
      </w:pPr>
      <w:r w:rsidRPr="000D1EFB">
        <w:rPr>
          <w:lang w:val="en-US"/>
        </w:rPr>
        <w:t>------------------------------</w:t>
      </w:r>
    </w:p>
    <w:p w14:paraId="77E33903"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bLength</w:t>
      </w:r>
      <w:proofErr w:type="spellEnd"/>
    </w:p>
    <w:p w14:paraId="630F3182" w14:textId="77777777" w:rsidR="000D1EFB" w:rsidRPr="000D1EFB" w:rsidRDefault="000D1EFB" w:rsidP="000D1EFB">
      <w:pPr>
        <w:pStyle w:val="Tekstpodstawowyzwciciem"/>
        <w:rPr>
          <w:lang w:val="en-US"/>
        </w:rPr>
      </w:pPr>
      <w:r w:rsidRPr="000D1EFB">
        <w:rPr>
          <w:lang w:val="en-US"/>
        </w:rPr>
        <w:t>0x25</w:t>
      </w:r>
      <w:r w:rsidRPr="000D1EFB">
        <w:rPr>
          <w:lang w:val="en-US"/>
        </w:rPr>
        <w:tab/>
      </w:r>
      <w:proofErr w:type="spellStart"/>
      <w:r w:rsidRPr="000D1EFB">
        <w:rPr>
          <w:lang w:val="en-US"/>
        </w:rPr>
        <w:t>bDescriptorType</w:t>
      </w:r>
      <w:proofErr w:type="spellEnd"/>
    </w:p>
    <w:p w14:paraId="58EB2729"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504A2F0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bNumEmbMIDIJack</w:t>
      </w:r>
      <w:proofErr w:type="spellEnd"/>
    </w:p>
    <w:p w14:paraId="05AA7BB9" w14:textId="2A77A785"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baAssocJackID</w:t>
      </w:r>
      <w:proofErr w:type="spellEnd"/>
      <w:r w:rsidRPr="000D1EFB">
        <w:rPr>
          <w:lang w:val="en-US"/>
        </w:rPr>
        <w:t>(1)</w:t>
      </w:r>
    </w:p>
    <w:p w14:paraId="78592AAA" w14:textId="77777777" w:rsidR="000D1EFB" w:rsidRPr="000D1EFB" w:rsidRDefault="000D1EFB" w:rsidP="000D1EFB">
      <w:pPr>
        <w:pStyle w:val="Tekstpodstawowyzwciciem"/>
        <w:rPr>
          <w:lang w:val="en-US"/>
        </w:rPr>
      </w:pPr>
      <w:r w:rsidRPr="000D1EFB">
        <w:rPr>
          <w:lang w:val="en-US"/>
        </w:rPr>
        <w:t>Endpoint Descriptor (Audio/MIDI 1.0):</w:t>
      </w:r>
    </w:p>
    <w:p w14:paraId="0FC6C062" w14:textId="77777777" w:rsidR="000D1EFB" w:rsidRPr="000D1EFB" w:rsidRDefault="000D1EFB" w:rsidP="000D1EFB">
      <w:pPr>
        <w:pStyle w:val="Tekstpodstawowyzwciciem"/>
        <w:rPr>
          <w:lang w:val="en-US"/>
        </w:rPr>
      </w:pPr>
      <w:r w:rsidRPr="000D1EFB">
        <w:rPr>
          <w:lang w:val="en-US"/>
        </w:rPr>
        <w:t>------------------------------</w:t>
      </w:r>
    </w:p>
    <w:p w14:paraId="56CF368F"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66CE650"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bDescriptorType</w:t>
      </w:r>
      <w:proofErr w:type="spellEnd"/>
    </w:p>
    <w:p w14:paraId="7ACC6725" w14:textId="77777777" w:rsidR="000D1EFB" w:rsidRPr="000D1EFB" w:rsidRDefault="000D1EFB" w:rsidP="000D1EFB">
      <w:pPr>
        <w:pStyle w:val="Tekstpodstawowyzwciciem"/>
        <w:rPr>
          <w:lang w:val="en-US"/>
        </w:rPr>
      </w:pPr>
      <w:r w:rsidRPr="000D1EFB">
        <w:rPr>
          <w:lang w:val="en-US"/>
        </w:rPr>
        <w:t>0x82</w:t>
      </w:r>
      <w:r w:rsidRPr="000D1EFB">
        <w:rPr>
          <w:lang w:val="en-US"/>
        </w:rPr>
        <w:tab/>
      </w:r>
      <w:proofErr w:type="spellStart"/>
      <w:r w:rsidRPr="000D1EFB">
        <w:rPr>
          <w:lang w:val="en-US"/>
        </w:rPr>
        <w:t>bEndpointAddress</w:t>
      </w:r>
      <w:proofErr w:type="spellEnd"/>
      <w:r w:rsidRPr="000D1EFB">
        <w:rPr>
          <w:lang w:val="en-US"/>
        </w:rPr>
        <w:t xml:space="preserve">  (IN endpoint 2)</w:t>
      </w:r>
    </w:p>
    <w:p w14:paraId="0E9DFFB7"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bmAttributes</w:t>
      </w:r>
      <w:proofErr w:type="spellEnd"/>
      <w:r w:rsidRPr="000D1EFB">
        <w:rPr>
          <w:lang w:val="en-US"/>
        </w:rPr>
        <w:t xml:space="preserve">      (Transfer: Bulk / Synch: None / Usage: Data)</w:t>
      </w:r>
    </w:p>
    <w:p w14:paraId="5E67B9F7" w14:textId="77777777" w:rsidR="000D1EFB" w:rsidRPr="000D1EFB" w:rsidRDefault="000D1EFB" w:rsidP="000D1EFB">
      <w:pPr>
        <w:pStyle w:val="Tekstpodstawowyzwciciem"/>
        <w:rPr>
          <w:lang w:val="en-US"/>
        </w:rPr>
      </w:pPr>
      <w:r w:rsidRPr="000D1EFB">
        <w:rPr>
          <w:lang w:val="en-US"/>
        </w:rPr>
        <w:t>0x0040</w:t>
      </w:r>
      <w:r w:rsidRPr="000D1EFB">
        <w:rPr>
          <w:lang w:val="en-US"/>
        </w:rPr>
        <w:tab/>
      </w:r>
      <w:proofErr w:type="spellStart"/>
      <w:r w:rsidRPr="000D1EFB">
        <w:rPr>
          <w:lang w:val="en-US"/>
        </w:rPr>
        <w:t>wMaxPacketSize</w:t>
      </w:r>
      <w:proofErr w:type="spellEnd"/>
      <w:r w:rsidRPr="000D1EFB">
        <w:rPr>
          <w:lang w:val="en-US"/>
        </w:rPr>
        <w:t xml:space="preserve">    (64 bytes)</w:t>
      </w:r>
    </w:p>
    <w:p w14:paraId="4C561232"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bInterval</w:t>
      </w:r>
      <w:proofErr w:type="spellEnd"/>
      <w:r w:rsidRPr="000D1EFB">
        <w:rPr>
          <w:lang w:val="en-US"/>
        </w:rPr>
        <w:t xml:space="preserve">         </w:t>
      </w:r>
    </w:p>
    <w:p w14:paraId="1D04DD5C"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bRefresh</w:t>
      </w:r>
      <w:proofErr w:type="spellEnd"/>
    </w:p>
    <w:p w14:paraId="28361771" w14:textId="75FD014B"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bSynchAddress</w:t>
      </w:r>
      <w:proofErr w:type="spellEnd"/>
    </w:p>
    <w:p w14:paraId="3E2E010C" w14:textId="77777777" w:rsidR="000D1EFB" w:rsidRPr="000D1EFB" w:rsidRDefault="000D1EFB" w:rsidP="000D1EFB">
      <w:pPr>
        <w:pStyle w:val="Tekstpodstawowyzwciciem"/>
        <w:rPr>
          <w:lang w:val="en-US"/>
        </w:rPr>
      </w:pPr>
      <w:r w:rsidRPr="000D1EFB">
        <w:rPr>
          <w:lang w:val="en-US"/>
        </w:rPr>
        <w:t>MS Bulk Data Endpoint Descriptor:</w:t>
      </w:r>
    </w:p>
    <w:p w14:paraId="05EB0FA4" w14:textId="77777777" w:rsidR="000D1EFB" w:rsidRPr="000D1EFB" w:rsidRDefault="000D1EFB" w:rsidP="000D1EFB">
      <w:pPr>
        <w:pStyle w:val="Tekstpodstawowyzwciciem"/>
        <w:rPr>
          <w:lang w:val="en-US"/>
        </w:rPr>
      </w:pPr>
      <w:r w:rsidRPr="000D1EFB">
        <w:rPr>
          <w:lang w:val="en-US"/>
        </w:rPr>
        <w:t>------------------------------</w:t>
      </w:r>
    </w:p>
    <w:p w14:paraId="25C3B7BC"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bLength</w:t>
      </w:r>
      <w:proofErr w:type="spellEnd"/>
    </w:p>
    <w:p w14:paraId="606C60C4" w14:textId="77777777" w:rsidR="000D1EFB" w:rsidRPr="000D1EFB" w:rsidRDefault="000D1EFB" w:rsidP="000D1EFB">
      <w:pPr>
        <w:pStyle w:val="Tekstpodstawowyzwciciem"/>
        <w:rPr>
          <w:lang w:val="en-US"/>
        </w:rPr>
      </w:pPr>
      <w:r w:rsidRPr="000D1EFB">
        <w:rPr>
          <w:lang w:val="en-US"/>
        </w:rPr>
        <w:t>0x25</w:t>
      </w:r>
      <w:r w:rsidRPr="000D1EFB">
        <w:rPr>
          <w:lang w:val="en-US"/>
        </w:rPr>
        <w:tab/>
      </w:r>
      <w:proofErr w:type="spellStart"/>
      <w:r w:rsidRPr="000D1EFB">
        <w:rPr>
          <w:lang w:val="en-US"/>
        </w:rPr>
        <w:t>bDescriptorType</w:t>
      </w:r>
      <w:proofErr w:type="spellEnd"/>
    </w:p>
    <w:p w14:paraId="38C9254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17A71797"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bNumEmbMIDIJack</w:t>
      </w:r>
      <w:proofErr w:type="spellEnd"/>
    </w:p>
    <w:p w14:paraId="4F5361DE" w14:textId="347EF303"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baAssocJackID</w:t>
      </w:r>
      <w:proofErr w:type="spellEnd"/>
      <w:r w:rsidRPr="000D1EFB">
        <w:rPr>
          <w:lang w:val="en-US"/>
        </w:rPr>
        <w:t>(1)</w:t>
      </w:r>
    </w:p>
    <w:p w14:paraId="42E4AAAA" w14:textId="579EA61E" w:rsidR="000D1EFB" w:rsidRPr="000D1EFB" w:rsidRDefault="000D1EFB" w:rsidP="000D1EFB">
      <w:pPr>
        <w:pStyle w:val="Tekstpodstawowyzwciciem"/>
        <w:rPr>
          <w:lang w:val="en-US"/>
        </w:rPr>
      </w:pPr>
      <w:r w:rsidRPr="000D1EFB">
        <w:rPr>
          <w:lang w:val="en-US"/>
        </w:rPr>
        <w:t>Microsoft OS Descriptor is not available. Error code: 0x0000001F</w:t>
      </w:r>
    </w:p>
    <w:p w14:paraId="597425C8" w14:textId="77777777" w:rsidR="000D1EFB" w:rsidRPr="000D1EFB" w:rsidRDefault="000D1EFB" w:rsidP="000D1EFB">
      <w:pPr>
        <w:pStyle w:val="Tekstpodstawowyzwciciem"/>
        <w:rPr>
          <w:lang w:val="en-US"/>
        </w:rPr>
      </w:pPr>
      <w:r w:rsidRPr="000D1EFB">
        <w:rPr>
          <w:lang w:val="en-US"/>
        </w:rPr>
        <w:lastRenderedPageBreak/>
        <w:t>--------------------------------</w:t>
      </w:r>
    </w:p>
    <w:p w14:paraId="57DA4451" w14:textId="77777777" w:rsidR="000D1EFB" w:rsidRPr="000D1EFB" w:rsidRDefault="000D1EFB" w:rsidP="000D1EFB">
      <w:pPr>
        <w:pStyle w:val="Tekstpodstawowyzwciciem"/>
        <w:rPr>
          <w:lang w:val="en-US"/>
        </w:rPr>
      </w:pPr>
      <w:r w:rsidRPr="000D1EFB">
        <w:rPr>
          <w:lang w:val="en-US"/>
        </w:rPr>
        <w:t>String Descriptor Table</w:t>
      </w:r>
    </w:p>
    <w:p w14:paraId="6B7BCF62" w14:textId="77777777" w:rsidR="000D1EFB" w:rsidRPr="000D1EFB" w:rsidRDefault="000D1EFB" w:rsidP="000D1EFB">
      <w:pPr>
        <w:pStyle w:val="Tekstpodstawowyzwciciem"/>
        <w:rPr>
          <w:lang w:val="en-US"/>
        </w:rPr>
      </w:pPr>
      <w:r w:rsidRPr="000D1EFB">
        <w:rPr>
          <w:lang w:val="en-US"/>
        </w:rPr>
        <w:t>--------------------------------</w:t>
      </w:r>
    </w:p>
    <w:p w14:paraId="07CFDB64" w14:textId="77777777" w:rsidR="000D1EFB" w:rsidRPr="000D1EFB" w:rsidRDefault="000D1EFB" w:rsidP="000D1EFB">
      <w:pPr>
        <w:pStyle w:val="Tekstpodstawowyzwciciem"/>
        <w:rPr>
          <w:lang w:val="en-US"/>
        </w:rPr>
      </w:pPr>
      <w:r w:rsidRPr="000D1EFB">
        <w:rPr>
          <w:lang w:val="en-US"/>
        </w:rPr>
        <w:t>Index  LANGID  String</w:t>
      </w:r>
    </w:p>
    <w:p w14:paraId="4C203750" w14:textId="77777777" w:rsidR="000D1EFB" w:rsidRPr="000D1EFB" w:rsidRDefault="000D1EFB" w:rsidP="000D1EFB">
      <w:pPr>
        <w:pStyle w:val="Tekstpodstawowyzwciciem"/>
        <w:rPr>
          <w:lang w:val="en-US"/>
        </w:rPr>
      </w:pPr>
      <w:r w:rsidRPr="000D1EFB">
        <w:rPr>
          <w:lang w:val="en-US"/>
        </w:rPr>
        <w:t xml:space="preserve">0x00   0x0000  0x0409 </w:t>
      </w:r>
    </w:p>
    <w:p w14:paraId="0AF6C372" w14:textId="77777777" w:rsidR="000D1EFB" w:rsidRPr="000D1EFB" w:rsidRDefault="000D1EFB" w:rsidP="000D1EFB">
      <w:pPr>
        <w:pStyle w:val="Tekstpodstawowyzwciciem"/>
        <w:rPr>
          <w:lang w:val="en-US"/>
        </w:rPr>
      </w:pPr>
      <w:r w:rsidRPr="000D1EFB">
        <w:rPr>
          <w:lang w:val="en-US"/>
        </w:rPr>
        <w:t>0x01   0x0409  "CASIO"</w:t>
      </w:r>
    </w:p>
    <w:p w14:paraId="25DA1159" w14:textId="423085EA" w:rsidR="000D1EFB" w:rsidRPr="000D1EFB" w:rsidRDefault="000D1EFB" w:rsidP="000D1EFB">
      <w:pPr>
        <w:pStyle w:val="Tekstpodstawowyzwciciem"/>
        <w:rPr>
          <w:lang w:val="en-US"/>
        </w:rPr>
      </w:pPr>
      <w:r w:rsidRPr="000D1EFB">
        <w:rPr>
          <w:lang w:val="en-US"/>
        </w:rPr>
        <w:t>0x02   0x0409  "CASIO USB-MIDI"</w:t>
      </w:r>
    </w:p>
    <w:p w14:paraId="3B673F12" w14:textId="4704B1F5" w:rsidR="000D1EFB" w:rsidRPr="000D1EFB" w:rsidRDefault="000D1EFB" w:rsidP="000D1EFB">
      <w:pPr>
        <w:pStyle w:val="Tekstpodstawowyzwciciem"/>
        <w:rPr>
          <w:lang w:val="en-US"/>
        </w:rPr>
      </w:pPr>
      <w:r w:rsidRPr="000D1EFB">
        <w:rPr>
          <w:lang w:val="en-US"/>
        </w:rPr>
        <w:t>------------------------------</w:t>
      </w:r>
    </w:p>
    <w:p w14:paraId="02EB7AEC" w14:textId="77777777" w:rsidR="000D1EFB" w:rsidRPr="000D1EFB" w:rsidRDefault="000D1EFB" w:rsidP="000D1EFB">
      <w:pPr>
        <w:pStyle w:val="Tekstpodstawowyzwciciem"/>
        <w:rPr>
          <w:lang w:val="en-US"/>
        </w:rPr>
      </w:pPr>
      <w:r w:rsidRPr="000D1EFB">
        <w:rPr>
          <w:lang w:val="en-US"/>
        </w:rPr>
        <w:t xml:space="preserve">Connection path for device: </w:t>
      </w:r>
    </w:p>
    <w:p w14:paraId="1ED759FF" w14:textId="77777777" w:rsidR="000D1EFB" w:rsidRPr="000D1EFB" w:rsidRDefault="000D1EFB" w:rsidP="000D1EFB">
      <w:pPr>
        <w:pStyle w:val="Tekstpodstawowyzwciciem"/>
        <w:rPr>
          <w:lang w:val="en-US"/>
        </w:rPr>
      </w:pPr>
      <w:r w:rsidRPr="000D1EFB">
        <w:rPr>
          <w:lang w:val="en-US"/>
        </w:rPr>
        <w:t xml:space="preserve">USB </w:t>
      </w:r>
      <w:proofErr w:type="spellStart"/>
      <w:r w:rsidRPr="000D1EFB">
        <w:rPr>
          <w:lang w:val="en-US"/>
        </w:rPr>
        <w:t>xHCI</w:t>
      </w:r>
      <w:proofErr w:type="spellEnd"/>
      <w:r w:rsidRPr="000D1EFB">
        <w:rPr>
          <w:lang w:val="en-US"/>
        </w:rPr>
        <w:t xml:space="preserve"> Compliant Host Controller</w:t>
      </w:r>
    </w:p>
    <w:p w14:paraId="46A45033" w14:textId="77777777" w:rsidR="000D1EFB" w:rsidRPr="000D1EFB" w:rsidRDefault="000D1EFB" w:rsidP="000D1EFB">
      <w:pPr>
        <w:pStyle w:val="Tekstpodstawowyzwciciem"/>
        <w:rPr>
          <w:lang w:val="en-US"/>
        </w:rPr>
      </w:pPr>
      <w:r w:rsidRPr="000D1EFB">
        <w:rPr>
          <w:lang w:val="en-US"/>
        </w:rPr>
        <w:t>Root Hub</w:t>
      </w:r>
    </w:p>
    <w:p w14:paraId="712E4B02" w14:textId="29D889E6" w:rsidR="000D1EFB" w:rsidRPr="000D1EFB" w:rsidRDefault="000D1EFB" w:rsidP="000D1EFB">
      <w:pPr>
        <w:pStyle w:val="Tekstpodstawowyzwciciem"/>
        <w:rPr>
          <w:lang w:val="en-US"/>
        </w:rPr>
      </w:pPr>
      <w:r w:rsidRPr="000D1EFB">
        <w:rPr>
          <w:lang w:val="en-US"/>
        </w:rPr>
        <w:t>CASIO USB-MIDI (VID=0x07CF PID=0x6803) Port: 1</w:t>
      </w:r>
    </w:p>
    <w:p w14:paraId="67B47ED4" w14:textId="2A7F93E9" w:rsidR="000D1EFB" w:rsidRPr="000D1EFB" w:rsidRDefault="000D1EFB" w:rsidP="000D1EFB">
      <w:pPr>
        <w:pStyle w:val="Tekstpodstawowyzwciciem"/>
        <w:rPr>
          <w:lang w:val="en-US"/>
        </w:rPr>
      </w:pPr>
      <w:r w:rsidRPr="000D1EFB">
        <w:rPr>
          <w:lang w:val="en-US"/>
        </w:rPr>
        <w:t>Running on: Windows 10 or greater (Build Version 26200)</w:t>
      </w:r>
    </w:p>
    <w:p w14:paraId="2AF90C56" w14:textId="12726BAD" w:rsidR="000D1EFB" w:rsidRPr="000D1EFB" w:rsidRDefault="000D1EFB" w:rsidP="000D1EFB">
      <w:pPr>
        <w:pStyle w:val="Tekstpodstawowyzwciciem"/>
        <w:rPr>
          <w:lang w:val="en-US"/>
        </w:rPr>
      </w:pPr>
      <w:r w:rsidRPr="000D1EFB">
        <w:rPr>
          <w:lang w:val="en-US"/>
        </w:rPr>
        <w:t>Brought to you by TDD v2.19.0</w:t>
      </w:r>
    </w:p>
    <w:p w14:paraId="211571FD" w14:textId="3EB4AF76" w:rsidR="00607943" w:rsidRDefault="00607943" w:rsidP="0004036F">
      <w:pPr>
        <w:pStyle w:val="Nagwek1"/>
        <w:numPr>
          <w:ilvl w:val="0"/>
          <w:numId w:val="0"/>
        </w:numPr>
      </w:pPr>
      <w:bookmarkStart w:id="76" w:name="_Toc65426912"/>
      <w:bookmarkStart w:id="77" w:name="_Toc65427145"/>
      <w:bookmarkStart w:id="78" w:name="_Toc218092881"/>
      <w:r>
        <w:lastRenderedPageBreak/>
        <w:t>Spis ilustracji</w:t>
      </w:r>
      <w:bookmarkEnd w:id="76"/>
      <w:bookmarkEnd w:id="77"/>
      <w:bookmarkEnd w:id="78"/>
    </w:p>
    <w:p w14:paraId="637C71BB" w14:textId="548A1BEF" w:rsidR="00F715A9"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8026664" w:history="1">
        <w:r w:rsidR="00F715A9" w:rsidRPr="00C17080">
          <w:rPr>
            <w:rStyle w:val="Hipercze"/>
            <w:noProof/>
          </w:rPr>
          <w:t xml:space="preserve">Rys.  1.:  Budowa ramki MIDI, </w:t>
        </w:r>
        <w:r w:rsidR="00F715A9" w:rsidRPr="00C17080">
          <w:rPr>
            <w:rStyle w:val="Hipercze"/>
            <w:i/>
            <w:iCs/>
            <w:noProof/>
          </w:rPr>
          <w:t>źródło: [5]</w:t>
        </w:r>
        <w:r w:rsidR="00F715A9">
          <w:rPr>
            <w:noProof/>
            <w:webHidden/>
          </w:rPr>
          <w:tab/>
        </w:r>
        <w:r w:rsidR="00F715A9">
          <w:rPr>
            <w:noProof/>
            <w:webHidden/>
          </w:rPr>
          <w:fldChar w:fldCharType="begin"/>
        </w:r>
        <w:r w:rsidR="00F715A9">
          <w:rPr>
            <w:noProof/>
            <w:webHidden/>
          </w:rPr>
          <w:instrText xml:space="preserve"> PAGEREF _Toc218026664 \h </w:instrText>
        </w:r>
        <w:r w:rsidR="00F715A9">
          <w:rPr>
            <w:noProof/>
            <w:webHidden/>
          </w:rPr>
        </w:r>
        <w:r w:rsidR="00F715A9">
          <w:rPr>
            <w:noProof/>
            <w:webHidden/>
          </w:rPr>
          <w:fldChar w:fldCharType="separate"/>
        </w:r>
        <w:r w:rsidR="00F715A9">
          <w:rPr>
            <w:noProof/>
            <w:webHidden/>
          </w:rPr>
          <w:t>8</w:t>
        </w:r>
        <w:r w:rsidR="00F715A9">
          <w:rPr>
            <w:noProof/>
            <w:webHidden/>
          </w:rPr>
          <w:fldChar w:fldCharType="end"/>
        </w:r>
      </w:hyperlink>
    </w:p>
    <w:p w14:paraId="3824092C" w14:textId="30BBDCF0"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5" w:history="1">
        <w:r w:rsidRPr="00C17080">
          <w:rPr>
            <w:rStyle w:val="Hipercze"/>
            <w:noProof/>
          </w:rPr>
          <w:t xml:space="preserve">Rys.  2.: Budowa ramki Note On, c – numer kanału, k – klawisz, v – wartość velocity (siła naciśnięcia), </w:t>
        </w:r>
        <w:r w:rsidRPr="00C1708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_Toc218026665 \h </w:instrText>
        </w:r>
        <w:r>
          <w:rPr>
            <w:noProof/>
            <w:webHidden/>
          </w:rPr>
        </w:r>
        <w:r>
          <w:rPr>
            <w:noProof/>
            <w:webHidden/>
          </w:rPr>
          <w:fldChar w:fldCharType="separate"/>
        </w:r>
        <w:r>
          <w:rPr>
            <w:noProof/>
            <w:webHidden/>
          </w:rPr>
          <w:t>8</w:t>
        </w:r>
        <w:r>
          <w:rPr>
            <w:noProof/>
            <w:webHidden/>
          </w:rPr>
          <w:fldChar w:fldCharType="end"/>
        </w:r>
      </w:hyperlink>
    </w:p>
    <w:p w14:paraId="5980A896" w14:textId="543CE165"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6" w:history="1">
        <w:r w:rsidRPr="00C17080">
          <w:rPr>
            <w:rStyle w:val="Hipercze"/>
            <w:noProof/>
          </w:rPr>
          <w:t xml:space="preserve">Rys.  3.: Budowa ramki Note Off, c – numer kanału, k – klawisz, v – wartość velocity (siła puszczenia), </w:t>
        </w:r>
        <w:r w:rsidRPr="00C1708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_Toc218026666 \h </w:instrText>
        </w:r>
        <w:r>
          <w:rPr>
            <w:noProof/>
            <w:webHidden/>
          </w:rPr>
        </w:r>
        <w:r>
          <w:rPr>
            <w:noProof/>
            <w:webHidden/>
          </w:rPr>
          <w:fldChar w:fldCharType="separate"/>
        </w:r>
        <w:r>
          <w:rPr>
            <w:noProof/>
            <w:webHidden/>
          </w:rPr>
          <w:t>9</w:t>
        </w:r>
        <w:r>
          <w:rPr>
            <w:noProof/>
            <w:webHidden/>
          </w:rPr>
          <w:fldChar w:fldCharType="end"/>
        </w:r>
      </w:hyperlink>
    </w:p>
    <w:p w14:paraId="37D066E6" w14:textId="11807DDD"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7" w:history="1">
        <w:r w:rsidRPr="00C17080">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_Toc218026667 \h </w:instrText>
        </w:r>
        <w:r>
          <w:rPr>
            <w:noProof/>
            <w:webHidden/>
          </w:rPr>
        </w:r>
        <w:r>
          <w:rPr>
            <w:noProof/>
            <w:webHidden/>
          </w:rPr>
          <w:fldChar w:fldCharType="separate"/>
        </w:r>
        <w:r>
          <w:rPr>
            <w:noProof/>
            <w:webHidden/>
          </w:rPr>
          <w:t>9</w:t>
        </w:r>
        <w:r>
          <w:rPr>
            <w:noProof/>
            <w:webHidden/>
          </w:rPr>
          <w:fldChar w:fldCharType="end"/>
        </w:r>
      </w:hyperlink>
    </w:p>
    <w:p w14:paraId="51084851" w14:textId="27E2DB47"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8" w:history="1">
        <w:r w:rsidRPr="00C17080">
          <w:rPr>
            <w:rStyle w:val="Hipercze"/>
            <w:noProof/>
          </w:rPr>
          <w:t xml:space="preserve">Rys.  5.: Interfejs nauki, dostępny na stronie, </w:t>
        </w:r>
        <w:r w:rsidRPr="00C17080">
          <w:rPr>
            <w:rStyle w:val="Hipercze"/>
            <w:i/>
            <w:iCs/>
            <w:noProof/>
          </w:rPr>
          <w:t>źródło: [6]</w:t>
        </w:r>
        <w:r>
          <w:rPr>
            <w:noProof/>
            <w:webHidden/>
          </w:rPr>
          <w:tab/>
        </w:r>
        <w:r>
          <w:rPr>
            <w:noProof/>
            <w:webHidden/>
          </w:rPr>
          <w:fldChar w:fldCharType="begin"/>
        </w:r>
        <w:r>
          <w:rPr>
            <w:noProof/>
            <w:webHidden/>
          </w:rPr>
          <w:instrText xml:space="preserve"> PAGEREF _Toc218026668 \h </w:instrText>
        </w:r>
        <w:r>
          <w:rPr>
            <w:noProof/>
            <w:webHidden/>
          </w:rPr>
        </w:r>
        <w:r>
          <w:rPr>
            <w:noProof/>
            <w:webHidden/>
          </w:rPr>
          <w:fldChar w:fldCharType="separate"/>
        </w:r>
        <w:r>
          <w:rPr>
            <w:noProof/>
            <w:webHidden/>
          </w:rPr>
          <w:t>11</w:t>
        </w:r>
        <w:r>
          <w:rPr>
            <w:noProof/>
            <w:webHidden/>
          </w:rPr>
          <w:fldChar w:fldCharType="end"/>
        </w:r>
      </w:hyperlink>
    </w:p>
    <w:p w14:paraId="45CB1F32" w14:textId="1D793D8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9" w:history="1">
        <w:r w:rsidRPr="00C17080">
          <w:rPr>
            <w:rStyle w:val="Hipercze"/>
            <w:noProof/>
          </w:rPr>
          <w:t xml:space="preserve">Rys.  6.: Interfejs programu Synthesia, </w:t>
        </w:r>
        <w:r w:rsidRPr="00C17080">
          <w:rPr>
            <w:rStyle w:val="Hipercze"/>
            <w:i/>
            <w:iCs/>
            <w:noProof/>
          </w:rPr>
          <w:t>źródło: [7]</w:t>
        </w:r>
        <w:r>
          <w:rPr>
            <w:noProof/>
            <w:webHidden/>
          </w:rPr>
          <w:tab/>
        </w:r>
        <w:r>
          <w:rPr>
            <w:noProof/>
            <w:webHidden/>
          </w:rPr>
          <w:fldChar w:fldCharType="begin"/>
        </w:r>
        <w:r>
          <w:rPr>
            <w:noProof/>
            <w:webHidden/>
          </w:rPr>
          <w:instrText xml:space="preserve"> PAGEREF _Toc218026669 \h </w:instrText>
        </w:r>
        <w:r>
          <w:rPr>
            <w:noProof/>
            <w:webHidden/>
          </w:rPr>
        </w:r>
        <w:r>
          <w:rPr>
            <w:noProof/>
            <w:webHidden/>
          </w:rPr>
          <w:fldChar w:fldCharType="separate"/>
        </w:r>
        <w:r>
          <w:rPr>
            <w:noProof/>
            <w:webHidden/>
          </w:rPr>
          <w:t>12</w:t>
        </w:r>
        <w:r>
          <w:rPr>
            <w:noProof/>
            <w:webHidden/>
          </w:rPr>
          <w:fldChar w:fldCharType="end"/>
        </w:r>
      </w:hyperlink>
    </w:p>
    <w:p w14:paraId="1C789DDA" w14:textId="7D21BA7C"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0" w:history="1">
        <w:r w:rsidRPr="00C17080">
          <w:rPr>
            <w:rStyle w:val="Hipercze"/>
            <w:noProof/>
          </w:rPr>
          <w:t xml:space="preserve">Rys.  7.: Kabel w standardzie USB,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_Toc218026670 \h </w:instrText>
        </w:r>
        <w:r>
          <w:rPr>
            <w:noProof/>
            <w:webHidden/>
          </w:rPr>
        </w:r>
        <w:r>
          <w:rPr>
            <w:noProof/>
            <w:webHidden/>
          </w:rPr>
          <w:fldChar w:fldCharType="separate"/>
        </w:r>
        <w:r>
          <w:rPr>
            <w:noProof/>
            <w:webHidden/>
          </w:rPr>
          <w:t>16</w:t>
        </w:r>
        <w:r>
          <w:rPr>
            <w:noProof/>
            <w:webHidden/>
          </w:rPr>
          <w:fldChar w:fldCharType="end"/>
        </w:r>
      </w:hyperlink>
    </w:p>
    <w:p w14:paraId="5A4C821F" w14:textId="0FF0C5C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1" w:history="1">
        <w:r w:rsidRPr="00C17080">
          <w:rPr>
            <w:rStyle w:val="Hipercze"/>
            <w:noProof/>
          </w:rPr>
          <w:t xml:space="preserve">Rys.  8.: Schematy połączeń przy różnych typach zasilania,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_Toc218026671 \h </w:instrText>
        </w:r>
        <w:r>
          <w:rPr>
            <w:noProof/>
            <w:webHidden/>
          </w:rPr>
        </w:r>
        <w:r>
          <w:rPr>
            <w:noProof/>
            <w:webHidden/>
          </w:rPr>
          <w:fldChar w:fldCharType="separate"/>
        </w:r>
        <w:r>
          <w:rPr>
            <w:noProof/>
            <w:webHidden/>
          </w:rPr>
          <w:t>17</w:t>
        </w:r>
        <w:r>
          <w:rPr>
            <w:noProof/>
            <w:webHidden/>
          </w:rPr>
          <w:fldChar w:fldCharType="end"/>
        </w:r>
      </w:hyperlink>
    </w:p>
    <w:p w14:paraId="4428B581" w14:textId="2139E7D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2" w:history="1">
        <w:r w:rsidRPr="00C17080">
          <w:rPr>
            <w:rStyle w:val="Hipercze"/>
            <w:noProof/>
          </w:rPr>
          <w:t xml:space="preserve">Rys.  9.: Wskazanie trybu transmisji przez urządzenie typu Device,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_Toc218026672 \h </w:instrText>
        </w:r>
        <w:r>
          <w:rPr>
            <w:noProof/>
            <w:webHidden/>
          </w:rPr>
        </w:r>
        <w:r>
          <w:rPr>
            <w:noProof/>
            <w:webHidden/>
          </w:rPr>
          <w:fldChar w:fldCharType="separate"/>
        </w:r>
        <w:r>
          <w:rPr>
            <w:noProof/>
            <w:webHidden/>
          </w:rPr>
          <w:t>18</w:t>
        </w:r>
        <w:r>
          <w:rPr>
            <w:noProof/>
            <w:webHidden/>
          </w:rPr>
          <w:fldChar w:fldCharType="end"/>
        </w:r>
      </w:hyperlink>
    </w:p>
    <w:p w14:paraId="68C7F253" w14:textId="6CA72BCF"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3" w:history="1">
        <w:r w:rsidRPr="00C17080">
          <w:rPr>
            <w:rStyle w:val="Hipercze"/>
            <w:noProof/>
          </w:rPr>
          <w:t xml:space="preserve">Rys.  10.: Hierarchiczna struktura deskryptorów,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_Toc218026673 \h </w:instrText>
        </w:r>
        <w:r>
          <w:rPr>
            <w:noProof/>
            <w:webHidden/>
          </w:rPr>
        </w:r>
        <w:r>
          <w:rPr>
            <w:noProof/>
            <w:webHidden/>
          </w:rPr>
          <w:fldChar w:fldCharType="separate"/>
        </w:r>
        <w:r>
          <w:rPr>
            <w:noProof/>
            <w:webHidden/>
          </w:rPr>
          <w:t>22</w:t>
        </w:r>
        <w:r>
          <w:rPr>
            <w:noProof/>
            <w:webHidden/>
          </w:rPr>
          <w:fldChar w:fldCharType="end"/>
        </w:r>
      </w:hyperlink>
    </w:p>
    <w:p w14:paraId="59A83989" w14:textId="4E821BA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4" w:history="1">
        <w:r w:rsidRPr="00C17080">
          <w:rPr>
            <w:rStyle w:val="Hipercze"/>
            <w:noProof/>
          </w:rPr>
          <w:t xml:space="preserve">Rys.  11.: Struktura pakietu USB-MIDI Event Packet, </w:t>
        </w:r>
        <w:r w:rsidRPr="00C17080">
          <w:rPr>
            <w:rStyle w:val="Hipercze"/>
            <w:i/>
            <w:iCs/>
            <w:noProof/>
          </w:rPr>
          <w:t>źródło: [14]</w:t>
        </w:r>
        <w:r>
          <w:rPr>
            <w:noProof/>
            <w:webHidden/>
          </w:rPr>
          <w:tab/>
        </w:r>
        <w:r>
          <w:rPr>
            <w:noProof/>
            <w:webHidden/>
          </w:rPr>
          <w:fldChar w:fldCharType="begin"/>
        </w:r>
        <w:r>
          <w:rPr>
            <w:noProof/>
            <w:webHidden/>
          </w:rPr>
          <w:instrText xml:space="preserve"> PAGEREF _Toc218026674 \h </w:instrText>
        </w:r>
        <w:r>
          <w:rPr>
            <w:noProof/>
            <w:webHidden/>
          </w:rPr>
        </w:r>
        <w:r>
          <w:rPr>
            <w:noProof/>
            <w:webHidden/>
          </w:rPr>
          <w:fldChar w:fldCharType="separate"/>
        </w:r>
        <w:r>
          <w:rPr>
            <w:noProof/>
            <w:webHidden/>
          </w:rPr>
          <w:t>29</w:t>
        </w:r>
        <w:r>
          <w:rPr>
            <w:noProof/>
            <w:webHidden/>
          </w:rPr>
          <w:fldChar w:fldCharType="end"/>
        </w:r>
      </w:hyperlink>
    </w:p>
    <w:p w14:paraId="25B41F61" w14:textId="69F1B12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5" w:history="1">
        <w:r w:rsidRPr="00C17080">
          <w:rPr>
            <w:rStyle w:val="Hipercze"/>
            <w:noProof/>
          </w:rPr>
          <w:t xml:space="preserve">Rys.  12.: Przykładowa konfiguracja w środowisku STM32CubeMX,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_Toc218026675 \h </w:instrText>
        </w:r>
        <w:r>
          <w:rPr>
            <w:noProof/>
            <w:webHidden/>
          </w:rPr>
        </w:r>
        <w:r>
          <w:rPr>
            <w:noProof/>
            <w:webHidden/>
          </w:rPr>
          <w:fldChar w:fldCharType="separate"/>
        </w:r>
        <w:r>
          <w:rPr>
            <w:noProof/>
            <w:webHidden/>
          </w:rPr>
          <w:t>32</w:t>
        </w:r>
        <w:r>
          <w:rPr>
            <w:noProof/>
            <w:webHidden/>
          </w:rPr>
          <w:fldChar w:fldCharType="end"/>
        </w:r>
      </w:hyperlink>
    </w:p>
    <w:p w14:paraId="0A248137" w14:textId="00FABBC3"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6" w:history="1">
        <w:r w:rsidRPr="00C17080">
          <w:rPr>
            <w:rStyle w:val="Hipercze"/>
            <w:noProof/>
          </w:rPr>
          <w:t xml:space="preserve">Rys.  13.: Środowisko STM32CubeIDE z włączonym debugowaniem,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_Toc218026676 \h </w:instrText>
        </w:r>
        <w:r>
          <w:rPr>
            <w:noProof/>
            <w:webHidden/>
          </w:rPr>
        </w:r>
        <w:r>
          <w:rPr>
            <w:noProof/>
            <w:webHidden/>
          </w:rPr>
          <w:fldChar w:fldCharType="separate"/>
        </w:r>
        <w:r>
          <w:rPr>
            <w:noProof/>
            <w:webHidden/>
          </w:rPr>
          <w:t>33</w:t>
        </w:r>
        <w:r>
          <w:rPr>
            <w:noProof/>
            <w:webHidden/>
          </w:rPr>
          <w:fldChar w:fldCharType="end"/>
        </w:r>
      </w:hyperlink>
    </w:p>
    <w:p w14:paraId="357DDE91" w14:textId="1567A53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7" w:history="1">
        <w:r w:rsidRPr="00C17080">
          <w:rPr>
            <w:rStyle w:val="Hipercze"/>
            <w:noProof/>
          </w:rPr>
          <w:t xml:space="preserve">Rys.  14.: Środowisko Altium Designer,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_Toc218026677 \h </w:instrText>
        </w:r>
        <w:r>
          <w:rPr>
            <w:noProof/>
            <w:webHidden/>
          </w:rPr>
        </w:r>
        <w:r>
          <w:rPr>
            <w:noProof/>
            <w:webHidden/>
          </w:rPr>
          <w:fldChar w:fldCharType="separate"/>
        </w:r>
        <w:r>
          <w:rPr>
            <w:noProof/>
            <w:webHidden/>
          </w:rPr>
          <w:t>34</w:t>
        </w:r>
        <w:r>
          <w:rPr>
            <w:noProof/>
            <w:webHidden/>
          </w:rPr>
          <w:fldChar w:fldCharType="end"/>
        </w:r>
      </w:hyperlink>
    </w:p>
    <w:p w14:paraId="4BD080C6" w14:textId="38D0345F" w:rsidR="00B50D0D" w:rsidRDefault="00B50D0D"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79" w:name="_Toc65426913"/>
      <w:bookmarkStart w:id="80" w:name="_Toc65427146"/>
      <w:bookmarkStart w:id="81" w:name="_Toc218092882"/>
      <w:proofErr w:type="spellStart"/>
      <w:r>
        <w:rPr>
          <w:lang w:val="de-DE"/>
        </w:rPr>
        <w:lastRenderedPageBreak/>
        <w:t>Spis</w:t>
      </w:r>
      <w:proofErr w:type="spellEnd"/>
      <w:r>
        <w:rPr>
          <w:lang w:val="de-DE"/>
        </w:rPr>
        <w:t xml:space="preserve"> </w:t>
      </w:r>
      <w:proofErr w:type="spellStart"/>
      <w:r>
        <w:rPr>
          <w:lang w:val="de-DE"/>
        </w:rPr>
        <w:t>tabel</w:t>
      </w:r>
      <w:bookmarkEnd w:id="79"/>
      <w:bookmarkEnd w:id="80"/>
      <w:bookmarkEnd w:id="81"/>
      <w:proofErr w:type="spellEnd"/>
    </w:p>
    <w:bookmarkStart w:id="82" w:name="_Toc65426914"/>
    <w:bookmarkStart w:id="83" w:name="_Toc65427147"/>
    <w:p w14:paraId="7A7C7310" w14:textId="76A05F9C" w:rsidR="00CE0574"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8086686" w:history="1">
        <w:r w:rsidR="00CE0574" w:rsidRPr="003C5384">
          <w:rPr>
            <w:rStyle w:val="Hipercze"/>
            <w:noProof/>
          </w:rPr>
          <w:t>Tabela 1.:</w:t>
        </w:r>
        <w:r w:rsidR="00CE0574">
          <w:rPr>
            <w:noProof/>
            <w:webHidden/>
          </w:rPr>
          <w:tab/>
        </w:r>
        <w:r w:rsidR="00CE0574">
          <w:rPr>
            <w:noProof/>
            <w:webHidden/>
          </w:rPr>
          <w:fldChar w:fldCharType="begin"/>
        </w:r>
        <w:r w:rsidR="00CE0574">
          <w:rPr>
            <w:noProof/>
            <w:webHidden/>
          </w:rPr>
          <w:instrText xml:space="preserve"> PAGEREF _Toc218086686 \h </w:instrText>
        </w:r>
        <w:r w:rsidR="00CE0574">
          <w:rPr>
            <w:noProof/>
            <w:webHidden/>
          </w:rPr>
        </w:r>
        <w:r w:rsidR="00CE0574">
          <w:rPr>
            <w:noProof/>
            <w:webHidden/>
          </w:rPr>
          <w:fldChar w:fldCharType="separate"/>
        </w:r>
        <w:r w:rsidR="00CE0574">
          <w:rPr>
            <w:noProof/>
            <w:webHidden/>
          </w:rPr>
          <w:t>39</w:t>
        </w:r>
        <w:r w:rsidR="00CE0574">
          <w:rPr>
            <w:noProof/>
            <w:webHidden/>
          </w:rPr>
          <w:fldChar w:fldCharType="end"/>
        </w:r>
      </w:hyperlink>
    </w:p>
    <w:p w14:paraId="74BBCDA7" w14:textId="13571D82" w:rsidR="00607943" w:rsidRDefault="002E2E06">
      <w:pPr>
        <w:pStyle w:val="Tekstpodstawowyzwciciem"/>
      </w:pPr>
      <w:r>
        <w:fldChar w:fldCharType="end"/>
      </w:r>
    </w:p>
    <w:bookmarkEnd w:id="82"/>
    <w:bookmarkEnd w:id="83"/>
    <w:p w14:paraId="63CD67E4" w14:textId="77777777" w:rsidR="00607943" w:rsidRDefault="00607943">
      <w:pPr>
        <w:pStyle w:val="Tekstpodstawowy"/>
      </w:pPr>
    </w:p>
    <w:sectPr w:rsidR="00607943">
      <w:headerReference w:type="default" r:id="rId70"/>
      <w:headerReference w:type="first" r:id="rId71"/>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84D4F" w14:textId="77777777" w:rsidR="00535274" w:rsidRDefault="00535274">
      <w:r>
        <w:separator/>
      </w:r>
    </w:p>
  </w:endnote>
  <w:endnote w:type="continuationSeparator" w:id="0">
    <w:p w14:paraId="4F4E613F" w14:textId="77777777" w:rsidR="00535274" w:rsidRDefault="005352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2E10A" w14:textId="77777777" w:rsidR="00535274" w:rsidRDefault="00535274">
      <w:r>
        <w:separator/>
      </w:r>
    </w:p>
  </w:footnote>
  <w:footnote w:type="continuationSeparator" w:id="0">
    <w:p w14:paraId="7931AC06" w14:textId="77777777" w:rsidR="00535274" w:rsidRDefault="005352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5688C009" w:rsidR="00607943" w:rsidRDefault="00E61429">
    <w:pPr>
      <w:pStyle w:val="Nagwek"/>
    </w:pPr>
    <w:fldSimple w:instr=" STYLEREF &quot;Nagłówek 1&quot; \* MERGEFORMAT ">
      <w:r w:rsidR="007440CF">
        <w:rPr>
          <w:noProof/>
        </w:rPr>
        <w:t>Wstęp – sprawdzić i poprawic</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747A2659" w:rsidR="00607943" w:rsidRDefault="00E61429">
    <w:pPr>
      <w:pStyle w:val="Nagwek"/>
    </w:pPr>
    <w:fldSimple w:instr=" STYLEREF &quot;Nagłówek 1&quot; \* MERGEFORMAT ">
      <w:r w:rsidR="00105B9C">
        <w:rPr>
          <w:noProof/>
        </w:rPr>
        <w:br/>
        <w:t>Część praktyczna</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08D47FB"/>
    <w:multiLevelType w:val="hybridMultilevel"/>
    <w:tmpl w:val="FB769D70"/>
    <w:lvl w:ilvl="0" w:tplc="59BA9470">
      <w:start w:val="1"/>
      <w:numFmt w:val="lowerLetter"/>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6" w15:restartNumberingAfterBreak="0">
    <w:nsid w:val="35344E9A"/>
    <w:multiLevelType w:val="hybridMultilevel"/>
    <w:tmpl w:val="94342580"/>
    <w:lvl w:ilvl="0" w:tplc="17CA123A">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7"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8"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9"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0"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11"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2" w15:restartNumberingAfterBreak="0">
    <w:nsid w:val="5C712B6B"/>
    <w:multiLevelType w:val="hybridMultilevel"/>
    <w:tmpl w:val="96F4746E"/>
    <w:lvl w:ilvl="0" w:tplc="0C9C1BD8">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3"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4"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5"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6"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7"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8"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9"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20"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21"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22" w15:restartNumberingAfterBreak="0">
    <w:nsid w:val="7FB16C1C"/>
    <w:multiLevelType w:val="hybridMultilevel"/>
    <w:tmpl w:val="D146ECF8"/>
    <w:lvl w:ilvl="0" w:tplc="06D0962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num w:numId="1" w16cid:durableId="997195795">
    <w:abstractNumId w:val="14"/>
  </w:num>
  <w:num w:numId="2" w16cid:durableId="332077580">
    <w:abstractNumId w:val="19"/>
  </w:num>
  <w:num w:numId="3" w16cid:durableId="18089951">
    <w:abstractNumId w:val="0"/>
  </w:num>
  <w:num w:numId="4" w16cid:durableId="353389910">
    <w:abstractNumId w:val="7"/>
  </w:num>
  <w:num w:numId="5" w16cid:durableId="820118540">
    <w:abstractNumId w:val="21"/>
  </w:num>
  <w:num w:numId="6" w16cid:durableId="2071034387">
    <w:abstractNumId w:val="20"/>
  </w:num>
  <w:num w:numId="7" w16cid:durableId="1915620358">
    <w:abstractNumId w:val="16"/>
  </w:num>
  <w:num w:numId="8" w16cid:durableId="1951935768">
    <w:abstractNumId w:val="17"/>
  </w:num>
  <w:num w:numId="9" w16cid:durableId="443160851">
    <w:abstractNumId w:val="3"/>
  </w:num>
  <w:num w:numId="10" w16cid:durableId="692923573">
    <w:abstractNumId w:val="10"/>
  </w:num>
  <w:num w:numId="11" w16cid:durableId="1456873935">
    <w:abstractNumId w:val="2"/>
  </w:num>
  <w:num w:numId="12" w16cid:durableId="797069202">
    <w:abstractNumId w:val="4"/>
  </w:num>
  <w:num w:numId="13" w16cid:durableId="1329211825">
    <w:abstractNumId w:val="18"/>
  </w:num>
  <w:num w:numId="14" w16cid:durableId="2099449158">
    <w:abstractNumId w:val="15"/>
  </w:num>
  <w:num w:numId="15" w16cid:durableId="312804118">
    <w:abstractNumId w:val="1"/>
  </w:num>
  <w:num w:numId="16" w16cid:durableId="1071007120">
    <w:abstractNumId w:val="11"/>
  </w:num>
  <w:num w:numId="17" w16cid:durableId="1412778285">
    <w:abstractNumId w:val="8"/>
  </w:num>
  <w:num w:numId="18" w16cid:durableId="503279711">
    <w:abstractNumId w:val="9"/>
  </w:num>
  <w:num w:numId="19" w16cid:durableId="310256002">
    <w:abstractNumId w:val="13"/>
  </w:num>
  <w:num w:numId="20" w16cid:durableId="1687365031">
    <w:abstractNumId w:val="6"/>
  </w:num>
  <w:num w:numId="21" w16cid:durableId="365451232">
    <w:abstractNumId w:val="12"/>
  </w:num>
  <w:num w:numId="22" w16cid:durableId="36392064">
    <w:abstractNumId w:val="22"/>
  </w:num>
  <w:num w:numId="23" w16cid:durableId="15188130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078CA"/>
    <w:rsid w:val="000332C7"/>
    <w:rsid w:val="0004036F"/>
    <w:rsid w:val="000455EC"/>
    <w:rsid w:val="00051822"/>
    <w:rsid w:val="000630B4"/>
    <w:rsid w:val="00063D64"/>
    <w:rsid w:val="00081A0D"/>
    <w:rsid w:val="00086454"/>
    <w:rsid w:val="0008758E"/>
    <w:rsid w:val="00095BB2"/>
    <w:rsid w:val="000A0EF3"/>
    <w:rsid w:val="000B30F4"/>
    <w:rsid w:val="000C140C"/>
    <w:rsid w:val="000C20A2"/>
    <w:rsid w:val="000D18EB"/>
    <w:rsid w:val="000D1EFB"/>
    <w:rsid w:val="000D64AA"/>
    <w:rsid w:val="000E0741"/>
    <w:rsid w:val="000E7CCF"/>
    <w:rsid w:val="000F6D56"/>
    <w:rsid w:val="00101127"/>
    <w:rsid w:val="001029B8"/>
    <w:rsid w:val="00105B9C"/>
    <w:rsid w:val="00106487"/>
    <w:rsid w:val="00107D1E"/>
    <w:rsid w:val="00122533"/>
    <w:rsid w:val="00137AFC"/>
    <w:rsid w:val="00141A34"/>
    <w:rsid w:val="001471AB"/>
    <w:rsid w:val="00153CD4"/>
    <w:rsid w:val="00155324"/>
    <w:rsid w:val="00155F16"/>
    <w:rsid w:val="001562D7"/>
    <w:rsid w:val="00157351"/>
    <w:rsid w:val="00166126"/>
    <w:rsid w:val="00177382"/>
    <w:rsid w:val="001779EF"/>
    <w:rsid w:val="00191418"/>
    <w:rsid w:val="001A1D2D"/>
    <w:rsid w:val="001A321C"/>
    <w:rsid w:val="001A4E5C"/>
    <w:rsid w:val="001B10DA"/>
    <w:rsid w:val="001C45E1"/>
    <w:rsid w:val="001F491E"/>
    <w:rsid w:val="00221DE7"/>
    <w:rsid w:val="002318E2"/>
    <w:rsid w:val="00243C7C"/>
    <w:rsid w:val="00245E73"/>
    <w:rsid w:val="00251B22"/>
    <w:rsid w:val="00252B31"/>
    <w:rsid w:val="00270FED"/>
    <w:rsid w:val="002A00B8"/>
    <w:rsid w:val="002B19E3"/>
    <w:rsid w:val="002B72F0"/>
    <w:rsid w:val="002C3258"/>
    <w:rsid w:val="002D259E"/>
    <w:rsid w:val="002D328A"/>
    <w:rsid w:val="002E2E06"/>
    <w:rsid w:val="002E68C6"/>
    <w:rsid w:val="002F2B2E"/>
    <w:rsid w:val="00300F93"/>
    <w:rsid w:val="00330DC9"/>
    <w:rsid w:val="003353DC"/>
    <w:rsid w:val="00335761"/>
    <w:rsid w:val="003400B0"/>
    <w:rsid w:val="00342BB0"/>
    <w:rsid w:val="0035363F"/>
    <w:rsid w:val="00354456"/>
    <w:rsid w:val="00355E84"/>
    <w:rsid w:val="003613FB"/>
    <w:rsid w:val="00361A7F"/>
    <w:rsid w:val="0036355F"/>
    <w:rsid w:val="0036686F"/>
    <w:rsid w:val="0037614F"/>
    <w:rsid w:val="003761EB"/>
    <w:rsid w:val="00393FED"/>
    <w:rsid w:val="003A542D"/>
    <w:rsid w:val="003A559F"/>
    <w:rsid w:val="003A79F7"/>
    <w:rsid w:val="003C1FC5"/>
    <w:rsid w:val="003C6595"/>
    <w:rsid w:val="003F5F6D"/>
    <w:rsid w:val="00420815"/>
    <w:rsid w:val="004214A9"/>
    <w:rsid w:val="0042329E"/>
    <w:rsid w:val="00430F4D"/>
    <w:rsid w:val="00431C31"/>
    <w:rsid w:val="00440ACA"/>
    <w:rsid w:val="00445DB5"/>
    <w:rsid w:val="004573D5"/>
    <w:rsid w:val="00457D10"/>
    <w:rsid w:val="004613C7"/>
    <w:rsid w:val="00462FAE"/>
    <w:rsid w:val="004630C4"/>
    <w:rsid w:val="004658A9"/>
    <w:rsid w:val="00465AA3"/>
    <w:rsid w:val="00475605"/>
    <w:rsid w:val="00494017"/>
    <w:rsid w:val="004B0D53"/>
    <w:rsid w:val="004B5430"/>
    <w:rsid w:val="004E4553"/>
    <w:rsid w:val="004E6FEE"/>
    <w:rsid w:val="004F047B"/>
    <w:rsid w:val="004F48BF"/>
    <w:rsid w:val="004F70F3"/>
    <w:rsid w:val="00507E77"/>
    <w:rsid w:val="00512448"/>
    <w:rsid w:val="00527918"/>
    <w:rsid w:val="00530EB3"/>
    <w:rsid w:val="00535274"/>
    <w:rsid w:val="005440D4"/>
    <w:rsid w:val="00556957"/>
    <w:rsid w:val="00566C9A"/>
    <w:rsid w:val="00573C39"/>
    <w:rsid w:val="005835A3"/>
    <w:rsid w:val="00585010"/>
    <w:rsid w:val="00592110"/>
    <w:rsid w:val="005A40D6"/>
    <w:rsid w:val="005A62AC"/>
    <w:rsid w:val="005A72E2"/>
    <w:rsid w:val="005D6E35"/>
    <w:rsid w:val="005E482E"/>
    <w:rsid w:val="006058A1"/>
    <w:rsid w:val="00607943"/>
    <w:rsid w:val="0061755A"/>
    <w:rsid w:val="00621A6C"/>
    <w:rsid w:val="00627C73"/>
    <w:rsid w:val="0063367D"/>
    <w:rsid w:val="00634F41"/>
    <w:rsid w:val="00652AD8"/>
    <w:rsid w:val="00681A36"/>
    <w:rsid w:val="006821E9"/>
    <w:rsid w:val="006863B6"/>
    <w:rsid w:val="00686FC8"/>
    <w:rsid w:val="00691254"/>
    <w:rsid w:val="006A62D7"/>
    <w:rsid w:val="006A7A04"/>
    <w:rsid w:val="006B3CC1"/>
    <w:rsid w:val="006C39CA"/>
    <w:rsid w:val="006C7673"/>
    <w:rsid w:val="006F0B86"/>
    <w:rsid w:val="006F3DC7"/>
    <w:rsid w:val="00703EF9"/>
    <w:rsid w:val="00714C52"/>
    <w:rsid w:val="00723FD9"/>
    <w:rsid w:val="00726C03"/>
    <w:rsid w:val="00732723"/>
    <w:rsid w:val="00733BA9"/>
    <w:rsid w:val="007440CF"/>
    <w:rsid w:val="00747667"/>
    <w:rsid w:val="00747ED8"/>
    <w:rsid w:val="00752BD6"/>
    <w:rsid w:val="00754943"/>
    <w:rsid w:val="00760ABF"/>
    <w:rsid w:val="00761D1E"/>
    <w:rsid w:val="00773C6F"/>
    <w:rsid w:val="0078027A"/>
    <w:rsid w:val="00781180"/>
    <w:rsid w:val="00793FBC"/>
    <w:rsid w:val="00794F3B"/>
    <w:rsid w:val="007B1A59"/>
    <w:rsid w:val="007B256B"/>
    <w:rsid w:val="007B628E"/>
    <w:rsid w:val="007C6F63"/>
    <w:rsid w:val="007D4B25"/>
    <w:rsid w:val="007F2660"/>
    <w:rsid w:val="007F7A5F"/>
    <w:rsid w:val="00813E7A"/>
    <w:rsid w:val="00815998"/>
    <w:rsid w:val="00835254"/>
    <w:rsid w:val="00840BCD"/>
    <w:rsid w:val="008443E6"/>
    <w:rsid w:val="00845ACE"/>
    <w:rsid w:val="00846366"/>
    <w:rsid w:val="00850EB9"/>
    <w:rsid w:val="00857126"/>
    <w:rsid w:val="008854DE"/>
    <w:rsid w:val="00886A58"/>
    <w:rsid w:val="00894C9B"/>
    <w:rsid w:val="008B0139"/>
    <w:rsid w:val="008B151E"/>
    <w:rsid w:val="008D54E7"/>
    <w:rsid w:val="008E35EC"/>
    <w:rsid w:val="008E43A9"/>
    <w:rsid w:val="008F436E"/>
    <w:rsid w:val="008F5A15"/>
    <w:rsid w:val="0090086B"/>
    <w:rsid w:val="0090323F"/>
    <w:rsid w:val="0090519A"/>
    <w:rsid w:val="0092173D"/>
    <w:rsid w:val="00931E79"/>
    <w:rsid w:val="00932786"/>
    <w:rsid w:val="009550AA"/>
    <w:rsid w:val="009578E9"/>
    <w:rsid w:val="009657CE"/>
    <w:rsid w:val="009668D0"/>
    <w:rsid w:val="009673B6"/>
    <w:rsid w:val="0097102C"/>
    <w:rsid w:val="00977CFC"/>
    <w:rsid w:val="009822E1"/>
    <w:rsid w:val="0098312F"/>
    <w:rsid w:val="00983CEA"/>
    <w:rsid w:val="009850FF"/>
    <w:rsid w:val="009A6C38"/>
    <w:rsid w:val="009B0627"/>
    <w:rsid w:val="009C0E21"/>
    <w:rsid w:val="009D468D"/>
    <w:rsid w:val="009F0415"/>
    <w:rsid w:val="00A32632"/>
    <w:rsid w:val="00A33CB6"/>
    <w:rsid w:val="00A37F3B"/>
    <w:rsid w:val="00A40F8F"/>
    <w:rsid w:val="00A51FB1"/>
    <w:rsid w:val="00A823C7"/>
    <w:rsid w:val="00A87513"/>
    <w:rsid w:val="00A901F5"/>
    <w:rsid w:val="00A929E3"/>
    <w:rsid w:val="00AA1048"/>
    <w:rsid w:val="00AB4FD8"/>
    <w:rsid w:val="00AC32D8"/>
    <w:rsid w:val="00AC5953"/>
    <w:rsid w:val="00AC7FBF"/>
    <w:rsid w:val="00AE5AA2"/>
    <w:rsid w:val="00AF656B"/>
    <w:rsid w:val="00AF6BBD"/>
    <w:rsid w:val="00B133C1"/>
    <w:rsid w:val="00B2542E"/>
    <w:rsid w:val="00B27B70"/>
    <w:rsid w:val="00B33065"/>
    <w:rsid w:val="00B42BEF"/>
    <w:rsid w:val="00B50D0D"/>
    <w:rsid w:val="00B5153B"/>
    <w:rsid w:val="00B669E1"/>
    <w:rsid w:val="00B76525"/>
    <w:rsid w:val="00B81902"/>
    <w:rsid w:val="00B82660"/>
    <w:rsid w:val="00B8647F"/>
    <w:rsid w:val="00B95A2D"/>
    <w:rsid w:val="00BA5231"/>
    <w:rsid w:val="00BA6AF4"/>
    <w:rsid w:val="00BB268E"/>
    <w:rsid w:val="00BC1969"/>
    <w:rsid w:val="00BE7032"/>
    <w:rsid w:val="00C021BD"/>
    <w:rsid w:val="00C02805"/>
    <w:rsid w:val="00C1048F"/>
    <w:rsid w:val="00C10B58"/>
    <w:rsid w:val="00C17C38"/>
    <w:rsid w:val="00C215F8"/>
    <w:rsid w:val="00C235E6"/>
    <w:rsid w:val="00C37209"/>
    <w:rsid w:val="00C37799"/>
    <w:rsid w:val="00C40E58"/>
    <w:rsid w:val="00C60760"/>
    <w:rsid w:val="00C60C81"/>
    <w:rsid w:val="00C656DE"/>
    <w:rsid w:val="00C70608"/>
    <w:rsid w:val="00C8117C"/>
    <w:rsid w:val="00C92CA5"/>
    <w:rsid w:val="00CB1CC4"/>
    <w:rsid w:val="00CC1E4A"/>
    <w:rsid w:val="00CC4C34"/>
    <w:rsid w:val="00CD13CF"/>
    <w:rsid w:val="00CE0574"/>
    <w:rsid w:val="00CE2E74"/>
    <w:rsid w:val="00D13AC1"/>
    <w:rsid w:val="00D1695E"/>
    <w:rsid w:val="00D21608"/>
    <w:rsid w:val="00D278A1"/>
    <w:rsid w:val="00D3128F"/>
    <w:rsid w:val="00D34FBE"/>
    <w:rsid w:val="00D35CBD"/>
    <w:rsid w:val="00D42C32"/>
    <w:rsid w:val="00D4594F"/>
    <w:rsid w:val="00D530F5"/>
    <w:rsid w:val="00D552FE"/>
    <w:rsid w:val="00D56A8D"/>
    <w:rsid w:val="00D65A91"/>
    <w:rsid w:val="00D814BF"/>
    <w:rsid w:val="00DA1356"/>
    <w:rsid w:val="00DC0948"/>
    <w:rsid w:val="00DE13FD"/>
    <w:rsid w:val="00DE6DFB"/>
    <w:rsid w:val="00DF67CC"/>
    <w:rsid w:val="00E03824"/>
    <w:rsid w:val="00E13079"/>
    <w:rsid w:val="00E13B0D"/>
    <w:rsid w:val="00E2106B"/>
    <w:rsid w:val="00E33E55"/>
    <w:rsid w:val="00E34FEC"/>
    <w:rsid w:val="00E35411"/>
    <w:rsid w:val="00E40269"/>
    <w:rsid w:val="00E40FED"/>
    <w:rsid w:val="00E61429"/>
    <w:rsid w:val="00E65731"/>
    <w:rsid w:val="00E7269C"/>
    <w:rsid w:val="00E73CEE"/>
    <w:rsid w:val="00E85F2E"/>
    <w:rsid w:val="00E92FF8"/>
    <w:rsid w:val="00EC009F"/>
    <w:rsid w:val="00EC28B8"/>
    <w:rsid w:val="00EC4898"/>
    <w:rsid w:val="00ED36D4"/>
    <w:rsid w:val="00ED4D8E"/>
    <w:rsid w:val="00EE6F4F"/>
    <w:rsid w:val="00EF6C67"/>
    <w:rsid w:val="00F00A50"/>
    <w:rsid w:val="00F00FF6"/>
    <w:rsid w:val="00F04F52"/>
    <w:rsid w:val="00F13D85"/>
    <w:rsid w:val="00F2710B"/>
    <w:rsid w:val="00F50B38"/>
    <w:rsid w:val="00F55446"/>
    <w:rsid w:val="00F66FFA"/>
    <w:rsid w:val="00F70C81"/>
    <w:rsid w:val="00F711DD"/>
    <w:rsid w:val="00F715A9"/>
    <w:rsid w:val="00F73588"/>
    <w:rsid w:val="00F740A1"/>
    <w:rsid w:val="00F85717"/>
    <w:rsid w:val="00F86170"/>
    <w:rsid w:val="00FC0FDF"/>
    <w:rsid w:val="00FC2A95"/>
    <w:rsid w:val="00FC39AC"/>
    <w:rsid w:val="00FC3EBD"/>
    <w:rsid w:val="00FC4F71"/>
    <w:rsid w:val="00FC5360"/>
    <w:rsid w:val="00FC65DF"/>
    <w:rsid w:val="00FC6F6F"/>
    <w:rsid w:val="00FD29C8"/>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uiPriority w:val="39"/>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 w:type="table" w:styleId="Tabelasiatki4">
    <w:name w:val="Grid Table 4"/>
    <w:basedOn w:val="Standardowy"/>
    <w:uiPriority w:val="49"/>
    <w:rsid w:val="005A62A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hyperlink" Target="https://midi.org/standard-midi-files-specification" TargetMode="External"/><Relationship Id="rId47" Type="http://schemas.openxmlformats.org/officeDocument/2006/relationships/hyperlink" Target="https://www.casio.com/us/search/?query=CASIO%20LK&amp;type=product" TargetMode="External"/><Relationship Id="rId63" Type="http://schemas.openxmlformats.org/officeDocument/2006/relationships/hyperlink" Target="https://www.altium.com/documentation/altium-designer" TargetMode="External"/><Relationship Id="rId68" Type="http://schemas.openxmlformats.org/officeDocument/2006/relationships/hyperlink" Target="https://www.st.com/resource/en/datasheet/stm32l476je.pdf" TargetMode="Externa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png"/><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hyperlink" Target="https://midi.org/about-midi-part-4midi-files" TargetMode="External"/><Relationship Id="rId40" Type="http://schemas.openxmlformats.org/officeDocument/2006/relationships/hyperlink" Target="https://midi.org/midi-1-0-detailed-specification" TargetMode="External"/><Relationship Id="rId45" Type="http://schemas.openxmlformats.org/officeDocument/2006/relationships/hyperlink" Target="https://www.flowkey.com/en" TargetMode="External"/><Relationship Id="rId53"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58" Type="http://schemas.openxmlformats.org/officeDocument/2006/relationships/hyperlink" Target="https://www.usb.org/sites/default/files/midi10.pdf" TargetMode="External"/><Relationship Id="rId66" Type="http://schemas.openxmlformats.org/officeDocument/2006/relationships/hyperlink" Target="https://wiki.seeedstudio.com/Grove-16x2_LCD_Series/" TargetMode="External"/><Relationship Id="rId5" Type="http://schemas.openxmlformats.org/officeDocument/2006/relationships/numbering" Target="numbering.xml"/><Relationship Id="rId61" Type="http://schemas.openxmlformats.org/officeDocument/2006/relationships/hyperlink" Target="https://www.st.com/en/development-tools/stm32cubeide.html" TargetMode="External"/><Relationship Id="rId19" Type="http://schemas.openxmlformats.org/officeDocument/2006/relationships/image" Target="media/image4.png"/><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midi.org/midi-history-chapter-6-midi-begins-1981-1983" TargetMode="External"/><Relationship Id="rId43" Type="http://schemas.openxmlformats.org/officeDocument/2006/relationships/hyperlink" Target="https://www.chd-el.cz/support/application/app001-midi/" TargetMode="External"/><Relationship Id="rId48" Type="http://schemas.openxmlformats.org/officeDocument/2006/relationships/hyperlink" Target="https://www.casio.com/content/dam/casio/global/support/manuals/electronic-musical-instruments/pdf/008-en/l/LKS250_usersguide_B_EN.pdf" TargetMode="External"/><Relationship Id="rId56" Type="http://schemas.openxmlformats.org/officeDocument/2006/relationships/hyperlink" Target="https://www.st.com/resource/en/user_manual/um1720-stm32cube-usb-host-library-stmicroelectronics.pdf" TargetMode="External"/><Relationship Id="rId64" Type="http://schemas.openxmlformats.org/officeDocument/2006/relationships/hyperlink" Target="https://www.altium.com/documentation/altium-designer" TargetMode="External"/><Relationship Id="rId69" Type="http://schemas.openxmlformats.org/officeDocument/2006/relationships/hyperlink" Target="https://www.thesycon.de/eng/usb_descriptordumper.shtml" TargetMode="External"/><Relationship Id="rId8" Type="http://schemas.openxmlformats.org/officeDocument/2006/relationships/webSettings" Target="webSettings.xml"/><Relationship Id="rId51" Type="http://schemas.openxmlformats.org/officeDocument/2006/relationships/hyperlink" Target="https://www.usb.org/document-library/usb-20-specification" TargetMode="Externa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yperlink" Target="https://midi.org/about-midi-part-4midi-files" TargetMode="External"/><Relationship Id="rId46" Type="http://schemas.openxmlformats.org/officeDocument/2006/relationships/hyperlink" Target="https://www.synthesiagame.com/" TargetMode="External"/><Relationship Id="rId59" Type="http://schemas.openxmlformats.org/officeDocument/2006/relationships/hyperlink" Target="https://www.st.com/resource/en/data_brief/stm32cubemx.pdf" TargetMode="External"/><Relationship Id="rId67" Type="http://schemas.openxmlformats.org/officeDocument/2006/relationships/hyperlink" Target="https://www.st.com/resource/en/datasheet/stm32l476je.pdf" TargetMode="External"/><Relationship Id="rId20" Type="http://schemas.openxmlformats.org/officeDocument/2006/relationships/image" Target="media/image5.png"/><Relationship Id="rId41" Type="http://schemas.openxmlformats.org/officeDocument/2006/relationships/hyperlink" Target="https://midi.org/standard-midi-files-specification" TargetMode="External"/><Relationship Id="rId54"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62" Type="http://schemas.openxmlformats.org/officeDocument/2006/relationships/hyperlink" Target="https://www.st.com/en/development-tools/stm32cubeide.html" TargetMode="External"/><Relationship Id="rId7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midi.org/midi-history-chapter-6-midi-begins-1981-1983" TargetMode="External"/><Relationship Id="rId49" Type="http://schemas.openxmlformats.org/officeDocument/2006/relationships/hyperlink" Target="https://www.casio.com/content/dam/casio/global/support/manuals/electronic-musical-instruments/pdf/008-en/l/LKS250_usersguide_B_EN.pdf" TargetMode="External"/><Relationship Id="rId57" Type="http://schemas.openxmlformats.org/officeDocument/2006/relationships/hyperlink" Target="https://www.usb.org/sites/default/files/midi10.pdf"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hyperlink" Target="https://www.chd-el.cz/support/application/app001-midi/" TargetMode="External"/><Relationship Id="rId52" Type="http://schemas.openxmlformats.org/officeDocument/2006/relationships/hyperlink" Target="https://www.usb.org/document-library/usb-20-specification" TargetMode="External"/><Relationship Id="rId60" Type="http://schemas.openxmlformats.org/officeDocument/2006/relationships/hyperlink" Target="https://www.st.com/resource/en/data_brief/stm32cubemx.pdf" TargetMode="External"/><Relationship Id="rId65" Type="http://schemas.openxmlformats.org/officeDocument/2006/relationships/hyperlink" Target="https://wiki.seeedstudio.com/Grove-16x2_LCD_Series/" TargetMode="Externa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3.png"/><Relationship Id="rId39" Type="http://schemas.openxmlformats.org/officeDocument/2006/relationships/hyperlink" Target="https://midi.org/midi-1-0-detailed-specification" TargetMode="External"/><Relationship Id="rId34" Type="http://schemas.openxmlformats.org/officeDocument/2006/relationships/image" Target="media/image19.png"/><Relationship Id="rId50" Type="http://schemas.openxmlformats.org/officeDocument/2006/relationships/hyperlink" Target="https://web.casio.com/app/en/play/top.html" TargetMode="External"/><Relationship Id="rId55" Type="http://schemas.openxmlformats.org/officeDocument/2006/relationships/hyperlink" Target="https://www.st.com/resource/en/user_manual/um1720-stm32cube-usb-host-library-stmicroelectronics.pdf" TargetMode="External"/><Relationship Id="rId7" Type="http://schemas.openxmlformats.org/officeDocument/2006/relationships/settings" Target="settings.xml"/><Relationship Id="rId71" Type="http://schemas.openxmlformats.org/officeDocument/2006/relationships/header" Target="head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Props1.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69B47E-6626-4667-AB13-4381F1DCCF69}">
  <ds:schemaRefs>
    <ds:schemaRef ds:uri="http://schemas.microsoft.com/sharepoint/v3/contenttype/forms"/>
  </ds:schemaRefs>
</ds:datastoreItem>
</file>

<file path=customXml/itemProps3.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customXml/itemProps4.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docProps/app.xml><?xml version="1.0" encoding="utf-8"?>
<Properties xmlns="http://schemas.openxmlformats.org/officeDocument/2006/extended-properties" xmlns:vt="http://schemas.openxmlformats.org/officeDocument/2006/docPropsVTypes">
  <Template>Praca inz.dot</Template>
  <TotalTime>1596</TotalTime>
  <Pages>59</Pages>
  <Words>10283</Words>
  <Characters>68595</Characters>
  <Application>Microsoft Office Word</Application>
  <DocSecurity>0</DocSecurity>
  <Lines>1524</Lines>
  <Paragraphs>723</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78155</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213</cp:revision>
  <cp:lastPrinted>1899-12-31T23:00:00Z</cp:lastPrinted>
  <dcterms:created xsi:type="dcterms:W3CDTF">2025-12-21T17:30:00Z</dcterms:created>
  <dcterms:modified xsi:type="dcterms:W3CDTF">2025-12-31T18:48:00Z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