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3606" w:rsidRDefault="00243606" w:rsidP="00243606">
      <w:pPr>
        <w:overflowPunct w:val="0"/>
        <w:autoSpaceDE w:val="0"/>
        <w:autoSpaceDN w:val="0"/>
        <w:adjustRightInd w:val="0"/>
        <w:ind w:firstLine="0"/>
        <w:jc w:val="center"/>
        <w:textAlignment w:val="baseline"/>
      </w:pPr>
      <w:r>
        <w:t>ОБЩЕСТВО С ОГРАНИЧЕННОЙ ОТВЕТСТВЕННОСТЬЮ</w:t>
      </w:r>
    </w:p>
    <w:p w:rsidR="00243606" w:rsidRDefault="008C4E48" w:rsidP="00243606">
      <w:pPr>
        <w:overflowPunct w:val="0"/>
        <w:autoSpaceDE w:val="0"/>
        <w:autoSpaceDN w:val="0"/>
        <w:adjustRightInd w:val="0"/>
        <w:ind w:firstLine="0"/>
        <w:jc w:val="center"/>
        <w:textAlignment w:val="baseline"/>
      </w:pPr>
      <w:r>
        <w:t>«</w:t>
      </w:r>
      <w:r w:rsidR="00243606">
        <w:t>РАДИОВИДЕНИЕ</w:t>
      </w:r>
      <w:r>
        <w:t>»</w:t>
      </w:r>
    </w:p>
    <w:p w:rsidR="00243606" w:rsidRDefault="00243606" w:rsidP="00243606">
      <w:pPr>
        <w:overflowPunct w:val="0"/>
        <w:autoSpaceDE w:val="0"/>
        <w:autoSpaceDN w:val="0"/>
        <w:adjustRightInd w:val="0"/>
        <w:ind w:firstLine="0"/>
        <w:jc w:val="center"/>
        <w:textAlignment w:val="baseline"/>
      </w:pPr>
    </w:p>
    <w:p w:rsidR="00243606" w:rsidRDefault="00243606" w:rsidP="00243606">
      <w:pPr>
        <w:overflowPunct w:val="0"/>
        <w:autoSpaceDE w:val="0"/>
        <w:autoSpaceDN w:val="0"/>
        <w:adjustRightInd w:val="0"/>
        <w:ind w:firstLine="0"/>
        <w:jc w:val="center"/>
        <w:textAlignment w:val="baseline"/>
      </w:pPr>
      <w:r>
        <w:t>(ООО «РАДИОВИДЕНИЕ»)</w:t>
      </w:r>
    </w:p>
    <w:p w:rsidR="00243606" w:rsidRDefault="00243606" w:rsidP="00243606">
      <w:pPr>
        <w:overflowPunct w:val="0"/>
        <w:autoSpaceDE w:val="0"/>
        <w:autoSpaceDN w:val="0"/>
        <w:adjustRightInd w:val="0"/>
        <w:jc w:val="center"/>
        <w:textAlignment w:val="baseline"/>
      </w:pPr>
    </w:p>
    <w:p w:rsidR="00243606" w:rsidRPr="0044330C" w:rsidRDefault="00243606" w:rsidP="00243606">
      <w:pPr>
        <w:overflowPunct w:val="0"/>
        <w:autoSpaceDE w:val="0"/>
        <w:autoSpaceDN w:val="0"/>
        <w:adjustRightInd w:val="0"/>
        <w:jc w:val="center"/>
        <w:textAlignment w:val="baseline"/>
      </w:pPr>
    </w:p>
    <w:tbl>
      <w:tblPr>
        <w:tblW w:w="9383" w:type="dxa"/>
        <w:jc w:val="center"/>
        <w:tblInd w:w="54" w:type="dxa"/>
        <w:tblLayout w:type="fixed"/>
        <w:tblLook w:val="0000" w:firstRow="0" w:lastRow="0" w:firstColumn="0" w:lastColumn="0" w:noHBand="0" w:noVBand="0"/>
      </w:tblPr>
      <w:tblGrid>
        <w:gridCol w:w="4090"/>
        <w:gridCol w:w="1505"/>
        <w:gridCol w:w="3788"/>
      </w:tblGrid>
      <w:tr w:rsidR="00243606" w:rsidRPr="0044330C" w:rsidTr="00A15DB3">
        <w:trPr>
          <w:jc w:val="center"/>
        </w:trPr>
        <w:tc>
          <w:tcPr>
            <w:tcW w:w="4090" w:type="dxa"/>
          </w:tcPr>
          <w:p w:rsidR="00243606" w:rsidRPr="00BD7DB1" w:rsidRDefault="00243606" w:rsidP="00760F88">
            <w:pPr>
              <w:overflowPunct w:val="0"/>
              <w:autoSpaceDE w:val="0"/>
              <w:autoSpaceDN w:val="0"/>
              <w:adjustRightInd w:val="0"/>
              <w:ind w:firstLine="0"/>
              <w:textAlignment w:val="baseline"/>
              <w:rPr>
                <w:bCs/>
              </w:rPr>
            </w:pPr>
            <w:r w:rsidRPr="00BD7DB1">
              <w:rPr>
                <w:bCs/>
              </w:rPr>
              <w:t xml:space="preserve">УДК </w:t>
            </w:r>
            <w:r w:rsidRPr="00BD7DB1">
              <w:t>537.8.029.6; 621.37.029.6</w:t>
            </w:r>
          </w:p>
          <w:p w:rsidR="00243606" w:rsidRPr="00BD7DB1" w:rsidRDefault="00243606" w:rsidP="00760F88">
            <w:pPr>
              <w:overflowPunct w:val="0"/>
              <w:autoSpaceDE w:val="0"/>
              <w:autoSpaceDN w:val="0"/>
              <w:adjustRightInd w:val="0"/>
              <w:ind w:firstLine="0"/>
              <w:textAlignment w:val="baseline"/>
              <w:rPr>
                <w:color w:val="000000"/>
              </w:rPr>
            </w:pPr>
            <w:r w:rsidRPr="00BD7DB1">
              <w:rPr>
                <w:color w:val="000000"/>
              </w:rPr>
              <w:t xml:space="preserve">№ госрегистрации </w:t>
            </w:r>
          </w:p>
          <w:p w:rsidR="00243606" w:rsidRPr="0044330C" w:rsidRDefault="00243606" w:rsidP="00760F88">
            <w:pPr>
              <w:overflowPunct w:val="0"/>
              <w:autoSpaceDE w:val="0"/>
              <w:autoSpaceDN w:val="0"/>
              <w:adjustRightInd w:val="0"/>
              <w:ind w:firstLine="0"/>
              <w:textAlignment w:val="baseline"/>
            </w:pPr>
            <w:r w:rsidRPr="00BD7DB1">
              <w:t>Инв. №</w:t>
            </w:r>
            <w:r w:rsidRPr="0044330C">
              <w:t xml:space="preserve"> </w:t>
            </w:r>
          </w:p>
        </w:tc>
        <w:tc>
          <w:tcPr>
            <w:tcW w:w="1505" w:type="dxa"/>
          </w:tcPr>
          <w:p w:rsidR="00243606" w:rsidRPr="0044330C" w:rsidRDefault="00243606" w:rsidP="00A15DB3">
            <w:pPr>
              <w:overflowPunct w:val="0"/>
              <w:autoSpaceDE w:val="0"/>
              <w:autoSpaceDN w:val="0"/>
              <w:adjustRightInd w:val="0"/>
              <w:textAlignment w:val="baseline"/>
            </w:pPr>
          </w:p>
        </w:tc>
        <w:tc>
          <w:tcPr>
            <w:tcW w:w="3788" w:type="dxa"/>
          </w:tcPr>
          <w:p w:rsidR="00243606" w:rsidRPr="0044330C" w:rsidRDefault="00243606" w:rsidP="001F7644">
            <w:pPr>
              <w:overflowPunct w:val="0"/>
              <w:autoSpaceDE w:val="0"/>
              <w:autoSpaceDN w:val="0"/>
              <w:adjustRightInd w:val="0"/>
              <w:ind w:hanging="19"/>
              <w:jc w:val="center"/>
              <w:textAlignment w:val="baseline"/>
            </w:pPr>
            <w:r w:rsidRPr="0044330C">
              <w:t>УТВЕРЖДАЮ</w:t>
            </w:r>
          </w:p>
          <w:p w:rsidR="003161A5" w:rsidRDefault="003161A5" w:rsidP="003161A5">
            <w:pPr>
              <w:overflowPunct w:val="0"/>
              <w:autoSpaceDE w:val="0"/>
              <w:autoSpaceDN w:val="0"/>
              <w:adjustRightInd w:val="0"/>
              <w:ind w:hanging="19"/>
              <w:textAlignment w:val="baseline"/>
            </w:pPr>
            <w:r>
              <w:t>Директор ООО </w:t>
            </w:r>
            <w:r w:rsidR="00243606">
              <w:t>«Радиовидение»</w:t>
            </w:r>
            <w:r>
              <w:t xml:space="preserve"> канд. физ.-мат. наук,</w:t>
            </w:r>
          </w:p>
          <w:p w:rsidR="00243606" w:rsidRPr="0044330C" w:rsidRDefault="00243606" w:rsidP="003161A5">
            <w:pPr>
              <w:overflowPunct w:val="0"/>
              <w:autoSpaceDE w:val="0"/>
              <w:autoSpaceDN w:val="0"/>
              <w:adjustRightInd w:val="0"/>
              <w:ind w:hanging="19"/>
              <w:textAlignment w:val="baseline"/>
            </w:pPr>
            <w:r w:rsidRPr="0044330C">
              <w:br/>
              <w:t xml:space="preserve">______________ </w:t>
            </w:r>
            <w:r>
              <w:t>Р</w:t>
            </w:r>
            <w:r w:rsidRPr="0044330C">
              <w:t>.</w:t>
            </w:r>
            <w:r>
              <w:t>Н</w:t>
            </w:r>
            <w:r w:rsidRPr="0044330C">
              <w:t>.</w:t>
            </w:r>
            <w:r>
              <w:t xml:space="preserve"> Сатаров</w:t>
            </w:r>
          </w:p>
          <w:p w:rsidR="00243606" w:rsidRPr="0044330C" w:rsidRDefault="00243606" w:rsidP="00212F73">
            <w:pPr>
              <w:overflowPunct w:val="0"/>
              <w:autoSpaceDE w:val="0"/>
              <w:autoSpaceDN w:val="0"/>
              <w:adjustRightInd w:val="0"/>
              <w:ind w:firstLine="0"/>
              <w:textAlignment w:val="baseline"/>
            </w:pPr>
            <w:r w:rsidRPr="0044330C">
              <w:t>«____» _____________ 201</w:t>
            </w:r>
            <w:r>
              <w:t>7</w:t>
            </w:r>
            <w:r w:rsidRPr="0044330C">
              <w:t xml:space="preserve"> г.</w:t>
            </w:r>
          </w:p>
        </w:tc>
      </w:tr>
    </w:tbl>
    <w:p w:rsidR="00243606" w:rsidRPr="0044330C" w:rsidRDefault="00243606" w:rsidP="00243606">
      <w:pPr>
        <w:overflowPunct w:val="0"/>
        <w:autoSpaceDE w:val="0"/>
        <w:autoSpaceDN w:val="0"/>
        <w:adjustRightInd w:val="0"/>
        <w:jc w:val="center"/>
        <w:textAlignment w:val="baseline"/>
      </w:pPr>
    </w:p>
    <w:p w:rsidR="00243606" w:rsidRPr="0044330C" w:rsidRDefault="00243606" w:rsidP="00243606">
      <w:pPr>
        <w:overflowPunct w:val="0"/>
        <w:autoSpaceDE w:val="0"/>
        <w:autoSpaceDN w:val="0"/>
        <w:adjustRightInd w:val="0"/>
        <w:jc w:val="center"/>
        <w:textAlignment w:val="baseline"/>
      </w:pPr>
    </w:p>
    <w:p w:rsidR="00243606" w:rsidRPr="0044330C" w:rsidRDefault="00243606" w:rsidP="00243606">
      <w:pPr>
        <w:overflowPunct w:val="0"/>
        <w:autoSpaceDE w:val="0"/>
        <w:autoSpaceDN w:val="0"/>
        <w:adjustRightInd w:val="0"/>
        <w:jc w:val="center"/>
        <w:textAlignment w:val="baseline"/>
      </w:pPr>
    </w:p>
    <w:p w:rsidR="00243606" w:rsidRPr="0044330C" w:rsidRDefault="00243606" w:rsidP="00243606">
      <w:pPr>
        <w:overflowPunct w:val="0"/>
        <w:autoSpaceDE w:val="0"/>
        <w:autoSpaceDN w:val="0"/>
        <w:adjustRightInd w:val="0"/>
        <w:jc w:val="center"/>
        <w:textAlignment w:val="baseline"/>
      </w:pPr>
    </w:p>
    <w:p w:rsidR="00243606" w:rsidRPr="0044330C" w:rsidRDefault="00243606" w:rsidP="00243606">
      <w:pPr>
        <w:overflowPunct w:val="0"/>
        <w:autoSpaceDE w:val="0"/>
        <w:autoSpaceDN w:val="0"/>
        <w:adjustRightInd w:val="0"/>
        <w:jc w:val="center"/>
        <w:textAlignment w:val="baseline"/>
      </w:pPr>
    </w:p>
    <w:p w:rsidR="00243606" w:rsidRPr="0044330C" w:rsidRDefault="00243606" w:rsidP="00243606">
      <w:pPr>
        <w:overflowPunct w:val="0"/>
        <w:autoSpaceDE w:val="0"/>
        <w:autoSpaceDN w:val="0"/>
        <w:adjustRightInd w:val="0"/>
        <w:jc w:val="center"/>
        <w:textAlignment w:val="baseline"/>
        <w:rPr>
          <w:caps/>
        </w:rPr>
      </w:pPr>
      <w:r w:rsidRPr="0044330C">
        <w:rPr>
          <w:caps/>
        </w:rPr>
        <w:t>ОТЧЕТ</w:t>
      </w:r>
      <w:r w:rsidRPr="0044330C">
        <w:rPr>
          <w:caps/>
        </w:rPr>
        <w:br/>
        <w:t>о научно-исследовательской работе</w:t>
      </w:r>
    </w:p>
    <w:p w:rsidR="00243606" w:rsidRDefault="00243606" w:rsidP="00243606">
      <w:pPr>
        <w:overflowPunct w:val="0"/>
        <w:autoSpaceDE w:val="0"/>
        <w:autoSpaceDN w:val="0"/>
        <w:adjustRightInd w:val="0"/>
        <w:jc w:val="center"/>
        <w:textAlignment w:val="baseline"/>
        <w:rPr>
          <w:iCs/>
        </w:rPr>
      </w:pPr>
      <w:r w:rsidRPr="0044330C">
        <w:rPr>
          <w:iCs/>
        </w:rPr>
        <w:t xml:space="preserve">по теме: </w:t>
      </w:r>
    </w:p>
    <w:p w:rsidR="00243606" w:rsidRPr="0044330C" w:rsidRDefault="00243606" w:rsidP="00243606">
      <w:pPr>
        <w:overflowPunct w:val="0"/>
        <w:autoSpaceDE w:val="0"/>
        <w:autoSpaceDN w:val="0"/>
        <w:adjustRightInd w:val="0"/>
        <w:jc w:val="center"/>
        <w:textAlignment w:val="baseline"/>
        <w:rPr>
          <w:iCs/>
        </w:rPr>
      </w:pPr>
    </w:p>
    <w:p w:rsidR="00243606" w:rsidRPr="00641639" w:rsidRDefault="00243606" w:rsidP="00243606">
      <w:pPr>
        <w:overflowPunct w:val="0"/>
        <w:autoSpaceDE w:val="0"/>
        <w:autoSpaceDN w:val="0"/>
        <w:adjustRightInd w:val="0"/>
        <w:jc w:val="center"/>
        <w:textAlignment w:val="baseline"/>
        <w:rPr>
          <w:caps/>
        </w:rPr>
      </w:pPr>
      <w:r w:rsidRPr="00641639">
        <w:rPr>
          <w:caps/>
        </w:rPr>
        <w:t>«Разработка методов и алгоритмов когерентной обработки</w:t>
      </w:r>
      <w:r w:rsidRPr="00641639">
        <w:rPr>
          <w:caps/>
        </w:rPr>
        <w:br/>
        <w:t xml:space="preserve"> сигналов в системах с цифровой модуляцией»</w:t>
      </w:r>
    </w:p>
    <w:p w:rsidR="00243606" w:rsidRDefault="00243606" w:rsidP="00243606">
      <w:pPr>
        <w:overflowPunct w:val="0"/>
        <w:autoSpaceDE w:val="0"/>
        <w:autoSpaceDN w:val="0"/>
        <w:adjustRightInd w:val="0"/>
        <w:jc w:val="center"/>
        <w:textAlignment w:val="baseline"/>
        <w:rPr>
          <w:caps/>
        </w:rPr>
      </w:pPr>
      <w:r w:rsidRPr="00641639">
        <w:rPr>
          <w:caps/>
        </w:rPr>
        <w:t>Шифр «Сигнал-17-Т»</w:t>
      </w:r>
    </w:p>
    <w:p w:rsidR="00243606" w:rsidRPr="00F42A24" w:rsidRDefault="00243606" w:rsidP="00243606">
      <w:pPr>
        <w:overflowPunct w:val="0"/>
        <w:autoSpaceDE w:val="0"/>
        <w:autoSpaceDN w:val="0"/>
        <w:adjustRightInd w:val="0"/>
        <w:jc w:val="center"/>
        <w:textAlignment w:val="baseline"/>
      </w:pPr>
      <w:r w:rsidRPr="00F42A24">
        <w:rPr>
          <w:iCs/>
        </w:rPr>
        <w:t>(заклю</w:t>
      </w:r>
      <w:r w:rsidRPr="00F42A24">
        <w:t xml:space="preserve">чительный) </w:t>
      </w:r>
    </w:p>
    <w:p w:rsidR="00243606" w:rsidRDefault="00243606" w:rsidP="00243606">
      <w:pPr>
        <w:overflowPunct w:val="0"/>
        <w:autoSpaceDE w:val="0"/>
        <w:autoSpaceDN w:val="0"/>
        <w:adjustRightInd w:val="0"/>
        <w:jc w:val="center"/>
        <w:textAlignment w:val="baseline"/>
        <w:rPr>
          <w:spacing w:val="4"/>
        </w:rPr>
      </w:pPr>
      <w:r w:rsidRPr="0044330C">
        <w:rPr>
          <w:spacing w:val="4"/>
        </w:rPr>
        <w:t xml:space="preserve">выполненной в рамках </w:t>
      </w:r>
      <w:r w:rsidRPr="00641639">
        <w:rPr>
          <w:spacing w:val="4"/>
        </w:rPr>
        <w:t xml:space="preserve">составной части </w:t>
      </w:r>
    </w:p>
    <w:p w:rsidR="00243606" w:rsidRPr="0044330C" w:rsidRDefault="00243606" w:rsidP="00243606">
      <w:pPr>
        <w:overflowPunct w:val="0"/>
        <w:autoSpaceDE w:val="0"/>
        <w:autoSpaceDN w:val="0"/>
        <w:adjustRightInd w:val="0"/>
        <w:jc w:val="center"/>
        <w:textAlignment w:val="baseline"/>
        <w:rPr>
          <w:spacing w:val="4"/>
        </w:rPr>
      </w:pPr>
      <w:r w:rsidRPr="00641639">
        <w:rPr>
          <w:spacing w:val="4"/>
        </w:rPr>
        <w:t>научно-исследовательской работы</w:t>
      </w:r>
    </w:p>
    <w:p w:rsidR="00243606" w:rsidRPr="0044330C" w:rsidRDefault="00243606" w:rsidP="00243606">
      <w:pPr>
        <w:overflowPunct w:val="0"/>
        <w:autoSpaceDE w:val="0"/>
        <w:autoSpaceDN w:val="0"/>
        <w:adjustRightInd w:val="0"/>
        <w:textAlignment w:val="baseline"/>
      </w:pPr>
    </w:p>
    <w:p w:rsidR="00243606" w:rsidRPr="0044330C" w:rsidRDefault="00243606" w:rsidP="00243606">
      <w:pPr>
        <w:overflowPunct w:val="0"/>
        <w:autoSpaceDE w:val="0"/>
        <w:autoSpaceDN w:val="0"/>
        <w:adjustRightInd w:val="0"/>
        <w:textAlignment w:val="baseline"/>
      </w:pPr>
    </w:p>
    <w:p w:rsidR="00243606" w:rsidRPr="0044330C" w:rsidRDefault="00243606" w:rsidP="00243606">
      <w:pPr>
        <w:overflowPunct w:val="0"/>
        <w:autoSpaceDE w:val="0"/>
        <w:autoSpaceDN w:val="0"/>
        <w:adjustRightInd w:val="0"/>
        <w:textAlignment w:val="baseline"/>
      </w:pPr>
    </w:p>
    <w:p w:rsidR="00243606" w:rsidRDefault="00243606" w:rsidP="00243606">
      <w:pPr>
        <w:overflowPunct w:val="0"/>
        <w:autoSpaceDE w:val="0"/>
        <w:autoSpaceDN w:val="0"/>
        <w:adjustRightInd w:val="0"/>
        <w:textAlignment w:val="baseline"/>
      </w:pPr>
    </w:p>
    <w:p w:rsidR="00243606" w:rsidRDefault="00243606" w:rsidP="00243606">
      <w:pPr>
        <w:overflowPunct w:val="0"/>
        <w:autoSpaceDE w:val="0"/>
        <w:autoSpaceDN w:val="0"/>
        <w:adjustRightInd w:val="0"/>
        <w:textAlignment w:val="baseline"/>
      </w:pPr>
    </w:p>
    <w:p w:rsidR="00243606" w:rsidRDefault="00243606" w:rsidP="00243606">
      <w:pPr>
        <w:overflowPunct w:val="0"/>
        <w:autoSpaceDE w:val="0"/>
        <w:autoSpaceDN w:val="0"/>
        <w:adjustRightInd w:val="0"/>
        <w:textAlignment w:val="baseline"/>
      </w:pPr>
    </w:p>
    <w:p w:rsidR="00243606" w:rsidRDefault="00243606" w:rsidP="00243606">
      <w:pPr>
        <w:overflowPunct w:val="0"/>
        <w:autoSpaceDE w:val="0"/>
        <w:autoSpaceDN w:val="0"/>
        <w:adjustRightInd w:val="0"/>
        <w:textAlignment w:val="baseline"/>
      </w:pPr>
    </w:p>
    <w:p w:rsidR="00243606" w:rsidRPr="0044330C" w:rsidRDefault="00243606" w:rsidP="00243606">
      <w:pPr>
        <w:overflowPunct w:val="0"/>
        <w:autoSpaceDE w:val="0"/>
        <w:autoSpaceDN w:val="0"/>
        <w:adjustRightInd w:val="0"/>
        <w:textAlignment w:val="baseline"/>
      </w:pPr>
    </w:p>
    <w:p w:rsidR="00243606" w:rsidRDefault="00243606" w:rsidP="00243606">
      <w:pPr>
        <w:overflowPunct w:val="0"/>
        <w:autoSpaceDE w:val="0"/>
        <w:autoSpaceDN w:val="0"/>
        <w:adjustRightInd w:val="0"/>
        <w:textAlignment w:val="baseline"/>
      </w:pPr>
    </w:p>
    <w:p w:rsidR="00243606" w:rsidRDefault="00243606" w:rsidP="00243606">
      <w:pPr>
        <w:overflowPunct w:val="0"/>
        <w:autoSpaceDE w:val="0"/>
        <w:autoSpaceDN w:val="0"/>
        <w:adjustRightInd w:val="0"/>
        <w:textAlignment w:val="baseline"/>
      </w:pPr>
    </w:p>
    <w:p w:rsidR="00243606" w:rsidRPr="0044330C" w:rsidRDefault="00243606" w:rsidP="00243606">
      <w:pPr>
        <w:overflowPunct w:val="0"/>
        <w:autoSpaceDE w:val="0"/>
        <w:autoSpaceDN w:val="0"/>
        <w:adjustRightInd w:val="0"/>
        <w:textAlignment w:val="baseline"/>
      </w:pPr>
    </w:p>
    <w:p w:rsidR="00243606" w:rsidRPr="0044330C" w:rsidRDefault="00243606" w:rsidP="00760F88">
      <w:pPr>
        <w:overflowPunct w:val="0"/>
        <w:autoSpaceDE w:val="0"/>
        <w:autoSpaceDN w:val="0"/>
        <w:adjustRightInd w:val="0"/>
        <w:ind w:firstLine="0"/>
        <w:textAlignment w:val="baseline"/>
      </w:pPr>
      <w:r w:rsidRPr="0044330C">
        <w:t xml:space="preserve">Научный руководитель, </w:t>
      </w:r>
    </w:p>
    <w:p w:rsidR="00243606" w:rsidRPr="0044330C" w:rsidRDefault="00243606" w:rsidP="00760F88">
      <w:pPr>
        <w:overflowPunct w:val="0"/>
        <w:autoSpaceDE w:val="0"/>
        <w:autoSpaceDN w:val="0"/>
        <w:adjustRightInd w:val="0"/>
        <w:ind w:firstLine="0"/>
        <w:textAlignment w:val="baseline"/>
        <w:rPr>
          <w:i/>
        </w:rPr>
      </w:pPr>
      <w:r w:rsidRPr="0044330C">
        <w:t xml:space="preserve">канд. физ.-мат. наук, </w:t>
      </w:r>
      <w:r>
        <w:rPr>
          <w:iCs/>
        </w:rPr>
        <w:t>науч</w:t>
      </w:r>
      <w:r w:rsidRPr="0044330C">
        <w:rPr>
          <w:iCs/>
        </w:rPr>
        <w:t>. сотр.</w:t>
      </w:r>
      <w:r>
        <w:tab/>
        <w:t xml:space="preserve">          </w:t>
      </w:r>
      <w:r w:rsidRPr="0044330C">
        <w:t>_______________</w:t>
      </w:r>
      <w:r>
        <w:t>О</w:t>
      </w:r>
      <w:r w:rsidRPr="0044330C">
        <w:t>.</w:t>
      </w:r>
      <w:r>
        <w:t>Г</w:t>
      </w:r>
      <w:r w:rsidRPr="0044330C">
        <w:t xml:space="preserve">. </w:t>
      </w:r>
      <w:r>
        <w:t>Пономарев</w:t>
      </w:r>
    </w:p>
    <w:p w:rsidR="00243606" w:rsidRPr="0044330C" w:rsidRDefault="00243606" w:rsidP="00760F88">
      <w:pPr>
        <w:overflowPunct w:val="0"/>
        <w:autoSpaceDE w:val="0"/>
        <w:autoSpaceDN w:val="0"/>
        <w:adjustRightInd w:val="0"/>
        <w:ind w:left="4963" w:firstLine="0"/>
        <w:textAlignment w:val="baseline"/>
      </w:pPr>
      <w:r w:rsidRPr="0044330C">
        <w:t>подпись, дата</w:t>
      </w:r>
    </w:p>
    <w:p w:rsidR="00243606" w:rsidRPr="00641639" w:rsidRDefault="00243606" w:rsidP="00760F88">
      <w:pPr>
        <w:overflowPunct w:val="0"/>
        <w:autoSpaceDE w:val="0"/>
        <w:autoSpaceDN w:val="0"/>
        <w:adjustRightInd w:val="0"/>
        <w:ind w:firstLine="0"/>
        <w:textAlignment w:val="baseline"/>
      </w:pPr>
    </w:p>
    <w:p w:rsidR="00243606" w:rsidRPr="0044330C" w:rsidRDefault="00243606" w:rsidP="00760F88">
      <w:pPr>
        <w:overflowPunct w:val="0"/>
        <w:autoSpaceDE w:val="0"/>
        <w:autoSpaceDN w:val="0"/>
        <w:adjustRightInd w:val="0"/>
        <w:ind w:firstLine="0"/>
        <w:textAlignment w:val="baseline"/>
      </w:pPr>
    </w:p>
    <w:p w:rsidR="00243606" w:rsidRPr="0044330C" w:rsidRDefault="00243606" w:rsidP="00760F88">
      <w:pPr>
        <w:overflowPunct w:val="0"/>
        <w:autoSpaceDE w:val="0"/>
        <w:autoSpaceDN w:val="0"/>
        <w:adjustRightInd w:val="0"/>
        <w:ind w:firstLine="0"/>
        <w:jc w:val="center"/>
        <w:textAlignment w:val="baseline"/>
      </w:pPr>
      <w:r w:rsidRPr="0044330C">
        <w:t>Томск 201</w:t>
      </w:r>
      <w:r>
        <w:t>7</w:t>
      </w:r>
    </w:p>
    <w:p w:rsidR="00243606" w:rsidRPr="00641639" w:rsidRDefault="00243606" w:rsidP="00243606">
      <w:pPr>
        <w:jc w:val="center"/>
      </w:pPr>
      <w:r w:rsidRPr="0044330C">
        <w:br w:type="page"/>
      </w:r>
      <w:r w:rsidRPr="0044330C">
        <w:lastRenderedPageBreak/>
        <w:t>СПИСОК ИСПОЛНИТЕЛЕЙ</w:t>
      </w:r>
    </w:p>
    <w:p w:rsidR="00243606" w:rsidRPr="0044330C" w:rsidRDefault="00243606" w:rsidP="00243606">
      <w:pPr>
        <w:spacing w:line="312" w:lineRule="auto"/>
        <w:jc w:val="center"/>
      </w:pPr>
    </w:p>
    <w:tbl>
      <w:tblPr>
        <w:tblW w:w="9398" w:type="dxa"/>
        <w:tblInd w:w="250" w:type="dxa"/>
        <w:tblLayout w:type="fixed"/>
        <w:tblLook w:val="0000" w:firstRow="0" w:lastRow="0" w:firstColumn="0" w:lastColumn="0" w:noHBand="0" w:noVBand="0"/>
      </w:tblPr>
      <w:tblGrid>
        <w:gridCol w:w="3119"/>
        <w:gridCol w:w="2859"/>
        <w:gridCol w:w="3420"/>
      </w:tblGrid>
      <w:tr w:rsidR="00243606" w:rsidRPr="0044330C" w:rsidTr="00A15DB3">
        <w:tblPrEx>
          <w:tblCellMar>
            <w:top w:w="0" w:type="dxa"/>
            <w:bottom w:w="0" w:type="dxa"/>
          </w:tblCellMar>
        </w:tblPrEx>
        <w:tc>
          <w:tcPr>
            <w:tcW w:w="3119" w:type="dxa"/>
            <w:tcBorders>
              <w:top w:val="nil"/>
              <w:left w:val="nil"/>
              <w:bottom w:val="nil"/>
              <w:right w:val="nil"/>
            </w:tcBorders>
          </w:tcPr>
          <w:p w:rsidR="00243606" w:rsidRPr="0044330C" w:rsidRDefault="00243606" w:rsidP="00494002">
            <w:pPr>
              <w:tabs>
                <w:tab w:val="num" w:pos="2127"/>
              </w:tabs>
              <w:spacing w:line="312" w:lineRule="auto"/>
              <w:ind w:firstLine="0"/>
              <w:jc w:val="left"/>
            </w:pPr>
            <w:r w:rsidRPr="0044330C">
              <w:t xml:space="preserve">Ответственный исполнитель, </w:t>
            </w:r>
          </w:p>
          <w:p w:rsidR="00243606" w:rsidRPr="0044330C" w:rsidRDefault="00243606" w:rsidP="00494002">
            <w:pPr>
              <w:tabs>
                <w:tab w:val="num" w:pos="2127"/>
              </w:tabs>
              <w:spacing w:line="312" w:lineRule="auto"/>
              <w:ind w:firstLine="0"/>
              <w:jc w:val="left"/>
              <w:rPr>
                <w:i/>
              </w:rPr>
            </w:pPr>
            <w:r>
              <w:t xml:space="preserve">канд. физ.-мат. наук, </w:t>
            </w:r>
            <w:r>
              <w:br/>
            </w:r>
            <w:r>
              <w:rPr>
                <w:iCs/>
              </w:rPr>
              <w:t>науч</w:t>
            </w:r>
            <w:r w:rsidRPr="0044330C">
              <w:rPr>
                <w:iCs/>
              </w:rPr>
              <w:t>. сотр.</w:t>
            </w:r>
          </w:p>
        </w:tc>
        <w:tc>
          <w:tcPr>
            <w:tcW w:w="2859" w:type="dxa"/>
            <w:tcBorders>
              <w:top w:val="nil"/>
              <w:left w:val="nil"/>
              <w:bottom w:val="nil"/>
              <w:right w:val="nil"/>
            </w:tcBorders>
            <w:vAlign w:val="bottom"/>
          </w:tcPr>
          <w:p w:rsidR="00243606" w:rsidRPr="0044330C" w:rsidRDefault="00243606" w:rsidP="001476A7">
            <w:pPr>
              <w:pBdr>
                <w:bottom w:val="single" w:sz="4" w:space="1" w:color="auto"/>
              </w:pBdr>
              <w:spacing w:line="312" w:lineRule="auto"/>
              <w:ind w:firstLine="0"/>
              <w:jc w:val="center"/>
            </w:pPr>
          </w:p>
          <w:p w:rsidR="00243606" w:rsidRPr="0044330C" w:rsidRDefault="00243606" w:rsidP="001476A7">
            <w:pPr>
              <w:spacing w:line="312" w:lineRule="auto"/>
              <w:ind w:firstLine="0"/>
              <w:jc w:val="center"/>
            </w:pPr>
            <w:r w:rsidRPr="0044330C">
              <w:t>подпись, дата</w:t>
            </w:r>
          </w:p>
        </w:tc>
        <w:tc>
          <w:tcPr>
            <w:tcW w:w="3420" w:type="dxa"/>
            <w:tcBorders>
              <w:top w:val="nil"/>
              <w:left w:val="nil"/>
              <w:bottom w:val="nil"/>
              <w:right w:val="nil"/>
            </w:tcBorders>
          </w:tcPr>
          <w:p w:rsidR="00243606" w:rsidRPr="0044330C" w:rsidRDefault="00243606" w:rsidP="00243606">
            <w:pPr>
              <w:spacing w:line="312" w:lineRule="auto"/>
              <w:ind w:firstLine="9"/>
              <w:textAlignment w:val="baseline"/>
            </w:pPr>
            <w:r w:rsidRPr="0044330C">
              <w:t xml:space="preserve">О.Г. Пономарев </w:t>
            </w:r>
          </w:p>
          <w:p w:rsidR="00243606" w:rsidRPr="0044330C" w:rsidRDefault="00243606" w:rsidP="00494002">
            <w:pPr>
              <w:tabs>
                <w:tab w:val="num" w:pos="2127"/>
              </w:tabs>
              <w:spacing w:line="312" w:lineRule="auto"/>
              <w:ind w:firstLine="9"/>
              <w:jc w:val="left"/>
            </w:pPr>
            <w:r w:rsidRPr="0044330C">
              <w:rPr>
                <w:snapToGrid w:val="0"/>
              </w:rPr>
              <w:t>(введение, разделы 1</w:t>
            </w:r>
            <w:r w:rsidRPr="0044330C">
              <w:rPr>
                <w:snapToGrid w:val="0"/>
              </w:rPr>
              <w:sym w:font="Symbol" w:char="F02D"/>
            </w:r>
            <w:r>
              <w:rPr>
                <w:snapToGrid w:val="0"/>
                <w:lang w:val="en-US"/>
              </w:rPr>
              <w:t>4</w:t>
            </w:r>
            <w:r w:rsidRPr="0044330C">
              <w:rPr>
                <w:snapToGrid w:val="0"/>
              </w:rPr>
              <w:t>, заключ</w:t>
            </w:r>
            <w:r w:rsidRPr="0044330C">
              <w:rPr>
                <w:snapToGrid w:val="0"/>
              </w:rPr>
              <w:t>е</w:t>
            </w:r>
            <w:r w:rsidRPr="0044330C">
              <w:rPr>
                <w:snapToGrid w:val="0"/>
              </w:rPr>
              <w:t>ние)</w:t>
            </w:r>
          </w:p>
        </w:tc>
      </w:tr>
      <w:tr w:rsidR="00243606" w:rsidRPr="0044330C" w:rsidTr="00A15DB3">
        <w:tblPrEx>
          <w:tblCellMar>
            <w:top w:w="0" w:type="dxa"/>
            <w:bottom w:w="0" w:type="dxa"/>
          </w:tblCellMar>
        </w:tblPrEx>
        <w:tc>
          <w:tcPr>
            <w:tcW w:w="3119" w:type="dxa"/>
            <w:tcBorders>
              <w:top w:val="nil"/>
              <w:left w:val="nil"/>
              <w:bottom w:val="nil"/>
              <w:right w:val="nil"/>
            </w:tcBorders>
          </w:tcPr>
          <w:p w:rsidR="00243606" w:rsidRPr="0044330C" w:rsidRDefault="00243606" w:rsidP="00494002">
            <w:pPr>
              <w:tabs>
                <w:tab w:val="num" w:pos="2127"/>
              </w:tabs>
              <w:spacing w:line="312" w:lineRule="auto"/>
              <w:ind w:firstLine="0"/>
              <w:jc w:val="left"/>
            </w:pPr>
          </w:p>
          <w:p w:rsidR="00243606" w:rsidRPr="00FA05D3" w:rsidRDefault="00243606" w:rsidP="00494002">
            <w:pPr>
              <w:tabs>
                <w:tab w:val="num" w:pos="2127"/>
              </w:tabs>
              <w:spacing w:line="312" w:lineRule="auto"/>
              <w:ind w:firstLine="0"/>
              <w:jc w:val="left"/>
            </w:pPr>
            <w:r w:rsidRPr="0044330C">
              <w:t>Исполнители</w:t>
            </w:r>
            <w:r>
              <w:t>:</w:t>
            </w:r>
          </w:p>
        </w:tc>
        <w:tc>
          <w:tcPr>
            <w:tcW w:w="2859" w:type="dxa"/>
            <w:tcBorders>
              <w:top w:val="nil"/>
              <w:left w:val="nil"/>
              <w:bottom w:val="nil"/>
              <w:right w:val="nil"/>
            </w:tcBorders>
            <w:vAlign w:val="bottom"/>
          </w:tcPr>
          <w:p w:rsidR="00243606" w:rsidRPr="0044330C" w:rsidRDefault="00243606" w:rsidP="001476A7">
            <w:pPr>
              <w:spacing w:line="312" w:lineRule="auto"/>
              <w:ind w:firstLine="0"/>
              <w:jc w:val="center"/>
              <w:rPr>
                <w:b/>
                <w:caps/>
                <w:spacing w:val="20"/>
              </w:rPr>
            </w:pPr>
          </w:p>
        </w:tc>
        <w:tc>
          <w:tcPr>
            <w:tcW w:w="3420" w:type="dxa"/>
            <w:tcBorders>
              <w:top w:val="nil"/>
              <w:left w:val="nil"/>
              <w:bottom w:val="nil"/>
              <w:right w:val="nil"/>
            </w:tcBorders>
          </w:tcPr>
          <w:p w:rsidR="00243606" w:rsidRPr="0044330C" w:rsidRDefault="00243606" w:rsidP="00A15DB3">
            <w:pPr>
              <w:spacing w:line="312" w:lineRule="auto"/>
              <w:jc w:val="center"/>
              <w:rPr>
                <w:b/>
                <w:caps/>
                <w:spacing w:val="20"/>
              </w:rPr>
            </w:pPr>
          </w:p>
        </w:tc>
      </w:tr>
      <w:tr w:rsidR="00243606" w:rsidRPr="0044330C" w:rsidTr="00A15DB3">
        <w:tblPrEx>
          <w:tblCellMar>
            <w:top w:w="0" w:type="dxa"/>
            <w:bottom w:w="0" w:type="dxa"/>
          </w:tblCellMar>
        </w:tblPrEx>
        <w:tc>
          <w:tcPr>
            <w:tcW w:w="3119" w:type="dxa"/>
            <w:tcBorders>
              <w:top w:val="nil"/>
              <w:left w:val="nil"/>
              <w:bottom w:val="nil"/>
              <w:right w:val="nil"/>
            </w:tcBorders>
          </w:tcPr>
          <w:p w:rsidR="00243606" w:rsidRPr="0044330C" w:rsidRDefault="00243606" w:rsidP="00494002">
            <w:pPr>
              <w:tabs>
                <w:tab w:val="num" w:pos="2127"/>
              </w:tabs>
              <w:spacing w:line="312" w:lineRule="auto"/>
              <w:ind w:firstLine="0"/>
              <w:jc w:val="left"/>
            </w:pPr>
            <w:r>
              <w:rPr>
                <w:snapToGrid w:val="0"/>
              </w:rPr>
              <w:t>д</w:t>
            </w:r>
            <w:r w:rsidRPr="0044330C">
              <w:rPr>
                <w:snapToGrid w:val="0"/>
              </w:rPr>
              <w:t xml:space="preserve">-р физ.-мат. наук, </w:t>
            </w:r>
            <w:r w:rsidRPr="0044330C">
              <w:rPr>
                <w:snapToGrid w:val="0"/>
              </w:rPr>
              <w:br/>
            </w:r>
            <w:r>
              <w:t>научный консультант</w:t>
            </w:r>
          </w:p>
        </w:tc>
        <w:tc>
          <w:tcPr>
            <w:tcW w:w="2859" w:type="dxa"/>
            <w:tcBorders>
              <w:top w:val="nil"/>
              <w:left w:val="nil"/>
              <w:bottom w:val="nil"/>
              <w:right w:val="nil"/>
            </w:tcBorders>
            <w:vAlign w:val="bottom"/>
          </w:tcPr>
          <w:p w:rsidR="00243606" w:rsidRPr="0044330C" w:rsidRDefault="00243606" w:rsidP="001476A7">
            <w:pPr>
              <w:pBdr>
                <w:bottom w:val="single" w:sz="4" w:space="1" w:color="auto"/>
              </w:pBdr>
              <w:spacing w:line="312" w:lineRule="auto"/>
              <w:ind w:firstLine="0"/>
              <w:jc w:val="center"/>
            </w:pPr>
          </w:p>
          <w:p w:rsidR="00243606" w:rsidRPr="0044330C" w:rsidRDefault="00243606" w:rsidP="001476A7">
            <w:pPr>
              <w:spacing w:line="312" w:lineRule="auto"/>
              <w:ind w:firstLine="0"/>
              <w:jc w:val="center"/>
            </w:pPr>
            <w:r w:rsidRPr="0044330C">
              <w:t>подпись, дата</w:t>
            </w:r>
          </w:p>
        </w:tc>
        <w:tc>
          <w:tcPr>
            <w:tcW w:w="3420" w:type="dxa"/>
            <w:tcBorders>
              <w:top w:val="nil"/>
              <w:left w:val="nil"/>
              <w:bottom w:val="nil"/>
              <w:right w:val="nil"/>
            </w:tcBorders>
          </w:tcPr>
          <w:p w:rsidR="00243606" w:rsidRPr="0044330C" w:rsidRDefault="00243606" w:rsidP="00494002">
            <w:pPr>
              <w:tabs>
                <w:tab w:val="num" w:pos="2127"/>
              </w:tabs>
              <w:spacing w:line="312" w:lineRule="auto"/>
              <w:ind w:firstLine="9"/>
              <w:jc w:val="left"/>
            </w:pPr>
            <w:r w:rsidRPr="0044330C">
              <w:rPr>
                <w:snapToGrid w:val="0"/>
              </w:rPr>
              <w:t xml:space="preserve">В.П. Якубов </w:t>
            </w:r>
            <w:r w:rsidRPr="0044330C">
              <w:rPr>
                <w:snapToGrid w:val="0"/>
              </w:rPr>
              <w:br/>
              <w:t>(введение, разделы 1</w:t>
            </w:r>
            <w:r w:rsidRPr="0044330C">
              <w:rPr>
                <w:snapToGrid w:val="0"/>
              </w:rPr>
              <w:sym w:font="Symbol" w:char="F02D"/>
            </w:r>
            <w:r w:rsidRPr="00243606">
              <w:rPr>
                <w:snapToGrid w:val="0"/>
              </w:rPr>
              <w:t>4</w:t>
            </w:r>
            <w:r w:rsidRPr="0044330C">
              <w:rPr>
                <w:snapToGrid w:val="0"/>
              </w:rPr>
              <w:t>, заключ</w:t>
            </w:r>
            <w:r w:rsidRPr="0044330C">
              <w:rPr>
                <w:snapToGrid w:val="0"/>
              </w:rPr>
              <w:t>е</w:t>
            </w:r>
            <w:r w:rsidRPr="0044330C">
              <w:rPr>
                <w:snapToGrid w:val="0"/>
              </w:rPr>
              <w:t>ние)</w:t>
            </w:r>
          </w:p>
        </w:tc>
      </w:tr>
      <w:tr w:rsidR="00243606" w:rsidRPr="0044330C" w:rsidTr="00A15DB3">
        <w:tblPrEx>
          <w:tblCellMar>
            <w:top w:w="0" w:type="dxa"/>
            <w:bottom w:w="0" w:type="dxa"/>
          </w:tblCellMar>
        </w:tblPrEx>
        <w:tc>
          <w:tcPr>
            <w:tcW w:w="3119" w:type="dxa"/>
            <w:tcBorders>
              <w:top w:val="nil"/>
              <w:left w:val="nil"/>
              <w:bottom w:val="nil"/>
              <w:right w:val="nil"/>
            </w:tcBorders>
          </w:tcPr>
          <w:p w:rsidR="00243606" w:rsidRDefault="00243606" w:rsidP="00494002">
            <w:pPr>
              <w:tabs>
                <w:tab w:val="num" w:pos="2127"/>
              </w:tabs>
              <w:spacing w:line="312" w:lineRule="auto"/>
              <w:ind w:firstLine="34"/>
              <w:jc w:val="left"/>
              <w:rPr>
                <w:snapToGrid w:val="0"/>
              </w:rPr>
            </w:pPr>
            <w:r>
              <w:rPr>
                <w:snapToGrid w:val="0"/>
              </w:rPr>
              <w:t>к</w:t>
            </w:r>
            <w:r w:rsidRPr="0044330C">
              <w:rPr>
                <w:snapToGrid w:val="0"/>
              </w:rPr>
              <w:t xml:space="preserve">анд. физ.-мат. наук, </w:t>
            </w:r>
            <w:r w:rsidRPr="0044330C">
              <w:br/>
            </w:r>
            <w:r>
              <w:rPr>
                <w:iCs/>
              </w:rPr>
              <w:t>директор</w:t>
            </w:r>
          </w:p>
        </w:tc>
        <w:tc>
          <w:tcPr>
            <w:tcW w:w="2859" w:type="dxa"/>
            <w:tcBorders>
              <w:top w:val="nil"/>
              <w:left w:val="nil"/>
              <w:bottom w:val="nil"/>
              <w:right w:val="nil"/>
            </w:tcBorders>
            <w:vAlign w:val="bottom"/>
          </w:tcPr>
          <w:p w:rsidR="00243606" w:rsidRPr="0044330C" w:rsidRDefault="00243606" w:rsidP="001476A7">
            <w:pPr>
              <w:pBdr>
                <w:bottom w:val="single" w:sz="4" w:space="1" w:color="auto"/>
              </w:pBdr>
              <w:spacing w:line="312" w:lineRule="auto"/>
              <w:ind w:firstLine="0"/>
              <w:jc w:val="center"/>
            </w:pPr>
          </w:p>
          <w:p w:rsidR="00243606" w:rsidRPr="0044330C" w:rsidRDefault="00243606" w:rsidP="001476A7">
            <w:pPr>
              <w:spacing w:line="312" w:lineRule="auto"/>
              <w:ind w:firstLine="0"/>
              <w:jc w:val="center"/>
            </w:pPr>
            <w:r w:rsidRPr="0044330C">
              <w:t>подпись, дата</w:t>
            </w:r>
          </w:p>
        </w:tc>
        <w:tc>
          <w:tcPr>
            <w:tcW w:w="3420" w:type="dxa"/>
            <w:tcBorders>
              <w:top w:val="nil"/>
              <w:left w:val="nil"/>
              <w:bottom w:val="nil"/>
              <w:right w:val="nil"/>
            </w:tcBorders>
          </w:tcPr>
          <w:p w:rsidR="00243606" w:rsidRDefault="00243606" w:rsidP="00494002">
            <w:pPr>
              <w:tabs>
                <w:tab w:val="num" w:pos="2127"/>
              </w:tabs>
              <w:spacing w:line="312" w:lineRule="auto"/>
              <w:ind w:firstLine="9"/>
              <w:rPr>
                <w:snapToGrid w:val="0"/>
              </w:rPr>
            </w:pPr>
            <w:r>
              <w:rPr>
                <w:snapToGrid w:val="0"/>
              </w:rPr>
              <w:t>Р.Н. Сатаров</w:t>
            </w:r>
          </w:p>
          <w:p w:rsidR="00243606" w:rsidRPr="0044330C" w:rsidRDefault="00243606" w:rsidP="001F7644">
            <w:pPr>
              <w:tabs>
                <w:tab w:val="num" w:pos="2127"/>
              </w:tabs>
              <w:spacing w:line="312" w:lineRule="auto"/>
              <w:ind w:firstLine="9"/>
              <w:rPr>
                <w:snapToGrid w:val="0"/>
              </w:rPr>
            </w:pPr>
            <w:r w:rsidRPr="0044330C">
              <w:rPr>
                <w:snapToGrid w:val="0"/>
              </w:rPr>
              <w:t>(введение, разделы 1</w:t>
            </w:r>
            <w:r w:rsidRPr="0044330C">
              <w:rPr>
                <w:snapToGrid w:val="0"/>
              </w:rPr>
              <w:sym w:font="Symbol" w:char="F02D"/>
            </w:r>
            <w:r w:rsidR="00494002">
              <w:rPr>
                <w:snapToGrid w:val="0"/>
                <w:lang w:val="en-US"/>
              </w:rPr>
              <w:t>4</w:t>
            </w:r>
            <w:r>
              <w:rPr>
                <w:snapToGrid w:val="0"/>
              </w:rPr>
              <w:t>)</w:t>
            </w:r>
          </w:p>
        </w:tc>
      </w:tr>
      <w:tr w:rsidR="00243606" w:rsidRPr="0044330C" w:rsidTr="00A15DB3">
        <w:tblPrEx>
          <w:tblCellMar>
            <w:top w:w="0" w:type="dxa"/>
            <w:bottom w:w="0" w:type="dxa"/>
          </w:tblCellMar>
        </w:tblPrEx>
        <w:tc>
          <w:tcPr>
            <w:tcW w:w="3119" w:type="dxa"/>
            <w:tcBorders>
              <w:top w:val="nil"/>
              <w:left w:val="nil"/>
              <w:bottom w:val="nil"/>
              <w:right w:val="nil"/>
            </w:tcBorders>
          </w:tcPr>
          <w:p w:rsidR="00243606" w:rsidRPr="0044330C" w:rsidRDefault="00243606" w:rsidP="00494002">
            <w:pPr>
              <w:pStyle w:val="Footer"/>
              <w:tabs>
                <w:tab w:val="clear" w:pos="4677"/>
                <w:tab w:val="clear" w:pos="9355"/>
                <w:tab w:val="num" w:pos="2127"/>
              </w:tabs>
              <w:spacing w:line="312" w:lineRule="auto"/>
              <w:rPr>
                <w:i/>
                <w:sz w:val="26"/>
                <w:szCs w:val="26"/>
              </w:rPr>
            </w:pPr>
            <w:r>
              <w:rPr>
                <w:snapToGrid w:val="0"/>
                <w:sz w:val="26"/>
                <w:szCs w:val="26"/>
              </w:rPr>
              <w:t>к</w:t>
            </w:r>
            <w:r w:rsidRPr="0044330C">
              <w:rPr>
                <w:snapToGrid w:val="0"/>
                <w:sz w:val="26"/>
                <w:szCs w:val="26"/>
              </w:rPr>
              <w:t xml:space="preserve">анд. физ.-мат. наук, </w:t>
            </w:r>
            <w:r w:rsidRPr="0044330C">
              <w:rPr>
                <w:sz w:val="26"/>
                <w:szCs w:val="26"/>
              </w:rPr>
              <w:br/>
            </w:r>
            <w:r>
              <w:rPr>
                <w:iCs/>
                <w:sz w:val="26"/>
                <w:szCs w:val="26"/>
              </w:rPr>
              <w:t>науч. сотр.</w:t>
            </w:r>
          </w:p>
        </w:tc>
        <w:tc>
          <w:tcPr>
            <w:tcW w:w="2859" w:type="dxa"/>
            <w:tcBorders>
              <w:top w:val="nil"/>
              <w:left w:val="nil"/>
              <w:bottom w:val="nil"/>
              <w:right w:val="nil"/>
            </w:tcBorders>
            <w:vAlign w:val="bottom"/>
          </w:tcPr>
          <w:p w:rsidR="00243606" w:rsidRPr="0044330C" w:rsidRDefault="00243606" w:rsidP="001476A7">
            <w:pPr>
              <w:pBdr>
                <w:bottom w:val="single" w:sz="4" w:space="1" w:color="auto"/>
              </w:pBdr>
              <w:spacing w:line="312" w:lineRule="auto"/>
              <w:ind w:firstLine="0"/>
              <w:jc w:val="center"/>
            </w:pPr>
          </w:p>
          <w:p w:rsidR="00243606" w:rsidRPr="0044330C" w:rsidRDefault="00243606" w:rsidP="001476A7">
            <w:pPr>
              <w:spacing w:line="312" w:lineRule="auto"/>
              <w:ind w:firstLine="0"/>
              <w:jc w:val="center"/>
            </w:pPr>
            <w:r w:rsidRPr="0044330C">
              <w:t>подпись, дата</w:t>
            </w:r>
          </w:p>
        </w:tc>
        <w:tc>
          <w:tcPr>
            <w:tcW w:w="3420" w:type="dxa"/>
            <w:tcBorders>
              <w:top w:val="nil"/>
              <w:left w:val="nil"/>
              <w:bottom w:val="nil"/>
              <w:right w:val="nil"/>
            </w:tcBorders>
          </w:tcPr>
          <w:p w:rsidR="00243606" w:rsidRPr="0044330C" w:rsidRDefault="00243606" w:rsidP="00494002">
            <w:pPr>
              <w:spacing w:line="312" w:lineRule="auto"/>
              <w:ind w:firstLine="9"/>
              <w:textAlignment w:val="baseline"/>
            </w:pPr>
            <w:r>
              <w:t>С</w:t>
            </w:r>
            <w:r w:rsidRPr="0044330C">
              <w:t>.</w:t>
            </w:r>
            <w:r>
              <w:t>Э</w:t>
            </w:r>
            <w:r w:rsidRPr="0044330C">
              <w:t xml:space="preserve">. </w:t>
            </w:r>
            <w:r>
              <w:t>Шипилов</w:t>
            </w:r>
            <w:r w:rsidRPr="0044330C">
              <w:t xml:space="preserve"> </w:t>
            </w:r>
          </w:p>
          <w:p w:rsidR="00243606" w:rsidRPr="0044330C" w:rsidRDefault="00243606" w:rsidP="00494002">
            <w:pPr>
              <w:spacing w:line="312" w:lineRule="auto"/>
              <w:ind w:firstLine="9"/>
              <w:textAlignment w:val="baseline"/>
            </w:pPr>
            <w:r w:rsidRPr="0044330C">
              <w:rPr>
                <w:snapToGrid w:val="0"/>
              </w:rPr>
              <w:t>(раздел 2)</w:t>
            </w:r>
          </w:p>
        </w:tc>
      </w:tr>
      <w:tr w:rsidR="00243606" w:rsidRPr="0044330C" w:rsidTr="00A15DB3">
        <w:tblPrEx>
          <w:tblCellMar>
            <w:top w:w="0" w:type="dxa"/>
            <w:bottom w:w="0" w:type="dxa"/>
          </w:tblCellMar>
        </w:tblPrEx>
        <w:tc>
          <w:tcPr>
            <w:tcW w:w="3119" w:type="dxa"/>
            <w:tcBorders>
              <w:top w:val="nil"/>
              <w:left w:val="nil"/>
              <w:bottom w:val="nil"/>
              <w:right w:val="nil"/>
            </w:tcBorders>
          </w:tcPr>
          <w:p w:rsidR="00243606" w:rsidRPr="0044330C" w:rsidRDefault="00243606" w:rsidP="00494002">
            <w:pPr>
              <w:tabs>
                <w:tab w:val="num" w:pos="2127"/>
              </w:tabs>
              <w:spacing w:line="312" w:lineRule="auto"/>
              <w:ind w:firstLine="0"/>
              <w:jc w:val="left"/>
              <w:rPr>
                <w:i/>
              </w:rPr>
            </w:pPr>
            <w:r>
              <w:rPr>
                <w:snapToGrid w:val="0"/>
              </w:rPr>
              <w:t>инженер</w:t>
            </w:r>
          </w:p>
        </w:tc>
        <w:tc>
          <w:tcPr>
            <w:tcW w:w="2859" w:type="dxa"/>
            <w:tcBorders>
              <w:top w:val="nil"/>
              <w:left w:val="nil"/>
              <w:right w:val="nil"/>
            </w:tcBorders>
            <w:vAlign w:val="bottom"/>
          </w:tcPr>
          <w:p w:rsidR="00243606" w:rsidRPr="0044330C" w:rsidRDefault="00243606" w:rsidP="001476A7">
            <w:pPr>
              <w:pBdr>
                <w:bottom w:val="single" w:sz="4" w:space="1" w:color="auto"/>
              </w:pBdr>
              <w:spacing w:line="312" w:lineRule="auto"/>
              <w:ind w:firstLine="0"/>
              <w:jc w:val="center"/>
            </w:pPr>
          </w:p>
          <w:p w:rsidR="00243606" w:rsidRPr="0044330C" w:rsidRDefault="00243606" w:rsidP="001476A7">
            <w:pPr>
              <w:spacing w:line="312" w:lineRule="auto"/>
              <w:ind w:firstLine="0"/>
              <w:jc w:val="center"/>
            </w:pPr>
            <w:r w:rsidRPr="0044330C">
              <w:t>подпись, дата</w:t>
            </w:r>
          </w:p>
        </w:tc>
        <w:tc>
          <w:tcPr>
            <w:tcW w:w="3420" w:type="dxa"/>
            <w:tcBorders>
              <w:top w:val="nil"/>
              <w:left w:val="nil"/>
              <w:bottom w:val="nil"/>
              <w:right w:val="nil"/>
            </w:tcBorders>
          </w:tcPr>
          <w:p w:rsidR="00243606" w:rsidRPr="0044330C" w:rsidRDefault="00243606" w:rsidP="00494002">
            <w:pPr>
              <w:spacing w:line="312" w:lineRule="auto"/>
              <w:ind w:firstLine="9"/>
              <w:textAlignment w:val="baseline"/>
            </w:pPr>
            <w:r w:rsidRPr="0044330C">
              <w:t>Д.</w:t>
            </w:r>
            <w:r>
              <w:t>С</w:t>
            </w:r>
            <w:r w:rsidRPr="0044330C">
              <w:t xml:space="preserve">. </w:t>
            </w:r>
            <w:r>
              <w:t>Кокин</w:t>
            </w:r>
            <w:r w:rsidRPr="0044330C">
              <w:t xml:space="preserve"> </w:t>
            </w:r>
          </w:p>
          <w:p w:rsidR="00243606" w:rsidRPr="0044330C" w:rsidRDefault="00243606" w:rsidP="00494002">
            <w:pPr>
              <w:spacing w:line="312" w:lineRule="auto"/>
              <w:ind w:firstLine="9"/>
              <w:textAlignment w:val="baseline"/>
            </w:pPr>
            <w:r w:rsidRPr="0044330C">
              <w:rPr>
                <w:snapToGrid w:val="0"/>
              </w:rPr>
              <w:t>(введение, раздел</w:t>
            </w:r>
            <w:r>
              <w:rPr>
                <w:snapToGrid w:val="0"/>
              </w:rPr>
              <w:t>ы</w:t>
            </w:r>
            <w:r w:rsidRPr="0044330C">
              <w:rPr>
                <w:snapToGrid w:val="0"/>
              </w:rPr>
              <w:t xml:space="preserve"> </w:t>
            </w:r>
            <w:r w:rsidR="00494002">
              <w:rPr>
                <w:snapToGrid w:val="0"/>
                <w:lang w:val="en-US"/>
              </w:rPr>
              <w:t>2–4</w:t>
            </w:r>
            <w:r w:rsidRPr="0044330C">
              <w:rPr>
                <w:snapToGrid w:val="0"/>
              </w:rPr>
              <w:t>)</w:t>
            </w:r>
          </w:p>
        </w:tc>
      </w:tr>
      <w:tr w:rsidR="00243606" w:rsidRPr="0044330C" w:rsidTr="00A15DB3">
        <w:tblPrEx>
          <w:tblCellMar>
            <w:top w:w="0" w:type="dxa"/>
            <w:bottom w:w="0" w:type="dxa"/>
          </w:tblCellMar>
        </w:tblPrEx>
        <w:tc>
          <w:tcPr>
            <w:tcW w:w="3119" w:type="dxa"/>
            <w:tcBorders>
              <w:top w:val="nil"/>
              <w:left w:val="nil"/>
              <w:bottom w:val="nil"/>
              <w:right w:val="nil"/>
            </w:tcBorders>
          </w:tcPr>
          <w:p w:rsidR="00243606" w:rsidRDefault="00243606" w:rsidP="00A15DB3">
            <w:pPr>
              <w:tabs>
                <w:tab w:val="num" w:pos="2127"/>
              </w:tabs>
              <w:spacing w:line="312" w:lineRule="auto"/>
              <w:rPr>
                <w:snapToGrid w:val="0"/>
              </w:rPr>
            </w:pPr>
          </w:p>
        </w:tc>
        <w:tc>
          <w:tcPr>
            <w:tcW w:w="2859" w:type="dxa"/>
            <w:tcBorders>
              <w:top w:val="nil"/>
              <w:left w:val="nil"/>
              <w:right w:val="nil"/>
            </w:tcBorders>
            <w:vAlign w:val="bottom"/>
          </w:tcPr>
          <w:p w:rsidR="00243606" w:rsidRPr="0044330C" w:rsidRDefault="00243606" w:rsidP="001476A7">
            <w:pPr>
              <w:pBdr>
                <w:bottom w:val="single" w:sz="4" w:space="1" w:color="auto"/>
              </w:pBdr>
              <w:spacing w:line="312" w:lineRule="auto"/>
              <w:ind w:firstLine="0"/>
              <w:jc w:val="center"/>
            </w:pPr>
          </w:p>
        </w:tc>
        <w:tc>
          <w:tcPr>
            <w:tcW w:w="3420" w:type="dxa"/>
            <w:tcBorders>
              <w:top w:val="nil"/>
              <w:left w:val="nil"/>
              <w:bottom w:val="nil"/>
              <w:right w:val="nil"/>
            </w:tcBorders>
          </w:tcPr>
          <w:p w:rsidR="00243606" w:rsidRPr="0044330C" w:rsidRDefault="00243606" w:rsidP="00A15DB3">
            <w:pPr>
              <w:spacing w:line="312" w:lineRule="auto"/>
              <w:textAlignment w:val="baseline"/>
            </w:pPr>
          </w:p>
        </w:tc>
      </w:tr>
      <w:tr w:rsidR="00243606" w:rsidRPr="0044330C" w:rsidTr="00A15DB3">
        <w:tblPrEx>
          <w:tblCellMar>
            <w:top w:w="0" w:type="dxa"/>
            <w:bottom w:w="0" w:type="dxa"/>
          </w:tblCellMar>
        </w:tblPrEx>
        <w:tc>
          <w:tcPr>
            <w:tcW w:w="3119" w:type="dxa"/>
            <w:tcBorders>
              <w:top w:val="nil"/>
              <w:left w:val="nil"/>
              <w:bottom w:val="nil"/>
              <w:right w:val="nil"/>
            </w:tcBorders>
          </w:tcPr>
          <w:p w:rsidR="00243606" w:rsidRPr="0044330C" w:rsidRDefault="00243606" w:rsidP="00A15DB3">
            <w:pPr>
              <w:pStyle w:val="Footer"/>
              <w:tabs>
                <w:tab w:val="clear" w:pos="4677"/>
                <w:tab w:val="clear" w:pos="9355"/>
                <w:tab w:val="num" w:pos="2127"/>
              </w:tabs>
              <w:spacing w:line="312" w:lineRule="auto"/>
              <w:rPr>
                <w:sz w:val="26"/>
                <w:szCs w:val="26"/>
              </w:rPr>
            </w:pPr>
          </w:p>
          <w:p w:rsidR="00243606" w:rsidRPr="0044330C" w:rsidRDefault="00243606" w:rsidP="00A15DB3">
            <w:pPr>
              <w:pStyle w:val="Footer"/>
              <w:tabs>
                <w:tab w:val="clear" w:pos="4677"/>
                <w:tab w:val="clear" w:pos="9355"/>
                <w:tab w:val="num" w:pos="2127"/>
              </w:tabs>
              <w:spacing w:line="312" w:lineRule="auto"/>
              <w:rPr>
                <w:sz w:val="26"/>
                <w:szCs w:val="26"/>
              </w:rPr>
            </w:pPr>
            <w:r w:rsidRPr="0044330C">
              <w:rPr>
                <w:sz w:val="26"/>
                <w:szCs w:val="26"/>
              </w:rPr>
              <w:t>Нормоконтролер</w:t>
            </w:r>
          </w:p>
        </w:tc>
        <w:tc>
          <w:tcPr>
            <w:tcW w:w="2859" w:type="dxa"/>
            <w:tcBorders>
              <w:top w:val="nil"/>
              <w:left w:val="nil"/>
              <w:bottom w:val="nil"/>
              <w:right w:val="nil"/>
            </w:tcBorders>
            <w:vAlign w:val="bottom"/>
          </w:tcPr>
          <w:p w:rsidR="00243606" w:rsidRPr="0044330C" w:rsidRDefault="00243606" w:rsidP="001476A7">
            <w:pPr>
              <w:pBdr>
                <w:bottom w:val="single" w:sz="4" w:space="1" w:color="auto"/>
              </w:pBdr>
              <w:spacing w:line="312" w:lineRule="auto"/>
              <w:ind w:firstLine="0"/>
              <w:jc w:val="center"/>
            </w:pPr>
          </w:p>
          <w:p w:rsidR="00243606" w:rsidRPr="0044330C" w:rsidRDefault="00243606" w:rsidP="001476A7">
            <w:pPr>
              <w:pBdr>
                <w:bottom w:val="single" w:sz="4" w:space="1" w:color="auto"/>
              </w:pBdr>
              <w:spacing w:line="312" w:lineRule="auto"/>
              <w:ind w:firstLine="0"/>
              <w:jc w:val="center"/>
            </w:pPr>
          </w:p>
          <w:p w:rsidR="00243606" w:rsidRPr="0044330C" w:rsidRDefault="00243606" w:rsidP="001476A7">
            <w:pPr>
              <w:spacing w:line="312" w:lineRule="auto"/>
              <w:ind w:firstLine="0"/>
              <w:jc w:val="center"/>
            </w:pPr>
            <w:r w:rsidRPr="0044330C">
              <w:t>подпись, дата</w:t>
            </w:r>
          </w:p>
        </w:tc>
        <w:tc>
          <w:tcPr>
            <w:tcW w:w="3420" w:type="dxa"/>
            <w:tcBorders>
              <w:top w:val="nil"/>
              <w:left w:val="nil"/>
              <w:bottom w:val="nil"/>
              <w:right w:val="nil"/>
            </w:tcBorders>
          </w:tcPr>
          <w:p w:rsidR="00243606" w:rsidRPr="0044330C" w:rsidRDefault="00243606" w:rsidP="00A15DB3">
            <w:pPr>
              <w:tabs>
                <w:tab w:val="num" w:pos="2127"/>
              </w:tabs>
              <w:spacing w:line="312" w:lineRule="auto"/>
              <w:rPr>
                <w:snapToGrid w:val="0"/>
              </w:rPr>
            </w:pPr>
          </w:p>
          <w:p w:rsidR="00243606" w:rsidRPr="0044330C" w:rsidRDefault="00243606" w:rsidP="00494002">
            <w:pPr>
              <w:tabs>
                <w:tab w:val="num" w:pos="2127"/>
              </w:tabs>
              <w:spacing w:line="312" w:lineRule="auto"/>
              <w:ind w:firstLine="9"/>
              <w:rPr>
                <w:i/>
              </w:rPr>
            </w:pPr>
            <w:r w:rsidRPr="0044330C">
              <w:rPr>
                <w:snapToGrid w:val="0"/>
              </w:rPr>
              <w:t>Е.Н. Соколенко</w:t>
            </w:r>
            <w:r w:rsidRPr="0044330C">
              <w:rPr>
                <w:i/>
              </w:rPr>
              <w:t xml:space="preserve"> </w:t>
            </w:r>
          </w:p>
        </w:tc>
      </w:tr>
    </w:tbl>
    <w:p w:rsidR="00243606" w:rsidRPr="0044330C" w:rsidRDefault="00243606" w:rsidP="00243606">
      <w:pPr>
        <w:overflowPunct w:val="0"/>
        <w:autoSpaceDE w:val="0"/>
        <w:autoSpaceDN w:val="0"/>
        <w:adjustRightInd w:val="0"/>
        <w:spacing w:line="312" w:lineRule="auto"/>
        <w:jc w:val="center"/>
        <w:textAlignment w:val="baseline"/>
      </w:pPr>
    </w:p>
    <w:p w:rsidR="00243606" w:rsidRPr="0044330C" w:rsidRDefault="00243606" w:rsidP="00243606">
      <w:pPr>
        <w:pStyle w:val="Iauiue"/>
        <w:spacing w:line="312" w:lineRule="auto"/>
        <w:rPr>
          <w:sz w:val="26"/>
          <w:szCs w:val="26"/>
          <w:lang w:val="ru-RU"/>
        </w:rPr>
      </w:pPr>
      <w:r w:rsidRPr="0044330C">
        <w:rPr>
          <w:sz w:val="26"/>
          <w:szCs w:val="26"/>
          <w:lang w:val="ru-RU"/>
        </w:rPr>
        <w:br w:type="page"/>
      </w:r>
    </w:p>
    <w:p w:rsidR="00243606" w:rsidRPr="0044330C" w:rsidRDefault="00243606" w:rsidP="00243606">
      <w:pPr>
        <w:spacing w:line="312" w:lineRule="auto"/>
        <w:jc w:val="center"/>
      </w:pPr>
      <w:r w:rsidRPr="0044330C">
        <w:lastRenderedPageBreak/>
        <w:t>РЕФЕРАТ</w:t>
      </w:r>
    </w:p>
    <w:p w:rsidR="00243606" w:rsidRPr="0044330C" w:rsidRDefault="00243606" w:rsidP="00243606">
      <w:pPr>
        <w:spacing w:line="312" w:lineRule="auto"/>
        <w:ind w:firstLine="426"/>
      </w:pPr>
    </w:p>
    <w:p w:rsidR="00243606" w:rsidRPr="0044330C" w:rsidRDefault="00243606" w:rsidP="00243606">
      <w:pPr>
        <w:spacing w:line="312" w:lineRule="auto"/>
        <w:ind w:firstLine="708"/>
      </w:pPr>
      <w:r w:rsidRPr="0044330C">
        <w:t xml:space="preserve">Отчет </w:t>
      </w:r>
      <w:r w:rsidR="005F60D5" w:rsidRPr="005F60D5">
        <w:t>34</w:t>
      </w:r>
      <w:r w:rsidRPr="0044330C">
        <w:t xml:space="preserve"> с., 1 ч., </w:t>
      </w:r>
      <w:r w:rsidR="0081421C">
        <w:t>16</w:t>
      </w:r>
      <w:r w:rsidRPr="0044330C">
        <w:t xml:space="preserve"> рис. </w:t>
      </w:r>
    </w:p>
    <w:p w:rsidR="00243606" w:rsidRDefault="00951277" w:rsidP="00243606">
      <w:pPr>
        <w:spacing w:line="312" w:lineRule="auto"/>
        <w:rPr>
          <w:caps/>
        </w:rPr>
      </w:pPr>
      <w:r>
        <w:rPr>
          <w:caps/>
        </w:rPr>
        <w:t>МОДУЛЯЦИЯ СИГНАЛОВ, СИСТЕМЫ СВЯЗИ, КОДИРОВАНИЕ, ПСЕВДОСЛУЧАЙНАЯ МОДУЛЯЦИЯ СИГНАЛОВ,</w:t>
      </w:r>
      <w:r w:rsidRPr="00951277">
        <w:t xml:space="preserve"> </w:t>
      </w:r>
      <w:r w:rsidR="008433B3" w:rsidRPr="00951277">
        <w:rPr>
          <w:caps/>
        </w:rPr>
        <w:t>Квадратурная фазовая манипуляция сигналов</w:t>
      </w:r>
    </w:p>
    <w:p w:rsidR="00951277" w:rsidRPr="00F42A24" w:rsidRDefault="00951277" w:rsidP="00E33625">
      <w:pPr>
        <w:spacing w:line="360" w:lineRule="auto"/>
        <w:ind w:right="-1" w:firstLine="540"/>
      </w:pPr>
      <w:r w:rsidRPr="00F42A24">
        <w:t>Объектом исследования явля</w:t>
      </w:r>
      <w:r w:rsidR="00B430DC">
        <w:t>е</w:t>
      </w:r>
      <w:r w:rsidRPr="00F42A24">
        <w:t xml:space="preserve">тся </w:t>
      </w:r>
      <w:r w:rsidR="00B430DC" w:rsidRPr="00B430DC">
        <w:t>обработка сигналов в системе связи</w:t>
      </w:r>
      <w:r w:rsidRPr="00F42A24">
        <w:t>.</w:t>
      </w:r>
    </w:p>
    <w:p w:rsidR="00951277" w:rsidRPr="00F42A24" w:rsidRDefault="000A0A4B" w:rsidP="00E33625">
      <w:pPr>
        <w:spacing w:line="360" w:lineRule="auto"/>
        <w:ind w:right="-1" w:firstLine="540"/>
      </w:pPr>
      <w:r>
        <w:t xml:space="preserve">Цель работы: </w:t>
      </w:r>
      <w:r w:rsidR="00CD5E8F" w:rsidRPr="00B430DC">
        <w:t>разработка методов и алгоритмов когерентной обработки сигналов в системе связи с цифровой модуляцией и реализацией их в виде действующей модели.</w:t>
      </w:r>
    </w:p>
    <w:p w:rsidR="00951277" w:rsidRDefault="00951277" w:rsidP="00E33625">
      <w:pPr>
        <w:spacing w:line="360" w:lineRule="auto"/>
        <w:ind w:right="-1" w:firstLine="540"/>
      </w:pPr>
      <w:r w:rsidRPr="00F42A24">
        <w:t xml:space="preserve">В результате: </w:t>
      </w:r>
      <w:r w:rsidR="00FB6DAE">
        <w:t>р</w:t>
      </w:r>
      <w:r w:rsidR="00B430DC">
        <w:t>азработана модель системы связи с псевдослучайной цифровой модуляцией сигналов</w:t>
      </w:r>
      <w:r w:rsidR="00FB6DAE">
        <w:t>;</w:t>
      </w:r>
      <w:r w:rsidR="00B430DC" w:rsidRPr="00F42A24">
        <w:t xml:space="preserve"> </w:t>
      </w:r>
      <w:r w:rsidR="00FB6DAE">
        <w:t>п</w:t>
      </w:r>
      <w:r w:rsidR="00B430DC">
        <w:t>роведена предварительная апробация работоспособности разработанной системы связи</w:t>
      </w:r>
      <w:r w:rsidR="00B430DC" w:rsidRPr="00F42A24">
        <w:t xml:space="preserve"> </w:t>
      </w:r>
    </w:p>
    <w:p w:rsidR="00951277" w:rsidRPr="00F42A24" w:rsidRDefault="00951277" w:rsidP="00E33625">
      <w:pPr>
        <w:spacing w:line="360" w:lineRule="auto"/>
      </w:pPr>
      <w:r w:rsidRPr="00F42A24">
        <w:t xml:space="preserve">Основные конструктивные, технологические и технико-эксплуатационные характеристики: </w:t>
      </w:r>
      <w:r w:rsidR="00F31CF4">
        <w:t>с</w:t>
      </w:r>
      <w:r w:rsidR="007A7A5F">
        <w:t xml:space="preserve">истема связи с цифровой псевдослучайной модуляцией сигналов обладает крайне высокой помехоустойчивостью. </w:t>
      </w:r>
    </w:p>
    <w:p w:rsidR="00951277" w:rsidRPr="00F42A24" w:rsidRDefault="00951277" w:rsidP="00E33625">
      <w:pPr>
        <w:spacing w:line="360" w:lineRule="auto"/>
        <w:ind w:right="-1" w:firstLine="540"/>
      </w:pPr>
      <w:r w:rsidRPr="00F42A24">
        <w:t xml:space="preserve">Область применения: </w:t>
      </w:r>
      <w:r w:rsidR="007A7A5F">
        <w:t>системы связи.</w:t>
      </w:r>
    </w:p>
    <w:p w:rsidR="00951277" w:rsidRPr="00951277" w:rsidRDefault="00951277" w:rsidP="00243606">
      <w:pPr>
        <w:spacing w:line="312" w:lineRule="auto"/>
      </w:pPr>
    </w:p>
    <w:p w:rsidR="008433B3" w:rsidRPr="00E33625" w:rsidRDefault="00243606" w:rsidP="00DF17E3">
      <w:pPr>
        <w:spacing w:line="360" w:lineRule="auto"/>
        <w:ind w:firstLine="0"/>
        <w:jc w:val="center"/>
      </w:pPr>
      <w:r w:rsidRPr="0044330C">
        <w:rPr>
          <w:rStyle w:val="131"/>
        </w:rPr>
        <w:br w:type="page"/>
      </w:r>
      <w:r w:rsidR="00E33625">
        <w:lastRenderedPageBreak/>
        <w:t>СОДЕРЖАНИЕ</w:t>
      </w:r>
    </w:p>
    <w:p w:rsidR="00C8605D" w:rsidRDefault="00C8605D" w:rsidP="00DF17E3">
      <w:pPr>
        <w:spacing w:line="360" w:lineRule="auto"/>
        <w:ind w:firstLine="0"/>
        <w:jc w:val="center"/>
      </w:pPr>
      <w:r>
        <w:t>ВВЕДЕНИЕ……………………………</w:t>
      </w:r>
      <w:r>
        <w:rPr>
          <w:lang w:val="en-US"/>
        </w:rPr>
        <w:t>…</w:t>
      </w:r>
      <w:r>
        <w:t>…………………………</w:t>
      </w:r>
      <w:r>
        <w:rPr>
          <w:lang w:val="en-US"/>
        </w:rPr>
        <w:t>………………….</w:t>
      </w:r>
      <w:r>
        <w:t>...5</w:t>
      </w:r>
    </w:p>
    <w:p w:rsidR="00F2706C" w:rsidRDefault="008433B3">
      <w:pPr>
        <w:pStyle w:val="TOC1"/>
        <w:tabs>
          <w:tab w:val="left" w:pos="440"/>
        </w:tabs>
        <w:rPr>
          <w:rFonts w:asciiTheme="minorHAnsi" w:eastAsiaTheme="minorEastAsia" w:hAnsiTheme="minorHAnsi" w:cstheme="minorBidi"/>
          <w:sz w:val="22"/>
          <w:szCs w:val="22"/>
        </w:rPr>
      </w:pPr>
      <w:r w:rsidRPr="004A09C0">
        <w:rPr>
          <w:sz w:val="26"/>
          <w:szCs w:val="26"/>
        </w:rPr>
        <w:fldChar w:fldCharType="begin"/>
      </w:r>
      <w:r w:rsidRPr="004A09C0">
        <w:rPr>
          <w:sz w:val="26"/>
          <w:szCs w:val="26"/>
        </w:rPr>
        <w:instrText xml:space="preserve"> TOC \o "1-3" \h \z \u </w:instrText>
      </w:r>
      <w:r w:rsidRPr="004A09C0">
        <w:rPr>
          <w:sz w:val="26"/>
          <w:szCs w:val="26"/>
        </w:rPr>
        <w:fldChar w:fldCharType="separate"/>
      </w:r>
      <w:hyperlink w:anchor="_Toc495849503" w:history="1">
        <w:r w:rsidR="00F2706C" w:rsidRPr="00FC37E6">
          <w:rPr>
            <w:rStyle w:val="Hyperlink"/>
          </w:rPr>
          <w:t>1</w:t>
        </w:r>
        <w:r w:rsidR="00F2706C">
          <w:rPr>
            <w:rFonts w:asciiTheme="minorHAnsi" w:eastAsiaTheme="minorEastAsia" w:hAnsiTheme="minorHAnsi" w:cstheme="minorBidi"/>
            <w:sz w:val="22"/>
            <w:szCs w:val="22"/>
          </w:rPr>
          <w:tab/>
        </w:r>
        <w:r w:rsidR="00F2706C" w:rsidRPr="00FC37E6">
          <w:rPr>
            <w:rStyle w:val="Hyperlink"/>
          </w:rPr>
          <w:t>Выбор программных средств для выполнения моделирования работы системы связи с цифровой псевдослучайной модуляцией сигналов</w:t>
        </w:r>
        <w:r w:rsidR="00F2706C">
          <w:rPr>
            <w:webHidden/>
          </w:rPr>
          <w:tab/>
        </w:r>
        <w:r w:rsidR="00F2706C">
          <w:rPr>
            <w:webHidden/>
          </w:rPr>
          <w:fldChar w:fldCharType="begin"/>
        </w:r>
        <w:r w:rsidR="00F2706C">
          <w:rPr>
            <w:webHidden/>
          </w:rPr>
          <w:instrText xml:space="preserve"> PAGEREF _Toc495849503 \h </w:instrText>
        </w:r>
        <w:r w:rsidR="00F2706C">
          <w:rPr>
            <w:webHidden/>
          </w:rPr>
        </w:r>
        <w:r w:rsidR="00F2706C">
          <w:rPr>
            <w:webHidden/>
          </w:rPr>
          <w:fldChar w:fldCharType="separate"/>
        </w:r>
        <w:r w:rsidR="00F2706C">
          <w:rPr>
            <w:webHidden/>
          </w:rPr>
          <w:t>7</w:t>
        </w:r>
        <w:r w:rsidR="00F2706C">
          <w:rPr>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04" w:history="1">
        <w:r w:rsidRPr="00FC37E6">
          <w:rPr>
            <w:rStyle w:val="Hyperlink"/>
            <w:noProof/>
          </w:rPr>
          <w:t>1.1</w:t>
        </w:r>
        <w:r>
          <w:rPr>
            <w:rFonts w:asciiTheme="minorHAnsi" w:eastAsiaTheme="minorEastAsia" w:hAnsiTheme="minorHAnsi" w:cstheme="minorBidi"/>
            <w:noProof/>
            <w:sz w:val="22"/>
            <w:szCs w:val="22"/>
          </w:rPr>
          <w:tab/>
        </w:r>
        <w:r w:rsidRPr="00FC37E6">
          <w:rPr>
            <w:rStyle w:val="Hyperlink"/>
            <w:noProof/>
          </w:rPr>
          <w:t>Обзор средств численного моделирования</w:t>
        </w:r>
        <w:r>
          <w:rPr>
            <w:noProof/>
            <w:webHidden/>
          </w:rPr>
          <w:tab/>
        </w:r>
        <w:r>
          <w:rPr>
            <w:noProof/>
            <w:webHidden/>
          </w:rPr>
          <w:fldChar w:fldCharType="begin"/>
        </w:r>
        <w:r>
          <w:rPr>
            <w:noProof/>
            <w:webHidden/>
          </w:rPr>
          <w:instrText xml:space="preserve"> PAGEREF _Toc495849504 \h </w:instrText>
        </w:r>
        <w:r>
          <w:rPr>
            <w:noProof/>
            <w:webHidden/>
          </w:rPr>
        </w:r>
        <w:r>
          <w:rPr>
            <w:noProof/>
            <w:webHidden/>
          </w:rPr>
          <w:fldChar w:fldCharType="separate"/>
        </w:r>
        <w:r>
          <w:rPr>
            <w:noProof/>
            <w:webHidden/>
          </w:rPr>
          <w:t>7</w:t>
        </w:r>
        <w:r>
          <w:rPr>
            <w:noProof/>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05" w:history="1">
        <w:r w:rsidRPr="00FC37E6">
          <w:rPr>
            <w:rStyle w:val="Hyperlink"/>
            <w:noProof/>
          </w:rPr>
          <w:t>1.2</w:t>
        </w:r>
        <w:r>
          <w:rPr>
            <w:rFonts w:asciiTheme="minorHAnsi" w:eastAsiaTheme="minorEastAsia" w:hAnsiTheme="minorHAnsi" w:cstheme="minorBidi"/>
            <w:noProof/>
            <w:sz w:val="22"/>
            <w:szCs w:val="22"/>
          </w:rPr>
          <w:tab/>
        </w:r>
        <w:r w:rsidRPr="00FC37E6">
          <w:rPr>
            <w:rStyle w:val="Hyperlink"/>
            <w:noProof/>
          </w:rPr>
          <w:t>Краткое описание выбранной среды разработки численной модели системы связи с цифровой псевдослучайной модуляцией сигналов</w:t>
        </w:r>
        <w:r>
          <w:rPr>
            <w:noProof/>
            <w:webHidden/>
          </w:rPr>
          <w:tab/>
        </w:r>
        <w:r>
          <w:rPr>
            <w:noProof/>
            <w:webHidden/>
          </w:rPr>
          <w:fldChar w:fldCharType="begin"/>
        </w:r>
        <w:r>
          <w:rPr>
            <w:noProof/>
            <w:webHidden/>
          </w:rPr>
          <w:instrText xml:space="preserve"> PAGEREF _Toc495849505 \h </w:instrText>
        </w:r>
        <w:r>
          <w:rPr>
            <w:noProof/>
            <w:webHidden/>
          </w:rPr>
        </w:r>
        <w:r>
          <w:rPr>
            <w:noProof/>
            <w:webHidden/>
          </w:rPr>
          <w:fldChar w:fldCharType="separate"/>
        </w:r>
        <w:r>
          <w:rPr>
            <w:noProof/>
            <w:webHidden/>
          </w:rPr>
          <w:t>8</w:t>
        </w:r>
        <w:r>
          <w:rPr>
            <w:noProof/>
            <w:webHidden/>
          </w:rPr>
          <w:fldChar w:fldCharType="end"/>
        </w:r>
      </w:hyperlink>
    </w:p>
    <w:p w:rsidR="00F2706C" w:rsidRDefault="00F2706C">
      <w:pPr>
        <w:pStyle w:val="TOC1"/>
        <w:tabs>
          <w:tab w:val="left" w:pos="440"/>
        </w:tabs>
        <w:rPr>
          <w:rFonts w:asciiTheme="minorHAnsi" w:eastAsiaTheme="minorEastAsia" w:hAnsiTheme="minorHAnsi" w:cstheme="minorBidi"/>
          <w:sz w:val="22"/>
          <w:szCs w:val="22"/>
        </w:rPr>
      </w:pPr>
      <w:hyperlink w:anchor="_Toc495849506" w:history="1">
        <w:r w:rsidRPr="00FC37E6">
          <w:rPr>
            <w:rStyle w:val="Hyperlink"/>
          </w:rPr>
          <w:t>2</w:t>
        </w:r>
        <w:r>
          <w:rPr>
            <w:rFonts w:asciiTheme="minorHAnsi" w:eastAsiaTheme="minorEastAsia" w:hAnsiTheme="minorHAnsi" w:cstheme="minorBidi"/>
            <w:sz w:val="22"/>
            <w:szCs w:val="22"/>
          </w:rPr>
          <w:tab/>
        </w:r>
        <w:r w:rsidRPr="00FC37E6">
          <w:rPr>
            <w:rStyle w:val="Hyperlink"/>
          </w:rPr>
          <w:t>Разработка алгоритмов работы модулятора и демодулятора, использующих в качестве модулируемого сигнала цифровую псевдослучайную последовательность</w:t>
        </w:r>
        <w:r>
          <w:rPr>
            <w:webHidden/>
          </w:rPr>
          <w:tab/>
        </w:r>
        <w:r>
          <w:rPr>
            <w:webHidden/>
          </w:rPr>
          <w:fldChar w:fldCharType="begin"/>
        </w:r>
        <w:r>
          <w:rPr>
            <w:webHidden/>
          </w:rPr>
          <w:instrText xml:space="preserve"> PAGEREF _Toc495849506 \h </w:instrText>
        </w:r>
        <w:r>
          <w:rPr>
            <w:webHidden/>
          </w:rPr>
        </w:r>
        <w:r>
          <w:rPr>
            <w:webHidden/>
          </w:rPr>
          <w:fldChar w:fldCharType="separate"/>
        </w:r>
        <w:r>
          <w:rPr>
            <w:webHidden/>
          </w:rPr>
          <w:t>14</w:t>
        </w:r>
        <w:r>
          <w:rPr>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07" w:history="1">
        <w:r w:rsidRPr="00FC37E6">
          <w:rPr>
            <w:rStyle w:val="Hyperlink"/>
            <w:noProof/>
          </w:rPr>
          <w:t>2.1</w:t>
        </w:r>
        <w:r>
          <w:rPr>
            <w:rFonts w:asciiTheme="minorHAnsi" w:eastAsiaTheme="minorEastAsia" w:hAnsiTheme="minorHAnsi" w:cstheme="minorBidi"/>
            <w:noProof/>
            <w:sz w:val="22"/>
            <w:szCs w:val="22"/>
          </w:rPr>
          <w:tab/>
        </w:r>
        <w:r w:rsidRPr="00FC37E6">
          <w:rPr>
            <w:rStyle w:val="Hyperlink"/>
            <w:noProof/>
          </w:rPr>
          <w:t>Квадратурная фазовая манипуляция сигналов (QPSK)</w:t>
        </w:r>
        <w:r>
          <w:rPr>
            <w:noProof/>
            <w:webHidden/>
          </w:rPr>
          <w:tab/>
        </w:r>
        <w:r>
          <w:rPr>
            <w:noProof/>
            <w:webHidden/>
          </w:rPr>
          <w:fldChar w:fldCharType="begin"/>
        </w:r>
        <w:r>
          <w:rPr>
            <w:noProof/>
            <w:webHidden/>
          </w:rPr>
          <w:instrText xml:space="preserve"> PAGEREF _Toc495849507 \h </w:instrText>
        </w:r>
        <w:r>
          <w:rPr>
            <w:noProof/>
            <w:webHidden/>
          </w:rPr>
        </w:r>
        <w:r>
          <w:rPr>
            <w:noProof/>
            <w:webHidden/>
          </w:rPr>
          <w:fldChar w:fldCharType="separate"/>
        </w:r>
        <w:r>
          <w:rPr>
            <w:noProof/>
            <w:webHidden/>
          </w:rPr>
          <w:t>14</w:t>
        </w:r>
        <w:r>
          <w:rPr>
            <w:noProof/>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08" w:history="1">
        <w:r w:rsidRPr="00FC37E6">
          <w:rPr>
            <w:rStyle w:val="Hyperlink"/>
            <w:noProof/>
          </w:rPr>
          <w:t>2.2</w:t>
        </w:r>
        <w:r>
          <w:rPr>
            <w:rFonts w:asciiTheme="minorHAnsi" w:eastAsiaTheme="minorEastAsia" w:hAnsiTheme="minorHAnsi" w:cstheme="minorBidi"/>
            <w:noProof/>
            <w:sz w:val="22"/>
            <w:szCs w:val="22"/>
          </w:rPr>
          <w:tab/>
        </w:r>
        <w:r w:rsidRPr="00FC37E6">
          <w:rPr>
            <w:rStyle w:val="Hyperlink"/>
            <w:noProof/>
          </w:rPr>
          <w:t>Алгоритмы работы модулятора и демодулятора псевдослучайной цифровой последовательности</w:t>
        </w:r>
        <w:r>
          <w:rPr>
            <w:noProof/>
            <w:webHidden/>
          </w:rPr>
          <w:tab/>
        </w:r>
        <w:r>
          <w:rPr>
            <w:noProof/>
            <w:webHidden/>
          </w:rPr>
          <w:fldChar w:fldCharType="begin"/>
        </w:r>
        <w:r>
          <w:rPr>
            <w:noProof/>
            <w:webHidden/>
          </w:rPr>
          <w:instrText xml:space="preserve"> PAGEREF _Toc495849508 \h </w:instrText>
        </w:r>
        <w:r>
          <w:rPr>
            <w:noProof/>
            <w:webHidden/>
          </w:rPr>
        </w:r>
        <w:r>
          <w:rPr>
            <w:noProof/>
            <w:webHidden/>
          </w:rPr>
          <w:fldChar w:fldCharType="separate"/>
        </w:r>
        <w:r>
          <w:rPr>
            <w:noProof/>
            <w:webHidden/>
          </w:rPr>
          <w:t>18</w:t>
        </w:r>
        <w:r>
          <w:rPr>
            <w:noProof/>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09" w:history="1">
        <w:r w:rsidRPr="00FC37E6">
          <w:rPr>
            <w:rStyle w:val="Hyperlink"/>
            <w:noProof/>
          </w:rPr>
          <w:t>2.3</w:t>
        </w:r>
        <w:r>
          <w:rPr>
            <w:rFonts w:asciiTheme="minorHAnsi" w:eastAsiaTheme="minorEastAsia" w:hAnsiTheme="minorHAnsi" w:cstheme="minorBidi"/>
            <w:noProof/>
            <w:sz w:val="22"/>
            <w:szCs w:val="22"/>
          </w:rPr>
          <w:tab/>
        </w:r>
        <w:r w:rsidRPr="00FC37E6">
          <w:rPr>
            <w:rStyle w:val="Hyperlink"/>
            <w:noProof/>
          </w:rPr>
          <w:t>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Pr>
            <w:noProof/>
            <w:webHidden/>
          </w:rPr>
          <w:tab/>
        </w:r>
        <w:r>
          <w:rPr>
            <w:noProof/>
            <w:webHidden/>
          </w:rPr>
          <w:fldChar w:fldCharType="begin"/>
        </w:r>
        <w:r>
          <w:rPr>
            <w:noProof/>
            <w:webHidden/>
          </w:rPr>
          <w:instrText xml:space="preserve"> PAGEREF _Toc495849509 \h </w:instrText>
        </w:r>
        <w:r>
          <w:rPr>
            <w:noProof/>
            <w:webHidden/>
          </w:rPr>
        </w:r>
        <w:r>
          <w:rPr>
            <w:noProof/>
            <w:webHidden/>
          </w:rPr>
          <w:fldChar w:fldCharType="separate"/>
        </w:r>
        <w:r>
          <w:rPr>
            <w:noProof/>
            <w:webHidden/>
          </w:rPr>
          <w:t>19</w:t>
        </w:r>
        <w:r>
          <w:rPr>
            <w:noProof/>
            <w:webHidden/>
          </w:rPr>
          <w:fldChar w:fldCharType="end"/>
        </w:r>
      </w:hyperlink>
    </w:p>
    <w:p w:rsidR="00F2706C" w:rsidRDefault="00F2706C">
      <w:pPr>
        <w:pStyle w:val="TOC1"/>
        <w:tabs>
          <w:tab w:val="left" w:pos="440"/>
        </w:tabs>
        <w:rPr>
          <w:rFonts w:asciiTheme="minorHAnsi" w:eastAsiaTheme="minorEastAsia" w:hAnsiTheme="minorHAnsi" w:cstheme="minorBidi"/>
          <w:sz w:val="22"/>
          <w:szCs w:val="22"/>
        </w:rPr>
      </w:pPr>
      <w:hyperlink w:anchor="_Toc495849510" w:history="1">
        <w:r w:rsidRPr="00FC37E6">
          <w:rPr>
            <w:rStyle w:val="Hyperlink"/>
          </w:rPr>
          <w:t>3</w:t>
        </w:r>
        <w:r>
          <w:rPr>
            <w:rFonts w:asciiTheme="minorHAnsi" w:eastAsiaTheme="minorEastAsia" w:hAnsiTheme="minorHAnsi" w:cstheme="minorBidi"/>
            <w:sz w:val="22"/>
            <w:szCs w:val="22"/>
          </w:rPr>
          <w:tab/>
        </w:r>
        <w:r w:rsidRPr="00FC37E6">
          <w:rPr>
            <w:rStyle w:val="Hyperlink"/>
          </w:rPr>
          <w:t>Разработка действующей численной модели системы связи, обеспечивающей моделирование работы системы в условиях воздействия широкополосных и узкополосных шумов</w:t>
        </w:r>
        <w:r>
          <w:rPr>
            <w:webHidden/>
          </w:rPr>
          <w:tab/>
        </w:r>
        <w:r>
          <w:rPr>
            <w:webHidden/>
          </w:rPr>
          <w:fldChar w:fldCharType="begin"/>
        </w:r>
        <w:r>
          <w:rPr>
            <w:webHidden/>
          </w:rPr>
          <w:instrText xml:space="preserve"> PAGEREF _Toc495849510 \h </w:instrText>
        </w:r>
        <w:r>
          <w:rPr>
            <w:webHidden/>
          </w:rPr>
        </w:r>
        <w:r>
          <w:rPr>
            <w:webHidden/>
          </w:rPr>
          <w:fldChar w:fldCharType="separate"/>
        </w:r>
        <w:r>
          <w:rPr>
            <w:webHidden/>
          </w:rPr>
          <w:t>21</w:t>
        </w:r>
        <w:r>
          <w:rPr>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11" w:history="1">
        <w:r w:rsidRPr="00FC37E6">
          <w:rPr>
            <w:rStyle w:val="Hyperlink"/>
            <w:noProof/>
          </w:rPr>
          <w:t>3.1</w:t>
        </w:r>
        <w:r>
          <w:rPr>
            <w:rFonts w:asciiTheme="minorHAnsi" w:eastAsiaTheme="minorEastAsia" w:hAnsiTheme="minorHAnsi" w:cstheme="minorBidi"/>
            <w:noProof/>
            <w:sz w:val="22"/>
            <w:szCs w:val="22"/>
          </w:rPr>
          <w:tab/>
        </w:r>
        <w:r w:rsidRPr="00FC37E6">
          <w:rPr>
            <w:rStyle w:val="Hyperlink"/>
            <w:noProof/>
          </w:rPr>
          <w:t>Численная модель передающей части системы связи</w:t>
        </w:r>
        <w:r>
          <w:rPr>
            <w:noProof/>
            <w:webHidden/>
          </w:rPr>
          <w:tab/>
        </w:r>
        <w:r>
          <w:rPr>
            <w:noProof/>
            <w:webHidden/>
          </w:rPr>
          <w:fldChar w:fldCharType="begin"/>
        </w:r>
        <w:r>
          <w:rPr>
            <w:noProof/>
            <w:webHidden/>
          </w:rPr>
          <w:instrText xml:space="preserve"> PAGEREF _Toc495849511 \h </w:instrText>
        </w:r>
        <w:r>
          <w:rPr>
            <w:noProof/>
            <w:webHidden/>
          </w:rPr>
        </w:r>
        <w:r>
          <w:rPr>
            <w:noProof/>
            <w:webHidden/>
          </w:rPr>
          <w:fldChar w:fldCharType="separate"/>
        </w:r>
        <w:r>
          <w:rPr>
            <w:noProof/>
            <w:webHidden/>
          </w:rPr>
          <w:t>21</w:t>
        </w:r>
        <w:r>
          <w:rPr>
            <w:noProof/>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12" w:history="1">
        <w:r w:rsidRPr="00FC37E6">
          <w:rPr>
            <w:rStyle w:val="Hyperlink"/>
            <w:noProof/>
          </w:rPr>
          <w:t>3.2</w:t>
        </w:r>
        <w:r>
          <w:rPr>
            <w:rFonts w:asciiTheme="minorHAnsi" w:eastAsiaTheme="minorEastAsia" w:hAnsiTheme="minorHAnsi" w:cstheme="minorBidi"/>
            <w:noProof/>
            <w:sz w:val="22"/>
            <w:szCs w:val="22"/>
          </w:rPr>
          <w:tab/>
        </w:r>
        <w:r w:rsidRPr="00FC37E6">
          <w:rPr>
            <w:rStyle w:val="Hyperlink"/>
            <w:noProof/>
          </w:rPr>
          <w:t>Реализация алгоритмов работы модулятора в виде отдельных блоков численной модели</w:t>
        </w:r>
        <w:r>
          <w:rPr>
            <w:noProof/>
            <w:webHidden/>
          </w:rPr>
          <w:tab/>
        </w:r>
        <w:r>
          <w:rPr>
            <w:noProof/>
            <w:webHidden/>
          </w:rPr>
          <w:fldChar w:fldCharType="begin"/>
        </w:r>
        <w:r>
          <w:rPr>
            <w:noProof/>
            <w:webHidden/>
          </w:rPr>
          <w:instrText xml:space="preserve"> PAGEREF _Toc495849512 \h </w:instrText>
        </w:r>
        <w:r>
          <w:rPr>
            <w:noProof/>
            <w:webHidden/>
          </w:rPr>
        </w:r>
        <w:r>
          <w:rPr>
            <w:noProof/>
            <w:webHidden/>
          </w:rPr>
          <w:fldChar w:fldCharType="separate"/>
        </w:r>
        <w:r>
          <w:rPr>
            <w:noProof/>
            <w:webHidden/>
          </w:rPr>
          <w:t>23</w:t>
        </w:r>
        <w:r>
          <w:rPr>
            <w:noProof/>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13" w:history="1">
        <w:r w:rsidRPr="00FC37E6">
          <w:rPr>
            <w:rStyle w:val="Hyperlink"/>
            <w:noProof/>
          </w:rPr>
          <w:t>3.3</w:t>
        </w:r>
        <w:r>
          <w:rPr>
            <w:rFonts w:asciiTheme="minorHAnsi" w:eastAsiaTheme="minorEastAsia" w:hAnsiTheme="minorHAnsi" w:cstheme="minorBidi"/>
            <w:noProof/>
            <w:sz w:val="22"/>
            <w:szCs w:val="22"/>
          </w:rPr>
          <w:tab/>
        </w:r>
        <w:r w:rsidRPr="00FC37E6">
          <w:rPr>
            <w:rStyle w:val="Hyperlink"/>
            <w:noProof/>
          </w:rPr>
          <w:t>Численная модель приемной части системы связи</w:t>
        </w:r>
        <w:r>
          <w:rPr>
            <w:noProof/>
            <w:webHidden/>
          </w:rPr>
          <w:tab/>
        </w:r>
        <w:r>
          <w:rPr>
            <w:noProof/>
            <w:webHidden/>
          </w:rPr>
          <w:fldChar w:fldCharType="begin"/>
        </w:r>
        <w:r>
          <w:rPr>
            <w:noProof/>
            <w:webHidden/>
          </w:rPr>
          <w:instrText xml:space="preserve"> PAGEREF _Toc495849513 \h </w:instrText>
        </w:r>
        <w:r>
          <w:rPr>
            <w:noProof/>
            <w:webHidden/>
          </w:rPr>
        </w:r>
        <w:r>
          <w:rPr>
            <w:noProof/>
            <w:webHidden/>
          </w:rPr>
          <w:fldChar w:fldCharType="separate"/>
        </w:r>
        <w:r>
          <w:rPr>
            <w:noProof/>
            <w:webHidden/>
          </w:rPr>
          <w:t>25</w:t>
        </w:r>
        <w:r>
          <w:rPr>
            <w:noProof/>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14" w:history="1">
        <w:r w:rsidRPr="00FC37E6">
          <w:rPr>
            <w:rStyle w:val="Hyperlink"/>
            <w:noProof/>
          </w:rPr>
          <w:t>3.4</w:t>
        </w:r>
        <w:r>
          <w:rPr>
            <w:rFonts w:asciiTheme="minorHAnsi" w:eastAsiaTheme="minorEastAsia" w:hAnsiTheme="minorHAnsi" w:cstheme="minorBidi"/>
            <w:noProof/>
            <w:sz w:val="22"/>
            <w:szCs w:val="22"/>
          </w:rPr>
          <w:tab/>
        </w:r>
        <w:r w:rsidRPr="00FC37E6">
          <w:rPr>
            <w:rStyle w:val="Hyperlink"/>
            <w:noProof/>
          </w:rPr>
          <w:t>Реализация алгоритмов работы демодулятора в виде отдельных блоков численной модели</w:t>
        </w:r>
        <w:r>
          <w:rPr>
            <w:noProof/>
            <w:webHidden/>
          </w:rPr>
          <w:tab/>
        </w:r>
        <w:r>
          <w:rPr>
            <w:noProof/>
            <w:webHidden/>
          </w:rPr>
          <w:fldChar w:fldCharType="begin"/>
        </w:r>
        <w:r>
          <w:rPr>
            <w:noProof/>
            <w:webHidden/>
          </w:rPr>
          <w:instrText xml:space="preserve"> PAGEREF _Toc495849514 \h </w:instrText>
        </w:r>
        <w:r>
          <w:rPr>
            <w:noProof/>
            <w:webHidden/>
          </w:rPr>
        </w:r>
        <w:r>
          <w:rPr>
            <w:noProof/>
            <w:webHidden/>
          </w:rPr>
          <w:fldChar w:fldCharType="separate"/>
        </w:r>
        <w:r>
          <w:rPr>
            <w:noProof/>
            <w:webHidden/>
          </w:rPr>
          <w:t>27</w:t>
        </w:r>
        <w:r>
          <w:rPr>
            <w:noProof/>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15" w:history="1">
        <w:r w:rsidRPr="00FC37E6">
          <w:rPr>
            <w:rStyle w:val="Hyperlink"/>
            <w:noProof/>
          </w:rPr>
          <w:t>3.5</w:t>
        </w:r>
        <w:r>
          <w:rPr>
            <w:rFonts w:asciiTheme="minorHAnsi" w:eastAsiaTheme="minorEastAsia" w:hAnsiTheme="minorHAnsi" w:cstheme="minorBidi"/>
            <w:noProof/>
            <w:sz w:val="22"/>
            <w:szCs w:val="22"/>
          </w:rPr>
          <w:tab/>
        </w:r>
        <w:r w:rsidRPr="00FC37E6">
          <w:rPr>
            <w:rStyle w:val="Hyperlink"/>
            <w:noProof/>
          </w:rPr>
          <w:t>Параметры модели системы связи</w:t>
        </w:r>
        <w:r>
          <w:rPr>
            <w:noProof/>
            <w:webHidden/>
          </w:rPr>
          <w:tab/>
        </w:r>
        <w:r>
          <w:rPr>
            <w:noProof/>
            <w:webHidden/>
          </w:rPr>
          <w:fldChar w:fldCharType="begin"/>
        </w:r>
        <w:r>
          <w:rPr>
            <w:noProof/>
            <w:webHidden/>
          </w:rPr>
          <w:instrText xml:space="preserve"> PAGEREF _Toc495849515 \h </w:instrText>
        </w:r>
        <w:r>
          <w:rPr>
            <w:noProof/>
            <w:webHidden/>
          </w:rPr>
        </w:r>
        <w:r>
          <w:rPr>
            <w:noProof/>
            <w:webHidden/>
          </w:rPr>
          <w:fldChar w:fldCharType="separate"/>
        </w:r>
        <w:r>
          <w:rPr>
            <w:noProof/>
            <w:webHidden/>
          </w:rPr>
          <w:t>28</w:t>
        </w:r>
        <w:r>
          <w:rPr>
            <w:noProof/>
            <w:webHidden/>
          </w:rPr>
          <w:fldChar w:fldCharType="end"/>
        </w:r>
      </w:hyperlink>
    </w:p>
    <w:p w:rsidR="00F2706C" w:rsidRDefault="00F2706C">
      <w:pPr>
        <w:pStyle w:val="TOC2"/>
        <w:rPr>
          <w:rFonts w:asciiTheme="minorHAnsi" w:eastAsiaTheme="minorEastAsia" w:hAnsiTheme="minorHAnsi" w:cstheme="minorBidi"/>
          <w:noProof/>
          <w:sz w:val="22"/>
          <w:szCs w:val="22"/>
        </w:rPr>
      </w:pPr>
      <w:hyperlink w:anchor="_Toc495849516" w:history="1">
        <w:r w:rsidRPr="00FC37E6">
          <w:rPr>
            <w:rStyle w:val="Hyperlink"/>
            <w:noProof/>
          </w:rPr>
          <w:t>3.6</w:t>
        </w:r>
        <w:r>
          <w:rPr>
            <w:rFonts w:asciiTheme="minorHAnsi" w:eastAsiaTheme="minorEastAsia" w:hAnsiTheme="minorHAnsi" w:cstheme="minorBidi"/>
            <w:noProof/>
            <w:sz w:val="22"/>
            <w:szCs w:val="22"/>
          </w:rPr>
          <w:tab/>
        </w:r>
        <w:r w:rsidRPr="00FC37E6">
          <w:rPr>
            <w:rStyle w:val="Hyperlink"/>
            <w:noProof/>
          </w:rPr>
          <w:t>Пользовательский интерфейс модели системы связи</w:t>
        </w:r>
        <w:r>
          <w:rPr>
            <w:noProof/>
            <w:webHidden/>
          </w:rPr>
          <w:tab/>
        </w:r>
        <w:r>
          <w:rPr>
            <w:noProof/>
            <w:webHidden/>
          </w:rPr>
          <w:fldChar w:fldCharType="begin"/>
        </w:r>
        <w:r>
          <w:rPr>
            <w:noProof/>
            <w:webHidden/>
          </w:rPr>
          <w:instrText xml:space="preserve"> PAGEREF _Toc495849516 \h </w:instrText>
        </w:r>
        <w:r>
          <w:rPr>
            <w:noProof/>
            <w:webHidden/>
          </w:rPr>
        </w:r>
        <w:r>
          <w:rPr>
            <w:noProof/>
            <w:webHidden/>
          </w:rPr>
          <w:fldChar w:fldCharType="separate"/>
        </w:r>
        <w:r>
          <w:rPr>
            <w:noProof/>
            <w:webHidden/>
          </w:rPr>
          <w:t>28</w:t>
        </w:r>
        <w:r>
          <w:rPr>
            <w:noProof/>
            <w:webHidden/>
          </w:rPr>
          <w:fldChar w:fldCharType="end"/>
        </w:r>
      </w:hyperlink>
    </w:p>
    <w:p w:rsidR="00F2706C" w:rsidRDefault="00F2706C">
      <w:pPr>
        <w:pStyle w:val="TOC1"/>
        <w:tabs>
          <w:tab w:val="left" w:pos="440"/>
        </w:tabs>
        <w:rPr>
          <w:rFonts w:asciiTheme="minorHAnsi" w:eastAsiaTheme="minorEastAsia" w:hAnsiTheme="minorHAnsi" w:cstheme="minorBidi"/>
          <w:sz w:val="22"/>
          <w:szCs w:val="22"/>
        </w:rPr>
      </w:pPr>
      <w:hyperlink w:anchor="_Toc495849517" w:history="1">
        <w:r w:rsidRPr="00FC37E6">
          <w:rPr>
            <w:rStyle w:val="Hyperlink"/>
          </w:rPr>
          <w:t>4</w:t>
        </w:r>
        <w:r>
          <w:rPr>
            <w:rFonts w:asciiTheme="minorHAnsi" w:eastAsiaTheme="minorEastAsia" w:hAnsiTheme="minorHAnsi" w:cstheme="minorBidi"/>
            <w:sz w:val="22"/>
            <w:szCs w:val="22"/>
          </w:rPr>
          <w:tab/>
        </w:r>
        <w:r w:rsidRPr="00FC37E6">
          <w:rPr>
            <w:rStyle w:val="Hyperlink"/>
          </w:rPr>
          <w:t>Результаты численного эксперимента по апробации модели системы связи с цифровой псевдослучайной модуляцией сигналов</w:t>
        </w:r>
        <w:r>
          <w:rPr>
            <w:webHidden/>
          </w:rPr>
          <w:tab/>
        </w:r>
        <w:r>
          <w:rPr>
            <w:webHidden/>
          </w:rPr>
          <w:fldChar w:fldCharType="begin"/>
        </w:r>
        <w:r>
          <w:rPr>
            <w:webHidden/>
          </w:rPr>
          <w:instrText xml:space="preserve"> PAGEREF _Toc495849517 \h </w:instrText>
        </w:r>
        <w:r>
          <w:rPr>
            <w:webHidden/>
          </w:rPr>
        </w:r>
        <w:r>
          <w:rPr>
            <w:webHidden/>
          </w:rPr>
          <w:fldChar w:fldCharType="separate"/>
        </w:r>
        <w:r>
          <w:rPr>
            <w:webHidden/>
          </w:rPr>
          <w:t>30</w:t>
        </w:r>
        <w:r>
          <w:rPr>
            <w:webHidden/>
          </w:rPr>
          <w:fldChar w:fldCharType="end"/>
        </w:r>
      </w:hyperlink>
    </w:p>
    <w:p w:rsidR="00F2706C" w:rsidRDefault="00F2706C">
      <w:pPr>
        <w:pStyle w:val="TOC1"/>
        <w:rPr>
          <w:rFonts w:asciiTheme="minorHAnsi" w:eastAsiaTheme="minorEastAsia" w:hAnsiTheme="minorHAnsi" w:cstheme="minorBidi"/>
          <w:sz w:val="22"/>
          <w:szCs w:val="22"/>
        </w:rPr>
      </w:pPr>
      <w:hyperlink w:anchor="_Toc495849518" w:history="1">
        <w:r w:rsidRPr="00FC37E6">
          <w:rPr>
            <w:rStyle w:val="Hyperlink"/>
          </w:rPr>
          <w:t>ЗАКЛЮЧЕНИЕ</w:t>
        </w:r>
        <w:r>
          <w:rPr>
            <w:webHidden/>
          </w:rPr>
          <w:tab/>
        </w:r>
        <w:r>
          <w:rPr>
            <w:webHidden/>
          </w:rPr>
          <w:fldChar w:fldCharType="begin"/>
        </w:r>
        <w:r>
          <w:rPr>
            <w:webHidden/>
          </w:rPr>
          <w:instrText xml:space="preserve"> PAGEREF _Toc495849518 \h </w:instrText>
        </w:r>
        <w:r>
          <w:rPr>
            <w:webHidden/>
          </w:rPr>
        </w:r>
        <w:r>
          <w:rPr>
            <w:webHidden/>
          </w:rPr>
          <w:fldChar w:fldCharType="separate"/>
        </w:r>
        <w:r>
          <w:rPr>
            <w:webHidden/>
          </w:rPr>
          <w:t>33</w:t>
        </w:r>
        <w:r>
          <w:rPr>
            <w:webHidden/>
          </w:rPr>
          <w:fldChar w:fldCharType="end"/>
        </w:r>
      </w:hyperlink>
    </w:p>
    <w:p w:rsidR="008433B3" w:rsidRDefault="008433B3" w:rsidP="00DF17E3">
      <w:pPr>
        <w:spacing w:before="120" w:after="120" w:line="360" w:lineRule="auto"/>
        <w:ind w:firstLine="0"/>
      </w:pPr>
      <w:r w:rsidRPr="004A09C0">
        <w:fldChar w:fldCharType="end"/>
      </w:r>
    </w:p>
    <w:p w:rsidR="008433B3" w:rsidRDefault="008433B3" w:rsidP="008433B3">
      <w:pPr>
        <w:spacing w:before="120" w:after="120"/>
        <w:ind w:firstLine="0"/>
        <w:rPr>
          <w:rStyle w:val="131"/>
        </w:rPr>
      </w:pPr>
      <w:r>
        <w:br w:type="page"/>
      </w:r>
    </w:p>
    <w:p w:rsidR="00B62E6C" w:rsidRPr="000D3F0E" w:rsidRDefault="008433B3" w:rsidP="008433B3">
      <w:pPr>
        <w:spacing w:before="120" w:after="120"/>
        <w:ind w:firstLine="0"/>
        <w:jc w:val="center"/>
      </w:pPr>
      <w:r>
        <w:lastRenderedPageBreak/>
        <w:t>ВВЕДЕНИЕ</w:t>
      </w:r>
    </w:p>
    <w:p w:rsidR="00B62E6C" w:rsidRPr="000D3F0E" w:rsidRDefault="00A527A6" w:rsidP="00E33625">
      <w:pPr>
        <w:spacing w:line="360" w:lineRule="auto"/>
      </w:pPr>
      <w:r w:rsidRPr="000D3F0E">
        <w:t xml:space="preserve">Возможность использования хаотических сигналов в системах беспроводной передачи информации с расширением спектра привлекает внимание исследователей уже более 20 лет. Особенный интерес в последнее десятилетие вызывают цифровые системы связи, использующие для расширения спектра псевдослучайные цифровые последовательности. Одна из основных проблем при практической реализации таких систем заключается в синхронизации генераторов псевдослучайных последовательностей на приемной и передающей сторонах, обеспечивающая возможность когерентной обработки сигнала в приемном тракте. </w:t>
      </w:r>
      <w:r w:rsidR="00C80B71">
        <w:t>Задачей, поставленной при выполнении настоящей</w:t>
      </w:r>
      <w:r w:rsidRPr="000D3F0E">
        <w:t xml:space="preserve"> НИР</w:t>
      </w:r>
      <w:r w:rsidR="00C80B71">
        <w:t>,</w:t>
      </w:r>
      <w:r w:rsidRPr="000D3F0E">
        <w:t xml:space="preserve"> </w:t>
      </w:r>
      <w:r w:rsidR="00C80B71">
        <w:t>стала</w:t>
      </w:r>
      <w:r w:rsidRPr="000D3F0E">
        <w:t xml:space="preserve"> разработка принципов функционирования одного из возможных вариантов системы связи с цифровой псевдослучайной модуляцией сигналов, ориентированных на когерентную обработку шумового сигнала в приемном тракте, реализация разработанных принципов в виде численной модели, обеспечивающей проверку работоспособности разработанной системы.</w:t>
      </w:r>
    </w:p>
    <w:p w:rsidR="00DF17E3" w:rsidRDefault="00A527A6" w:rsidP="00E33625">
      <w:pPr>
        <w:spacing w:line="360" w:lineRule="auto"/>
      </w:pPr>
      <w:r>
        <w:t xml:space="preserve">Отчет по НИР состоит из </w:t>
      </w:r>
      <w:r w:rsidR="00890532">
        <w:t>четырех</w:t>
      </w:r>
      <w:r>
        <w:t xml:space="preserve"> разделов</w:t>
      </w:r>
      <w:r w:rsidR="00890532">
        <w:t>,</w:t>
      </w:r>
      <w:r>
        <w:t xml:space="preserve"> </w:t>
      </w:r>
      <w:r w:rsidR="00890532">
        <w:t xml:space="preserve">введения </w:t>
      </w:r>
      <w:r>
        <w:t xml:space="preserve">и заключения. </w:t>
      </w:r>
      <w:r w:rsidR="00596723">
        <w:t>Первый</w:t>
      </w:r>
      <w:r>
        <w:t xml:space="preserve"> раздел посвящен обоснованию выбора программного обеспечения (среды разработки), используемому в работе для создания численной модели системы связи</w:t>
      </w:r>
      <w:r w:rsidR="00386E9A">
        <w:t xml:space="preserve"> с псевдослучайной цифровой модуляцией</w:t>
      </w:r>
      <w:r>
        <w:t xml:space="preserve">. Здесь же приведен краткий анализ основных этапов разработки численной модели в выбранной среде моделирования </w:t>
      </w:r>
      <w:proofErr w:type="spellStart"/>
      <w:r>
        <w:rPr>
          <w:lang w:val="en-US"/>
        </w:rPr>
        <w:t>Mathworks</w:t>
      </w:r>
      <w:proofErr w:type="spellEnd"/>
      <w:r w:rsidRPr="00A527A6">
        <w:t xml:space="preserve"> </w:t>
      </w:r>
      <w:proofErr w:type="spellStart"/>
      <w:r>
        <w:rPr>
          <w:lang w:val="en-US"/>
        </w:rPr>
        <w:t>MatLab</w:t>
      </w:r>
      <w:proofErr w:type="spellEnd"/>
      <w:r w:rsidRPr="00A527A6">
        <w:t>/</w:t>
      </w:r>
      <w:r>
        <w:rPr>
          <w:lang w:val="en-US"/>
        </w:rPr>
        <w:t>Simulink</w:t>
      </w:r>
      <w:r w:rsidRPr="00A527A6">
        <w:t xml:space="preserve">. </w:t>
      </w:r>
    </w:p>
    <w:p w:rsidR="00DF17E3" w:rsidRDefault="0021533C" w:rsidP="00E33625">
      <w:pPr>
        <w:spacing w:line="360" w:lineRule="auto"/>
      </w:pPr>
      <w:r>
        <w:t>В</w:t>
      </w:r>
      <w:r w:rsidR="00FF0F14">
        <w:t>о</w:t>
      </w:r>
      <w:r>
        <w:t xml:space="preserve"> </w:t>
      </w:r>
      <w:r w:rsidR="00FF0F14">
        <w:t>втором</w:t>
      </w:r>
      <w:r>
        <w:t xml:space="preserve"> разделе рассматрива</w:t>
      </w:r>
      <w:r w:rsidR="00EC1758">
        <w:t>ю</w:t>
      </w:r>
      <w:r>
        <w:t xml:space="preserve">тся </w:t>
      </w:r>
      <w:r w:rsidR="00EC1758">
        <w:t>методы модуляции и демодуляции цифровых псевдослучайных сигналов.</w:t>
      </w:r>
      <w:r>
        <w:t xml:space="preserve"> </w:t>
      </w:r>
      <w:r w:rsidR="00EC1758">
        <w:t>Начинается рассмотрение с</w:t>
      </w:r>
      <w:r>
        <w:t xml:space="preserve"> квадратурной фазовой манипуляции (</w:t>
      </w:r>
      <w:r>
        <w:rPr>
          <w:lang w:val="en-US"/>
        </w:rPr>
        <w:t>QPSK</w:t>
      </w:r>
      <w:r w:rsidRPr="0021533C">
        <w:t xml:space="preserve">), </w:t>
      </w:r>
      <w:r>
        <w:t xml:space="preserve">как виду модуляции, легшему в основу разрабатываемой системы. </w:t>
      </w:r>
      <w:r w:rsidR="00EC1758">
        <w:t>Предлагается простое решение, реализующее алгоритмы работы модулятора и демодулятора псевдослучайных сигналов</w:t>
      </w:r>
      <w:r>
        <w:t>.</w:t>
      </w:r>
      <w:r w:rsidR="00EC1758">
        <w:t xml:space="preserve"> Здесь же рассматривается предложенный в работе метод синхронизации передающей и приемной частей системы связи.</w:t>
      </w:r>
      <w:r>
        <w:t xml:space="preserve"> </w:t>
      </w:r>
    </w:p>
    <w:p w:rsidR="00FF0F14" w:rsidRDefault="0021533C" w:rsidP="00E33625">
      <w:pPr>
        <w:spacing w:line="360" w:lineRule="auto"/>
      </w:pPr>
      <w:r>
        <w:t xml:space="preserve">В </w:t>
      </w:r>
      <w:r w:rsidR="00FF0F14">
        <w:t>третьем</w:t>
      </w:r>
      <w:r>
        <w:t xml:space="preserve"> разделе рассматривается реализация разработанной </w:t>
      </w:r>
      <w:r w:rsidR="00EC1758">
        <w:t>методов модуляции и синхронизации</w:t>
      </w:r>
      <w:r>
        <w:t xml:space="preserve"> в виде численной модели в среде </w:t>
      </w:r>
      <w:proofErr w:type="spellStart"/>
      <w:r>
        <w:rPr>
          <w:lang w:val="en-US"/>
        </w:rPr>
        <w:t>MatLab</w:t>
      </w:r>
      <w:proofErr w:type="spellEnd"/>
      <w:r w:rsidRPr="0021533C">
        <w:t>/</w:t>
      </w:r>
      <w:r>
        <w:rPr>
          <w:lang w:val="en-US"/>
        </w:rPr>
        <w:t>Simulink</w:t>
      </w:r>
      <w:r w:rsidR="008435C2">
        <w:t xml:space="preserve">, приведено </w:t>
      </w:r>
      <w:r w:rsidR="00EC1758">
        <w:t xml:space="preserve">описание функциональной схемы разработанной модели, </w:t>
      </w:r>
      <w:r w:rsidR="002D7ABC">
        <w:t xml:space="preserve">поблочный </w:t>
      </w:r>
      <w:r w:rsidR="002D7ABC">
        <w:lastRenderedPageBreak/>
        <w:t xml:space="preserve">состав разработанной численной модели системы связи, </w:t>
      </w:r>
      <w:r w:rsidR="002D7ABC">
        <w:rPr>
          <w:lang w:val="en-US"/>
        </w:rPr>
        <w:t>Simulink</w:t>
      </w:r>
      <w:r w:rsidR="002D7ABC" w:rsidRPr="002D7ABC">
        <w:t>-</w:t>
      </w:r>
      <w:r w:rsidR="002D7ABC">
        <w:t xml:space="preserve">диаграммы моделей отдельных блоков системы, </w:t>
      </w:r>
      <w:r w:rsidR="008435C2">
        <w:t>описание интерфейса численной модели.</w:t>
      </w:r>
      <w:r w:rsidR="00B96C38">
        <w:t xml:space="preserve"> </w:t>
      </w:r>
    </w:p>
    <w:p w:rsidR="00A527A6" w:rsidRDefault="00FF0F14" w:rsidP="00E33625">
      <w:pPr>
        <w:spacing w:line="360" w:lineRule="auto"/>
      </w:pPr>
      <w:r>
        <w:t xml:space="preserve">В четвертом разделе </w:t>
      </w:r>
      <w:r w:rsidR="00B96C38">
        <w:t xml:space="preserve">приводятся предварительные результаты работы модели, представленные в виде осциллограмм (разверток во времени) значений информационного сигнала, </w:t>
      </w:r>
      <w:r w:rsidR="008435C2">
        <w:t>результата модуляции, сигнала на выходе корреляционного приемника.</w:t>
      </w:r>
      <w:r w:rsidR="00EC04C2">
        <w:t xml:space="preserve"> В Заключении на основе анализа предварительных результатов численного моделирования делается вывод о работоспособности разработанн</w:t>
      </w:r>
      <w:r w:rsidR="00EC1758">
        <w:t>ой</w:t>
      </w:r>
      <w:r w:rsidR="00EC04C2">
        <w:t xml:space="preserve"> систем</w:t>
      </w:r>
      <w:r w:rsidR="00EC1758">
        <w:t>ы</w:t>
      </w:r>
      <w:r w:rsidR="00EC04C2">
        <w:t xml:space="preserve"> связи.</w:t>
      </w:r>
    </w:p>
    <w:p w:rsidR="007826CB" w:rsidRPr="00BD7DB1" w:rsidRDefault="007826CB" w:rsidP="00E33625">
      <w:pPr>
        <w:spacing w:line="360" w:lineRule="auto"/>
        <w:ind w:right="-1" w:firstLine="708"/>
      </w:pPr>
      <w:r w:rsidRPr="00BD7DB1">
        <w:t>Сведения о метрологическом обеспечении НИР:</w:t>
      </w:r>
    </w:p>
    <w:p w:rsidR="00E33625" w:rsidRDefault="007826CB" w:rsidP="00E33625">
      <w:pPr>
        <w:spacing w:line="360" w:lineRule="auto"/>
        <w:ind w:right="-1" w:firstLine="708"/>
      </w:pPr>
      <w:r w:rsidRPr="00BD7DB1">
        <w:t>В работе задействован</w:t>
      </w:r>
      <w:r w:rsidR="00E73F84">
        <w:t>а</w:t>
      </w:r>
      <w:r w:rsidR="00E33625">
        <w:t xml:space="preserve"> персональная ЭВМ.</w:t>
      </w:r>
      <w:r w:rsidRPr="00BD7DB1">
        <w:t xml:space="preserve"> </w:t>
      </w:r>
    </w:p>
    <w:p w:rsidR="007826CB" w:rsidRPr="00C9208D" w:rsidRDefault="007826CB" w:rsidP="00E33625">
      <w:pPr>
        <w:spacing w:line="360" w:lineRule="auto"/>
        <w:ind w:right="-1" w:firstLine="708"/>
      </w:pPr>
      <w:r w:rsidRPr="00BD7DB1">
        <w:t>Патентное исследование не предполагалось.</w:t>
      </w:r>
    </w:p>
    <w:p w:rsidR="007826CB" w:rsidRDefault="007826CB" w:rsidP="000D3F0E"/>
    <w:p w:rsidR="00277CFE" w:rsidRPr="000D3F0E" w:rsidRDefault="00894F58" w:rsidP="00B17243">
      <w:pPr>
        <w:pStyle w:val="Heading1"/>
      </w:pPr>
      <w:bookmarkStart w:id="0" w:name="_Toc495849503"/>
      <w:r w:rsidRPr="006E26A8">
        <w:lastRenderedPageBreak/>
        <w:t xml:space="preserve">Выбор </w:t>
      </w:r>
      <w:r w:rsidRPr="00B17243">
        <w:t>программных</w:t>
      </w:r>
      <w:r w:rsidRPr="006E26A8">
        <w:t xml:space="preserve"> средств для выполнения моделирования работы системы связи с цифровой псевдослучайной модуляцией сигналов</w:t>
      </w:r>
      <w:bookmarkEnd w:id="0"/>
    </w:p>
    <w:p w:rsidR="007232E4" w:rsidRDefault="007232E4" w:rsidP="00B17243">
      <w:pPr>
        <w:pStyle w:val="Heading2"/>
      </w:pPr>
      <w:r>
        <w:t xml:space="preserve"> </w:t>
      </w:r>
      <w:bookmarkStart w:id="1" w:name="_Toc495849504"/>
      <w:r w:rsidR="00B17243">
        <w:t>Обзор средств численного моделирования</w:t>
      </w:r>
      <w:bookmarkEnd w:id="1"/>
    </w:p>
    <w:p w:rsidR="00277CFE" w:rsidRDefault="0077637D" w:rsidP="00E73F84">
      <w:pPr>
        <w:spacing w:line="360" w:lineRule="auto"/>
      </w:pPr>
      <w:r>
        <w:t>Программное обеспечение</w:t>
      </w:r>
      <w:r w:rsidR="000E7BB7">
        <w:t xml:space="preserve"> (среда разработки)</w:t>
      </w:r>
      <w:r w:rsidR="00285EDA">
        <w:t>,</w:t>
      </w:r>
      <w:r w:rsidR="000E7BB7">
        <w:t xml:space="preserve"> </w:t>
      </w:r>
      <w:r w:rsidR="00A1331C">
        <w:t>предназначенное для моделирования системы связи</w:t>
      </w:r>
      <w:r w:rsidR="00285EDA">
        <w:t>,</w:t>
      </w:r>
      <w:r w:rsidR="00A1331C">
        <w:t xml:space="preserve"> должно обеспечивать средства для быстрого и удобного моделиро</w:t>
      </w:r>
      <w:r w:rsidR="00285EDA">
        <w:t>в</w:t>
      </w:r>
      <w:r w:rsidR="00A1331C">
        <w:t xml:space="preserve">ания динамических систем, т.е. систем, состояние которых меняется во времени. </w:t>
      </w:r>
      <w:r w:rsidR="00286FE7">
        <w:t xml:space="preserve"> Система связи, численная модель которой  является задачей для настоящей НИР, является цифровой системой связи, основные блоки которой работают в дискретном времени. </w:t>
      </w:r>
      <w:r w:rsidR="00E02CF5">
        <w:t>Таким образом</w:t>
      </w:r>
      <w:r w:rsidR="002C749C">
        <w:t>,</w:t>
      </w:r>
      <w:r w:rsidR="00E02CF5">
        <w:t xml:space="preserve"> к требованиям к среде разработки необходимо добавить возможность моделирования систем</w:t>
      </w:r>
      <w:r w:rsidR="002C749C">
        <w:t xml:space="preserve"> дискретного времени.</w:t>
      </w:r>
    </w:p>
    <w:p w:rsidR="00033936" w:rsidRDefault="00285EDA" w:rsidP="00E73F84">
      <w:pPr>
        <w:spacing w:line="360" w:lineRule="auto"/>
      </w:pPr>
      <w:r>
        <w:t>Среди систем разработки, предназначенных для моделирования и прототипирования радиотехнических устройств можно выделить несколько 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w:t>
      </w:r>
      <w:r w:rsidR="00C0035B">
        <w:rPr>
          <w:lang w:val="en-US"/>
        </w:rPr>
        <w:t>o</w:t>
      </w:r>
      <w:proofErr w:type="spellEnd"/>
      <w:r w:rsidR="00C0035B">
        <w:rPr>
          <w:lang w:val="en-US"/>
        </w:rPr>
        <w:t xml:space="preserve"> Design Suite. </w:t>
      </w:r>
      <w:r w:rsidR="00C0035B">
        <w:t>Инструментарий, предоставляемый этими системами, позволяет провести высокоточное моделирование работы аналоговых (</w:t>
      </w:r>
      <w:proofErr w:type="spellStart"/>
      <w:r w:rsidR="00C0035B">
        <w:rPr>
          <w:lang w:val="en-US"/>
        </w:rPr>
        <w:t>Altium</w:t>
      </w:r>
      <w:proofErr w:type="spellEnd"/>
      <w:r w:rsidR="00C0035B" w:rsidRPr="00C0035B">
        <w:t xml:space="preserve"> </w:t>
      </w:r>
      <w:r w:rsidR="00C0035B">
        <w:rPr>
          <w:lang w:val="en-US"/>
        </w:rPr>
        <w:t>Designer</w:t>
      </w:r>
      <w:r w:rsidR="00C0035B">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285EDA" w:rsidRDefault="00C0035B" w:rsidP="00E73F84">
      <w:pPr>
        <w:spacing w:line="360" w:lineRule="auto"/>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 xml:space="preserve">и т.д. Идеология </w:t>
      </w:r>
      <w:r w:rsidR="00D52C0B">
        <w:t>сред разработки</w:t>
      </w:r>
      <w:r>
        <w:t xml:space="preserve"> этого уровня ориентирована на высокоуровневое описание разрабатываемых систем с акцентом на математические преобразования, производимые</w:t>
      </w:r>
      <w:r w:rsidR="00033936">
        <w:t xml:space="preserve">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4A01A9" w:rsidRDefault="004A01A9" w:rsidP="00E73F84">
      <w:pPr>
        <w:spacing w:line="360" w:lineRule="auto"/>
      </w:pPr>
      <w:r>
        <w:t xml:space="preserve">Наконец, к средам разработки и моделирования третьей группы можно отнести такие системы, как </w:t>
      </w:r>
      <w:r w:rsidRPr="004A01A9">
        <w:t>National Instruments</w:t>
      </w:r>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00202C87" w:rsidRPr="00202C87">
        <w:t xml:space="preserve"> </w:t>
      </w:r>
      <w:r w:rsidR="002109C2">
        <w:t xml:space="preserve">В системах этого уровня сочетаются мощные средства для </w:t>
      </w:r>
      <w:r w:rsidR="002109C2">
        <w:lastRenderedPageBreak/>
        <w:t>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w:t>
      </w:r>
      <w:r w:rsidR="00DA77B5">
        <w:t xml:space="preserve"> Выбор между указанными выше двумя системами во многом является делом вкуса и личных предпочтений. </w:t>
      </w:r>
      <w:r w:rsidR="00FA13FF">
        <w:t xml:space="preserve">Идеология работы в </w:t>
      </w:r>
      <w:proofErr w:type="spellStart"/>
      <w:r w:rsidR="00FA13FF">
        <w:rPr>
          <w:lang w:val="en-US"/>
        </w:rPr>
        <w:t>LabView</w:t>
      </w:r>
      <w:proofErr w:type="spellEnd"/>
      <w:r w:rsidR="00FA13FF" w:rsidRPr="00FA13FF">
        <w:t xml:space="preserve"> </w:t>
      </w:r>
      <w:r w:rsidR="00FA13FF">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sidR="00FA13FF">
        <w:rPr>
          <w:lang w:val="en-US"/>
        </w:rPr>
        <w:t>MatLab</w:t>
      </w:r>
      <w:proofErr w:type="spellEnd"/>
      <w:r w:rsidR="00FA13FF" w:rsidRPr="00FA13FF">
        <w:t>/</w:t>
      </w:r>
      <w:r w:rsidR="00FA13FF">
        <w:rPr>
          <w:lang w:val="en-US"/>
        </w:rPr>
        <w:t>Simulink</w:t>
      </w:r>
      <w:r w:rsidR="00FA13FF">
        <w:t xml:space="preserve"> основное внимание уделяется описанию устройств в пространстве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w:t>
      </w:r>
      <w:r w:rsidR="00EB539D">
        <w:t>дится расчет выходных значений.</w:t>
      </w:r>
    </w:p>
    <w:p w:rsidR="00EB539D" w:rsidRPr="00EB539D" w:rsidRDefault="00EB539D" w:rsidP="00E73F84">
      <w:pPr>
        <w:spacing w:line="360" w:lineRule="auto"/>
      </w:pPr>
      <w:r>
        <w:t xml:space="preserve">К несомненным достоинствам среды разработки </w:t>
      </w:r>
      <w:proofErr w:type="spellStart"/>
      <w:r>
        <w:rPr>
          <w:lang w:val="en-US"/>
        </w:rPr>
        <w:t>MatLab</w:t>
      </w:r>
      <w:proofErr w:type="spellEnd"/>
      <w:r w:rsidRPr="00EB539D">
        <w:t>/</w:t>
      </w:r>
      <w:r>
        <w:rPr>
          <w:lang w:val="en-US"/>
        </w:rPr>
        <w:t>Simulink</w:t>
      </w:r>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инструмента для моделирования и прототипирования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277CFE" w:rsidRPr="000D3F0E" w:rsidRDefault="00B17243" w:rsidP="00B17243">
      <w:pPr>
        <w:pStyle w:val="Heading2"/>
      </w:pPr>
      <w:bookmarkStart w:id="2" w:name="_Toc495849505"/>
      <w:r>
        <w:t xml:space="preserve">Краткое </w:t>
      </w:r>
      <w:r w:rsidRPr="00B17243">
        <w:t>описание</w:t>
      </w:r>
      <w:r>
        <w:t xml:space="preserve"> выбранной среды разработки численной модели системы связи с цифровой псевдослучайной модуляцией сигналов</w:t>
      </w:r>
      <w:bookmarkEnd w:id="2"/>
    </w:p>
    <w:p w:rsidR="00277CFE" w:rsidRDefault="00277CFE" w:rsidP="00E73F84">
      <w:pPr>
        <w:spacing w:line="360" w:lineRule="auto"/>
      </w:pPr>
      <w:r>
        <w:t>Simulink – это программная среда, предназначенная для моделирования и анализа динамических систем, т.е. систем, состояние и выходные сигналы которых меняются с течением времени. Моделирование динамических систем в Simulink происходит в два этапа. На первом – пользователь, используя готовые блоки, создает в редакторе пакета Simulink модельную диаграмму системы. В этой диаграмме графически представляются математические зависимости от времени между значениями входных и выходных параметров системы и ее состоянием. На втором этапе пользователь запускает моделирование системы, представленной диаграммой, указывая при этом временной интервал работы.</w:t>
      </w:r>
    </w:p>
    <w:p w:rsidR="00277CFE" w:rsidRDefault="00277CFE" w:rsidP="00E73F84">
      <w:pPr>
        <w:spacing w:line="360" w:lineRule="auto"/>
      </w:pPr>
      <w:r>
        <w:lastRenderedPageBreak/>
        <w:t>Диаграмма модели в Simulink состоит из блоков (block), соединенных сигналами (signal). Каждый блок, сам по себе, представляет собой некоторую элементарную динамическую систему. Каждый блок имеет порты (port) для подключения входных и выходных сигналов. Значения выходных сигналов блока определяются текущими и, возможно, предыдущими значениями некоторой переменной, меняющейся во времени, которая в Simulink определяет состояние блока (state). 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В процессе моделирования поведения системы заданный пользователем временной интервал разбивается на подынтервалы (time step). На каждом подынтервале находится численное решение уравнения для каждого блока, что позволяет определить значения выходных сигналов блока на каждом следующем временном шаге. Для численного решения уравнений в Simulink доступно несколько алгоритмов  интегрирования (solver). Точность получаемого решения, конечно, сильно зависит от величины временного шага. Некоторые из алгоритмов интегрирования в Simulink адаптируют величину временных подынтервалов в зависимости от скорости изменения состояния системы (variable step solver). В других интеграторах используется постоянный размер временных интервалов, который задается пользователем при настройке модели (fixed step solver).</w:t>
      </w:r>
    </w:p>
    <w:p w:rsidR="00277CFE" w:rsidRDefault="00277CFE" w:rsidP="00E73F84">
      <w:pPr>
        <w:spacing w:line="360" w:lineRule="auto"/>
      </w:pPr>
      <w:r>
        <w:t>Simulink предназначен не только для моделирования динамических систем, состояние которых постоянно (непрерывно) меняется во времени. В этом пакете предусмотрены богатые средства, позволяющие моделировать системы дискретного времени. Это, прежде всего, готовые блоки дискретного времени и два типа вычислителей (discret solver), рассчитывающих состояние дискретных блоков на каждом временном шаге. При этом результат вычислений (состояние блока и значения его выходных сигналов) определяются состоянием блока на предыдущем шаге и значениями входных сигналов. Один из этих вычислителей определяет состояние каждого из блоков модели через равные промежутки времени (fixed step discret solver). Второй – выбирает каждый временной шаг, исходя из моментов, в которые состояние системы действительно меняется (variable step discret solver).</w:t>
      </w:r>
    </w:p>
    <w:p w:rsidR="00277CFE" w:rsidRDefault="00277CFE" w:rsidP="00E73F84">
      <w:pPr>
        <w:spacing w:line="360" w:lineRule="auto"/>
      </w:pPr>
      <w:r>
        <w:lastRenderedPageBreak/>
        <w:t>Большинство стандартных блоков, поставляемых с Simulink, параметризованы. Так, например, значение константы блока Constant является параметром этого блока. Значения параметров параметризованных блоков задаются в специальном диалоговом окне, открывающемся при двойном щелчке манипулятора «мышь» по каждому такому блоку. Значения параметров таких блоков, задаваемые выражениями языка MatLab, могут меняться пользователем при разработке модели. Например, в одной модели может присутствовать несколько блоков Constant, с различными значениями констант.</w:t>
      </w:r>
    </w:p>
    <w:p w:rsidR="00277CFE" w:rsidRDefault="00277CFE" w:rsidP="00E73F84">
      <w:pPr>
        <w:spacing w:line="360" w:lineRule="auto"/>
      </w:pPr>
      <w:r>
        <w:t>В документации к Simulink выделено понятие tunable parameter. Значения таких параметров могут меняться пользователем непосредственно в процессе симуляции системы, т.е. изменение таких параметров не требует перекомпиляции модели.</w:t>
      </w:r>
    </w:p>
    <w:p w:rsidR="00277CFE" w:rsidRDefault="00277CFE" w:rsidP="00E73F84">
      <w:pPr>
        <w:spacing w:line="360" w:lineRule="auto"/>
      </w:pPr>
      <w:r>
        <w:t>Для каждого блока, используемого в Simulink-модели, должен быть определен временной шаг (дискрет). Именно для этого шага выполняется вычисление состояния каждого блока. Большинство блоков позволяют задавать временной дискрет как параметр. Для блоков непрерывного времени (состояние которых меняется во времени непрерывно) величина дискрета считается бесконечно малой величиной. Однако, в Simulink есть ряд блоков, для которых нет возможности задать временной шаг в явном виде. У таких блоков дискрет во времени определяется по моментам изменения входных сигналов. При этом, если хотя бы один из входных сигналов имеет непрерывное время, то данный блок считается блоком непрерывного времени, а его временной дискрет устанавливается в бесконечно малую величину. В противном случае, блок считается блоком дискретного времени. Если временные дискреты всех входных сигналов кратны наименьшему из них, то временной шаг блока устанавливается равным этому наименьшему шагу. Если это не так, то временной шаг блока устанавливается равным fundamental sample time, то есть равным временному интервалу, являющемуся наибольшим целым общим делителем дискретов входных сигналов.</w:t>
      </w:r>
    </w:p>
    <w:p w:rsidR="00277CFE" w:rsidRDefault="00277CFE" w:rsidP="00E73F84">
      <w:pPr>
        <w:spacing w:line="360" w:lineRule="auto"/>
      </w:pPr>
      <w:r>
        <w:t xml:space="preserve">Библиотека готовых блоков, поставляемая с Simulink, не исчерпывает конечно все варианты «строительных блоков», которые могут понадобиться при разработке какой-либо модели. В связи с этим в Simulink предусмотрена возможность создания блоков пользователем. Такие блоки называют custom blocks. </w:t>
      </w:r>
      <w:r>
        <w:lastRenderedPageBreak/>
        <w:t>Доступно несколько вариантов создания таких блоков. Во-первых, custom block можно создать графически, соединяя проводниками-сигналами несколько стандартных блоков Simulink и поместив получившуюся диаграмму в специальный блок из библиотеки Simulink, называемый subsystem. Созданный таким образом custom-блок можно параметризовать, добавив к нему диалоговое окно для задания значений параметров, используя для этого block mask. Вторая возможность создания custom-блока – описать его функциональность программно. Здесь есть два варианта. Можно использовать Embedded MatLab block, функциональность которого описывается на урезанной версии языка программирования MatLab в специальном редакторе. Второй вариант предоставляет существенно более богатые возможности и заключается в написании системной функции блока, называемой в документации S-function.</w:t>
      </w:r>
    </w:p>
    <w:p w:rsidR="00277CFE" w:rsidRDefault="00277CFE" w:rsidP="00E73F84">
      <w:pPr>
        <w:spacing w:line="360" w:lineRule="auto"/>
      </w:pPr>
      <w:r>
        <w:t>Полезность блоков subsystem не исчерпывается только использованием их при графическом создании custom-блоков. Подсистемы (subsystems) позволяют упорядочить и структурировать графическое представление диаграммы модели. Для этого набор блоков диаграммы, объединенных логически, объединяется в подсистему, представляемую в диаграмме единым блоком. Двойной щелчок «мыши» по такому блоку открывает его содержимое в отдельном окне графического редактора.</w:t>
      </w:r>
    </w:p>
    <w:p w:rsidR="00277CFE" w:rsidRDefault="00277CFE" w:rsidP="00E73F84">
      <w:pPr>
        <w:spacing w:line="360" w:lineRule="auto"/>
      </w:pPr>
      <w:r>
        <w:t>С подсистемами в Simulink связано еще несколько понятий. Во-первых, в Simulink предусмотрена возможность создания условных подсистем, блоки которых активизируются только при выполнении некоторого условия (conditionaly executed subsystem). Во-вторых, различают virtual и atomic подсистемы. Виртуальные (virtual) подсистемы являются просто способом организации диаграммы модели. Их наличие никак не сказывается на выполнении модели в процессе симуляции. Если подсистема является atomic подсистемой, то весь набор уравнений, который она описывает, интегрируется как единое целое. Таким образом, наличие atomic подсистемы в модели может поменять порядок выполнения вычислений при симуляции модели. По умолчанию все не условные подсистемы являются виртуальными (virtual). Условные подсистемы являются atomic подсистемами. У пользователя есть возможность объявить любую подсистему как atomic подсистему.</w:t>
      </w:r>
    </w:p>
    <w:p w:rsidR="00277CFE" w:rsidRDefault="00277CFE" w:rsidP="00E73F84">
      <w:pPr>
        <w:spacing w:line="360" w:lineRule="auto"/>
      </w:pPr>
      <w:r>
        <w:lastRenderedPageBreak/>
        <w:t>Помимо блоков любая модель в Simulink содержит сигналы, соединяющие блоки в диаграмму. Сигнал в Simulink – это меняющаяся во времени величина, значения которой заданы в каждый момент времени при симуляции модели. При разработке модели пользователь может задавать множество атрибутов сигналов: имя сигнала, тип данных (например, uint8, int16, double и т.д.), являются значения этого сигнала вещественными или комплексными (numeric type), размерность сигнала (скаляр, вектор, массив, многомерный массив). При создании сигналов на диаграмме модели они отображаются в виде стрелок. Направление стрелки указывает какой из блоков, соединенных сигналом является источником значений сигнала, а какой – приемником. Источник в процессе выполнения вычислений задает (пишет в сигнал) значения сигнала в каждый момент времени. Приемный блок читает значения сигнала, используя их в вычислениях.</w:t>
      </w:r>
    </w:p>
    <w:p w:rsidR="00277CFE" w:rsidRDefault="00277CFE" w:rsidP="00E73F84">
      <w:pPr>
        <w:spacing w:line="360" w:lineRule="auto"/>
      </w:pPr>
      <w:r>
        <w:t>Итак, блоки в Simulink представляют обыкновенные дифференциальные уравнения. Решение уравнений при моделировании системы производится при вызове соответсвующих функций-методов каждого блока (block methods). Вызов этих методов производится в процессе, называемом simulation loop (цикл симуляции). Каждая итерация этого цикла представляет, таким образом, изменение состояния моделируемой системы в соответствующий момент времени.</w:t>
      </w:r>
    </w:p>
    <w:p w:rsidR="00277CFE" w:rsidRDefault="00277CFE" w:rsidP="00E73F84">
      <w:pPr>
        <w:spacing w:line="360" w:lineRule="auto"/>
      </w:pPr>
      <w:r>
        <w:t>Можно выделить три наиболее общих типа методов блоков:</w:t>
      </w:r>
    </w:p>
    <w:p w:rsidR="00277CFE" w:rsidRDefault="00277CFE" w:rsidP="00E73F84">
      <w:pPr>
        <w:spacing w:line="360" w:lineRule="auto"/>
      </w:pPr>
      <w:r>
        <w:t>•</w:t>
      </w:r>
      <w:r>
        <w:tab/>
        <w:t>outputs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277CFE" w:rsidRDefault="00277CFE" w:rsidP="00E73F84">
      <w:pPr>
        <w:spacing w:line="360" w:lineRule="auto"/>
      </w:pPr>
      <w:r>
        <w:t>•</w:t>
      </w:r>
      <w:r>
        <w:tab/>
        <w:t>update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277CFE" w:rsidRDefault="00277CFE" w:rsidP="00E73F84">
      <w:pPr>
        <w:spacing w:line="360" w:lineRule="auto"/>
      </w:pPr>
      <w:r>
        <w:t>•</w:t>
      </w:r>
      <w:r>
        <w:tab/>
        <w:t>derivatives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277CFE" w:rsidRDefault="00277CFE" w:rsidP="00E73F84">
      <w:pPr>
        <w:spacing w:line="360" w:lineRule="auto"/>
      </w:pPr>
      <w:r>
        <w:t xml:space="preserve">Кроме методов каждого блока в Simulink определены методы модели в целом (model methods). Эти методы вызываются в процессе моделирования для определения свойств и значений выходных сигналов модели в целом. Как правило, </w:t>
      </w:r>
      <w:r>
        <w:lastRenderedPageBreak/>
        <w:t>работа model methods заключается в вызове соответствующих методов всех блоков модели (block methods).</w:t>
      </w:r>
    </w:p>
    <w:p w:rsidR="00277CFE" w:rsidRDefault="00277CFE" w:rsidP="00E73F84">
      <w:pPr>
        <w:spacing w:line="360" w:lineRule="auto"/>
      </w:pPr>
      <w:r>
        <w:t>Процесс симуляции в Simulink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MatLab; определение атрибутов сигналов не заданных пользователем явно (attribute propagation)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(model hierarchy flattening); определение порядка интегрирования уравнений блоков в модели (при этом создается упорядоченный список блоков – blocks sorted list); определение величины временного шага (time step) для блоков, у которых эта величина не задана явно (time step propagation). В результате компиляции по графической диаграмме модели создается исполняемый файл модели (executable form).</w:t>
      </w:r>
    </w:p>
    <w:p w:rsidR="00277CFE" w:rsidRDefault="00277CFE" w:rsidP="00E73F84">
      <w:pPr>
        <w:spacing w:line="360" w:lineRule="auto"/>
      </w:pPr>
      <w:r>
        <w:t>Следующий этап – этап, называемый linking. На этом этапе Simulink захватывает (аллоцирует) и инициализирует память, необходимую для хранения значений сигналов и состояний блоков. На этом же этапе на основе blocks sorted list определяется наиболее эффективный порядок вызовов методов блоков модели (создается method execution list). Пользователь при создании модели может влиять на порядок методов в method execution list, задавая приоритет того или иного блока. Методы блоков с более высоким приоритетом вызываются раньше.</w:t>
      </w:r>
    </w:p>
    <w:p w:rsidR="008836D9" w:rsidRDefault="00277CFE" w:rsidP="00E73F84">
      <w:pPr>
        <w:spacing w:line="360" w:lineRule="auto"/>
      </w:pPr>
      <w:r>
        <w:t xml:space="preserve">Заключительный этап симуляции модели называется simulation loop. Он, в свою очередь, делится на две фазы: loop initialization phase и loop  iteration phase. В первой фазе вычисляются начальные значения выходных сигналов и состояния модели. Эти вычисления выполняются один раз в 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начальный,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880FA6" w:rsidRDefault="00894F58" w:rsidP="00B17243">
      <w:pPr>
        <w:pStyle w:val="Heading1"/>
      </w:pPr>
      <w:bookmarkStart w:id="3" w:name="_Toc495849506"/>
      <w:r>
        <w:lastRenderedPageBreak/>
        <w:t>Разработка алгоритмов работы модулятора и демодулятора, использующих в качестве модулируемого сигнала цифровую псевдослучайную последовательность</w:t>
      </w:r>
      <w:bookmarkEnd w:id="3"/>
    </w:p>
    <w:p w:rsidR="00862F96" w:rsidRDefault="003B39DE" w:rsidP="00B17243">
      <w:pPr>
        <w:pStyle w:val="Heading2"/>
      </w:pPr>
      <w:r>
        <w:t xml:space="preserve"> </w:t>
      </w:r>
      <w:bookmarkStart w:id="4" w:name="_Toc495849507"/>
      <w:r w:rsidR="003F6089" w:rsidRPr="00B17243">
        <w:t>Квадратурная</w:t>
      </w:r>
      <w:r w:rsidR="003F6089" w:rsidRPr="003E594D">
        <w:t xml:space="preserve"> </w:t>
      </w:r>
      <w:r w:rsidR="003F6089">
        <w:t>фазовая манипуляция сигналов</w:t>
      </w:r>
      <w:r w:rsidR="009F2C22">
        <w:t xml:space="preserve"> (</w:t>
      </w:r>
      <w:r w:rsidR="009F2C22" w:rsidRPr="003E5100">
        <w:t>QPSK</w:t>
      </w:r>
      <w:r w:rsidR="009F2C22">
        <w:t>)</w:t>
      </w:r>
      <w:bookmarkEnd w:id="4"/>
    </w:p>
    <w:p w:rsidR="0054529D" w:rsidRDefault="0054529D" w:rsidP="00E73F84">
      <w:pPr>
        <w:spacing w:line="360" w:lineRule="auto"/>
      </w:pPr>
      <w:r>
        <w:t xml:space="preserve">При цифровой фазовой модуляции </w:t>
      </w:r>
      <w:r w:rsidRPr="008567D3">
        <w:rPr>
          <w:i/>
          <w:lang w:val="en-US"/>
        </w:rPr>
        <w:t>M</w:t>
      </w:r>
      <w:r w:rsidRPr="008567D3">
        <w:t xml:space="preserve"> </w:t>
      </w:r>
      <w:r>
        <w:t>возможных состояний мод</w:t>
      </w:r>
      <w:r w:rsidR="00E73F84">
        <w:t>улированного сигнала можно пред</w:t>
      </w:r>
      <w:r>
        <w:t>ставить в виде:</w:t>
      </w:r>
    </w:p>
    <w:p w:rsidR="0054529D" w:rsidRDefault="000D3F0E" w:rsidP="004B2BF7">
      <w:pPr>
        <w:spacing w:line="360" w:lineRule="auto"/>
        <w:ind w:firstLine="0"/>
        <w:jc w:val="center"/>
      </w:pPr>
      <w:r w:rsidRPr="000D3F0E">
        <w:rPr>
          <w:position w:val="-12"/>
        </w:rPr>
        <w:object w:dxaOrig="3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pt;height:22.25pt" o:ole="">
            <v:imagedata r:id="rId9" o:title=""/>
          </v:shape>
          <o:OLEObject Type="Embed" ProgID="Equation.3" ShapeID="_x0000_i1025" DrawAspect="Content" ObjectID="_1569591832" r:id="rId10"/>
        </w:object>
      </w:r>
    </w:p>
    <w:p w:rsidR="0054529D" w:rsidRDefault="000D3F0E" w:rsidP="004B2BF7">
      <w:pPr>
        <w:spacing w:line="360" w:lineRule="auto"/>
        <w:ind w:firstLine="0"/>
        <w:jc w:val="center"/>
      </w:pPr>
      <w:r w:rsidRPr="000D3F0E">
        <w:rPr>
          <w:position w:val="-26"/>
        </w:rPr>
        <w:object w:dxaOrig="3320" w:dyaOrig="700">
          <v:shape id="_x0000_i1026" type="#_x0000_t75" style="width:166.25pt;height:34.7pt" o:ole="">
            <v:imagedata r:id="rId11" o:title=""/>
          </v:shape>
          <o:OLEObject Type="Embed" ProgID="Equation.3" ShapeID="_x0000_i1026" DrawAspect="Content" ObjectID="_1569591833" r:id="rId12"/>
        </w:object>
      </w:r>
    </w:p>
    <w:p w:rsidR="0054529D" w:rsidRDefault="000D3F0E" w:rsidP="004B2BF7">
      <w:pPr>
        <w:spacing w:line="360" w:lineRule="auto"/>
        <w:ind w:firstLine="0"/>
        <w:jc w:val="center"/>
      </w:pPr>
      <w:r w:rsidRPr="000D3F0E">
        <w:rPr>
          <w:position w:val="-26"/>
        </w:rPr>
        <w:object w:dxaOrig="6640" w:dyaOrig="700">
          <v:shape id="_x0000_i1027" type="#_x0000_t75" style="width:331.85pt;height:34.7pt" o:ole="">
            <v:imagedata r:id="rId13" o:title=""/>
          </v:shape>
          <o:OLEObject Type="Embed" ProgID="Equation.3" ShapeID="_x0000_i1027" DrawAspect="Content" ObjectID="_1569591834" r:id="rId14"/>
        </w:object>
      </w:r>
      <w:r w:rsidR="0054529D">
        <w:t>,</w:t>
      </w:r>
      <w:r w:rsidR="0054529D">
        <w:tab/>
        <w:t>(1)</w:t>
      </w:r>
    </w:p>
    <w:p w:rsidR="0054529D" w:rsidRDefault="000D3F0E" w:rsidP="004B2BF7">
      <w:pPr>
        <w:spacing w:line="360" w:lineRule="auto"/>
        <w:ind w:firstLine="0"/>
        <w:jc w:val="center"/>
      </w:pPr>
      <w:r w:rsidRPr="000D3F0E">
        <w:rPr>
          <w:position w:val="-12"/>
        </w:rPr>
        <w:object w:dxaOrig="1020" w:dyaOrig="380">
          <v:shape id="_x0000_i1028" type="#_x0000_t75" style="width:51.05pt;height:19pt" o:ole="">
            <v:imagedata r:id="rId15" o:title=""/>
          </v:shape>
          <o:OLEObject Type="Embed" ProgID="Equation.3" ShapeID="_x0000_i1028" DrawAspect="Content" ObjectID="_1569591835" r:id="rId16"/>
        </w:object>
      </w:r>
      <w:r w:rsidR="0054529D">
        <w:t>,</w:t>
      </w:r>
    </w:p>
    <w:p w:rsidR="0054529D" w:rsidRPr="000F6FB6" w:rsidRDefault="0054529D" w:rsidP="00894F58">
      <w:pPr>
        <w:spacing w:line="360" w:lineRule="auto"/>
        <w:ind w:firstLine="0"/>
      </w:pPr>
      <w:r>
        <w:t xml:space="preserve">где </w:t>
      </w:r>
      <w:r w:rsidR="000D3F0E" w:rsidRPr="000D3F0E">
        <w:rPr>
          <w:position w:val="-12"/>
        </w:rPr>
        <w:object w:dxaOrig="540" w:dyaOrig="360">
          <v:shape id="_x0000_i1029" type="#_x0000_t75" style="width:26.85pt;height:18.35pt" o:ole="">
            <v:imagedata r:id="rId17" o:title=""/>
          </v:shape>
          <o:OLEObject Type="Embed" ProgID="Equation.3" ShapeID="_x0000_i1029" DrawAspect="Content" ObjectID="_1569591836" r:id="rId18"/>
        </w:object>
      </w:r>
      <w:r>
        <w:t xml:space="preserve"> определяет огибающую сигнала, а </w:t>
      </w:r>
      <w:r w:rsidR="000D3F0E" w:rsidRPr="000D3F0E">
        <w:rPr>
          <w:position w:val="-26"/>
        </w:rPr>
        <w:object w:dxaOrig="1780" w:dyaOrig="700">
          <v:shape id="_x0000_i1030" type="#_x0000_t75" style="width:89pt;height:34.7pt" o:ole="">
            <v:imagedata r:id="rId19" o:title=""/>
          </v:shape>
          <o:OLEObject Type="Embed" ProgID="Equation.3" ShapeID="_x0000_i1030" DrawAspect="Content" ObjectID="_1569591837" r:id="rId20"/>
        </w:object>
      </w:r>
      <w:r>
        <w:t xml:space="preserve">, </w:t>
      </w:r>
      <w:r w:rsidR="000D3F0E" w:rsidRPr="000D3F0E">
        <w:rPr>
          <w:position w:val="-12"/>
        </w:rPr>
        <w:object w:dxaOrig="1719" w:dyaOrig="360">
          <v:shape id="_x0000_i1031" type="#_x0000_t75" style="width:85.75pt;height:18.35pt" o:ole="">
            <v:imagedata r:id="rId21" o:title=""/>
          </v:shape>
          <o:OLEObject Type="Embed" ProgID="Equation.3" ShapeID="_x0000_i1031" DrawAspect="Content" ObjectID="_1569591838" r:id="rId22"/>
        </w:object>
      </w:r>
      <w:r>
        <w:t xml:space="preserve"> определяет </w:t>
      </w:r>
      <w:r w:rsidRPr="008567D3">
        <w:rPr>
          <w:i/>
        </w:rPr>
        <w:t>M</w:t>
      </w:r>
      <w:r>
        <w:t xml:space="preserve"> возможных состояний фазы несущего колебания, которая переносит информационное сообщение. Циф</w:t>
      </w:r>
      <w:r>
        <w:softHyphen/>
        <w:t>ро</w:t>
      </w:r>
      <w:r>
        <w:softHyphen/>
        <w:t>вую фазовую модуляцию называют также модуляцией с фазовым сдвигом (</w:t>
      </w:r>
      <w:r w:rsidRPr="00324BDA">
        <w:rPr>
          <w:i/>
        </w:rPr>
        <w:t>Phase Shift Keying</w:t>
      </w:r>
      <w:r>
        <w:t xml:space="preserve">, </w:t>
      </w:r>
      <w:r w:rsidRPr="00324BDA">
        <w:rPr>
          <w:i/>
        </w:rPr>
        <w:t>PSK</w:t>
      </w:r>
      <w:r>
        <w:t>).</w:t>
      </w:r>
    </w:p>
    <w:p w:rsidR="0054529D" w:rsidRDefault="0054529D" w:rsidP="00E73F84">
      <w:pPr>
        <w:spacing w:line="360" w:lineRule="auto"/>
      </w:pPr>
      <w:r>
        <w:t xml:space="preserve">Все сигналы </w:t>
      </w:r>
      <w:r w:rsidRPr="006E7BD5">
        <w:rPr>
          <w:position w:val="-10"/>
        </w:rPr>
        <w:object w:dxaOrig="480" w:dyaOrig="300">
          <v:shape id="_x0000_i1032" type="#_x0000_t75" style="width:24.2pt;height:15.05pt" o:ole="">
            <v:imagedata r:id="rId23" o:title=""/>
          </v:shape>
          <o:OLEObject Type="Embed" ProgID="Equation.3" ShapeID="_x0000_i1032" DrawAspect="Content" ObjectID="_1569591839" r:id="rId24"/>
        </w:object>
      </w:r>
      <w:r>
        <w:t xml:space="preserve"> имеют одинаковую энергию:</w:t>
      </w:r>
    </w:p>
    <w:p w:rsidR="0054529D" w:rsidRDefault="000D3F0E" w:rsidP="004B2BF7">
      <w:pPr>
        <w:spacing w:line="360" w:lineRule="auto"/>
        <w:ind w:firstLine="0"/>
        <w:jc w:val="center"/>
      </w:pPr>
      <w:r w:rsidRPr="000D3F0E">
        <w:rPr>
          <w:position w:val="-32"/>
        </w:rPr>
        <w:object w:dxaOrig="3879" w:dyaOrig="780">
          <v:shape id="_x0000_i1033" type="#_x0000_t75" style="width:193.75pt;height:39.25pt" o:ole="">
            <v:imagedata r:id="rId25" o:title=""/>
          </v:shape>
          <o:OLEObject Type="Embed" ProgID="Equation.3" ShapeID="_x0000_i1033" DrawAspect="Content" ObjectID="_1569591840" r:id="rId26"/>
        </w:object>
      </w:r>
      <w:r w:rsidR="0054529D">
        <w:t>,</w:t>
      </w:r>
    </w:p>
    <w:p w:rsidR="0054529D" w:rsidRDefault="0054529D" w:rsidP="00894F58">
      <w:pPr>
        <w:spacing w:line="360" w:lineRule="auto"/>
        <w:ind w:firstLine="0"/>
      </w:pPr>
      <w:r>
        <w:t xml:space="preserve">где </w:t>
      </w:r>
      <w:r w:rsidR="000D3F0E" w:rsidRPr="000D3F0E">
        <w:rPr>
          <w:position w:val="-16"/>
        </w:rPr>
        <w:object w:dxaOrig="380" w:dyaOrig="420">
          <v:shape id="_x0000_i1034" type="#_x0000_t75" style="width:19pt;height:20.95pt" o:ole="">
            <v:imagedata r:id="rId27" o:title=""/>
          </v:shape>
          <o:OLEObject Type="Embed" ProgID="Equation.3" ShapeID="_x0000_i1034" DrawAspect="Content" ObjectID="_1569591841" r:id="rId28"/>
        </w:object>
      </w:r>
      <w:r>
        <w:t xml:space="preserve"> – энергия импульса </w:t>
      </w:r>
      <w:r w:rsidR="000D3F0E" w:rsidRPr="000D3F0E">
        <w:rPr>
          <w:position w:val="-12"/>
        </w:rPr>
        <w:object w:dxaOrig="540" w:dyaOrig="360">
          <v:shape id="_x0000_i1035" type="#_x0000_t75" style="width:26.85pt;height:18.35pt" o:ole="">
            <v:imagedata r:id="rId29" o:title=""/>
          </v:shape>
          <o:OLEObject Type="Embed" ProgID="Equation.3" ShapeID="_x0000_i1035" DrawAspect="Content" ObjectID="_1569591842" r:id="rId30"/>
        </w:object>
      </w:r>
      <w:r>
        <w:t>.</w:t>
      </w:r>
    </w:p>
    <w:p w:rsidR="0054529D" w:rsidRDefault="0054529D" w:rsidP="00E73F84">
      <w:pPr>
        <w:spacing w:line="360" w:lineRule="auto"/>
      </w:pPr>
      <w:r>
        <w:t xml:space="preserve">Сигналы с PSK модуляцией можно представить как линейную комбинацию двух ортонормированных сигналов </w:t>
      </w:r>
      <w:r w:rsidR="000D3F0E" w:rsidRPr="000D3F0E">
        <w:rPr>
          <w:position w:val="-12"/>
        </w:rPr>
        <w:object w:dxaOrig="600" w:dyaOrig="380">
          <v:shape id="_x0000_i1036" type="#_x0000_t75" style="width:30.1pt;height:19pt" o:ole="">
            <v:imagedata r:id="rId31" o:title=""/>
          </v:shape>
          <o:OLEObject Type="Embed" ProgID="Equation.3" ShapeID="_x0000_i1036" DrawAspect="Content" ObjectID="_1569591843" r:id="rId32"/>
        </w:object>
      </w:r>
      <w:r>
        <w:t xml:space="preserve"> и </w:t>
      </w:r>
      <w:r w:rsidR="000D3F0E" w:rsidRPr="000D3F0E">
        <w:rPr>
          <w:position w:val="-12"/>
        </w:rPr>
        <w:object w:dxaOrig="639" w:dyaOrig="380">
          <v:shape id="_x0000_i1037" type="#_x0000_t75" style="width:32.05pt;height:19pt" o:ole="">
            <v:imagedata r:id="rId33" o:title=""/>
          </v:shape>
          <o:OLEObject Type="Embed" ProgID="Equation.3" ShapeID="_x0000_i1037" DrawAspect="Content" ObjectID="_1569591844" r:id="rId34"/>
        </w:object>
      </w:r>
      <w:r>
        <w:t>:</w:t>
      </w:r>
    </w:p>
    <w:p w:rsidR="0054529D" w:rsidRDefault="000D3F0E" w:rsidP="004B2BF7">
      <w:pPr>
        <w:spacing w:line="360" w:lineRule="auto"/>
        <w:ind w:firstLine="0"/>
        <w:jc w:val="center"/>
      </w:pPr>
      <w:r w:rsidRPr="000D3F0E">
        <w:rPr>
          <w:position w:val="-12"/>
        </w:rPr>
        <w:object w:dxaOrig="3660" w:dyaOrig="380">
          <v:shape id="_x0000_i1038" type="#_x0000_t75" style="width:183.25pt;height:19pt" o:ole="">
            <v:imagedata r:id="rId35" o:title=""/>
          </v:shape>
          <o:OLEObject Type="Embed" ProgID="Equation.3" ShapeID="_x0000_i1038" DrawAspect="Content" ObjectID="_1569591845" r:id="rId36"/>
        </w:object>
      </w:r>
      <w:r w:rsidR="0054529D">
        <w:t>,</w:t>
      </w:r>
    </w:p>
    <w:p w:rsidR="0054529D" w:rsidRDefault="0054529D" w:rsidP="00E73F84">
      <w:pPr>
        <w:spacing w:line="360" w:lineRule="auto"/>
        <w:ind w:firstLine="0"/>
      </w:pPr>
      <w:r>
        <w:t>где</w:t>
      </w:r>
    </w:p>
    <w:p w:rsidR="0054529D" w:rsidRDefault="000D3F0E" w:rsidP="004B2BF7">
      <w:pPr>
        <w:spacing w:line="360" w:lineRule="auto"/>
        <w:ind w:firstLine="0"/>
        <w:jc w:val="center"/>
      </w:pPr>
      <w:r w:rsidRPr="000D3F0E">
        <w:rPr>
          <w:position w:val="-40"/>
        </w:rPr>
        <w:object w:dxaOrig="2960" w:dyaOrig="880">
          <v:shape id="_x0000_i1039" type="#_x0000_t75" style="width:147.95pt;height:43.85pt" o:ole="">
            <v:imagedata r:id="rId37" o:title=""/>
          </v:shape>
          <o:OLEObject Type="Embed" ProgID="Equation.3" ShapeID="_x0000_i1039" DrawAspect="Content" ObjectID="_1569591846" r:id="rId38"/>
        </w:object>
      </w:r>
      <w:r w:rsidR="0054529D">
        <w:t>,</w:t>
      </w:r>
    </w:p>
    <w:p w:rsidR="0054529D" w:rsidRDefault="000D3F0E" w:rsidP="004B2BF7">
      <w:pPr>
        <w:spacing w:line="360" w:lineRule="auto"/>
        <w:ind w:firstLine="0"/>
        <w:jc w:val="center"/>
      </w:pPr>
      <w:r w:rsidRPr="000D3F0E">
        <w:rPr>
          <w:position w:val="-40"/>
        </w:rPr>
        <w:object w:dxaOrig="3120" w:dyaOrig="880">
          <v:shape id="_x0000_i1040" type="#_x0000_t75" style="width:155.8pt;height:43.85pt" o:ole="">
            <v:imagedata r:id="rId39" o:title=""/>
          </v:shape>
          <o:OLEObject Type="Embed" ProgID="Equation.3" ShapeID="_x0000_i1040" DrawAspect="Content" ObjectID="_1569591847" r:id="rId40"/>
        </w:object>
      </w:r>
      <w:r w:rsidR="0054529D">
        <w:t>,</w:t>
      </w:r>
    </w:p>
    <w:p w:rsidR="0054529D" w:rsidRDefault="0054529D" w:rsidP="00E73F84">
      <w:pPr>
        <w:spacing w:line="360" w:lineRule="auto"/>
        <w:ind w:firstLine="0"/>
      </w:pPr>
      <w:r>
        <w:t xml:space="preserve">а координаты двумерного вектора </w:t>
      </w:r>
      <w:r w:rsidR="000D3F0E" w:rsidRPr="000D3F0E">
        <w:rPr>
          <w:position w:val="-12"/>
        </w:rPr>
        <w:object w:dxaOrig="1719" w:dyaOrig="380">
          <v:shape id="_x0000_i1041" type="#_x0000_t75" style="width:85.75pt;height:19pt" o:ole="">
            <v:imagedata r:id="rId41" o:title=""/>
          </v:shape>
          <o:OLEObject Type="Embed" ProgID="Equation.3" ShapeID="_x0000_i1041" DrawAspect="Content" ObjectID="_1569591848" r:id="rId42"/>
        </w:object>
      </w:r>
      <w:r>
        <w:t xml:space="preserve"> определяются в</w:t>
      </w:r>
      <w:r>
        <w:t>ы</w:t>
      </w:r>
      <w:r>
        <w:t>ражением:</w:t>
      </w:r>
    </w:p>
    <w:p w:rsidR="0054529D" w:rsidRDefault="0054529D" w:rsidP="004B2BF7">
      <w:pPr>
        <w:spacing w:line="360" w:lineRule="auto"/>
        <w:ind w:firstLine="0"/>
      </w:pPr>
      <w:r>
        <w:lastRenderedPageBreak/>
        <w:tab/>
      </w:r>
      <w:r w:rsidR="000D3F0E" w:rsidRPr="000D3F0E">
        <w:rPr>
          <w:position w:val="-42"/>
        </w:rPr>
        <w:object w:dxaOrig="5460" w:dyaOrig="980">
          <v:shape id="_x0000_i1042" type="#_x0000_t75" style="width:272.95pt;height:49.1pt" o:ole="">
            <v:imagedata r:id="rId43" o:title=""/>
          </v:shape>
          <o:OLEObject Type="Embed" ProgID="Equation.3" ShapeID="_x0000_i1042" DrawAspect="Content" ObjectID="_1569591849" r:id="rId44"/>
        </w:object>
      </w:r>
      <w:r>
        <w:t xml:space="preserve">, </w:t>
      </w:r>
      <w:r w:rsidR="000D3F0E" w:rsidRPr="000D3F0E">
        <w:rPr>
          <w:position w:val="-12"/>
        </w:rPr>
        <w:object w:dxaOrig="1719" w:dyaOrig="360">
          <v:shape id="_x0000_i1043" type="#_x0000_t75" style="width:85.75pt;height:18.35pt" o:ole="">
            <v:imagedata r:id="rId45" o:title=""/>
          </v:shape>
          <o:OLEObject Type="Embed" ProgID="Equation.3" ShapeID="_x0000_i1043" DrawAspect="Content" ObjectID="_1569591850" r:id="rId46"/>
        </w:object>
      </w:r>
      <w:r>
        <w:t>.</w:t>
      </w:r>
    </w:p>
    <w:p w:rsidR="006B0193" w:rsidRPr="001C7C31" w:rsidRDefault="006B0193" w:rsidP="00E73F84">
      <w:pPr>
        <w:spacing w:line="360" w:lineRule="auto"/>
      </w:pPr>
      <w:r>
        <w:t>Выражение для полосового сигнала с QPSK модуляцией можно п</w:t>
      </w:r>
      <w:r>
        <w:t>о</w:t>
      </w:r>
      <w:r>
        <w:t xml:space="preserve">лучить, положив в (1) </w:t>
      </w:r>
      <w:r w:rsidRPr="007010C6">
        <w:rPr>
          <w:i/>
        </w:rPr>
        <w:t>M</w:t>
      </w:r>
      <w:r>
        <w:t>=4</w:t>
      </w:r>
      <w:r w:rsidRPr="001C7C31">
        <w:t xml:space="preserve"> и добавив начальный сдвиг фазы</w:t>
      </w:r>
      <w:r w:rsidR="000D3F0E" w:rsidRPr="000D3F0E">
        <w:rPr>
          <w:position w:val="-26"/>
        </w:rPr>
        <w:object w:dxaOrig="260" w:dyaOrig="700">
          <v:shape id="_x0000_i1044" type="#_x0000_t75" style="width:13.1pt;height:34.7pt" o:ole="">
            <v:imagedata r:id="rId47" o:title=""/>
          </v:shape>
          <o:OLEObject Type="Embed" ProgID="Equation.3" ShapeID="_x0000_i1044" DrawAspect="Content" ObjectID="_1569591851" r:id="rId48"/>
        </w:object>
      </w:r>
      <w:r w:rsidRPr="001C7C31">
        <w:t xml:space="preserve"> м</w:t>
      </w:r>
      <w:r w:rsidRPr="001C7C31">
        <w:t>о</w:t>
      </w:r>
      <w:r w:rsidRPr="001C7C31">
        <w:t>дулирующим сигналам</w:t>
      </w:r>
      <w:r>
        <w:t>:</w:t>
      </w:r>
    </w:p>
    <w:p w:rsidR="006B0193" w:rsidRDefault="000D3F0E" w:rsidP="004B2BF7">
      <w:pPr>
        <w:spacing w:line="360" w:lineRule="auto"/>
        <w:ind w:firstLine="0"/>
        <w:jc w:val="center"/>
      </w:pPr>
      <w:r w:rsidRPr="000D3F0E">
        <w:rPr>
          <w:position w:val="-32"/>
        </w:rPr>
        <w:object w:dxaOrig="4700" w:dyaOrig="780">
          <v:shape id="_x0000_i1045" type="#_x0000_t75" style="width:235pt;height:39.25pt" o:ole="">
            <v:imagedata r:id="rId49" o:title=""/>
          </v:shape>
          <o:OLEObject Type="Embed" ProgID="Equation.3" ShapeID="_x0000_i1045" DrawAspect="Content" ObjectID="_1569591852" r:id="rId50"/>
        </w:object>
      </w:r>
    </w:p>
    <w:p w:rsidR="006B0193" w:rsidRPr="003D4180" w:rsidRDefault="000D3F0E" w:rsidP="004B2BF7">
      <w:pPr>
        <w:spacing w:line="360" w:lineRule="auto"/>
        <w:ind w:firstLine="0"/>
        <w:jc w:val="right"/>
      </w:pPr>
      <w:r w:rsidRPr="000D3F0E">
        <w:rPr>
          <w:position w:val="-32"/>
        </w:rPr>
        <w:object w:dxaOrig="3879" w:dyaOrig="780">
          <v:shape id="_x0000_i1046" type="#_x0000_t75" style="width:193.75pt;height:39.25pt" o:ole="">
            <v:imagedata r:id="rId51" o:title=""/>
          </v:shape>
          <o:OLEObject Type="Embed" ProgID="Equation.3" ShapeID="_x0000_i1046" DrawAspect="Content" ObjectID="_1569591853" r:id="rId52"/>
        </w:object>
      </w:r>
      <w:r w:rsidR="006B0193" w:rsidRPr="003D4180">
        <w:t>,</w:t>
      </w:r>
      <w:r w:rsidR="006B0193">
        <w:tab/>
      </w:r>
      <w:r w:rsidR="000A0A4B">
        <w:t xml:space="preserve"> </w:t>
      </w:r>
      <w:r w:rsidR="000A0A4B">
        <w:tab/>
      </w:r>
      <w:r w:rsidR="000A0A4B">
        <w:tab/>
      </w:r>
      <w:r w:rsidR="000A0A4B">
        <w:tab/>
      </w:r>
      <w:r w:rsidR="006B0193">
        <w:t>(2)</w:t>
      </w:r>
    </w:p>
    <w:p w:rsidR="006B0193" w:rsidRPr="003D4180" w:rsidRDefault="000D3F0E" w:rsidP="004B2BF7">
      <w:pPr>
        <w:spacing w:line="360" w:lineRule="auto"/>
        <w:ind w:firstLine="0"/>
        <w:jc w:val="center"/>
      </w:pPr>
      <w:r w:rsidRPr="000D3F0E">
        <w:rPr>
          <w:position w:val="-12"/>
        </w:rPr>
        <w:object w:dxaOrig="1020" w:dyaOrig="380">
          <v:shape id="_x0000_i1047" type="#_x0000_t75" style="width:51.05pt;height:19pt" o:ole="">
            <v:imagedata r:id="rId53" o:title=""/>
          </v:shape>
          <o:OLEObject Type="Embed" ProgID="Equation.3" ShapeID="_x0000_i1047" DrawAspect="Content" ObjectID="_1569591854" r:id="rId54"/>
        </w:object>
      </w:r>
      <w:r w:rsidR="006B0193" w:rsidRPr="003D4180">
        <w:t xml:space="preserve">, </w:t>
      </w:r>
      <w:r w:rsidRPr="000D3F0E">
        <w:rPr>
          <w:position w:val="-12"/>
        </w:rPr>
        <w:object w:dxaOrig="1460" w:dyaOrig="360">
          <v:shape id="_x0000_i1048" type="#_x0000_t75" style="width:73.3pt;height:18.35pt" o:ole="">
            <v:imagedata r:id="rId55" o:title=""/>
          </v:shape>
          <o:OLEObject Type="Embed" ProgID="Equation.3" ShapeID="_x0000_i1048" DrawAspect="Content" ObjectID="_1569591855" r:id="rId56"/>
        </w:object>
      </w:r>
      <w:r w:rsidR="006B0193" w:rsidRPr="003D4180">
        <w:t>.</w:t>
      </w:r>
    </w:p>
    <w:p w:rsidR="006B0193" w:rsidRDefault="006B0193" w:rsidP="00E73F84">
      <w:pPr>
        <w:spacing w:line="360" w:lineRule="auto"/>
      </w:pPr>
      <w:r>
        <w:t>В системах QPSK модулированный сигнал имеет 4 различных состояния. Эти состояния формируются специальной схемой преоб</w:t>
      </w:r>
      <w:r>
        <w:softHyphen/>
        <w:t>ра</w:t>
      </w:r>
      <w:r>
        <w:softHyphen/>
        <w:t>зования последовательных дибитов (пар битов) в символы. Соответствующие состояния сохраняются в течение символьного ин</w:t>
      </w:r>
      <w:r>
        <w:softHyphen/>
        <w:t>тер</w:t>
      </w:r>
      <w:r>
        <w:softHyphen/>
        <w:t>ва</w:t>
      </w:r>
      <w:r>
        <w:softHyphen/>
        <w:t xml:space="preserve">ла </w:t>
      </w:r>
      <w:r w:rsidRPr="003D4180">
        <w:rPr>
          <w:position w:val="-4"/>
        </w:rPr>
        <w:object w:dxaOrig="200" w:dyaOrig="220">
          <v:shape id="_x0000_i1049" type="#_x0000_t75" style="width:9.8pt;height:11.15pt" o:ole="">
            <v:imagedata r:id="rId57" o:title=""/>
          </v:shape>
          <o:OLEObject Type="Embed" ProgID="Equation.3" ShapeID="_x0000_i1049" DrawAspect="Content" ObjectID="_1569591856" r:id="rId58"/>
        </w:object>
      </w:r>
      <w:r>
        <w:t xml:space="preserve">, который в два раза длиннее битового интервала </w:t>
      </w:r>
      <w:r w:rsidRPr="00417844">
        <w:rPr>
          <w:position w:val="-10"/>
        </w:rPr>
        <w:object w:dxaOrig="240" w:dyaOrig="300">
          <v:shape id="_x0000_i1050" type="#_x0000_t75" style="width:11.8pt;height:15.05pt" o:ole="">
            <v:imagedata r:id="rId59" o:title=""/>
          </v:shape>
          <o:OLEObject Type="Embed" ProgID="Equation.3" ShapeID="_x0000_i1050" DrawAspect="Content" ObjectID="_1569591857" r:id="rId60"/>
        </w:object>
      </w:r>
      <w:r>
        <w:t xml:space="preserve">, т.е. </w:t>
      </w:r>
      <w:r w:rsidRPr="00417844">
        <w:rPr>
          <w:position w:val="-10"/>
        </w:rPr>
        <w:object w:dxaOrig="680" w:dyaOrig="300">
          <v:shape id="_x0000_i1051" type="#_x0000_t75" style="width:34.05pt;height:15.05pt" o:ole="">
            <v:imagedata r:id="rId61" o:title=""/>
          </v:shape>
          <o:OLEObject Type="Embed" ProgID="Equation.3" ShapeID="_x0000_i1051" DrawAspect="Content" ObjectID="_1569591858" r:id="rId62"/>
        </w:object>
      </w:r>
      <w:r>
        <w:t>. Четыре возможных дибита чаще всего преобразуются в соответствии с кодом Грея. При таком кодировании соседние сос</w:t>
      </w:r>
      <w:r>
        <w:softHyphen/>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созвездии серыми цифрами (рис</w:t>
      </w:r>
      <w:r w:rsidR="005D7AC3">
        <w:t>унок</w:t>
      </w:r>
      <w:r>
        <w:t xml:space="preserve"> 1).</w:t>
      </w:r>
    </w:p>
    <w:p w:rsidR="006B0193" w:rsidRDefault="000A3D9C" w:rsidP="00E73F84">
      <w:pPr>
        <w:spacing w:line="360" w:lineRule="auto"/>
        <w:ind w:firstLine="0"/>
        <w:jc w:val="center"/>
      </w:pPr>
      <w:r>
        <w:rPr>
          <w:noProof/>
        </w:rPr>
        <w:drawing>
          <wp:inline distT="0" distB="0" distL="0" distR="0">
            <wp:extent cx="1454785" cy="1371600"/>
            <wp:effectExtent l="0" t="0" r="0" b="0"/>
            <wp:docPr id="28" name="Picture 28"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_0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54785" cy="1371600"/>
                    </a:xfrm>
                    <a:prstGeom prst="rect">
                      <a:avLst/>
                    </a:prstGeom>
                    <a:noFill/>
                    <a:ln>
                      <a:noFill/>
                    </a:ln>
                  </pic:spPr>
                </pic:pic>
              </a:graphicData>
            </a:graphic>
          </wp:inline>
        </w:drawing>
      </w:r>
    </w:p>
    <w:p w:rsidR="006B0193" w:rsidRPr="000D3F0E" w:rsidRDefault="005D7AC3" w:rsidP="00E73F84">
      <w:pPr>
        <w:pStyle w:val="PicCaption"/>
        <w:spacing w:line="360" w:lineRule="auto"/>
        <w:rPr>
          <w:sz w:val="26"/>
        </w:rPr>
      </w:pPr>
      <w:r w:rsidRPr="003E5100">
        <w:rPr>
          <w:sz w:val="26"/>
        </w:rPr>
        <w:t xml:space="preserve">Рисунок </w:t>
      </w:r>
      <w:r>
        <w:rPr>
          <w:sz w:val="26"/>
        </w:rPr>
        <w:t xml:space="preserve">1 </w:t>
      </w:r>
      <w:r w:rsidRPr="003E5100">
        <w:rPr>
          <w:sz w:val="26"/>
        </w:rPr>
        <w:t>–</w:t>
      </w:r>
      <w:r>
        <w:rPr>
          <w:sz w:val="26"/>
        </w:rPr>
        <w:t xml:space="preserve"> </w:t>
      </w:r>
      <w:r w:rsidR="006B0193" w:rsidRPr="000D3F0E">
        <w:rPr>
          <w:sz w:val="26"/>
        </w:rPr>
        <w:t>Сигнальное созвездие при QPSK модуляции</w:t>
      </w:r>
    </w:p>
    <w:p w:rsidR="006B0193" w:rsidRDefault="006B0193" w:rsidP="00E73F84">
      <w:pPr>
        <w:spacing w:line="360" w:lineRule="auto"/>
      </w:pPr>
      <w:r>
        <w:t xml:space="preserve">Формирование QPSK сигнала производится обычно в соответствии с выражением (2). Битовый поток цифрового сообщения разделяется на два отдельных потока. Один поток </w:t>
      </w:r>
      <w:r w:rsidR="000D3F0E" w:rsidRPr="000D3F0E">
        <w:rPr>
          <w:position w:val="-12"/>
        </w:rPr>
        <w:object w:dxaOrig="499" w:dyaOrig="360">
          <v:shape id="_x0000_i1052" type="#_x0000_t75" style="width:24.85pt;height:18.35pt" o:ole="">
            <v:imagedata r:id="rId64" o:title=""/>
          </v:shape>
          <o:OLEObject Type="Embed" ProgID="Equation.3" ShapeID="_x0000_i1052" DrawAspect="Content" ObjectID="_1569591859" r:id="rId65"/>
        </w:object>
      </w:r>
      <w:r>
        <w:t xml:space="preserve"> – синфазный, а другой </w:t>
      </w:r>
      <w:r w:rsidR="000D3F0E" w:rsidRPr="000D3F0E">
        <w:rPr>
          <w:position w:val="-12"/>
        </w:rPr>
        <w:object w:dxaOrig="560" w:dyaOrig="360">
          <v:shape id="_x0000_i1053" type="#_x0000_t75" style="width:28.15pt;height:18.35pt" o:ole="">
            <v:imagedata r:id="rId66" o:title=""/>
          </v:shape>
          <o:OLEObject Type="Embed" ProgID="Equation.3" ShapeID="_x0000_i1053" DrawAspect="Content" ObjectID="_1569591860" r:id="rId67"/>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перемножители. На </w:t>
      </w:r>
      <w:r>
        <w:lastRenderedPageBreak/>
        <w:t>вт</w:t>
      </w:r>
      <w:r>
        <w:t>о</w:t>
      </w:r>
      <w:r>
        <w:t xml:space="preserve">рой вход умножителя канала </w:t>
      </w:r>
      <w:r w:rsidRPr="00E32C60">
        <w:rPr>
          <w:i/>
        </w:rPr>
        <w:t>I</w:t>
      </w:r>
      <w:r>
        <w:t xml:space="preserve"> подается сигнал несущей </w:t>
      </w:r>
      <w:r w:rsidR="000D3F0E" w:rsidRPr="000D3F0E">
        <w:rPr>
          <w:position w:val="-12"/>
        </w:rPr>
        <w:object w:dxaOrig="1060" w:dyaOrig="380">
          <v:shape id="_x0000_i1054" type="#_x0000_t75" style="width:53pt;height:19pt" o:ole="">
            <v:imagedata r:id="rId68" o:title=""/>
          </v:shape>
          <o:OLEObject Type="Embed" ProgID="Equation.3" ShapeID="_x0000_i1054" DrawAspect="Content" ObjectID="_1569591861" r:id="rId69"/>
        </w:object>
      </w:r>
      <w:r>
        <w:t xml:space="preserve">, а на второй вход умножителя канала </w:t>
      </w:r>
      <w:r w:rsidRPr="00E32C60">
        <w:rPr>
          <w:i/>
        </w:rPr>
        <w:t>Q</w:t>
      </w:r>
      <w:r>
        <w:t xml:space="preserve"> </w:t>
      </w:r>
      <w:r w:rsidRPr="00E32C60">
        <w:t xml:space="preserve">– </w:t>
      </w:r>
      <w:r>
        <w:t xml:space="preserve">квадратурная несущая, т.е. </w:t>
      </w:r>
      <w:r w:rsidR="000D3F0E" w:rsidRPr="000D3F0E">
        <w:rPr>
          <w:position w:val="-12"/>
        </w:rPr>
        <w:object w:dxaOrig="1020" w:dyaOrig="380">
          <v:shape id="_x0000_i1055" type="#_x0000_t75" style="width:51.05pt;height:19pt" o:ole="">
            <v:imagedata r:id="rId70" o:title=""/>
          </v:shape>
          <o:OLEObject Type="Embed" ProgID="Equation.3" ShapeID="_x0000_i1055" DrawAspect="Content" ObjectID="_1569591862" r:id="rId71"/>
        </w:object>
      </w:r>
      <w:r>
        <w:t xml:space="preserve">. Выходными сигналами обоих перемножителей являются сигналы BPSK. Выходной сигнал перемножителя </w:t>
      </w:r>
      <w:r w:rsidRPr="00D865E8">
        <w:rPr>
          <w:i/>
        </w:rPr>
        <w:t>I</w:t>
      </w:r>
      <w:r>
        <w:t xml:space="preserve"> имеет фазу 0 или </w:t>
      </w:r>
      <w:r w:rsidR="000D3F0E" w:rsidRPr="00D865E8">
        <w:rPr>
          <w:position w:val="-6"/>
        </w:rPr>
        <w:object w:dxaOrig="220" w:dyaOrig="240">
          <v:shape id="_x0000_i1056" type="#_x0000_t75" style="width:11.15pt;height:11.8pt" o:ole="">
            <v:imagedata r:id="rId72" o:title=""/>
          </v:shape>
          <o:OLEObject Type="Embed" ProgID="Equation.3" ShapeID="_x0000_i1056" DrawAspect="Content" ObjectID="_1569591863" r:id="rId73"/>
        </w:object>
      </w:r>
      <w:r>
        <w:t xml:space="preserve"> относительно несущей, а перемножителя </w:t>
      </w:r>
      <w:r w:rsidRPr="00D865E8">
        <w:rPr>
          <w:i/>
        </w:rPr>
        <w:t>Q</w:t>
      </w:r>
      <w:r>
        <w:t xml:space="preserve"> </w:t>
      </w:r>
      <w:r w:rsidRPr="00D865E8">
        <w:t xml:space="preserve">– </w:t>
      </w:r>
      <w:r w:rsidR="000D3F0E" w:rsidRPr="000D3F0E">
        <w:rPr>
          <w:position w:val="-26"/>
        </w:rPr>
        <w:object w:dxaOrig="260" w:dyaOrig="700">
          <v:shape id="_x0000_i1057" type="#_x0000_t75" style="width:13.1pt;height:34.7pt" o:ole="">
            <v:imagedata r:id="rId74" o:title=""/>
          </v:shape>
          <o:OLEObject Type="Embed" ProgID="Equation.3" ShapeID="_x0000_i1057" DrawAspect="Content" ObjectID="_1569591864" r:id="rId75"/>
        </w:object>
      </w:r>
      <w:r w:rsidRPr="00D865E8">
        <w:t xml:space="preserve"> или </w:t>
      </w:r>
      <w:r w:rsidR="000D3F0E" w:rsidRPr="000D3F0E">
        <w:rPr>
          <w:position w:val="-26"/>
          <w:lang w:val="en-US"/>
        </w:rPr>
        <w:object w:dxaOrig="400" w:dyaOrig="700">
          <v:shape id="_x0000_i1058" type="#_x0000_t75" style="width:20.3pt;height:34.7pt" o:ole="">
            <v:imagedata r:id="rId76" o:title=""/>
          </v:shape>
          <o:OLEObject Type="Embed" ProgID="Equation.3" ShapeID="_x0000_i1058" DrawAspect="Content" ObjectID="_1569591865" r:id="rId77"/>
        </w:object>
      </w:r>
      <w:r>
        <w:t xml:space="preserve"> относ</w:t>
      </w:r>
      <w:r>
        <w:t>и</w:t>
      </w:r>
      <w:r>
        <w:t>тельно несущей. Затем выходные сигналы суммируются для получения четырехфазного сигнала. Таким образом, QPSK система м</w:t>
      </w:r>
      <w:r>
        <w:t>о</w:t>
      </w:r>
      <w:r>
        <w:t>жет рассматриваться как две BPSK системы работающие в квадр</w:t>
      </w:r>
      <w:r>
        <w:t>а</w:t>
      </w:r>
      <w:r>
        <w:t>туре.</w:t>
      </w:r>
    </w:p>
    <w:p w:rsidR="006B0193" w:rsidRDefault="006B0193" w:rsidP="00E73F84">
      <w:pPr>
        <w:spacing w:line="360" w:lineRule="auto"/>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демодулировать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 для восстановления исходной по</w:t>
      </w:r>
      <w:r>
        <w:softHyphen/>
        <w:t>сле</w:t>
      </w:r>
      <w:r>
        <w:softHyphen/>
        <w:t>дователь</w:t>
      </w:r>
      <w:r w:rsidR="005D7AC3">
        <w:t>ности данных. На рисунке</w:t>
      </w:r>
      <w:r>
        <w:t xml:space="preserve"> 2 приведена структурная схема QPSK мо</w:t>
      </w:r>
      <w:r>
        <w:softHyphen/>
        <w:t xml:space="preserve">дулятора. </w:t>
      </w:r>
    </w:p>
    <w:p w:rsidR="006B0193" w:rsidRDefault="000A3D9C" w:rsidP="00E73F84">
      <w:pPr>
        <w:keepNext/>
        <w:keepLines/>
        <w:spacing w:line="360" w:lineRule="auto"/>
        <w:ind w:firstLine="0"/>
        <w:jc w:val="center"/>
      </w:pPr>
      <w:r>
        <w:rPr>
          <w:noProof/>
        </w:rPr>
        <w:drawing>
          <wp:inline distT="0" distB="0" distL="0" distR="0">
            <wp:extent cx="2842895" cy="1363345"/>
            <wp:effectExtent l="0" t="0" r="0" b="8255"/>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42895" cy="1363345"/>
                    </a:xfrm>
                    <a:prstGeom prst="rect">
                      <a:avLst/>
                    </a:prstGeom>
                    <a:noFill/>
                    <a:ln>
                      <a:noFill/>
                    </a:ln>
                  </pic:spPr>
                </pic:pic>
              </a:graphicData>
            </a:graphic>
          </wp:inline>
        </w:drawing>
      </w:r>
    </w:p>
    <w:p w:rsidR="006B0193" w:rsidRDefault="003E5100" w:rsidP="00E73F84">
      <w:pPr>
        <w:pStyle w:val="PicCaption"/>
        <w:spacing w:line="360" w:lineRule="auto"/>
        <w:rPr>
          <w:sz w:val="26"/>
        </w:rPr>
      </w:pPr>
      <w:r w:rsidRPr="003E5100">
        <w:rPr>
          <w:sz w:val="26"/>
        </w:rPr>
        <w:t>Рисунок 2</w:t>
      </w:r>
      <w:r>
        <w:rPr>
          <w:sz w:val="26"/>
        </w:rPr>
        <w:t xml:space="preserve"> </w:t>
      </w:r>
      <w:r w:rsidRPr="003E5100">
        <w:rPr>
          <w:sz w:val="26"/>
        </w:rPr>
        <w:t>–</w:t>
      </w:r>
      <w:r>
        <w:rPr>
          <w:sz w:val="26"/>
        </w:rPr>
        <w:t xml:space="preserve"> </w:t>
      </w:r>
      <w:r w:rsidR="006B0193" w:rsidRPr="000D3F0E">
        <w:rPr>
          <w:sz w:val="26"/>
        </w:rPr>
        <w:t>Структурная схема QPSK модулятора</w:t>
      </w:r>
    </w:p>
    <w:p w:rsidR="005D7AC3" w:rsidRDefault="005D7AC3" w:rsidP="00E73F84">
      <w:pPr>
        <w:spacing w:line="360" w:lineRule="auto"/>
      </w:pPr>
      <w:r>
        <w:t xml:space="preserve">На рисунках 3-8 приведены временные диаграммы потока данных исходного информационного сообщения «111000011100», </w:t>
      </w:r>
      <w:r w:rsidRPr="007B149B">
        <w:t>видео</w:t>
      </w:r>
      <w:r>
        <w:t xml:space="preserve">потоков </w:t>
      </w:r>
      <w:r w:rsidRPr="00F6012B">
        <w:rPr>
          <w:i/>
        </w:rPr>
        <w:t>I</w:t>
      </w:r>
      <w:r>
        <w:t xml:space="preserve"> и </w:t>
      </w:r>
      <w:r w:rsidRPr="00F6012B">
        <w:rPr>
          <w:i/>
        </w:rPr>
        <w:t>Q</w:t>
      </w:r>
      <w:r>
        <w:t xml:space="preserve">, результат модуляции в каналах </w:t>
      </w:r>
      <w:r w:rsidRPr="00F6012B">
        <w:rPr>
          <w:i/>
        </w:rPr>
        <w:t>I</w:t>
      </w:r>
      <w:r>
        <w:t xml:space="preserve"> и</w:t>
      </w:r>
      <w:r w:rsidRPr="007B149B">
        <w:t xml:space="preserve"> </w:t>
      </w:r>
      <w:r w:rsidRPr="00F6012B">
        <w:rPr>
          <w:i/>
        </w:rPr>
        <w:t>Q</w:t>
      </w:r>
      <w:r>
        <w:t xml:space="preserve"> </w:t>
      </w:r>
      <w:r w:rsidRPr="007B149B">
        <w:t xml:space="preserve">и, наконец, результирующий полосовой </w:t>
      </w:r>
      <w:r>
        <w:rPr>
          <w:lang w:val="en-US"/>
        </w:rPr>
        <w:t>QPSK</w:t>
      </w:r>
      <w:r w:rsidRPr="007B149B">
        <w:t xml:space="preserve"> сигнал.</w:t>
      </w:r>
    </w:p>
    <w:p w:rsidR="006B0193" w:rsidRDefault="000A3D9C" w:rsidP="00E73F84">
      <w:pPr>
        <w:spacing w:line="360" w:lineRule="auto"/>
        <w:ind w:firstLine="0"/>
        <w:jc w:val="center"/>
      </w:pPr>
      <w:r>
        <w:rPr>
          <w:noProof/>
        </w:rPr>
        <w:drawing>
          <wp:inline distT="0" distB="0" distL="0" distR="0">
            <wp:extent cx="3740785" cy="922655"/>
            <wp:effectExtent l="0" t="0" r="0" b="0"/>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6B0193" w:rsidRDefault="001723E2" w:rsidP="00E73F84">
      <w:pPr>
        <w:pStyle w:val="PicCaption"/>
        <w:spacing w:line="360" w:lineRule="auto"/>
        <w:rPr>
          <w:sz w:val="26"/>
        </w:rPr>
      </w:pPr>
      <w:r w:rsidRPr="000D3F0E">
        <w:rPr>
          <w:sz w:val="26"/>
        </w:rPr>
        <w:t>Рис</w:t>
      </w:r>
      <w:r>
        <w:rPr>
          <w:sz w:val="26"/>
        </w:rPr>
        <w:t>унок</w:t>
      </w:r>
      <w:r w:rsidRPr="000D3F0E">
        <w:rPr>
          <w:sz w:val="26"/>
        </w:rPr>
        <w:t xml:space="preserve"> </w:t>
      </w:r>
      <w:r>
        <w:rPr>
          <w:sz w:val="26"/>
        </w:rPr>
        <w:t>3</w:t>
      </w:r>
      <w:r w:rsidR="003E5100">
        <w:rPr>
          <w:sz w:val="26"/>
        </w:rPr>
        <w:t xml:space="preserve"> </w:t>
      </w:r>
      <w:r w:rsidR="003E5100" w:rsidRPr="003E5100">
        <w:rPr>
          <w:sz w:val="26"/>
        </w:rPr>
        <w:t>–</w:t>
      </w:r>
      <w:r w:rsidR="003E5100">
        <w:rPr>
          <w:sz w:val="26"/>
        </w:rPr>
        <w:t xml:space="preserve"> </w:t>
      </w:r>
      <w:r w:rsidR="006B0193" w:rsidRPr="000D3F0E">
        <w:rPr>
          <w:sz w:val="26"/>
        </w:rPr>
        <w:t>Временная диаграмма информационного цифрового сигнала</w:t>
      </w:r>
    </w:p>
    <w:p w:rsidR="00DF17E3" w:rsidRDefault="00DF17E3" w:rsidP="00DF17E3">
      <w:pPr>
        <w:rPr>
          <w:lang w:eastAsia="ko-KR"/>
        </w:rPr>
      </w:pPr>
    </w:p>
    <w:p w:rsidR="00DF17E3" w:rsidRPr="00DF17E3" w:rsidRDefault="00DF17E3" w:rsidP="00DF17E3">
      <w:pPr>
        <w:rPr>
          <w:lang w:eastAsia="ko-KR"/>
        </w:rPr>
      </w:pPr>
    </w:p>
    <w:p w:rsidR="006B0193" w:rsidRDefault="000A3D9C" w:rsidP="00E73F84">
      <w:pPr>
        <w:spacing w:line="360" w:lineRule="auto"/>
        <w:ind w:firstLine="0"/>
        <w:jc w:val="center"/>
      </w:pPr>
      <w:r>
        <w:rPr>
          <w:noProof/>
        </w:rPr>
        <w:lastRenderedPageBreak/>
        <w:drawing>
          <wp:inline distT="0" distB="0" distL="0" distR="0">
            <wp:extent cx="3740785" cy="922655"/>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6B0193" w:rsidRPr="000D3F0E" w:rsidRDefault="001723E2" w:rsidP="00E73F84">
      <w:pPr>
        <w:pStyle w:val="PicCaption"/>
        <w:spacing w:line="360" w:lineRule="auto"/>
        <w:rPr>
          <w:sz w:val="26"/>
        </w:rPr>
      </w:pPr>
      <w:r w:rsidRPr="000D3F0E">
        <w:rPr>
          <w:sz w:val="26"/>
        </w:rPr>
        <w:t>Рис</w:t>
      </w:r>
      <w:r>
        <w:rPr>
          <w:sz w:val="26"/>
        </w:rPr>
        <w:t>унок</w:t>
      </w:r>
      <w:r w:rsidRPr="000D3F0E">
        <w:rPr>
          <w:sz w:val="26"/>
        </w:rPr>
        <w:t xml:space="preserve"> </w:t>
      </w:r>
      <w:r>
        <w:rPr>
          <w:sz w:val="26"/>
        </w:rPr>
        <w:t>4</w:t>
      </w:r>
      <w:r w:rsidR="003E5100">
        <w:rPr>
          <w:sz w:val="26"/>
        </w:rPr>
        <w:t xml:space="preserve"> </w:t>
      </w:r>
      <w:r w:rsidR="003E5100" w:rsidRPr="003E5100">
        <w:rPr>
          <w:sz w:val="26"/>
        </w:rPr>
        <w:t>–</w:t>
      </w:r>
      <w:r w:rsidR="003E5100">
        <w:rPr>
          <w:sz w:val="26"/>
        </w:rPr>
        <w:t xml:space="preserve"> </w:t>
      </w:r>
      <w:r w:rsidR="006B0193" w:rsidRPr="000D3F0E">
        <w:rPr>
          <w:sz w:val="26"/>
        </w:rPr>
        <w:t>Временная диаграмма модулирующего сигнала в синфазном канале I</w:t>
      </w:r>
    </w:p>
    <w:p w:rsidR="006B0193" w:rsidRDefault="000A3D9C" w:rsidP="00E73F84">
      <w:pPr>
        <w:spacing w:line="360" w:lineRule="auto"/>
        <w:ind w:firstLine="0"/>
        <w:jc w:val="center"/>
      </w:pPr>
      <w:r>
        <w:rPr>
          <w:noProof/>
        </w:rPr>
        <w:drawing>
          <wp:inline distT="0" distB="0" distL="0" distR="0">
            <wp:extent cx="3740785" cy="922655"/>
            <wp:effectExtent l="0" t="0" r="0"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DF17E3" w:rsidRDefault="003E5100" w:rsidP="00E73F84">
      <w:pPr>
        <w:pStyle w:val="PicCaption"/>
        <w:spacing w:line="360" w:lineRule="auto"/>
        <w:rPr>
          <w:sz w:val="26"/>
        </w:rPr>
      </w:pPr>
      <w:r w:rsidRPr="000D3F0E">
        <w:rPr>
          <w:sz w:val="26"/>
        </w:rPr>
        <w:t>Рис</w:t>
      </w:r>
      <w:r>
        <w:rPr>
          <w:sz w:val="26"/>
        </w:rPr>
        <w:t>унок</w:t>
      </w:r>
      <w:r w:rsidRPr="000D3F0E">
        <w:rPr>
          <w:sz w:val="26"/>
        </w:rPr>
        <w:t xml:space="preserve"> </w:t>
      </w:r>
      <w:r>
        <w:rPr>
          <w:sz w:val="26"/>
        </w:rPr>
        <w:t xml:space="preserve">5 </w:t>
      </w:r>
      <w:r w:rsidRPr="003E5100">
        <w:rPr>
          <w:sz w:val="26"/>
        </w:rPr>
        <w:t>–</w:t>
      </w:r>
      <w:r>
        <w:rPr>
          <w:sz w:val="26"/>
        </w:rPr>
        <w:t xml:space="preserve"> </w:t>
      </w:r>
      <w:r w:rsidR="006B0193" w:rsidRPr="000D3F0E">
        <w:rPr>
          <w:sz w:val="26"/>
        </w:rPr>
        <w:t xml:space="preserve">Временная диаграмма модулирующего сигнала в </w:t>
      </w:r>
    </w:p>
    <w:p w:rsidR="006B0193" w:rsidRPr="000D3F0E" w:rsidRDefault="006B0193" w:rsidP="00E73F84">
      <w:pPr>
        <w:pStyle w:val="PicCaption"/>
        <w:spacing w:line="360" w:lineRule="auto"/>
        <w:rPr>
          <w:sz w:val="26"/>
        </w:rPr>
      </w:pPr>
      <w:r w:rsidRPr="000D3F0E">
        <w:rPr>
          <w:sz w:val="26"/>
        </w:rPr>
        <w:t xml:space="preserve">квадратурном канале </w:t>
      </w:r>
      <w:r w:rsidRPr="000D3F0E">
        <w:rPr>
          <w:sz w:val="26"/>
          <w:lang w:val="en-US"/>
        </w:rPr>
        <w:t>Q</w:t>
      </w:r>
    </w:p>
    <w:p w:rsidR="006B0193" w:rsidRDefault="000A3D9C" w:rsidP="00E73F84">
      <w:pPr>
        <w:spacing w:line="360" w:lineRule="auto"/>
        <w:ind w:firstLine="0"/>
        <w:jc w:val="center"/>
        <w:rPr>
          <w:lang w:val="en-US"/>
        </w:rPr>
      </w:pPr>
      <w:r>
        <w:rPr>
          <w:noProof/>
        </w:rPr>
        <w:drawing>
          <wp:inline distT="0" distB="0" distL="0" distR="0">
            <wp:extent cx="3740785" cy="922655"/>
            <wp:effectExtent l="0" t="0" r="0" b="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6B0193" w:rsidRPr="000D3F0E" w:rsidRDefault="003E5100" w:rsidP="00E73F84">
      <w:pPr>
        <w:pStyle w:val="PicCaption"/>
        <w:spacing w:line="360" w:lineRule="auto"/>
        <w:rPr>
          <w:sz w:val="26"/>
        </w:rPr>
      </w:pPr>
      <w:r w:rsidRPr="000D3F0E">
        <w:rPr>
          <w:sz w:val="26"/>
        </w:rPr>
        <w:t>Рис</w:t>
      </w:r>
      <w:r>
        <w:rPr>
          <w:sz w:val="26"/>
        </w:rPr>
        <w:t>унок</w:t>
      </w:r>
      <w:r w:rsidRPr="000D3F0E">
        <w:rPr>
          <w:sz w:val="26"/>
        </w:rPr>
        <w:t xml:space="preserve"> </w:t>
      </w:r>
      <w:r>
        <w:rPr>
          <w:sz w:val="26"/>
        </w:rPr>
        <w:t xml:space="preserve">6 </w:t>
      </w:r>
      <w:r w:rsidRPr="003E5100">
        <w:rPr>
          <w:sz w:val="26"/>
        </w:rPr>
        <w:t>–</w:t>
      </w:r>
      <w:r>
        <w:rPr>
          <w:sz w:val="26"/>
        </w:rPr>
        <w:t xml:space="preserve"> </w:t>
      </w:r>
      <w:r w:rsidR="006B0193" w:rsidRPr="000D3F0E">
        <w:rPr>
          <w:sz w:val="26"/>
        </w:rPr>
        <w:t>Результат модуляции в синфазном канале I</w:t>
      </w:r>
    </w:p>
    <w:p w:rsidR="006B0193" w:rsidRDefault="000A3D9C" w:rsidP="00E73F84">
      <w:pPr>
        <w:spacing w:line="360" w:lineRule="auto"/>
        <w:ind w:firstLine="0"/>
        <w:jc w:val="center"/>
      </w:pPr>
      <w:r>
        <w:rPr>
          <w:noProof/>
        </w:rPr>
        <w:drawing>
          <wp:inline distT="0" distB="0" distL="0" distR="0">
            <wp:extent cx="3740785" cy="922655"/>
            <wp:effectExtent l="0" t="0" r="0" b="0"/>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6B0193" w:rsidRPr="000D3F0E" w:rsidRDefault="003E5100" w:rsidP="00E73F84">
      <w:pPr>
        <w:pStyle w:val="PicCaption"/>
        <w:spacing w:line="360" w:lineRule="auto"/>
        <w:rPr>
          <w:sz w:val="26"/>
        </w:rPr>
      </w:pPr>
      <w:r w:rsidRPr="000D3F0E">
        <w:rPr>
          <w:sz w:val="26"/>
        </w:rPr>
        <w:t>Рис</w:t>
      </w:r>
      <w:r>
        <w:rPr>
          <w:sz w:val="26"/>
        </w:rPr>
        <w:t>унок</w:t>
      </w:r>
      <w:r w:rsidRPr="000D3F0E">
        <w:rPr>
          <w:sz w:val="26"/>
        </w:rPr>
        <w:t xml:space="preserve"> </w:t>
      </w:r>
      <w:r>
        <w:rPr>
          <w:sz w:val="26"/>
        </w:rPr>
        <w:t xml:space="preserve">7 </w:t>
      </w:r>
      <w:r w:rsidRPr="003E5100">
        <w:rPr>
          <w:sz w:val="26"/>
        </w:rPr>
        <w:t>–</w:t>
      </w:r>
      <w:r>
        <w:rPr>
          <w:sz w:val="26"/>
        </w:rPr>
        <w:t xml:space="preserve"> </w:t>
      </w:r>
      <w:r w:rsidR="006B0193" w:rsidRPr="000D3F0E">
        <w:rPr>
          <w:sz w:val="26"/>
        </w:rPr>
        <w:t>Результат модуляции в квадратурном канале Q</w:t>
      </w:r>
    </w:p>
    <w:p w:rsidR="006B0193" w:rsidRDefault="000A3D9C" w:rsidP="00E73F84">
      <w:pPr>
        <w:keepNext/>
        <w:keepLines/>
        <w:spacing w:line="360" w:lineRule="auto"/>
        <w:ind w:firstLine="0"/>
        <w:jc w:val="center"/>
      </w:pPr>
      <w:r>
        <w:rPr>
          <w:noProof/>
        </w:rPr>
        <w:drawing>
          <wp:inline distT="0" distB="0" distL="0" distR="0">
            <wp:extent cx="3740785" cy="922655"/>
            <wp:effectExtent l="0" t="0" r="0" b="0"/>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6B0193" w:rsidRPr="000D3F0E" w:rsidRDefault="00087F50" w:rsidP="00E73F84">
      <w:pPr>
        <w:pStyle w:val="PicCaption"/>
        <w:spacing w:line="360" w:lineRule="auto"/>
        <w:rPr>
          <w:sz w:val="26"/>
        </w:rPr>
      </w:pPr>
      <w:r w:rsidRPr="000D3F0E">
        <w:rPr>
          <w:sz w:val="26"/>
        </w:rPr>
        <w:t>Рис</w:t>
      </w:r>
      <w:r>
        <w:rPr>
          <w:sz w:val="26"/>
        </w:rPr>
        <w:t>унок</w:t>
      </w:r>
      <w:r w:rsidRPr="000D3F0E">
        <w:rPr>
          <w:sz w:val="26"/>
        </w:rPr>
        <w:t xml:space="preserve"> </w:t>
      </w:r>
      <w:r>
        <w:rPr>
          <w:sz w:val="26"/>
        </w:rPr>
        <w:t xml:space="preserve">8 </w:t>
      </w:r>
      <w:r w:rsidRPr="003E5100">
        <w:rPr>
          <w:sz w:val="26"/>
        </w:rPr>
        <w:t>–</w:t>
      </w:r>
      <w:r>
        <w:rPr>
          <w:sz w:val="26"/>
        </w:rPr>
        <w:t xml:space="preserve"> </w:t>
      </w:r>
      <w:r w:rsidR="006B0193" w:rsidRPr="000D3F0E">
        <w:rPr>
          <w:sz w:val="26"/>
        </w:rPr>
        <w:t>Результирующий полосовой сигнал QPSK</w:t>
      </w:r>
      <w:r w:rsidR="009379A7">
        <w:rPr>
          <w:sz w:val="26"/>
        </w:rPr>
        <w:t>,</w:t>
      </w:r>
      <w:r w:rsidR="009379A7">
        <w:rPr>
          <w:sz w:val="26"/>
        </w:rPr>
        <w:br/>
      </w:r>
      <w:r w:rsidR="006B0193" w:rsidRPr="000D3F0E">
        <w:rPr>
          <w:sz w:val="26"/>
        </w:rPr>
        <w:t>нормированн</w:t>
      </w:r>
      <w:r w:rsidR="000D3F0E">
        <w:rPr>
          <w:sz w:val="26"/>
        </w:rPr>
        <w:t>ый по амплитуде</w:t>
      </w:r>
      <w:r w:rsidR="009379A7">
        <w:rPr>
          <w:sz w:val="26"/>
        </w:rPr>
        <w:t xml:space="preserve"> </w:t>
      </w:r>
      <w:r w:rsidR="006B0193" w:rsidRPr="000D3F0E">
        <w:rPr>
          <w:sz w:val="26"/>
        </w:rPr>
        <w:t>на 1</w:t>
      </w:r>
    </w:p>
    <w:p w:rsidR="0054529D" w:rsidRDefault="006B0193" w:rsidP="00E73F84">
      <w:pPr>
        <w:spacing w:line="360" w:lineRule="auto"/>
      </w:pPr>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894F58" w:rsidRDefault="00894F58" w:rsidP="00B17243">
      <w:pPr>
        <w:pStyle w:val="Heading2"/>
      </w:pPr>
      <w:bookmarkStart w:id="5" w:name="_Toc495849508"/>
      <w:r>
        <w:lastRenderedPageBreak/>
        <w:t xml:space="preserve">Алгоритмы </w:t>
      </w:r>
      <w:r w:rsidRPr="00B17243">
        <w:t>работы</w:t>
      </w:r>
      <w:r>
        <w:t xml:space="preserve"> модулятора и демодулятора псевдослучайной цифровой последовательности</w:t>
      </w:r>
      <w:bookmarkEnd w:id="5"/>
    </w:p>
    <w:p w:rsidR="00894F58" w:rsidRDefault="000128EB" w:rsidP="00894F58">
      <w:r>
        <w:t xml:space="preserve">В основе разрабатываемой системы связи лежат стандартные методы цифровой модуляции и демодуляции сигналов </w:t>
      </w:r>
      <w:r>
        <w:rPr>
          <w:lang w:val="en-US"/>
        </w:rPr>
        <w:t>QPSK</w:t>
      </w:r>
      <w:r>
        <w:t xml:space="preserve">. Входная последовательность 8-разрядных отсчетов информационного сообщения в модулирующей части системы должны разбиваться на пары битов (дибиты). Значение каждого дибита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w:t>
      </w:r>
      <w:r w:rsidR="007D7A8F">
        <w:t>их</w:t>
      </w:r>
      <w:r>
        <w:t xml:space="preserve"> колебани</w:t>
      </w:r>
      <w:r w:rsidR="007D7A8F">
        <w:t>й (</w:t>
      </w:r>
      <w:r w:rsidR="00692551" w:rsidRPr="007D7A8F">
        <w:rPr>
          <w:position w:val="-12"/>
        </w:rPr>
        <w:object w:dxaOrig="1060" w:dyaOrig="380">
          <v:shape id="_x0000_i1059" type="#_x0000_t75" style="width:53pt;height:19pt" o:ole="">
            <v:imagedata r:id="rId85" o:title=""/>
          </v:shape>
          <o:OLEObject Type="Embed" ProgID="Equation.3" ShapeID="_x0000_i1059" DrawAspect="Content" ObjectID="_1569591866" r:id="rId86"/>
        </w:object>
      </w:r>
      <w:r w:rsidR="007D7A8F" w:rsidRPr="007D7A8F">
        <w:t xml:space="preserve"> </w:t>
      </w:r>
      <w:r w:rsidR="007D7A8F">
        <w:t xml:space="preserve">и </w:t>
      </w:r>
      <w:r w:rsidR="00014941" w:rsidRPr="007D7A8F">
        <w:rPr>
          <w:position w:val="-12"/>
        </w:rPr>
        <w:object w:dxaOrig="1020" w:dyaOrig="380">
          <v:shape id="_x0000_i1060" type="#_x0000_t75" style="width:51.05pt;height:19pt" o:ole="">
            <v:imagedata r:id="rId87" o:title=""/>
          </v:shape>
          <o:OLEObject Type="Embed" ProgID="Equation.3" ShapeID="_x0000_i1060" DrawAspect="Content" ObjectID="_1569591867" r:id="rId88"/>
        </w:object>
      </w:r>
      <w:r w:rsidR="007D7A8F">
        <w:t>)</w:t>
      </w:r>
      <w:r>
        <w:t xml:space="preserve"> в разрабатываемой системе предлагается использовать генератор псевдослучайн</w:t>
      </w:r>
      <w:r w:rsidR="007D7A8F">
        <w:t>ых</w:t>
      </w:r>
      <w:r>
        <w:t xml:space="preserve"> цифров</w:t>
      </w:r>
      <w:r w:rsidR="007D7A8F">
        <w:t>ых</w:t>
      </w:r>
      <w:r>
        <w:t xml:space="preserve"> последовательност</w:t>
      </w:r>
      <w:r w:rsidR="007D7A8F">
        <w:t>ей</w:t>
      </w:r>
      <w:r>
        <w:t>. Случайные отсчеты генерируем</w:t>
      </w:r>
      <w:r w:rsidR="007D7A8F">
        <w:t>ых</w:t>
      </w:r>
      <w:r>
        <w:t xml:space="preserve"> последовательност</w:t>
      </w:r>
      <w:r w:rsidR="007D7A8F">
        <w:t>ей</w:t>
      </w:r>
      <w:r>
        <w:t xml:space="preserve"> некоррелированы и равномерно распределены на интервале </w:t>
      </w:r>
      <w:r w:rsidR="007D7A8F" w:rsidRPr="007D7A8F">
        <w:rPr>
          <w:position w:val="-12"/>
        </w:rPr>
        <w:object w:dxaOrig="720" w:dyaOrig="380">
          <v:shape id="_x0000_i1061" type="#_x0000_t75" style="width:36pt;height:19pt" o:ole="">
            <v:imagedata r:id="rId89" o:title=""/>
          </v:shape>
          <o:OLEObject Type="Embed" ProgID="Equation.3" ShapeID="_x0000_i1061" DrawAspect="Content" ObjectID="_1569591868" r:id="rId90"/>
        </w:object>
      </w:r>
      <w:r w:rsidR="007D7A8F" w:rsidRPr="007D7A8F">
        <w:t>.</w:t>
      </w:r>
      <w:r w:rsidR="00014941">
        <w:t xml:space="preserve"> Если обозначить за </w:t>
      </w:r>
      <w:r w:rsidR="00014941" w:rsidRPr="00014941">
        <w:rPr>
          <w:position w:val="-12"/>
        </w:rPr>
        <w:object w:dxaOrig="499" w:dyaOrig="360">
          <v:shape id="_x0000_i1062" type="#_x0000_t75" style="width:24.85pt;height:18.35pt" o:ole="">
            <v:imagedata r:id="rId91" o:title=""/>
          </v:shape>
          <o:OLEObject Type="Embed" ProgID="Equation.3" ShapeID="_x0000_i1062" DrawAspect="Content" ObjectID="_1569591869" r:id="rId92"/>
        </w:object>
      </w:r>
      <w:r w:rsidR="00014941">
        <w:t xml:space="preserve"> и </w:t>
      </w:r>
      <w:r w:rsidR="00014941" w:rsidRPr="00014941">
        <w:rPr>
          <w:position w:val="-12"/>
        </w:rPr>
        <w:object w:dxaOrig="520" w:dyaOrig="360">
          <v:shape id="_x0000_i1063" type="#_x0000_t75" style="width:26.2pt;height:18.35pt" o:ole="">
            <v:imagedata r:id="rId93" o:title=""/>
          </v:shape>
          <o:OLEObject Type="Embed" ProgID="Equation.3" ShapeID="_x0000_i1063" DrawAspect="Content" ObjectID="_1569591870" r:id="rId94"/>
        </w:object>
      </w:r>
      <w:r w:rsidR="00014941">
        <w:t xml:space="preserve"> генерируемые последовательности, а за </w:t>
      </w:r>
      <w:r w:rsidR="00014941" w:rsidRPr="00014941">
        <w:rPr>
          <w:position w:val="-12"/>
        </w:rPr>
        <w:object w:dxaOrig="499" w:dyaOrig="360">
          <v:shape id="_x0000_i1064" type="#_x0000_t75" style="width:24.85pt;height:18.35pt" o:ole="">
            <v:imagedata r:id="rId95" o:title=""/>
          </v:shape>
          <o:OLEObject Type="Embed" ProgID="Equation.3" ShapeID="_x0000_i1064" DrawAspect="Content" ObjectID="_1569591871" r:id="rId96"/>
        </w:object>
      </w:r>
      <w:r w:rsidR="00014941" w:rsidRPr="00014941">
        <w:t xml:space="preserve"> </w:t>
      </w:r>
      <w:r w:rsidR="00014941">
        <w:t xml:space="preserve">и </w:t>
      </w:r>
      <w:r w:rsidR="00014941" w:rsidRPr="00014941">
        <w:rPr>
          <w:position w:val="-12"/>
        </w:rPr>
        <w:object w:dxaOrig="560" w:dyaOrig="360">
          <v:shape id="_x0000_i1065" type="#_x0000_t75" style="width:28.15pt;height:18.35pt" o:ole="">
            <v:imagedata r:id="rId97" o:title=""/>
          </v:shape>
          <o:OLEObject Type="Embed" ProgID="Equation.3" ShapeID="_x0000_i1065" DrawAspect="Content" ObjectID="_1569591872" r:id="rId98"/>
        </w:object>
      </w:r>
      <w:r w:rsidR="00014941" w:rsidRPr="00014941">
        <w:t xml:space="preserve"> </w:t>
      </w:r>
      <w:r w:rsidR="00014941">
        <w:t xml:space="preserve">последовательность координат точек сигнального </w:t>
      </w:r>
      <w:r w:rsidR="00014941">
        <w:rPr>
          <w:lang w:val="en-US"/>
        </w:rPr>
        <w:t>QPSK</w:t>
      </w:r>
      <w:r w:rsidR="00014941" w:rsidRPr="00014941">
        <w:t>-</w:t>
      </w:r>
      <w:r w:rsidR="00014941">
        <w:t>созвездия, то результат модуляции можно представить как результат произведения:</w:t>
      </w:r>
    </w:p>
    <w:p w:rsidR="00014941" w:rsidRDefault="00014941" w:rsidP="00014941">
      <w:pPr>
        <w:ind w:firstLine="0"/>
        <w:jc w:val="center"/>
        <w:rPr>
          <w:lang w:val="en-US"/>
        </w:rPr>
      </w:pPr>
      <w:r w:rsidRPr="00014941">
        <w:rPr>
          <w:position w:val="-12"/>
        </w:rPr>
        <w:object w:dxaOrig="3680" w:dyaOrig="380">
          <v:shape id="_x0000_i1066" type="#_x0000_t75" style="width:183.95pt;height:19pt" o:ole="">
            <v:imagedata r:id="rId99" o:title=""/>
          </v:shape>
          <o:OLEObject Type="Embed" ProgID="Equation.3" ShapeID="_x0000_i1066" DrawAspect="Content" ObjectID="_1569591873" r:id="rId100"/>
        </w:object>
      </w:r>
      <w:r>
        <w:rPr>
          <w:lang w:val="en-US"/>
        </w:rPr>
        <w:t>.</w:t>
      </w:r>
    </w:p>
    <w:p w:rsidR="00014941" w:rsidRDefault="00014941" w:rsidP="00014941">
      <w:r>
        <w:t xml:space="preserve">Для демодуляции такого шумоподобного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67" type="#_x0000_t75" style="width:24.85pt;height:18.35pt" o:ole="">
            <v:imagedata r:id="rId91" o:title=""/>
          </v:shape>
          <o:OLEObject Type="Embed" ProgID="Equation.3" ShapeID="_x0000_i1067" DrawAspect="Content" ObjectID="_1569591874" r:id="rId101"/>
        </w:object>
      </w:r>
      <w:r>
        <w:t xml:space="preserve"> и </w:t>
      </w:r>
      <w:r w:rsidRPr="00014941">
        <w:rPr>
          <w:position w:val="-12"/>
        </w:rPr>
        <w:object w:dxaOrig="520" w:dyaOrig="360">
          <v:shape id="_x0000_i1068" type="#_x0000_t75" style="width:26.2pt;height:18.35pt" o:ole="">
            <v:imagedata r:id="rId93" o:title=""/>
          </v:shape>
          <o:OLEObject Type="Embed" ProgID="Equation.3" ShapeID="_x0000_i1068" DrawAspect="Content" ObjectID="_1569591875" r:id="rId102"/>
        </w:object>
      </w:r>
      <w:r>
        <w:t>. Тогда процедура детектирования</w:t>
      </w:r>
      <w:r w:rsidR="00E778E2">
        <w:t xml:space="preserve"> сигнального сообщения может быть представлена в виде двух этапов. На первом этапе принятый сигнал </w:t>
      </w:r>
      <w:r w:rsidR="00E778E2" w:rsidRPr="00E778E2">
        <w:rPr>
          <w:position w:val="-12"/>
        </w:rPr>
        <w:object w:dxaOrig="480" w:dyaOrig="360">
          <v:shape id="_x0000_i1069" type="#_x0000_t75" style="width:24.2pt;height:18.35pt" o:ole="">
            <v:imagedata r:id="rId103" o:title=""/>
          </v:shape>
          <o:OLEObject Type="Embed" ProgID="Equation.3" ShapeID="_x0000_i1069" DrawAspect="Content" ObjectID="_1569591876" r:id="rId104"/>
        </w:object>
      </w:r>
      <w:r w:rsidR="00E778E2" w:rsidRPr="00E778E2">
        <w:t xml:space="preserve"> </w:t>
      </w:r>
      <w:r w:rsidR="00E778E2">
        <w:t xml:space="preserve">умножается на отсчеты комплексно-сопряженного псевдослучайного сигнала </w:t>
      </w:r>
      <w:r w:rsidR="00E778E2" w:rsidRPr="00E778E2">
        <w:rPr>
          <w:position w:val="-12"/>
        </w:rPr>
        <w:object w:dxaOrig="1260" w:dyaOrig="360">
          <v:shape id="_x0000_i1070" type="#_x0000_t75" style="width:62.85pt;height:18.35pt" o:ole="">
            <v:imagedata r:id="rId105" o:title=""/>
          </v:shape>
          <o:OLEObject Type="Embed" ProgID="Equation.3" ShapeID="_x0000_i1070" DrawAspect="Content" ObjectID="_1569591877" r:id="rId106"/>
        </w:object>
      </w:r>
      <w:r w:rsidR="00E778E2" w:rsidRPr="00E778E2">
        <w:t xml:space="preserve">. </w:t>
      </w:r>
      <w:r w:rsidR="00E778E2">
        <w:t xml:space="preserve">Результат умножения усредняется на временном интервале, равном символьному интервалу </w:t>
      </w:r>
      <w:r w:rsidR="00E778E2">
        <w:rPr>
          <w:lang w:val="en-US"/>
        </w:rPr>
        <w:t>QPSK</w:t>
      </w:r>
      <w:r w:rsidR="00E778E2" w:rsidRPr="00E778E2">
        <w:t>-</w:t>
      </w:r>
      <w:r w:rsidR="00E778E2">
        <w:t xml:space="preserve">модуляции </w:t>
      </w:r>
      <w:r w:rsidR="00E778E2" w:rsidRPr="007948DD">
        <w:rPr>
          <w:position w:val="-12"/>
        </w:rPr>
        <w:object w:dxaOrig="279" w:dyaOrig="380">
          <v:shape id="_x0000_i1071" type="#_x0000_t75" style="width:13.75pt;height:19pt" o:ole="">
            <v:imagedata r:id="rId107" o:title=""/>
          </v:shape>
          <o:OLEObject Type="Embed" ProgID="Equation.3" ShapeID="_x0000_i1071" DrawAspect="Content" ObjectID="_1569591878" r:id="rId108"/>
        </w:object>
      </w:r>
      <w:r w:rsidR="00E778E2">
        <w:t xml:space="preserve">. Легко получить, что результат усреднения совпадает со значениями комплексного сигнала </w:t>
      </w:r>
      <w:r w:rsidR="00E778E2" w:rsidRPr="00E778E2">
        <w:rPr>
          <w:position w:val="-12"/>
        </w:rPr>
        <w:object w:dxaOrig="1320" w:dyaOrig="360">
          <v:shape id="_x0000_i1072" type="#_x0000_t75" style="width:66.1pt;height:18.35pt" o:ole="">
            <v:imagedata r:id="rId109" o:title=""/>
          </v:shape>
          <o:OLEObject Type="Embed" ProgID="Equation.3" ShapeID="_x0000_i1072" DrawAspect="Content" ObjectID="_1569591879" r:id="rId110"/>
        </w:object>
      </w:r>
      <w:r w:rsidR="00E778E2" w:rsidRPr="00E778E2">
        <w:t xml:space="preserve">. </w:t>
      </w:r>
      <w:r w:rsidR="00E778E2">
        <w:t>Действительно:</w:t>
      </w:r>
    </w:p>
    <w:p w:rsidR="00E778E2" w:rsidRPr="007047FF" w:rsidRDefault="00640BE9" w:rsidP="00E778E2">
      <w:pPr>
        <w:ind w:firstLine="0"/>
        <w:jc w:val="center"/>
      </w:pPr>
      <w:r w:rsidRPr="00E778E2">
        <w:rPr>
          <w:position w:val="-20"/>
        </w:rPr>
        <w:object w:dxaOrig="6640" w:dyaOrig="540">
          <v:shape id="_x0000_i1073" type="#_x0000_t75" style="width:331.85pt;height:26.85pt" o:ole="">
            <v:imagedata r:id="rId111" o:title=""/>
          </v:shape>
          <o:OLEObject Type="Embed" ProgID="Equation.3" ShapeID="_x0000_i1073" DrawAspect="Content" ObjectID="_1569591880" r:id="rId112"/>
        </w:object>
      </w:r>
      <w:r w:rsidR="007047FF" w:rsidRPr="007047FF">
        <w:t>,</w:t>
      </w:r>
    </w:p>
    <w:p w:rsidR="007047FF" w:rsidRDefault="007047FF" w:rsidP="007047FF">
      <w:pPr>
        <w:ind w:firstLine="0"/>
      </w:pPr>
      <w:r>
        <w:t xml:space="preserve">где за </w:t>
      </w:r>
      <w:r w:rsidRPr="007047FF">
        <w:rPr>
          <w:position w:val="-14"/>
        </w:rPr>
        <w:object w:dxaOrig="499" w:dyaOrig="420">
          <v:shape id="_x0000_i1074" type="#_x0000_t75" style="width:24.85pt;height:20.95pt" o:ole="">
            <v:imagedata r:id="rId113" o:title=""/>
          </v:shape>
          <o:OLEObject Type="Embed" ProgID="Equation.3" ShapeID="_x0000_i1074" DrawAspect="Content" ObjectID="_1569591881" r:id="rId114"/>
        </w:object>
      </w:r>
      <w:r>
        <w:t xml:space="preserve"> обозначена опреация усреднения сигнала на символьном интервале </w:t>
      </w:r>
      <w:r w:rsidRPr="007948DD">
        <w:rPr>
          <w:position w:val="-12"/>
        </w:rPr>
        <w:object w:dxaOrig="279" w:dyaOrig="380">
          <v:shape id="_x0000_i1075" type="#_x0000_t75" style="width:13.75pt;height:19pt" o:ole="">
            <v:imagedata r:id="rId107" o:title=""/>
          </v:shape>
          <o:OLEObject Type="Embed" ProgID="Equation.3" ShapeID="_x0000_i1075" DrawAspect="Content" ObjectID="_1569591882" r:id="rId115"/>
        </w:object>
      </w:r>
      <w:r>
        <w:t>.</w:t>
      </w:r>
      <w:r w:rsidRPr="007047FF">
        <w:t xml:space="preserve"> </w:t>
      </w:r>
      <w:r>
        <w:t>Знак</w:t>
      </w:r>
      <w:r w:rsidR="00BB3901">
        <w:t>и (больше или меньше нуля)</w:t>
      </w:r>
      <w:r>
        <w:t xml:space="preserve"> вещественной и мнимой части сигнала </w:t>
      </w:r>
      <w:r w:rsidR="00640BE9" w:rsidRPr="00BB3901">
        <w:rPr>
          <w:position w:val="-12"/>
        </w:rPr>
        <w:object w:dxaOrig="560" w:dyaOrig="360">
          <v:shape id="_x0000_i1076" type="#_x0000_t75" style="width:28.15pt;height:18.35pt" o:ole="">
            <v:imagedata r:id="rId116" o:title=""/>
          </v:shape>
          <o:OLEObject Type="Embed" ProgID="Equation.3" ShapeID="_x0000_i1076" DrawAspect="Content" ObjectID="_1569591883" r:id="rId117"/>
        </w:object>
      </w:r>
      <w:r w:rsidR="00BB3901" w:rsidRPr="00BB3901">
        <w:t xml:space="preserve">, </w:t>
      </w:r>
      <w:r w:rsidR="00BB3901">
        <w:t xml:space="preserve">таким образом, полностью определяется знаками вещественной и мнимой частей сигнала </w:t>
      </w:r>
      <w:r w:rsidR="00BB3901" w:rsidRPr="00E778E2">
        <w:rPr>
          <w:position w:val="-12"/>
        </w:rPr>
        <w:object w:dxaOrig="1320" w:dyaOrig="360">
          <v:shape id="_x0000_i1077" type="#_x0000_t75" style="width:66.1pt;height:18.35pt" o:ole="">
            <v:imagedata r:id="rId109" o:title=""/>
          </v:shape>
          <o:OLEObject Type="Embed" ProgID="Equation.3" ShapeID="_x0000_i1077" DrawAspect="Content" ObjectID="_1569591884" r:id="rId118"/>
        </w:object>
      </w:r>
      <w:r w:rsidR="00BB3901">
        <w:t>, что позволяет однозначно восстановить координаты точек сигнального сизвездия. На втором эт</w:t>
      </w:r>
      <w:r w:rsidR="00640BE9">
        <w:t>а</w:t>
      </w:r>
      <w:r w:rsidR="00BB3901">
        <w:t>пе необходимо по каждой детектированной точке сигнального созвездия восстановить значение соответствующего дибита. Дибиты объединить в байты двоичного представления значений информационного (передаваемого) сообщения.</w:t>
      </w:r>
    </w:p>
    <w:p w:rsidR="0065101C" w:rsidRDefault="0065101C" w:rsidP="0065101C">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78" type="#_x0000_t75" style="width:15.7pt;height:19pt" o:ole="">
            <v:imagedata r:id="rId119" o:title=""/>
          </v:shape>
          <o:OLEObject Type="Embed" ProgID="Equation.3" ShapeID="_x0000_i1078" DrawAspect="Content" ObjectID="_1569591885" r:id="rId120"/>
        </w:object>
      </w:r>
      <w:r w:rsidRPr="0065101C">
        <w:t xml:space="preserve"> </w:t>
      </w:r>
      <w:r>
        <w:t xml:space="preserve">путем гетеродинирования, эта задача решается автоматически. Вещественная часть сигнала умножается при гетеродинировании на синфазную составляющую несущего колебания </w:t>
      </w:r>
      <w:r w:rsidR="00914895" w:rsidRPr="007D7A8F">
        <w:rPr>
          <w:position w:val="-12"/>
        </w:rPr>
        <w:object w:dxaOrig="1060" w:dyaOrig="380">
          <v:shape id="_x0000_i1079" type="#_x0000_t75" style="width:53pt;height:19pt" o:ole="">
            <v:imagedata r:id="rId85" o:title=""/>
          </v:shape>
          <o:OLEObject Type="Embed" ProgID="Equation.3" ShapeID="_x0000_i1079" DrawAspect="Content" ObjectID="_1569591886" r:id="rId121"/>
        </w:object>
      </w:r>
      <w:r w:rsidR="00914895">
        <w:t>,</w:t>
      </w:r>
      <w:r w:rsidR="00914895" w:rsidRPr="007D7A8F">
        <w:t xml:space="preserve"> </w:t>
      </w:r>
      <w:r w:rsidR="00914895">
        <w:t xml:space="preserve">а мнимая – на квадратурную составляющую </w:t>
      </w:r>
      <w:r w:rsidR="00914895" w:rsidRPr="007D7A8F">
        <w:rPr>
          <w:position w:val="-12"/>
        </w:rPr>
        <w:object w:dxaOrig="1020" w:dyaOrig="380">
          <v:shape id="_x0000_i1080" type="#_x0000_t75" style="width:51.05pt;height:19pt" o:ole="">
            <v:imagedata r:id="rId87" o:title=""/>
          </v:shape>
          <o:OLEObject Type="Embed" ProgID="Equation.3" ShapeID="_x0000_i1080" DrawAspect="Content" ObjectID="_1569591887" r:id="rId122"/>
        </w:object>
      </w:r>
      <w:r w:rsidR="00914895">
        <w:t xml:space="preserve">. В канал в результате подается </w:t>
      </w:r>
      <w:r w:rsidR="00914895">
        <w:lastRenderedPageBreak/>
        <w:t xml:space="preserve">суммарный сигнал, содержащий синфазную и квадратурную составляющие. Взаимная ортогональность </w:t>
      </w:r>
      <w:r w:rsidR="00914895" w:rsidRPr="007D7A8F">
        <w:rPr>
          <w:position w:val="-12"/>
        </w:rPr>
        <w:object w:dxaOrig="1060" w:dyaOrig="380">
          <v:shape id="_x0000_i1081" type="#_x0000_t75" style="width:53pt;height:19pt" o:ole="">
            <v:imagedata r:id="rId85" o:title=""/>
          </v:shape>
          <o:OLEObject Type="Embed" ProgID="Equation.3" ShapeID="_x0000_i1081" DrawAspect="Content" ObjectID="_1569591888" r:id="rId123"/>
        </w:object>
      </w:r>
      <w:r w:rsidR="00914895" w:rsidRPr="007D7A8F">
        <w:t xml:space="preserve"> </w:t>
      </w:r>
      <w:r w:rsidR="00914895">
        <w:t xml:space="preserve">и </w:t>
      </w:r>
      <w:r w:rsidR="00914895" w:rsidRPr="007D7A8F">
        <w:rPr>
          <w:position w:val="-12"/>
        </w:rPr>
        <w:object w:dxaOrig="1020" w:dyaOrig="380">
          <v:shape id="_x0000_i1082" type="#_x0000_t75" style="width:51.05pt;height:19pt" o:ole="">
            <v:imagedata r:id="rId87" o:title=""/>
          </v:shape>
          <o:OLEObject Type="Embed" ProgID="Equation.3" ShapeID="_x0000_i1082" DrawAspect="Content" ObjectID="_1569591889" r:id="rId124"/>
        </w:object>
      </w:r>
      <w:r w:rsidR="00914895">
        <w:t xml:space="preserve"> позволяет в приемном тракте на этапе гетеродинирования (то есть при умножении принятого сигнала на </w:t>
      </w:r>
      <w:r w:rsidR="00914895" w:rsidRPr="007D7A8F">
        <w:rPr>
          <w:position w:val="-12"/>
        </w:rPr>
        <w:object w:dxaOrig="1060" w:dyaOrig="380">
          <v:shape id="_x0000_i1083" type="#_x0000_t75" style="width:53pt;height:19pt" o:ole="">
            <v:imagedata r:id="rId85" o:title=""/>
          </v:shape>
          <o:OLEObject Type="Embed" ProgID="Equation.3" ShapeID="_x0000_i1083" DrawAspect="Content" ObjectID="_1569591890" r:id="rId125"/>
        </w:object>
      </w:r>
      <w:r w:rsidR="00914895" w:rsidRPr="007D7A8F">
        <w:t xml:space="preserve"> </w:t>
      </w:r>
      <w:r w:rsidR="00914895">
        <w:t xml:space="preserve">и </w:t>
      </w:r>
      <w:r w:rsidR="00914895" w:rsidRPr="007D7A8F">
        <w:rPr>
          <w:position w:val="-12"/>
        </w:rPr>
        <w:object w:dxaOrig="1020" w:dyaOrig="380">
          <v:shape id="_x0000_i1084" type="#_x0000_t75" style="width:51.05pt;height:19pt" o:ole="">
            <v:imagedata r:id="rId87" o:title=""/>
          </v:shape>
          <o:OLEObject Type="Embed" ProgID="Equation.3" ShapeID="_x0000_i1084" DrawAspect="Content" ObjectID="_1569591891" r:id="rId126"/>
        </w:object>
      </w:r>
      <w:r w:rsidR="00914895">
        <w:t xml:space="preserve"> с последующей фильтрацией фильтром низких частот) выделить из суммарного сигнала вещественную и мнимую части псевдослучайного сигнала.</w:t>
      </w:r>
    </w:p>
    <w:p w:rsidR="00914895" w:rsidRDefault="00914895" w:rsidP="0065101C">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85" type="#_x0000_t75" style="width:24.85pt;height:18.35pt" o:ole="">
            <v:imagedata r:id="rId91" o:title=""/>
          </v:shape>
          <o:OLEObject Type="Embed" ProgID="Equation.3" ShapeID="_x0000_i1085" DrawAspect="Content" ObjectID="_1569591892" r:id="rId127"/>
        </w:object>
      </w:r>
      <w:r>
        <w:t xml:space="preserve"> и </w:t>
      </w:r>
      <w:r w:rsidRPr="00014941">
        <w:rPr>
          <w:position w:val="-12"/>
        </w:rPr>
        <w:object w:dxaOrig="520" w:dyaOrig="360">
          <v:shape id="_x0000_i1086" type="#_x0000_t75" style="width:26.2pt;height:18.35pt" o:ole="">
            <v:imagedata r:id="rId93" o:title=""/>
          </v:shape>
          <o:OLEObject Type="Embed" ProgID="Equation.3" ShapeID="_x0000_i1086" DrawAspect="Content" ObjectID="_1569591893" r:id="rId128"/>
        </w:object>
      </w:r>
      <w:r>
        <w:t xml:space="preserve"> взаимно некоррелированы, то в приемном тракте необходимо</w:t>
      </w:r>
      <w:r w:rsidR="00C218F7">
        <w:t xml:space="preserve"> все, например, четные отсчеты коррелировать со значениями </w:t>
      </w:r>
      <w:r w:rsidR="00C218F7" w:rsidRPr="00014941">
        <w:rPr>
          <w:position w:val="-12"/>
        </w:rPr>
        <w:object w:dxaOrig="499" w:dyaOrig="360">
          <v:shape id="_x0000_i1087" type="#_x0000_t75" style="width:24.85pt;height:18.35pt" o:ole="">
            <v:imagedata r:id="rId91" o:title=""/>
          </v:shape>
          <o:OLEObject Type="Embed" ProgID="Equation.3" ShapeID="_x0000_i1087" DrawAspect="Content" ObjectID="_1569591894" r:id="rId129"/>
        </w:object>
      </w:r>
      <w:r w:rsidR="00C218F7">
        <w:t xml:space="preserve"> и их же коррелировать со значениями </w:t>
      </w:r>
      <w:r w:rsidR="00C218F7" w:rsidRPr="00014941">
        <w:rPr>
          <w:position w:val="-12"/>
        </w:rPr>
        <w:object w:dxaOrig="520" w:dyaOrig="360">
          <v:shape id="_x0000_i1088" type="#_x0000_t75" style="width:26.2pt;height:18.35pt" o:ole="">
            <v:imagedata r:id="rId93" o:title=""/>
          </v:shape>
          <o:OLEObject Type="Embed" ProgID="Equation.3" ShapeID="_x0000_i1088" DrawAspect="Content" ObjectID="_1569591895" r:id="rId130"/>
        </w:object>
      </w:r>
      <w:r w:rsidR="00C218F7">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C218F7" w:rsidRDefault="00C218F7" w:rsidP="0065101C">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089" type="#_x0000_t75" style="width:24.85pt;height:18.35pt" o:ole="">
            <v:imagedata r:id="rId91" o:title=""/>
          </v:shape>
          <o:OLEObject Type="Embed" ProgID="Equation.3" ShapeID="_x0000_i1089" DrawAspect="Content" ObjectID="_1569591896" r:id="rId131"/>
        </w:object>
      </w:r>
      <w:r>
        <w:t xml:space="preserve"> и </w:t>
      </w:r>
      <w:r w:rsidRPr="00014941">
        <w:rPr>
          <w:position w:val="-12"/>
        </w:rPr>
        <w:object w:dxaOrig="520" w:dyaOrig="360">
          <v:shape id="_x0000_i1090" type="#_x0000_t75" style="width:26.2pt;height:18.35pt" o:ole="">
            <v:imagedata r:id="rId93" o:title=""/>
          </v:shape>
          <o:OLEObject Type="Embed" ProgID="Equation.3" ShapeID="_x0000_i1090" DrawAspect="Content" ObjectID="_1569591897" r:id="rId132"/>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5B3903" w:rsidRDefault="005B3903" w:rsidP="00B17243">
      <w:pPr>
        <w:pStyle w:val="Heading2"/>
      </w:pPr>
      <w:bookmarkStart w:id="6" w:name="_Toc495849509"/>
      <w:r>
        <w:t xml:space="preserve">Разработка </w:t>
      </w:r>
      <w:r w:rsidRPr="002D72DA">
        <w:t>метод</w:t>
      </w:r>
      <w:r>
        <w:t>ов</w:t>
      </w:r>
      <w:r w:rsidRPr="002D72DA">
        <w:t xml:space="preserve"> и алгоритм</w:t>
      </w:r>
      <w:r>
        <w:t>ов</w:t>
      </w:r>
      <w:r w:rsidRPr="002D72DA">
        <w:t xml:space="preserve"> синхронизации приемного и передающего трактов, </w:t>
      </w:r>
      <w:r w:rsidRPr="00B17243">
        <w:t>обеспечивающих</w:t>
      </w:r>
      <w:r w:rsidRPr="002D72DA">
        <w:t xml:space="preserve"> возможность когерентной обработки сигнала при его демодуляции</w:t>
      </w:r>
      <w:bookmarkEnd w:id="6"/>
    </w:p>
    <w:p w:rsidR="004A0AD3" w:rsidRDefault="005B3903" w:rsidP="005B3903">
      <w:r>
        <w:t xml:space="preserve">Для синхронизации генераторов псевдослучайных последовательностей </w:t>
      </w:r>
      <w:r w:rsidRPr="00014941">
        <w:rPr>
          <w:position w:val="-12"/>
        </w:rPr>
        <w:object w:dxaOrig="499" w:dyaOrig="360">
          <v:shape id="_x0000_i1091" type="#_x0000_t75" style="width:24.85pt;height:18.35pt" o:ole="">
            <v:imagedata r:id="rId91" o:title=""/>
          </v:shape>
          <o:OLEObject Type="Embed" ProgID="Equation.3" ShapeID="_x0000_i1091" DrawAspect="Content" ObjectID="_1569591898" r:id="rId133"/>
        </w:object>
      </w:r>
      <w:r>
        <w:t xml:space="preserve"> и </w:t>
      </w:r>
      <w:r w:rsidRPr="00014941">
        <w:rPr>
          <w:position w:val="-12"/>
        </w:rPr>
        <w:object w:dxaOrig="520" w:dyaOrig="360">
          <v:shape id="_x0000_i1092" type="#_x0000_t75" style="width:26.2pt;height:18.35pt" o:ole="">
            <v:imagedata r:id="rId93" o:title=""/>
          </v:shape>
          <o:OLEObject Type="Embed" ProgID="Equation.3" ShapeID="_x0000_i1092" DrawAspect="Content" ObjectID="_1569591899" r:id="rId134"/>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w:t>
      </w:r>
      <w:r w:rsidR="004F5544">
        <w:t xml:space="preserve">заранее заданное сигнальное сообщение. </w:t>
      </w:r>
      <w:r w:rsidR="004A0AD3">
        <w:t xml:space="preserve">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004A0AD3" w:rsidRPr="00014941">
        <w:rPr>
          <w:position w:val="-12"/>
        </w:rPr>
        <w:object w:dxaOrig="499" w:dyaOrig="360">
          <v:shape id="_x0000_i1093" type="#_x0000_t75" style="width:24.85pt;height:18.35pt" o:ole="">
            <v:imagedata r:id="rId91" o:title=""/>
          </v:shape>
          <o:OLEObject Type="Embed" ProgID="Equation.3" ShapeID="_x0000_i1093" DrawAspect="Content" ObjectID="_1569591900" r:id="rId135"/>
        </w:object>
      </w:r>
      <w:r w:rsidR="004A0AD3">
        <w:t xml:space="preserve"> и </w:t>
      </w:r>
      <w:r w:rsidR="004A0AD3" w:rsidRPr="00014941">
        <w:rPr>
          <w:position w:val="-12"/>
        </w:rPr>
        <w:object w:dxaOrig="520" w:dyaOrig="360">
          <v:shape id="_x0000_i1094" type="#_x0000_t75" style="width:26.2pt;height:18.35pt" o:ole="">
            <v:imagedata r:id="rId93" o:title=""/>
          </v:shape>
          <o:OLEObject Type="Embed" ProgID="Equation.3" ShapeID="_x0000_i1094" DrawAspect="Content" ObjectID="_1569591901" r:id="rId136"/>
        </w:object>
      </w:r>
      <w:r w:rsidR="004A0AD3">
        <w:t>, что и обеспечивает синхронность работы модулятора и демодулятора.</w:t>
      </w:r>
    </w:p>
    <w:p w:rsidR="005B3903" w:rsidRDefault="004F5544" w:rsidP="005B3903">
      <w:r>
        <w:t xml:space="preserve">Рассмотрим предлагаемый метод более детально. Обозначим за </w:t>
      </w:r>
      <w:r w:rsidR="004A0AD3" w:rsidRPr="004A0AD3">
        <w:rPr>
          <w:position w:val="-12"/>
        </w:rPr>
        <w:object w:dxaOrig="520" w:dyaOrig="360">
          <v:shape id="_x0000_i1095" type="#_x0000_t75" style="width:26.2pt;height:18.35pt" o:ole="">
            <v:imagedata r:id="rId137" o:title=""/>
          </v:shape>
          <o:OLEObject Type="Embed" ProgID="Equation.3" ShapeID="_x0000_i1095" DrawAspect="Content" ObjectID="_1569591902" r:id="rId138"/>
        </w:object>
      </w:r>
      <w:r w:rsidR="004A0AD3" w:rsidRPr="004A0AD3">
        <w:t xml:space="preserve"> </w:t>
      </w:r>
      <w:r w:rsidR="004A0AD3">
        <w:t>значения битов сигнального сообщения. Эти значения задаются заранее и известны как на приемной стороне, так и на передающей.</w:t>
      </w:r>
      <w:r w:rsidR="00106B25">
        <w:t xml:space="preserve"> В отдельной ветви модулятора на передающей стороне системы связи формируется комплексный сигнал </w:t>
      </w:r>
      <w:r w:rsidR="00E0187C" w:rsidRPr="00E0187C">
        <w:rPr>
          <w:position w:val="-12"/>
        </w:rPr>
        <w:object w:dxaOrig="560" w:dyaOrig="380">
          <v:shape id="_x0000_i1096" type="#_x0000_t75" style="width:28.15pt;height:19pt" o:ole="">
            <v:imagedata r:id="rId139" o:title=""/>
          </v:shape>
          <o:OLEObject Type="Embed" ProgID="Equation.3" ShapeID="_x0000_i1096" DrawAspect="Content" ObjectID="_1569591903" r:id="rId140"/>
        </w:object>
      </w:r>
      <w:r w:rsidR="00E0187C" w:rsidRPr="00E0187C">
        <w:t xml:space="preserve">, </w:t>
      </w:r>
      <w:r w:rsidR="00E0187C">
        <w:t xml:space="preserve">значения которого получаются в результате умножения предварительно центрированных значений </w:t>
      </w:r>
      <w:r w:rsidR="00E0187C" w:rsidRPr="004A0AD3">
        <w:rPr>
          <w:position w:val="-12"/>
        </w:rPr>
        <w:object w:dxaOrig="520" w:dyaOrig="360">
          <v:shape id="_x0000_i1097" type="#_x0000_t75" style="width:26.2pt;height:18.35pt" o:ole="">
            <v:imagedata r:id="rId137" o:title=""/>
          </v:shape>
          <o:OLEObject Type="Embed" ProgID="Equation.3" ShapeID="_x0000_i1097" DrawAspect="Content" ObjectID="_1569591904" r:id="rId141"/>
        </w:object>
      </w:r>
      <w:r w:rsidR="00E0187C">
        <w:t xml:space="preserve"> на вещественную часть комплексных значений псевдослучайной последовательности </w:t>
      </w:r>
      <w:r w:rsidR="00112445" w:rsidRPr="00E0187C">
        <w:rPr>
          <w:position w:val="-12"/>
        </w:rPr>
        <w:object w:dxaOrig="1780" w:dyaOrig="360">
          <v:shape id="_x0000_i1098" type="#_x0000_t75" style="width:89pt;height:18.35pt" o:ole="">
            <v:imagedata r:id="rId142" o:title=""/>
          </v:shape>
          <o:OLEObject Type="Embed" ProgID="Equation.3" ShapeID="_x0000_i1098" DrawAspect="Content" ObjectID="_1569591905" r:id="rId143"/>
        </w:object>
      </w:r>
      <w:r w:rsidR="00E0187C" w:rsidRPr="00E0187C">
        <w:t>.</w:t>
      </w:r>
      <w:r w:rsidR="00E0187C">
        <w:t xml:space="preserve"> Мнимая часть этой последовательности является задержанной во времени копией ее вещественной части. </w:t>
      </w:r>
      <w:r w:rsidR="00873E22">
        <w:t xml:space="preserve">Последовательность </w:t>
      </w:r>
      <w:r w:rsidR="00257BEA" w:rsidRPr="00873E22">
        <w:rPr>
          <w:position w:val="-12"/>
        </w:rPr>
        <w:object w:dxaOrig="499" w:dyaOrig="360">
          <v:shape id="_x0000_i1099" type="#_x0000_t75" style="width:24.85pt;height:18.35pt" o:ole="">
            <v:imagedata r:id="rId144" o:title=""/>
          </v:shape>
          <o:OLEObject Type="Embed" ProgID="Equation.3" ShapeID="_x0000_i1099" DrawAspect="Content" ObjectID="_1569591906" r:id="rId145"/>
        </w:object>
      </w:r>
      <w:r w:rsidR="00873E22" w:rsidRPr="00873E22">
        <w:t xml:space="preserve"> </w:t>
      </w:r>
      <w:r w:rsidR="00873E22">
        <w:t>является белым шумом (</w:t>
      </w:r>
      <w:r w:rsidR="00257BEA" w:rsidRPr="00873E22">
        <w:rPr>
          <w:position w:val="-6"/>
        </w:rPr>
        <w:object w:dxaOrig="200" w:dyaOrig="300">
          <v:shape id="_x0000_i1100" type="#_x0000_t75" style="width:9.8pt;height:15.05pt" o:ole="">
            <v:imagedata r:id="rId146" o:title=""/>
          </v:shape>
          <o:OLEObject Type="Embed" ProgID="Equation.3" ShapeID="_x0000_i1100" DrawAspect="Content" ObjectID="_1569591907" r:id="rId147"/>
        </w:object>
      </w:r>
      <w:r w:rsidR="00873E22">
        <w:t xml:space="preserve">-коррелирована) </w:t>
      </w:r>
      <w:r w:rsidR="00257BEA">
        <w:lastRenderedPageBreak/>
        <w:t xml:space="preserve">статистически независимой от последовательностей </w:t>
      </w:r>
      <w:r w:rsidR="00257BEA" w:rsidRPr="00014941">
        <w:rPr>
          <w:position w:val="-12"/>
        </w:rPr>
        <w:object w:dxaOrig="499" w:dyaOrig="360">
          <v:shape id="_x0000_i1101" type="#_x0000_t75" style="width:24.85pt;height:18.35pt" o:ole="">
            <v:imagedata r:id="rId91" o:title=""/>
          </v:shape>
          <o:OLEObject Type="Embed" ProgID="Equation.3" ShapeID="_x0000_i1101" DrawAspect="Content" ObjectID="_1569591908" r:id="rId148"/>
        </w:object>
      </w:r>
      <w:r w:rsidR="00257BEA">
        <w:t xml:space="preserve"> и </w:t>
      </w:r>
      <w:r w:rsidR="00257BEA" w:rsidRPr="00014941">
        <w:rPr>
          <w:position w:val="-12"/>
        </w:rPr>
        <w:object w:dxaOrig="520" w:dyaOrig="360">
          <v:shape id="_x0000_i1102" type="#_x0000_t75" style="width:26.2pt;height:18.35pt" o:ole="">
            <v:imagedata r:id="rId93" o:title=""/>
          </v:shape>
          <o:OLEObject Type="Embed" ProgID="Equation.3" ShapeID="_x0000_i1102" DrawAspect="Content" ObjectID="_1569591909" r:id="rId149"/>
        </w:object>
      </w:r>
      <w:r w:rsidR="00257BEA">
        <w:t xml:space="preserve">. </w:t>
      </w:r>
      <w:r w:rsidR="00E0187C">
        <w:t xml:space="preserve">Величина задержки </w:t>
      </w:r>
      <w:r w:rsidR="00112445" w:rsidRPr="00112445">
        <w:rPr>
          <w:position w:val="-6"/>
        </w:rPr>
        <w:object w:dxaOrig="340" w:dyaOrig="300">
          <v:shape id="_x0000_i1103" type="#_x0000_t75" style="width:17pt;height:15.05pt" o:ole="">
            <v:imagedata r:id="rId150" o:title=""/>
          </v:shape>
          <o:OLEObject Type="Embed" ProgID="Equation.3" ShapeID="_x0000_i1103" DrawAspect="Content" ObjectID="_1569591910" r:id="rId151"/>
        </w:object>
      </w:r>
      <w:r w:rsidR="00112445" w:rsidRPr="00112445">
        <w:t xml:space="preserve"> </w:t>
      </w:r>
      <w:r w:rsidR="00873E22">
        <w:t>известна на приемной и передающей стороне и является параметром системы связи. Таким образом, в отдельной ветви модулятора формируется</w:t>
      </w:r>
      <w:r w:rsidR="00257BEA">
        <w:t xml:space="preserve"> дополнительный сигнал </w:t>
      </w:r>
      <w:r w:rsidR="00E62450" w:rsidRPr="009D1073">
        <w:rPr>
          <w:position w:val="-12"/>
        </w:rPr>
        <w:object w:dxaOrig="560" w:dyaOrig="380">
          <v:shape id="_x0000_i1104" type="#_x0000_t75" style="width:28.15pt;height:19pt" o:ole="">
            <v:imagedata r:id="rId152" o:title=""/>
          </v:shape>
          <o:OLEObject Type="Embed" ProgID="Equation.3" ShapeID="_x0000_i1104" DrawAspect="Content" ObjectID="_1569591911" r:id="rId153"/>
        </w:object>
      </w:r>
      <w:r w:rsidR="009D1073">
        <w:t>:</w:t>
      </w:r>
    </w:p>
    <w:p w:rsidR="009D1073" w:rsidRPr="00E62450" w:rsidRDefault="00112445" w:rsidP="009D1073">
      <w:pPr>
        <w:ind w:firstLine="0"/>
        <w:jc w:val="center"/>
      </w:pPr>
      <w:r w:rsidRPr="009D1073">
        <w:rPr>
          <w:position w:val="-12"/>
        </w:rPr>
        <w:object w:dxaOrig="3000" w:dyaOrig="380">
          <v:shape id="_x0000_i1105" type="#_x0000_t75" style="width:149.9pt;height:19pt" o:ole="">
            <v:imagedata r:id="rId154" o:title=""/>
          </v:shape>
          <o:OLEObject Type="Embed" ProgID="Equation.3" ShapeID="_x0000_i1105" DrawAspect="Content" ObjectID="_1569591912" r:id="rId155"/>
        </w:object>
      </w:r>
      <w:r w:rsidR="00E62450" w:rsidRPr="00E62450">
        <w:t>.</w:t>
      </w:r>
    </w:p>
    <w:p w:rsidR="00E62450" w:rsidRDefault="00E62450" w:rsidP="00E62450">
      <w:pPr>
        <w:ind w:firstLine="0"/>
        <w:rPr>
          <w:lang w:val="en-US"/>
        </w:rPr>
      </w:pPr>
      <w:r>
        <w:t>Этот сигнал</w:t>
      </w:r>
      <w:r w:rsidRPr="00E62450">
        <w:t xml:space="preserve"> </w:t>
      </w:r>
      <w:r>
        <w:t xml:space="preserve">добавляется к результату модуляции </w:t>
      </w:r>
      <w:r w:rsidRPr="00E62450">
        <w:rPr>
          <w:position w:val="-12"/>
        </w:rPr>
        <w:object w:dxaOrig="480" w:dyaOrig="360">
          <v:shape id="_x0000_i1106" type="#_x0000_t75" style="width:24.2pt;height:18.35pt" o:ole="">
            <v:imagedata r:id="rId156" o:title=""/>
          </v:shape>
          <o:OLEObject Type="Embed" ProgID="Equation.3" ShapeID="_x0000_i1106" DrawAspect="Content" ObjectID="_1569591913" r:id="rId157"/>
        </w:object>
      </w:r>
      <w:r w:rsidRPr="00E62450">
        <w:t xml:space="preserve">. </w:t>
      </w:r>
      <w:r>
        <w:t xml:space="preserve">Суммарный сигнал </w:t>
      </w:r>
      <w:r w:rsidRPr="00E62450">
        <w:rPr>
          <w:position w:val="-12"/>
        </w:rPr>
        <w:object w:dxaOrig="1219" w:dyaOrig="380">
          <v:shape id="_x0000_i1107" type="#_x0000_t75" style="width:60.85pt;height:19pt" o:ole="">
            <v:imagedata r:id="rId158" o:title=""/>
          </v:shape>
          <o:OLEObject Type="Embed" ProgID="Equation.3" ShapeID="_x0000_i1107" DrawAspect="Content" ObjectID="_1569591914" r:id="rId159"/>
        </w:object>
      </w:r>
      <w:r w:rsidRPr="00E62450">
        <w:t xml:space="preserve"> </w:t>
      </w:r>
      <w:r>
        <w:t xml:space="preserve">подается в канал связи. В то же время, сигнал </w:t>
      </w:r>
      <w:r w:rsidRPr="009D1073">
        <w:rPr>
          <w:position w:val="-12"/>
        </w:rPr>
        <w:object w:dxaOrig="560" w:dyaOrig="380">
          <v:shape id="_x0000_i1108" type="#_x0000_t75" style="width:28.15pt;height:19pt" o:ole="">
            <v:imagedata r:id="rId152" o:title=""/>
          </v:shape>
          <o:OLEObject Type="Embed" ProgID="Equation.3" ShapeID="_x0000_i1108" DrawAspect="Content" ObjectID="_1569591915" r:id="rId160"/>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09" type="#_x0000_t75" style="width:28.15pt;height:19pt" o:ole="">
            <v:imagedata r:id="rId152" o:title=""/>
          </v:shape>
          <o:OLEObject Type="Embed" ProgID="Equation.3" ShapeID="_x0000_i1109" DrawAspect="Content" ObjectID="_1569591916" r:id="rId161"/>
        </w:object>
      </w:r>
      <w:r>
        <w:t xml:space="preserve"> задерживается на время </w:t>
      </w:r>
      <w:r w:rsidR="00112445" w:rsidRPr="00112445">
        <w:rPr>
          <w:position w:val="-6"/>
        </w:rPr>
        <w:object w:dxaOrig="340" w:dyaOrig="300">
          <v:shape id="_x0000_i1110" type="#_x0000_t75" style="width:17pt;height:15.05pt" o:ole="">
            <v:imagedata r:id="rId162" o:title=""/>
          </v:shape>
          <o:OLEObject Type="Embed" ProgID="Equation.3" ShapeID="_x0000_i1110" DrawAspect="Content" ObjectID="_1569591917" r:id="rId163"/>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11" type="#_x0000_t75" style="width:28.15pt;height:19pt" o:ole="">
            <v:imagedata r:id="rId152" o:title=""/>
          </v:shape>
          <o:OLEObject Type="Embed" ProgID="Equation.3" ShapeID="_x0000_i1111" DrawAspect="Content" ObjectID="_1569591918" r:id="rId164"/>
        </w:object>
      </w:r>
      <w:r>
        <w:t xml:space="preserve"> и его мнимой части позволяет однозначно определить знак (больше или меньше нуля)</w:t>
      </w:r>
      <w:r w:rsidR="00640BE9">
        <w:t xml:space="preserve"> центрированной сигнальной последовательности:</w:t>
      </w:r>
    </w:p>
    <w:p w:rsidR="00640BE9" w:rsidRPr="00943AFA" w:rsidRDefault="00866A8D" w:rsidP="00640BE9">
      <w:pPr>
        <w:ind w:firstLine="0"/>
        <w:jc w:val="center"/>
      </w:pPr>
      <w:r w:rsidRPr="00943AFA">
        <w:rPr>
          <w:position w:val="-20"/>
          <w:lang w:val="en-US"/>
        </w:rPr>
        <w:object w:dxaOrig="5820" w:dyaOrig="540">
          <v:shape id="_x0000_i1112" type="#_x0000_t75" style="width:291.25pt;height:26.85pt" o:ole="">
            <v:imagedata r:id="rId165" o:title=""/>
          </v:shape>
          <o:OLEObject Type="Embed" ProgID="Equation.3" ShapeID="_x0000_i1112" DrawAspect="Content" ObjectID="_1569591919" r:id="rId166"/>
        </w:object>
      </w:r>
      <w:r w:rsidR="00943AFA" w:rsidRPr="00943AFA">
        <w:t>.</w:t>
      </w:r>
    </w:p>
    <w:p w:rsidR="00943AFA" w:rsidRDefault="00943AFA" w:rsidP="00943AFA">
      <w:pPr>
        <w:ind w:firstLine="0"/>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13" type="#_x0000_t75" style="width:24.85pt;height:18.35pt" o:ole="">
            <v:imagedata r:id="rId91" o:title=""/>
          </v:shape>
          <o:OLEObject Type="Embed" ProgID="Equation.3" ShapeID="_x0000_i1113" DrawAspect="Content" ObjectID="_1569591920" r:id="rId167"/>
        </w:object>
      </w:r>
      <w:r>
        <w:t xml:space="preserve"> и </w:t>
      </w:r>
      <w:r w:rsidRPr="00014941">
        <w:rPr>
          <w:position w:val="-12"/>
        </w:rPr>
        <w:object w:dxaOrig="520" w:dyaOrig="360">
          <v:shape id="_x0000_i1114" type="#_x0000_t75" style="width:26.2pt;height:18.35pt" o:ole="">
            <v:imagedata r:id="rId93" o:title=""/>
          </v:shape>
          <o:OLEObject Type="Embed" ProgID="Equation.3" ShapeID="_x0000_i1114" DrawAspect="Content" ObjectID="_1569591921" r:id="rId168"/>
        </w:object>
      </w:r>
      <w:r>
        <w:t>.</w:t>
      </w:r>
    </w:p>
    <w:p w:rsidR="0027283E" w:rsidRDefault="0027283E" w:rsidP="0027283E">
      <w:r>
        <w:t xml:space="preserve">Аналогичная ветвь демодулятора сигнального сообщения в приемной части системы выделяет из суммарного принимаемого сигнала </w:t>
      </w:r>
      <w:r w:rsidR="00E44551" w:rsidRPr="00E44551">
        <w:rPr>
          <w:position w:val="-12"/>
        </w:rPr>
        <w:object w:dxaOrig="1219" w:dyaOrig="380">
          <v:shape id="_x0000_i1115" type="#_x0000_t75" style="width:60.85pt;height:19pt" o:ole="">
            <v:imagedata r:id="rId169" o:title=""/>
          </v:shape>
          <o:OLEObject Type="Embed" ProgID="Equation.3" ShapeID="_x0000_i1115" DrawAspect="Content" ObjectID="_1569591922" r:id="rId170"/>
        </w:object>
      </w:r>
      <w:r w:rsidR="00E44551" w:rsidRPr="00E44551">
        <w:t xml:space="preserve"> </w:t>
      </w:r>
      <w:r w:rsidR="00E44551">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00E44551" w:rsidRPr="00014941">
        <w:rPr>
          <w:position w:val="-12"/>
        </w:rPr>
        <w:object w:dxaOrig="499" w:dyaOrig="360">
          <v:shape id="_x0000_i1116" type="#_x0000_t75" style="width:24.85pt;height:18.35pt" o:ole="">
            <v:imagedata r:id="rId91" o:title=""/>
          </v:shape>
          <o:OLEObject Type="Embed" ProgID="Equation.3" ShapeID="_x0000_i1116" DrawAspect="Content" ObjectID="_1569591923" r:id="rId171"/>
        </w:object>
      </w:r>
      <w:r w:rsidR="00E44551">
        <w:t xml:space="preserve"> и </w:t>
      </w:r>
      <w:r w:rsidR="00E44551" w:rsidRPr="00014941">
        <w:rPr>
          <w:position w:val="-12"/>
        </w:rPr>
        <w:object w:dxaOrig="520" w:dyaOrig="360">
          <v:shape id="_x0000_i1117" type="#_x0000_t75" style="width:26.2pt;height:18.35pt" o:ole="">
            <v:imagedata r:id="rId93" o:title=""/>
          </v:shape>
          <o:OLEObject Type="Embed" ProgID="Equation.3" ShapeID="_x0000_i1117" DrawAspect="Content" ObjectID="_1569591924" r:id="rId172"/>
        </w:object>
      </w:r>
      <w:r w:rsidR="00E44551">
        <w:t xml:space="preserve"> на применой стороне системы связи, что и обеспечивает синхронизацию работы модулятора и демодулятора.</w:t>
      </w:r>
    </w:p>
    <w:p w:rsidR="00E44551" w:rsidRPr="00E44551" w:rsidRDefault="00E44551" w:rsidP="0027283E"/>
    <w:p w:rsidR="006833A8" w:rsidRDefault="00676F0D" w:rsidP="00B17243">
      <w:pPr>
        <w:pStyle w:val="Heading1"/>
      </w:pPr>
      <w:bookmarkStart w:id="7" w:name="_Toc495849510"/>
      <w:r w:rsidRPr="00275480">
        <w:lastRenderedPageBreak/>
        <w:t xml:space="preserve">Разработка действующей численной модели системы связи, обеспечивающей </w:t>
      </w:r>
      <w:r w:rsidRPr="00B17243">
        <w:t>моделирование</w:t>
      </w:r>
      <w:r w:rsidRPr="00275480">
        <w:t xml:space="preserve"> работы системы в условиях воздействия широкополосных и узкополосных шумов</w:t>
      </w:r>
      <w:bookmarkEnd w:id="7"/>
    </w:p>
    <w:p w:rsidR="00613DE2" w:rsidRPr="00613DE2" w:rsidRDefault="00613DE2" w:rsidP="00B17243">
      <w:pPr>
        <w:pStyle w:val="Heading2"/>
      </w:pPr>
      <w:bookmarkStart w:id="8" w:name="_Toc495849511"/>
      <w:r>
        <w:t xml:space="preserve">Численная </w:t>
      </w:r>
      <w:r w:rsidRPr="00B17243">
        <w:t>модель</w:t>
      </w:r>
      <w:r>
        <w:t xml:space="preserve"> передающей части системы связи</w:t>
      </w:r>
      <w:bookmarkEnd w:id="8"/>
    </w:p>
    <w:p w:rsidR="006833A8" w:rsidRPr="008E551C" w:rsidRDefault="006833A8" w:rsidP="00E73F84">
      <w:pPr>
        <w:spacing w:line="360" w:lineRule="auto"/>
      </w:pPr>
      <w:r>
        <w:t xml:space="preserve">Функциональная схема </w:t>
      </w:r>
      <w:r w:rsidR="00676F0D">
        <w:t xml:space="preserve">численной модели </w:t>
      </w:r>
      <w:r>
        <w:t>передающей части системы</w:t>
      </w:r>
      <w:r w:rsidR="00676F0D">
        <w:t xml:space="preserve"> связи</w:t>
      </w:r>
      <w:r>
        <w:t xml:space="preserve"> представлена на рис</w:t>
      </w:r>
      <w:r w:rsidR="005D7AC3">
        <w:t>унке </w:t>
      </w:r>
      <w:r>
        <w:t>9.</w:t>
      </w:r>
      <w:r w:rsidRPr="00A90EB7">
        <w:t xml:space="preserve"> </w:t>
      </w:r>
      <w:r>
        <w:t>Последовател</w:t>
      </w:r>
      <w:r>
        <w:t>ь</w:t>
      </w:r>
      <w:r>
        <w:t>ность битов информационного сообщения поступает на вход блока</w:t>
      </w:r>
      <w:r w:rsidR="000D3F0E">
        <w:t> </w:t>
      </w:r>
      <w:r>
        <w:t xml:space="preserve">1, в котором каждая пара битов отображается в одну из точек </w:t>
      </w:r>
      <w:r>
        <w:rPr>
          <w:lang w:val="en-US"/>
        </w:rPr>
        <w:t>QPSK</w:t>
      </w:r>
      <w:r w:rsidRPr="00A90EB7">
        <w:t>-</w:t>
      </w:r>
      <w:r>
        <w:t>созвездия</w:t>
      </w:r>
      <w:r w:rsidRPr="00F32CF4">
        <w:t>.</w:t>
      </w:r>
      <w:r>
        <w:t xml:space="preserve"> П</w:t>
      </w:r>
      <w:r>
        <w:t>о</w:t>
      </w:r>
      <w:r>
        <w:t xml:space="preserve">лученные комплексные значения </w:t>
      </w:r>
      <w:r w:rsidR="000D3F0E" w:rsidRPr="000D3F0E">
        <w:rPr>
          <w:position w:val="-12"/>
        </w:rPr>
        <w:object w:dxaOrig="760" w:dyaOrig="360">
          <v:shape id="_x0000_i1118" type="#_x0000_t75" style="width:37.95pt;height:18.35pt" o:ole="">
            <v:imagedata r:id="rId173" o:title=""/>
          </v:shape>
          <o:OLEObject Type="Embed" ProgID="Equation.3" ShapeID="_x0000_i1118" DrawAspect="Content" ObjectID="_1569591925" r:id="rId174"/>
        </w:object>
      </w:r>
      <w:r>
        <w:t xml:space="preserve"> умножаются на комплексные отсчеты </w:t>
      </w:r>
      <w:r w:rsidR="000D3F0E" w:rsidRPr="00E17600">
        <w:rPr>
          <w:position w:val="-10"/>
        </w:rPr>
        <w:object w:dxaOrig="700" w:dyaOrig="340">
          <v:shape id="_x0000_i1119" type="#_x0000_t75" style="width:34.7pt;height:17pt" o:ole="">
            <v:imagedata r:id="rId175" o:title=""/>
          </v:shape>
          <o:OLEObject Type="Embed" ProgID="Equation.3" ShapeID="_x0000_i1119" DrawAspect="Content" ObjectID="_1569591926" r:id="rId176"/>
        </w:object>
      </w:r>
      <w:r w:rsidR="000D3F0E">
        <w:t xml:space="preserve"> </w:t>
      </w:r>
      <w:r>
        <w:t>псевдосл</w:t>
      </w:r>
      <w:r>
        <w:t>у</w:t>
      </w:r>
      <w:r>
        <w:t>чайной последовательности, генерируемой в блоке 2.</w:t>
      </w:r>
      <w:r w:rsidRPr="00E17600">
        <w:t xml:space="preserve"> </w:t>
      </w:r>
      <w:r>
        <w:t xml:space="preserve">Псевдослучайные отсчеты </w:t>
      </w:r>
      <w:r w:rsidR="000D3F0E" w:rsidRPr="00E17600">
        <w:rPr>
          <w:position w:val="-10"/>
        </w:rPr>
        <w:object w:dxaOrig="200" w:dyaOrig="340">
          <v:shape id="_x0000_i1120" type="#_x0000_t75" style="width:9.8pt;height:17pt" o:ole="">
            <v:imagedata r:id="rId177" o:title=""/>
          </v:shape>
          <o:OLEObject Type="Embed" ProgID="Equation.3" ShapeID="_x0000_i1120" DrawAspect="Content" ObjectID="_1569591927" r:id="rId178"/>
        </w:object>
      </w:r>
      <w:r>
        <w:t xml:space="preserve"> и </w:t>
      </w:r>
      <w:r w:rsidR="000D3F0E" w:rsidRPr="00E17600">
        <w:rPr>
          <w:position w:val="-10"/>
        </w:rPr>
        <w:object w:dxaOrig="220" w:dyaOrig="279">
          <v:shape id="_x0000_i1121" type="#_x0000_t75" style="width:11.15pt;height:13.75pt" o:ole="">
            <v:imagedata r:id="rId179" o:title=""/>
          </v:shape>
          <o:OLEObject Type="Embed" ProgID="Equation.3" ShapeID="_x0000_i1121" DrawAspect="Content" ObjectID="_1569591928" r:id="rId180"/>
        </w:object>
      </w:r>
      <w:r w:rsidRPr="00E17600">
        <w:t xml:space="preserve"> </w:t>
      </w:r>
      <w:r>
        <w:t xml:space="preserve">являются отсчетами белого равномерно распределенного на интервале </w:t>
      </w:r>
      <w:r w:rsidR="000D3F0E" w:rsidRPr="000D3F0E">
        <w:rPr>
          <w:position w:val="-12"/>
        </w:rPr>
        <w:object w:dxaOrig="720" w:dyaOrig="380">
          <v:shape id="_x0000_i1122" type="#_x0000_t75" style="width:36pt;height:19pt" o:ole="">
            <v:imagedata r:id="rId181" o:title=""/>
          </v:shape>
          <o:OLEObject Type="Embed" ProgID="Equation.3" ShapeID="_x0000_i1122" DrawAspect="Content" ObjectID="_1569591929" r:id="rId182"/>
        </w:object>
      </w:r>
      <w:r>
        <w:t xml:space="preserve"> шума. Отсчеты вещественной и мнимой части комплексного шума некоррелированы. Если обозначить за </w:t>
      </w:r>
      <w:r w:rsidR="007948DD" w:rsidRPr="007948DD">
        <w:rPr>
          <w:position w:val="-12"/>
        </w:rPr>
        <w:object w:dxaOrig="300" w:dyaOrig="380">
          <v:shape id="_x0000_i1123" type="#_x0000_t75" style="width:15.05pt;height:19pt" o:ole="">
            <v:imagedata r:id="rId183" o:title=""/>
          </v:shape>
          <o:OLEObject Type="Embed" ProgID="Equation.3" ShapeID="_x0000_i1123" DrawAspect="Content" ObjectID="_1569591930" r:id="rId184"/>
        </w:object>
      </w:r>
      <w:r w:rsidRPr="008E551C">
        <w:t xml:space="preserve"> </w:t>
      </w:r>
      <w:r>
        <w:t xml:space="preserve">временной интервал, определяющий скорость поступления битов информационного сообщения в блок 1, то время </w:t>
      </w:r>
      <w:r w:rsidR="007948DD" w:rsidRPr="007948DD">
        <w:rPr>
          <w:position w:val="-12"/>
        </w:rPr>
        <w:object w:dxaOrig="279" w:dyaOrig="380">
          <v:shape id="_x0000_i1124" type="#_x0000_t75" style="width:13.75pt;height:19pt" o:ole="">
            <v:imagedata r:id="rId107" o:title=""/>
          </v:shape>
          <o:OLEObject Type="Embed" ProgID="Equation.3" ShapeID="_x0000_i1124" DrawAspect="Content" ObjectID="_1569591931" r:id="rId185"/>
        </w:object>
      </w:r>
      <w:r>
        <w:t xml:space="preserve">, за которое происходит изменение значения комплексного сигнала </w:t>
      </w:r>
      <w:r w:rsidR="007948DD" w:rsidRPr="007948DD">
        <w:rPr>
          <w:position w:val="-12"/>
        </w:rPr>
        <w:object w:dxaOrig="760" w:dyaOrig="360">
          <v:shape id="_x0000_i1125" type="#_x0000_t75" style="width:37.95pt;height:18.35pt" o:ole="">
            <v:imagedata r:id="rId186" o:title=""/>
          </v:shape>
          <o:OLEObject Type="Embed" ProgID="Equation.3" ShapeID="_x0000_i1125" DrawAspect="Content" ObjectID="_1569591932" r:id="rId187"/>
        </w:object>
      </w:r>
      <w:r w:rsidRPr="008E551C">
        <w:t xml:space="preserve">, </w:t>
      </w:r>
      <w:r>
        <w:t xml:space="preserve">составляет </w:t>
      </w:r>
      <w:r w:rsidR="007948DD" w:rsidRPr="007948DD">
        <w:rPr>
          <w:position w:val="-12"/>
        </w:rPr>
        <w:object w:dxaOrig="960" w:dyaOrig="380">
          <v:shape id="_x0000_i1126" type="#_x0000_t75" style="width:47.8pt;height:19pt" o:ole="">
            <v:imagedata r:id="rId188" o:title=""/>
          </v:shape>
          <o:OLEObject Type="Embed" ProgID="Equation.3" ShapeID="_x0000_i1126" DrawAspect="Content" ObjectID="_1569591933" r:id="rId189"/>
        </w:object>
      </w:r>
      <w:r w:rsidRPr="008E551C">
        <w:t>.</w:t>
      </w:r>
      <w:r>
        <w:t xml:space="preserve"> Вр</w:t>
      </w:r>
      <w:r>
        <w:t>е</w:t>
      </w:r>
      <w:r>
        <w:t xml:space="preserve">менной интервал </w:t>
      </w:r>
      <w:r w:rsidR="007948DD" w:rsidRPr="007948DD">
        <w:rPr>
          <w:position w:val="-12"/>
        </w:rPr>
        <w:object w:dxaOrig="300" w:dyaOrig="380">
          <v:shape id="_x0000_i1127" type="#_x0000_t75" style="width:15.05pt;height:19pt" o:ole="">
            <v:imagedata r:id="rId190" o:title=""/>
          </v:shape>
          <o:OLEObject Type="Embed" ProgID="Equation.3" ShapeID="_x0000_i1127" DrawAspect="Content" ObjectID="_1569591934" r:id="rId191"/>
        </w:object>
      </w:r>
      <w:r>
        <w:t xml:space="preserve">, на котором остаются неизменными комплексные случайные значения </w:t>
      </w:r>
      <w:r w:rsidR="007948DD" w:rsidRPr="00E17600">
        <w:rPr>
          <w:position w:val="-10"/>
        </w:rPr>
        <w:object w:dxaOrig="700" w:dyaOrig="340">
          <v:shape id="_x0000_i1128" type="#_x0000_t75" style="width:34.7pt;height:17pt" o:ole="">
            <v:imagedata r:id="rId192" o:title=""/>
          </v:shape>
          <o:OLEObject Type="Embed" ProgID="Equation.3" ShapeID="_x0000_i1128" DrawAspect="Content" ObjectID="_1569591935" r:id="rId193"/>
        </w:object>
      </w:r>
      <w:r>
        <w:t xml:space="preserve">, в несколько десятков раз меньше символьного интервала </w:t>
      </w:r>
      <w:r w:rsidR="007948DD" w:rsidRPr="007948DD">
        <w:rPr>
          <w:position w:val="-12"/>
        </w:rPr>
        <w:object w:dxaOrig="279" w:dyaOrig="380">
          <v:shape id="_x0000_i1129" type="#_x0000_t75" style="width:13.75pt;height:19pt" o:ole="">
            <v:imagedata r:id="rId194" o:title=""/>
          </v:shape>
          <o:OLEObject Type="Embed" ProgID="Equation.3" ShapeID="_x0000_i1129" DrawAspect="Content" ObjectID="_1569591936" r:id="rId195"/>
        </w:object>
      </w:r>
      <w:r>
        <w:t xml:space="preserve">. </w:t>
      </w:r>
    </w:p>
    <w:p w:rsidR="006833A8" w:rsidRDefault="000A3D9C" w:rsidP="00E73F84">
      <w:pPr>
        <w:spacing w:line="360" w:lineRule="auto"/>
        <w:ind w:firstLine="0"/>
        <w:jc w:val="center"/>
      </w:pPr>
      <w:r>
        <w:rPr>
          <w:noProof/>
        </w:rPr>
        <w:drawing>
          <wp:inline distT="0" distB="0" distL="0" distR="0">
            <wp:extent cx="5710555" cy="3100705"/>
            <wp:effectExtent l="0" t="0" r="4445" b="4445"/>
            <wp:docPr id="114" name="Picture 114" descr="P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ic10"/>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710555" cy="3100705"/>
                    </a:xfrm>
                    <a:prstGeom prst="rect">
                      <a:avLst/>
                    </a:prstGeom>
                    <a:noFill/>
                    <a:ln>
                      <a:noFill/>
                    </a:ln>
                  </pic:spPr>
                </pic:pic>
              </a:graphicData>
            </a:graphic>
          </wp:inline>
        </w:drawing>
      </w:r>
    </w:p>
    <w:p w:rsidR="006833A8" w:rsidRPr="00A228BD" w:rsidRDefault="00087F50" w:rsidP="00E73F84">
      <w:pPr>
        <w:spacing w:before="120" w:after="120" w:line="360" w:lineRule="auto"/>
        <w:ind w:firstLine="0"/>
        <w:jc w:val="center"/>
        <w:rPr>
          <w:rStyle w:val="a"/>
          <w:sz w:val="20"/>
        </w:rPr>
      </w:pPr>
      <w:r w:rsidRPr="000D3F0E">
        <w:t>Рис</w:t>
      </w:r>
      <w:r>
        <w:t>унок</w:t>
      </w:r>
      <w:r w:rsidRPr="000D3F0E">
        <w:t xml:space="preserve"> </w:t>
      </w:r>
      <w:r>
        <w:t xml:space="preserve">9 </w:t>
      </w:r>
      <w:r w:rsidRPr="003E5100">
        <w:t>–</w:t>
      </w:r>
      <w:r>
        <w:t xml:space="preserve"> </w:t>
      </w:r>
      <w:r w:rsidR="006833A8" w:rsidRPr="00741A3F">
        <w:t>Функцион</w:t>
      </w:r>
      <w:r w:rsidR="007948DD">
        <w:t xml:space="preserve">альная схема </w:t>
      </w:r>
      <w:r w:rsidR="00676F0D">
        <w:t xml:space="preserve">модели </w:t>
      </w:r>
      <w:r w:rsidR="007948DD">
        <w:t xml:space="preserve">передающей </w:t>
      </w:r>
      <w:r w:rsidR="00676F0D">
        <w:t xml:space="preserve">части </w:t>
      </w:r>
      <w:r w:rsidR="007948DD">
        <w:t>системы</w:t>
      </w:r>
      <w:r w:rsidR="00676F0D">
        <w:t xml:space="preserve"> связи</w:t>
      </w:r>
      <w:r w:rsidR="007948DD">
        <w:br/>
      </w:r>
      <w:r w:rsidR="006833A8" w:rsidRPr="00741A3F">
        <w:t>с псевдослучайной цифровой модуляцией</w:t>
      </w:r>
    </w:p>
    <w:p w:rsidR="006833A8" w:rsidRDefault="006833A8" w:rsidP="00E73F84">
      <w:pPr>
        <w:spacing w:line="360" w:lineRule="auto"/>
      </w:pPr>
      <w:r>
        <w:lastRenderedPageBreak/>
        <w:t>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w:t>
      </w:r>
      <w:r>
        <w:t>г</w:t>
      </w:r>
      <w:r>
        <w:t>нального сообщения переводится в биполярную форму, после чего умножается на псевдослуча</w:t>
      </w:r>
      <w:r>
        <w:t>й</w:t>
      </w:r>
      <w:r>
        <w:t xml:space="preserve">ные отсчеты </w:t>
      </w:r>
      <w:r w:rsidR="007948DD" w:rsidRPr="00C075F7">
        <w:rPr>
          <w:position w:val="-10"/>
        </w:rPr>
        <w:object w:dxaOrig="220" w:dyaOrig="340">
          <v:shape id="_x0000_i1130" type="#_x0000_t75" style="width:11.15pt;height:17pt" o:ole="">
            <v:imagedata r:id="rId197" o:title=""/>
          </v:shape>
          <o:OLEObject Type="Embed" ProgID="Equation.3" ShapeID="_x0000_i1130" DrawAspect="Content" ObjectID="_1569591937" r:id="rId198"/>
        </w:object>
      </w:r>
      <w:r>
        <w:t xml:space="preserve"> белого </w:t>
      </w:r>
      <w:r w:rsidR="00E6231F">
        <w:t xml:space="preserve">равномерно распределенного на интервале </w:t>
      </w:r>
      <w:r w:rsidR="007948DD" w:rsidRPr="007948DD">
        <w:rPr>
          <w:position w:val="-12"/>
        </w:rPr>
        <w:object w:dxaOrig="720" w:dyaOrig="380">
          <v:shape id="_x0000_i1131" type="#_x0000_t75" style="width:36pt;height:19pt" o:ole="">
            <v:imagedata r:id="rId199" o:title=""/>
          </v:shape>
          <o:OLEObject Type="Embed" ProgID="Equation.3" ShapeID="_x0000_i1131" DrawAspect="Content" ObjectID="_1569591938" r:id="rId200"/>
        </w:object>
      </w:r>
      <w:r>
        <w:t>, генерируемого в блоке 3. Скорость передачи битов сигнального сообщения совпадает со скоростью смены модул</w:t>
      </w:r>
      <w:r>
        <w:t>я</w:t>
      </w:r>
      <w:r>
        <w:t xml:space="preserve">ционных символов в блоке 1 и определяется временным интервалом </w:t>
      </w:r>
      <w:r w:rsidR="007948DD" w:rsidRPr="007948DD">
        <w:rPr>
          <w:position w:val="-12"/>
        </w:rPr>
        <w:object w:dxaOrig="279" w:dyaOrig="380">
          <v:shape id="_x0000_i1132" type="#_x0000_t75" style="width:13.75pt;height:19pt" o:ole="">
            <v:imagedata r:id="rId201" o:title=""/>
          </v:shape>
          <o:OLEObject Type="Embed" ProgID="Equation.3" ShapeID="_x0000_i1132" DrawAspect="Content" ObjectID="_1569591939" r:id="rId202"/>
        </w:object>
      </w:r>
      <w:r>
        <w:t>. Скорость генерации о</w:t>
      </w:r>
      <w:r>
        <w:t>т</w:t>
      </w:r>
      <w:r>
        <w:t xml:space="preserve">счетов </w:t>
      </w:r>
      <w:r w:rsidR="007948DD" w:rsidRPr="00C075F7">
        <w:rPr>
          <w:position w:val="-10"/>
        </w:rPr>
        <w:object w:dxaOrig="220" w:dyaOrig="340">
          <v:shape id="_x0000_i1133" type="#_x0000_t75" style="width:11.15pt;height:17pt" o:ole="">
            <v:imagedata r:id="rId203" o:title=""/>
          </v:shape>
          <o:OLEObject Type="Embed" ProgID="Equation.3" ShapeID="_x0000_i1133" DrawAspect="Content" ObjectID="_1569591940" r:id="rId204"/>
        </w:object>
      </w:r>
      <w:r>
        <w:t xml:space="preserve"> задается временным интервалом </w:t>
      </w:r>
      <w:r w:rsidR="007948DD" w:rsidRPr="007948DD">
        <w:rPr>
          <w:position w:val="-12"/>
        </w:rPr>
        <w:object w:dxaOrig="300" w:dyaOrig="380">
          <v:shape id="_x0000_i1134" type="#_x0000_t75" style="width:15.05pt;height:19pt" o:ole="">
            <v:imagedata r:id="rId205" o:title=""/>
          </v:shape>
          <o:OLEObject Type="Embed" ProgID="Equation.3" ShapeID="_x0000_i1134" DrawAspect="Content" ObjectID="_1569591941" r:id="rId206"/>
        </w:object>
      </w:r>
      <w:r w:rsidRPr="003522D0">
        <w:t>.</w:t>
      </w:r>
      <w:r>
        <w:t xml:space="preserve"> На выходе сумматора в нижней части схемы фо</w:t>
      </w:r>
      <w:r>
        <w:t>р</w:t>
      </w:r>
      <w:r>
        <w:t>мируется комплексный сигнал, вещественная часть которого представляет собой результат мод</w:t>
      </w:r>
      <w:r>
        <w:t>у</w:t>
      </w:r>
      <w:r>
        <w:t xml:space="preserve">ляции сигнальным сообщением псевдослучайного шума </w:t>
      </w:r>
      <w:r w:rsidR="007948DD" w:rsidRPr="00C075F7">
        <w:rPr>
          <w:position w:val="-10"/>
        </w:rPr>
        <w:object w:dxaOrig="220" w:dyaOrig="340">
          <v:shape id="_x0000_i1135" type="#_x0000_t75" style="width:11.15pt;height:17pt" o:ole="">
            <v:imagedata r:id="rId207" o:title=""/>
          </v:shape>
          <o:OLEObject Type="Embed" ProgID="Equation.3" ShapeID="_x0000_i1135" DrawAspect="Content" ObjectID="_1569591942" r:id="rId208"/>
        </w:object>
      </w:r>
      <w:r>
        <w:t>, а мнимая – немодулированные отсч</w:t>
      </w:r>
      <w:r>
        <w:t>е</w:t>
      </w:r>
      <w:r>
        <w:t xml:space="preserve">ты </w:t>
      </w:r>
      <w:r w:rsidR="007948DD" w:rsidRPr="00C075F7">
        <w:rPr>
          <w:position w:val="-10"/>
        </w:rPr>
        <w:object w:dxaOrig="220" w:dyaOrig="340">
          <v:shape id="_x0000_i1136" type="#_x0000_t75" style="width:11.15pt;height:17pt" o:ole="">
            <v:imagedata r:id="rId209" o:title=""/>
          </v:shape>
          <o:OLEObject Type="Embed" ProgID="Equation.3" ShapeID="_x0000_i1136" DrawAspect="Content" ObjectID="_1569591943" r:id="rId210"/>
        </w:object>
      </w:r>
      <w:r>
        <w:t xml:space="preserve">, задержанные на </w:t>
      </w:r>
      <w:r w:rsidRPr="003522D0">
        <w:rPr>
          <w:i/>
          <w:lang w:val="en-US"/>
        </w:rPr>
        <w:t>n</w:t>
      </w:r>
      <w:r w:rsidRPr="003522D0">
        <w:t xml:space="preserve"> </w:t>
      </w:r>
      <w:r>
        <w:t xml:space="preserve">временных интервалов </w:t>
      </w:r>
      <w:r w:rsidR="007948DD" w:rsidRPr="007948DD">
        <w:rPr>
          <w:position w:val="-12"/>
        </w:rPr>
        <w:object w:dxaOrig="300" w:dyaOrig="380">
          <v:shape id="_x0000_i1137" type="#_x0000_t75" style="width:15.05pt;height:19pt" o:ole="">
            <v:imagedata r:id="rId211" o:title=""/>
          </v:shape>
          <o:OLEObject Type="Embed" ProgID="Equation.3" ShapeID="_x0000_i1137" DrawAspect="Content" ObjectID="_1569591944" r:id="rId212"/>
        </w:object>
      </w:r>
      <w:r>
        <w:t xml:space="preserve">. Величина задержки </w:t>
      </w:r>
      <w:r w:rsidRPr="007E143A">
        <w:rPr>
          <w:i/>
          <w:lang w:val="en-US"/>
        </w:rPr>
        <w:t>n</w:t>
      </w:r>
      <w:r>
        <w:t xml:space="preserve"> является параметром системы связи. Этот сигнал добавляется к результату модуляции псевдослучайной комплексной последовательности </w:t>
      </w:r>
      <w:r w:rsidR="007948DD" w:rsidRPr="00E17600">
        <w:rPr>
          <w:position w:val="-10"/>
        </w:rPr>
        <w:object w:dxaOrig="700" w:dyaOrig="340">
          <v:shape id="_x0000_i1138" type="#_x0000_t75" style="width:34.7pt;height:17pt" o:ole="">
            <v:imagedata r:id="rId213" o:title=""/>
          </v:shape>
          <o:OLEObject Type="Embed" ProgID="Equation.3" ShapeID="_x0000_i1138" DrawAspect="Content" ObjectID="_1569591945" r:id="rId214"/>
        </w:object>
      </w:r>
      <w:r>
        <w:t xml:space="preserve"> модуляционными символами </w:t>
      </w:r>
      <w:r w:rsidR="007948DD" w:rsidRPr="007948DD">
        <w:rPr>
          <w:position w:val="-12"/>
        </w:rPr>
        <w:object w:dxaOrig="760" w:dyaOrig="360">
          <v:shape id="_x0000_i1139" type="#_x0000_t75" style="width:37.95pt;height:18.35pt" o:ole="">
            <v:imagedata r:id="rId215" o:title=""/>
          </v:shape>
          <o:OLEObject Type="Embed" ProgID="Equation.3" ShapeID="_x0000_i1139" DrawAspect="Content" ObjectID="_1569591946" r:id="rId216"/>
        </w:object>
      </w:r>
      <w:r>
        <w:t xml:space="preserve">. Результирующая псевдослучайная последовательность </w:t>
      </w:r>
      <w:r w:rsidR="00112445">
        <w:t>поступает на вход блока 4, который чередует во времени поступающие значения вещественной и мнимой частей комплексного сигнала</w:t>
      </w:r>
      <w:r>
        <w:t>.</w:t>
      </w:r>
    </w:p>
    <w:p w:rsidR="006833A8" w:rsidRDefault="006833A8" w:rsidP="00E73F84">
      <w:pPr>
        <w:spacing w:line="360" w:lineRule="auto"/>
      </w:pPr>
      <w:r>
        <w:t>Сформированный в нижней части схемы комплексный сигнал, содержащий сигнальное с</w:t>
      </w:r>
      <w:r>
        <w:t>о</w:t>
      </w:r>
      <w:r>
        <w:t>общение, разделяется в блоке 5 на вещественную и мнимую части. Вещественная часть задерж</w:t>
      </w:r>
      <w:r>
        <w:t>и</w:t>
      </w:r>
      <w:r>
        <w:t xml:space="preserve">вается на </w:t>
      </w:r>
      <w:r w:rsidRPr="001807BE">
        <w:rPr>
          <w:i/>
          <w:lang w:val="en-US"/>
        </w:rPr>
        <w:t>n</w:t>
      </w:r>
      <w:r>
        <w:t xml:space="preserve"> временных интервалов </w:t>
      </w:r>
      <w:r w:rsidR="007948DD" w:rsidRPr="007948DD">
        <w:rPr>
          <w:position w:val="-12"/>
        </w:rPr>
        <w:object w:dxaOrig="300" w:dyaOrig="380">
          <v:shape id="_x0000_i1140" type="#_x0000_t75" style="width:15.05pt;height:19pt" o:ole="">
            <v:imagedata r:id="rId217" o:title=""/>
          </v:shape>
          <o:OLEObject Type="Embed" ProgID="Equation.3" ShapeID="_x0000_i1140" DrawAspect="Content" ObjectID="_1569591947" r:id="rId218"/>
        </w:object>
      </w:r>
      <w:r>
        <w:t xml:space="preserve"> и вместе с мнимой частью подается на вход блока 6, вычи</w:t>
      </w:r>
      <w:r>
        <w:t>с</w:t>
      </w:r>
      <w:r>
        <w:t xml:space="preserve">ляющего взаимную корреляцию входных сигналов на временном интервале </w:t>
      </w:r>
      <w:r w:rsidR="007948DD" w:rsidRPr="007948DD">
        <w:rPr>
          <w:position w:val="-12"/>
        </w:rPr>
        <w:object w:dxaOrig="279" w:dyaOrig="380">
          <v:shape id="_x0000_i1141" type="#_x0000_t75" style="width:13.75pt;height:19pt" o:ole="">
            <v:imagedata r:id="rId219" o:title=""/>
          </v:shape>
          <o:OLEObject Type="Embed" ProgID="Equation.3" ShapeID="_x0000_i1141" DrawAspect="Content" ObjectID="_1569591948" r:id="rId220"/>
        </w:object>
      </w:r>
      <w:r>
        <w:t>.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w:t>
      </w:r>
      <w:r>
        <w:t>о</w:t>
      </w:r>
      <w:r>
        <w:t>гда детектируется последний бит сигнального сообщения, блок</w:t>
      </w:r>
      <w:r w:rsidR="008C60ED">
        <w:rPr>
          <w:lang w:val="en-US"/>
        </w:rPr>
        <w:t> </w:t>
      </w:r>
      <w:r>
        <w:t xml:space="preserve">7 генерирует сигнал перезапуска генераторов псевдослучайных последовательностей </w:t>
      </w:r>
      <w:r w:rsidR="007948DD" w:rsidRPr="00E17600">
        <w:rPr>
          <w:position w:val="-10"/>
        </w:rPr>
        <w:object w:dxaOrig="200" w:dyaOrig="340">
          <v:shape id="_x0000_i1142" type="#_x0000_t75" style="width:9.8pt;height:17pt" o:ole="">
            <v:imagedata r:id="rId221" o:title=""/>
          </v:shape>
          <o:OLEObject Type="Embed" ProgID="Equation.3" ShapeID="_x0000_i1142" DrawAspect="Content" ObjectID="_1569591949" r:id="rId222"/>
        </w:object>
      </w:r>
      <w:r>
        <w:t xml:space="preserve"> и </w:t>
      </w:r>
      <w:r w:rsidR="007948DD" w:rsidRPr="00E17600">
        <w:rPr>
          <w:position w:val="-10"/>
        </w:rPr>
        <w:object w:dxaOrig="220" w:dyaOrig="279">
          <v:shape id="_x0000_i1143" type="#_x0000_t75" style="width:11.15pt;height:13.75pt" o:ole="">
            <v:imagedata r:id="rId223" o:title=""/>
          </v:shape>
          <o:OLEObject Type="Embed" ProgID="Equation.3" ShapeID="_x0000_i1143" DrawAspect="Content" ObjectID="_1569591950" r:id="rId224"/>
        </w:object>
      </w:r>
      <w:r>
        <w:t>.</w:t>
      </w:r>
    </w:p>
    <w:p w:rsidR="00567C59" w:rsidRDefault="00F40160" w:rsidP="00567C59">
      <w:pPr>
        <w:pStyle w:val="Heading2"/>
        <w:rPr>
          <w:sz w:val="28"/>
        </w:rPr>
      </w:pPr>
      <w:bookmarkStart w:id="9" w:name="_Toc495849512"/>
      <w:r w:rsidRPr="00275480">
        <w:rPr>
          <w:sz w:val="28"/>
        </w:rPr>
        <w:lastRenderedPageBreak/>
        <w:t>Реализ</w:t>
      </w:r>
      <w:r>
        <w:rPr>
          <w:sz w:val="28"/>
        </w:rPr>
        <w:t>ация</w:t>
      </w:r>
      <w:r w:rsidRPr="00275480">
        <w:rPr>
          <w:sz w:val="28"/>
        </w:rPr>
        <w:t xml:space="preserve"> алгоритм</w:t>
      </w:r>
      <w:r>
        <w:rPr>
          <w:sz w:val="28"/>
        </w:rPr>
        <w:t>ов работы модулятора</w:t>
      </w:r>
      <w:r w:rsidRPr="00275480">
        <w:rPr>
          <w:sz w:val="28"/>
        </w:rPr>
        <w:t xml:space="preserve"> в виде отдельных блоков численной модели</w:t>
      </w:r>
      <w:bookmarkEnd w:id="9"/>
    </w:p>
    <w:p w:rsidR="00F40160" w:rsidRDefault="00AA49E2" w:rsidP="00F40160">
      <w:r>
        <w:t xml:space="preserve">На рисунке 10 приведена реализация блока модулятора в виде отдельных блоков </w:t>
      </w:r>
      <w:r>
        <w:rPr>
          <w:lang w:val="en-US"/>
        </w:rPr>
        <w:t>Simulink</w:t>
      </w:r>
      <w:r w:rsidRPr="00AA49E2">
        <w:t>-</w:t>
      </w:r>
      <w:r>
        <w:t>модели.</w:t>
      </w:r>
    </w:p>
    <w:p w:rsidR="00AA49E2" w:rsidRDefault="000A3D9C" w:rsidP="00AA49E2">
      <w:pPr>
        <w:ind w:firstLine="0"/>
      </w:pPr>
      <w:r>
        <w:rPr>
          <w:noProof/>
        </w:rPr>
        <w:drawing>
          <wp:inline distT="0" distB="0" distL="0" distR="0">
            <wp:extent cx="5935345" cy="4347845"/>
            <wp:effectExtent l="0" t="0" r="8255" b="0"/>
            <wp:docPr id="152" name="Picture 152" descr="D:\Work\HaosModulation\Report\Last\Pic_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Work\HaosModulation\Report\Last\Pic_15.tif"/>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35345" cy="4347845"/>
                    </a:xfrm>
                    <a:prstGeom prst="rect">
                      <a:avLst/>
                    </a:prstGeom>
                    <a:noFill/>
                    <a:ln>
                      <a:noFill/>
                    </a:ln>
                  </pic:spPr>
                </pic:pic>
              </a:graphicData>
            </a:graphic>
          </wp:inline>
        </w:drawing>
      </w:r>
    </w:p>
    <w:p w:rsidR="00AA49E2" w:rsidRDefault="00AA49E2" w:rsidP="00AA49E2">
      <w:pPr>
        <w:ind w:firstLine="0"/>
        <w:jc w:val="center"/>
      </w:pPr>
      <w:r>
        <w:t xml:space="preserve">Рисунок 10 – Диаграмма </w:t>
      </w:r>
      <w:r>
        <w:rPr>
          <w:lang w:val="en-US"/>
        </w:rPr>
        <w:t>Simulink</w:t>
      </w:r>
      <w:r w:rsidRPr="00AA49E2">
        <w:t>-</w:t>
      </w:r>
      <w:r>
        <w:t>модели блока модулятора</w:t>
      </w:r>
    </w:p>
    <w:p w:rsidR="00AA49E2" w:rsidRPr="00610FA1" w:rsidRDefault="003619AD" w:rsidP="0036181B">
      <w:r>
        <w:t xml:space="preserve">На рисунке 11 представлена диаграмма модели блока </w:t>
      </w:r>
      <w:r>
        <w:rPr>
          <w:lang w:val="en-US"/>
        </w:rPr>
        <w:t>Modulator</w:t>
      </w:r>
      <w:r w:rsidRPr="003619AD">
        <w:t>_</w:t>
      </w:r>
      <w:r>
        <w:rPr>
          <w:lang w:val="en-US"/>
        </w:rPr>
        <w:t>QPSK</w:t>
      </w:r>
      <w:r w:rsidR="009458A4" w:rsidRPr="009458A4">
        <w:t xml:space="preserve">, </w:t>
      </w:r>
      <w:r w:rsidR="009458A4">
        <w:t>расположенного в левом верхнем углу рисунка 10.</w:t>
      </w:r>
      <w:r w:rsidR="003D467B" w:rsidRPr="003D467B">
        <w:t xml:space="preserve"> </w:t>
      </w:r>
      <w:r w:rsidR="00D41505">
        <w:t xml:space="preserve">В этом блоке происходит разбиение </w:t>
      </w:r>
      <w:r w:rsidR="0007334D">
        <w:t xml:space="preserve">байтов входных данных, поступающих на вход </w:t>
      </w:r>
      <w:r w:rsidR="0007334D">
        <w:rPr>
          <w:lang w:val="en-US"/>
        </w:rPr>
        <w:t>In</w:t>
      </w:r>
      <w:r w:rsidR="0007334D" w:rsidRPr="0007334D">
        <w:t>1</w:t>
      </w:r>
      <w:r w:rsidR="0007334D">
        <w:t xml:space="preserve">, на дибиты. Значение каждого дибита отображается в точки </w:t>
      </w:r>
      <w:r w:rsidR="0007334D">
        <w:rPr>
          <w:lang w:val="en-US"/>
        </w:rPr>
        <w:t>QPSK</w:t>
      </w:r>
      <w:r w:rsidR="0007334D" w:rsidRPr="0007334D">
        <w:t>-</w:t>
      </w:r>
      <w:r w:rsidR="0007334D">
        <w:t xml:space="preserve">созвезия, имеющие на комплексной плоскости координаты </w:t>
      </w:r>
      <w:r w:rsidR="0007334D" w:rsidRPr="0007334D">
        <w:t>{</w:t>
      </w:r>
      <w:r w:rsidR="00610FA1" w:rsidRPr="0016263D">
        <w:rPr>
          <w:position w:val="-26"/>
        </w:rPr>
        <w:object w:dxaOrig="1600" w:dyaOrig="700">
          <v:shape id="_x0000_i1160" type="#_x0000_t75" style="width:79.85pt;height:34.7pt" o:ole="">
            <v:imagedata r:id="rId226" o:title=""/>
          </v:shape>
          <o:OLEObject Type="Embed" ProgID="Equation.3" ShapeID="_x0000_i1160" DrawAspect="Content" ObjectID="_1569591951" r:id="rId227"/>
        </w:object>
      </w:r>
      <w:r w:rsidR="0016263D" w:rsidRPr="0016263D">
        <w:t xml:space="preserve">, </w:t>
      </w:r>
      <w:r w:rsidR="00610FA1" w:rsidRPr="0016263D">
        <w:rPr>
          <w:position w:val="-26"/>
        </w:rPr>
        <w:object w:dxaOrig="1600" w:dyaOrig="700">
          <v:shape id="_x0000_i1161" type="#_x0000_t75" style="width:79.85pt;height:34.7pt" o:ole="">
            <v:imagedata r:id="rId228" o:title=""/>
          </v:shape>
          <o:OLEObject Type="Embed" ProgID="Equation.3" ShapeID="_x0000_i1161" DrawAspect="Content" ObjectID="_1569591952" r:id="rId229"/>
        </w:object>
      </w:r>
      <w:r w:rsidR="0016263D" w:rsidRPr="0016263D">
        <w:t xml:space="preserve">, </w:t>
      </w:r>
      <w:r w:rsidR="00610FA1" w:rsidRPr="0016263D">
        <w:rPr>
          <w:position w:val="-26"/>
        </w:rPr>
        <w:object w:dxaOrig="1800" w:dyaOrig="700">
          <v:shape id="_x0000_i1162" type="#_x0000_t75" style="width:90.35pt;height:34.7pt" o:ole="">
            <v:imagedata r:id="rId230" o:title=""/>
          </v:shape>
          <o:OLEObject Type="Embed" ProgID="Equation.3" ShapeID="_x0000_i1162" DrawAspect="Content" ObjectID="_1569591953" r:id="rId231"/>
        </w:object>
      </w:r>
      <w:r w:rsidR="0016263D" w:rsidRPr="0016263D">
        <w:t xml:space="preserve">, </w:t>
      </w:r>
      <w:r w:rsidR="00610FA1" w:rsidRPr="0016263D">
        <w:rPr>
          <w:position w:val="-26"/>
        </w:rPr>
        <w:object w:dxaOrig="1800" w:dyaOrig="700">
          <v:shape id="_x0000_i1163" type="#_x0000_t75" style="width:90.35pt;height:34.7pt" o:ole="">
            <v:imagedata r:id="rId232" o:title=""/>
          </v:shape>
          <o:OLEObject Type="Embed" ProgID="Equation.3" ShapeID="_x0000_i1163" DrawAspect="Content" ObjectID="_1569591954" r:id="rId233"/>
        </w:object>
      </w:r>
      <w:r w:rsidR="0007334D" w:rsidRPr="0007334D">
        <w:t>}</w:t>
      </w:r>
      <w:r w:rsidR="00610FA1" w:rsidRPr="00610FA1">
        <w:t xml:space="preserve">. </w:t>
      </w:r>
      <w:r w:rsidR="00610FA1">
        <w:t xml:space="preserve">В блоке </w:t>
      </w:r>
      <w:r w:rsidR="00610FA1">
        <w:rPr>
          <w:lang w:val="en-US"/>
        </w:rPr>
        <w:t>Product</w:t>
      </w:r>
      <w:r w:rsidR="00610FA1" w:rsidRPr="00610FA1">
        <w:t xml:space="preserve"> </w:t>
      </w:r>
      <w:r w:rsidR="00610FA1">
        <w:t xml:space="preserve">эти комплексные значения умножаются на комплексные отсчеты псевдослучайной последовательности, генерируемой в блоке </w:t>
      </w:r>
      <w:r w:rsidR="00610FA1">
        <w:rPr>
          <w:lang w:val="en-US"/>
        </w:rPr>
        <w:t>Generator</w:t>
      </w:r>
      <w:r w:rsidR="00610FA1" w:rsidRPr="00610FA1">
        <w:t>.</w:t>
      </w:r>
    </w:p>
    <w:p w:rsidR="009458A4" w:rsidRDefault="000A3D9C" w:rsidP="009458A4">
      <w:pPr>
        <w:ind w:firstLine="0"/>
      </w:pPr>
      <w:r>
        <w:rPr>
          <w:noProof/>
        </w:rPr>
        <w:lastRenderedPageBreak/>
        <w:drawing>
          <wp:inline distT="0" distB="0" distL="0" distR="0">
            <wp:extent cx="5935345" cy="3799205"/>
            <wp:effectExtent l="0" t="0" r="8255" b="0"/>
            <wp:docPr id="153" name="Picture 153" descr="D:\Work\HaosModulation\Report\Last\Pic_1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Work\HaosModulation\Report\Last\Pic_11.tif"/>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935345" cy="3799205"/>
                    </a:xfrm>
                    <a:prstGeom prst="rect">
                      <a:avLst/>
                    </a:prstGeom>
                    <a:noFill/>
                    <a:ln>
                      <a:noFill/>
                    </a:ln>
                  </pic:spPr>
                </pic:pic>
              </a:graphicData>
            </a:graphic>
          </wp:inline>
        </w:drawing>
      </w:r>
    </w:p>
    <w:p w:rsidR="009458A4" w:rsidRDefault="0071102B" w:rsidP="0071102B">
      <w:pPr>
        <w:ind w:firstLine="0"/>
        <w:jc w:val="center"/>
      </w:pPr>
      <w:r>
        <w:t xml:space="preserve">Рисунок 11 – Диаграмма модели блока </w:t>
      </w:r>
      <w:r>
        <w:rPr>
          <w:lang w:val="en-US"/>
        </w:rPr>
        <w:t>Modulator</w:t>
      </w:r>
      <w:r w:rsidRPr="003619AD">
        <w:t>_</w:t>
      </w:r>
      <w:r>
        <w:rPr>
          <w:lang w:val="en-US"/>
        </w:rPr>
        <w:t>QPSK</w:t>
      </w:r>
    </w:p>
    <w:p w:rsidR="0071102B" w:rsidRDefault="003D467B" w:rsidP="0071102B">
      <w:r>
        <w:t xml:space="preserve">Диаграмма модели блока </w:t>
      </w:r>
      <w:r>
        <w:rPr>
          <w:lang w:val="en-US"/>
        </w:rPr>
        <w:t>Reset</w:t>
      </w:r>
      <w:r w:rsidRPr="003D467B">
        <w:t xml:space="preserve"> </w:t>
      </w:r>
      <w:r>
        <w:rPr>
          <w:lang w:val="en-US"/>
        </w:rPr>
        <w:t>Generator</w:t>
      </w:r>
      <w:r w:rsidRPr="003D467B">
        <w:t xml:space="preserve"> </w:t>
      </w:r>
      <w:r>
        <w:t>представлена на рисунке 12.</w:t>
      </w:r>
    </w:p>
    <w:p w:rsidR="003D467B" w:rsidRDefault="000A3D9C" w:rsidP="003D467B">
      <w:pPr>
        <w:ind w:firstLine="0"/>
      </w:pPr>
      <w:r>
        <w:rPr>
          <w:noProof/>
        </w:rPr>
        <w:drawing>
          <wp:inline distT="0" distB="0" distL="0" distR="0">
            <wp:extent cx="5935345" cy="3375025"/>
            <wp:effectExtent l="0" t="0" r="8255" b="0"/>
            <wp:docPr id="154" name="Picture 154" descr="D:\Work\HaosModulation\Report\Last\Pic_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Work\HaosModulation\Report\Last\Pic_12.tif"/>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35345" cy="3375025"/>
                    </a:xfrm>
                    <a:prstGeom prst="rect">
                      <a:avLst/>
                    </a:prstGeom>
                    <a:noFill/>
                    <a:ln>
                      <a:noFill/>
                    </a:ln>
                  </pic:spPr>
                </pic:pic>
              </a:graphicData>
            </a:graphic>
          </wp:inline>
        </w:drawing>
      </w:r>
    </w:p>
    <w:p w:rsidR="003D467B" w:rsidRDefault="003D467B" w:rsidP="003D467B">
      <w:pPr>
        <w:ind w:firstLine="0"/>
        <w:jc w:val="center"/>
        <w:rPr>
          <w:lang w:val="en-US"/>
        </w:rPr>
      </w:pPr>
      <w:r>
        <w:t xml:space="preserve">Рисунок 12 – Диаграмма модели блока </w:t>
      </w:r>
      <w:r>
        <w:rPr>
          <w:lang w:val="en-US"/>
        </w:rPr>
        <w:t>Reset</w:t>
      </w:r>
      <w:r w:rsidRPr="003D467B">
        <w:t xml:space="preserve"> </w:t>
      </w:r>
      <w:r>
        <w:rPr>
          <w:lang w:val="en-US"/>
        </w:rPr>
        <w:t>Generator</w:t>
      </w:r>
    </w:p>
    <w:p w:rsidR="009520D6" w:rsidRPr="004B55D9" w:rsidRDefault="009520D6" w:rsidP="009520D6">
      <w:r>
        <w:t>На</w:t>
      </w:r>
      <w:r w:rsidRPr="009520D6">
        <w:t xml:space="preserve"> </w:t>
      </w:r>
      <w:r>
        <w:t>вход</w:t>
      </w:r>
      <w:r w:rsidRPr="009520D6">
        <w:t xml:space="preserve"> </w:t>
      </w:r>
      <w:r>
        <w:rPr>
          <w:lang w:val="en-US"/>
        </w:rPr>
        <w:t>In</w:t>
      </w:r>
      <w:r w:rsidRPr="009520D6">
        <w:t xml:space="preserve">1 </w:t>
      </w:r>
      <w:r>
        <w:t>блока</w:t>
      </w:r>
      <w:r w:rsidRPr="009520D6">
        <w:t xml:space="preserve"> </w:t>
      </w:r>
      <w:r>
        <w:rPr>
          <w:lang w:val="en-US"/>
        </w:rPr>
        <w:t>Modulator</w:t>
      </w:r>
      <w:r w:rsidRPr="009520D6">
        <w:t>_</w:t>
      </w:r>
      <w:r>
        <w:rPr>
          <w:lang w:val="en-US"/>
        </w:rPr>
        <w:t>BPSK</w:t>
      </w:r>
      <w:r w:rsidRPr="009520D6">
        <w:t xml:space="preserve"> </w:t>
      </w:r>
      <w:r>
        <w:t>последовательно поступают значения битов сигнального сообщения. Этот блок выполняет центрирование поступающих значений с последующим умножением их на отсчеты псевдослучайной последовательности. В результате в этом блдоке генерируется комплекснозначный псевдослучайный сигнал, вещественная часть которого содержит результат модуляции отсчетами сигнального сообщения псевдослучайных</w:t>
      </w:r>
      <w:r w:rsidR="004B55D9">
        <w:t xml:space="preserve"> отсчетов шума, а мнимая – задержанные на 10 тактов копии шумовых отсчетов. В блоке </w:t>
      </w:r>
      <w:r w:rsidR="004B55D9">
        <w:rPr>
          <w:lang w:val="en-US"/>
        </w:rPr>
        <w:lastRenderedPageBreak/>
        <w:t>Signal MSG Detector</w:t>
      </w:r>
      <w:r w:rsidR="004B55D9" w:rsidRPr="004B55D9">
        <w:t xml:space="preserve"> </w:t>
      </w:r>
      <w:r w:rsidR="004B55D9">
        <w:t xml:space="preserve">производится детектирование сигнального сообщения. В тот момент времени, когда все значения битов сигнального сообщения детектированы, блок генерирует сигнал </w:t>
      </w:r>
      <w:r w:rsidR="004B55D9">
        <w:rPr>
          <w:lang w:val="en-US"/>
        </w:rPr>
        <w:t>Reset</w:t>
      </w:r>
      <w:r w:rsidR="004B55D9">
        <w:t xml:space="preserve">, перезапускающий генераторы псевдослучайных последовательностей в блоке </w:t>
      </w:r>
      <w:r w:rsidR="004B55D9">
        <w:rPr>
          <w:lang w:val="en-US"/>
        </w:rPr>
        <w:t>Modulator</w:t>
      </w:r>
      <w:r w:rsidR="004B55D9" w:rsidRPr="004B55D9">
        <w:t>_</w:t>
      </w:r>
      <w:r w:rsidR="004B55D9">
        <w:rPr>
          <w:lang w:val="en-US"/>
        </w:rPr>
        <w:t>QPSK</w:t>
      </w:r>
      <w:r w:rsidR="004B55D9" w:rsidRPr="004B55D9">
        <w:t>.</w:t>
      </w:r>
    </w:p>
    <w:p w:rsidR="00866A8D" w:rsidRPr="00866A8D" w:rsidRDefault="00866A8D" w:rsidP="00866A8D">
      <w:pPr>
        <w:pStyle w:val="Heading2"/>
      </w:pPr>
      <w:bookmarkStart w:id="10" w:name="_Toc495849513"/>
      <w:r>
        <w:t>Численная модель приемной части системы связи</w:t>
      </w:r>
      <w:bookmarkEnd w:id="10"/>
    </w:p>
    <w:p w:rsidR="00435E4C" w:rsidRDefault="006833A8" w:rsidP="00435E4C">
      <w:pPr>
        <w:spacing w:line="360" w:lineRule="auto"/>
      </w:pPr>
      <w:r>
        <w:t>Функциональная схема приемной части системы связи представлена на рис</w:t>
      </w:r>
      <w:r w:rsidR="001723E2">
        <w:t>унке</w:t>
      </w:r>
      <w:r w:rsidR="007948DD">
        <w:t> </w:t>
      </w:r>
      <w:r w:rsidR="00142F48">
        <w:t>1</w:t>
      </w:r>
      <w:r w:rsidR="00D2048F" w:rsidRPr="00D2048F">
        <w:t>3</w:t>
      </w:r>
      <w:r>
        <w:t xml:space="preserve">. </w:t>
      </w:r>
      <w:r w:rsidR="00435E4C">
        <w:t>Поступающие на вход блока 1 на рисунке 1</w:t>
      </w:r>
      <w:r w:rsidR="00D2048F" w:rsidRPr="00D2048F">
        <w:t>3</w:t>
      </w:r>
      <w:r w:rsidR="00435E4C">
        <w:t xml:space="preserve"> вещественные значения модулированного сигнала представляют собой чередующиеся отсчеты значений вещественной и мнимой частей комплексного сигнала, являющегося результатом работы модели передающей части системы.</w:t>
      </w:r>
      <w:r w:rsidR="00435E4C" w:rsidRPr="00435E4C">
        <w:t xml:space="preserve"> </w:t>
      </w:r>
      <w:r w:rsidR="00435E4C">
        <w:t>Блок 1 выполняет преобразование последовательного кода в параллельный, так что на его выходах в каждый момент времени</w:t>
      </w:r>
      <w:r w:rsidR="00435E4C" w:rsidRPr="008C60ED">
        <w:t xml:space="preserve"> </w:t>
      </w:r>
      <w:r w:rsidR="00435E4C">
        <w:t xml:space="preserve">присутствуют два значения. Однако, при моделировании работы реальной системы связи необходимо учитывать, что в канале связи сигнал может задерживаться на произвольное время, а момент времени включения приемной системы случаен. Таким образом, на выходе блока 1 приемной системы, вообще говоря, не известно какой из двух отсчетов представляет собой значение вещественной, а какой – мнимой частей. Снятие этой неоднозначности производится в блоке 2, на вход которого поступают выходные значения с блока 1. </w:t>
      </w:r>
    </w:p>
    <w:p w:rsidR="00435E4C" w:rsidRDefault="000A3D9C" w:rsidP="00435E4C">
      <w:pPr>
        <w:spacing w:line="360" w:lineRule="auto"/>
        <w:ind w:firstLine="0"/>
        <w:jc w:val="center"/>
      </w:pPr>
      <w:r>
        <w:rPr>
          <w:noProof/>
        </w:rPr>
        <w:drawing>
          <wp:inline distT="0" distB="0" distL="0" distR="0">
            <wp:extent cx="5760720" cy="2684780"/>
            <wp:effectExtent l="0" t="0" r="0" b="1270"/>
            <wp:docPr id="129" name="Picture 129" descr="Pi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ic11"/>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760720" cy="2684780"/>
                    </a:xfrm>
                    <a:prstGeom prst="rect">
                      <a:avLst/>
                    </a:prstGeom>
                    <a:noFill/>
                    <a:ln>
                      <a:noFill/>
                    </a:ln>
                  </pic:spPr>
                </pic:pic>
              </a:graphicData>
            </a:graphic>
          </wp:inline>
        </w:drawing>
      </w:r>
    </w:p>
    <w:p w:rsidR="00435E4C" w:rsidRDefault="00435E4C" w:rsidP="00435E4C">
      <w:pPr>
        <w:spacing w:line="360" w:lineRule="auto"/>
      </w:pPr>
      <w:r w:rsidRPr="000D3F0E">
        <w:t>Рис</w:t>
      </w:r>
      <w:r>
        <w:t>унок</w:t>
      </w:r>
      <w:r w:rsidRPr="000D3F0E">
        <w:t xml:space="preserve"> </w:t>
      </w:r>
      <w:r>
        <w:t>1</w:t>
      </w:r>
      <w:r w:rsidR="00D2048F" w:rsidRPr="00D2048F">
        <w:t>3</w:t>
      </w:r>
      <w:r>
        <w:t xml:space="preserve"> </w:t>
      </w:r>
      <w:r w:rsidRPr="003E5100">
        <w:t>–</w:t>
      </w:r>
      <w:r>
        <w:t xml:space="preserve"> </w:t>
      </w:r>
      <w:r w:rsidRPr="007948DD">
        <w:rPr>
          <w:rStyle w:val="a"/>
          <w:sz w:val="26"/>
        </w:rPr>
        <w:t xml:space="preserve">Функциональная схема </w:t>
      </w:r>
      <w:r>
        <w:rPr>
          <w:rStyle w:val="a"/>
          <w:sz w:val="26"/>
        </w:rPr>
        <w:t xml:space="preserve">численной модели </w:t>
      </w:r>
      <w:r w:rsidRPr="007948DD">
        <w:rPr>
          <w:rStyle w:val="a"/>
          <w:sz w:val="26"/>
        </w:rPr>
        <w:t xml:space="preserve">приемной </w:t>
      </w:r>
      <w:r>
        <w:rPr>
          <w:rStyle w:val="a"/>
          <w:sz w:val="26"/>
        </w:rPr>
        <w:t xml:space="preserve">части </w:t>
      </w:r>
      <w:r w:rsidRPr="007948DD">
        <w:rPr>
          <w:rStyle w:val="a"/>
          <w:sz w:val="26"/>
        </w:rPr>
        <w:t>системы</w:t>
      </w:r>
    </w:p>
    <w:p w:rsidR="00435E4C" w:rsidRDefault="00435E4C" w:rsidP="00435E4C">
      <w:pPr>
        <w:spacing w:line="360" w:lineRule="auto"/>
      </w:pPr>
      <w:r>
        <w:t xml:space="preserve">В блоке 2 определяется какое из входных значений является значением вещественной части, а какое – мнимой. Здесь используется тот факт, что при передаче сигнального сообщения мнимая часть отстает от вещественной на </w:t>
      </w:r>
      <w:r>
        <w:lastRenderedPageBreak/>
        <w:t xml:space="preserve">известное время, определяемое параметром системы </w:t>
      </w:r>
      <w:r w:rsidRPr="001807BE">
        <w:rPr>
          <w:i/>
          <w:lang w:val="en-US"/>
        </w:rPr>
        <w:t>n</w:t>
      </w:r>
      <w:r w:rsidRPr="00172F88">
        <w:t>.</w:t>
      </w:r>
      <w:r>
        <w:t xml:space="preserve"> В блоке 2 выполняется вычисление взаимной корреляции последовательностей входных отсчетов. В том случае, когда максимум корреляции достигается при задержке на </w:t>
      </w:r>
      <w:r w:rsidRPr="001807BE">
        <w:rPr>
          <w:i/>
          <w:lang w:val="en-US"/>
        </w:rPr>
        <w:t>n</w:t>
      </w:r>
      <w:r w:rsidRPr="00172F88">
        <w:t xml:space="preserve"> </w:t>
      </w:r>
      <w:r>
        <w:t xml:space="preserve">временных интервалов </w:t>
      </w:r>
      <w:r w:rsidRPr="007948DD">
        <w:rPr>
          <w:position w:val="-12"/>
        </w:rPr>
        <w:object w:dxaOrig="300" w:dyaOrig="380">
          <v:shape id="_x0000_i1144" type="#_x0000_t75" style="width:15.05pt;height:19pt" o:ole="">
            <v:imagedata r:id="rId237" o:title=""/>
          </v:shape>
          <o:OLEObject Type="Embed" ProgID="Equation.3" ShapeID="_x0000_i1144" DrawAspect="Content" ObjectID="_1569591955" r:id="rId238"/>
        </w:object>
      </w:r>
      <w:r>
        <w:t xml:space="preserve"> последовательности на втором входе, относительно первой, выходное значение блока равно 0. Если же максимум корреляции достигается при задержке последовательности, поступающей на первый вход, относительно значений на втором, блок генерирует выходной сигнал равный 1.</w:t>
      </w:r>
    </w:p>
    <w:p w:rsidR="00435E4C" w:rsidRDefault="00435E4C" w:rsidP="00435E4C">
      <w:pPr>
        <w:spacing w:line="360" w:lineRule="auto"/>
      </w:pPr>
      <w:r>
        <w:t>Значения сигнала, генерируемые блоком 2, управляют мультиплексором (блок 3 на рисунке 1</w:t>
      </w:r>
      <w:r w:rsidR="00D2048F" w:rsidRPr="00D2048F">
        <w:t>3</w:t>
      </w:r>
      <w:r>
        <w:t>). При нулевом значении на управляющем входе мультиплексор коммутирует последовательность входных данных на своем первом входе на вещественные входы блоков 4 и 7. Значения со второго входа мультиплексора при этом подаются на мнимые входы этих блоков. В том случае, когда управляющий мультиплексором сигнал равен 1, данные со второго входа мультиплексора коммутируются на вещественные входы блоков 4 и 7. Последовательность данных с первого входа мультиплексора при этом поступает на мнимые входы этих блоков.</w:t>
      </w:r>
    </w:p>
    <w:p w:rsidR="006833A8" w:rsidRPr="00785B70" w:rsidRDefault="00435E4C" w:rsidP="00E73F84">
      <w:pPr>
        <w:spacing w:line="360" w:lineRule="auto"/>
      </w:pPr>
      <w:r>
        <w:t>Вещественная часть принимаемого сигнала на выходе блока 3</w:t>
      </w:r>
      <w:r w:rsidR="006833A8">
        <w:t xml:space="preserve"> задерживается на </w:t>
      </w:r>
      <w:r w:rsidR="006833A8" w:rsidRPr="00785B70">
        <w:rPr>
          <w:i/>
          <w:lang w:val="en-US"/>
        </w:rPr>
        <w:t>n</w:t>
      </w:r>
      <w:r w:rsidR="006833A8" w:rsidRPr="00785B70">
        <w:t xml:space="preserve"> </w:t>
      </w:r>
      <w:r w:rsidR="006833A8">
        <w:t>временных и</w:t>
      </w:r>
      <w:r w:rsidR="006833A8">
        <w:t>н</w:t>
      </w:r>
      <w:r w:rsidR="006833A8">
        <w:t xml:space="preserve">тервалов </w:t>
      </w:r>
      <w:r w:rsidR="007948DD" w:rsidRPr="007948DD">
        <w:rPr>
          <w:position w:val="-12"/>
        </w:rPr>
        <w:object w:dxaOrig="300" w:dyaOrig="380">
          <v:shape id="_x0000_i1145" type="#_x0000_t75" style="width:15.05pt;height:19pt" o:ole="">
            <v:imagedata r:id="rId237" o:title=""/>
          </v:shape>
          <o:OLEObject Type="Embed" ProgID="Equation.3" ShapeID="_x0000_i1145" DrawAspect="Content" ObjectID="_1569591956" r:id="rId239"/>
        </w:object>
      </w:r>
      <w:r w:rsidR="006833A8">
        <w:t xml:space="preserve"> и совместно с </w:t>
      </w:r>
      <w:r>
        <w:t>мнимой</w:t>
      </w:r>
      <w:r w:rsidR="006833A8">
        <w:t xml:space="preserve"> компонентой поступает на вход блока</w:t>
      </w:r>
      <w:r w:rsidR="007948DD">
        <w:t> </w:t>
      </w:r>
      <w:r w:rsidR="006833A8">
        <w:t xml:space="preserve">4. В этом блоке вычисляется взаимная корреляция входных сигналов на временном интервале </w:t>
      </w:r>
      <w:r w:rsidR="007948DD" w:rsidRPr="007948DD">
        <w:rPr>
          <w:position w:val="-12"/>
        </w:rPr>
        <w:object w:dxaOrig="279" w:dyaOrig="380">
          <v:shape id="_x0000_i1146" type="#_x0000_t75" style="width:13.75pt;height:19pt" o:ole="">
            <v:imagedata r:id="rId240" o:title=""/>
          </v:shape>
          <o:OLEObject Type="Embed" ProgID="Equation.3" ShapeID="_x0000_i1146" DrawAspect="Content" ObjectID="_1569591957" r:id="rId241"/>
        </w:object>
      </w:r>
      <w:r w:rsidR="006833A8">
        <w:t xml:space="preserve">. В силу взаимной некоррелированности отсчетов псевдослучайной последовательности </w:t>
      </w:r>
      <w:r w:rsidR="007948DD" w:rsidRPr="00C075F7">
        <w:rPr>
          <w:position w:val="-10"/>
        </w:rPr>
        <w:object w:dxaOrig="220" w:dyaOrig="340">
          <v:shape id="_x0000_i1147" type="#_x0000_t75" style="width:11.15pt;height:17pt" o:ole="">
            <v:imagedata r:id="rId242" o:title=""/>
          </v:shape>
          <o:OLEObject Type="Embed" ProgID="Equation.3" ShapeID="_x0000_i1147" DrawAspect="Content" ObjectID="_1569591958" r:id="rId243"/>
        </w:object>
      </w:r>
      <w:r w:rsidR="006833A8">
        <w:t xml:space="preserve"> с отсчетами последов</w:t>
      </w:r>
      <w:r w:rsidR="006833A8">
        <w:t>а</w:t>
      </w:r>
      <w:r w:rsidR="006833A8">
        <w:t xml:space="preserve">тельностей  </w:t>
      </w:r>
      <w:r w:rsidR="007948DD" w:rsidRPr="00E17600">
        <w:rPr>
          <w:position w:val="-10"/>
        </w:rPr>
        <w:object w:dxaOrig="200" w:dyaOrig="340">
          <v:shape id="_x0000_i1148" type="#_x0000_t75" style="width:9.8pt;height:17pt" o:ole="">
            <v:imagedata r:id="rId244" o:title=""/>
          </v:shape>
          <o:OLEObject Type="Embed" ProgID="Equation.3" ShapeID="_x0000_i1148" DrawAspect="Content" ObjectID="_1569591959" r:id="rId245"/>
        </w:object>
      </w:r>
      <w:r w:rsidR="006833A8">
        <w:t xml:space="preserve"> и </w:t>
      </w:r>
      <w:r w:rsidR="007948DD" w:rsidRPr="00E17600">
        <w:rPr>
          <w:position w:val="-10"/>
        </w:rPr>
        <w:object w:dxaOrig="220" w:dyaOrig="279">
          <v:shape id="_x0000_i1149" type="#_x0000_t75" style="width:11.15pt;height:13.75pt" o:ole="">
            <v:imagedata r:id="rId246" o:title=""/>
          </v:shape>
          <o:OLEObject Type="Embed" ProgID="Equation.3" ShapeID="_x0000_i1149" DrawAspect="Content" ObjectID="_1569591960" r:id="rId247"/>
        </w:object>
      </w:r>
      <w:r w:rsidR="006833A8">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последнего бита сигнального сообщения генерирует сигнал перезапуска генераторов псевдослучайных последовательностей  </w:t>
      </w:r>
      <w:r w:rsidR="007948DD" w:rsidRPr="00E17600">
        <w:rPr>
          <w:position w:val="-10"/>
        </w:rPr>
        <w:object w:dxaOrig="200" w:dyaOrig="340">
          <v:shape id="_x0000_i1150" type="#_x0000_t75" style="width:9.8pt;height:17pt" o:ole="">
            <v:imagedata r:id="rId248" o:title=""/>
          </v:shape>
          <o:OLEObject Type="Embed" ProgID="Equation.3" ShapeID="_x0000_i1150" DrawAspect="Content" ObjectID="_1569591961" r:id="rId249"/>
        </w:object>
      </w:r>
      <w:r w:rsidR="006833A8">
        <w:t xml:space="preserve"> и </w:t>
      </w:r>
      <w:r w:rsidR="007948DD" w:rsidRPr="00E17600">
        <w:rPr>
          <w:position w:val="-10"/>
        </w:rPr>
        <w:object w:dxaOrig="220" w:dyaOrig="279">
          <v:shape id="_x0000_i1151" type="#_x0000_t75" style="width:11.15pt;height:13.75pt" o:ole="">
            <v:imagedata r:id="rId250" o:title=""/>
          </v:shape>
          <o:OLEObject Type="Embed" ProgID="Equation.3" ShapeID="_x0000_i1151" DrawAspect="Content" ObjectID="_1569591962" r:id="rId251"/>
        </w:object>
      </w:r>
      <w:r w:rsidR="006833A8">
        <w:t xml:space="preserve"> в блоке 6.</w:t>
      </w:r>
    </w:p>
    <w:p w:rsidR="006833A8" w:rsidRDefault="006833A8" w:rsidP="00E73F84">
      <w:pPr>
        <w:spacing w:line="360" w:lineRule="auto"/>
        <w:rPr>
          <w:lang w:val="en-US"/>
        </w:rPr>
      </w:pPr>
      <w:r>
        <w:t xml:space="preserve">В блоке 7 из последовательности значений </w:t>
      </w:r>
      <w:r w:rsidR="00435E4C">
        <w:t>вещественной и мнимой</w:t>
      </w:r>
      <w:r>
        <w:t xml:space="preserve"> составляющих на в</w:t>
      </w:r>
      <w:r>
        <w:t>ы</w:t>
      </w:r>
      <w:r>
        <w:t xml:space="preserve">ходах </w:t>
      </w:r>
      <w:r w:rsidR="008959A7">
        <w:t>блока 3</w:t>
      </w:r>
      <w:r>
        <w:t xml:space="preserve"> формируется комплексный сигнал, подающийся на вход коррелят</w:t>
      </w:r>
      <w:r>
        <w:t>о</w:t>
      </w:r>
      <w:r>
        <w:t xml:space="preserve">ра 8. На второй вход блока 8 поступает комплексный сигнал </w:t>
      </w:r>
      <w:r w:rsidR="007948DD" w:rsidRPr="00E17600">
        <w:rPr>
          <w:position w:val="-10"/>
        </w:rPr>
        <w:object w:dxaOrig="700" w:dyaOrig="340">
          <v:shape id="_x0000_i1152" type="#_x0000_t75" style="width:34.7pt;height:17pt" o:ole="">
            <v:imagedata r:id="rId252" o:title=""/>
          </v:shape>
          <o:OLEObject Type="Embed" ProgID="Equation.3" ShapeID="_x0000_i1152" DrawAspect="Content" ObjectID="_1569591963" r:id="rId253"/>
        </w:object>
      </w:r>
      <w:r>
        <w:t>, генерируемый в блоке 6. В блоке 8 производится расчет взаимной корреляции последовательности отсчетов входных ко</w:t>
      </w:r>
      <w:r>
        <w:t>м</w:t>
      </w:r>
      <w:r>
        <w:t xml:space="preserve">плексных сигналов на </w:t>
      </w:r>
      <w:r>
        <w:lastRenderedPageBreak/>
        <w:t xml:space="preserve">временном интервале равном </w:t>
      </w:r>
      <w:r w:rsidR="007948DD" w:rsidRPr="007948DD">
        <w:rPr>
          <w:position w:val="-12"/>
        </w:rPr>
        <w:object w:dxaOrig="279" w:dyaOrig="380">
          <v:shape id="_x0000_i1153" type="#_x0000_t75" style="width:13.75pt;height:19pt" o:ole="">
            <v:imagedata r:id="rId254" o:title=""/>
          </v:shape>
          <o:OLEObject Type="Embed" ProgID="Equation.3" ShapeID="_x0000_i1153" DrawAspect="Content" ObjectID="_1569591964" r:id="rId255"/>
        </w:object>
      </w:r>
      <w:r>
        <w:t>. Знак вещественной и мнимой части отсч</w:t>
      </w:r>
      <w:r>
        <w:t>е</w:t>
      </w:r>
      <w:r>
        <w:t xml:space="preserve">тов сигнала на выходе коррелятора полностью определяется значениями сигнала </w:t>
      </w:r>
      <w:r w:rsidR="007948DD" w:rsidRPr="007948DD">
        <w:rPr>
          <w:position w:val="-12"/>
        </w:rPr>
        <w:object w:dxaOrig="760" w:dyaOrig="360">
          <v:shape id="_x0000_i1154" type="#_x0000_t75" style="width:37.95pt;height:18.35pt" o:ole="">
            <v:imagedata r:id="rId256" o:title=""/>
          </v:shape>
          <o:OLEObject Type="Embed" ProgID="Equation.3" ShapeID="_x0000_i1154" DrawAspect="Content" ObjectID="_1569591965" r:id="rId257"/>
        </w:object>
      </w:r>
      <w:r>
        <w:t>, которыми модулировался псевдослучайный комплексный сигнал. В блоке</w:t>
      </w:r>
      <w:r w:rsidR="008959A7">
        <w:t> </w:t>
      </w:r>
      <w:r>
        <w:t>9 производится отображение т</w:t>
      </w:r>
      <w:r>
        <w:t>о</w:t>
      </w:r>
      <w:r>
        <w:t xml:space="preserve">чек созвездия </w:t>
      </w:r>
      <w:r>
        <w:rPr>
          <w:lang w:val="en-US"/>
        </w:rPr>
        <w:t>QPSK</w:t>
      </w:r>
      <w:r>
        <w:t xml:space="preserve"> в значения дибитов информационного сообщения.</w:t>
      </w:r>
    </w:p>
    <w:p w:rsidR="00C87DED" w:rsidRDefault="00C87DED" w:rsidP="006737B1">
      <w:pPr>
        <w:pStyle w:val="Heading2"/>
      </w:pPr>
      <w:bookmarkStart w:id="11" w:name="_Toc495849514"/>
      <w:r w:rsidRPr="00275480">
        <w:t>Реализ</w:t>
      </w:r>
      <w:r>
        <w:t>ация</w:t>
      </w:r>
      <w:r w:rsidRPr="00275480">
        <w:t xml:space="preserve"> </w:t>
      </w:r>
      <w:r w:rsidRPr="006737B1">
        <w:t>алгоритмов</w:t>
      </w:r>
      <w:r>
        <w:t xml:space="preserve"> работы </w:t>
      </w:r>
      <w:r>
        <w:t>де</w:t>
      </w:r>
      <w:r>
        <w:t>модулятора</w:t>
      </w:r>
      <w:r w:rsidRPr="00275480">
        <w:t xml:space="preserve"> в виде отдельных блоков численной модели</w:t>
      </w:r>
      <w:bookmarkEnd w:id="11"/>
    </w:p>
    <w:p w:rsidR="00C87DED" w:rsidRDefault="005837FF" w:rsidP="00E73F84">
      <w:pPr>
        <w:spacing w:line="360" w:lineRule="auto"/>
      </w:pPr>
      <w:r>
        <w:t xml:space="preserve">Диаграмма численной </w:t>
      </w:r>
      <w:r>
        <w:rPr>
          <w:lang w:val="en-US"/>
        </w:rPr>
        <w:t>Simulink</w:t>
      </w:r>
      <w:r w:rsidRPr="005837FF">
        <w:t>-</w:t>
      </w:r>
      <w:r>
        <w:t>модели</w:t>
      </w:r>
      <w:r w:rsidRPr="005837FF">
        <w:t xml:space="preserve"> </w:t>
      </w:r>
      <w:r>
        <w:t>демодулятора представлена на рисунке 14.</w:t>
      </w:r>
    </w:p>
    <w:p w:rsidR="0071187B" w:rsidRDefault="000A3D9C" w:rsidP="0071187B">
      <w:pPr>
        <w:spacing w:line="360" w:lineRule="auto"/>
        <w:ind w:firstLine="0"/>
      </w:pPr>
      <w:r>
        <w:rPr>
          <w:noProof/>
        </w:rPr>
        <w:drawing>
          <wp:inline distT="0" distB="0" distL="0" distR="0">
            <wp:extent cx="5927090" cy="2734945"/>
            <wp:effectExtent l="0" t="0" r="0" b="8255"/>
            <wp:docPr id="176" name="Picture 176" descr="D:\Work\HaosModulation\Report\Last\Pic_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Work\HaosModulation\Report\Last\Pic_16.tif"/>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927090" cy="2734945"/>
                    </a:xfrm>
                    <a:prstGeom prst="rect">
                      <a:avLst/>
                    </a:prstGeom>
                    <a:noFill/>
                    <a:ln>
                      <a:noFill/>
                    </a:ln>
                  </pic:spPr>
                </pic:pic>
              </a:graphicData>
            </a:graphic>
          </wp:inline>
        </w:drawing>
      </w:r>
    </w:p>
    <w:p w:rsidR="0071187B" w:rsidRDefault="0071187B" w:rsidP="0071187B">
      <w:pPr>
        <w:spacing w:line="360" w:lineRule="auto"/>
        <w:ind w:firstLine="0"/>
        <w:jc w:val="center"/>
      </w:pPr>
      <w:r>
        <w:t xml:space="preserve">Рисунок 14 – Диаграмма </w:t>
      </w:r>
      <w:r>
        <w:rPr>
          <w:lang w:val="en-US"/>
        </w:rPr>
        <w:t>Simulink-</w:t>
      </w:r>
      <w:r>
        <w:t>модели демодулятора</w:t>
      </w:r>
    </w:p>
    <w:p w:rsidR="0071187B" w:rsidRPr="00CB735B" w:rsidRDefault="00CB735B" w:rsidP="0071187B">
      <w:r>
        <w:t xml:space="preserve">В блоке </w:t>
      </w:r>
      <w:r>
        <w:rPr>
          <w:lang w:val="en-US"/>
        </w:rPr>
        <w:t>Serial</w:t>
      </w:r>
      <w:r w:rsidRPr="00CB735B">
        <w:t xml:space="preserve"> </w:t>
      </w:r>
      <w:r>
        <w:rPr>
          <w:lang w:val="en-US"/>
        </w:rPr>
        <w:t>to</w:t>
      </w:r>
      <w:r w:rsidRPr="00CB735B">
        <w:t xml:space="preserve"> </w:t>
      </w:r>
      <w:r>
        <w:rPr>
          <w:lang w:val="en-US"/>
        </w:rPr>
        <w:t>parallel</w:t>
      </w:r>
      <w:r w:rsidRPr="00CB735B">
        <w:t xml:space="preserve"> </w:t>
      </w:r>
      <w:r>
        <w:t xml:space="preserve">производится детектирование сигнального сообщения и генерация сигнала </w:t>
      </w:r>
      <w:r>
        <w:rPr>
          <w:lang w:val="en-US"/>
        </w:rPr>
        <w:t>RST</w:t>
      </w:r>
      <w:r>
        <w:t xml:space="preserve">, перезапускающего генератор псевдослучайной комплексной последовательности блока </w:t>
      </w:r>
      <w:r>
        <w:rPr>
          <w:lang w:val="en-US"/>
        </w:rPr>
        <w:t>Generator</w:t>
      </w:r>
      <w:r w:rsidRPr="00CB735B">
        <w:t xml:space="preserve">. </w:t>
      </w:r>
      <w:r>
        <w:t xml:space="preserve">Блок </w:t>
      </w:r>
      <w:r>
        <w:rPr>
          <w:lang w:val="en-US"/>
        </w:rPr>
        <w:t>Serial</w:t>
      </w:r>
      <w:r>
        <w:t> </w:t>
      </w:r>
      <w:r>
        <w:rPr>
          <w:lang w:val="en-US"/>
        </w:rPr>
        <w:t>to</w:t>
      </w:r>
      <w:r>
        <w:t> </w:t>
      </w:r>
      <w:r>
        <w:rPr>
          <w:lang w:val="en-US"/>
        </w:rPr>
        <w:t>parallel</w:t>
      </w:r>
      <w:r>
        <w:t xml:space="preserve"> выполняет и еще одну функцию. Он выделяет из последовательно поступающих на его вход вещественных отсчетов те, которые относятся к вещественной или мнимой частям комплексного сигнала, формируя, таким образом комплекснозначный сигнал. Этот комплексный сигнал поступает на вход блока </w:t>
      </w:r>
      <w:r>
        <w:rPr>
          <w:lang w:val="en-US"/>
        </w:rPr>
        <w:t>Correlator</w:t>
      </w:r>
      <w:r w:rsidRPr="00CB735B">
        <w:t xml:space="preserve">, </w:t>
      </w:r>
      <w:r>
        <w:t xml:space="preserve">на второй вход которого подается комплекснозначная псевдослучайная последовательность отсчетов. Блок </w:t>
      </w:r>
      <w:r>
        <w:rPr>
          <w:lang w:val="en-US"/>
        </w:rPr>
        <w:t>Correlator</w:t>
      </w:r>
      <w:r w:rsidRPr="00CB735B">
        <w:t xml:space="preserve"> </w:t>
      </w:r>
      <w:r>
        <w:t xml:space="preserve">вычисляет взаимную корреляцию поступающих на его входы сигналов на символьном временном интервале. Знаки вещественной и мнимой частей результата корреляции определяют координаты точек </w:t>
      </w:r>
      <w:r>
        <w:rPr>
          <w:lang w:val="en-US"/>
        </w:rPr>
        <w:t>QPSK</w:t>
      </w:r>
      <w:r w:rsidRPr="00CB735B">
        <w:t>-</w:t>
      </w:r>
      <w:r>
        <w:t xml:space="preserve">созвездия на комплексной плоскости, которые в блоке </w:t>
      </w:r>
      <w:r>
        <w:rPr>
          <w:lang w:val="en-US"/>
        </w:rPr>
        <w:t>Demodulator</w:t>
      </w:r>
      <w:r w:rsidRPr="00CB735B">
        <w:t xml:space="preserve"> </w:t>
      </w:r>
      <w:r>
        <w:t xml:space="preserve">отображаются в значения дибитов. Последовательность значений дибитов в блоке </w:t>
      </w:r>
      <w:proofErr w:type="spellStart"/>
      <w:r>
        <w:rPr>
          <w:lang w:val="en-US"/>
        </w:rPr>
        <w:t>Dibit</w:t>
      </w:r>
      <w:proofErr w:type="spellEnd"/>
      <w:r w:rsidRPr="00CB735B">
        <w:t>2</w:t>
      </w:r>
      <w:r>
        <w:rPr>
          <w:lang w:val="en-US"/>
        </w:rPr>
        <w:t>Byte</w:t>
      </w:r>
      <w:r w:rsidRPr="00CB735B">
        <w:t xml:space="preserve"> </w:t>
      </w:r>
      <w:r>
        <w:rPr>
          <w:lang w:val="en-US"/>
        </w:rPr>
        <w:t>Convertor</w:t>
      </w:r>
      <w:r w:rsidRPr="00CB735B">
        <w:t xml:space="preserve"> </w:t>
      </w:r>
      <w:r>
        <w:t xml:space="preserve">преобразуется в </w:t>
      </w:r>
      <w:r w:rsidR="00A178BD">
        <w:t xml:space="preserve">последовательность </w:t>
      </w:r>
      <w:r>
        <w:t>значени</w:t>
      </w:r>
      <w:r w:rsidR="00A178BD">
        <w:t>й</w:t>
      </w:r>
      <w:r>
        <w:t xml:space="preserve"> байтов демодулированного сообщения.</w:t>
      </w:r>
    </w:p>
    <w:p w:rsidR="003D1FD2" w:rsidRDefault="006C2998" w:rsidP="006737B1">
      <w:pPr>
        <w:pStyle w:val="Heading2"/>
      </w:pPr>
      <w:bookmarkStart w:id="12" w:name="_Toc495849515"/>
      <w:r>
        <w:lastRenderedPageBreak/>
        <w:t>П</w:t>
      </w:r>
      <w:r w:rsidR="003B39DE">
        <w:t>араметр</w:t>
      </w:r>
      <w:r>
        <w:t>ы</w:t>
      </w:r>
      <w:r w:rsidR="003B39DE">
        <w:t xml:space="preserve"> модели</w:t>
      </w:r>
      <w:r>
        <w:t xml:space="preserve"> системы связи</w:t>
      </w:r>
      <w:bookmarkEnd w:id="12"/>
    </w:p>
    <w:p w:rsidR="003B39DE" w:rsidRDefault="003E594D" w:rsidP="00E73F84">
      <w:pPr>
        <w:spacing w:line="360" w:lineRule="auto"/>
      </w:pPr>
      <w:r>
        <w:t>При выполнении НИР было проведено моделирование низкочастотной системы радиозвязи с цифровой псевдослучайной модуляцией сигналов.</w:t>
      </w:r>
      <w:r w:rsidR="001F138C">
        <w:t xml:space="preserve"> </w:t>
      </w:r>
      <w:r w:rsidR="006C2998">
        <w:t>Функциональность разработанной модели полностью соответствует схеме на рис</w:t>
      </w:r>
      <w:r w:rsidR="005D7AC3">
        <w:t>унке</w:t>
      </w:r>
      <w:r w:rsidR="006C2998">
        <w:t> </w:t>
      </w:r>
      <w:r w:rsidR="008959A7">
        <w:t>10</w:t>
      </w:r>
      <w:r w:rsidR="006C2998">
        <w:t xml:space="preserve">. </w:t>
      </w:r>
      <w:r w:rsidR="001F138C">
        <w:t>При моделировании использовались следующие параметры системы:</w:t>
      </w:r>
    </w:p>
    <w:p w:rsidR="001F138C" w:rsidRDefault="001F138C" w:rsidP="00E73F84">
      <w:pPr>
        <w:spacing w:line="360" w:lineRule="auto"/>
      </w:pPr>
      <w:r>
        <w:t>- частота дискретизации задавалась равной 8000 Гц;</w:t>
      </w:r>
    </w:p>
    <w:p w:rsidR="001F138C" w:rsidRDefault="001F138C" w:rsidP="00E73F84">
      <w:pPr>
        <w:spacing w:line="360" w:lineRule="auto"/>
      </w:pPr>
      <w:r>
        <w:t xml:space="preserve">- частота генерации псевдослучайных отсчетов составляла 500 Гц, так что на каждый интервал </w:t>
      </w:r>
      <w:r w:rsidRPr="007948DD">
        <w:rPr>
          <w:position w:val="-12"/>
        </w:rPr>
        <w:object w:dxaOrig="300" w:dyaOrig="380">
          <v:shape id="_x0000_i1155" type="#_x0000_t75" style="width:15.05pt;height:19pt" o:ole="">
            <v:imagedata r:id="rId237" o:title=""/>
          </v:shape>
          <o:OLEObject Type="Embed" ProgID="Equation.3" ShapeID="_x0000_i1155" DrawAspect="Content" ObjectID="_1569591966" r:id="rId259"/>
        </w:object>
      </w:r>
      <w:r>
        <w:t>, на котором псевдослучайные отсчеты оставались постоянн</w:t>
      </w:r>
      <w:r w:rsidR="008959A7">
        <w:t>ы</w:t>
      </w:r>
      <w:r>
        <w:t>ми приходилось 8 отсчетов частоты дискретизации;</w:t>
      </w:r>
    </w:p>
    <w:p w:rsidR="001F138C" w:rsidRDefault="001F138C" w:rsidP="00E73F84">
      <w:pPr>
        <w:spacing w:line="360" w:lineRule="auto"/>
      </w:pPr>
      <w:r>
        <w:t xml:space="preserve">- временной интервал </w:t>
      </w:r>
      <w:r w:rsidRPr="007948DD">
        <w:rPr>
          <w:position w:val="-12"/>
        </w:rPr>
        <w:object w:dxaOrig="279" w:dyaOrig="380">
          <v:shape id="_x0000_i1156" type="#_x0000_t75" style="width:13.75pt;height:19pt" o:ole="">
            <v:imagedata r:id="rId240" o:title=""/>
          </v:shape>
          <o:OLEObject Type="Embed" ProgID="Equation.3" ShapeID="_x0000_i1156" DrawAspect="Content" ObjectID="_1569591967" r:id="rId260"/>
        </w:object>
      </w:r>
      <w:r>
        <w:t xml:space="preserve"> в 64 раза больше </w:t>
      </w:r>
      <w:r w:rsidRPr="007948DD">
        <w:rPr>
          <w:position w:val="-12"/>
        </w:rPr>
        <w:object w:dxaOrig="300" w:dyaOrig="380">
          <v:shape id="_x0000_i1157" type="#_x0000_t75" style="width:15.05pt;height:19pt" o:ole="">
            <v:imagedata r:id="rId237" o:title=""/>
          </v:shape>
          <o:OLEObject Type="Embed" ProgID="Equation.3" ShapeID="_x0000_i1157" DrawAspect="Content" ObjectID="_1569591968" r:id="rId261"/>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1F138C" w:rsidRDefault="001F138C" w:rsidP="00E73F84">
      <w:pPr>
        <w:spacing w:line="360" w:lineRule="auto"/>
      </w:pPr>
      <w:r>
        <w:t xml:space="preserve">-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58" type="#_x0000_t75" style="width:28.15pt;height:19pt" o:ole="">
            <v:imagedata r:id="rId262" o:title=""/>
          </v:shape>
          <o:OLEObject Type="Embed" ProgID="Equation.3" ShapeID="_x0000_i1158" DrawAspect="Content" ObjectID="_1569591969" r:id="rId263"/>
        </w:object>
      </w:r>
      <w:r>
        <w:t>;</w:t>
      </w:r>
    </w:p>
    <w:p w:rsidR="008561BB" w:rsidRDefault="001F138C" w:rsidP="00E73F84">
      <w:pPr>
        <w:spacing w:line="360" w:lineRule="auto"/>
      </w:pPr>
      <w:r>
        <w:t xml:space="preserve">- сигнальное сообщение представляло собой последовательность </w:t>
      </w:r>
      <w:r w:rsidR="006C2998" w:rsidRPr="001F138C">
        <w:rPr>
          <w:position w:val="-10"/>
        </w:rPr>
        <w:object w:dxaOrig="2780" w:dyaOrig="360">
          <v:shape id="_x0000_i1159" type="#_x0000_t75" style="width:138.75pt;height:18.35pt" o:ole="">
            <v:imagedata r:id="rId264" o:title=""/>
          </v:shape>
          <o:OLEObject Type="Embed" ProgID="Equation.3" ShapeID="_x0000_i1159" DrawAspect="Content" ObjectID="_1569591970" r:id="rId265"/>
        </w:object>
      </w:r>
      <w:r w:rsidR="00870E79">
        <w:t xml:space="preserve"> из 16 однобитных значений</w:t>
      </w:r>
    </w:p>
    <w:p w:rsidR="001F138C" w:rsidRDefault="008561BB" w:rsidP="00E73F84">
      <w:pPr>
        <w:spacing w:line="360" w:lineRule="auto"/>
      </w:pPr>
      <w:r>
        <w:t xml:space="preserve">- результат работы передающей части системы представляет собой последовательность 16-разрядных отсчетов, записанных в файл с именем </w:t>
      </w:r>
      <w:r>
        <w:rPr>
          <w:lang w:val="en-US"/>
        </w:rPr>
        <w:t>signal</w:t>
      </w:r>
      <w:r w:rsidRPr="008561BB">
        <w:t>.</w:t>
      </w:r>
      <w:r>
        <w:rPr>
          <w:lang w:val="en-US"/>
        </w:rPr>
        <w:t>bin</w:t>
      </w:r>
      <w:r w:rsidR="00870E79">
        <w:t>.</w:t>
      </w:r>
    </w:p>
    <w:p w:rsidR="006C2998" w:rsidRDefault="005D7A2E" w:rsidP="00E73F84">
      <w:pPr>
        <w:pStyle w:val="Heading2"/>
        <w:spacing w:line="360" w:lineRule="auto"/>
        <w:ind w:firstLine="133"/>
      </w:pPr>
      <w:bookmarkStart w:id="13" w:name="_Toc495849516"/>
      <w:r>
        <w:t>Пользовательский интерфейс модели системы связи</w:t>
      </w:r>
      <w:bookmarkEnd w:id="13"/>
    </w:p>
    <w:p w:rsidR="005D7A2E" w:rsidRDefault="00567A25" w:rsidP="00E73F84">
      <w:pPr>
        <w:spacing w:line="360" w:lineRule="auto"/>
      </w:pPr>
      <w:r>
        <w:t xml:space="preserve">Модель системы связи предназначена для использования в системе моделирования </w:t>
      </w:r>
      <w:proofErr w:type="spellStart"/>
      <w:r>
        <w:rPr>
          <w:lang w:val="en-US"/>
        </w:rPr>
        <w:t>MatLab</w:t>
      </w:r>
      <w:proofErr w:type="spellEnd"/>
      <w:r w:rsidRPr="00567A25">
        <w:t>/</w:t>
      </w:r>
      <w:r>
        <w:rPr>
          <w:lang w:val="en-US"/>
        </w:rPr>
        <w:t>Simulink</w:t>
      </w:r>
      <w:r w:rsidRPr="00567A25">
        <w:t xml:space="preserve"> </w:t>
      </w:r>
      <w:r>
        <w:t xml:space="preserve">версии не ниже </w:t>
      </w:r>
      <w:r w:rsidR="00F610C5">
        <w:rPr>
          <w:lang w:val="en-US"/>
        </w:rPr>
        <w:t>R</w:t>
      </w:r>
      <w:r w:rsidR="00F610C5" w:rsidRPr="00F610C5">
        <w:t>2012</w:t>
      </w:r>
      <w:r w:rsidR="00F610C5">
        <w:rPr>
          <w:lang w:val="en-US"/>
        </w:rPr>
        <w:t>a</w:t>
      </w:r>
      <w:r w:rsidR="00F610C5" w:rsidRPr="00F610C5">
        <w:t xml:space="preserve"> (</w:t>
      </w:r>
      <w:r w:rsidR="00F610C5">
        <w:t>7.14.0.739</w:t>
      </w:r>
      <w:r w:rsidR="00F610C5" w:rsidRPr="00F610C5">
        <w:t>)</w:t>
      </w:r>
      <w:r w:rsidR="00F610C5">
        <w:t>.</w:t>
      </w:r>
      <w:r w:rsidR="008561BB">
        <w:t xml:space="preserve"> Модель системы связи состоит из двух отдельных </w:t>
      </w:r>
      <w:r w:rsidR="008561BB">
        <w:rPr>
          <w:lang w:val="en-US"/>
        </w:rPr>
        <w:t>Simulink</w:t>
      </w:r>
      <w:r w:rsidR="008561BB" w:rsidRPr="008561BB">
        <w:t>-</w:t>
      </w:r>
      <w:r w:rsidR="008561BB">
        <w:t>диаграмм. Первая из них предназначена для моделирования работы передающей части системы. Для удобства запуска этой части системы</w:t>
      </w:r>
      <w:r w:rsidR="0047671C" w:rsidRPr="0047671C">
        <w:t xml:space="preserve"> </w:t>
      </w:r>
      <w:r w:rsidR="0047671C">
        <w:t xml:space="preserve">к модели прилагается скрипт, написанный на языке научных расчетов среды </w:t>
      </w:r>
      <w:proofErr w:type="spellStart"/>
      <w:r w:rsidR="0047671C">
        <w:rPr>
          <w:lang w:val="en-US"/>
        </w:rPr>
        <w:t>MatLab</w:t>
      </w:r>
      <w:proofErr w:type="spellEnd"/>
      <w:r w:rsidR="0047671C" w:rsidRPr="0047671C">
        <w:t xml:space="preserve">. </w:t>
      </w:r>
      <w:r w:rsidR="0047671C">
        <w:t>Запуск работы модели передающей части системы осуществляется командой:</w:t>
      </w:r>
    </w:p>
    <w:p w:rsidR="0047671C" w:rsidRPr="0047671C" w:rsidRDefault="0047671C" w:rsidP="00E73F84">
      <w:pPr>
        <w:spacing w:line="360" w:lineRule="auto"/>
      </w:pPr>
      <w:proofErr w:type="spellStart"/>
      <w:proofErr w:type="gramStart"/>
      <w:r w:rsidRPr="0047671C">
        <w:rPr>
          <w:lang w:val="en-US"/>
        </w:rPr>
        <w:t>transmitterScript</w:t>
      </w:r>
      <w:proofErr w:type="spellEnd"/>
      <w:proofErr w:type="gramEnd"/>
      <w:r w:rsidRPr="0047671C">
        <w:t>;</w:t>
      </w:r>
    </w:p>
    <w:p w:rsidR="00DA1320" w:rsidRDefault="0047671C" w:rsidP="00E73F84">
      <w:pPr>
        <w:spacing w:line="360" w:lineRule="auto"/>
      </w:pPr>
      <w:r>
        <w:t xml:space="preserve">Команда набирается в командном окне среды </w:t>
      </w:r>
      <w:proofErr w:type="spellStart"/>
      <w:r>
        <w:rPr>
          <w:lang w:val="en-US"/>
        </w:rPr>
        <w:t>MatLab</w:t>
      </w:r>
      <w:proofErr w:type="spellEnd"/>
      <w:r w:rsidRPr="0047671C">
        <w:t xml:space="preserve">. </w:t>
      </w:r>
      <w:r>
        <w:t xml:space="preserve">Перед набором команды убедитесь, что в качестве рабочей директории среды </w:t>
      </w:r>
      <w:proofErr w:type="spellStart"/>
      <w:r>
        <w:rPr>
          <w:lang w:val="en-US"/>
        </w:rPr>
        <w:t>MatLab</w:t>
      </w:r>
      <w:proofErr w:type="spellEnd"/>
      <w:r w:rsidRPr="0047671C">
        <w:t xml:space="preserve"> </w:t>
      </w:r>
      <w:r>
        <w:t xml:space="preserve">установлена директория, содержащая файлы </w:t>
      </w:r>
      <w:proofErr w:type="spellStart"/>
      <w:r w:rsidRPr="0047671C">
        <w:rPr>
          <w:lang w:val="en-US"/>
        </w:rPr>
        <w:t>transmitterScript</w:t>
      </w:r>
      <w:proofErr w:type="spellEnd"/>
      <w:r w:rsidRPr="0047671C">
        <w:t>.</w:t>
      </w:r>
      <w:r>
        <w:rPr>
          <w:lang w:val="en-US"/>
        </w:rPr>
        <w:t>m</w:t>
      </w:r>
      <w:r>
        <w:t xml:space="preserve">, </w:t>
      </w:r>
      <w:r w:rsidRPr="0047671C">
        <w:t>Transmitter.mdl</w:t>
      </w:r>
      <w:r>
        <w:t xml:space="preserve">, </w:t>
      </w:r>
      <w:r w:rsidRPr="0047671C">
        <w:t>receiverScript.m</w:t>
      </w:r>
      <w:r>
        <w:t xml:space="preserve">, </w:t>
      </w:r>
      <w:r w:rsidRPr="0047671C">
        <w:t>receiver.mdl</w:t>
      </w:r>
      <w:r>
        <w:t>.</w:t>
      </w:r>
    </w:p>
    <w:p w:rsidR="006C2998" w:rsidRDefault="00DA1320" w:rsidP="00E73F84">
      <w:pPr>
        <w:spacing w:line="360" w:lineRule="auto"/>
      </w:pPr>
      <w:r>
        <w:lastRenderedPageBreak/>
        <w:t>Результатом работы модели передающей части системы связи являются</w:t>
      </w:r>
      <w:r w:rsidR="0047671C" w:rsidRPr="0047671C">
        <w:t xml:space="preserve"> </w:t>
      </w:r>
      <w:r>
        <w:t xml:space="preserve">два файла: </w:t>
      </w:r>
      <w:r w:rsidRPr="00DA1320">
        <w:t>message.mat</w:t>
      </w:r>
      <w:r>
        <w:t xml:space="preserve"> и </w:t>
      </w:r>
      <w:r w:rsidRPr="00DA1320">
        <w:t>signal.bin</w:t>
      </w:r>
      <w:r>
        <w:t xml:space="preserve">. Первый из них содержит значения информационного сообщения. Тестовое информационное сообщение формируется формируется при выполнении команд </w:t>
      </w:r>
      <w:proofErr w:type="spellStart"/>
      <w:r w:rsidRPr="0047671C">
        <w:rPr>
          <w:lang w:val="en-US"/>
        </w:rPr>
        <w:t>transmitterScript</w:t>
      </w:r>
      <w:proofErr w:type="spellEnd"/>
      <w:r>
        <w:t xml:space="preserve"> и может быть легко изменено пользователем путем редактирования строки №3 этого файла. В файл </w:t>
      </w:r>
      <w:r w:rsidRPr="00DA1320">
        <w:t>signal.bin</w:t>
      </w:r>
      <w:r>
        <w:t xml:space="preserve"> при работе модели записываются 16-разрядные отсчеты модулированного псевдослучайного сигнала.</w:t>
      </w:r>
    </w:p>
    <w:p w:rsidR="004E1B30" w:rsidRDefault="004E1B30" w:rsidP="00E73F84">
      <w:pPr>
        <w:spacing w:line="360" w:lineRule="auto"/>
      </w:pPr>
      <w:r>
        <w:t>Модель приемной части системы связи может быть запущена командой:</w:t>
      </w:r>
    </w:p>
    <w:p w:rsidR="004E1B30" w:rsidRDefault="004E1B30" w:rsidP="00E73F84">
      <w:pPr>
        <w:spacing w:line="360" w:lineRule="auto"/>
      </w:pPr>
      <w:proofErr w:type="spellStart"/>
      <w:proofErr w:type="gramStart"/>
      <w:r>
        <w:rPr>
          <w:lang w:val="en-US"/>
        </w:rPr>
        <w:t>detMsg</w:t>
      </w:r>
      <w:proofErr w:type="spellEnd"/>
      <w:proofErr w:type="gramEnd"/>
      <w:r w:rsidRPr="004E1B30">
        <w:t xml:space="preserve"> = receiverScript</w:t>
      </w:r>
      <w:r>
        <w:t>;</w:t>
      </w:r>
    </w:p>
    <w:p w:rsidR="004E1B30" w:rsidRDefault="004E1B30" w:rsidP="00E73F84">
      <w:pPr>
        <w:spacing w:line="360" w:lineRule="auto"/>
        <w:rPr>
          <w:lang w:val="en-US"/>
        </w:rPr>
      </w:pPr>
      <w:r>
        <w:t xml:space="preserve">Эта команда должна быть запущена в командном окне среды </w:t>
      </w:r>
      <w:proofErr w:type="spellStart"/>
      <w:r>
        <w:rPr>
          <w:lang w:val="en-US"/>
        </w:rPr>
        <w:t>MatLab</w:t>
      </w:r>
      <w:proofErr w:type="spellEnd"/>
      <w:r w:rsidRPr="004E1B30">
        <w:t xml:space="preserve">. </w:t>
      </w:r>
      <w:r>
        <w:t xml:space="preserve">Результат детектирования информационного сообщения помещается в переменную рабочего пространства среды </w:t>
      </w:r>
      <w:proofErr w:type="spellStart"/>
      <w:r>
        <w:rPr>
          <w:lang w:val="en-US"/>
        </w:rPr>
        <w:t>MatLab</w:t>
      </w:r>
      <w:proofErr w:type="spellEnd"/>
      <w:r w:rsidRPr="004E1B30">
        <w:t xml:space="preserve"> </w:t>
      </w:r>
      <w:r>
        <w:t xml:space="preserve">имеющую имя </w:t>
      </w:r>
      <w:proofErr w:type="spellStart"/>
      <w:r>
        <w:rPr>
          <w:lang w:val="en-US"/>
        </w:rPr>
        <w:t>detMsg</w:t>
      </w:r>
      <w:proofErr w:type="spellEnd"/>
      <w:r>
        <w:t>.</w:t>
      </w:r>
    </w:p>
    <w:p w:rsidR="00E81ECD" w:rsidRDefault="00E81ECD" w:rsidP="008959A7">
      <w:pPr>
        <w:pStyle w:val="Heading1"/>
      </w:pPr>
      <w:bookmarkStart w:id="14" w:name="_Toc495849517"/>
      <w:r>
        <w:lastRenderedPageBreak/>
        <w:t>Результаты</w:t>
      </w:r>
      <w:r w:rsidR="00C05F93">
        <w:t xml:space="preserve"> численного эксперимента по</w:t>
      </w:r>
      <w:r>
        <w:t xml:space="preserve"> апробации модели системы связи с цифровой псевдослучайной модуляцией сигналов</w:t>
      </w:r>
      <w:bookmarkEnd w:id="14"/>
    </w:p>
    <w:p w:rsidR="00E81ECD" w:rsidRDefault="006047B9" w:rsidP="00E73F84">
      <w:pPr>
        <w:spacing w:line="360" w:lineRule="auto"/>
      </w:pPr>
      <w:r>
        <w:t>Примеры реализаций разверток сигналов во времени, получаемых в результате работы модели системы связи</w:t>
      </w:r>
      <w:r w:rsidR="00D24EED">
        <w:t xml:space="preserve"> в проводившемся численном эксперименте</w:t>
      </w:r>
      <w:r>
        <w:t xml:space="preserve"> представлены на рис</w:t>
      </w:r>
      <w:r w:rsidR="005D7AC3">
        <w:t>унках</w:t>
      </w:r>
      <w:r>
        <w:t xml:space="preserve"> 1</w:t>
      </w:r>
      <w:r w:rsidR="00C573A8">
        <w:t>5</w:t>
      </w:r>
      <w:r w:rsidR="005D7AC3">
        <w:t>-1</w:t>
      </w:r>
      <w:r w:rsidR="00C573A8">
        <w:t>8</w:t>
      </w:r>
      <w:r w:rsidR="005D7AC3">
        <w:t>. На рисунке </w:t>
      </w:r>
      <w:r>
        <w:t>1</w:t>
      </w:r>
      <w:r w:rsidR="00C573A8">
        <w:t>5</w:t>
      </w:r>
      <w:r>
        <w:t xml:space="preserve"> представлена временная развертка цифровых значений тестового информационного сообщения, генерируемого при выполнении скрипта </w:t>
      </w:r>
      <w:proofErr w:type="spellStart"/>
      <w:r w:rsidRPr="0047671C">
        <w:rPr>
          <w:lang w:val="en-US"/>
        </w:rPr>
        <w:t>transmitterScript</w:t>
      </w:r>
      <w:proofErr w:type="spellEnd"/>
      <w:r>
        <w:t>. По оси абсцисс отложены моменты времени, в которые передающая часть системы посылает соответствующее значение в канал связи, нормированные на период частоты дискретизации.</w:t>
      </w:r>
    </w:p>
    <w:p w:rsidR="006047B9" w:rsidRDefault="000A3D9C" w:rsidP="00E73F84">
      <w:pPr>
        <w:spacing w:before="120" w:after="120" w:line="360" w:lineRule="auto"/>
        <w:ind w:firstLine="0"/>
      </w:pPr>
      <w:r>
        <w:rPr>
          <w:noProof/>
        </w:rPr>
        <w:drawing>
          <wp:inline distT="0" distB="0" distL="0" distR="0">
            <wp:extent cx="5935345" cy="2601595"/>
            <wp:effectExtent l="0" t="0" r="8255" b="8255"/>
            <wp:docPr id="146" name="Picture 146" descr="Pi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ic13"/>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5935345" cy="2601595"/>
                    </a:xfrm>
                    <a:prstGeom prst="rect">
                      <a:avLst/>
                    </a:prstGeom>
                    <a:noFill/>
                    <a:ln>
                      <a:noFill/>
                    </a:ln>
                  </pic:spPr>
                </pic:pic>
              </a:graphicData>
            </a:graphic>
          </wp:inline>
        </w:drawing>
      </w:r>
    </w:p>
    <w:p w:rsidR="006047B9" w:rsidRDefault="00B17BAD" w:rsidP="00E73F84">
      <w:pPr>
        <w:spacing w:before="120" w:after="120" w:line="360" w:lineRule="auto"/>
        <w:ind w:firstLine="0"/>
        <w:jc w:val="center"/>
      </w:pPr>
      <w:r w:rsidRPr="000D3F0E">
        <w:t>Рис</w:t>
      </w:r>
      <w:r>
        <w:t>унок</w:t>
      </w:r>
      <w:r w:rsidRPr="000D3F0E">
        <w:t xml:space="preserve"> </w:t>
      </w:r>
      <w:r>
        <w:t>1</w:t>
      </w:r>
      <w:r w:rsidR="00C573A8">
        <w:t>5</w:t>
      </w:r>
      <w:r>
        <w:t xml:space="preserve"> </w:t>
      </w:r>
      <w:r w:rsidRPr="003E5100">
        <w:t>–</w:t>
      </w:r>
      <w:r>
        <w:t xml:space="preserve"> </w:t>
      </w:r>
      <w:r w:rsidR="006047B9">
        <w:t>Пример временной развертки генерируемого тестового</w:t>
      </w:r>
      <w:r w:rsidR="006047B9">
        <w:br/>
        <w:t>информационного сообщения</w:t>
      </w:r>
    </w:p>
    <w:p w:rsidR="006047B9" w:rsidRDefault="006047B9" w:rsidP="00E73F84">
      <w:pPr>
        <w:spacing w:line="360" w:lineRule="auto"/>
      </w:pPr>
      <w:r>
        <w:t xml:space="preserve">Результат модуляции, то есть последовательность 16-разрядных значений, которые при работе модели записываются в файл </w:t>
      </w:r>
      <w:r>
        <w:rPr>
          <w:lang w:val="en-US"/>
        </w:rPr>
        <w:t>signal</w:t>
      </w:r>
      <w:r w:rsidRPr="006047B9">
        <w:t>.</w:t>
      </w:r>
      <w:r>
        <w:rPr>
          <w:lang w:val="en-US"/>
        </w:rPr>
        <w:t>bin</w:t>
      </w:r>
      <w:r w:rsidRPr="006047B9">
        <w:t xml:space="preserve">, </w:t>
      </w:r>
      <w:r>
        <w:t>представлен на рис</w:t>
      </w:r>
      <w:r w:rsidR="005D7AC3">
        <w:t>унке </w:t>
      </w:r>
      <w:r>
        <w:t>1</w:t>
      </w:r>
      <w:r w:rsidR="00C573A8">
        <w:t>6</w:t>
      </w:r>
      <w:r>
        <w:t>. По оси абсцисс также отложено время, соответствующее каждому отсчету модулированного сигнала. Время нормировано на период частоты дискретизации.</w:t>
      </w:r>
    </w:p>
    <w:p w:rsidR="006047B9" w:rsidRDefault="000A3D9C" w:rsidP="00E73F84">
      <w:pPr>
        <w:keepNext/>
        <w:spacing w:line="360" w:lineRule="auto"/>
        <w:ind w:firstLine="0"/>
      </w:pPr>
      <w:r>
        <w:rPr>
          <w:noProof/>
        </w:rPr>
        <w:lastRenderedPageBreak/>
        <w:drawing>
          <wp:inline distT="0" distB="0" distL="0" distR="0">
            <wp:extent cx="5935345" cy="2585085"/>
            <wp:effectExtent l="0" t="0" r="8255" b="5715"/>
            <wp:docPr id="147" name="Picture 147" descr="Pi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ic15"/>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5935345" cy="2585085"/>
                    </a:xfrm>
                    <a:prstGeom prst="rect">
                      <a:avLst/>
                    </a:prstGeom>
                    <a:noFill/>
                    <a:ln>
                      <a:noFill/>
                    </a:ln>
                  </pic:spPr>
                </pic:pic>
              </a:graphicData>
            </a:graphic>
          </wp:inline>
        </w:drawing>
      </w:r>
    </w:p>
    <w:p w:rsidR="006047B9" w:rsidRDefault="00B51627" w:rsidP="00E73F84">
      <w:pPr>
        <w:spacing w:before="120" w:after="120" w:line="360" w:lineRule="auto"/>
        <w:ind w:firstLine="0"/>
        <w:jc w:val="center"/>
      </w:pPr>
      <w:r w:rsidRPr="000D3F0E">
        <w:t>Рис</w:t>
      </w:r>
      <w:r>
        <w:t>унок</w:t>
      </w:r>
      <w:r w:rsidRPr="000D3F0E">
        <w:t xml:space="preserve"> </w:t>
      </w:r>
      <w:r>
        <w:t>1</w:t>
      </w:r>
      <w:r w:rsidR="00C573A8">
        <w:t>6</w:t>
      </w:r>
      <w:r>
        <w:t xml:space="preserve"> </w:t>
      </w:r>
      <w:r w:rsidRPr="003E5100">
        <w:t>–</w:t>
      </w:r>
      <w:r>
        <w:t xml:space="preserve"> </w:t>
      </w:r>
      <w:r w:rsidR="0002750F">
        <w:t>Временная развертка (осциллограмма) модулированного сигнала</w:t>
      </w:r>
    </w:p>
    <w:p w:rsidR="006047B9" w:rsidRDefault="0002750F" w:rsidP="00E73F84">
      <w:pPr>
        <w:spacing w:line="360" w:lineRule="auto"/>
      </w:pPr>
      <w:r>
        <w:t>На рис</w:t>
      </w:r>
      <w:r w:rsidR="005D7AC3">
        <w:t>унке </w:t>
      </w:r>
      <w:r>
        <w:t>1</w:t>
      </w:r>
      <w:r w:rsidR="00C573A8">
        <w:t>7</w:t>
      </w:r>
      <w:r>
        <w:t xml:space="preserve"> представлен фрагмент </w:t>
      </w:r>
      <w:r w:rsidR="008A277E">
        <w:t>осциллограммы модулированного сигнала, представляющий результат модуляции более детально</w:t>
      </w:r>
      <w:r w:rsidR="008C60ED" w:rsidRPr="008C60ED">
        <w:t xml:space="preserve"> (</w:t>
      </w:r>
      <w:r w:rsidR="008C60ED">
        <w:t>на более коротком временном интервале)</w:t>
      </w:r>
      <w:r w:rsidR="008A277E">
        <w:t>.</w:t>
      </w:r>
    </w:p>
    <w:p w:rsidR="004244F4" w:rsidRDefault="000A3D9C" w:rsidP="00E73F84">
      <w:pPr>
        <w:spacing w:line="360" w:lineRule="auto"/>
        <w:ind w:firstLine="0"/>
      </w:pPr>
      <w:r>
        <w:rPr>
          <w:noProof/>
        </w:rPr>
        <w:drawing>
          <wp:inline distT="0" distB="0" distL="0" distR="0">
            <wp:extent cx="5935345" cy="2610485"/>
            <wp:effectExtent l="0" t="0" r="8255" b="0"/>
            <wp:docPr id="148" name="Picture 148" descr="Pi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ic16"/>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5935345" cy="2610485"/>
                    </a:xfrm>
                    <a:prstGeom prst="rect">
                      <a:avLst/>
                    </a:prstGeom>
                    <a:noFill/>
                    <a:ln>
                      <a:noFill/>
                    </a:ln>
                  </pic:spPr>
                </pic:pic>
              </a:graphicData>
            </a:graphic>
          </wp:inline>
        </w:drawing>
      </w:r>
    </w:p>
    <w:p w:rsidR="004244F4" w:rsidRDefault="00B51627" w:rsidP="00E73F84">
      <w:pPr>
        <w:spacing w:line="360" w:lineRule="auto"/>
        <w:ind w:firstLine="0"/>
        <w:jc w:val="center"/>
      </w:pPr>
      <w:r w:rsidRPr="000D3F0E">
        <w:t>Рис</w:t>
      </w:r>
      <w:r>
        <w:t>унок</w:t>
      </w:r>
      <w:r w:rsidRPr="000D3F0E">
        <w:t xml:space="preserve"> </w:t>
      </w:r>
      <w:r>
        <w:t>1</w:t>
      </w:r>
      <w:r w:rsidR="00C573A8">
        <w:t>7</w:t>
      </w:r>
      <w:r>
        <w:t xml:space="preserve"> </w:t>
      </w:r>
      <w:r w:rsidRPr="003E5100">
        <w:t>–</w:t>
      </w:r>
      <w:r>
        <w:t xml:space="preserve"> </w:t>
      </w:r>
      <w:r w:rsidR="006C67D2">
        <w:t>Фрагмент осциллограммы модулированного псевдослучайного сигнала</w:t>
      </w:r>
    </w:p>
    <w:p w:rsidR="006C67D2" w:rsidRDefault="005D7AC3" w:rsidP="00E73F84">
      <w:pPr>
        <w:spacing w:line="360" w:lineRule="auto"/>
      </w:pPr>
      <w:r>
        <w:t>Наконец, на рисунке</w:t>
      </w:r>
      <w:r w:rsidR="008E3733">
        <w:t xml:space="preserve"> 1</w:t>
      </w:r>
      <w:r w:rsidR="00C573A8">
        <w:t>8</w:t>
      </w:r>
      <w:r w:rsidR="008E3733">
        <w:t xml:space="preserve"> представлена временная развертка детектированного сообщения.</w:t>
      </w:r>
    </w:p>
    <w:p w:rsidR="008E3733" w:rsidRDefault="000A3D9C" w:rsidP="00E73F84">
      <w:pPr>
        <w:keepNext/>
        <w:spacing w:line="360" w:lineRule="auto"/>
        <w:ind w:firstLine="0"/>
      </w:pPr>
      <w:r>
        <w:rPr>
          <w:noProof/>
        </w:rPr>
        <w:lastRenderedPageBreak/>
        <w:drawing>
          <wp:inline distT="0" distB="0" distL="0" distR="0">
            <wp:extent cx="5935345" cy="2601595"/>
            <wp:effectExtent l="0" t="0" r="8255" b="8255"/>
            <wp:docPr id="149" name="Picture 149" descr="Pi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ic13"/>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5935345" cy="2601595"/>
                    </a:xfrm>
                    <a:prstGeom prst="rect">
                      <a:avLst/>
                    </a:prstGeom>
                    <a:noFill/>
                    <a:ln>
                      <a:noFill/>
                    </a:ln>
                  </pic:spPr>
                </pic:pic>
              </a:graphicData>
            </a:graphic>
          </wp:inline>
        </w:drawing>
      </w:r>
    </w:p>
    <w:p w:rsidR="008E3733" w:rsidRDefault="00B51627" w:rsidP="00E73F84">
      <w:pPr>
        <w:spacing w:before="120" w:after="120" w:line="360" w:lineRule="auto"/>
      </w:pPr>
      <w:r w:rsidRPr="000D3F0E">
        <w:t>Рис</w:t>
      </w:r>
      <w:r>
        <w:t>унок</w:t>
      </w:r>
      <w:r w:rsidRPr="000D3F0E">
        <w:t xml:space="preserve"> </w:t>
      </w:r>
      <w:r>
        <w:t>1</w:t>
      </w:r>
      <w:r w:rsidR="00C573A8">
        <w:t>8</w:t>
      </w:r>
      <w:r>
        <w:t xml:space="preserve"> </w:t>
      </w:r>
      <w:r w:rsidRPr="003E5100">
        <w:t>–</w:t>
      </w:r>
      <w:r>
        <w:t xml:space="preserve"> </w:t>
      </w:r>
      <w:r w:rsidR="00635D9E">
        <w:t>Осциллограмма детектированного информационного сигнала</w:t>
      </w:r>
    </w:p>
    <w:p w:rsidR="008E3733" w:rsidRDefault="00635D9E" w:rsidP="00E73F84">
      <w:pPr>
        <w:spacing w:line="360" w:lineRule="auto"/>
      </w:pPr>
      <w:r>
        <w:t>Из представленных примеров видно, что результат модуляции представляет собой случайный дельта-коррелиров</w:t>
      </w:r>
      <w:r w:rsidR="005D7AC3">
        <w:t>анный шум. Осциллограммы на рисунках 1</w:t>
      </w:r>
      <w:r w:rsidR="00C573A8">
        <w:t>5</w:t>
      </w:r>
      <w:bookmarkStart w:id="15" w:name="_GoBack"/>
      <w:bookmarkEnd w:id="15"/>
      <w:r w:rsidR="005D7AC3">
        <w:t> и </w:t>
      </w:r>
      <w:r>
        <w:t>1</w:t>
      </w:r>
      <w:r w:rsidR="00C573A8">
        <w:t>8</w:t>
      </w:r>
      <w:r>
        <w:t xml:space="preserve"> полностью идентичны, что говорит о верном детектировании информационного сообщения в приемной части системы.</w:t>
      </w:r>
    </w:p>
    <w:p w:rsidR="00D23173" w:rsidRDefault="00D23173" w:rsidP="00B51627">
      <w:pPr>
        <w:pStyle w:val="Heading1"/>
        <w:numPr>
          <w:ilvl w:val="0"/>
          <w:numId w:val="0"/>
        </w:numPr>
        <w:jc w:val="center"/>
      </w:pPr>
      <w:bookmarkStart w:id="16" w:name="_Toc495849518"/>
      <w:r>
        <w:lastRenderedPageBreak/>
        <w:t>З</w:t>
      </w:r>
      <w:r w:rsidR="00B51627">
        <w:t>АКЛЮЧЕНИЕ</w:t>
      </w:r>
      <w:bookmarkEnd w:id="16"/>
    </w:p>
    <w:p w:rsidR="00D23173" w:rsidRDefault="008C20E6" w:rsidP="00E73F84">
      <w:pPr>
        <w:spacing w:line="360" w:lineRule="auto"/>
      </w:pPr>
      <w:r>
        <w:t>При выполнении НИР были получен</w:t>
      </w:r>
      <w:r w:rsidR="00B03B8E">
        <w:t>ы следующие основные результаты:</w:t>
      </w:r>
    </w:p>
    <w:p w:rsidR="003C7284" w:rsidRDefault="003C7284" w:rsidP="00E73F84">
      <w:pPr>
        <w:numPr>
          <w:ilvl w:val="0"/>
          <w:numId w:val="6"/>
        </w:numPr>
        <w:spacing w:line="360" w:lineRule="auto"/>
        <w:ind w:left="0" w:firstLine="709"/>
      </w:pPr>
      <w:r>
        <w:t>Разработаны методы и алгоритмы модуляции и демодуляции псевдослучайных шумоподобных цифровых последовательностей.</w:t>
      </w:r>
    </w:p>
    <w:p w:rsidR="003C7284" w:rsidRDefault="003C7284" w:rsidP="00E73F84">
      <w:pPr>
        <w:numPr>
          <w:ilvl w:val="0"/>
          <w:numId w:val="6"/>
        </w:numPr>
        <w:spacing w:line="360" w:lineRule="auto"/>
        <w:ind w:left="0" w:firstLine="709"/>
      </w:pPr>
      <w:r>
        <w:t>Разработан метод синхронизации передающей и приемной частей системы связи.</w:t>
      </w:r>
    </w:p>
    <w:p w:rsidR="00B65CB5" w:rsidRDefault="00B65CB5" w:rsidP="00E73F84">
      <w:pPr>
        <w:numPr>
          <w:ilvl w:val="0"/>
          <w:numId w:val="6"/>
        </w:numPr>
        <w:spacing w:line="360" w:lineRule="auto"/>
        <w:ind w:left="0" w:firstLine="709"/>
      </w:pPr>
      <w:r>
        <w:t xml:space="preserve">Разработана модель системы связи с псевдослучайной цифровой модуляцией сигналов, реализующей когерентную обработку при демодуляции. Моделирование выполнено в среде </w:t>
      </w:r>
      <w:r w:rsidRPr="00B51627">
        <w:t>MatLab</w:t>
      </w:r>
      <w:r w:rsidRPr="00B65CB5">
        <w:t>/</w:t>
      </w:r>
      <w:r w:rsidRPr="00B51627">
        <w:t>Simulink</w:t>
      </w:r>
      <w:r w:rsidRPr="00B65CB5">
        <w:t xml:space="preserve">. </w:t>
      </w:r>
      <w:r>
        <w:t>Файлы, содержащие модели передающей и приемной частей системы прилагаются к данному отчету на электронном носителе.</w:t>
      </w:r>
    </w:p>
    <w:p w:rsidR="00B65CB5" w:rsidRDefault="00B65CB5" w:rsidP="00E73F84">
      <w:pPr>
        <w:numPr>
          <w:ilvl w:val="0"/>
          <w:numId w:val="6"/>
        </w:numPr>
        <w:spacing w:line="360" w:lineRule="auto"/>
        <w:ind w:left="0" w:firstLine="709"/>
      </w:pPr>
      <w:r>
        <w:t>Проведена предварительная апробация работоспособности разработанной системы связи. Численные эксперименты полностью подтвердили возможность использования предлагаемых решений.</w:t>
      </w:r>
    </w:p>
    <w:p w:rsidR="003E39A1" w:rsidRDefault="00DD1F9B" w:rsidP="00E73F84">
      <w:pPr>
        <w:spacing w:line="360" w:lineRule="auto"/>
      </w:pPr>
      <w:r>
        <w:t>В целом можно говорить о том, что обе разработанные в ходе выполнения НИР модели подтвердили свою работоспособность. Необходимо также указать и на замеченные недостатки разработанных систем, проявившиеся при численном моделировании.</w:t>
      </w:r>
    </w:p>
    <w:p w:rsidR="003E39A1" w:rsidRPr="00D23173" w:rsidRDefault="003E39A1" w:rsidP="00E73F84">
      <w:pPr>
        <w:spacing w:line="360" w:lineRule="auto"/>
      </w:pPr>
      <w:r>
        <w:t>Система связи с цифровой псевдослучайной модуляцией сигналов обладает крайне высокой помехоустойчивостью. Другой стороной этого достоинства является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Таким образом, повышение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sectPr w:rsidR="003E39A1" w:rsidRPr="00D23173" w:rsidSect="003752B5">
      <w:footerReference w:type="default" r:id="rId26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D2F" w:rsidRDefault="00692D2F" w:rsidP="00951277">
      <w:r>
        <w:separator/>
      </w:r>
    </w:p>
  </w:endnote>
  <w:endnote w:type="continuationSeparator" w:id="0">
    <w:p w:rsidR="00692D2F" w:rsidRDefault="00692D2F" w:rsidP="00951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CC"/>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277" w:rsidRDefault="00951277">
    <w:pPr>
      <w:pStyle w:val="Footer"/>
      <w:jc w:val="center"/>
    </w:pPr>
    <w:r>
      <w:fldChar w:fldCharType="begin"/>
    </w:r>
    <w:r>
      <w:instrText>PAGE   \* MERGEFORMAT</w:instrText>
    </w:r>
    <w:r>
      <w:fldChar w:fldCharType="separate"/>
    </w:r>
    <w:r w:rsidR="00C573A8">
      <w:rPr>
        <w:noProof/>
      </w:rPr>
      <w:t>32</w:t>
    </w:r>
    <w:r>
      <w:fldChar w:fldCharType="end"/>
    </w:r>
  </w:p>
  <w:p w:rsidR="003752B5" w:rsidRDefault="003752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D2F" w:rsidRDefault="00692D2F" w:rsidP="00951277">
      <w:r>
        <w:separator/>
      </w:r>
    </w:p>
  </w:footnote>
  <w:footnote w:type="continuationSeparator" w:id="0">
    <w:p w:rsidR="00692D2F" w:rsidRDefault="00692D2F" w:rsidP="009512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CA0"/>
    <w:multiLevelType w:val="hybridMultilevel"/>
    <w:tmpl w:val="EE141386"/>
    <w:lvl w:ilvl="0" w:tplc="BF94299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2286385"/>
    <w:multiLevelType w:val="multilevel"/>
    <w:tmpl w:val="C4465D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CC8086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620060E"/>
    <w:multiLevelType w:val="multilevel"/>
    <w:tmpl w:val="65F83C6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B6B67CD"/>
    <w:multiLevelType w:val="hybridMultilevel"/>
    <w:tmpl w:val="EF1CC1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6AB91004"/>
    <w:multiLevelType w:val="multilevel"/>
    <w:tmpl w:val="E7CAC6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5"/>
  </w:num>
  <w:num w:numId="5">
    <w:abstractNumId w:val="3"/>
  </w:num>
  <w:num w:numId="6">
    <w:abstractNumId w:val="4"/>
  </w:num>
  <w:num w:numId="7">
    <w:abstractNumId w:val="3"/>
  </w:num>
  <w:num w:numId="8">
    <w:abstractNumId w:val="3"/>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CFE"/>
    <w:rsid w:val="000128EB"/>
    <w:rsid w:val="00014941"/>
    <w:rsid w:val="0002750F"/>
    <w:rsid w:val="00033936"/>
    <w:rsid w:val="0007334D"/>
    <w:rsid w:val="00086BDC"/>
    <w:rsid w:val="00087F50"/>
    <w:rsid w:val="000A0A4B"/>
    <w:rsid w:val="000A3D9C"/>
    <w:rsid w:val="000D3F0E"/>
    <w:rsid w:val="000E7BB7"/>
    <w:rsid w:val="000F6F58"/>
    <w:rsid w:val="00106B25"/>
    <w:rsid w:val="00112445"/>
    <w:rsid w:val="00142F48"/>
    <w:rsid w:val="001476A7"/>
    <w:rsid w:val="0016263D"/>
    <w:rsid w:val="001723E2"/>
    <w:rsid w:val="00172F88"/>
    <w:rsid w:val="001D199A"/>
    <w:rsid w:val="001F138C"/>
    <w:rsid w:val="001F7644"/>
    <w:rsid w:val="00202C87"/>
    <w:rsid w:val="002109C2"/>
    <w:rsid w:val="00212F73"/>
    <w:rsid w:val="0021533C"/>
    <w:rsid w:val="0022745C"/>
    <w:rsid w:val="00237A14"/>
    <w:rsid w:val="00243606"/>
    <w:rsid w:val="00257BEA"/>
    <w:rsid w:val="0027283E"/>
    <w:rsid w:val="00277CFE"/>
    <w:rsid w:val="002848DD"/>
    <w:rsid w:val="00285EDA"/>
    <w:rsid w:val="00286FE7"/>
    <w:rsid w:val="00295005"/>
    <w:rsid w:val="002A3610"/>
    <w:rsid w:val="002C749C"/>
    <w:rsid w:val="002D7ABC"/>
    <w:rsid w:val="00305CD7"/>
    <w:rsid w:val="00311E5A"/>
    <w:rsid w:val="003161A5"/>
    <w:rsid w:val="0031771D"/>
    <w:rsid w:val="0034584E"/>
    <w:rsid w:val="0036181B"/>
    <w:rsid w:val="003619AD"/>
    <w:rsid w:val="003752B5"/>
    <w:rsid w:val="00386E9A"/>
    <w:rsid w:val="003960EF"/>
    <w:rsid w:val="003A2C85"/>
    <w:rsid w:val="003B01EE"/>
    <w:rsid w:val="003B1D6F"/>
    <w:rsid w:val="003B39DE"/>
    <w:rsid w:val="003C7284"/>
    <w:rsid w:val="003D1FD2"/>
    <w:rsid w:val="003D374B"/>
    <w:rsid w:val="003D467B"/>
    <w:rsid w:val="003E05C5"/>
    <w:rsid w:val="003E0BC1"/>
    <w:rsid w:val="003E39A1"/>
    <w:rsid w:val="003E5100"/>
    <w:rsid w:val="003E594D"/>
    <w:rsid w:val="003F6089"/>
    <w:rsid w:val="00403062"/>
    <w:rsid w:val="00407744"/>
    <w:rsid w:val="004109EE"/>
    <w:rsid w:val="004244F4"/>
    <w:rsid w:val="00435E4C"/>
    <w:rsid w:val="004721A9"/>
    <w:rsid w:val="0047671C"/>
    <w:rsid w:val="00494002"/>
    <w:rsid w:val="004953B4"/>
    <w:rsid w:val="004A01A9"/>
    <w:rsid w:val="004A09C0"/>
    <w:rsid w:val="004A0AD3"/>
    <w:rsid w:val="004B2BF7"/>
    <w:rsid w:val="004B55D9"/>
    <w:rsid w:val="004E1B30"/>
    <w:rsid w:val="004E77BB"/>
    <w:rsid w:val="004F5544"/>
    <w:rsid w:val="005111CE"/>
    <w:rsid w:val="00515940"/>
    <w:rsid w:val="0054529D"/>
    <w:rsid w:val="00562443"/>
    <w:rsid w:val="00567A25"/>
    <w:rsid w:val="00567C59"/>
    <w:rsid w:val="00577CD8"/>
    <w:rsid w:val="005837FF"/>
    <w:rsid w:val="00596723"/>
    <w:rsid w:val="005B3903"/>
    <w:rsid w:val="005D6CAB"/>
    <w:rsid w:val="005D7A2E"/>
    <w:rsid w:val="005D7AC3"/>
    <w:rsid w:val="005E6BE8"/>
    <w:rsid w:val="005F1A25"/>
    <w:rsid w:val="005F60D5"/>
    <w:rsid w:val="006047B9"/>
    <w:rsid w:val="00610FA1"/>
    <w:rsid w:val="00613DE2"/>
    <w:rsid w:val="00635D9E"/>
    <w:rsid w:val="00640BE9"/>
    <w:rsid w:val="0065101C"/>
    <w:rsid w:val="00667715"/>
    <w:rsid w:val="006737B1"/>
    <w:rsid w:val="00676F0D"/>
    <w:rsid w:val="006833A8"/>
    <w:rsid w:val="00692551"/>
    <w:rsid w:val="00692D2F"/>
    <w:rsid w:val="006B0193"/>
    <w:rsid w:val="006C2998"/>
    <w:rsid w:val="006C67D2"/>
    <w:rsid w:val="006E3712"/>
    <w:rsid w:val="007047FF"/>
    <w:rsid w:val="0071102B"/>
    <w:rsid w:val="0071187B"/>
    <w:rsid w:val="007232E4"/>
    <w:rsid w:val="00740CAF"/>
    <w:rsid w:val="00752265"/>
    <w:rsid w:val="00760F88"/>
    <w:rsid w:val="0077637D"/>
    <w:rsid w:val="007826CB"/>
    <w:rsid w:val="007948DD"/>
    <w:rsid w:val="007A7A5F"/>
    <w:rsid w:val="007D0C02"/>
    <w:rsid w:val="007D7A8F"/>
    <w:rsid w:val="007F10A4"/>
    <w:rsid w:val="00810F94"/>
    <w:rsid w:val="00811C40"/>
    <w:rsid w:val="0081421C"/>
    <w:rsid w:val="00824E29"/>
    <w:rsid w:val="008433B3"/>
    <w:rsid w:val="008435C2"/>
    <w:rsid w:val="008561BB"/>
    <w:rsid w:val="00862F96"/>
    <w:rsid w:val="00866A8D"/>
    <w:rsid w:val="00870E79"/>
    <w:rsid w:val="00871969"/>
    <w:rsid w:val="00873E22"/>
    <w:rsid w:val="00880FA6"/>
    <w:rsid w:val="008836D9"/>
    <w:rsid w:val="00884B84"/>
    <w:rsid w:val="00890532"/>
    <w:rsid w:val="00894F58"/>
    <w:rsid w:val="008959A7"/>
    <w:rsid w:val="00896643"/>
    <w:rsid w:val="008A277E"/>
    <w:rsid w:val="008C20E6"/>
    <w:rsid w:val="008C4E48"/>
    <w:rsid w:val="008C60ED"/>
    <w:rsid w:val="008E3733"/>
    <w:rsid w:val="008F2769"/>
    <w:rsid w:val="008F6156"/>
    <w:rsid w:val="00914895"/>
    <w:rsid w:val="0091715D"/>
    <w:rsid w:val="00921BB8"/>
    <w:rsid w:val="009379A7"/>
    <w:rsid w:val="00943AFA"/>
    <w:rsid w:val="009458A4"/>
    <w:rsid w:val="00951277"/>
    <w:rsid w:val="009520D6"/>
    <w:rsid w:val="009702BF"/>
    <w:rsid w:val="009D1073"/>
    <w:rsid w:val="009D6C9F"/>
    <w:rsid w:val="009F1426"/>
    <w:rsid w:val="009F2706"/>
    <w:rsid w:val="009F2C22"/>
    <w:rsid w:val="00A1331C"/>
    <w:rsid w:val="00A15DB3"/>
    <w:rsid w:val="00A15E90"/>
    <w:rsid w:val="00A178BD"/>
    <w:rsid w:val="00A20985"/>
    <w:rsid w:val="00A527A6"/>
    <w:rsid w:val="00AA49E2"/>
    <w:rsid w:val="00AD079F"/>
    <w:rsid w:val="00AD0FF1"/>
    <w:rsid w:val="00AF7AEF"/>
    <w:rsid w:val="00B03B8E"/>
    <w:rsid w:val="00B17243"/>
    <w:rsid w:val="00B17BAD"/>
    <w:rsid w:val="00B17FE0"/>
    <w:rsid w:val="00B23095"/>
    <w:rsid w:val="00B430DC"/>
    <w:rsid w:val="00B51627"/>
    <w:rsid w:val="00B6129B"/>
    <w:rsid w:val="00B62E6C"/>
    <w:rsid w:val="00B65CB5"/>
    <w:rsid w:val="00B871CA"/>
    <w:rsid w:val="00B96C38"/>
    <w:rsid w:val="00BB3901"/>
    <w:rsid w:val="00BD3062"/>
    <w:rsid w:val="00BD7DB1"/>
    <w:rsid w:val="00BE72DB"/>
    <w:rsid w:val="00C0035B"/>
    <w:rsid w:val="00C05F93"/>
    <w:rsid w:val="00C06AC9"/>
    <w:rsid w:val="00C218F7"/>
    <w:rsid w:val="00C573A8"/>
    <w:rsid w:val="00C70A36"/>
    <w:rsid w:val="00C80B71"/>
    <w:rsid w:val="00C8605D"/>
    <w:rsid w:val="00C87DED"/>
    <w:rsid w:val="00CA63C3"/>
    <w:rsid w:val="00CB735B"/>
    <w:rsid w:val="00CC0671"/>
    <w:rsid w:val="00CD5E8F"/>
    <w:rsid w:val="00CE0BD5"/>
    <w:rsid w:val="00D01C34"/>
    <w:rsid w:val="00D2048F"/>
    <w:rsid w:val="00D23173"/>
    <w:rsid w:val="00D24EED"/>
    <w:rsid w:val="00D41505"/>
    <w:rsid w:val="00D52C0B"/>
    <w:rsid w:val="00D91E83"/>
    <w:rsid w:val="00DA1320"/>
    <w:rsid w:val="00DA77B5"/>
    <w:rsid w:val="00DD1F9B"/>
    <w:rsid w:val="00DF13A2"/>
    <w:rsid w:val="00DF17E3"/>
    <w:rsid w:val="00E0187C"/>
    <w:rsid w:val="00E02CF5"/>
    <w:rsid w:val="00E04B69"/>
    <w:rsid w:val="00E17A9C"/>
    <w:rsid w:val="00E260D9"/>
    <w:rsid w:val="00E33625"/>
    <w:rsid w:val="00E44551"/>
    <w:rsid w:val="00E6231F"/>
    <w:rsid w:val="00E62450"/>
    <w:rsid w:val="00E67A03"/>
    <w:rsid w:val="00E73F84"/>
    <w:rsid w:val="00E778E2"/>
    <w:rsid w:val="00E81ECD"/>
    <w:rsid w:val="00EA72AB"/>
    <w:rsid w:val="00EB4EEF"/>
    <w:rsid w:val="00EB539D"/>
    <w:rsid w:val="00EC04C2"/>
    <w:rsid w:val="00EC1758"/>
    <w:rsid w:val="00F24FE2"/>
    <w:rsid w:val="00F2706C"/>
    <w:rsid w:val="00F31CF4"/>
    <w:rsid w:val="00F40160"/>
    <w:rsid w:val="00F446F2"/>
    <w:rsid w:val="00F53BF9"/>
    <w:rsid w:val="00F610C5"/>
    <w:rsid w:val="00F65941"/>
    <w:rsid w:val="00F73956"/>
    <w:rsid w:val="00FA13FF"/>
    <w:rsid w:val="00FB6DAE"/>
    <w:rsid w:val="00FD2005"/>
    <w:rsid w:val="00FF0F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3F0E"/>
    <w:pPr>
      <w:ind w:firstLine="709"/>
      <w:jc w:val="both"/>
    </w:pPr>
    <w:rPr>
      <w:sz w:val="26"/>
      <w:szCs w:val="26"/>
    </w:rPr>
  </w:style>
  <w:style w:type="paragraph" w:styleId="Heading1">
    <w:name w:val="heading 1"/>
    <w:basedOn w:val="Normal"/>
    <w:next w:val="Normal"/>
    <w:qFormat/>
    <w:rsid w:val="003E594D"/>
    <w:pPr>
      <w:keepNext/>
      <w:pageBreakBefore/>
      <w:numPr>
        <w:numId w:val="5"/>
      </w:numPr>
      <w:spacing w:before="240" w:after="120"/>
      <w:jc w:val="left"/>
      <w:outlineLvl w:val="0"/>
    </w:pPr>
    <w:rPr>
      <w:rFonts w:cs="Arial"/>
      <w:bCs/>
      <w:kern w:val="32"/>
    </w:rPr>
  </w:style>
  <w:style w:type="paragraph" w:styleId="Heading2">
    <w:name w:val="heading 2"/>
    <w:basedOn w:val="Normal"/>
    <w:next w:val="Normal"/>
    <w:qFormat/>
    <w:rsid w:val="003E594D"/>
    <w:pPr>
      <w:keepNext/>
      <w:numPr>
        <w:ilvl w:val="1"/>
        <w:numId w:val="5"/>
      </w:numPr>
      <w:spacing w:before="240" w:after="120"/>
      <w:jc w:val="left"/>
      <w:outlineLvl w:val="1"/>
    </w:pPr>
    <w:rPr>
      <w:rFonts w:cs="Arial"/>
      <w:bCs/>
      <w:iCs/>
      <w:szCs w:val="28"/>
    </w:rPr>
  </w:style>
  <w:style w:type="paragraph" w:styleId="Heading3">
    <w:name w:val="heading 3"/>
    <w:basedOn w:val="Normal"/>
    <w:next w:val="Normal"/>
    <w:link w:val="Heading3Char"/>
    <w:unhideWhenUsed/>
    <w:qFormat/>
    <w:rsid w:val="001D199A"/>
    <w:pPr>
      <w:keepNext/>
      <w:numPr>
        <w:ilvl w:val="2"/>
        <w:numId w:val="5"/>
      </w:numPr>
      <w:spacing w:before="240" w:after="60"/>
      <w:outlineLvl w:val="2"/>
    </w:pPr>
    <w:rPr>
      <w:rFonts w:ascii="Cambria" w:hAnsi="Cambria"/>
      <w:b/>
      <w:bCs/>
    </w:rPr>
  </w:style>
  <w:style w:type="paragraph" w:styleId="Heading4">
    <w:name w:val="heading 4"/>
    <w:basedOn w:val="Normal"/>
    <w:next w:val="Normal"/>
    <w:link w:val="Heading4Char"/>
    <w:semiHidden/>
    <w:unhideWhenUsed/>
    <w:qFormat/>
    <w:rsid w:val="001D199A"/>
    <w:pPr>
      <w:keepNext/>
      <w:numPr>
        <w:ilvl w:val="3"/>
        <w:numId w:val="5"/>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1D199A"/>
    <w:pPr>
      <w:numPr>
        <w:ilvl w:val="4"/>
        <w:numId w:val="5"/>
      </w:numPr>
      <w:spacing w:before="240" w:after="60"/>
      <w:outlineLvl w:val="4"/>
    </w:pPr>
    <w:rPr>
      <w:rFonts w:ascii="Calibri" w:hAnsi="Calibri"/>
      <w:b/>
      <w:bCs/>
      <w:i/>
      <w:iCs/>
    </w:rPr>
  </w:style>
  <w:style w:type="paragraph" w:styleId="Heading6">
    <w:name w:val="heading 6"/>
    <w:basedOn w:val="Normal"/>
    <w:next w:val="Normal"/>
    <w:link w:val="Heading6Char"/>
    <w:semiHidden/>
    <w:unhideWhenUsed/>
    <w:qFormat/>
    <w:rsid w:val="001D199A"/>
    <w:pPr>
      <w:numPr>
        <w:ilvl w:val="5"/>
        <w:numId w:val="5"/>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1D199A"/>
    <w:pPr>
      <w:numPr>
        <w:ilvl w:val="6"/>
        <w:numId w:val="5"/>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1D199A"/>
    <w:pPr>
      <w:numPr>
        <w:ilvl w:val="7"/>
        <w:numId w:val="5"/>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1D199A"/>
    <w:pPr>
      <w:numPr>
        <w:ilvl w:val="8"/>
        <w:numId w:val="5"/>
      </w:numPr>
      <w:spacing w:before="240" w:after="60"/>
      <w:outlineLvl w:val="8"/>
    </w:pPr>
    <w:rPr>
      <w:rFonts w:ascii="Cambria" w:hAnsi="Cambria"/>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icCaption">
    <w:name w:val="PicCaption"/>
    <w:basedOn w:val="Normal"/>
    <w:next w:val="Normal"/>
    <w:rsid w:val="0054529D"/>
    <w:pPr>
      <w:tabs>
        <w:tab w:val="center" w:pos="2948"/>
        <w:tab w:val="right" w:pos="5897"/>
      </w:tabs>
      <w:spacing w:before="120" w:after="120"/>
      <w:ind w:firstLine="0"/>
      <w:jc w:val="center"/>
    </w:pPr>
    <w:rPr>
      <w:rFonts w:eastAsia="Batang"/>
      <w:sz w:val="16"/>
      <w:lang w:eastAsia="ko-KR"/>
    </w:rPr>
  </w:style>
  <w:style w:type="character" w:customStyle="1" w:styleId="a">
    <w:name w:val="Рис_подпись"/>
    <w:rsid w:val="006833A8"/>
    <w:rPr>
      <w:sz w:val="18"/>
    </w:rPr>
  </w:style>
  <w:style w:type="character" w:customStyle="1" w:styleId="Heading3Char">
    <w:name w:val="Heading 3 Char"/>
    <w:link w:val="Heading3"/>
    <w:rsid w:val="001D199A"/>
    <w:rPr>
      <w:rFonts w:ascii="Cambria" w:hAnsi="Cambria"/>
      <w:b/>
      <w:bCs/>
      <w:sz w:val="26"/>
      <w:szCs w:val="26"/>
    </w:rPr>
  </w:style>
  <w:style w:type="character" w:customStyle="1" w:styleId="Heading4Char">
    <w:name w:val="Heading 4 Char"/>
    <w:link w:val="Heading4"/>
    <w:semiHidden/>
    <w:rsid w:val="001D199A"/>
    <w:rPr>
      <w:rFonts w:ascii="Calibri" w:hAnsi="Calibri"/>
      <w:b/>
      <w:bCs/>
      <w:sz w:val="28"/>
      <w:szCs w:val="28"/>
    </w:rPr>
  </w:style>
  <w:style w:type="character" w:customStyle="1" w:styleId="Heading5Char">
    <w:name w:val="Heading 5 Char"/>
    <w:link w:val="Heading5"/>
    <w:semiHidden/>
    <w:rsid w:val="001D199A"/>
    <w:rPr>
      <w:rFonts w:ascii="Calibri" w:hAnsi="Calibri"/>
      <w:b/>
      <w:bCs/>
      <w:i/>
      <w:iCs/>
      <w:sz w:val="26"/>
      <w:szCs w:val="26"/>
    </w:rPr>
  </w:style>
  <w:style w:type="character" w:customStyle="1" w:styleId="Heading6Char">
    <w:name w:val="Heading 6 Char"/>
    <w:link w:val="Heading6"/>
    <w:semiHidden/>
    <w:rsid w:val="001D199A"/>
    <w:rPr>
      <w:rFonts w:ascii="Calibri" w:hAnsi="Calibri"/>
      <w:b/>
      <w:bCs/>
      <w:sz w:val="22"/>
      <w:szCs w:val="22"/>
    </w:rPr>
  </w:style>
  <w:style w:type="character" w:customStyle="1" w:styleId="Heading7Char">
    <w:name w:val="Heading 7 Char"/>
    <w:link w:val="Heading7"/>
    <w:semiHidden/>
    <w:rsid w:val="001D199A"/>
    <w:rPr>
      <w:rFonts w:ascii="Calibri" w:hAnsi="Calibri"/>
      <w:sz w:val="26"/>
      <w:szCs w:val="26"/>
    </w:rPr>
  </w:style>
  <w:style w:type="character" w:customStyle="1" w:styleId="Heading8Char">
    <w:name w:val="Heading 8 Char"/>
    <w:link w:val="Heading8"/>
    <w:semiHidden/>
    <w:rsid w:val="001D199A"/>
    <w:rPr>
      <w:rFonts w:ascii="Calibri" w:hAnsi="Calibri"/>
      <w:i/>
      <w:iCs/>
      <w:sz w:val="26"/>
      <w:szCs w:val="26"/>
    </w:rPr>
  </w:style>
  <w:style w:type="character" w:customStyle="1" w:styleId="Heading9Char">
    <w:name w:val="Heading 9 Char"/>
    <w:link w:val="Heading9"/>
    <w:semiHidden/>
    <w:rsid w:val="001D199A"/>
    <w:rPr>
      <w:rFonts w:ascii="Cambria" w:hAnsi="Cambria"/>
      <w:sz w:val="22"/>
      <w:szCs w:val="22"/>
    </w:rPr>
  </w:style>
  <w:style w:type="paragraph" w:customStyle="1" w:styleId="3">
    <w:name w:val=" Знак Знак3 Знак Знак"/>
    <w:basedOn w:val="Normal"/>
    <w:semiHidden/>
    <w:rsid w:val="00243606"/>
    <w:pPr>
      <w:spacing w:after="160" w:line="240" w:lineRule="exact"/>
      <w:ind w:firstLine="0"/>
      <w:jc w:val="left"/>
    </w:pPr>
    <w:rPr>
      <w:rFonts w:ascii="Verdana" w:hAnsi="Verdana" w:cs="Verdana"/>
      <w:sz w:val="20"/>
      <w:szCs w:val="20"/>
      <w:lang w:val="en-US" w:eastAsia="en-US"/>
    </w:rPr>
  </w:style>
  <w:style w:type="paragraph" w:styleId="Footer">
    <w:name w:val="footer"/>
    <w:basedOn w:val="Normal"/>
    <w:link w:val="FooterChar"/>
    <w:uiPriority w:val="99"/>
    <w:rsid w:val="00243606"/>
    <w:pPr>
      <w:tabs>
        <w:tab w:val="center" w:pos="4677"/>
        <w:tab w:val="right" w:pos="9355"/>
      </w:tabs>
      <w:autoSpaceDE w:val="0"/>
      <w:autoSpaceDN w:val="0"/>
      <w:ind w:firstLine="0"/>
      <w:jc w:val="left"/>
    </w:pPr>
    <w:rPr>
      <w:rFonts w:eastAsia="SimSun"/>
      <w:sz w:val="24"/>
      <w:szCs w:val="24"/>
      <w:lang w:eastAsia="zh-CN"/>
    </w:rPr>
  </w:style>
  <w:style w:type="character" w:customStyle="1" w:styleId="FooterChar">
    <w:name w:val="Footer Char"/>
    <w:link w:val="Footer"/>
    <w:uiPriority w:val="99"/>
    <w:rsid w:val="00243606"/>
    <w:rPr>
      <w:rFonts w:eastAsia="SimSun"/>
      <w:sz w:val="24"/>
      <w:szCs w:val="24"/>
      <w:lang w:eastAsia="zh-CN"/>
    </w:rPr>
  </w:style>
  <w:style w:type="paragraph" w:customStyle="1" w:styleId="Iauiue">
    <w:name w:val="Iau?iue"/>
    <w:rsid w:val="00243606"/>
    <w:pPr>
      <w:autoSpaceDE w:val="0"/>
      <w:autoSpaceDN w:val="0"/>
      <w:spacing w:line="480" w:lineRule="auto"/>
      <w:ind w:firstLine="426"/>
      <w:jc w:val="both"/>
    </w:pPr>
    <w:rPr>
      <w:rFonts w:eastAsia="SimSun"/>
      <w:sz w:val="24"/>
      <w:szCs w:val="24"/>
      <w:lang w:val="en-GB" w:eastAsia="zh-CN"/>
    </w:rPr>
  </w:style>
  <w:style w:type="character" w:customStyle="1" w:styleId="131">
    <w:name w:val="Стиль 13 пт1"/>
    <w:rsid w:val="00243606"/>
    <w:rPr>
      <w:rFonts w:ascii="Times New Roman" w:hAnsi="Times New Roman"/>
      <w:sz w:val="24"/>
    </w:rPr>
  </w:style>
  <w:style w:type="character" w:styleId="Hyperlink">
    <w:name w:val="Hyperlink"/>
    <w:uiPriority w:val="99"/>
    <w:rsid w:val="008433B3"/>
    <w:rPr>
      <w:color w:val="0000FF"/>
      <w:u w:val="single"/>
    </w:rPr>
  </w:style>
  <w:style w:type="paragraph" w:styleId="TOC1">
    <w:name w:val="toc 1"/>
    <w:basedOn w:val="Normal"/>
    <w:next w:val="Normal"/>
    <w:autoRedefine/>
    <w:uiPriority w:val="39"/>
    <w:rsid w:val="008433B3"/>
    <w:pPr>
      <w:tabs>
        <w:tab w:val="right" w:leader="dot" w:pos="9356"/>
      </w:tabs>
      <w:ind w:right="565" w:firstLine="0"/>
      <w:jc w:val="left"/>
    </w:pPr>
    <w:rPr>
      <w:noProof/>
      <w:sz w:val="28"/>
      <w:szCs w:val="28"/>
    </w:rPr>
  </w:style>
  <w:style w:type="paragraph" w:styleId="TOC2">
    <w:name w:val="toc 2"/>
    <w:basedOn w:val="Normal"/>
    <w:next w:val="Normal"/>
    <w:autoRedefine/>
    <w:uiPriority w:val="39"/>
    <w:rsid w:val="004A09C0"/>
    <w:pPr>
      <w:tabs>
        <w:tab w:val="left" w:pos="880"/>
        <w:tab w:val="right" w:leader="dot" w:pos="9356"/>
      </w:tabs>
      <w:spacing w:line="360" w:lineRule="auto"/>
      <w:ind w:right="565" w:firstLine="284"/>
      <w:jc w:val="left"/>
    </w:pPr>
    <w:rPr>
      <w:sz w:val="24"/>
      <w:szCs w:val="24"/>
    </w:rPr>
  </w:style>
  <w:style w:type="paragraph" w:styleId="Header">
    <w:name w:val="header"/>
    <w:basedOn w:val="Normal"/>
    <w:link w:val="HeaderChar"/>
    <w:rsid w:val="00951277"/>
    <w:pPr>
      <w:tabs>
        <w:tab w:val="center" w:pos="4677"/>
        <w:tab w:val="right" w:pos="9355"/>
      </w:tabs>
    </w:pPr>
  </w:style>
  <w:style w:type="character" w:customStyle="1" w:styleId="HeaderChar">
    <w:name w:val="Header Char"/>
    <w:link w:val="Header"/>
    <w:rsid w:val="00951277"/>
    <w:rPr>
      <w:sz w:val="26"/>
      <w:szCs w:val="26"/>
    </w:rPr>
  </w:style>
  <w:style w:type="paragraph" w:styleId="BalloonText">
    <w:name w:val="Balloon Text"/>
    <w:basedOn w:val="Normal"/>
    <w:link w:val="BalloonTextChar"/>
    <w:rsid w:val="004B2BF7"/>
    <w:rPr>
      <w:rFonts w:ascii="Tahoma" w:hAnsi="Tahoma" w:cs="Tahoma"/>
      <w:sz w:val="16"/>
      <w:szCs w:val="16"/>
    </w:rPr>
  </w:style>
  <w:style w:type="character" w:customStyle="1" w:styleId="BalloonTextChar">
    <w:name w:val="Balloon Text Char"/>
    <w:basedOn w:val="DefaultParagraphFont"/>
    <w:link w:val="BalloonText"/>
    <w:rsid w:val="004B2B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3F0E"/>
    <w:pPr>
      <w:ind w:firstLine="709"/>
      <w:jc w:val="both"/>
    </w:pPr>
    <w:rPr>
      <w:sz w:val="26"/>
      <w:szCs w:val="26"/>
    </w:rPr>
  </w:style>
  <w:style w:type="paragraph" w:styleId="Heading1">
    <w:name w:val="heading 1"/>
    <w:basedOn w:val="Normal"/>
    <w:next w:val="Normal"/>
    <w:qFormat/>
    <w:rsid w:val="003E594D"/>
    <w:pPr>
      <w:keepNext/>
      <w:pageBreakBefore/>
      <w:numPr>
        <w:numId w:val="5"/>
      </w:numPr>
      <w:spacing w:before="240" w:after="120"/>
      <w:jc w:val="left"/>
      <w:outlineLvl w:val="0"/>
    </w:pPr>
    <w:rPr>
      <w:rFonts w:cs="Arial"/>
      <w:bCs/>
      <w:kern w:val="32"/>
    </w:rPr>
  </w:style>
  <w:style w:type="paragraph" w:styleId="Heading2">
    <w:name w:val="heading 2"/>
    <w:basedOn w:val="Normal"/>
    <w:next w:val="Normal"/>
    <w:qFormat/>
    <w:rsid w:val="003E594D"/>
    <w:pPr>
      <w:keepNext/>
      <w:numPr>
        <w:ilvl w:val="1"/>
        <w:numId w:val="5"/>
      </w:numPr>
      <w:spacing w:before="240" w:after="120"/>
      <w:jc w:val="left"/>
      <w:outlineLvl w:val="1"/>
    </w:pPr>
    <w:rPr>
      <w:rFonts w:cs="Arial"/>
      <w:bCs/>
      <w:iCs/>
      <w:szCs w:val="28"/>
    </w:rPr>
  </w:style>
  <w:style w:type="paragraph" w:styleId="Heading3">
    <w:name w:val="heading 3"/>
    <w:basedOn w:val="Normal"/>
    <w:next w:val="Normal"/>
    <w:link w:val="Heading3Char"/>
    <w:unhideWhenUsed/>
    <w:qFormat/>
    <w:rsid w:val="001D199A"/>
    <w:pPr>
      <w:keepNext/>
      <w:numPr>
        <w:ilvl w:val="2"/>
        <w:numId w:val="5"/>
      </w:numPr>
      <w:spacing w:before="240" w:after="60"/>
      <w:outlineLvl w:val="2"/>
    </w:pPr>
    <w:rPr>
      <w:rFonts w:ascii="Cambria" w:hAnsi="Cambria"/>
      <w:b/>
      <w:bCs/>
    </w:rPr>
  </w:style>
  <w:style w:type="paragraph" w:styleId="Heading4">
    <w:name w:val="heading 4"/>
    <w:basedOn w:val="Normal"/>
    <w:next w:val="Normal"/>
    <w:link w:val="Heading4Char"/>
    <w:semiHidden/>
    <w:unhideWhenUsed/>
    <w:qFormat/>
    <w:rsid w:val="001D199A"/>
    <w:pPr>
      <w:keepNext/>
      <w:numPr>
        <w:ilvl w:val="3"/>
        <w:numId w:val="5"/>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1D199A"/>
    <w:pPr>
      <w:numPr>
        <w:ilvl w:val="4"/>
        <w:numId w:val="5"/>
      </w:numPr>
      <w:spacing w:before="240" w:after="60"/>
      <w:outlineLvl w:val="4"/>
    </w:pPr>
    <w:rPr>
      <w:rFonts w:ascii="Calibri" w:hAnsi="Calibri"/>
      <w:b/>
      <w:bCs/>
      <w:i/>
      <w:iCs/>
    </w:rPr>
  </w:style>
  <w:style w:type="paragraph" w:styleId="Heading6">
    <w:name w:val="heading 6"/>
    <w:basedOn w:val="Normal"/>
    <w:next w:val="Normal"/>
    <w:link w:val="Heading6Char"/>
    <w:semiHidden/>
    <w:unhideWhenUsed/>
    <w:qFormat/>
    <w:rsid w:val="001D199A"/>
    <w:pPr>
      <w:numPr>
        <w:ilvl w:val="5"/>
        <w:numId w:val="5"/>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1D199A"/>
    <w:pPr>
      <w:numPr>
        <w:ilvl w:val="6"/>
        <w:numId w:val="5"/>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1D199A"/>
    <w:pPr>
      <w:numPr>
        <w:ilvl w:val="7"/>
        <w:numId w:val="5"/>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1D199A"/>
    <w:pPr>
      <w:numPr>
        <w:ilvl w:val="8"/>
        <w:numId w:val="5"/>
      </w:numPr>
      <w:spacing w:before="240" w:after="60"/>
      <w:outlineLvl w:val="8"/>
    </w:pPr>
    <w:rPr>
      <w:rFonts w:ascii="Cambria" w:hAnsi="Cambria"/>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icCaption">
    <w:name w:val="PicCaption"/>
    <w:basedOn w:val="Normal"/>
    <w:next w:val="Normal"/>
    <w:rsid w:val="0054529D"/>
    <w:pPr>
      <w:tabs>
        <w:tab w:val="center" w:pos="2948"/>
        <w:tab w:val="right" w:pos="5897"/>
      </w:tabs>
      <w:spacing w:before="120" w:after="120"/>
      <w:ind w:firstLine="0"/>
      <w:jc w:val="center"/>
    </w:pPr>
    <w:rPr>
      <w:rFonts w:eastAsia="Batang"/>
      <w:sz w:val="16"/>
      <w:lang w:eastAsia="ko-KR"/>
    </w:rPr>
  </w:style>
  <w:style w:type="character" w:customStyle="1" w:styleId="a">
    <w:name w:val="Рис_подпись"/>
    <w:rsid w:val="006833A8"/>
    <w:rPr>
      <w:sz w:val="18"/>
    </w:rPr>
  </w:style>
  <w:style w:type="character" w:customStyle="1" w:styleId="Heading3Char">
    <w:name w:val="Heading 3 Char"/>
    <w:link w:val="Heading3"/>
    <w:rsid w:val="001D199A"/>
    <w:rPr>
      <w:rFonts w:ascii="Cambria" w:hAnsi="Cambria"/>
      <w:b/>
      <w:bCs/>
      <w:sz w:val="26"/>
      <w:szCs w:val="26"/>
    </w:rPr>
  </w:style>
  <w:style w:type="character" w:customStyle="1" w:styleId="Heading4Char">
    <w:name w:val="Heading 4 Char"/>
    <w:link w:val="Heading4"/>
    <w:semiHidden/>
    <w:rsid w:val="001D199A"/>
    <w:rPr>
      <w:rFonts w:ascii="Calibri" w:hAnsi="Calibri"/>
      <w:b/>
      <w:bCs/>
      <w:sz w:val="28"/>
      <w:szCs w:val="28"/>
    </w:rPr>
  </w:style>
  <w:style w:type="character" w:customStyle="1" w:styleId="Heading5Char">
    <w:name w:val="Heading 5 Char"/>
    <w:link w:val="Heading5"/>
    <w:semiHidden/>
    <w:rsid w:val="001D199A"/>
    <w:rPr>
      <w:rFonts w:ascii="Calibri" w:hAnsi="Calibri"/>
      <w:b/>
      <w:bCs/>
      <w:i/>
      <w:iCs/>
      <w:sz w:val="26"/>
      <w:szCs w:val="26"/>
    </w:rPr>
  </w:style>
  <w:style w:type="character" w:customStyle="1" w:styleId="Heading6Char">
    <w:name w:val="Heading 6 Char"/>
    <w:link w:val="Heading6"/>
    <w:semiHidden/>
    <w:rsid w:val="001D199A"/>
    <w:rPr>
      <w:rFonts w:ascii="Calibri" w:hAnsi="Calibri"/>
      <w:b/>
      <w:bCs/>
      <w:sz w:val="22"/>
      <w:szCs w:val="22"/>
    </w:rPr>
  </w:style>
  <w:style w:type="character" w:customStyle="1" w:styleId="Heading7Char">
    <w:name w:val="Heading 7 Char"/>
    <w:link w:val="Heading7"/>
    <w:semiHidden/>
    <w:rsid w:val="001D199A"/>
    <w:rPr>
      <w:rFonts w:ascii="Calibri" w:hAnsi="Calibri"/>
      <w:sz w:val="26"/>
      <w:szCs w:val="26"/>
    </w:rPr>
  </w:style>
  <w:style w:type="character" w:customStyle="1" w:styleId="Heading8Char">
    <w:name w:val="Heading 8 Char"/>
    <w:link w:val="Heading8"/>
    <w:semiHidden/>
    <w:rsid w:val="001D199A"/>
    <w:rPr>
      <w:rFonts w:ascii="Calibri" w:hAnsi="Calibri"/>
      <w:i/>
      <w:iCs/>
      <w:sz w:val="26"/>
      <w:szCs w:val="26"/>
    </w:rPr>
  </w:style>
  <w:style w:type="character" w:customStyle="1" w:styleId="Heading9Char">
    <w:name w:val="Heading 9 Char"/>
    <w:link w:val="Heading9"/>
    <w:semiHidden/>
    <w:rsid w:val="001D199A"/>
    <w:rPr>
      <w:rFonts w:ascii="Cambria" w:hAnsi="Cambria"/>
      <w:sz w:val="22"/>
      <w:szCs w:val="22"/>
    </w:rPr>
  </w:style>
  <w:style w:type="paragraph" w:customStyle="1" w:styleId="3">
    <w:name w:val=" Знак Знак3 Знак Знак"/>
    <w:basedOn w:val="Normal"/>
    <w:semiHidden/>
    <w:rsid w:val="00243606"/>
    <w:pPr>
      <w:spacing w:after="160" w:line="240" w:lineRule="exact"/>
      <w:ind w:firstLine="0"/>
      <w:jc w:val="left"/>
    </w:pPr>
    <w:rPr>
      <w:rFonts w:ascii="Verdana" w:hAnsi="Verdana" w:cs="Verdana"/>
      <w:sz w:val="20"/>
      <w:szCs w:val="20"/>
      <w:lang w:val="en-US" w:eastAsia="en-US"/>
    </w:rPr>
  </w:style>
  <w:style w:type="paragraph" w:styleId="Footer">
    <w:name w:val="footer"/>
    <w:basedOn w:val="Normal"/>
    <w:link w:val="FooterChar"/>
    <w:uiPriority w:val="99"/>
    <w:rsid w:val="00243606"/>
    <w:pPr>
      <w:tabs>
        <w:tab w:val="center" w:pos="4677"/>
        <w:tab w:val="right" w:pos="9355"/>
      </w:tabs>
      <w:autoSpaceDE w:val="0"/>
      <w:autoSpaceDN w:val="0"/>
      <w:ind w:firstLine="0"/>
      <w:jc w:val="left"/>
    </w:pPr>
    <w:rPr>
      <w:rFonts w:eastAsia="SimSun"/>
      <w:sz w:val="24"/>
      <w:szCs w:val="24"/>
      <w:lang w:eastAsia="zh-CN"/>
    </w:rPr>
  </w:style>
  <w:style w:type="character" w:customStyle="1" w:styleId="FooterChar">
    <w:name w:val="Footer Char"/>
    <w:link w:val="Footer"/>
    <w:uiPriority w:val="99"/>
    <w:rsid w:val="00243606"/>
    <w:rPr>
      <w:rFonts w:eastAsia="SimSun"/>
      <w:sz w:val="24"/>
      <w:szCs w:val="24"/>
      <w:lang w:eastAsia="zh-CN"/>
    </w:rPr>
  </w:style>
  <w:style w:type="paragraph" w:customStyle="1" w:styleId="Iauiue">
    <w:name w:val="Iau?iue"/>
    <w:rsid w:val="00243606"/>
    <w:pPr>
      <w:autoSpaceDE w:val="0"/>
      <w:autoSpaceDN w:val="0"/>
      <w:spacing w:line="480" w:lineRule="auto"/>
      <w:ind w:firstLine="426"/>
      <w:jc w:val="both"/>
    </w:pPr>
    <w:rPr>
      <w:rFonts w:eastAsia="SimSun"/>
      <w:sz w:val="24"/>
      <w:szCs w:val="24"/>
      <w:lang w:val="en-GB" w:eastAsia="zh-CN"/>
    </w:rPr>
  </w:style>
  <w:style w:type="character" w:customStyle="1" w:styleId="131">
    <w:name w:val="Стиль 13 пт1"/>
    <w:rsid w:val="00243606"/>
    <w:rPr>
      <w:rFonts w:ascii="Times New Roman" w:hAnsi="Times New Roman"/>
      <w:sz w:val="24"/>
    </w:rPr>
  </w:style>
  <w:style w:type="character" w:styleId="Hyperlink">
    <w:name w:val="Hyperlink"/>
    <w:uiPriority w:val="99"/>
    <w:rsid w:val="008433B3"/>
    <w:rPr>
      <w:color w:val="0000FF"/>
      <w:u w:val="single"/>
    </w:rPr>
  </w:style>
  <w:style w:type="paragraph" w:styleId="TOC1">
    <w:name w:val="toc 1"/>
    <w:basedOn w:val="Normal"/>
    <w:next w:val="Normal"/>
    <w:autoRedefine/>
    <w:uiPriority w:val="39"/>
    <w:rsid w:val="008433B3"/>
    <w:pPr>
      <w:tabs>
        <w:tab w:val="right" w:leader="dot" w:pos="9356"/>
      </w:tabs>
      <w:ind w:right="565" w:firstLine="0"/>
      <w:jc w:val="left"/>
    </w:pPr>
    <w:rPr>
      <w:noProof/>
      <w:sz w:val="28"/>
      <w:szCs w:val="28"/>
    </w:rPr>
  </w:style>
  <w:style w:type="paragraph" w:styleId="TOC2">
    <w:name w:val="toc 2"/>
    <w:basedOn w:val="Normal"/>
    <w:next w:val="Normal"/>
    <w:autoRedefine/>
    <w:uiPriority w:val="39"/>
    <w:rsid w:val="004A09C0"/>
    <w:pPr>
      <w:tabs>
        <w:tab w:val="left" w:pos="880"/>
        <w:tab w:val="right" w:leader="dot" w:pos="9356"/>
      </w:tabs>
      <w:spacing w:line="360" w:lineRule="auto"/>
      <w:ind w:right="565" w:firstLine="284"/>
      <w:jc w:val="left"/>
    </w:pPr>
    <w:rPr>
      <w:sz w:val="24"/>
      <w:szCs w:val="24"/>
    </w:rPr>
  </w:style>
  <w:style w:type="paragraph" w:styleId="Header">
    <w:name w:val="header"/>
    <w:basedOn w:val="Normal"/>
    <w:link w:val="HeaderChar"/>
    <w:rsid w:val="00951277"/>
    <w:pPr>
      <w:tabs>
        <w:tab w:val="center" w:pos="4677"/>
        <w:tab w:val="right" w:pos="9355"/>
      </w:tabs>
    </w:pPr>
  </w:style>
  <w:style w:type="character" w:customStyle="1" w:styleId="HeaderChar">
    <w:name w:val="Header Char"/>
    <w:link w:val="Header"/>
    <w:rsid w:val="00951277"/>
    <w:rPr>
      <w:sz w:val="26"/>
      <w:szCs w:val="26"/>
    </w:rPr>
  </w:style>
  <w:style w:type="paragraph" w:styleId="BalloonText">
    <w:name w:val="Balloon Text"/>
    <w:basedOn w:val="Normal"/>
    <w:link w:val="BalloonTextChar"/>
    <w:rsid w:val="004B2BF7"/>
    <w:rPr>
      <w:rFonts w:ascii="Tahoma" w:hAnsi="Tahoma" w:cs="Tahoma"/>
      <w:sz w:val="16"/>
      <w:szCs w:val="16"/>
    </w:rPr>
  </w:style>
  <w:style w:type="character" w:customStyle="1" w:styleId="BalloonTextChar">
    <w:name w:val="Balloon Text Char"/>
    <w:basedOn w:val="DefaultParagraphFont"/>
    <w:link w:val="BalloonText"/>
    <w:rsid w:val="004B2B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273779">
      <w:bodyDiv w:val="1"/>
      <w:marLeft w:val="0"/>
      <w:marRight w:val="0"/>
      <w:marTop w:val="0"/>
      <w:marBottom w:val="0"/>
      <w:divBdr>
        <w:top w:val="none" w:sz="0" w:space="0" w:color="auto"/>
        <w:left w:val="none" w:sz="0" w:space="0" w:color="auto"/>
        <w:bottom w:val="none" w:sz="0" w:space="0" w:color="auto"/>
        <w:right w:val="none" w:sz="0" w:space="0" w:color="auto"/>
      </w:divBdr>
    </w:div>
    <w:div w:id="1450006397">
      <w:bodyDiv w:val="1"/>
      <w:marLeft w:val="0"/>
      <w:marRight w:val="0"/>
      <w:marTop w:val="0"/>
      <w:marBottom w:val="0"/>
      <w:divBdr>
        <w:top w:val="none" w:sz="0" w:space="0" w:color="auto"/>
        <w:left w:val="none" w:sz="0" w:space="0" w:color="auto"/>
        <w:bottom w:val="none" w:sz="0" w:space="0" w:color="auto"/>
        <w:right w:val="none" w:sz="0" w:space="0" w:color="auto"/>
      </w:divBdr>
    </w:div>
    <w:div w:id="155577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42.wmf"/><Relationship Id="rId138" Type="http://schemas.openxmlformats.org/officeDocument/2006/relationships/oleObject" Target="embeddings/oleObject71.bin"/><Relationship Id="rId159" Type="http://schemas.openxmlformats.org/officeDocument/2006/relationships/oleObject" Target="embeddings/oleObject83.bin"/><Relationship Id="rId170" Type="http://schemas.openxmlformats.org/officeDocument/2006/relationships/oleObject" Target="embeddings/oleObject91.bin"/><Relationship Id="rId191" Type="http://schemas.openxmlformats.org/officeDocument/2006/relationships/oleObject" Target="embeddings/oleObject103.bin"/><Relationship Id="rId205" Type="http://schemas.openxmlformats.org/officeDocument/2006/relationships/image" Target="media/image88.wmf"/><Relationship Id="rId226" Type="http://schemas.openxmlformats.org/officeDocument/2006/relationships/image" Target="media/image99.wmf"/><Relationship Id="rId247" Type="http://schemas.openxmlformats.org/officeDocument/2006/relationships/oleObject" Target="embeddings/oleObject129.bin"/><Relationship Id="rId107" Type="http://schemas.openxmlformats.org/officeDocument/2006/relationships/image" Target="media/image53.wmf"/><Relationship Id="rId268" Type="http://schemas.openxmlformats.org/officeDocument/2006/relationships/image" Target="media/image121.png"/><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image" Target="media/image34.wmf"/><Relationship Id="rId128" Type="http://schemas.openxmlformats.org/officeDocument/2006/relationships/oleObject" Target="embeddings/oleObject62.bin"/><Relationship Id="rId149" Type="http://schemas.openxmlformats.org/officeDocument/2006/relationships/oleObject" Target="embeddings/oleObject78.bin"/><Relationship Id="rId5" Type="http://schemas.openxmlformats.org/officeDocument/2006/relationships/settings" Target="settings.xml"/><Relationship Id="rId95" Type="http://schemas.openxmlformats.org/officeDocument/2006/relationships/image" Target="media/image48.wmf"/><Relationship Id="rId160" Type="http://schemas.openxmlformats.org/officeDocument/2006/relationships/oleObject" Target="embeddings/oleObject84.bin"/><Relationship Id="rId181" Type="http://schemas.openxmlformats.org/officeDocument/2006/relationships/image" Target="media/image76.wmf"/><Relationship Id="rId216" Type="http://schemas.openxmlformats.org/officeDocument/2006/relationships/oleObject" Target="embeddings/oleObject115.bin"/><Relationship Id="rId237" Type="http://schemas.openxmlformats.org/officeDocument/2006/relationships/image" Target="media/image106.wmf"/><Relationship Id="rId258" Type="http://schemas.openxmlformats.org/officeDocument/2006/relationships/image" Target="media/image116.tiff"/><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oleObject" Target="embeddings/oleObject53.bin"/><Relationship Id="rId139" Type="http://schemas.openxmlformats.org/officeDocument/2006/relationships/image" Target="media/image60.wmf"/><Relationship Id="rId85" Type="http://schemas.openxmlformats.org/officeDocument/2006/relationships/image" Target="media/image43.wmf"/><Relationship Id="rId150" Type="http://schemas.openxmlformats.org/officeDocument/2006/relationships/image" Target="media/image64.wmf"/><Relationship Id="rId171" Type="http://schemas.openxmlformats.org/officeDocument/2006/relationships/oleObject" Target="embeddings/oleObject92.bin"/><Relationship Id="rId192" Type="http://schemas.openxmlformats.org/officeDocument/2006/relationships/image" Target="media/image81.wmf"/><Relationship Id="rId206" Type="http://schemas.openxmlformats.org/officeDocument/2006/relationships/oleObject" Target="embeddings/oleObject110.bin"/><Relationship Id="rId227" Type="http://schemas.openxmlformats.org/officeDocument/2006/relationships/oleObject" Target="embeddings/oleObject120.bin"/><Relationship Id="rId248" Type="http://schemas.openxmlformats.org/officeDocument/2006/relationships/image" Target="media/image111.wmf"/><Relationship Id="rId269" Type="http://schemas.openxmlformats.org/officeDocument/2006/relationships/footer" Target="footer1.xml"/><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oleObject" Target="embeddings/oleObject47.bin"/><Relationship Id="rId129" Type="http://schemas.openxmlformats.org/officeDocument/2006/relationships/oleObject" Target="embeddings/oleObject63.bin"/><Relationship Id="rId54" Type="http://schemas.openxmlformats.org/officeDocument/2006/relationships/oleObject" Target="embeddings/oleObject23.bin"/><Relationship Id="rId75" Type="http://schemas.openxmlformats.org/officeDocument/2006/relationships/oleObject" Target="embeddings/oleObject33.bin"/><Relationship Id="rId96" Type="http://schemas.openxmlformats.org/officeDocument/2006/relationships/oleObject" Target="embeddings/oleObject40.bin"/><Relationship Id="rId140" Type="http://schemas.openxmlformats.org/officeDocument/2006/relationships/oleObject" Target="embeddings/oleObject72.bin"/><Relationship Id="rId161" Type="http://schemas.openxmlformats.org/officeDocument/2006/relationships/oleObject" Target="embeddings/oleObject85.bin"/><Relationship Id="rId182" Type="http://schemas.openxmlformats.org/officeDocument/2006/relationships/oleObject" Target="embeddings/oleObject98.bin"/><Relationship Id="rId217" Type="http://schemas.openxmlformats.org/officeDocument/2006/relationships/image" Target="media/image94.wmf"/><Relationship Id="rId6" Type="http://schemas.openxmlformats.org/officeDocument/2006/relationships/webSettings" Target="webSettings.xml"/><Relationship Id="rId238" Type="http://schemas.openxmlformats.org/officeDocument/2006/relationships/oleObject" Target="embeddings/oleObject124.bin"/><Relationship Id="rId259" Type="http://schemas.openxmlformats.org/officeDocument/2006/relationships/oleObject" Target="embeddings/oleObject135.bin"/><Relationship Id="rId23" Type="http://schemas.openxmlformats.org/officeDocument/2006/relationships/image" Target="media/image8.wmf"/><Relationship Id="rId119" Type="http://schemas.openxmlformats.org/officeDocument/2006/relationships/image" Target="media/image58.wmf"/><Relationship Id="rId270" Type="http://schemas.openxmlformats.org/officeDocument/2006/relationships/fontTable" Target="fontTable.xml"/><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oleObject" Target="embeddings/oleObject28.bin"/><Relationship Id="rId81" Type="http://schemas.openxmlformats.org/officeDocument/2006/relationships/image" Target="media/image39.wmf"/><Relationship Id="rId86" Type="http://schemas.openxmlformats.org/officeDocument/2006/relationships/oleObject" Target="embeddings/oleObject35.bin"/><Relationship Id="rId130" Type="http://schemas.openxmlformats.org/officeDocument/2006/relationships/oleObject" Target="embeddings/oleObject64.bin"/><Relationship Id="rId135" Type="http://schemas.openxmlformats.org/officeDocument/2006/relationships/oleObject" Target="embeddings/oleObject69.bin"/><Relationship Id="rId151" Type="http://schemas.openxmlformats.org/officeDocument/2006/relationships/oleObject" Target="embeddings/oleObject79.bin"/><Relationship Id="rId156" Type="http://schemas.openxmlformats.org/officeDocument/2006/relationships/image" Target="media/image67.wmf"/><Relationship Id="rId177" Type="http://schemas.openxmlformats.org/officeDocument/2006/relationships/image" Target="media/image74.wmf"/><Relationship Id="rId198" Type="http://schemas.openxmlformats.org/officeDocument/2006/relationships/oleObject" Target="embeddings/oleObject106.bin"/><Relationship Id="rId172" Type="http://schemas.openxmlformats.org/officeDocument/2006/relationships/oleObject" Target="embeddings/oleObject93.bin"/><Relationship Id="rId193" Type="http://schemas.openxmlformats.org/officeDocument/2006/relationships/oleObject" Target="embeddings/oleObject104.bin"/><Relationship Id="rId202" Type="http://schemas.openxmlformats.org/officeDocument/2006/relationships/oleObject" Target="embeddings/oleObject108.bin"/><Relationship Id="rId207" Type="http://schemas.openxmlformats.org/officeDocument/2006/relationships/image" Target="media/image89.wmf"/><Relationship Id="rId223" Type="http://schemas.openxmlformats.org/officeDocument/2006/relationships/image" Target="media/image97.wmf"/><Relationship Id="rId228" Type="http://schemas.openxmlformats.org/officeDocument/2006/relationships/image" Target="media/image100.wmf"/><Relationship Id="rId244" Type="http://schemas.openxmlformats.org/officeDocument/2006/relationships/image" Target="media/image109.wmf"/><Relationship Id="rId249" Type="http://schemas.openxmlformats.org/officeDocument/2006/relationships/oleObject" Target="embeddings/oleObject130.bin"/><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54.wmf"/><Relationship Id="rId260" Type="http://schemas.openxmlformats.org/officeDocument/2006/relationships/oleObject" Target="embeddings/oleObject136.bin"/><Relationship Id="rId265" Type="http://schemas.openxmlformats.org/officeDocument/2006/relationships/oleObject" Target="embeddings/oleObject139.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5.wmf"/><Relationship Id="rId97" Type="http://schemas.openxmlformats.org/officeDocument/2006/relationships/image" Target="media/image49.wmf"/><Relationship Id="rId104" Type="http://schemas.openxmlformats.org/officeDocument/2006/relationships/oleObject" Target="embeddings/oleObject45.bin"/><Relationship Id="rId120" Type="http://schemas.openxmlformats.org/officeDocument/2006/relationships/oleObject" Target="embeddings/oleObject54.bin"/><Relationship Id="rId125" Type="http://schemas.openxmlformats.org/officeDocument/2006/relationships/oleObject" Target="embeddings/oleObject59.bin"/><Relationship Id="rId141" Type="http://schemas.openxmlformats.org/officeDocument/2006/relationships/oleObject" Target="embeddings/oleObject73.bin"/><Relationship Id="rId146" Type="http://schemas.openxmlformats.org/officeDocument/2006/relationships/image" Target="media/image63.wmf"/><Relationship Id="rId167" Type="http://schemas.openxmlformats.org/officeDocument/2006/relationships/oleObject" Target="embeddings/oleObject89.bin"/><Relationship Id="rId188" Type="http://schemas.openxmlformats.org/officeDocument/2006/relationships/image" Target="media/image79.wmf"/><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oleObject" Target="embeddings/oleObject38.bin"/><Relationship Id="rId162" Type="http://schemas.openxmlformats.org/officeDocument/2006/relationships/image" Target="media/image69.wmf"/><Relationship Id="rId183" Type="http://schemas.openxmlformats.org/officeDocument/2006/relationships/image" Target="media/image77.wmf"/><Relationship Id="rId213" Type="http://schemas.openxmlformats.org/officeDocument/2006/relationships/image" Target="media/image92.wmf"/><Relationship Id="rId218" Type="http://schemas.openxmlformats.org/officeDocument/2006/relationships/oleObject" Target="embeddings/oleObject116.bin"/><Relationship Id="rId234" Type="http://schemas.openxmlformats.org/officeDocument/2006/relationships/image" Target="media/image103.tiff"/><Relationship Id="rId239" Type="http://schemas.openxmlformats.org/officeDocument/2006/relationships/oleObject" Target="embeddings/oleObject125.bin"/><Relationship Id="rId2" Type="http://schemas.openxmlformats.org/officeDocument/2006/relationships/numbering" Target="numbering.xml"/><Relationship Id="rId29" Type="http://schemas.openxmlformats.org/officeDocument/2006/relationships/image" Target="media/image11.wmf"/><Relationship Id="rId250" Type="http://schemas.openxmlformats.org/officeDocument/2006/relationships/image" Target="media/image112.wmf"/><Relationship Id="rId255" Type="http://schemas.openxmlformats.org/officeDocument/2006/relationships/oleObject" Target="embeddings/oleObject133.bin"/><Relationship Id="rId271" Type="http://schemas.openxmlformats.org/officeDocument/2006/relationships/theme" Target="theme/theme1.xml"/><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44.wmf"/><Relationship Id="rId110" Type="http://schemas.openxmlformats.org/officeDocument/2006/relationships/oleObject" Target="embeddings/oleObject48.bin"/><Relationship Id="rId115" Type="http://schemas.openxmlformats.org/officeDocument/2006/relationships/oleObject" Target="embeddings/oleObject51.bin"/><Relationship Id="rId131" Type="http://schemas.openxmlformats.org/officeDocument/2006/relationships/oleObject" Target="embeddings/oleObject65.bin"/><Relationship Id="rId136" Type="http://schemas.openxmlformats.org/officeDocument/2006/relationships/oleObject" Target="embeddings/oleObject70.bin"/><Relationship Id="rId157" Type="http://schemas.openxmlformats.org/officeDocument/2006/relationships/oleObject" Target="embeddings/oleObject82.bin"/><Relationship Id="rId178" Type="http://schemas.openxmlformats.org/officeDocument/2006/relationships/oleObject" Target="embeddings/oleObject96.bin"/><Relationship Id="rId61" Type="http://schemas.openxmlformats.org/officeDocument/2006/relationships/image" Target="media/image27.wmf"/><Relationship Id="rId82" Type="http://schemas.openxmlformats.org/officeDocument/2006/relationships/image" Target="media/image40.wmf"/><Relationship Id="rId152" Type="http://schemas.openxmlformats.org/officeDocument/2006/relationships/image" Target="media/image65.wmf"/><Relationship Id="rId173" Type="http://schemas.openxmlformats.org/officeDocument/2006/relationships/image" Target="media/image72.wmf"/><Relationship Id="rId194" Type="http://schemas.openxmlformats.org/officeDocument/2006/relationships/image" Target="media/image82.wmf"/><Relationship Id="rId199" Type="http://schemas.openxmlformats.org/officeDocument/2006/relationships/image" Target="media/image85.wmf"/><Relationship Id="rId203" Type="http://schemas.openxmlformats.org/officeDocument/2006/relationships/image" Target="media/image87.wmf"/><Relationship Id="rId208" Type="http://schemas.openxmlformats.org/officeDocument/2006/relationships/oleObject" Target="embeddings/oleObject111.bin"/><Relationship Id="rId229" Type="http://schemas.openxmlformats.org/officeDocument/2006/relationships/oleObject" Target="embeddings/oleObject121.bin"/><Relationship Id="rId19" Type="http://schemas.openxmlformats.org/officeDocument/2006/relationships/image" Target="media/image6.wmf"/><Relationship Id="rId224" Type="http://schemas.openxmlformats.org/officeDocument/2006/relationships/oleObject" Target="embeddings/oleObject119.bin"/><Relationship Id="rId240" Type="http://schemas.openxmlformats.org/officeDocument/2006/relationships/image" Target="media/image107.wmf"/><Relationship Id="rId245" Type="http://schemas.openxmlformats.org/officeDocument/2006/relationships/oleObject" Target="embeddings/oleObject128.bin"/><Relationship Id="rId261" Type="http://schemas.openxmlformats.org/officeDocument/2006/relationships/oleObject" Target="embeddings/oleObject137.bin"/><Relationship Id="rId266" Type="http://schemas.openxmlformats.org/officeDocument/2006/relationships/image" Target="media/image119.png"/><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oleObject" Target="embeddings/oleObject42.bin"/><Relationship Id="rId105" Type="http://schemas.openxmlformats.org/officeDocument/2006/relationships/image" Target="media/image52.wmf"/><Relationship Id="rId126" Type="http://schemas.openxmlformats.org/officeDocument/2006/relationships/oleObject" Target="embeddings/oleObject60.bin"/><Relationship Id="rId147" Type="http://schemas.openxmlformats.org/officeDocument/2006/relationships/oleObject" Target="embeddings/oleObject76.bin"/><Relationship Id="rId168" Type="http://schemas.openxmlformats.org/officeDocument/2006/relationships/oleObject" Target="embeddings/oleObject90.bin"/><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7.wmf"/><Relationship Id="rId98" Type="http://schemas.openxmlformats.org/officeDocument/2006/relationships/oleObject" Target="embeddings/oleObject41.bin"/><Relationship Id="rId121" Type="http://schemas.openxmlformats.org/officeDocument/2006/relationships/oleObject" Target="embeddings/oleObject55.bin"/><Relationship Id="rId142" Type="http://schemas.openxmlformats.org/officeDocument/2006/relationships/image" Target="media/image61.wmf"/><Relationship Id="rId163" Type="http://schemas.openxmlformats.org/officeDocument/2006/relationships/oleObject" Target="embeddings/oleObject86.bin"/><Relationship Id="rId184" Type="http://schemas.openxmlformats.org/officeDocument/2006/relationships/oleObject" Target="embeddings/oleObject99.bin"/><Relationship Id="rId189" Type="http://schemas.openxmlformats.org/officeDocument/2006/relationships/oleObject" Target="embeddings/oleObject102.bin"/><Relationship Id="rId21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oleObject" Target="embeddings/oleObject114.bin"/><Relationship Id="rId230" Type="http://schemas.openxmlformats.org/officeDocument/2006/relationships/image" Target="media/image101.wmf"/><Relationship Id="rId235" Type="http://schemas.openxmlformats.org/officeDocument/2006/relationships/image" Target="media/image104.tiff"/><Relationship Id="rId251" Type="http://schemas.openxmlformats.org/officeDocument/2006/relationships/oleObject" Target="embeddings/oleObject131.bin"/><Relationship Id="rId256" Type="http://schemas.openxmlformats.org/officeDocument/2006/relationships/image" Target="media/image115.w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oleObject" Target="embeddings/oleObject29.bin"/><Relationship Id="rId116" Type="http://schemas.openxmlformats.org/officeDocument/2006/relationships/image" Target="media/image57.wmf"/><Relationship Id="rId137" Type="http://schemas.openxmlformats.org/officeDocument/2006/relationships/image" Target="media/image59.wmf"/><Relationship Id="rId158" Type="http://schemas.openxmlformats.org/officeDocument/2006/relationships/image" Target="media/image68.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41.wmf"/><Relationship Id="rId88" Type="http://schemas.openxmlformats.org/officeDocument/2006/relationships/oleObject" Target="embeddings/oleObject36.bin"/><Relationship Id="rId111" Type="http://schemas.openxmlformats.org/officeDocument/2006/relationships/image" Target="media/image55.wmf"/><Relationship Id="rId132" Type="http://schemas.openxmlformats.org/officeDocument/2006/relationships/oleObject" Target="embeddings/oleObject66.bin"/><Relationship Id="rId153" Type="http://schemas.openxmlformats.org/officeDocument/2006/relationships/oleObject" Target="embeddings/oleObject80.bin"/><Relationship Id="rId174" Type="http://schemas.openxmlformats.org/officeDocument/2006/relationships/oleObject" Target="embeddings/oleObject94.bin"/><Relationship Id="rId179" Type="http://schemas.openxmlformats.org/officeDocument/2006/relationships/image" Target="media/image75.wmf"/><Relationship Id="rId195" Type="http://schemas.openxmlformats.org/officeDocument/2006/relationships/oleObject" Target="embeddings/oleObject105.bin"/><Relationship Id="rId209" Type="http://schemas.openxmlformats.org/officeDocument/2006/relationships/image" Target="media/image90.wmf"/><Relationship Id="rId190" Type="http://schemas.openxmlformats.org/officeDocument/2006/relationships/image" Target="media/image80.wmf"/><Relationship Id="rId204" Type="http://schemas.openxmlformats.org/officeDocument/2006/relationships/oleObject" Target="embeddings/oleObject109.bin"/><Relationship Id="rId220" Type="http://schemas.openxmlformats.org/officeDocument/2006/relationships/oleObject" Target="embeddings/oleObject117.bin"/><Relationship Id="rId225" Type="http://schemas.openxmlformats.org/officeDocument/2006/relationships/image" Target="media/image98.tiff"/><Relationship Id="rId241" Type="http://schemas.openxmlformats.org/officeDocument/2006/relationships/oleObject" Target="embeddings/oleObject126.bin"/><Relationship Id="rId246" Type="http://schemas.openxmlformats.org/officeDocument/2006/relationships/image" Target="media/image110.wmf"/><Relationship Id="rId267" Type="http://schemas.openxmlformats.org/officeDocument/2006/relationships/image" Target="media/image120.png"/><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oleObject" Target="embeddings/oleObject46.bin"/><Relationship Id="rId127" Type="http://schemas.openxmlformats.org/officeDocument/2006/relationships/oleObject" Target="embeddings/oleObject61.bin"/><Relationship Id="rId262" Type="http://schemas.openxmlformats.org/officeDocument/2006/relationships/image" Target="media/image117.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oleObject" Target="embeddings/oleObject43.bin"/><Relationship Id="rId122" Type="http://schemas.openxmlformats.org/officeDocument/2006/relationships/oleObject" Target="embeddings/oleObject56.bin"/><Relationship Id="rId143" Type="http://schemas.openxmlformats.org/officeDocument/2006/relationships/oleObject" Target="embeddings/oleObject74.bin"/><Relationship Id="rId148" Type="http://schemas.openxmlformats.org/officeDocument/2006/relationships/oleObject" Target="embeddings/oleObject77.bin"/><Relationship Id="rId164" Type="http://schemas.openxmlformats.org/officeDocument/2006/relationships/oleObject" Target="embeddings/oleObject87.bin"/><Relationship Id="rId169" Type="http://schemas.openxmlformats.org/officeDocument/2006/relationships/image" Target="media/image71.wmf"/><Relationship Id="rId185" Type="http://schemas.openxmlformats.org/officeDocument/2006/relationships/oleObject" Target="embeddings/oleObject100.bin"/><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97.bin"/><Relationship Id="rId210" Type="http://schemas.openxmlformats.org/officeDocument/2006/relationships/oleObject" Target="embeddings/oleObject112.bin"/><Relationship Id="rId215" Type="http://schemas.openxmlformats.org/officeDocument/2006/relationships/image" Target="media/image93.wmf"/><Relationship Id="rId236" Type="http://schemas.openxmlformats.org/officeDocument/2006/relationships/image" Target="media/image105.png"/><Relationship Id="rId257" Type="http://schemas.openxmlformats.org/officeDocument/2006/relationships/oleObject" Target="embeddings/oleObject134.bin"/><Relationship Id="rId26" Type="http://schemas.openxmlformats.org/officeDocument/2006/relationships/oleObject" Target="embeddings/oleObject9.bin"/><Relationship Id="rId231" Type="http://schemas.openxmlformats.org/officeDocument/2006/relationships/oleObject" Target="embeddings/oleObject122.bin"/><Relationship Id="rId252" Type="http://schemas.openxmlformats.org/officeDocument/2006/relationships/image" Target="media/image113.wmf"/><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image" Target="media/image45.wmf"/><Relationship Id="rId112" Type="http://schemas.openxmlformats.org/officeDocument/2006/relationships/oleObject" Target="embeddings/oleObject49.bin"/><Relationship Id="rId133" Type="http://schemas.openxmlformats.org/officeDocument/2006/relationships/oleObject" Target="embeddings/oleObject67.bin"/><Relationship Id="rId154" Type="http://schemas.openxmlformats.org/officeDocument/2006/relationships/image" Target="media/image66.wmf"/><Relationship Id="rId175" Type="http://schemas.openxmlformats.org/officeDocument/2006/relationships/image" Target="media/image73.wmf"/><Relationship Id="rId196" Type="http://schemas.openxmlformats.org/officeDocument/2006/relationships/image" Target="media/image83.png"/><Relationship Id="rId200" Type="http://schemas.openxmlformats.org/officeDocument/2006/relationships/oleObject" Target="embeddings/oleObject107.bin"/><Relationship Id="rId16" Type="http://schemas.openxmlformats.org/officeDocument/2006/relationships/oleObject" Target="embeddings/oleObject4.bin"/><Relationship Id="rId221" Type="http://schemas.openxmlformats.org/officeDocument/2006/relationships/image" Target="media/image96.wmf"/><Relationship Id="rId242" Type="http://schemas.openxmlformats.org/officeDocument/2006/relationships/image" Target="media/image108.wmf"/><Relationship Id="rId263" Type="http://schemas.openxmlformats.org/officeDocument/2006/relationships/oleObject" Target="embeddings/oleObject138.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4.bin"/><Relationship Id="rId123" Type="http://schemas.openxmlformats.org/officeDocument/2006/relationships/oleObject" Target="embeddings/oleObject57.bin"/><Relationship Id="rId144" Type="http://schemas.openxmlformats.org/officeDocument/2006/relationships/image" Target="media/image62.wmf"/><Relationship Id="rId90" Type="http://schemas.openxmlformats.org/officeDocument/2006/relationships/oleObject" Target="embeddings/oleObject37.bin"/><Relationship Id="rId165" Type="http://schemas.openxmlformats.org/officeDocument/2006/relationships/image" Target="media/image70.wmf"/><Relationship Id="rId186" Type="http://schemas.openxmlformats.org/officeDocument/2006/relationships/image" Target="media/image78.wmf"/><Relationship Id="rId211" Type="http://schemas.openxmlformats.org/officeDocument/2006/relationships/image" Target="media/image91.wmf"/><Relationship Id="rId232" Type="http://schemas.openxmlformats.org/officeDocument/2006/relationships/image" Target="media/image102.wmf"/><Relationship Id="rId253" Type="http://schemas.openxmlformats.org/officeDocument/2006/relationships/oleObject" Target="embeddings/oleObject132.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image" Target="media/image56.wmf"/><Relationship Id="rId134" Type="http://schemas.openxmlformats.org/officeDocument/2006/relationships/oleObject" Target="embeddings/oleObject68.bin"/><Relationship Id="rId80" Type="http://schemas.openxmlformats.org/officeDocument/2006/relationships/image" Target="media/image38.wmf"/><Relationship Id="rId155" Type="http://schemas.openxmlformats.org/officeDocument/2006/relationships/oleObject" Target="embeddings/oleObject81.bin"/><Relationship Id="rId176" Type="http://schemas.openxmlformats.org/officeDocument/2006/relationships/oleObject" Target="embeddings/oleObject95.bin"/><Relationship Id="rId197" Type="http://schemas.openxmlformats.org/officeDocument/2006/relationships/image" Target="media/image84.wmf"/><Relationship Id="rId201" Type="http://schemas.openxmlformats.org/officeDocument/2006/relationships/image" Target="media/image86.wmf"/><Relationship Id="rId222" Type="http://schemas.openxmlformats.org/officeDocument/2006/relationships/oleObject" Target="embeddings/oleObject118.bin"/><Relationship Id="rId243" Type="http://schemas.openxmlformats.org/officeDocument/2006/relationships/oleObject" Target="embeddings/oleObject127.bin"/><Relationship Id="rId264" Type="http://schemas.openxmlformats.org/officeDocument/2006/relationships/image" Target="media/image118.wmf"/><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51.wmf"/><Relationship Id="rId124" Type="http://schemas.openxmlformats.org/officeDocument/2006/relationships/oleObject" Target="embeddings/oleObject58.bin"/><Relationship Id="rId70" Type="http://schemas.openxmlformats.org/officeDocument/2006/relationships/image" Target="media/image32.wmf"/><Relationship Id="rId91" Type="http://schemas.openxmlformats.org/officeDocument/2006/relationships/image" Target="media/image46.wmf"/><Relationship Id="rId145" Type="http://schemas.openxmlformats.org/officeDocument/2006/relationships/oleObject" Target="embeddings/oleObject75.bin"/><Relationship Id="rId166" Type="http://schemas.openxmlformats.org/officeDocument/2006/relationships/oleObject" Target="embeddings/oleObject88.bin"/><Relationship Id="rId187" Type="http://schemas.openxmlformats.org/officeDocument/2006/relationships/oleObject" Target="embeddings/oleObject101.bin"/><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oleObject" Target="embeddings/oleObject123.bin"/><Relationship Id="rId254" Type="http://schemas.openxmlformats.org/officeDocument/2006/relationships/image" Target="media/image114.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9A940-DC75-4DE1-8FE9-F326F0233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7726</Words>
  <Characters>44040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Выбор программного обеспечения для моделирования системы связи</vt:lpstr>
    </vt:vector>
  </TitlesOfParts>
  <Company/>
  <LinksUpToDate>false</LinksUpToDate>
  <CharactersWithSpaces>51663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Выбор программного обеспечения для моделирования системы связи</dc:title>
  <dc:creator>User</dc:creator>
  <cp:lastModifiedBy>Oleg</cp:lastModifiedBy>
  <cp:revision>3</cp:revision>
  <dcterms:created xsi:type="dcterms:W3CDTF">2017-10-15T09:51:00Z</dcterms:created>
  <dcterms:modified xsi:type="dcterms:W3CDTF">2017-10-15T09:55:00Z</dcterms:modified>
</cp:coreProperties>
</file>