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2250"/>
        <w:gridCol w:w="5205"/>
        <w:tblGridChange w:id="0">
          <w:tblGrid>
            <w:gridCol w:w="525"/>
            <w:gridCol w:w="1515"/>
            <w:gridCol w:w="2250"/>
            <w:gridCol w:w="5205"/>
          </w:tblGrid>
        </w:tblGridChange>
      </w:tblGrid>
      <w:tr>
        <w:trPr>
          <w:trHeight w:val="240" w:hRule="atLeast"/>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Practical Robotics and Smart Things - </w:t>
            </w:r>
            <w:r w:rsidDel="00000000" w:rsidR="00000000" w:rsidRPr="00000000">
              <w:rPr>
                <w:rFonts w:ascii="Arial" w:cs="Arial" w:eastAsia="Arial" w:hAnsi="Arial"/>
                <w:sz w:val="24"/>
                <w:szCs w:val="24"/>
                <w:rtl w:val="0"/>
              </w:rPr>
              <w:t xml:space="preserve">2021</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GitHub Repository</w:t>
            </w:r>
          </w:p>
        </w:tc>
        <w:tc>
          <w:tcPr>
            <w:gridSpan w:val="2"/>
            <w:tcBorders>
              <w:bottom w:color="000000" w:space="0" w:sz="4" w:val="single"/>
            </w:tcBorders>
          </w:tcPr>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https://github.com/nikola400/IDI-System</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trHeight w:val="240" w:hRule="atLeast"/>
        </w:trPr>
        <w:tc>
          <w:tcPr>
            <w:gridSpan w:val="4"/>
            <w:tcBorders>
              <w:bottom w:color="000000" w:space="0" w:sz="4" w:val="single"/>
            </w:tcBorders>
            <w:shd w:fill="fac090"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6">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fdeada" w:val="clear"/>
            <w:vAlign w:val="center"/>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Faculty Number</w:t>
            </w:r>
          </w:p>
        </w:tc>
      </w:tr>
      <w:tr>
        <w:trPr>
          <w:trHeight w:val="260" w:hRule="atLeast"/>
        </w:trPr>
        <w:tc>
          <w:tcPr/>
          <w:p w:rsidR="00000000" w:rsidDel="00000000" w:rsidP="00000000" w:rsidRDefault="00000000" w:rsidRPr="00000000" w14:paraId="0000001A">
            <w:pP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Nikola Petrov</w:t>
            </w:r>
          </w:p>
        </w:tc>
        <w:tc>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62199</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Intelligent Drip Irrigation System - IDI System</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1"/>
                <w:rtl w:val="0"/>
              </w:rPr>
              <w:t xml:space="preserve">Internet of Things (IoT)</w:t>
            </w:r>
            <w:r w:rsidDel="00000000" w:rsidR="00000000" w:rsidRPr="00000000">
              <w:rPr>
                <w:rFonts w:ascii="Arial" w:cs="Arial" w:eastAsia="Arial" w:hAnsi="Arial"/>
                <w:rtl w:val="0"/>
              </w:rPr>
              <w:t xml:space="preserve"> has made our homes and electrical appliances smarter, interconnected and easier to use. The proposed project develops a system, providing a smart way to irrigate the plants in your garden - </w:t>
            </w:r>
            <w:r w:rsidDel="00000000" w:rsidR="00000000" w:rsidRPr="00000000">
              <w:rPr>
                <w:rFonts w:ascii="Arial" w:cs="Arial" w:eastAsia="Arial" w:hAnsi="Arial"/>
                <w:i w:val="1"/>
                <w:rtl w:val="0"/>
              </w:rPr>
              <w:t xml:space="preserve">Intelligent Drip Irrigation System (IDI System).</w:t>
            </w:r>
            <w:r w:rsidDel="00000000" w:rsidR="00000000" w:rsidRPr="00000000">
              <w:rPr>
                <w:rFonts w:ascii="Arial" w:cs="Arial" w:eastAsia="Arial" w:hAnsi="Arial"/>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 system is planned to use a well with inconsistent water level - that is why we need another water container.</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 hardware implementation is based on two ESP32 microcontrollers, equipped with following sensors: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afterAutospacing="0" w:before="120" w:lineRule="auto"/>
              <w:ind w:left="720" w:hanging="360"/>
              <w:rPr>
                <w:rFonts w:ascii="Arial" w:cs="Arial" w:eastAsia="Arial" w:hAnsi="Arial"/>
                <w:u w:val="none"/>
              </w:rPr>
            </w:pPr>
            <w:r w:rsidDel="00000000" w:rsidR="00000000" w:rsidRPr="00000000">
              <w:rPr>
                <w:rFonts w:ascii="Arial" w:cs="Arial" w:eastAsia="Arial" w:hAnsi="Arial"/>
                <w:i w:val="1"/>
                <w:rtl w:val="0"/>
              </w:rPr>
              <w:t xml:space="preserve">BME280 - used to measure the temperature in the air;</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before="0" w:beforeAutospacing="0" w:lineRule="auto"/>
              <w:ind w:left="720" w:hanging="360"/>
              <w:rPr>
                <w:rFonts w:ascii="Arial" w:cs="Arial" w:eastAsia="Arial" w:hAnsi="Arial"/>
                <w:i w:val="1"/>
                <w:u w:val="none"/>
              </w:rPr>
            </w:pPr>
            <w:hyperlink r:id="rId6">
              <w:r w:rsidDel="00000000" w:rsidR="00000000" w:rsidRPr="00000000">
                <w:rPr>
                  <w:rFonts w:ascii="Arial" w:cs="Arial" w:eastAsia="Arial" w:hAnsi="Arial"/>
                  <w:i w:val="1"/>
                  <w:color w:val="1155cc"/>
                  <w:u w:val="single"/>
                  <w:rtl w:val="0"/>
                </w:rPr>
                <w:t xml:space="preserve">Capacitive Soil Moisture Sensor</w:t>
              </w:r>
            </w:hyperlink>
            <w:r w:rsidDel="00000000" w:rsidR="00000000" w:rsidRPr="00000000">
              <w:rPr>
                <w:rFonts w:ascii="Arial" w:cs="Arial" w:eastAsia="Arial" w:hAnsi="Arial"/>
                <w:i w:val="1"/>
                <w:rtl w:val="0"/>
              </w:rPr>
              <w:t xml:space="preserve"> - used to measure the soil moisture</w:t>
            </w:r>
            <w:r w:rsidDel="00000000" w:rsidR="00000000" w:rsidRPr="00000000">
              <w:rPr>
                <w:rFonts w:ascii="Arial" w:cs="Arial" w:eastAsia="Arial" w:hAnsi="Arial"/>
                <w:i w:val="1"/>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20" w:lineRule="auto"/>
              <w:rPr>
                <w:rFonts w:ascii="Arial" w:cs="Arial" w:eastAsia="Arial" w:hAnsi="Arial"/>
                <w:i w:val="1"/>
              </w:rPr>
            </w:pPr>
            <w:r w:rsidDel="00000000" w:rsidR="00000000" w:rsidRPr="00000000">
              <w:rPr>
                <w:rFonts w:ascii="Arial" w:cs="Arial" w:eastAsia="Arial" w:hAnsi="Arial"/>
                <w:i w:val="1"/>
                <w:rtl w:val="0"/>
              </w:rPr>
              <w:t xml:space="preserve">Next scope: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afterAutospacing="0" w:before="12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(Still in search) Sensor for recognizing the level of the water in the well;</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before="0" w:beforeAutospacing="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(Still in search) Sensor for recognizing the level of the water in the water container;</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IDI System actuators include:</w:t>
            </w:r>
          </w:p>
          <w:p w:rsidR="00000000" w:rsidDel="00000000" w:rsidP="00000000" w:rsidRDefault="00000000" w:rsidRPr="00000000" w14:paraId="0000002D">
            <w:pPr>
              <w:numPr>
                <w:ilvl w:val="0"/>
                <w:numId w:val="5"/>
              </w:numPr>
              <w:spacing w:before="120" w:lineRule="auto"/>
              <w:ind w:left="720" w:hanging="360"/>
              <w:rPr>
                <w:rFonts w:ascii="Arial" w:cs="Arial" w:eastAsia="Arial" w:hAnsi="Arial"/>
              </w:rPr>
            </w:pPr>
            <w:hyperlink r:id="rId7">
              <w:r w:rsidDel="00000000" w:rsidR="00000000" w:rsidRPr="00000000">
                <w:rPr>
                  <w:rFonts w:ascii="Arial" w:cs="Arial" w:eastAsia="Arial" w:hAnsi="Arial"/>
                  <w:color w:val="1155cc"/>
                  <w:u w:val="single"/>
                  <w:rtl w:val="0"/>
                </w:rPr>
                <w:t xml:space="preserve">Water valve</w:t>
              </w:r>
            </w:hyperlink>
            <w:r w:rsidDel="00000000" w:rsidR="00000000" w:rsidRPr="00000000">
              <w:rPr>
                <w:rFonts w:ascii="Arial" w:cs="Arial" w:eastAsia="Arial" w:hAnsi="Arial"/>
                <w:rtl w:val="0"/>
              </w:rPr>
              <w:t xml:space="preserve"> to start and stop the water from the container to the system;</w:t>
            </w:r>
          </w:p>
          <w:p w:rsidR="00000000" w:rsidDel="00000000" w:rsidP="00000000" w:rsidRDefault="00000000" w:rsidRPr="00000000" w14:paraId="0000002E">
            <w:pPr>
              <w:spacing w:before="120" w:lineRule="auto"/>
              <w:ind w:left="0" w:firstLine="0"/>
              <w:rPr>
                <w:rFonts w:ascii="Arial" w:cs="Arial" w:eastAsia="Arial" w:hAnsi="Arial"/>
              </w:rPr>
            </w:pPr>
            <w:r w:rsidDel="00000000" w:rsidR="00000000" w:rsidRPr="00000000">
              <w:rPr>
                <w:rFonts w:ascii="Arial" w:cs="Arial" w:eastAsia="Arial" w:hAnsi="Arial"/>
                <w:rtl w:val="0"/>
              </w:rPr>
              <w:t xml:space="preserve">Next scope:</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afterAutospacing="0" w:before="120" w:lineRule="auto"/>
              <w:ind w:left="720" w:hanging="360"/>
              <w:rPr>
                <w:rFonts w:ascii="Arial" w:cs="Arial" w:eastAsia="Arial" w:hAnsi="Arial"/>
                <w:u w:val="none"/>
              </w:rPr>
            </w:pPr>
            <w:r w:rsidDel="00000000" w:rsidR="00000000" w:rsidRPr="00000000">
              <w:rPr>
                <w:rFonts w:ascii="Arial" w:cs="Arial" w:eastAsia="Arial" w:hAnsi="Arial"/>
                <w:rtl w:val="0"/>
              </w:rPr>
              <w:t xml:space="preserve">A pump for the well - used to fill the container with water from the well. Controlled with the second ESP32 and a dedicated relay for that pump;</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 relay to control the pump;</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 IDI System has the following main modes of operation:</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after="0" w:afterAutospacing="0" w:before="120" w:lineRule="auto"/>
              <w:ind w:left="720" w:hanging="360"/>
              <w:rPr>
                <w:rFonts w:ascii="Arial" w:cs="Arial" w:eastAsia="Arial" w:hAnsi="Arial"/>
                <w:u w:val="none"/>
              </w:rPr>
            </w:pPr>
            <w:r w:rsidDel="00000000" w:rsidR="00000000" w:rsidRPr="00000000">
              <w:rPr>
                <w:rFonts w:ascii="Arial" w:cs="Arial" w:eastAsia="Arial" w:hAnsi="Arial"/>
                <w:i w:val="1"/>
                <w:rtl w:val="0"/>
              </w:rPr>
              <w:t xml:space="preserve">Default mode - Gathering environment information e.g. temperature, soil moisture, weather forecast, current time to calculate if watering is needed.</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before="0" w:beforeAutospacing="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Watering mode - when the water valve is unlocked and drop irrigation is running.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There is also a (Grafana or something else) dashboard, where admin user could see sensor’s measurements, the level of the water in the container and the level of the water in the well. The System will push alert notifications if there is critical water level in the well.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In the next scope of the system, it is planned to have another water source as a backup to the well.</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Fonts w:ascii="Arial" w:cs="Arial" w:eastAsia="Arial" w:hAnsi="Arial"/>
                <w:rtl w:val="0"/>
              </w:rPr>
              <w:t xml:space="preserve">There will be only two main user roles (actor in UML): </w:t>
            </w:r>
          </w:p>
          <w:p w:rsidR="00000000" w:rsidDel="00000000" w:rsidP="00000000" w:rsidRDefault="00000000" w:rsidRPr="00000000" w14:paraId="00000039">
            <w:pPr>
              <w:numPr>
                <w:ilvl w:val="0"/>
                <w:numId w:val="2"/>
              </w:numPr>
              <w:spacing w:after="0" w:afterAutospacing="0" w:before="120" w:lineRule="auto"/>
              <w:ind w:left="720" w:hanging="360"/>
              <w:rPr>
                <w:rFonts w:ascii="Arial" w:cs="Arial" w:eastAsia="Arial" w:hAnsi="Arial"/>
              </w:rPr>
            </w:pPr>
            <w:r w:rsidDel="00000000" w:rsidR="00000000" w:rsidRPr="00000000">
              <w:rPr>
                <w:rFonts w:ascii="Arial" w:cs="Arial" w:eastAsia="Arial" w:hAnsi="Arial"/>
                <w:i w:val="1"/>
                <w:rtl w:val="0"/>
              </w:rPr>
              <w:t xml:space="preserve">Regular User</w:t>
            </w:r>
            <w:r w:rsidDel="00000000" w:rsidR="00000000" w:rsidRPr="00000000">
              <w:rPr>
                <w:rFonts w:ascii="Arial" w:cs="Arial" w:eastAsia="Arial" w:hAnsi="Arial"/>
                <w:rtl w:val="0"/>
              </w:rPr>
              <w:t xml:space="preserve"> – can login into Grafana, browse dashboards and receive notifications from the system</w:t>
            </w:r>
          </w:p>
          <w:p w:rsidR="00000000" w:rsidDel="00000000" w:rsidP="00000000" w:rsidRDefault="00000000" w:rsidRPr="00000000" w14:paraId="0000003A">
            <w:pPr>
              <w:numPr>
                <w:ilvl w:val="0"/>
                <w:numId w:val="2"/>
              </w:numPr>
              <w:spacing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Administrator - this user is also able to start and stop the whole system and can manage whether the system should use weather forecast.</w:t>
            </w:r>
          </w:p>
          <w:p w:rsidR="00000000" w:rsidDel="00000000" w:rsidP="00000000" w:rsidRDefault="00000000" w:rsidRPr="00000000" w14:paraId="0000003B">
            <w:pPr>
              <w:spacing w:before="120" w:lineRule="auto"/>
              <w:rPr>
                <w:rFonts w:ascii="Arial" w:cs="Arial" w:eastAsia="Arial" w:hAnsi="Arial"/>
              </w:rPr>
            </w:pPr>
            <w:r w:rsidDel="00000000" w:rsidR="00000000" w:rsidRPr="00000000">
              <w:rPr>
                <w:rFonts w:ascii="Arial" w:cs="Arial" w:eastAsia="Arial" w:hAnsi="Arial"/>
                <w:rtl w:val="0"/>
              </w:rPr>
              <w:t xml:space="preserve">There is a Web Server for easy access of the system metrics. The web server is also used by user to configure the System(for now only plant type is configurable, but the irrigation hours and the use of weather forecast would be configurable soon.)</w:t>
            </w:r>
          </w:p>
          <w:p w:rsidR="00000000" w:rsidDel="00000000" w:rsidP="00000000" w:rsidRDefault="00000000" w:rsidRPr="00000000" w14:paraId="0000003C">
            <w:pPr>
              <w:spacing w:before="120" w:lineRule="auto"/>
              <w:rPr>
                <w:rFonts w:ascii="Arial" w:cs="Arial" w:eastAsia="Arial" w:hAnsi="Arial"/>
              </w:rPr>
            </w:pPr>
            <w:r w:rsidDel="00000000" w:rsidR="00000000" w:rsidRPr="00000000">
              <w:rPr>
                <w:rFonts w:ascii="Arial" w:cs="Arial" w:eastAsia="Arial" w:hAnsi="Arial"/>
                <w:rtl w:val="0"/>
              </w:rPr>
              <w:t xml:space="preserve">The available endpoints of the ESP32 Web Server are:</w:t>
            </w:r>
          </w:p>
          <w:p w:rsidR="00000000" w:rsidDel="00000000" w:rsidP="00000000" w:rsidRDefault="00000000" w:rsidRPr="00000000" w14:paraId="0000003D">
            <w:pPr>
              <w:numPr>
                <w:ilvl w:val="0"/>
                <w:numId w:val="1"/>
              </w:numPr>
              <w:spacing w:after="0" w:afterAutospacing="0" w:before="120" w:lineRule="auto"/>
              <w:ind w:left="720" w:hanging="360"/>
              <w:rPr>
                <w:rFonts w:ascii="Arial" w:cs="Arial" w:eastAsia="Arial" w:hAnsi="Arial"/>
                <w:u w:val="none"/>
              </w:rPr>
            </w:pPr>
            <w:r w:rsidDel="00000000" w:rsidR="00000000" w:rsidRPr="00000000">
              <w:rPr>
                <w:rFonts w:ascii="Arial" w:cs="Arial" w:eastAsia="Arial" w:hAnsi="Arial"/>
                <w:rtl w:val="0"/>
              </w:rPr>
              <w:t xml:space="preserve">GET / - gives information about all of the rest endpoints</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GET /test - just a test endpoint to see that the Web Server is up</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GET /temp  - gives information about air temperature </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GET /hum  - gives information about air humidity </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GET /alt  - gives information about approx. altitude </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GET /soilMoisture  - gives information about soilMoisture </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GET /metrics  - gives information about metrics from all sensors </w:t>
            </w:r>
          </w:p>
          <w:p w:rsidR="00000000" w:rsidDel="00000000" w:rsidP="00000000" w:rsidRDefault="00000000" w:rsidRPr="00000000" w14:paraId="00000044">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GET /plant  - gives information about plant configuration of the system </w:t>
            </w:r>
          </w:p>
          <w:p w:rsidR="00000000" w:rsidDel="00000000" w:rsidP="00000000" w:rsidRDefault="00000000" w:rsidRPr="00000000" w14:paraId="00000045">
            <w:pPr>
              <w:numPr>
                <w:ilvl w:val="0"/>
                <w:numId w:val="1"/>
              </w:numPr>
              <w:spacing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POST /setPlant - upsert(insert or update) plant configuration of the system </w:t>
            </w:r>
          </w:p>
          <w:p w:rsidR="00000000" w:rsidDel="00000000" w:rsidP="00000000" w:rsidRDefault="00000000" w:rsidRPr="00000000" w14:paraId="00000046">
            <w:pPr>
              <w:spacing w:before="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before="120" w:lineRule="auto"/>
              <w:ind w:left="720" w:firstLine="0"/>
              <w:rPr>
                <w:rFonts w:ascii="Arial" w:cs="Arial" w:eastAsia="Arial" w:hAnsi="Arial"/>
              </w:rPr>
            </w:pPr>
            <w:r w:rsidDel="00000000" w:rsidR="00000000" w:rsidRPr="00000000">
              <w:rPr>
                <w:rFonts w:ascii="Arial" w:cs="Arial" w:eastAsia="Arial" w:hAnsi="Arial"/>
                <w:color w:val="bf9000"/>
                <w:rtl w:val="0"/>
              </w:rPr>
              <w:t xml:space="preserve">Important </w:t>
            </w:r>
            <w:r w:rsidDel="00000000" w:rsidR="00000000" w:rsidRPr="00000000">
              <w:rPr>
                <w:rFonts w:ascii="Arial" w:cs="Arial" w:eastAsia="Arial" w:hAnsi="Arial"/>
                <w:rtl w:val="0"/>
              </w:rPr>
              <w:t xml:space="preserve">: Default plant configuration is set for TOMATO</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5505"/>
        <w:gridCol w:w="1575"/>
        <w:tblGridChange w:id="0">
          <w:tblGrid>
            <w:gridCol w:w="2385"/>
            <w:gridCol w:w="5505"/>
            <w:gridCol w:w="1575"/>
          </w:tblGrid>
        </w:tblGridChange>
      </w:tblGrid>
      <w:tr>
        <w:tc>
          <w:tcPr>
            <w:gridSpan w:val="3"/>
            <w:shd w:fill="fac090" w:val="clear"/>
            <w:vAlign w:val="center"/>
          </w:tcPr>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p>
        </w:tc>
      </w:tr>
      <w:tr>
        <w:tc>
          <w:tcPr>
            <w:shd w:fill="fdeada" w:val="cle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Actors Involved</w:t>
            </w:r>
          </w:p>
        </w:tc>
      </w:tr>
      <w:tr>
        <w:tc>
          <w:tcPr>
            <w:shd w:fill="fdeada" w:val="clear"/>
          </w:tcPr>
          <w:p w:rsidR="00000000" w:rsidDel="00000000" w:rsidP="00000000" w:rsidRDefault="00000000" w:rsidRPr="00000000" w14:paraId="00000051">
            <w:pPr>
              <w:numPr>
                <w:ilvl w:val="1"/>
                <w:numId w:val="6"/>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Login to (Grafana) service</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would be previously registered in the Grafana. They should be able to login to Grafana service via loginName and password.</w:t>
            </w:r>
          </w:p>
        </w:tc>
        <w:tc>
          <w:tcPr/>
          <w:p w:rsidR="00000000" w:rsidDel="00000000" w:rsidP="00000000" w:rsidRDefault="00000000" w:rsidRPr="00000000" w14:paraId="00000053">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Regular Users, Admins</w:t>
            </w:r>
          </w:p>
        </w:tc>
      </w:tr>
      <w:tr>
        <w:tc>
          <w:tcPr>
            <w:shd w:fill="fdeada" w:val="clear"/>
          </w:tcPr>
          <w:p w:rsidR="00000000" w:rsidDel="00000000" w:rsidP="00000000" w:rsidRDefault="00000000" w:rsidRPr="00000000" w14:paraId="00000054">
            <w:pPr>
              <w:numPr>
                <w:ilvl w:val="1"/>
                <w:numId w:val="6"/>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Browse information via dashboard</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pPr>
            <w:r w:rsidDel="00000000" w:rsidR="00000000" w:rsidRPr="00000000">
              <w:rPr>
                <w:rFonts w:ascii="Arial" w:cs="Arial" w:eastAsia="Arial" w:hAnsi="Arial"/>
                <w:i w:val="1"/>
                <w:rtl w:val="0"/>
              </w:rPr>
              <w:t xml:space="preserve">Users should be able to</w:t>
            </w:r>
            <w:r w:rsidDel="00000000" w:rsidR="00000000" w:rsidRPr="00000000">
              <w:rPr>
                <w:rtl w:val="0"/>
              </w:rPr>
              <w:t xml:space="preserve"> </w:t>
            </w:r>
            <w:r w:rsidDel="00000000" w:rsidR="00000000" w:rsidRPr="00000000">
              <w:rPr>
                <w:rFonts w:ascii="Arial" w:cs="Arial" w:eastAsia="Arial" w:hAnsi="Arial"/>
                <w:rtl w:val="0"/>
              </w:rPr>
              <w:t xml:space="preserve">browse the information that is gathered by the sensors e.g. air temperature, soil moisture, water level, etc.</w:t>
            </w:r>
            <w:r w:rsidDel="00000000" w:rsidR="00000000" w:rsidRPr="00000000">
              <w:rPr>
                <w:rtl w:val="0"/>
              </w:rPr>
            </w:r>
          </w:p>
        </w:tc>
        <w:tc>
          <w:tcPr/>
          <w:p w:rsidR="00000000" w:rsidDel="00000000" w:rsidP="00000000" w:rsidRDefault="00000000" w:rsidRPr="00000000" w14:paraId="00000056">
            <w:pPr>
              <w:keepNext w:val="1"/>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Regular Users, Admins</w:t>
            </w:r>
          </w:p>
        </w:tc>
      </w:tr>
      <w:tr>
        <w:tc>
          <w:tcPr>
            <w:shd w:fill="fdeada" w:val="clear"/>
          </w:tcPr>
          <w:p w:rsidR="00000000" w:rsidDel="00000000" w:rsidP="00000000" w:rsidRDefault="00000000" w:rsidRPr="00000000" w14:paraId="00000057">
            <w:pPr>
              <w:numPr>
                <w:ilvl w:val="1"/>
                <w:numId w:val="6"/>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Receive notifications</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Users should receive warning notifications if the level of the water is low. There will be separate notifications for the water level of the well and the water level of the container.</w:t>
            </w:r>
            <w:r w:rsidDel="00000000" w:rsidR="00000000" w:rsidRPr="00000000">
              <w:rPr>
                <w:rtl w:val="0"/>
              </w:rPr>
            </w:r>
          </w:p>
        </w:tc>
        <w:tc>
          <w:tcPr/>
          <w:p w:rsidR="00000000" w:rsidDel="00000000" w:rsidP="00000000" w:rsidRDefault="00000000" w:rsidRPr="00000000" w14:paraId="00000059">
            <w:pPr>
              <w:keepNext w:val="1"/>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Regular Users, Admins</w:t>
            </w:r>
          </w:p>
        </w:tc>
      </w:tr>
      <w:tr>
        <w:tc>
          <w:tcPr>
            <w:shd w:fill="fdeada" w:val="clear"/>
          </w:tcPr>
          <w:p w:rsidR="00000000" w:rsidDel="00000000" w:rsidP="00000000" w:rsidRDefault="00000000" w:rsidRPr="00000000" w14:paraId="0000005A">
            <w:pPr>
              <w:numPr>
                <w:ilvl w:val="1"/>
                <w:numId w:val="6"/>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Manage Whether Forecast</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should be able to set interactively via REST requests to the IDI System whether the system should or should not use a forecast to calculate when watering is needed.</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Admins</w:t>
            </w:r>
            <w:r w:rsidDel="00000000" w:rsidR="00000000" w:rsidRPr="00000000">
              <w:rPr>
                <w:rtl w:val="0"/>
              </w:rPr>
            </w:r>
          </w:p>
        </w:tc>
      </w:tr>
      <w:tr>
        <w:tc>
          <w:tcPr>
            <w:shd w:fill="fdeada" w:val="clear"/>
          </w:tcPr>
          <w:p w:rsidR="00000000" w:rsidDel="00000000" w:rsidP="00000000" w:rsidRDefault="00000000" w:rsidRPr="00000000" w14:paraId="0000005D">
            <w:pPr>
              <w:numPr>
                <w:ilvl w:val="1"/>
                <w:numId w:val="6"/>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Manage System</w:t>
              <w:tab/>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can start and stop the IDI System when needed via REST request to the system.</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Admins</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0"/>
        <w:gridCol w:w="6195"/>
        <w:tblGridChange w:id="0">
          <w:tblGrid>
            <w:gridCol w:w="3270"/>
            <w:gridCol w:w="6195"/>
          </w:tblGrid>
        </w:tblGridChange>
      </w:tblGrid>
      <w:tr>
        <w:tc>
          <w:tcPr>
            <w:gridSpan w:val="2"/>
            <w:shd w:fill="fac090" w:val="clear"/>
            <w:vAlign w:val="center"/>
          </w:tcPr>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Dashboards</w:t>
            </w:r>
          </w:p>
        </w:tc>
      </w:tr>
      <w:tr>
        <w:tc>
          <w:tcPr>
            <w:shd w:fill="fdeada"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Dashboard name</w:t>
            </w:r>
          </w:p>
        </w:tc>
        <w:tc>
          <w:tcPr>
            <w:shd w:fill="fdeada"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r>
      <w:tr>
        <w:tc>
          <w:tcPr>
            <w:shd w:fill="fdeada" w:val="clear"/>
          </w:tcPr>
          <w:p w:rsidR="00000000" w:rsidDel="00000000" w:rsidP="00000000" w:rsidRDefault="00000000" w:rsidRPr="00000000" w14:paraId="00000066">
            <w:pPr>
              <w:numPr>
                <w:ilvl w:val="1"/>
                <w:numId w:val="6"/>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Measurements</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all of the sensor’s measurements that are gathered by the system.</w:t>
            </w:r>
          </w:p>
        </w:tc>
      </w:tr>
      <w:tr>
        <w:tc>
          <w:tcPr>
            <w:shd w:fill="fdeada" w:val="clear"/>
          </w:tcPr>
          <w:p w:rsidR="00000000" w:rsidDel="00000000" w:rsidP="00000000" w:rsidRDefault="00000000" w:rsidRPr="00000000" w14:paraId="00000068">
            <w:pPr>
              <w:numPr>
                <w:ilvl w:val="1"/>
                <w:numId w:val="6"/>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Water level</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what is the current level of water in both the well and the container in different ways. (e.g. with quantity measurement in litres, in percents, with hidrograms)</w:t>
            </w:r>
          </w:p>
        </w:tc>
      </w:tr>
      <w:tr>
        <w:tc>
          <w:tcPr>
            <w:shd w:fill="fdeada" w:val="clear"/>
          </w:tcPr>
          <w:p w:rsidR="00000000" w:rsidDel="00000000" w:rsidP="00000000" w:rsidRDefault="00000000" w:rsidRPr="00000000" w14:paraId="0000006A">
            <w:pPr>
              <w:numPr>
                <w:ilvl w:val="1"/>
                <w:numId w:val="6"/>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General Dashboard</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 dashboard that presents the sensor's measurements and water levels together in a simple way.</w:t>
            </w:r>
          </w:p>
        </w:tc>
      </w:tr>
      <w:tr>
        <w:tc>
          <w:tcPr>
            <w:shd w:fill="fdeada" w:val="clear"/>
          </w:tcPr>
          <w:p w:rsidR="00000000" w:rsidDel="00000000" w:rsidP="00000000" w:rsidRDefault="00000000" w:rsidRPr="00000000" w14:paraId="0000006C">
            <w:pPr>
              <w:numPr>
                <w:ilvl w:val="1"/>
                <w:numId w:val="6"/>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Detailed Dashboard</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Shows different detailed panels with the available information. (e.g. the average air temperature for the week/month, the average precipitation for week/month/year, a plot with temperature/soil moisture values, etc.)</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r>
    </w:p>
    <w:tbl>
      <w:tblPr>
        <w:tblStyle w:val="Table6"/>
        <w:tblW w:w="95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615"/>
        <w:gridCol w:w="3615"/>
        <w:tblGridChange w:id="0">
          <w:tblGrid>
            <w:gridCol w:w="2325"/>
            <w:gridCol w:w="3615"/>
            <w:gridCol w:w="3615"/>
          </w:tblGrid>
        </w:tblGridChange>
      </w:tblGrid>
      <w:tr>
        <w:tc>
          <w:tcPr>
            <w:gridSpan w:val="3"/>
            <w:shd w:fill="fac090" w:val="clear"/>
            <w:vAlign w:val="center"/>
          </w:tcPr>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(REST/SSE/WebSocket Backend)</w:t>
            </w:r>
          </w:p>
        </w:tc>
      </w:tr>
      <w:tr>
        <w:tc>
          <w:tcPr>
            <w:shd w:fill="fdeada"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75">
            <w:pPr>
              <w:numPr>
                <w:ilvl w:val="1"/>
                <w:numId w:val="6"/>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Users</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 and POST new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Available only for </w:t>
            </w: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77">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w:t>
            </w:r>
          </w:p>
        </w:tc>
      </w:tr>
      <w:tr>
        <w:tc>
          <w:tcPr>
            <w:shd w:fill="fdeada" w:val="clear"/>
          </w:tcPr>
          <w:p w:rsidR="00000000" w:rsidDel="00000000" w:rsidP="00000000" w:rsidRDefault="00000000" w:rsidRPr="00000000" w14:paraId="00000078">
            <w:pPr>
              <w:numPr>
                <w:ilvl w:val="1"/>
                <w:numId w:val="6"/>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userId</w:t>
            </w:r>
            <w:r w:rsidDel="00000000" w:rsidR="00000000" w:rsidRPr="00000000">
              <w:rPr>
                <w:rFonts w:ascii="Arial" w:cs="Arial" w:eastAsia="Arial" w:hAnsi="Arial"/>
                <w:rtl w:val="0"/>
              </w:rPr>
              <w:t xml:space="preserve">. Available only for Administrators</w:t>
            </w:r>
          </w:p>
        </w:tc>
        <w:tc>
          <w:tcPr/>
          <w:p w:rsidR="00000000" w:rsidDel="00000000" w:rsidP="00000000" w:rsidRDefault="00000000" w:rsidRPr="00000000" w14:paraId="0000007A">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/api/users/{userId}</w:t>
            </w:r>
          </w:p>
        </w:tc>
      </w:tr>
      <w:tr>
        <w:tc>
          <w:tcPr>
            <w:shd w:fill="fdeada" w:val="clear"/>
          </w:tcPr>
          <w:p w:rsidR="00000000" w:rsidDel="00000000" w:rsidP="00000000" w:rsidRDefault="00000000" w:rsidRPr="00000000" w14:paraId="0000007B">
            <w:pPr>
              <w:numPr>
                <w:ilvl w:val="1"/>
                <w:numId w:val="6"/>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User Credentials</w:t>
            </w:r>
            <w:r w:rsidDel="00000000" w:rsidR="00000000" w:rsidRPr="00000000">
              <w:rPr>
                <w:rFonts w:ascii="Arial" w:cs="Arial" w:eastAsia="Arial" w:hAnsi="Arial"/>
                <w:rtl w:val="0"/>
              </w:rPr>
              <w:t xml:space="preserve"> (loginName and password) and receive a valid </w:t>
            </w:r>
            <w:r w:rsidDel="00000000" w:rsidR="00000000" w:rsidRPr="00000000">
              <w:rPr>
                <w:rFonts w:ascii="Arial" w:cs="Arial" w:eastAsia="Arial" w:hAnsi="Arial"/>
                <w:i w:val="1"/>
                <w:rtl w:val="0"/>
              </w:rPr>
              <w:t xml:space="preserve">Security Token</w:t>
            </w:r>
            <w:r w:rsidDel="00000000" w:rsidR="00000000" w:rsidRPr="00000000">
              <w:rPr>
                <w:rFonts w:ascii="Arial" w:cs="Arial" w:eastAsia="Arial" w:hAnsi="Arial"/>
                <w:rtl w:val="0"/>
              </w:rPr>
              <w:t xml:space="preserve"> to use in subsequent API requests.</w:t>
            </w:r>
          </w:p>
        </w:tc>
        <w:tc>
          <w:tcPr/>
          <w:p w:rsidR="00000000" w:rsidDel="00000000" w:rsidP="00000000" w:rsidRDefault="00000000" w:rsidRPr="00000000" w14:paraId="0000007D">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/api/login</w:t>
            </w:r>
          </w:p>
        </w:tc>
      </w:tr>
      <w:tr>
        <w:tc>
          <w:tcPr>
            <w:shd w:fill="fdeada" w:val="clear"/>
          </w:tcPr>
          <w:p w:rsidR="00000000" w:rsidDel="00000000" w:rsidP="00000000" w:rsidRDefault="00000000" w:rsidRPr="00000000" w14:paraId="0000007E">
            <w:pPr>
              <w:numPr>
                <w:ilvl w:val="1"/>
                <w:numId w:val="6"/>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Logout</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logout request for ending the active session with </w:t>
            </w:r>
            <w:r w:rsidDel="00000000" w:rsidR="00000000" w:rsidRPr="00000000">
              <w:rPr>
                <w:rFonts w:ascii="Arial" w:cs="Arial" w:eastAsia="Arial" w:hAnsi="Arial"/>
                <w:i w:val="1"/>
                <w:rtl w:val="0"/>
              </w:rPr>
              <w:t xml:space="preserve">OKTS, </w:t>
            </w:r>
            <w:r w:rsidDel="00000000" w:rsidR="00000000" w:rsidRPr="00000000">
              <w:rPr>
                <w:rFonts w:ascii="Arial" w:cs="Arial" w:eastAsia="Arial" w:hAnsi="Arial"/>
                <w:rtl w:val="0"/>
              </w:rPr>
              <w:t xml:space="preserve">and invalidating the issued</w:t>
            </w:r>
            <w:r w:rsidDel="00000000" w:rsidR="00000000" w:rsidRPr="00000000">
              <w:rPr>
                <w:rFonts w:ascii="Arial" w:cs="Arial" w:eastAsia="Arial" w:hAnsi="Arial"/>
                <w:i w:val="1"/>
                <w:rtl w:val="0"/>
              </w:rPr>
              <w:t xml:space="preserve"> Security Token</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80">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/api/logout</w:t>
            </w:r>
          </w:p>
        </w:tc>
      </w:tr>
      <w:tr>
        <w:tc>
          <w:tcPr>
            <w:shd w:fill="fdeada" w:val="clear"/>
          </w:tcPr>
          <w:p w:rsidR="00000000" w:rsidDel="00000000" w:rsidP="00000000" w:rsidRDefault="00000000" w:rsidRPr="00000000" w14:paraId="00000081">
            <w:pPr>
              <w:numPr>
                <w:ilvl w:val="1"/>
                <w:numId w:val="6"/>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Configurations</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Configurations of the IDI System.</w:t>
            </w:r>
            <w:r w:rsidDel="00000000" w:rsidR="00000000" w:rsidRPr="00000000">
              <w:rPr>
                <w:rFonts w:ascii="Arial" w:cs="Arial" w:eastAsia="Arial" w:hAnsi="Arial"/>
                <w:rtl w:val="0"/>
              </w:rPr>
              <w:t xml:space="preserve"> Available only for administrators.</w:t>
            </w:r>
          </w:p>
        </w:tc>
        <w:tc>
          <w:tcPr/>
          <w:p w:rsidR="00000000" w:rsidDel="00000000" w:rsidP="00000000" w:rsidRDefault="00000000" w:rsidRPr="00000000" w14:paraId="00000083">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/api/config</w:t>
            </w:r>
          </w:p>
        </w:tc>
      </w:tr>
      <w:tr>
        <w:tc>
          <w:tcPr>
            <w:shd w:fill="fdeada" w:val="clear"/>
          </w:tcPr>
          <w:p w:rsidR="00000000" w:rsidDel="00000000" w:rsidP="00000000" w:rsidRDefault="00000000" w:rsidRPr="00000000" w14:paraId="00000084">
            <w:pPr>
              <w:numPr>
                <w:ilvl w:val="1"/>
                <w:numId w:val="6"/>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Configurations</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Configuration of the IDI System. (if the system is on or off and and if the weather forecast is on or off)</w:t>
            </w:r>
            <w:r w:rsidDel="00000000" w:rsidR="00000000" w:rsidRPr="00000000">
              <w:rPr>
                <w:rFonts w:ascii="Arial" w:cs="Arial" w:eastAsia="Arial" w:hAnsi="Arial"/>
                <w:rtl w:val="0"/>
              </w:rPr>
              <w:t xml:space="preserve"> Available only for administrators.</w:t>
            </w:r>
          </w:p>
        </w:tc>
        <w:tc>
          <w:tcPr/>
          <w:p w:rsidR="00000000" w:rsidDel="00000000" w:rsidP="00000000" w:rsidRDefault="00000000" w:rsidRPr="00000000" w14:paraId="00000086">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/api/config?configParam=value</w:t>
            </w:r>
          </w:p>
        </w:tc>
      </w:tr>
      <w:tr>
        <w:tc>
          <w:tcPr>
            <w:shd w:fill="fdeada" w:val="clear"/>
          </w:tcPr>
          <w:p w:rsidR="00000000" w:rsidDel="00000000" w:rsidP="00000000" w:rsidRDefault="00000000" w:rsidRPr="00000000" w14:paraId="00000087">
            <w:pPr>
              <w:numPr>
                <w:ilvl w:val="1"/>
                <w:numId w:val="6"/>
              </w:numPr>
              <w:ind w:left="432"/>
              <w:rPr>
                <w:rFonts w:ascii="Arial" w:cs="Arial" w:eastAsia="Arial" w:hAnsi="Arial"/>
                <w:b w:val="1"/>
              </w:rPr>
            </w:pPr>
            <w:r w:rsidDel="00000000" w:rsidR="00000000" w:rsidRPr="00000000">
              <w:rPr>
                <w:rFonts w:ascii="Arial" w:cs="Arial" w:eastAsia="Arial" w:hAnsi="Arial"/>
                <w:b w:val="1"/>
                <w:rtl w:val="0"/>
              </w:rPr>
              <w:t xml:space="preserve">Push Alert Notifications</w:t>
            </w:r>
          </w:p>
        </w:tc>
        <w:tc>
          <w:tcPr/>
          <w:p w:rsidR="00000000" w:rsidDel="00000000" w:rsidP="00000000" w:rsidRDefault="00000000" w:rsidRPr="00000000" w14:paraId="00000088">
            <w:pPr>
              <w:spacing w:after="240" w:lineRule="auto"/>
              <w:rPr>
                <w:rFonts w:ascii="Arial" w:cs="Arial" w:eastAsia="Arial" w:hAnsi="Arial"/>
              </w:rPr>
            </w:pPr>
            <w:r w:rsidDel="00000000" w:rsidR="00000000" w:rsidRPr="00000000">
              <w:rPr>
                <w:rFonts w:ascii="Arial" w:cs="Arial" w:eastAsia="Arial" w:hAnsi="Arial"/>
                <w:rtl w:val="0"/>
              </w:rPr>
              <w:t xml:space="preserve">GET alert notifications that were pushed to the users. (all notifications will be kept in the database with some retention period.</w:t>
            </w:r>
          </w:p>
        </w:tc>
        <w:tc>
          <w:tcPr/>
          <w:p w:rsidR="00000000" w:rsidDel="00000000" w:rsidP="00000000" w:rsidRDefault="00000000" w:rsidRPr="00000000" w14:paraId="00000089">
            <w:pPr>
              <w:spacing w:after="240" w:lineRule="auto"/>
              <w:rPr>
                <w:rFonts w:ascii="Arial" w:cs="Arial" w:eastAsia="Arial" w:hAnsi="Arial"/>
                <w:i w:val="1"/>
              </w:rPr>
            </w:pPr>
            <w:r w:rsidDel="00000000" w:rsidR="00000000" w:rsidRPr="00000000">
              <w:rPr>
                <w:rFonts w:ascii="Arial" w:cs="Arial" w:eastAsia="Arial" w:hAnsi="Arial"/>
                <w:i w:val="1"/>
                <w:rtl w:val="0"/>
              </w:rPr>
              <w:t xml:space="preserve">/api/alerts</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7"/>
        <w:tblW w:w="95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3615"/>
        <w:gridCol w:w="3615"/>
        <w:tblGridChange w:id="0">
          <w:tblGrid>
            <w:gridCol w:w="2325"/>
            <w:gridCol w:w="3615"/>
            <w:gridCol w:w="3615"/>
          </w:tblGrid>
        </w:tblGridChange>
      </w:tblGrid>
      <w:tr>
        <w:tc>
          <w:tcPr>
            <w:gridSpan w:val="3"/>
            <w:shd w:fill="fac090" w:val="clear"/>
            <w:vAlign w:val="center"/>
          </w:tcPr>
          <w:p w:rsidR="00000000" w:rsidDel="00000000" w:rsidP="00000000" w:rsidRDefault="00000000" w:rsidRPr="00000000" w14:paraId="0000008D">
            <w:pPr>
              <w:numPr>
                <w:ilvl w:val="0"/>
                <w:numId w:val="6"/>
              </w:numPr>
              <w:spacing w:before="240" w:lineRule="auto"/>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Web Server API Resources</w:t>
            </w:r>
          </w:p>
        </w:tc>
      </w:tr>
      <w:tr>
        <w:tc>
          <w:tcPr>
            <w:shd w:fill="fdeada" w:val="clear"/>
            <w:vAlign w:val="center"/>
          </w:tcPr>
          <w:p w:rsidR="00000000" w:rsidDel="00000000" w:rsidP="00000000" w:rsidRDefault="00000000" w:rsidRPr="00000000" w14:paraId="0000009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9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92">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93">
            <w:pPr>
              <w:numPr>
                <w:ilvl w:val="1"/>
                <w:numId w:val="6"/>
              </w:numPr>
              <w:ind w:left="450"/>
              <w:rPr>
                <w:rFonts w:ascii="Arial" w:cs="Arial" w:eastAsia="Arial" w:hAnsi="Arial"/>
                <w:b w:val="1"/>
              </w:rPr>
            </w:pPr>
            <w:r w:rsidDel="00000000" w:rsidR="00000000" w:rsidRPr="00000000">
              <w:rPr>
                <w:rFonts w:ascii="Arial" w:cs="Arial" w:eastAsia="Arial" w:hAnsi="Arial"/>
                <w:b w:val="1"/>
                <w:rtl w:val="0"/>
              </w:rPr>
              <w:t xml:space="preserve">Root</w:t>
            </w:r>
          </w:p>
        </w:tc>
        <w:tc>
          <w:tcPr/>
          <w:p w:rsidR="00000000" w:rsidDel="00000000" w:rsidP="00000000" w:rsidRDefault="00000000" w:rsidRPr="00000000" w14:paraId="00000094">
            <w:pPr>
              <w:spacing w:after="0" w:line="240" w:lineRule="auto"/>
              <w:rPr>
                <w:rFonts w:ascii="Arial" w:cs="Arial" w:eastAsia="Arial" w:hAnsi="Arial"/>
              </w:rPr>
            </w:pPr>
            <w:r w:rsidDel="00000000" w:rsidR="00000000" w:rsidRPr="00000000">
              <w:rPr>
                <w:rFonts w:ascii="Arial" w:cs="Arial" w:eastAsia="Arial" w:hAnsi="Arial"/>
                <w:rtl w:val="0"/>
              </w:rPr>
              <w:t xml:space="preserve">GET information about the available endpoints in the Web Server</w:t>
            </w:r>
          </w:p>
        </w:tc>
        <w:tc>
          <w:tcPr/>
          <w:p w:rsidR="00000000" w:rsidDel="00000000" w:rsidP="00000000" w:rsidRDefault="00000000" w:rsidRPr="00000000" w14:paraId="00000095">
            <w:pPr>
              <w:keepNext w:val="1"/>
              <w:widowControl w:val="0"/>
              <w:spacing w:after="60" w:before="120" w:line="240" w:lineRule="auto"/>
              <w:rPr>
                <w:rFonts w:ascii="Arial" w:cs="Arial" w:eastAsia="Arial" w:hAnsi="Arial"/>
                <w:i w:val="1"/>
              </w:rPr>
            </w:pPr>
            <w:r w:rsidDel="00000000" w:rsidR="00000000" w:rsidRPr="00000000">
              <w:rPr>
                <w:rFonts w:ascii="Arial" w:cs="Arial" w:eastAsia="Arial" w:hAnsi="Arial"/>
                <w:i w:val="1"/>
                <w:rtl w:val="0"/>
              </w:rPr>
              <w:t xml:space="preserve">/esp32/</w:t>
            </w:r>
          </w:p>
        </w:tc>
      </w:tr>
      <w:tr>
        <w:tc>
          <w:tcPr>
            <w:shd w:fill="fdeada" w:val="clear"/>
          </w:tcPr>
          <w:p w:rsidR="00000000" w:rsidDel="00000000" w:rsidP="00000000" w:rsidRDefault="00000000" w:rsidRPr="00000000" w14:paraId="00000096">
            <w:pPr>
              <w:numPr>
                <w:ilvl w:val="1"/>
                <w:numId w:val="6"/>
              </w:numPr>
              <w:ind w:left="450"/>
              <w:rPr>
                <w:rFonts w:ascii="Arial" w:cs="Arial" w:eastAsia="Arial" w:hAnsi="Arial"/>
                <w:b w:val="1"/>
              </w:rPr>
            </w:pPr>
            <w:r w:rsidDel="00000000" w:rsidR="00000000" w:rsidRPr="00000000">
              <w:rPr>
                <w:rFonts w:ascii="Arial" w:cs="Arial" w:eastAsia="Arial" w:hAnsi="Arial"/>
                <w:b w:val="1"/>
                <w:rtl w:val="0"/>
              </w:rPr>
              <w:t xml:space="preserve">Temperature</w:t>
            </w:r>
          </w:p>
        </w:tc>
        <w:tc>
          <w:tcPr/>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GET current temperature</w:t>
            </w:r>
          </w:p>
        </w:tc>
        <w:tc>
          <w:tcPr/>
          <w:p w:rsidR="00000000" w:rsidDel="00000000" w:rsidP="00000000" w:rsidRDefault="00000000" w:rsidRPr="00000000" w14:paraId="00000098">
            <w:pPr>
              <w:keepNext w:val="1"/>
              <w:widowControl w:val="0"/>
              <w:spacing w:after="60" w:before="120" w:line="240" w:lineRule="auto"/>
              <w:rPr>
                <w:rFonts w:ascii="Arial" w:cs="Arial" w:eastAsia="Arial" w:hAnsi="Arial"/>
                <w:i w:val="1"/>
              </w:rPr>
            </w:pPr>
            <w:r w:rsidDel="00000000" w:rsidR="00000000" w:rsidRPr="00000000">
              <w:rPr>
                <w:rFonts w:ascii="Arial" w:cs="Arial" w:eastAsia="Arial" w:hAnsi="Arial"/>
                <w:i w:val="1"/>
                <w:rtl w:val="0"/>
              </w:rPr>
              <w:t xml:space="preserve">/esp32/temp</w:t>
            </w:r>
          </w:p>
        </w:tc>
      </w:tr>
      <w:tr>
        <w:tc>
          <w:tcPr>
            <w:shd w:fill="fdeada" w:val="clear"/>
          </w:tcPr>
          <w:p w:rsidR="00000000" w:rsidDel="00000000" w:rsidP="00000000" w:rsidRDefault="00000000" w:rsidRPr="00000000" w14:paraId="00000099">
            <w:pPr>
              <w:numPr>
                <w:ilvl w:val="1"/>
                <w:numId w:val="6"/>
              </w:numPr>
              <w:spacing w:after="0" w:line="240" w:lineRule="auto"/>
              <w:ind w:left="450"/>
              <w:rPr>
                <w:rFonts w:ascii="Arial" w:cs="Arial" w:eastAsia="Arial" w:hAnsi="Arial"/>
                <w:b w:val="1"/>
              </w:rPr>
            </w:pPr>
            <w:r w:rsidDel="00000000" w:rsidR="00000000" w:rsidRPr="00000000">
              <w:rPr>
                <w:rFonts w:ascii="Arial" w:cs="Arial" w:eastAsia="Arial" w:hAnsi="Arial"/>
                <w:b w:val="1"/>
                <w:rtl w:val="0"/>
              </w:rPr>
              <w:t xml:space="preserve">Humidity</w:t>
            </w:r>
          </w:p>
        </w:tc>
        <w:tc>
          <w:tcPr/>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current humidity</w:t>
            </w:r>
            <w:r w:rsidDel="00000000" w:rsidR="00000000" w:rsidRPr="00000000">
              <w:rPr>
                <w:rtl w:val="0"/>
              </w:rPr>
            </w:r>
          </w:p>
        </w:tc>
        <w:tc>
          <w:tcPr/>
          <w:p w:rsidR="00000000" w:rsidDel="00000000" w:rsidP="00000000" w:rsidRDefault="00000000" w:rsidRPr="00000000" w14:paraId="0000009B">
            <w:pPr>
              <w:keepNext w:val="1"/>
              <w:widowControl w:val="0"/>
              <w:spacing w:after="60" w:before="120" w:line="240" w:lineRule="auto"/>
              <w:rPr>
                <w:rFonts w:ascii="Arial" w:cs="Arial" w:eastAsia="Arial" w:hAnsi="Arial"/>
                <w:i w:val="1"/>
              </w:rPr>
            </w:pPr>
            <w:r w:rsidDel="00000000" w:rsidR="00000000" w:rsidRPr="00000000">
              <w:rPr>
                <w:rFonts w:ascii="Arial" w:cs="Arial" w:eastAsia="Arial" w:hAnsi="Arial"/>
                <w:i w:val="1"/>
                <w:rtl w:val="0"/>
              </w:rPr>
              <w:t xml:space="preserve">/api/hum</w:t>
            </w:r>
          </w:p>
        </w:tc>
      </w:tr>
      <w:tr>
        <w:tc>
          <w:tcPr>
            <w:shd w:fill="fdeada" w:val="clear"/>
          </w:tcPr>
          <w:p w:rsidR="00000000" w:rsidDel="00000000" w:rsidP="00000000" w:rsidRDefault="00000000" w:rsidRPr="00000000" w14:paraId="0000009C">
            <w:pPr>
              <w:numPr>
                <w:ilvl w:val="1"/>
                <w:numId w:val="6"/>
              </w:numPr>
              <w:spacing w:after="0" w:line="240" w:lineRule="auto"/>
              <w:ind w:left="450"/>
              <w:rPr>
                <w:rFonts w:ascii="Arial" w:cs="Arial" w:eastAsia="Arial" w:hAnsi="Arial"/>
                <w:b w:val="1"/>
              </w:rPr>
            </w:pPr>
            <w:r w:rsidDel="00000000" w:rsidR="00000000" w:rsidRPr="00000000">
              <w:rPr>
                <w:rFonts w:ascii="Arial" w:cs="Arial" w:eastAsia="Arial" w:hAnsi="Arial"/>
                <w:b w:val="1"/>
                <w:rtl w:val="0"/>
              </w:rPr>
              <w:t xml:space="preserve">Altitude</w:t>
            </w:r>
          </w:p>
        </w:tc>
        <w:tc>
          <w:tcPr/>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Fonts w:ascii="Arial" w:cs="Arial" w:eastAsia="Arial" w:hAnsi="Arial"/>
                <w:rtl w:val="0"/>
              </w:rPr>
              <w:t xml:space="preserve">POST current approx. altitude</w:t>
            </w:r>
          </w:p>
        </w:tc>
        <w:tc>
          <w:tcPr/>
          <w:p w:rsidR="00000000" w:rsidDel="00000000" w:rsidP="00000000" w:rsidRDefault="00000000" w:rsidRPr="00000000" w14:paraId="0000009E">
            <w:pPr>
              <w:keepNext w:val="1"/>
              <w:widowControl w:val="0"/>
              <w:spacing w:after="60" w:before="120" w:line="240" w:lineRule="auto"/>
              <w:rPr>
                <w:rFonts w:ascii="Arial" w:cs="Arial" w:eastAsia="Arial" w:hAnsi="Arial"/>
                <w:i w:val="1"/>
              </w:rPr>
            </w:pPr>
            <w:r w:rsidDel="00000000" w:rsidR="00000000" w:rsidRPr="00000000">
              <w:rPr>
                <w:rFonts w:ascii="Arial" w:cs="Arial" w:eastAsia="Arial" w:hAnsi="Arial"/>
                <w:i w:val="1"/>
                <w:rtl w:val="0"/>
              </w:rPr>
              <w:t xml:space="preserve">/api/alt</w:t>
            </w:r>
          </w:p>
        </w:tc>
      </w:tr>
      <w:tr>
        <w:tc>
          <w:tcPr>
            <w:shd w:fill="fdeada" w:val="clear"/>
          </w:tcPr>
          <w:p w:rsidR="00000000" w:rsidDel="00000000" w:rsidP="00000000" w:rsidRDefault="00000000" w:rsidRPr="00000000" w14:paraId="0000009F">
            <w:pPr>
              <w:numPr>
                <w:ilvl w:val="1"/>
                <w:numId w:val="6"/>
              </w:numPr>
              <w:spacing w:after="0" w:line="240" w:lineRule="auto"/>
              <w:ind w:left="450"/>
              <w:rPr>
                <w:rFonts w:ascii="Arial" w:cs="Arial" w:eastAsia="Arial" w:hAnsi="Arial"/>
                <w:b w:val="1"/>
              </w:rPr>
            </w:pPr>
            <w:r w:rsidDel="00000000" w:rsidR="00000000" w:rsidRPr="00000000">
              <w:rPr>
                <w:rFonts w:ascii="Arial" w:cs="Arial" w:eastAsia="Arial" w:hAnsi="Arial"/>
                <w:b w:val="1"/>
                <w:rtl w:val="0"/>
              </w:rPr>
              <w:t xml:space="preserve">Soil Moisture</w:t>
            </w:r>
          </w:p>
        </w:tc>
        <w:tc>
          <w:tcPr/>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GET current soil moisture</w:t>
            </w:r>
          </w:p>
        </w:tc>
        <w:tc>
          <w:tcPr/>
          <w:p w:rsidR="00000000" w:rsidDel="00000000" w:rsidP="00000000" w:rsidRDefault="00000000" w:rsidRPr="00000000" w14:paraId="000000A1">
            <w:pPr>
              <w:keepNext w:val="1"/>
              <w:widowControl w:val="0"/>
              <w:spacing w:after="60" w:before="120" w:line="240" w:lineRule="auto"/>
              <w:rPr>
                <w:rFonts w:ascii="Arial" w:cs="Arial" w:eastAsia="Arial" w:hAnsi="Arial"/>
                <w:i w:val="1"/>
              </w:rPr>
            </w:pPr>
            <w:r w:rsidDel="00000000" w:rsidR="00000000" w:rsidRPr="00000000">
              <w:rPr>
                <w:rFonts w:ascii="Arial" w:cs="Arial" w:eastAsia="Arial" w:hAnsi="Arial"/>
                <w:i w:val="1"/>
                <w:rtl w:val="0"/>
              </w:rPr>
              <w:t xml:space="preserve">/api/soilMoisture</w:t>
            </w:r>
          </w:p>
        </w:tc>
      </w:tr>
      <w:tr>
        <w:tc>
          <w:tcPr>
            <w:shd w:fill="fdeada" w:val="clear"/>
          </w:tcPr>
          <w:p w:rsidR="00000000" w:rsidDel="00000000" w:rsidP="00000000" w:rsidRDefault="00000000" w:rsidRPr="00000000" w14:paraId="000000A2">
            <w:pPr>
              <w:numPr>
                <w:ilvl w:val="1"/>
                <w:numId w:val="6"/>
              </w:numPr>
              <w:spacing w:after="0" w:line="240" w:lineRule="auto"/>
              <w:ind w:left="450"/>
              <w:rPr>
                <w:rFonts w:ascii="Arial" w:cs="Arial" w:eastAsia="Arial" w:hAnsi="Arial"/>
                <w:b w:val="1"/>
              </w:rPr>
            </w:pPr>
            <w:r w:rsidDel="00000000" w:rsidR="00000000" w:rsidRPr="00000000">
              <w:rPr>
                <w:rFonts w:ascii="Arial" w:cs="Arial" w:eastAsia="Arial" w:hAnsi="Arial"/>
                <w:b w:val="1"/>
                <w:rtl w:val="0"/>
              </w:rPr>
              <w:t xml:space="preserve">Metrics</w:t>
            </w:r>
          </w:p>
        </w:tc>
        <w:tc>
          <w:tcPr/>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current state of all of the available metrics</w:t>
            </w:r>
            <w:r w:rsidDel="00000000" w:rsidR="00000000" w:rsidRPr="00000000">
              <w:rPr>
                <w:rtl w:val="0"/>
              </w:rPr>
            </w:r>
          </w:p>
        </w:tc>
        <w:tc>
          <w:tcPr/>
          <w:p w:rsidR="00000000" w:rsidDel="00000000" w:rsidP="00000000" w:rsidRDefault="00000000" w:rsidRPr="00000000" w14:paraId="000000A4">
            <w:pPr>
              <w:keepNext w:val="1"/>
              <w:widowControl w:val="0"/>
              <w:spacing w:after="60" w:before="120" w:line="240" w:lineRule="auto"/>
              <w:rPr>
                <w:rFonts w:ascii="Arial" w:cs="Arial" w:eastAsia="Arial" w:hAnsi="Arial"/>
                <w:i w:val="1"/>
              </w:rPr>
            </w:pPr>
            <w:r w:rsidDel="00000000" w:rsidR="00000000" w:rsidRPr="00000000">
              <w:rPr>
                <w:rFonts w:ascii="Arial" w:cs="Arial" w:eastAsia="Arial" w:hAnsi="Arial"/>
                <w:i w:val="1"/>
                <w:rtl w:val="0"/>
              </w:rPr>
              <w:t xml:space="preserve">/api/metrics</w:t>
            </w:r>
          </w:p>
        </w:tc>
      </w:tr>
      <w:tr>
        <w:tc>
          <w:tcPr>
            <w:shd w:fill="fdeada" w:val="clear"/>
          </w:tcPr>
          <w:p w:rsidR="00000000" w:rsidDel="00000000" w:rsidP="00000000" w:rsidRDefault="00000000" w:rsidRPr="00000000" w14:paraId="000000A5">
            <w:pPr>
              <w:numPr>
                <w:ilvl w:val="1"/>
                <w:numId w:val="6"/>
              </w:numPr>
              <w:spacing w:after="0" w:line="240" w:lineRule="auto"/>
              <w:ind w:left="432"/>
              <w:rPr>
                <w:rFonts w:ascii="Arial" w:cs="Arial" w:eastAsia="Arial" w:hAnsi="Arial"/>
                <w:b w:val="1"/>
              </w:rPr>
            </w:pPr>
            <w:r w:rsidDel="00000000" w:rsidR="00000000" w:rsidRPr="00000000">
              <w:rPr>
                <w:rFonts w:ascii="Arial" w:cs="Arial" w:eastAsia="Arial" w:hAnsi="Arial"/>
                <w:b w:val="1"/>
                <w:rtl w:val="0"/>
              </w:rPr>
              <w:t xml:space="preserve">Plant Configuration</w:t>
            </w:r>
          </w:p>
        </w:tc>
        <w:tc>
          <w:tcPr/>
          <w:p w:rsidR="00000000" w:rsidDel="00000000" w:rsidP="00000000" w:rsidRDefault="00000000" w:rsidRPr="00000000" w14:paraId="000000A6">
            <w:pPr>
              <w:spacing w:after="240" w:line="240" w:lineRule="auto"/>
              <w:rPr>
                <w:rFonts w:ascii="Arial" w:cs="Arial" w:eastAsia="Arial" w:hAnsi="Arial"/>
              </w:rPr>
            </w:pPr>
            <w:r w:rsidDel="00000000" w:rsidR="00000000" w:rsidRPr="00000000">
              <w:rPr>
                <w:rFonts w:ascii="Arial" w:cs="Arial" w:eastAsia="Arial" w:hAnsi="Arial"/>
                <w:rtl w:val="0"/>
              </w:rPr>
              <w:t xml:space="preserve">GET plant configurations. This includes name of the plant, Plant minimal soil moisture and Plant maximum soil moisture</w:t>
            </w:r>
          </w:p>
        </w:tc>
        <w:tc>
          <w:tcPr/>
          <w:p w:rsidR="00000000" w:rsidDel="00000000" w:rsidP="00000000" w:rsidRDefault="00000000" w:rsidRPr="00000000" w14:paraId="000000A7">
            <w:pPr>
              <w:spacing w:after="240" w:line="240" w:lineRule="auto"/>
              <w:rPr>
                <w:rFonts w:ascii="Arial" w:cs="Arial" w:eastAsia="Arial" w:hAnsi="Arial"/>
                <w:i w:val="1"/>
              </w:rPr>
            </w:pPr>
            <w:r w:rsidDel="00000000" w:rsidR="00000000" w:rsidRPr="00000000">
              <w:rPr>
                <w:rFonts w:ascii="Arial" w:cs="Arial" w:eastAsia="Arial" w:hAnsi="Arial"/>
                <w:i w:val="1"/>
                <w:rtl w:val="0"/>
              </w:rPr>
              <w:t xml:space="preserve">/api/plant</w:t>
            </w:r>
          </w:p>
        </w:tc>
      </w:tr>
      <w:tr>
        <w:tc>
          <w:tcPr>
            <w:shd w:fill="fdeada" w:val="clear"/>
          </w:tcPr>
          <w:p w:rsidR="00000000" w:rsidDel="00000000" w:rsidP="00000000" w:rsidRDefault="00000000" w:rsidRPr="00000000" w14:paraId="000000A8">
            <w:pPr>
              <w:spacing w:after="0" w:line="240" w:lineRule="auto"/>
              <w:ind w:left="432"/>
              <w:rPr>
                <w:rFonts w:ascii="Arial" w:cs="Arial" w:eastAsia="Arial" w:hAnsi="Arial"/>
                <w:b w:val="1"/>
              </w:rPr>
            </w:pPr>
            <w:r w:rsidDel="00000000" w:rsidR="00000000" w:rsidRPr="00000000">
              <w:rPr>
                <w:rFonts w:ascii="Arial" w:cs="Arial" w:eastAsia="Arial" w:hAnsi="Arial"/>
                <w:b w:val="1"/>
                <w:rtl w:val="0"/>
              </w:rPr>
              <w:t xml:space="preserve">5.8. Plant Configuration</w:t>
            </w:r>
          </w:p>
        </w:tc>
        <w:tc>
          <w:tcPr/>
          <w:p w:rsidR="00000000" w:rsidDel="00000000" w:rsidP="00000000" w:rsidRDefault="00000000" w:rsidRPr="00000000" w14:paraId="000000A9">
            <w:pPr>
              <w:spacing w:after="240" w:line="240" w:lineRule="auto"/>
              <w:rPr>
                <w:rFonts w:ascii="Arial" w:cs="Arial" w:eastAsia="Arial" w:hAnsi="Arial"/>
              </w:rPr>
            </w:pPr>
            <w:r w:rsidDel="00000000" w:rsidR="00000000" w:rsidRPr="00000000">
              <w:rPr>
                <w:rFonts w:ascii="Arial" w:cs="Arial" w:eastAsia="Arial" w:hAnsi="Arial"/>
                <w:rtl w:val="0"/>
              </w:rPr>
              <w:t xml:space="preserve">POST plant configuration. Update plant configuration</w:t>
            </w:r>
          </w:p>
        </w:tc>
        <w:tc>
          <w:tcPr/>
          <w:p w:rsidR="00000000" w:rsidDel="00000000" w:rsidP="00000000" w:rsidRDefault="00000000" w:rsidRPr="00000000" w14:paraId="000000AA">
            <w:pPr>
              <w:spacing w:after="240" w:line="240" w:lineRule="auto"/>
              <w:rPr>
                <w:rFonts w:ascii="Arial" w:cs="Arial" w:eastAsia="Arial" w:hAnsi="Arial"/>
                <w:i w:val="1"/>
              </w:rPr>
            </w:pPr>
            <w:r w:rsidDel="00000000" w:rsidR="00000000" w:rsidRPr="00000000">
              <w:rPr>
                <w:rFonts w:ascii="Arial" w:cs="Arial" w:eastAsia="Arial" w:hAnsi="Arial"/>
                <w:i w:val="1"/>
                <w:rtl w:val="0"/>
              </w:rPr>
              <w:t xml:space="preserve">/esp32/setPlant</w:t>
            </w:r>
          </w:p>
        </w:tc>
      </w:tr>
    </w:tbl>
    <w:p w:rsidR="00000000" w:rsidDel="00000000" w:rsidP="00000000" w:rsidRDefault="00000000" w:rsidRPr="00000000" w14:paraId="000000AB">
      <w:pPr>
        <w:rPr/>
      </w:pPr>
      <w:r w:rsidDel="00000000" w:rsidR="00000000" w:rsidRPr="00000000">
        <w:rPr>
          <w:rtl w:val="0"/>
        </w:rPr>
      </w:r>
    </w:p>
    <w:sectPr>
      <w:headerReference r:id="rId8" w:type="default"/>
      <w:footerReference r:id="rId9"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9270"/>
        <w:tab w:val="left"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703"/>
        <w:tab w:val="right"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703"/>
        <w:tab w:val="right"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liexpress.com/item/1005001621780703.html?spm=a2g0o.productlist.0.0.6b503e84soSZlS&amp;aem_p4p_detail=202106271422566219378799742080014644563" TargetMode="External"/><Relationship Id="rId7" Type="http://schemas.openxmlformats.org/officeDocument/2006/relationships/hyperlink" Target="https://www.aliexpress.com/item/4000208125696.html?spm=a2g0o.productlist.0.0.3fc15aa7hFwZVH&amp;aem_p4p_detail=20210627120736871226906228001386221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