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2A893" w14:textId="766557C2" w:rsidR="00535045" w:rsidRPr="00891C39" w:rsidRDefault="00EC22C6" w:rsidP="00535045">
      <w:pPr>
        <w:spacing w:after="30"/>
        <w:jc w:val="center"/>
        <w:rPr>
          <w:rFonts w:ascii="Times New Roman" w:hAnsi="Times New Roman"/>
          <w:noProof/>
          <w:sz w:val="32"/>
          <w:szCs w:val="32"/>
          <w:lang w:val="sr-Cyrl-RS"/>
        </w:rPr>
      </w:pPr>
      <w:r w:rsidRPr="00891C39">
        <w:rPr>
          <w:rFonts w:ascii="Times New Roman" w:hAnsi="Times New Roman"/>
          <w:noProof/>
          <w:sz w:val="32"/>
          <w:szCs w:val="32"/>
        </w:rPr>
        <w:drawing>
          <wp:anchor distT="0" distB="0" distL="114300" distR="114300" simplePos="0" relativeHeight="251659264" behindDoc="0" locked="0" layoutInCell="1" allowOverlap="1" wp14:anchorId="3886DAAC" wp14:editId="1A40FC96">
            <wp:simplePos x="0" y="0"/>
            <wp:positionH relativeFrom="rightMargin">
              <wp:align>left</wp:align>
            </wp:positionH>
            <wp:positionV relativeFrom="topMargin">
              <wp:align>bottom</wp:align>
            </wp:positionV>
            <wp:extent cx="714375" cy="8286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Лого_ПБФ.png"/>
                    <pic:cNvPicPr/>
                  </pic:nvPicPr>
                  <pic:blipFill>
                    <a:blip r:embed="rId8">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714375" cy="828675"/>
                    </a:xfrm>
                    <a:prstGeom prst="rect">
                      <a:avLst/>
                    </a:prstGeom>
                  </pic:spPr>
                </pic:pic>
              </a:graphicData>
            </a:graphic>
            <wp14:sizeRelH relativeFrom="margin">
              <wp14:pctWidth>0</wp14:pctWidth>
            </wp14:sizeRelH>
            <wp14:sizeRelV relativeFrom="margin">
              <wp14:pctHeight>0</wp14:pctHeight>
            </wp14:sizeRelV>
          </wp:anchor>
        </w:drawing>
      </w:r>
    </w:p>
    <w:p w14:paraId="5159FAEC" w14:textId="77777777" w:rsidR="00535045" w:rsidRPr="00891C39" w:rsidRDefault="00535045" w:rsidP="00535045">
      <w:pPr>
        <w:spacing w:after="30"/>
        <w:jc w:val="center"/>
        <w:rPr>
          <w:rFonts w:ascii="Times New Roman" w:hAnsi="Times New Roman"/>
          <w:noProof/>
          <w:sz w:val="32"/>
          <w:szCs w:val="32"/>
          <w:lang w:val="sr-Cyrl-RS"/>
        </w:rPr>
      </w:pPr>
      <w:r w:rsidRPr="00891C39">
        <w:rPr>
          <w:rFonts w:ascii="Times New Roman" w:hAnsi="Times New Roman"/>
          <w:noProof/>
          <w:sz w:val="32"/>
          <w:szCs w:val="32"/>
          <w:lang w:val="sr-Cyrl-RS"/>
        </w:rPr>
        <w:t>УНИВЕРЗИТЕТ У БЕОГРАДУ</w:t>
      </w:r>
    </w:p>
    <w:p w14:paraId="03FC22C1" w14:textId="77777777" w:rsidR="00535045" w:rsidRPr="00891C39" w:rsidRDefault="00535045" w:rsidP="00535045">
      <w:pPr>
        <w:spacing w:after="30"/>
        <w:jc w:val="center"/>
        <w:rPr>
          <w:rFonts w:ascii="Times New Roman" w:hAnsi="Times New Roman"/>
          <w:noProof/>
          <w:sz w:val="32"/>
          <w:szCs w:val="32"/>
          <w:lang w:val="sr-Cyrl-RS"/>
        </w:rPr>
      </w:pPr>
      <w:r w:rsidRPr="00891C39">
        <w:rPr>
          <w:rFonts w:ascii="Times New Roman" w:hAnsi="Times New Roman"/>
          <w:noProof/>
          <w:sz w:val="32"/>
          <w:szCs w:val="32"/>
          <w:lang w:val="sr-Cyrl-RS"/>
        </w:rPr>
        <w:t>ПРАВОСЛАВНИ БОГОСЛОВСКИ ФАКУЛТЕТ</w:t>
      </w:r>
    </w:p>
    <w:p w14:paraId="7ACDF29E" w14:textId="77777777" w:rsidR="00535045" w:rsidRPr="00891C39" w:rsidRDefault="00535045" w:rsidP="00535045">
      <w:pPr>
        <w:spacing w:after="30"/>
        <w:jc w:val="center"/>
        <w:rPr>
          <w:rFonts w:ascii="Times New Roman" w:hAnsi="Times New Roman"/>
          <w:noProof/>
          <w:sz w:val="32"/>
          <w:szCs w:val="32"/>
          <w:lang w:val="sr-Cyrl-RS"/>
        </w:rPr>
      </w:pPr>
    </w:p>
    <w:p w14:paraId="49E1938E" w14:textId="77777777" w:rsidR="00535045" w:rsidRPr="00891C39" w:rsidRDefault="00535045" w:rsidP="00535045">
      <w:pPr>
        <w:spacing w:after="30"/>
        <w:jc w:val="center"/>
        <w:rPr>
          <w:rFonts w:ascii="Times New Roman" w:hAnsi="Times New Roman"/>
          <w:noProof/>
          <w:sz w:val="32"/>
          <w:szCs w:val="32"/>
          <w:lang w:val="sr-Cyrl-RS"/>
        </w:rPr>
      </w:pPr>
    </w:p>
    <w:p w14:paraId="6DE687AC" w14:textId="77777777" w:rsidR="00535045" w:rsidRPr="00891C39" w:rsidRDefault="00535045" w:rsidP="00535045">
      <w:pPr>
        <w:spacing w:after="30"/>
        <w:jc w:val="center"/>
        <w:rPr>
          <w:rFonts w:ascii="Times New Roman" w:hAnsi="Times New Roman"/>
          <w:noProof/>
          <w:sz w:val="32"/>
          <w:szCs w:val="32"/>
          <w:lang w:val="sr-Cyrl-RS"/>
        </w:rPr>
      </w:pPr>
    </w:p>
    <w:p w14:paraId="3FEFD090" w14:textId="77777777" w:rsidR="00535045" w:rsidRPr="00891C39" w:rsidRDefault="00535045" w:rsidP="00535045">
      <w:pPr>
        <w:spacing w:after="30"/>
        <w:jc w:val="center"/>
        <w:rPr>
          <w:rFonts w:ascii="Times New Roman" w:hAnsi="Times New Roman"/>
          <w:noProof/>
          <w:sz w:val="32"/>
          <w:szCs w:val="32"/>
          <w:lang w:val="sr-Cyrl-RS"/>
        </w:rPr>
      </w:pPr>
    </w:p>
    <w:p w14:paraId="6E21008C" w14:textId="77777777" w:rsidR="00535045" w:rsidRPr="00891C39" w:rsidRDefault="00535045" w:rsidP="00535045">
      <w:pPr>
        <w:spacing w:after="30"/>
        <w:jc w:val="center"/>
        <w:rPr>
          <w:rFonts w:ascii="Times New Roman" w:hAnsi="Times New Roman"/>
          <w:noProof/>
          <w:sz w:val="32"/>
          <w:szCs w:val="32"/>
          <w:lang w:val="sr-Cyrl-RS"/>
        </w:rPr>
      </w:pPr>
    </w:p>
    <w:p w14:paraId="031EEBB5" w14:textId="56EBC919" w:rsidR="00535045" w:rsidRPr="00891C39" w:rsidRDefault="00535045" w:rsidP="00535045">
      <w:pPr>
        <w:spacing w:after="30"/>
        <w:jc w:val="center"/>
        <w:rPr>
          <w:rFonts w:ascii="Times New Roman" w:hAnsi="Times New Roman"/>
          <w:noProof/>
          <w:sz w:val="52"/>
          <w:szCs w:val="52"/>
          <w:lang w:val="sr-Cyrl-RS"/>
        </w:rPr>
      </w:pPr>
      <w:r w:rsidRPr="00891C39">
        <w:rPr>
          <w:rFonts w:ascii="Times New Roman" w:hAnsi="Times New Roman"/>
          <w:noProof/>
          <w:sz w:val="52"/>
          <w:szCs w:val="52"/>
          <w:lang w:val="sr-Cyrl-RS"/>
        </w:rPr>
        <w:t>МАСТЕР РАД</w:t>
      </w:r>
    </w:p>
    <w:p w14:paraId="54452125" w14:textId="77777777" w:rsidR="00535045" w:rsidRPr="00891C39" w:rsidRDefault="00535045" w:rsidP="00535045">
      <w:pPr>
        <w:spacing w:after="30"/>
        <w:jc w:val="center"/>
        <w:rPr>
          <w:rFonts w:ascii="Times New Roman" w:hAnsi="Times New Roman"/>
          <w:noProof/>
          <w:sz w:val="32"/>
          <w:szCs w:val="32"/>
          <w:lang w:val="sr-Cyrl-RS"/>
        </w:rPr>
      </w:pPr>
    </w:p>
    <w:p w14:paraId="7B157097" w14:textId="77777777" w:rsidR="00535045" w:rsidRPr="00891C39" w:rsidRDefault="00535045" w:rsidP="00535045">
      <w:pPr>
        <w:spacing w:after="30"/>
        <w:jc w:val="center"/>
        <w:rPr>
          <w:rFonts w:ascii="Times New Roman" w:hAnsi="Times New Roman"/>
          <w:noProof/>
          <w:sz w:val="32"/>
          <w:szCs w:val="32"/>
          <w:lang w:val="sr-Cyrl-RS"/>
        </w:rPr>
      </w:pPr>
    </w:p>
    <w:p w14:paraId="008D5422" w14:textId="77777777" w:rsidR="00535045" w:rsidRPr="00891C39" w:rsidRDefault="00535045" w:rsidP="00535045">
      <w:pPr>
        <w:spacing w:after="30"/>
        <w:jc w:val="center"/>
        <w:rPr>
          <w:rFonts w:ascii="Times New Roman" w:hAnsi="Times New Roman"/>
          <w:noProof/>
          <w:sz w:val="32"/>
          <w:szCs w:val="32"/>
          <w:lang w:val="sr-Cyrl-RS"/>
        </w:rPr>
      </w:pPr>
    </w:p>
    <w:p w14:paraId="48E158D2" w14:textId="77777777" w:rsidR="00535045" w:rsidRPr="00891C39" w:rsidRDefault="00535045" w:rsidP="00535045">
      <w:pPr>
        <w:spacing w:after="30"/>
        <w:jc w:val="center"/>
        <w:rPr>
          <w:rFonts w:ascii="Times New Roman" w:hAnsi="Times New Roman"/>
          <w:noProof/>
          <w:sz w:val="32"/>
          <w:szCs w:val="32"/>
          <w:lang w:val="sr-Cyrl-RS"/>
        </w:rPr>
      </w:pPr>
    </w:p>
    <w:p w14:paraId="122ACF4A" w14:textId="2A47BF91" w:rsidR="00535045" w:rsidRPr="00891C39" w:rsidRDefault="00535045" w:rsidP="00535045">
      <w:pPr>
        <w:shd w:val="clear" w:color="auto" w:fill="FFFFFF"/>
        <w:spacing w:after="0" w:line="240" w:lineRule="auto"/>
        <w:jc w:val="center"/>
        <w:rPr>
          <w:rFonts w:ascii="Times New Roman" w:hAnsi="Times New Roman"/>
          <w:noProof/>
          <w:sz w:val="36"/>
          <w:szCs w:val="32"/>
          <w:lang w:val="sr-Cyrl-RS"/>
        </w:rPr>
      </w:pPr>
      <w:r w:rsidRPr="00891C39">
        <w:rPr>
          <w:rFonts w:ascii="Times New Roman" w:hAnsi="Times New Roman"/>
          <w:noProof/>
          <w:sz w:val="32"/>
          <w:szCs w:val="32"/>
          <w:lang w:val="sr-Cyrl-RS"/>
        </w:rPr>
        <w:t xml:space="preserve">ТЕМА: ПРОБЛЕМАТИКА ИЗРАЧУНАВАЊА ВАСКРСА У ПРАВОСЛАВНОЈ ЦРКВИ </w:t>
      </w:r>
    </w:p>
    <w:p w14:paraId="0F5F0455" w14:textId="77777777" w:rsidR="00535045" w:rsidRPr="00891C39" w:rsidRDefault="00535045" w:rsidP="00535045">
      <w:pPr>
        <w:spacing w:after="30"/>
        <w:jc w:val="center"/>
        <w:rPr>
          <w:rFonts w:ascii="Times New Roman" w:hAnsi="Times New Roman"/>
          <w:noProof/>
          <w:sz w:val="32"/>
          <w:szCs w:val="32"/>
          <w:lang w:val="sr-Cyrl-RS"/>
        </w:rPr>
      </w:pPr>
    </w:p>
    <w:p w14:paraId="4B35D811" w14:textId="77777777" w:rsidR="00535045" w:rsidRPr="00891C39" w:rsidRDefault="00535045" w:rsidP="00535045">
      <w:pPr>
        <w:spacing w:after="30"/>
        <w:jc w:val="center"/>
        <w:rPr>
          <w:rFonts w:ascii="Times New Roman" w:hAnsi="Times New Roman"/>
          <w:noProof/>
          <w:sz w:val="32"/>
          <w:szCs w:val="32"/>
          <w:lang w:val="sr-Cyrl-RS"/>
        </w:rPr>
      </w:pPr>
    </w:p>
    <w:p w14:paraId="6BAEDDF0" w14:textId="77777777" w:rsidR="00535045" w:rsidRPr="00891C39" w:rsidRDefault="00535045" w:rsidP="00535045">
      <w:pPr>
        <w:spacing w:after="30"/>
        <w:jc w:val="center"/>
        <w:rPr>
          <w:rFonts w:ascii="Times New Roman" w:hAnsi="Times New Roman"/>
          <w:noProof/>
          <w:sz w:val="32"/>
          <w:szCs w:val="32"/>
          <w:lang w:val="sr-Cyrl-RS"/>
        </w:rPr>
      </w:pPr>
    </w:p>
    <w:p w14:paraId="2E853141" w14:textId="77777777" w:rsidR="00535045" w:rsidRPr="00891C39" w:rsidRDefault="00535045" w:rsidP="00535045">
      <w:pPr>
        <w:spacing w:after="30"/>
        <w:jc w:val="center"/>
        <w:rPr>
          <w:rFonts w:ascii="Times New Roman" w:hAnsi="Times New Roman"/>
          <w:noProof/>
          <w:sz w:val="32"/>
          <w:szCs w:val="32"/>
          <w:lang w:val="sr-Cyrl-RS"/>
        </w:rPr>
      </w:pPr>
    </w:p>
    <w:p w14:paraId="46BF6833" w14:textId="77777777" w:rsidR="00535045" w:rsidRPr="00891C39" w:rsidRDefault="00535045" w:rsidP="00535045">
      <w:pPr>
        <w:spacing w:after="30"/>
        <w:jc w:val="center"/>
        <w:rPr>
          <w:rFonts w:ascii="Times New Roman" w:hAnsi="Times New Roman"/>
          <w:noProof/>
          <w:sz w:val="32"/>
          <w:szCs w:val="32"/>
          <w:lang w:val="sr-Cyrl-RS"/>
        </w:rPr>
      </w:pPr>
    </w:p>
    <w:p w14:paraId="380D4159" w14:textId="77777777" w:rsidR="00535045" w:rsidRPr="00891C39" w:rsidRDefault="00535045" w:rsidP="00535045">
      <w:pPr>
        <w:spacing w:after="30"/>
        <w:jc w:val="center"/>
        <w:rPr>
          <w:rFonts w:ascii="Times New Roman" w:hAnsi="Times New Roman"/>
          <w:noProof/>
          <w:sz w:val="32"/>
          <w:szCs w:val="32"/>
          <w:lang w:val="sr-Cyrl-RS"/>
        </w:rPr>
      </w:pPr>
    </w:p>
    <w:p w14:paraId="6F90BE7C" w14:textId="77777777" w:rsidR="00535045" w:rsidRPr="00891C39" w:rsidRDefault="00535045" w:rsidP="00535045">
      <w:pPr>
        <w:spacing w:after="30"/>
        <w:rPr>
          <w:rFonts w:ascii="Times New Roman" w:hAnsi="Times New Roman"/>
          <w:noProof/>
          <w:sz w:val="28"/>
          <w:szCs w:val="28"/>
          <w:lang w:val="sr-Cyrl-RS"/>
        </w:rPr>
      </w:pPr>
      <w:r w:rsidRPr="00891C39">
        <w:rPr>
          <w:rFonts w:ascii="Times New Roman" w:hAnsi="Times New Roman"/>
          <w:noProof/>
          <w:sz w:val="32"/>
          <w:szCs w:val="32"/>
          <w:lang w:val="sr-Cyrl-RS"/>
        </w:rPr>
        <w:t xml:space="preserve">          </w:t>
      </w:r>
      <w:r w:rsidRPr="00891C39">
        <w:rPr>
          <w:rFonts w:ascii="Times New Roman" w:hAnsi="Times New Roman"/>
          <w:noProof/>
          <w:sz w:val="28"/>
          <w:szCs w:val="28"/>
          <w:lang w:val="sr-Cyrl-RS"/>
        </w:rPr>
        <w:t>Студент:</w:t>
      </w:r>
      <w:r w:rsidRPr="00891C39">
        <w:rPr>
          <w:rFonts w:ascii="Times New Roman" w:hAnsi="Times New Roman"/>
          <w:noProof/>
          <w:sz w:val="28"/>
          <w:szCs w:val="28"/>
          <w:lang w:val="sr-Cyrl-RS"/>
        </w:rPr>
        <w:tab/>
      </w:r>
      <w:r w:rsidRPr="00891C39">
        <w:rPr>
          <w:rFonts w:ascii="Times New Roman" w:hAnsi="Times New Roman"/>
          <w:noProof/>
          <w:sz w:val="28"/>
          <w:szCs w:val="28"/>
          <w:lang w:val="sr-Cyrl-RS"/>
        </w:rPr>
        <w:tab/>
      </w:r>
      <w:r w:rsidRPr="00891C39">
        <w:rPr>
          <w:rFonts w:ascii="Times New Roman" w:hAnsi="Times New Roman"/>
          <w:noProof/>
          <w:sz w:val="28"/>
          <w:szCs w:val="28"/>
          <w:lang w:val="sr-Cyrl-RS"/>
        </w:rPr>
        <w:tab/>
      </w:r>
      <w:r w:rsidRPr="00891C39">
        <w:rPr>
          <w:rFonts w:ascii="Times New Roman" w:hAnsi="Times New Roman"/>
          <w:noProof/>
          <w:sz w:val="28"/>
          <w:szCs w:val="28"/>
          <w:lang w:val="sr-Cyrl-RS"/>
        </w:rPr>
        <w:tab/>
      </w:r>
      <w:r w:rsidRPr="00891C39">
        <w:rPr>
          <w:rFonts w:ascii="Times New Roman" w:hAnsi="Times New Roman"/>
          <w:noProof/>
          <w:sz w:val="28"/>
          <w:szCs w:val="28"/>
          <w:lang w:val="sr-Cyrl-RS"/>
        </w:rPr>
        <w:tab/>
      </w:r>
      <w:r w:rsidRPr="00891C39">
        <w:rPr>
          <w:rFonts w:ascii="Times New Roman" w:hAnsi="Times New Roman"/>
          <w:noProof/>
          <w:sz w:val="28"/>
          <w:szCs w:val="28"/>
          <w:lang w:val="sr-Cyrl-RS"/>
        </w:rPr>
        <w:tab/>
      </w:r>
      <w:r w:rsidRPr="00891C39">
        <w:rPr>
          <w:rFonts w:ascii="Times New Roman" w:hAnsi="Times New Roman"/>
          <w:noProof/>
          <w:sz w:val="28"/>
          <w:szCs w:val="28"/>
          <w:lang w:val="sr-Cyrl-RS"/>
        </w:rPr>
        <w:tab/>
        <w:t xml:space="preserve">      Ментор:</w:t>
      </w:r>
    </w:p>
    <w:p w14:paraId="1EE87C02" w14:textId="7467C3DA" w:rsidR="00535045" w:rsidRPr="00891C39" w:rsidRDefault="00535045" w:rsidP="00535045">
      <w:pPr>
        <w:spacing w:after="30"/>
        <w:rPr>
          <w:rFonts w:ascii="Times New Roman" w:hAnsi="Times New Roman"/>
          <w:noProof/>
          <w:sz w:val="28"/>
          <w:szCs w:val="28"/>
          <w:lang w:val="sr-Cyrl-RS"/>
        </w:rPr>
      </w:pPr>
      <w:r w:rsidRPr="00891C39">
        <w:rPr>
          <w:rFonts w:ascii="Times New Roman" w:hAnsi="Times New Roman"/>
          <w:noProof/>
          <w:sz w:val="28"/>
          <w:szCs w:val="28"/>
          <w:lang w:val="sr-Cyrl-RS"/>
        </w:rPr>
        <w:t>Никола Марковић 17/2038</w:t>
      </w:r>
      <w:r w:rsidRPr="00891C39">
        <w:rPr>
          <w:rFonts w:ascii="Times New Roman" w:hAnsi="Times New Roman"/>
          <w:noProof/>
          <w:sz w:val="28"/>
          <w:szCs w:val="28"/>
          <w:lang w:val="sr-Cyrl-RS"/>
        </w:rPr>
        <w:tab/>
      </w:r>
      <w:r w:rsidRPr="00891C39">
        <w:rPr>
          <w:rFonts w:ascii="Times New Roman" w:hAnsi="Times New Roman"/>
          <w:noProof/>
          <w:sz w:val="28"/>
          <w:szCs w:val="28"/>
          <w:lang w:val="sr-Cyrl-RS"/>
        </w:rPr>
        <w:tab/>
      </w:r>
      <w:r w:rsidRPr="00891C39">
        <w:rPr>
          <w:rFonts w:ascii="Times New Roman" w:hAnsi="Times New Roman"/>
          <w:noProof/>
          <w:sz w:val="28"/>
          <w:szCs w:val="28"/>
          <w:lang w:val="sr-Cyrl-RS"/>
        </w:rPr>
        <w:tab/>
        <w:t xml:space="preserve">          </w:t>
      </w:r>
      <w:r w:rsidRPr="00891C39">
        <w:rPr>
          <w:rFonts w:ascii="Times New Roman" w:hAnsi="Times New Roman"/>
          <w:noProof/>
          <w:sz w:val="28"/>
          <w:szCs w:val="28"/>
          <w:lang w:val="sr-Cyrl-RS"/>
        </w:rPr>
        <w:tab/>
        <w:t xml:space="preserve">        др Растко Јовић</w:t>
      </w:r>
    </w:p>
    <w:p w14:paraId="57EA0E00" w14:textId="77777777" w:rsidR="00535045" w:rsidRPr="00891C39" w:rsidRDefault="00535045" w:rsidP="00535045">
      <w:pPr>
        <w:spacing w:after="30"/>
        <w:rPr>
          <w:rFonts w:ascii="Times New Roman" w:hAnsi="Times New Roman"/>
          <w:noProof/>
          <w:sz w:val="32"/>
          <w:szCs w:val="32"/>
          <w:lang w:val="sr-Cyrl-RS"/>
        </w:rPr>
      </w:pPr>
    </w:p>
    <w:p w14:paraId="4927F575" w14:textId="77777777" w:rsidR="00535045" w:rsidRPr="00891C39" w:rsidRDefault="00535045" w:rsidP="00535045">
      <w:pPr>
        <w:spacing w:after="30"/>
        <w:rPr>
          <w:rFonts w:ascii="Times New Roman" w:hAnsi="Times New Roman"/>
          <w:noProof/>
          <w:sz w:val="32"/>
          <w:szCs w:val="32"/>
          <w:lang w:val="sr-Cyrl-RS"/>
        </w:rPr>
      </w:pPr>
    </w:p>
    <w:p w14:paraId="1D007315" w14:textId="77777777" w:rsidR="00535045" w:rsidRPr="00891C39" w:rsidRDefault="00535045" w:rsidP="00535045">
      <w:pPr>
        <w:spacing w:after="30"/>
        <w:rPr>
          <w:rFonts w:ascii="Times New Roman" w:hAnsi="Times New Roman"/>
          <w:noProof/>
          <w:sz w:val="32"/>
          <w:szCs w:val="32"/>
          <w:lang w:val="sr-Cyrl-RS"/>
        </w:rPr>
      </w:pPr>
    </w:p>
    <w:p w14:paraId="354B9D7C" w14:textId="264CD891" w:rsidR="00535045" w:rsidRPr="00891C39" w:rsidRDefault="00535045" w:rsidP="00535045">
      <w:pPr>
        <w:spacing w:after="30"/>
        <w:jc w:val="center"/>
        <w:rPr>
          <w:rFonts w:ascii="Times New Roman" w:hAnsi="Times New Roman"/>
          <w:noProof/>
          <w:sz w:val="32"/>
          <w:szCs w:val="32"/>
          <w:lang w:val="sr-Cyrl-RS"/>
        </w:rPr>
      </w:pPr>
      <w:r w:rsidRPr="00891C39">
        <w:rPr>
          <w:rFonts w:ascii="Times New Roman" w:hAnsi="Times New Roman"/>
          <w:noProof/>
          <w:sz w:val="32"/>
          <w:szCs w:val="32"/>
          <w:lang w:val="sr-Cyrl-RS"/>
        </w:rPr>
        <w:t xml:space="preserve"> Београд, </w:t>
      </w:r>
      <w:r w:rsidR="002C24F2">
        <w:rPr>
          <w:rFonts w:ascii="Times New Roman" w:hAnsi="Times New Roman"/>
          <w:noProof/>
          <w:sz w:val="32"/>
          <w:szCs w:val="32"/>
          <w:lang w:val="sr-Cyrl-RS"/>
        </w:rPr>
        <w:t>септембар</w:t>
      </w:r>
      <w:bookmarkStart w:id="0" w:name="_GoBack"/>
      <w:bookmarkEnd w:id="0"/>
      <w:r w:rsidRPr="00891C39">
        <w:rPr>
          <w:rFonts w:ascii="Times New Roman" w:hAnsi="Times New Roman"/>
          <w:noProof/>
          <w:sz w:val="32"/>
          <w:szCs w:val="32"/>
          <w:lang w:val="sr-Cyrl-RS"/>
        </w:rPr>
        <w:t xml:space="preserve"> 2019.</w:t>
      </w:r>
    </w:p>
    <w:p w14:paraId="2AC4B262" w14:textId="56FC11B9" w:rsidR="0016141D" w:rsidRPr="00891C39" w:rsidRDefault="0016141D" w:rsidP="00535045">
      <w:pPr>
        <w:spacing w:after="30"/>
        <w:jc w:val="center"/>
        <w:rPr>
          <w:rFonts w:ascii="Times New Roman" w:hAnsi="Times New Roman"/>
          <w:noProof/>
          <w:sz w:val="32"/>
          <w:szCs w:val="32"/>
          <w:lang w:val="sr-Cyrl-RS"/>
        </w:rPr>
      </w:pPr>
    </w:p>
    <w:p w14:paraId="49994D5A" w14:textId="43D42FA4" w:rsidR="0016141D" w:rsidRPr="00891C39" w:rsidRDefault="0016141D" w:rsidP="00DA4922">
      <w:pPr>
        <w:pStyle w:val="Title"/>
        <w:jc w:val="center"/>
        <w:rPr>
          <w:rFonts w:ascii="Times New Roman" w:hAnsi="Times New Roman" w:cs="Times New Roman"/>
          <w:noProof/>
          <w:sz w:val="32"/>
          <w:szCs w:val="32"/>
          <w:lang w:val="sr-Cyrl-RS"/>
        </w:rPr>
      </w:pPr>
      <w:r w:rsidRPr="00891C39">
        <w:rPr>
          <w:rFonts w:ascii="Times New Roman" w:hAnsi="Times New Roman" w:cs="Times New Roman"/>
          <w:noProof/>
          <w:sz w:val="32"/>
          <w:szCs w:val="32"/>
          <w:lang w:val="sr-Cyrl-RS"/>
        </w:rPr>
        <w:lastRenderedPageBreak/>
        <w:t>Садржај:</w:t>
      </w:r>
    </w:p>
    <w:p w14:paraId="3E34782D" w14:textId="060824E3" w:rsidR="00F644FD" w:rsidRDefault="00F644FD" w:rsidP="00F644FD">
      <w:pPr>
        <w:rPr>
          <w:noProof/>
          <w:lang w:val="sr-Cyrl-RS"/>
        </w:rPr>
      </w:pPr>
    </w:p>
    <w:p w14:paraId="017BC799" w14:textId="77777777" w:rsidR="00E66810" w:rsidRPr="00891C39" w:rsidRDefault="00E66810" w:rsidP="00F644FD">
      <w:pPr>
        <w:rPr>
          <w:noProof/>
          <w:lang w:val="sr-Cyrl-RS"/>
        </w:rPr>
      </w:pPr>
    </w:p>
    <w:p w14:paraId="1939444C" w14:textId="0EF29630" w:rsidR="0016141D" w:rsidRDefault="0016141D" w:rsidP="00E66810">
      <w:pPr>
        <w:spacing w:after="0" w:line="240" w:lineRule="auto"/>
        <w:rPr>
          <w:rFonts w:ascii="Times New Roman" w:hAnsi="Times New Roman"/>
          <w:noProof/>
          <w:sz w:val="24"/>
          <w:szCs w:val="24"/>
          <w:lang w:val="sr-Cyrl-RS"/>
        </w:rPr>
      </w:pPr>
      <w:r w:rsidRPr="00E66810">
        <w:rPr>
          <w:rFonts w:ascii="Times New Roman" w:hAnsi="Times New Roman"/>
          <w:noProof/>
          <w:sz w:val="24"/>
          <w:szCs w:val="24"/>
          <w:lang w:val="sr-Cyrl-RS"/>
        </w:rPr>
        <w:t>Увод</w:t>
      </w:r>
    </w:p>
    <w:p w14:paraId="0B786A09" w14:textId="77777777" w:rsidR="00E66810" w:rsidRPr="00E66810" w:rsidRDefault="00E66810" w:rsidP="00E66810">
      <w:pPr>
        <w:spacing w:after="0" w:line="240" w:lineRule="auto"/>
        <w:rPr>
          <w:rFonts w:ascii="Times New Roman" w:hAnsi="Times New Roman"/>
          <w:noProof/>
          <w:sz w:val="24"/>
          <w:szCs w:val="24"/>
          <w:lang w:val="sr-Cyrl-RS"/>
        </w:rPr>
      </w:pPr>
    </w:p>
    <w:p w14:paraId="534C172C" w14:textId="2DC50E63" w:rsidR="0016141D" w:rsidRPr="00E66810" w:rsidRDefault="0016141D" w:rsidP="00522BCE">
      <w:pPr>
        <w:spacing w:after="0" w:line="240" w:lineRule="auto"/>
        <w:jc w:val="both"/>
        <w:rPr>
          <w:rFonts w:ascii="Times New Roman" w:eastAsia="Times New Roman" w:hAnsi="Times New Roman"/>
          <w:bCs/>
          <w:noProof/>
          <w:sz w:val="24"/>
          <w:szCs w:val="24"/>
          <w:lang w:val="sr-Cyrl-RS"/>
        </w:rPr>
      </w:pPr>
      <w:r w:rsidRPr="00E66810">
        <w:rPr>
          <w:rFonts w:ascii="Times New Roman" w:eastAsia="Times New Roman" w:hAnsi="Times New Roman"/>
          <w:b/>
          <w:noProof/>
          <w:sz w:val="24"/>
          <w:szCs w:val="24"/>
          <w:lang w:val="sr-Cyrl-RS"/>
        </w:rPr>
        <w:t xml:space="preserve">1. </w:t>
      </w:r>
      <w:r w:rsidR="00425C62" w:rsidRPr="00E66810">
        <w:rPr>
          <w:rFonts w:ascii="Times New Roman" w:eastAsia="Times New Roman" w:hAnsi="Times New Roman"/>
          <w:b/>
          <w:noProof/>
          <w:sz w:val="24"/>
          <w:szCs w:val="24"/>
          <w:lang w:val="sr-Cyrl-RS"/>
        </w:rPr>
        <w:t xml:space="preserve">Јудејска </w:t>
      </w:r>
      <w:r w:rsidR="00425C62" w:rsidRPr="00D0756F">
        <w:rPr>
          <w:rFonts w:ascii="Times New Roman" w:eastAsia="Times New Roman" w:hAnsi="Times New Roman"/>
          <w:b/>
          <w:noProof/>
          <w:sz w:val="24"/>
          <w:szCs w:val="24"/>
          <w:lang w:val="sr-Cyrl-RS"/>
        </w:rPr>
        <w:t>Пасха</w:t>
      </w:r>
      <w:r w:rsidR="00D0756F">
        <w:rPr>
          <w:rFonts w:ascii="Times New Roman" w:eastAsia="Times New Roman" w:hAnsi="Times New Roman"/>
          <w:bCs/>
          <w:noProof/>
          <w:sz w:val="24"/>
          <w:szCs w:val="24"/>
          <w:lang w:val="sr-Cyrl-RS"/>
        </w:rPr>
        <w:t>……………………………………………………………………….………..</w:t>
      </w:r>
      <w:r w:rsidR="00E66810" w:rsidRPr="00D0756F">
        <w:rPr>
          <w:rFonts w:ascii="Times New Roman" w:eastAsia="Times New Roman" w:hAnsi="Times New Roman"/>
          <w:bCs/>
          <w:noProof/>
          <w:sz w:val="24"/>
          <w:szCs w:val="24"/>
          <w:lang w:val="sr-Cyrl-RS"/>
        </w:rPr>
        <w:t>4</w:t>
      </w:r>
    </w:p>
    <w:p w14:paraId="31E8C774" w14:textId="717F302C" w:rsidR="00811C1B" w:rsidRPr="00E66810" w:rsidRDefault="00811C1B" w:rsidP="00522BCE">
      <w:pPr>
        <w:spacing w:after="0" w:line="240" w:lineRule="auto"/>
        <w:ind w:left="720"/>
        <w:jc w:val="both"/>
        <w:rPr>
          <w:rFonts w:ascii="Times New Roman" w:hAnsi="Times New Roman"/>
          <w:noProof/>
          <w:sz w:val="24"/>
          <w:szCs w:val="24"/>
          <w:lang w:val="sr-Cyrl-RS"/>
        </w:rPr>
      </w:pPr>
      <w:r w:rsidRPr="00E66810">
        <w:rPr>
          <w:rFonts w:ascii="Times New Roman" w:hAnsi="Times New Roman"/>
          <w:noProof/>
          <w:sz w:val="24"/>
          <w:szCs w:val="24"/>
          <w:lang w:val="sr-Cyrl-RS"/>
        </w:rPr>
        <w:t>1.1.</w:t>
      </w:r>
      <w:r w:rsidR="00FF2F6D" w:rsidRPr="00E66810">
        <w:rPr>
          <w:rFonts w:ascii="Times New Roman" w:hAnsi="Times New Roman"/>
          <w:noProof/>
          <w:sz w:val="24"/>
          <w:szCs w:val="24"/>
          <w:lang w:val="sr-Cyrl-RS"/>
        </w:rPr>
        <w:t xml:space="preserve"> Етимологија речи „Пасха“</w:t>
      </w:r>
      <w:r w:rsidR="00D0756F">
        <w:rPr>
          <w:rFonts w:ascii="Times New Roman" w:hAnsi="Times New Roman"/>
          <w:noProof/>
          <w:sz w:val="24"/>
          <w:szCs w:val="24"/>
          <w:lang w:val="sr-Cyrl-RS"/>
        </w:rPr>
        <w:t>…………………………………………………..……</w:t>
      </w:r>
      <w:r w:rsidR="00E66810">
        <w:rPr>
          <w:rFonts w:ascii="Times New Roman" w:hAnsi="Times New Roman"/>
          <w:noProof/>
          <w:sz w:val="24"/>
          <w:szCs w:val="24"/>
          <w:lang w:val="sr-Cyrl-RS"/>
        </w:rPr>
        <w:t>5-6</w:t>
      </w:r>
    </w:p>
    <w:p w14:paraId="784B9E77" w14:textId="3128DB93" w:rsidR="00740D82" w:rsidRPr="00E66810" w:rsidRDefault="00740D82" w:rsidP="00522BCE">
      <w:pPr>
        <w:spacing w:after="0" w:line="240" w:lineRule="auto"/>
        <w:ind w:left="720"/>
        <w:jc w:val="both"/>
        <w:rPr>
          <w:rFonts w:ascii="Times New Roman" w:hAnsi="Times New Roman"/>
          <w:noProof/>
          <w:sz w:val="24"/>
          <w:szCs w:val="24"/>
          <w:lang w:val="sr-Cyrl-RS"/>
        </w:rPr>
      </w:pPr>
      <w:r w:rsidRPr="00E66810">
        <w:rPr>
          <w:rFonts w:ascii="Times New Roman" w:hAnsi="Times New Roman"/>
          <w:noProof/>
          <w:sz w:val="24"/>
          <w:szCs w:val="24"/>
          <w:lang w:val="sr-Cyrl-RS"/>
        </w:rPr>
        <w:t>1.2. Научне теорије о пореклу пасхе</w:t>
      </w:r>
      <w:r w:rsidR="00D0756F">
        <w:rPr>
          <w:rFonts w:ascii="Times New Roman" w:hAnsi="Times New Roman"/>
          <w:noProof/>
          <w:sz w:val="24"/>
          <w:szCs w:val="24"/>
          <w:lang w:val="sr-Cyrl-RS"/>
        </w:rPr>
        <w:t>………………………………………………….</w:t>
      </w:r>
      <w:r w:rsidR="00E66810">
        <w:rPr>
          <w:rFonts w:ascii="Times New Roman" w:hAnsi="Times New Roman"/>
          <w:noProof/>
          <w:sz w:val="24"/>
          <w:szCs w:val="24"/>
          <w:lang w:val="sr-Cyrl-RS"/>
        </w:rPr>
        <w:t>6-9</w:t>
      </w:r>
    </w:p>
    <w:p w14:paraId="4C9CB79C" w14:textId="217A59A1" w:rsidR="00740D82" w:rsidRPr="00E66810" w:rsidRDefault="00740D82" w:rsidP="00522BCE">
      <w:pPr>
        <w:spacing w:after="0" w:line="240" w:lineRule="auto"/>
        <w:ind w:left="720"/>
        <w:jc w:val="both"/>
        <w:rPr>
          <w:rFonts w:ascii="Times New Roman" w:hAnsi="Times New Roman"/>
          <w:noProof/>
          <w:sz w:val="24"/>
          <w:szCs w:val="24"/>
          <w:lang w:val="sr-Cyrl-RS"/>
        </w:rPr>
      </w:pPr>
      <w:r w:rsidRPr="00E66810">
        <w:rPr>
          <w:rFonts w:ascii="Times New Roman" w:hAnsi="Times New Roman"/>
          <w:noProof/>
          <w:sz w:val="24"/>
          <w:szCs w:val="24"/>
          <w:lang w:val="sr-Cyrl-RS"/>
        </w:rPr>
        <w:t>1.3. Јудејски календар</w:t>
      </w:r>
      <w:r w:rsidR="00D0756F">
        <w:rPr>
          <w:rFonts w:ascii="Times New Roman" w:hAnsi="Times New Roman"/>
          <w:noProof/>
          <w:sz w:val="24"/>
          <w:szCs w:val="24"/>
          <w:lang w:val="sr-Cyrl-RS"/>
        </w:rPr>
        <w:t>…………………………………………………………...……</w:t>
      </w:r>
      <w:r w:rsidR="00E66810">
        <w:rPr>
          <w:rFonts w:ascii="Times New Roman" w:hAnsi="Times New Roman"/>
          <w:noProof/>
          <w:sz w:val="24"/>
          <w:szCs w:val="24"/>
          <w:lang w:val="sr-Cyrl-RS"/>
        </w:rPr>
        <w:t>9-10</w:t>
      </w:r>
    </w:p>
    <w:p w14:paraId="7CE1E701" w14:textId="05300A6E" w:rsidR="00740D82" w:rsidRPr="00E66810" w:rsidRDefault="00740D82" w:rsidP="00522BCE">
      <w:pPr>
        <w:spacing w:after="0" w:line="240" w:lineRule="auto"/>
        <w:ind w:left="720"/>
        <w:jc w:val="both"/>
        <w:rPr>
          <w:rFonts w:ascii="Times New Roman" w:hAnsi="Times New Roman"/>
          <w:noProof/>
          <w:sz w:val="24"/>
          <w:szCs w:val="24"/>
          <w:lang w:val="sr-Cyrl-RS"/>
        </w:rPr>
      </w:pPr>
      <w:r w:rsidRPr="00E66810">
        <w:rPr>
          <w:rFonts w:ascii="Times New Roman" w:hAnsi="Times New Roman"/>
          <w:noProof/>
          <w:sz w:val="24"/>
          <w:szCs w:val="24"/>
          <w:lang w:val="sr-Cyrl-RS"/>
        </w:rPr>
        <w:t xml:space="preserve">1.4. Прослава Васкрса пре Првог </w:t>
      </w:r>
      <w:r w:rsidR="0050448B">
        <w:rPr>
          <w:rFonts w:ascii="Times New Roman" w:hAnsi="Times New Roman"/>
          <w:noProof/>
          <w:sz w:val="24"/>
          <w:szCs w:val="24"/>
          <w:lang w:val="sr-Cyrl-RS"/>
        </w:rPr>
        <w:t>в</w:t>
      </w:r>
      <w:r w:rsidRPr="00E66810">
        <w:rPr>
          <w:rFonts w:ascii="Times New Roman" w:hAnsi="Times New Roman"/>
          <w:noProof/>
          <w:sz w:val="24"/>
          <w:szCs w:val="24"/>
          <w:lang w:val="sr-Cyrl-RS"/>
        </w:rPr>
        <w:t xml:space="preserve">асељенског </w:t>
      </w:r>
      <w:r w:rsidR="0050448B">
        <w:rPr>
          <w:rFonts w:ascii="Times New Roman" w:hAnsi="Times New Roman"/>
          <w:noProof/>
          <w:sz w:val="24"/>
          <w:szCs w:val="24"/>
          <w:lang w:val="sr-Cyrl-RS"/>
        </w:rPr>
        <w:t>с</w:t>
      </w:r>
      <w:r w:rsidRPr="00E66810">
        <w:rPr>
          <w:rFonts w:ascii="Times New Roman" w:hAnsi="Times New Roman"/>
          <w:noProof/>
          <w:sz w:val="24"/>
          <w:szCs w:val="24"/>
          <w:lang w:val="sr-Cyrl-RS"/>
        </w:rPr>
        <w:t>абора у хришћанском свету</w:t>
      </w:r>
      <w:r w:rsidR="00D0756F">
        <w:rPr>
          <w:rFonts w:ascii="Times New Roman" w:hAnsi="Times New Roman"/>
          <w:noProof/>
          <w:sz w:val="24"/>
          <w:szCs w:val="24"/>
          <w:lang w:val="sr-Cyrl-RS"/>
        </w:rPr>
        <w:t>…..</w:t>
      </w:r>
      <w:r w:rsidR="00E66810">
        <w:rPr>
          <w:rFonts w:ascii="Times New Roman" w:hAnsi="Times New Roman"/>
          <w:noProof/>
          <w:sz w:val="24"/>
          <w:szCs w:val="24"/>
          <w:lang w:val="sr-Cyrl-RS"/>
        </w:rPr>
        <w:t>10-11</w:t>
      </w:r>
    </w:p>
    <w:p w14:paraId="2ECA754F" w14:textId="3902A414" w:rsidR="00E50753" w:rsidRPr="00E66810" w:rsidRDefault="00E50753" w:rsidP="00522BCE">
      <w:pPr>
        <w:spacing w:after="0" w:line="240" w:lineRule="auto"/>
        <w:ind w:left="1440"/>
        <w:jc w:val="both"/>
        <w:rPr>
          <w:rFonts w:ascii="Times New Roman" w:hAnsi="Times New Roman"/>
          <w:noProof/>
          <w:sz w:val="24"/>
          <w:szCs w:val="24"/>
          <w:lang w:val="sr-Cyrl-RS"/>
        </w:rPr>
      </w:pPr>
      <w:r w:rsidRPr="008A1D14">
        <w:rPr>
          <w:rFonts w:ascii="Times New Roman" w:hAnsi="Times New Roman"/>
          <w:i/>
          <w:iCs/>
          <w:noProof/>
          <w:sz w:val="24"/>
          <w:szCs w:val="24"/>
          <w:lang w:val="sr-Cyrl-RS"/>
        </w:rPr>
        <w:t>1.</w:t>
      </w:r>
      <w:r w:rsidR="00740D82" w:rsidRPr="008A1D14">
        <w:rPr>
          <w:rFonts w:ascii="Times New Roman" w:hAnsi="Times New Roman"/>
          <w:i/>
          <w:iCs/>
          <w:noProof/>
          <w:sz w:val="24"/>
          <w:szCs w:val="24"/>
          <w:lang w:val="sr-Cyrl-RS"/>
        </w:rPr>
        <w:t>4</w:t>
      </w:r>
      <w:r w:rsidRPr="008A1D14">
        <w:rPr>
          <w:rFonts w:ascii="Times New Roman" w:hAnsi="Times New Roman"/>
          <w:i/>
          <w:iCs/>
          <w:noProof/>
          <w:sz w:val="24"/>
          <w:szCs w:val="24"/>
          <w:lang w:val="sr-Cyrl-RS"/>
        </w:rPr>
        <w:t>.1 Прослава Васкрса у првом веку</w:t>
      </w:r>
      <w:r w:rsidR="00D0756F">
        <w:rPr>
          <w:rFonts w:ascii="Times New Roman" w:hAnsi="Times New Roman"/>
          <w:noProof/>
          <w:sz w:val="24"/>
          <w:szCs w:val="24"/>
          <w:lang w:val="sr-Cyrl-RS"/>
        </w:rPr>
        <w:t>………………</w:t>
      </w:r>
      <w:r w:rsidR="008A1D14">
        <w:rPr>
          <w:rFonts w:ascii="Times New Roman" w:hAnsi="Times New Roman"/>
          <w:noProof/>
          <w:sz w:val="24"/>
          <w:szCs w:val="24"/>
          <w:lang w:val="sr-Cyrl-RS"/>
        </w:rPr>
        <w:t>.</w:t>
      </w:r>
      <w:r w:rsidR="00D0756F">
        <w:rPr>
          <w:rFonts w:ascii="Times New Roman" w:hAnsi="Times New Roman"/>
          <w:noProof/>
          <w:sz w:val="24"/>
          <w:szCs w:val="24"/>
          <w:lang w:val="sr-Cyrl-RS"/>
        </w:rPr>
        <w:t>………………………</w:t>
      </w:r>
      <w:r w:rsidR="00E66810">
        <w:rPr>
          <w:rFonts w:ascii="Times New Roman" w:hAnsi="Times New Roman"/>
          <w:noProof/>
          <w:sz w:val="24"/>
          <w:szCs w:val="24"/>
          <w:lang w:val="sr-Cyrl-RS"/>
        </w:rPr>
        <w:t>11-13</w:t>
      </w:r>
    </w:p>
    <w:p w14:paraId="3B17C32F" w14:textId="6ABEE922" w:rsidR="00E50753" w:rsidRPr="00E66810" w:rsidRDefault="00E50753" w:rsidP="00522BCE">
      <w:pPr>
        <w:spacing w:after="0" w:line="240" w:lineRule="auto"/>
        <w:ind w:left="1440"/>
        <w:jc w:val="both"/>
        <w:rPr>
          <w:rFonts w:ascii="Times New Roman" w:hAnsi="Times New Roman"/>
          <w:noProof/>
          <w:sz w:val="24"/>
          <w:szCs w:val="24"/>
          <w:lang w:val="sr-Cyrl-RS"/>
        </w:rPr>
      </w:pPr>
      <w:r w:rsidRPr="008A1D14">
        <w:rPr>
          <w:rFonts w:ascii="Times New Roman" w:hAnsi="Times New Roman"/>
          <w:i/>
          <w:iCs/>
          <w:noProof/>
          <w:sz w:val="24"/>
          <w:szCs w:val="24"/>
          <w:lang w:val="sr-Cyrl-RS"/>
        </w:rPr>
        <w:t>1.</w:t>
      </w:r>
      <w:r w:rsidR="00740D82" w:rsidRPr="008A1D14">
        <w:rPr>
          <w:rFonts w:ascii="Times New Roman" w:hAnsi="Times New Roman"/>
          <w:i/>
          <w:iCs/>
          <w:noProof/>
          <w:sz w:val="24"/>
          <w:szCs w:val="24"/>
          <w:lang w:val="sr-Cyrl-RS"/>
        </w:rPr>
        <w:t>4</w:t>
      </w:r>
      <w:r w:rsidRPr="008A1D14">
        <w:rPr>
          <w:rFonts w:ascii="Times New Roman" w:hAnsi="Times New Roman"/>
          <w:i/>
          <w:iCs/>
          <w:noProof/>
          <w:sz w:val="24"/>
          <w:szCs w:val="24"/>
          <w:lang w:val="sr-Cyrl-RS"/>
        </w:rPr>
        <w:t>.2.Прослава Васкрса у другом веку</w:t>
      </w:r>
      <w:r w:rsidR="00D0756F">
        <w:rPr>
          <w:rFonts w:ascii="Times New Roman" w:hAnsi="Times New Roman"/>
          <w:noProof/>
          <w:sz w:val="24"/>
          <w:szCs w:val="24"/>
          <w:lang w:val="sr-Cyrl-RS"/>
        </w:rPr>
        <w:t>………………………</w:t>
      </w:r>
      <w:r w:rsidR="008A1D14">
        <w:rPr>
          <w:rFonts w:ascii="Times New Roman" w:hAnsi="Times New Roman"/>
          <w:noProof/>
          <w:sz w:val="24"/>
          <w:szCs w:val="24"/>
          <w:lang w:val="sr-Cyrl-RS"/>
        </w:rPr>
        <w:t>.</w:t>
      </w:r>
      <w:r w:rsidR="00D0756F">
        <w:rPr>
          <w:rFonts w:ascii="Times New Roman" w:hAnsi="Times New Roman"/>
          <w:noProof/>
          <w:sz w:val="24"/>
          <w:szCs w:val="24"/>
          <w:lang w:val="sr-Cyrl-RS"/>
        </w:rPr>
        <w:t>……………..</w:t>
      </w:r>
      <w:r w:rsidR="00E66810">
        <w:rPr>
          <w:rFonts w:ascii="Times New Roman" w:hAnsi="Times New Roman"/>
          <w:noProof/>
          <w:sz w:val="24"/>
          <w:szCs w:val="24"/>
          <w:lang w:val="sr-Cyrl-RS"/>
        </w:rPr>
        <w:t>13-14</w:t>
      </w:r>
    </w:p>
    <w:p w14:paraId="535C56C7" w14:textId="44B9F920" w:rsidR="00740D82" w:rsidRPr="00E66810" w:rsidRDefault="00E50753" w:rsidP="00522BCE">
      <w:pPr>
        <w:spacing w:after="0" w:line="240" w:lineRule="auto"/>
        <w:ind w:left="1440"/>
        <w:jc w:val="both"/>
        <w:rPr>
          <w:rFonts w:ascii="Times New Roman" w:hAnsi="Times New Roman"/>
          <w:noProof/>
          <w:sz w:val="24"/>
          <w:szCs w:val="24"/>
          <w:lang w:val="sr-Cyrl-RS"/>
        </w:rPr>
      </w:pPr>
      <w:r w:rsidRPr="008A1D14">
        <w:rPr>
          <w:rFonts w:ascii="Times New Roman" w:hAnsi="Times New Roman"/>
          <w:i/>
          <w:iCs/>
          <w:noProof/>
          <w:sz w:val="24"/>
          <w:szCs w:val="24"/>
          <w:lang w:val="sr-Cyrl-RS"/>
        </w:rPr>
        <w:t>1.</w:t>
      </w:r>
      <w:r w:rsidR="00740D82" w:rsidRPr="008A1D14">
        <w:rPr>
          <w:rFonts w:ascii="Times New Roman" w:hAnsi="Times New Roman"/>
          <w:i/>
          <w:iCs/>
          <w:noProof/>
          <w:sz w:val="24"/>
          <w:szCs w:val="24"/>
          <w:lang w:val="sr-Cyrl-RS"/>
        </w:rPr>
        <w:t>4</w:t>
      </w:r>
      <w:r w:rsidRPr="008A1D14">
        <w:rPr>
          <w:rFonts w:ascii="Times New Roman" w:hAnsi="Times New Roman"/>
          <w:i/>
          <w:iCs/>
          <w:noProof/>
          <w:sz w:val="24"/>
          <w:szCs w:val="24"/>
          <w:lang w:val="sr-Cyrl-RS"/>
        </w:rPr>
        <w:t>.3.Прослава Васкрса у трећем веку</w:t>
      </w:r>
      <w:r w:rsidR="00D0756F">
        <w:rPr>
          <w:rFonts w:ascii="Times New Roman" w:hAnsi="Times New Roman"/>
          <w:noProof/>
          <w:sz w:val="24"/>
          <w:szCs w:val="24"/>
          <w:lang w:val="sr-Cyrl-RS"/>
        </w:rPr>
        <w:t>……………</w:t>
      </w:r>
      <w:r w:rsidR="008A1D14">
        <w:rPr>
          <w:rFonts w:ascii="Times New Roman" w:hAnsi="Times New Roman"/>
          <w:noProof/>
          <w:sz w:val="24"/>
          <w:szCs w:val="24"/>
          <w:lang w:val="sr-Cyrl-RS"/>
        </w:rPr>
        <w:t>...</w:t>
      </w:r>
      <w:r w:rsidR="00D0756F">
        <w:rPr>
          <w:rFonts w:ascii="Times New Roman" w:hAnsi="Times New Roman"/>
          <w:noProof/>
          <w:sz w:val="24"/>
          <w:szCs w:val="24"/>
          <w:lang w:val="sr-Cyrl-RS"/>
        </w:rPr>
        <w:t>……………………...</w:t>
      </w:r>
      <w:r w:rsidR="00E66810">
        <w:rPr>
          <w:rFonts w:ascii="Times New Roman" w:hAnsi="Times New Roman"/>
          <w:noProof/>
          <w:sz w:val="24"/>
          <w:szCs w:val="24"/>
          <w:lang w:val="sr-Cyrl-RS"/>
        </w:rPr>
        <w:t>14-16</w:t>
      </w:r>
    </w:p>
    <w:p w14:paraId="13424F3B" w14:textId="1C3F96D7" w:rsidR="0016141D" w:rsidRPr="00E66810" w:rsidRDefault="00740D82" w:rsidP="00522BCE">
      <w:pPr>
        <w:spacing w:after="0" w:line="240" w:lineRule="auto"/>
        <w:jc w:val="both"/>
        <w:rPr>
          <w:rFonts w:ascii="Times New Roman" w:eastAsia="Times New Roman" w:hAnsi="Times New Roman"/>
          <w:bCs/>
          <w:noProof/>
          <w:sz w:val="24"/>
          <w:szCs w:val="24"/>
          <w:lang w:val="sr-Cyrl-RS"/>
        </w:rPr>
      </w:pPr>
      <w:r w:rsidRPr="00E66810">
        <w:rPr>
          <w:rFonts w:ascii="Times New Roman" w:eastAsia="Times New Roman" w:hAnsi="Times New Roman"/>
          <w:b/>
          <w:noProof/>
          <w:sz w:val="24"/>
          <w:szCs w:val="24"/>
          <w:lang w:val="sr-Cyrl-RS"/>
        </w:rPr>
        <w:t>2</w:t>
      </w:r>
      <w:r w:rsidR="0016141D" w:rsidRPr="00E66810">
        <w:rPr>
          <w:rFonts w:ascii="Times New Roman" w:eastAsia="Times New Roman" w:hAnsi="Times New Roman"/>
          <w:b/>
          <w:noProof/>
          <w:sz w:val="24"/>
          <w:szCs w:val="24"/>
          <w:lang w:val="sr-Cyrl-RS"/>
        </w:rPr>
        <w:t>. Васељенск</w:t>
      </w:r>
      <w:r w:rsidR="002D3728" w:rsidRPr="00E66810">
        <w:rPr>
          <w:rFonts w:ascii="Times New Roman" w:eastAsia="Times New Roman" w:hAnsi="Times New Roman"/>
          <w:b/>
          <w:noProof/>
          <w:sz w:val="24"/>
          <w:szCs w:val="24"/>
          <w:lang w:val="sr-Cyrl-RS"/>
        </w:rPr>
        <w:t>и</w:t>
      </w:r>
      <w:r w:rsidR="0016141D" w:rsidRPr="00E66810">
        <w:rPr>
          <w:rFonts w:ascii="Times New Roman" w:eastAsia="Times New Roman" w:hAnsi="Times New Roman"/>
          <w:b/>
          <w:noProof/>
          <w:sz w:val="24"/>
          <w:szCs w:val="24"/>
          <w:lang w:val="sr-Cyrl-RS"/>
        </w:rPr>
        <w:t xml:space="preserve"> Сабор</w:t>
      </w:r>
      <w:r w:rsidR="005E647B" w:rsidRPr="00E66810">
        <w:rPr>
          <w:rFonts w:ascii="Times New Roman" w:eastAsia="Times New Roman" w:hAnsi="Times New Roman"/>
          <w:b/>
          <w:noProof/>
          <w:sz w:val="24"/>
          <w:szCs w:val="24"/>
          <w:lang w:val="sr-Cyrl-RS"/>
        </w:rPr>
        <w:t>и</w:t>
      </w:r>
      <w:r w:rsidR="0016141D" w:rsidRPr="00E66810">
        <w:rPr>
          <w:rFonts w:ascii="Times New Roman" w:eastAsia="Times New Roman" w:hAnsi="Times New Roman"/>
          <w:b/>
          <w:noProof/>
          <w:sz w:val="24"/>
          <w:szCs w:val="24"/>
          <w:lang w:val="sr-Cyrl-RS"/>
        </w:rPr>
        <w:t xml:space="preserve"> и одлуке </w:t>
      </w:r>
      <w:r w:rsidR="0009658E" w:rsidRPr="00E66810">
        <w:rPr>
          <w:rFonts w:ascii="Times New Roman" w:eastAsia="Times New Roman" w:hAnsi="Times New Roman"/>
          <w:b/>
          <w:noProof/>
          <w:sz w:val="24"/>
          <w:szCs w:val="24"/>
          <w:lang w:val="sr-Cyrl-RS"/>
        </w:rPr>
        <w:t>о</w:t>
      </w:r>
      <w:r w:rsidR="002D3728" w:rsidRPr="00E66810">
        <w:rPr>
          <w:rFonts w:ascii="Times New Roman" w:eastAsia="Times New Roman" w:hAnsi="Times New Roman"/>
          <w:b/>
          <w:noProof/>
          <w:sz w:val="24"/>
          <w:szCs w:val="24"/>
          <w:lang w:val="sr-Cyrl-RS"/>
        </w:rPr>
        <w:t xml:space="preserve"> празновањ</w:t>
      </w:r>
      <w:r w:rsidR="0009658E" w:rsidRPr="00E66810">
        <w:rPr>
          <w:rFonts w:ascii="Times New Roman" w:eastAsia="Times New Roman" w:hAnsi="Times New Roman"/>
          <w:b/>
          <w:noProof/>
          <w:sz w:val="24"/>
          <w:szCs w:val="24"/>
          <w:lang w:val="sr-Cyrl-RS"/>
        </w:rPr>
        <w:t>у</w:t>
      </w:r>
      <w:r w:rsidR="002D3728" w:rsidRPr="00E66810">
        <w:rPr>
          <w:rFonts w:ascii="Times New Roman" w:eastAsia="Times New Roman" w:hAnsi="Times New Roman"/>
          <w:b/>
          <w:noProof/>
          <w:sz w:val="24"/>
          <w:szCs w:val="24"/>
          <w:lang w:val="sr-Cyrl-RS"/>
        </w:rPr>
        <w:t xml:space="preserve"> Васкрса</w:t>
      </w:r>
      <w:r w:rsidR="00D0756F" w:rsidRPr="00D0756F">
        <w:rPr>
          <w:rFonts w:ascii="Times New Roman" w:eastAsia="Times New Roman" w:hAnsi="Times New Roman"/>
          <w:bCs/>
          <w:noProof/>
          <w:sz w:val="24"/>
          <w:szCs w:val="24"/>
          <w:lang w:val="sr-Cyrl-RS"/>
        </w:rPr>
        <w:t>…………………………………..</w:t>
      </w:r>
      <w:r w:rsidR="0050448B">
        <w:rPr>
          <w:rFonts w:ascii="Times New Roman" w:eastAsia="Times New Roman" w:hAnsi="Times New Roman"/>
          <w:bCs/>
          <w:noProof/>
          <w:sz w:val="24"/>
          <w:szCs w:val="24"/>
          <w:lang w:val="sr-Cyrl-RS"/>
        </w:rPr>
        <w:t>17</w:t>
      </w:r>
    </w:p>
    <w:p w14:paraId="0754C6DA" w14:textId="00D8BA78" w:rsidR="00601BED" w:rsidRPr="00E66810" w:rsidRDefault="00450F74" w:rsidP="00522BCE">
      <w:pPr>
        <w:spacing w:after="0" w:line="240" w:lineRule="auto"/>
        <w:ind w:left="720"/>
        <w:jc w:val="both"/>
        <w:rPr>
          <w:rFonts w:ascii="Times New Roman" w:eastAsia="Times New Roman" w:hAnsi="Times New Roman"/>
          <w:noProof/>
          <w:sz w:val="24"/>
          <w:szCs w:val="24"/>
          <w:lang w:val="sr-Cyrl-RS"/>
        </w:rPr>
      </w:pPr>
      <w:r w:rsidRPr="00E66810">
        <w:rPr>
          <w:rFonts w:ascii="Times New Roman" w:eastAsia="Times New Roman" w:hAnsi="Times New Roman"/>
          <w:noProof/>
          <w:sz w:val="24"/>
          <w:szCs w:val="24"/>
          <w:lang w:val="sr-Cyrl-RS"/>
        </w:rPr>
        <w:t>2.1</w:t>
      </w:r>
      <w:r w:rsidR="005E647B" w:rsidRPr="00E66810">
        <w:rPr>
          <w:rFonts w:ascii="Times New Roman" w:eastAsia="Times New Roman" w:hAnsi="Times New Roman"/>
          <w:noProof/>
          <w:sz w:val="24"/>
          <w:szCs w:val="24"/>
          <w:lang w:val="sr-Cyrl-RS"/>
        </w:rPr>
        <w:t>. Први васељенски сабор</w:t>
      </w:r>
      <w:r w:rsidR="00D0756F">
        <w:rPr>
          <w:rFonts w:ascii="Times New Roman" w:eastAsia="Times New Roman" w:hAnsi="Times New Roman"/>
          <w:noProof/>
          <w:sz w:val="24"/>
          <w:szCs w:val="24"/>
          <w:lang w:val="sr-Cyrl-RS"/>
        </w:rPr>
        <w:t>…………………………………………………………</w:t>
      </w:r>
      <w:r w:rsidR="0050448B">
        <w:rPr>
          <w:rFonts w:ascii="Times New Roman" w:eastAsia="Times New Roman" w:hAnsi="Times New Roman"/>
          <w:noProof/>
          <w:sz w:val="24"/>
          <w:szCs w:val="24"/>
          <w:lang w:val="sr-Cyrl-RS"/>
        </w:rPr>
        <w:t>17</w:t>
      </w:r>
      <w:r w:rsidR="00DA446F">
        <w:rPr>
          <w:rFonts w:ascii="Times New Roman" w:eastAsia="Times New Roman" w:hAnsi="Times New Roman"/>
          <w:noProof/>
          <w:sz w:val="24"/>
          <w:szCs w:val="24"/>
          <w:lang w:val="sr-Cyrl-RS"/>
        </w:rPr>
        <w:t>-19</w:t>
      </w:r>
    </w:p>
    <w:p w14:paraId="3057FD63" w14:textId="794C381E" w:rsidR="005E647B" w:rsidRPr="00E66810" w:rsidRDefault="005E647B" w:rsidP="00522BCE">
      <w:pPr>
        <w:spacing w:after="0" w:line="240" w:lineRule="auto"/>
        <w:ind w:left="720"/>
        <w:jc w:val="both"/>
        <w:rPr>
          <w:rFonts w:ascii="Times New Roman" w:hAnsi="Times New Roman"/>
          <w:noProof/>
          <w:sz w:val="24"/>
          <w:szCs w:val="24"/>
          <w:lang w:val="sr-Cyrl-RS"/>
        </w:rPr>
      </w:pPr>
      <w:r w:rsidRPr="00E66810">
        <w:rPr>
          <w:rFonts w:ascii="Times New Roman" w:hAnsi="Times New Roman"/>
          <w:noProof/>
          <w:sz w:val="24"/>
          <w:szCs w:val="24"/>
          <w:lang w:val="sr-Cyrl-RS"/>
        </w:rPr>
        <w:t>2.2. Антиохијски сабор</w:t>
      </w:r>
      <w:r w:rsidR="00D0756F">
        <w:rPr>
          <w:rFonts w:ascii="Times New Roman" w:hAnsi="Times New Roman"/>
          <w:noProof/>
          <w:sz w:val="24"/>
          <w:szCs w:val="24"/>
          <w:lang w:val="sr-Cyrl-RS"/>
        </w:rPr>
        <w:t>……………………………………………………………...</w:t>
      </w:r>
      <w:r w:rsidR="00DA446F">
        <w:rPr>
          <w:rFonts w:ascii="Times New Roman" w:hAnsi="Times New Roman"/>
          <w:noProof/>
          <w:sz w:val="24"/>
          <w:szCs w:val="24"/>
          <w:lang w:val="sr-Cyrl-RS"/>
        </w:rPr>
        <w:t>19-20</w:t>
      </w:r>
    </w:p>
    <w:p w14:paraId="6347EBE6" w14:textId="711A93E3" w:rsidR="005E647B" w:rsidRPr="00E66810" w:rsidRDefault="005E647B" w:rsidP="00522BCE">
      <w:pPr>
        <w:spacing w:after="0" w:line="240" w:lineRule="auto"/>
        <w:ind w:left="720"/>
        <w:jc w:val="both"/>
        <w:rPr>
          <w:rFonts w:ascii="Times New Roman" w:hAnsi="Times New Roman"/>
          <w:noProof/>
          <w:sz w:val="24"/>
          <w:szCs w:val="24"/>
          <w:lang w:val="sr-Cyrl-RS"/>
        </w:rPr>
      </w:pPr>
      <w:r w:rsidRPr="00E66810">
        <w:rPr>
          <w:rFonts w:ascii="Times New Roman" w:hAnsi="Times New Roman"/>
          <w:noProof/>
          <w:sz w:val="24"/>
          <w:szCs w:val="24"/>
          <w:lang w:val="sr-Cyrl-RS"/>
        </w:rPr>
        <w:t>2.3.</w:t>
      </w:r>
      <w:r w:rsidR="009509B6" w:rsidRPr="00E66810">
        <w:rPr>
          <w:rFonts w:ascii="Times New Roman" w:hAnsi="Times New Roman"/>
          <w:noProof/>
          <w:sz w:val="24"/>
          <w:szCs w:val="24"/>
          <w:lang w:val="sr-Cyrl-RS"/>
        </w:rPr>
        <w:t xml:space="preserve"> </w:t>
      </w:r>
      <w:r w:rsidRPr="00E66810">
        <w:rPr>
          <w:rFonts w:ascii="Times New Roman" w:hAnsi="Times New Roman"/>
          <w:noProof/>
          <w:sz w:val="24"/>
          <w:szCs w:val="24"/>
          <w:lang w:val="sr-Cyrl-RS"/>
        </w:rPr>
        <w:t>Други васељенски сабор</w:t>
      </w:r>
      <w:r w:rsidR="00D0756F">
        <w:rPr>
          <w:rFonts w:ascii="Times New Roman" w:hAnsi="Times New Roman"/>
          <w:noProof/>
          <w:sz w:val="24"/>
          <w:szCs w:val="24"/>
          <w:lang w:val="sr-Cyrl-RS"/>
        </w:rPr>
        <w:t>………………………………………………………..</w:t>
      </w:r>
      <w:r w:rsidR="00DA446F">
        <w:rPr>
          <w:rFonts w:ascii="Times New Roman" w:hAnsi="Times New Roman"/>
          <w:noProof/>
          <w:sz w:val="24"/>
          <w:szCs w:val="24"/>
          <w:lang w:val="sr-Cyrl-RS"/>
        </w:rPr>
        <w:t>20-21</w:t>
      </w:r>
    </w:p>
    <w:p w14:paraId="291FC855" w14:textId="09AB9750" w:rsidR="00DB0764" w:rsidRPr="00E66810" w:rsidRDefault="00F30F60" w:rsidP="00522BCE">
      <w:pPr>
        <w:spacing w:after="0" w:line="240" w:lineRule="auto"/>
        <w:ind w:left="720"/>
        <w:jc w:val="both"/>
        <w:rPr>
          <w:rFonts w:ascii="Times New Roman" w:hAnsi="Times New Roman"/>
          <w:noProof/>
          <w:sz w:val="24"/>
          <w:szCs w:val="24"/>
          <w:lang w:val="sr-Cyrl-RS"/>
        </w:rPr>
      </w:pPr>
      <w:r w:rsidRPr="00E66810">
        <w:rPr>
          <w:rFonts w:ascii="Times New Roman" w:hAnsi="Times New Roman"/>
          <w:noProof/>
          <w:sz w:val="24"/>
          <w:szCs w:val="24"/>
          <w:lang w:val="sr-Cyrl-RS"/>
        </w:rPr>
        <w:t xml:space="preserve">2.4. </w:t>
      </w:r>
      <w:r w:rsidR="00F44506" w:rsidRPr="00E66810">
        <w:rPr>
          <w:rFonts w:ascii="Times New Roman" w:hAnsi="Times New Roman"/>
          <w:noProof/>
          <w:sz w:val="24"/>
          <w:szCs w:val="24"/>
          <w:lang w:val="sr-Cyrl-RS"/>
        </w:rPr>
        <w:t>Пасхалне таблице</w:t>
      </w:r>
      <w:r w:rsidR="00D0756F">
        <w:rPr>
          <w:rFonts w:ascii="Times New Roman" w:hAnsi="Times New Roman"/>
          <w:noProof/>
          <w:sz w:val="24"/>
          <w:szCs w:val="24"/>
          <w:lang w:val="sr-Cyrl-RS"/>
        </w:rPr>
        <w:t>……………………………………………………………….</w:t>
      </w:r>
      <w:r w:rsidR="00DA446F">
        <w:rPr>
          <w:rFonts w:ascii="Times New Roman" w:hAnsi="Times New Roman"/>
          <w:noProof/>
          <w:sz w:val="24"/>
          <w:szCs w:val="24"/>
          <w:lang w:val="sr-Cyrl-RS"/>
        </w:rPr>
        <w:t>21-23</w:t>
      </w:r>
    </w:p>
    <w:p w14:paraId="46F4849B" w14:textId="3C30C6B7" w:rsidR="005E5FEA" w:rsidRPr="00E66810" w:rsidRDefault="00D176E1" w:rsidP="00522BCE">
      <w:pPr>
        <w:spacing w:after="0" w:line="240" w:lineRule="auto"/>
        <w:jc w:val="both"/>
        <w:rPr>
          <w:rFonts w:ascii="Times New Roman" w:eastAsia="Times New Roman" w:hAnsi="Times New Roman"/>
          <w:bCs/>
          <w:noProof/>
          <w:sz w:val="24"/>
          <w:szCs w:val="24"/>
          <w:lang w:val="sr-Cyrl-RS"/>
        </w:rPr>
      </w:pPr>
      <w:r w:rsidRPr="00E66810">
        <w:rPr>
          <w:rFonts w:ascii="Times New Roman" w:eastAsia="Times New Roman" w:hAnsi="Times New Roman"/>
          <w:b/>
          <w:noProof/>
          <w:sz w:val="24"/>
          <w:szCs w:val="24"/>
          <w:lang w:val="sr-Cyrl-RS"/>
        </w:rPr>
        <w:t>3</w:t>
      </w:r>
      <w:r w:rsidR="0016141D" w:rsidRPr="00E66810">
        <w:rPr>
          <w:rFonts w:ascii="Times New Roman" w:eastAsia="Times New Roman" w:hAnsi="Times New Roman"/>
          <w:b/>
          <w:noProof/>
          <w:sz w:val="24"/>
          <w:szCs w:val="24"/>
          <w:lang w:val="sr-Cyrl-RS"/>
        </w:rPr>
        <w:t xml:space="preserve">. </w:t>
      </w:r>
      <w:r w:rsidR="00F7043A" w:rsidRPr="00E66810">
        <w:rPr>
          <w:rFonts w:ascii="Times New Roman" w:eastAsia="Times New Roman" w:hAnsi="Times New Roman"/>
          <w:b/>
          <w:noProof/>
          <w:sz w:val="24"/>
          <w:szCs w:val="24"/>
          <w:lang w:val="sr-Cyrl-RS"/>
        </w:rPr>
        <w:t>Реформа календара</w:t>
      </w:r>
      <w:r w:rsidR="00D0756F" w:rsidRPr="00D0756F">
        <w:rPr>
          <w:rFonts w:ascii="Times New Roman" w:eastAsia="Times New Roman" w:hAnsi="Times New Roman"/>
          <w:bCs/>
          <w:noProof/>
          <w:sz w:val="24"/>
          <w:szCs w:val="24"/>
          <w:lang w:val="sr-Cyrl-RS"/>
        </w:rPr>
        <w:t>…………………………………………………………………………</w:t>
      </w:r>
      <w:r w:rsidR="00DA446F">
        <w:rPr>
          <w:rFonts w:ascii="Times New Roman" w:eastAsia="Times New Roman" w:hAnsi="Times New Roman"/>
          <w:bCs/>
          <w:noProof/>
          <w:sz w:val="24"/>
          <w:szCs w:val="24"/>
          <w:lang w:val="sr-Cyrl-RS"/>
        </w:rPr>
        <w:t>23</w:t>
      </w:r>
    </w:p>
    <w:p w14:paraId="7B2E895C" w14:textId="1D4FD5FD" w:rsidR="00DB0764" w:rsidRPr="00E66810" w:rsidRDefault="003322DD" w:rsidP="00522BCE">
      <w:pPr>
        <w:spacing w:after="0" w:line="240" w:lineRule="auto"/>
        <w:ind w:left="720"/>
        <w:jc w:val="both"/>
        <w:rPr>
          <w:rFonts w:ascii="Times New Roman" w:hAnsi="Times New Roman"/>
          <w:noProof/>
          <w:sz w:val="24"/>
          <w:szCs w:val="24"/>
          <w:lang w:val="sr-Cyrl-RS"/>
        </w:rPr>
      </w:pPr>
      <w:r w:rsidRPr="00E66810">
        <w:rPr>
          <w:rFonts w:ascii="Times New Roman" w:hAnsi="Times New Roman"/>
          <w:noProof/>
          <w:sz w:val="24"/>
          <w:szCs w:val="24"/>
          <w:lang w:val="sr-Cyrl-RS"/>
        </w:rPr>
        <w:t>3</w:t>
      </w:r>
      <w:r w:rsidR="0016141D" w:rsidRPr="00E66810">
        <w:rPr>
          <w:rFonts w:ascii="Times New Roman" w:hAnsi="Times New Roman"/>
          <w:noProof/>
          <w:sz w:val="24"/>
          <w:szCs w:val="24"/>
          <w:lang w:val="sr-Cyrl-RS"/>
        </w:rPr>
        <w:t xml:space="preserve">. </w:t>
      </w:r>
      <w:r w:rsidR="00236FD8" w:rsidRPr="00E66810">
        <w:rPr>
          <w:rFonts w:ascii="Times New Roman" w:hAnsi="Times New Roman"/>
          <w:noProof/>
          <w:sz w:val="24"/>
          <w:szCs w:val="24"/>
          <w:lang w:val="sr-Cyrl-RS"/>
        </w:rPr>
        <w:t>1</w:t>
      </w:r>
      <w:r w:rsidR="0016141D" w:rsidRPr="00E66810">
        <w:rPr>
          <w:rFonts w:ascii="Times New Roman" w:hAnsi="Times New Roman"/>
          <w:noProof/>
          <w:sz w:val="24"/>
          <w:szCs w:val="24"/>
          <w:lang w:val="sr-Cyrl-RS"/>
        </w:rPr>
        <w:t xml:space="preserve">. </w:t>
      </w:r>
      <w:r w:rsidR="00506D94" w:rsidRPr="00E66810">
        <w:rPr>
          <w:rFonts w:ascii="Times New Roman" w:hAnsi="Times New Roman"/>
          <w:noProof/>
          <w:sz w:val="24"/>
          <w:szCs w:val="24"/>
          <w:lang w:val="sr-Cyrl-RS"/>
        </w:rPr>
        <w:t>Грегоријански календар</w:t>
      </w:r>
      <w:r w:rsidR="00D0756F">
        <w:rPr>
          <w:rFonts w:ascii="Times New Roman" w:hAnsi="Times New Roman"/>
          <w:noProof/>
          <w:sz w:val="24"/>
          <w:szCs w:val="24"/>
          <w:lang w:val="sr-Cyrl-RS"/>
        </w:rPr>
        <w:t>……………………………………………………….</w:t>
      </w:r>
      <w:r w:rsidR="00DA446F">
        <w:rPr>
          <w:rFonts w:ascii="Times New Roman" w:hAnsi="Times New Roman"/>
          <w:noProof/>
          <w:sz w:val="24"/>
          <w:szCs w:val="24"/>
          <w:lang w:val="sr-Cyrl-RS"/>
        </w:rPr>
        <w:t>23-25</w:t>
      </w:r>
    </w:p>
    <w:p w14:paraId="08229995" w14:textId="76430549" w:rsidR="0016141D" w:rsidRPr="00E66810" w:rsidRDefault="00691BF0" w:rsidP="00522BCE">
      <w:pPr>
        <w:spacing w:after="0" w:line="240" w:lineRule="auto"/>
        <w:ind w:left="720"/>
        <w:jc w:val="both"/>
        <w:rPr>
          <w:rFonts w:ascii="Times New Roman" w:hAnsi="Times New Roman"/>
          <w:noProof/>
          <w:sz w:val="24"/>
          <w:szCs w:val="24"/>
          <w:lang w:val="sr-Cyrl-RS"/>
        </w:rPr>
      </w:pPr>
      <w:r w:rsidRPr="00E66810">
        <w:rPr>
          <w:rFonts w:ascii="Times New Roman" w:hAnsi="Times New Roman"/>
          <w:noProof/>
          <w:sz w:val="24"/>
          <w:szCs w:val="24"/>
          <w:lang w:val="sr-Cyrl-RS"/>
        </w:rPr>
        <w:t>3</w:t>
      </w:r>
      <w:r w:rsidR="0016141D" w:rsidRPr="00E66810">
        <w:rPr>
          <w:rFonts w:ascii="Times New Roman" w:hAnsi="Times New Roman"/>
          <w:noProof/>
          <w:sz w:val="24"/>
          <w:szCs w:val="24"/>
          <w:lang w:val="sr-Cyrl-RS"/>
        </w:rPr>
        <w:t xml:space="preserve">. </w:t>
      </w:r>
      <w:r w:rsidRPr="00E66810">
        <w:rPr>
          <w:rFonts w:ascii="Times New Roman" w:hAnsi="Times New Roman"/>
          <w:noProof/>
          <w:sz w:val="24"/>
          <w:szCs w:val="24"/>
          <w:lang w:val="sr-Cyrl-RS"/>
        </w:rPr>
        <w:t>2</w:t>
      </w:r>
      <w:r w:rsidR="0016141D" w:rsidRPr="00E66810">
        <w:rPr>
          <w:rFonts w:ascii="Times New Roman" w:hAnsi="Times New Roman"/>
          <w:noProof/>
          <w:sz w:val="24"/>
          <w:szCs w:val="24"/>
          <w:lang w:val="sr-Cyrl-RS"/>
        </w:rPr>
        <w:t xml:space="preserve">. </w:t>
      </w:r>
      <w:r w:rsidR="00506D94" w:rsidRPr="00E66810">
        <w:rPr>
          <w:rFonts w:ascii="Times New Roman" w:hAnsi="Times New Roman"/>
          <w:noProof/>
          <w:sz w:val="24"/>
          <w:szCs w:val="24"/>
          <w:lang w:val="sr-Cyrl-RS"/>
        </w:rPr>
        <w:t>Однос јулијанског и грегоријанског календара</w:t>
      </w:r>
      <w:r w:rsidR="00D0756F">
        <w:rPr>
          <w:rFonts w:ascii="Times New Roman" w:hAnsi="Times New Roman"/>
          <w:noProof/>
          <w:sz w:val="24"/>
          <w:szCs w:val="24"/>
          <w:lang w:val="sr-Cyrl-RS"/>
        </w:rPr>
        <w:t>………………………………</w:t>
      </w:r>
      <w:r w:rsidR="00DA446F">
        <w:rPr>
          <w:rFonts w:ascii="Times New Roman" w:hAnsi="Times New Roman"/>
          <w:noProof/>
          <w:sz w:val="24"/>
          <w:szCs w:val="24"/>
          <w:lang w:val="sr-Cyrl-RS"/>
        </w:rPr>
        <w:t>25-27</w:t>
      </w:r>
    </w:p>
    <w:p w14:paraId="4147D7D8" w14:textId="001771D7" w:rsidR="00506D94" w:rsidRPr="00E66810" w:rsidRDefault="00506D94" w:rsidP="00522BCE">
      <w:pPr>
        <w:spacing w:after="0" w:line="240" w:lineRule="auto"/>
        <w:ind w:left="720"/>
        <w:jc w:val="both"/>
        <w:rPr>
          <w:rFonts w:ascii="Times New Roman" w:hAnsi="Times New Roman"/>
          <w:noProof/>
          <w:sz w:val="24"/>
          <w:szCs w:val="24"/>
          <w:lang w:val="sr-Cyrl-RS"/>
        </w:rPr>
      </w:pPr>
      <w:r w:rsidRPr="00E66810">
        <w:rPr>
          <w:rFonts w:ascii="Times New Roman" w:hAnsi="Times New Roman"/>
          <w:noProof/>
          <w:sz w:val="24"/>
          <w:szCs w:val="24"/>
          <w:lang w:val="sr-Cyrl-RS"/>
        </w:rPr>
        <w:t>3. 3. Начин рачунања Васкрса код римокатолика</w:t>
      </w:r>
      <w:r w:rsidR="00D0756F">
        <w:rPr>
          <w:rFonts w:ascii="Times New Roman" w:hAnsi="Times New Roman"/>
          <w:noProof/>
          <w:sz w:val="24"/>
          <w:szCs w:val="24"/>
          <w:lang w:val="sr-Cyrl-RS"/>
        </w:rPr>
        <w:t>…………………………………</w:t>
      </w:r>
      <w:r w:rsidR="00DA446F">
        <w:rPr>
          <w:rFonts w:ascii="Times New Roman" w:hAnsi="Times New Roman"/>
          <w:noProof/>
          <w:sz w:val="24"/>
          <w:szCs w:val="24"/>
          <w:lang w:val="sr-Cyrl-RS"/>
        </w:rPr>
        <w:t>27-28</w:t>
      </w:r>
    </w:p>
    <w:p w14:paraId="77E52A51" w14:textId="50FF1B4A" w:rsidR="00506D94" w:rsidRPr="00E66810" w:rsidRDefault="00506D94" w:rsidP="00522BCE">
      <w:pPr>
        <w:spacing w:after="0" w:line="240" w:lineRule="auto"/>
        <w:ind w:left="720"/>
        <w:jc w:val="both"/>
        <w:rPr>
          <w:rFonts w:ascii="Times New Roman" w:hAnsi="Times New Roman"/>
          <w:noProof/>
          <w:sz w:val="24"/>
          <w:szCs w:val="24"/>
          <w:lang w:val="sr-Cyrl-RS"/>
        </w:rPr>
      </w:pPr>
      <w:r w:rsidRPr="00E66810">
        <w:rPr>
          <w:rFonts w:ascii="Times New Roman" w:hAnsi="Times New Roman"/>
          <w:noProof/>
          <w:sz w:val="24"/>
          <w:szCs w:val="24"/>
          <w:lang w:val="sr-Cyrl-RS"/>
        </w:rPr>
        <w:t>3. 4. Начин рачунања Васкрса код православних</w:t>
      </w:r>
      <w:r w:rsidR="00D0756F">
        <w:rPr>
          <w:rFonts w:ascii="Times New Roman" w:hAnsi="Times New Roman"/>
          <w:noProof/>
          <w:sz w:val="24"/>
          <w:szCs w:val="24"/>
          <w:lang w:val="sr-Cyrl-RS"/>
        </w:rPr>
        <w:t>………………………………….</w:t>
      </w:r>
      <w:r w:rsidR="00DA446F">
        <w:rPr>
          <w:rFonts w:ascii="Times New Roman" w:hAnsi="Times New Roman"/>
          <w:noProof/>
          <w:sz w:val="24"/>
          <w:szCs w:val="24"/>
          <w:lang w:val="sr-Cyrl-RS"/>
        </w:rPr>
        <w:t>28-30</w:t>
      </w:r>
    </w:p>
    <w:p w14:paraId="0BEAC681" w14:textId="3A1F093D" w:rsidR="00DB0764" w:rsidRPr="00E66810" w:rsidRDefault="008C0F0E" w:rsidP="00522BCE">
      <w:pPr>
        <w:spacing w:after="0" w:line="240" w:lineRule="auto"/>
        <w:jc w:val="both"/>
        <w:rPr>
          <w:rFonts w:ascii="Times New Roman" w:hAnsi="Times New Roman"/>
          <w:bCs/>
          <w:noProof/>
          <w:sz w:val="24"/>
          <w:szCs w:val="24"/>
          <w:lang w:val="sr-Cyrl-RS"/>
        </w:rPr>
      </w:pPr>
      <w:r w:rsidRPr="00E66810">
        <w:rPr>
          <w:rFonts w:ascii="Times New Roman" w:hAnsi="Times New Roman"/>
          <w:b/>
          <w:noProof/>
          <w:sz w:val="24"/>
          <w:szCs w:val="24"/>
          <w:lang w:val="sr-Cyrl-RS"/>
        </w:rPr>
        <w:t>4</w:t>
      </w:r>
      <w:r w:rsidR="0016141D" w:rsidRPr="00E66810">
        <w:rPr>
          <w:rFonts w:ascii="Times New Roman" w:hAnsi="Times New Roman"/>
          <w:b/>
          <w:noProof/>
          <w:sz w:val="24"/>
          <w:szCs w:val="24"/>
          <w:lang w:val="sr-Cyrl-RS"/>
        </w:rPr>
        <w:t xml:space="preserve">. </w:t>
      </w:r>
      <w:r w:rsidR="00157EA1" w:rsidRPr="00E66810">
        <w:rPr>
          <w:rFonts w:ascii="Times New Roman" w:hAnsi="Times New Roman"/>
          <w:b/>
          <w:noProof/>
          <w:sz w:val="24"/>
          <w:szCs w:val="24"/>
          <w:lang w:val="sr-Cyrl-RS"/>
        </w:rPr>
        <w:t>Предсаборске конференције о прослави Васкрса</w:t>
      </w:r>
      <w:r w:rsidR="00D0756F" w:rsidRPr="00D0756F">
        <w:rPr>
          <w:rFonts w:ascii="Times New Roman" w:hAnsi="Times New Roman"/>
          <w:bCs/>
          <w:noProof/>
          <w:sz w:val="24"/>
          <w:szCs w:val="24"/>
          <w:lang w:val="sr-Cyrl-RS"/>
        </w:rPr>
        <w:t>………………………………………</w:t>
      </w:r>
      <w:r w:rsidR="00DA446F">
        <w:rPr>
          <w:rFonts w:ascii="Times New Roman" w:hAnsi="Times New Roman"/>
          <w:bCs/>
          <w:noProof/>
          <w:sz w:val="24"/>
          <w:szCs w:val="24"/>
          <w:lang w:val="sr-Cyrl-RS"/>
        </w:rPr>
        <w:t>31</w:t>
      </w:r>
    </w:p>
    <w:p w14:paraId="7523C7D2" w14:textId="59E445CD" w:rsidR="00506D94" w:rsidRPr="00E66810" w:rsidRDefault="00506D94" w:rsidP="00522BCE">
      <w:pPr>
        <w:spacing w:after="0" w:line="240" w:lineRule="auto"/>
        <w:ind w:left="720"/>
        <w:jc w:val="both"/>
        <w:rPr>
          <w:rFonts w:ascii="Times New Roman" w:hAnsi="Times New Roman"/>
          <w:noProof/>
          <w:sz w:val="24"/>
          <w:szCs w:val="24"/>
          <w:lang w:val="sr-Cyrl-RS"/>
        </w:rPr>
      </w:pPr>
      <w:r w:rsidRPr="00E66810">
        <w:rPr>
          <w:rFonts w:ascii="Times New Roman" w:hAnsi="Times New Roman"/>
          <w:noProof/>
          <w:sz w:val="24"/>
          <w:szCs w:val="24"/>
          <w:lang w:val="sr-Cyrl-RS"/>
        </w:rPr>
        <w:t>4</w:t>
      </w:r>
      <w:r w:rsidR="0016141D" w:rsidRPr="00E66810">
        <w:rPr>
          <w:rFonts w:ascii="Times New Roman" w:hAnsi="Times New Roman"/>
          <w:noProof/>
          <w:sz w:val="24"/>
          <w:szCs w:val="24"/>
          <w:lang w:val="sr-Cyrl-RS"/>
        </w:rPr>
        <w:t xml:space="preserve">. 1. </w:t>
      </w:r>
      <w:r w:rsidRPr="00E66810">
        <w:rPr>
          <w:rFonts w:ascii="Times New Roman" w:hAnsi="Times New Roman"/>
          <w:noProof/>
          <w:sz w:val="24"/>
          <w:szCs w:val="24"/>
          <w:lang w:val="sr-Cyrl-RS"/>
        </w:rPr>
        <w:t>Свеправославни конгрес у Цариграду 1923</w:t>
      </w:r>
      <w:r w:rsidR="00D0756F">
        <w:rPr>
          <w:rFonts w:ascii="Times New Roman" w:hAnsi="Times New Roman"/>
          <w:noProof/>
          <w:sz w:val="24"/>
          <w:szCs w:val="24"/>
          <w:lang w:val="sr-Cyrl-RS"/>
        </w:rPr>
        <w:t>………………………………………</w:t>
      </w:r>
      <w:r w:rsidR="00DA446F">
        <w:rPr>
          <w:rFonts w:ascii="Times New Roman" w:hAnsi="Times New Roman"/>
          <w:noProof/>
          <w:sz w:val="24"/>
          <w:szCs w:val="24"/>
          <w:lang w:val="sr-Cyrl-RS"/>
        </w:rPr>
        <w:t>32</w:t>
      </w:r>
    </w:p>
    <w:p w14:paraId="294732A2" w14:textId="1090B299" w:rsidR="00DB0764" w:rsidRPr="00E66810" w:rsidRDefault="00DB0764" w:rsidP="00522BCE">
      <w:pPr>
        <w:spacing w:after="0" w:line="240" w:lineRule="auto"/>
        <w:ind w:left="1440"/>
        <w:jc w:val="both"/>
        <w:rPr>
          <w:rFonts w:ascii="Times New Roman" w:hAnsi="Times New Roman"/>
          <w:noProof/>
          <w:sz w:val="24"/>
          <w:szCs w:val="24"/>
          <w:lang w:val="sr-Cyrl-RS"/>
        </w:rPr>
      </w:pPr>
      <w:r w:rsidRPr="008A1D14">
        <w:rPr>
          <w:rFonts w:ascii="Times New Roman" w:hAnsi="Times New Roman"/>
          <w:i/>
          <w:iCs/>
          <w:noProof/>
          <w:sz w:val="24"/>
          <w:szCs w:val="24"/>
          <w:lang w:val="sr-Cyrl-RS"/>
        </w:rPr>
        <w:t>4.1.1. Ток сабора</w:t>
      </w:r>
      <w:r w:rsidR="00D0756F">
        <w:rPr>
          <w:rFonts w:ascii="Times New Roman" w:hAnsi="Times New Roman"/>
          <w:noProof/>
          <w:sz w:val="24"/>
          <w:szCs w:val="24"/>
          <w:lang w:val="sr-Cyrl-RS"/>
        </w:rPr>
        <w:t>……………………………………………………………..</w:t>
      </w:r>
      <w:r w:rsidR="00DA446F">
        <w:rPr>
          <w:rFonts w:ascii="Times New Roman" w:hAnsi="Times New Roman"/>
          <w:noProof/>
          <w:sz w:val="24"/>
          <w:szCs w:val="24"/>
          <w:lang w:val="sr-Cyrl-RS"/>
        </w:rPr>
        <w:t>32-36</w:t>
      </w:r>
    </w:p>
    <w:p w14:paraId="407077BA" w14:textId="40F7282B" w:rsidR="00DB0764" w:rsidRPr="00E66810" w:rsidRDefault="00DB0764" w:rsidP="00522BCE">
      <w:pPr>
        <w:spacing w:after="0" w:line="240" w:lineRule="auto"/>
        <w:ind w:left="1440"/>
        <w:jc w:val="both"/>
        <w:rPr>
          <w:rFonts w:ascii="Times New Roman" w:hAnsi="Times New Roman"/>
          <w:noProof/>
          <w:sz w:val="24"/>
          <w:szCs w:val="24"/>
          <w:lang w:val="sr-Cyrl-RS"/>
        </w:rPr>
      </w:pPr>
      <w:r w:rsidRPr="008A1D14">
        <w:rPr>
          <w:rFonts w:ascii="Times New Roman" w:hAnsi="Times New Roman"/>
          <w:i/>
          <w:iCs/>
          <w:noProof/>
          <w:sz w:val="24"/>
          <w:szCs w:val="24"/>
          <w:lang w:val="sr-Cyrl-RS"/>
        </w:rPr>
        <w:t>4.1.2. Крај сабора</w:t>
      </w:r>
      <w:r w:rsidR="00D0756F">
        <w:rPr>
          <w:rFonts w:ascii="Times New Roman" w:hAnsi="Times New Roman"/>
          <w:noProof/>
          <w:sz w:val="24"/>
          <w:szCs w:val="24"/>
          <w:lang w:val="sr-Cyrl-RS"/>
        </w:rPr>
        <w:t>……………</w:t>
      </w:r>
      <w:r w:rsidR="008A1D14">
        <w:rPr>
          <w:rFonts w:ascii="Times New Roman" w:hAnsi="Times New Roman"/>
          <w:noProof/>
          <w:sz w:val="24"/>
          <w:szCs w:val="24"/>
          <w:lang w:val="sr-Cyrl-RS"/>
        </w:rPr>
        <w:t>...</w:t>
      </w:r>
      <w:r w:rsidR="00D0756F">
        <w:rPr>
          <w:rFonts w:ascii="Times New Roman" w:hAnsi="Times New Roman"/>
          <w:noProof/>
          <w:sz w:val="24"/>
          <w:szCs w:val="24"/>
          <w:lang w:val="sr-Cyrl-RS"/>
        </w:rPr>
        <w:t>…………………………………………….</w:t>
      </w:r>
      <w:r w:rsidR="00DA446F">
        <w:rPr>
          <w:rFonts w:ascii="Times New Roman" w:hAnsi="Times New Roman"/>
          <w:noProof/>
          <w:sz w:val="24"/>
          <w:szCs w:val="24"/>
          <w:lang w:val="sr-Cyrl-RS"/>
        </w:rPr>
        <w:t>36-37</w:t>
      </w:r>
    </w:p>
    <w:p w14:paraId="46364221" w14:textId="3EEFDE5E" w:rsidR="00DB0764" w:rsidRPr="00E66810" w:rsidRDefault="00DB0764" w:rsidP="00522BCE">
      <w:pPr>
        <w:spacing w:after="0" w:line="240" w:lineRule="auto"/>
        <w:ind w:left="1440"/>
        <w:jc w:val="both"/>
        <w:rPr>
          <w:rFonts w:ascii="Times New Roman" w:hAnsi="Times New Roman"/>
          <w:noProof/>
          <w:sz w:val="24"/>
          <w:szCs w:val="24"/>
          <w:lang w:val="sr-Cyrl-RS"/>
        </w:rPr>
      </w:pPr>
      <w:r w:rsidRPr="008A1D14">
        <w:rPr>
          <w:rFonts w:ascii="Times New Roman" w:hAnsi="Times New Roman"/>
          <w:i/>
          <w:iCs/>
          <w:noProof/>
          <w:sz w:val="24"/>
          <w:szCs w:val="24"/>
          <w:lang w:val="sr-Cyrl-RS"/>
        </w:rPr>
        <w:t>4.1.3. Одлуке сабора</w:t>
      </w:r>
      <w:r w:rsidR="00D0756F">
        <w:rPr>
          <w:rFonts w:ascii="Times New Roman" w:hAnsi="Times New Roman"/>
          <w:noProof/>
          <w:sz w:val="24"/>
          <w:szCs w:val="24"/>
          <w:lang w:val="sr-Cyrl-RS"/>
        </w:rPr>
        <w:t>…………………………………………………………</w:t>
      </w:r>
      <w:r w:rsidR="00DA446F">
        <w:rPr>
          <w:rFonts w:ascii="Times New Roman" w:hAnsi="Times New Roman"/>
          <w:noProof/>
          <w:sz w:val="24"/>
          <w:szCs w:val="24"/>
          <w:lang w:val="sr-Cyrl-RS"/>
        </w:rPr>
        <w:t>37-38</w:t>
      </w:r>
    </w:p>
    <w:p w14:paraId="0B218626" w14:textId="0C9A7D5E" w:rsidR="00DB0764" w:rsidRPr="00E66810" w:rsidRDefault="00DB0764" w:rsidP="00522BCE">
      <w:pPr>
        <w:spacing w:after="0" w:line="240" w:lineRule="auto"/>
        <w:ind w:left="1440"/>
        <w:jc w:val="both"/>
        <w:rPr>
          <w:rFonts w:ascii="Times New Roman" w:hAnsi="Times New Roman"/>
          <w:noProof/>
          <w:sz w:val="24"/>
          <w:szCs w:val="24"/>
          <w:lang w:val="sr-Cyrl-RS"/>
        </w:rPr>
      </w:pPr>
      <w:r w:rsidRPr="008A1D14">
        <w:rPr>
          <w:rFonts w:ascii="Times New Roman" w:hAnsi="Times New Roman"/>
          <w:i/>
          <w:iCs/>
          <w:noProof/>
          <w:sz w:val="24"/>
          <w:szCs w:val="24"/>
          <w:lang w:val="sr-Cyrl-RS"/>
        </w:rPr>
        <w:t>4.1.4. Зашто нови календар није прихваћен код нас</w:t>
      </w:r>
      <w:r w:rsidR="00D0756F">
        <w:rPr>
          <w:rFonts w:ascii="Times New Roman" w:hAnsi="Times New Roman"/>
          <w:noProof/>
          <w:sz w:val="24"/>
          <w:szCs w:val="24"/>
          <w:lang w:val="sr-Cyrl-RS"/>
        </w:rPr>
        <w:t>………………………</w:t>
      </w:r>
      <w:r w:rsidR="00DA446F">
        <w:rPr>
          <w:rFonts w:ascii="Times New Roman" w:hAnsi="Times New Roman"/>
          <w:noProof/>
          <w:sz w:val="24"/>
          <w:szCs w:val="24"/>
          <w:lang w:val="sr-Cyrl-RS"/>
        </w:rPr>
        <w:t>39-41</w:t>
      </w:r>
    </w:p>
    <w:p w14:paraId="12E107A3" w14:textId="5E074CE2" w:rsidR="00DB0764" w:rsidRPr="00E66810" w:rsidRDefault="00DB0764" w:rsidP="00522BCE">
      <w:pPr>
        <w:spacing w:after="0" w:line="240" w:lineRule="auto"/>
        <w:ind w:left="1440"/>
        <w:jc w:val="both"/>
        <w:rPr>
          <w:rFonts w:ascii="Times New Roman" w:hAnsi="Times New Roman"/>
          <w:noProof/>
          <w:sz w:val="24"/>
          <w:szCs w:val="24"/>
          <w:lang w:val="sr-Cyrl-RS"/>
        </w:rPr>
      </w:pPr>
      <w:r w:rsidRPr="008A1D14">
        <w:rPr>
          <w:rFonts w:ascii="Times New Roman" w:hAnsi="Times New Roman"/>
          <w:i/>
          <w:iCs/>
          <w:noProof/>
          <w:sz w:val="24"/>
          <w:szCs w:val="24"/>
          <w:lang w:val="sr-Cyrl-RS"/>
        </w:rPr>
        <w:t>4.1.5. Појава тзв. „старокалендараца“</w:t>
      </w:r>
      <w:r w:rsidR="00D0756F">
        <w:rPr>
          <w:rFonts w:ascii="Times New Roman" w:hAnsi="Times New Roman"/>
          <w:noProof/>
          <w:sz w:val="24"/>
          <w:szCs w:val="24"/>
          <w:lang w:val="sr-Cyrl-RS"/>
        </w:rPr>
        <w:t>…………………………………...</w:t>
      </w:r>
      <w:r w:rsidR="00DA446F">
        <w:rPr>
          <w:rFonts w:ascii="Times New Roman" w:hAnsi="Times New Roman"/>
          <w:noProof/>
          <w:sz w:val="24"/>
          <w:szCs w:val="24"/>
          <w:lang w:val="sr-Cyrl-RS"/>
        </w:rPr>
        <w:t>41-42</w:t>
      </w:r>
    </w:p>
    <w:p w14:paraId="0D3D48AE" w14:textId="28B2BBB4" w:rsidR="0016141D" w:rsidRPr="00E66810" w:rsidRDefault="00506D94" w:rsidP="00522BCE">
      <w:pPr>
        <w:spacing w:after="0" w:line="240" w:lineRule="auto"/>
        <w:ind w:left="720"/>
        <w:jc w:val="both"/>
        <w:rPr>
          <w:rFonts w:ascii="Times New Roman" w:eastAsia="Times New Roman" w:hAnsi="Times New Roman"/>
          <w:noProof/>
          <w:sz w:val="24"/>
          <w:szCs w:val="24"/>
          <w:lang w:val="sr-Cyrl-RS"/>
        </w:rPr>
      </w:pPr>
      <w:r w:rsidRPr="00E66810">
        <w:rPr>
          <w:rFonts w:ascii="Times New Roman" w:eastAsia="Times New Roman" w:hAnsi="Times New Roman"/>
          <w:noProof/>
          <w:sz w:val="24"/>
          <w:szCs w:val="24"/>
          <w:lang w:val="sr-Cyrl-RS"/>
        </w:rPr>
        <w:t>4</w:t>
      </w:r>
      <w:r w:rsidR="0016141D" w:rsidRPr="00E66810">
        <w:rPr>
          <w:rFonts w:ascii="Times New Roman" w:eastAsia="Times New Roman" w:hAnsi="Times New Roman"/>
          <w:noProof/>
          <w:sz w:val="24"/>
          <w:szCs w:val="24"/>
          <w:lang w:val="sr-Cyrl-RS"/>
        </w:rPr>
        <w:t xml:space="preserve">. 2. </w:t>
      </w:r>
      <w:r w:rsidR="002829C9" w:rsidRPr="00E66810">
        <w:rPr>
          <w:rFonts w:ascii="Times New Roman" w:eastAsia="Times New Roman" w:hAnsi="Times New Roman"/>
          <w:noProof/>
          <w:sz w:val="24"/>
          <w:szCs w:val="24"/>
          <w:lang w:val="sr-Cyrl-RS"/>
        </w:rPr>
        <w:t>Ватопедска предсаборска комисија 1930</w:t>
      </w:r>
      <w:r w:rsidR="00D0756F">
        <w:rPr>
          <w:rFonts w:ascii="Times New Roman" w:eastAsia="Times New Roman" w:hAnsi="Times New Roman"/>
          <w:noProof/>
          <w:sz w:val="24"/>
          <w:szCs w:val="24"/>
          <w:lang w:val="sr-Cyrl-RS"/>
        </w:rPr>
        <w:t>…………………………………………</w:t>
      </w:r>
      <w:r w:rsidR="00DA446F">
        <w:rPr>
          <w:rFonts w:ascii="Times New Roman" w:eastAsia="Times New Roman" w:hAnsi="Times New Roman"/>
          <w:noProof/>
          <w:sz w:val="24"/>
          <w:szCs w:val="24"/>
          <w:lang w:val="sr-Cyrl-RS"/>
        </w:rPr>
        <w:t>42</w:t>
      </w:r>
    </w:p>
    <w:p w14:paraId="0319FF2D" w14:textId="76D3667F" w:rsidR="0016141D" w:rsidRPr="00E66810" w:rsidRDefault="00506D94" w:rsidP="00522BCE">
      <w:pPr>
        <w:spacing w:after="0" w:line="240" w:lineRule="auto"/>
        <w:ind w:left="720"/>
        <w:jc w:val="both"/>
        <w:rPr>
          <w:rFonts w:ascii="Times New Roman" w:eastAsia="Times New Roman" w:hAnsi="Times New Roman"/>
          <w:noProof/>
          <w:sz w:val="24"/>
          <w:szCs w:val="24"/>
          <w:lang w:val="sr-Cyrl-RS"/>
        </w:rPr>
      </w:pPr>
      <w:r w:rsidRPr="00E66810">
        <w:rPr>
          <w:rFonts w:ascii="Times New Roman" w:eastAsia="Times New Roman" w:hAnsi="Times New Roman"/>
          <w:noProof/>
          <w:sz w:val="24"/>
          <w:szCs w:val="24"/>
          <w:lang w:val="sr-Cyrl-RS"/>
        </w:rPr>
        <w:t>4</w:t>
      </w:r>
      <w:r w:rsidR="0016141D" w:rsidRPr="00E66810">
        <w:rPr>
          <w:rFonts w:ascii="Times New Roman" w:eastAsia="Times New Roman" w:hAnsi="Times New Roman"/>
          <w:noProof/>
          <w:sz w:val="24"/>
          <w:szCs w:val="24"/>
          <w:lang w:val="sr-Cyrl-RS"/>
        </w:rPr>
        <w:t xml:space="preserve">. 3. </w:t>
      </w:r>
      <w:r w:rsidR="002829C9" w:rsidRPr="00E66810">
        <w:rPr>
          <w:rFonts w:ascii="Times New Roman" w:eastAsia="Times New Roman" w:hAnsi="Times New Roman"/>
          <w:noProof/>
          <w:sz w:val="24"/>
          <w:szCs w:val="24"/>
          <w:lang w:val="sr-Cyrl-RS"/>
        </w:rPr>
        <w:t>Светски савет цркава и православна конференција у Москви 1948</w:t>
      </w:r>
      <w:r w:rsidR="00D0756F">
        <w:rPr>
          <w:rFonts w:ascii="Times New Roman" w:eastAsia="Times New Roman" w:hAnsi="Times New Roman"/>
          <w:noProof/>
          <w:sz w:val="24"/>
          <w:szCs w:val="24"/>
          <w:lang w:val="sr-Cyrl-RS"/>
        </w:rPr>
        <w:t>………..</w:t>
      </w:r>
      <w:r w:rsidR="00DA446F">
        <w:rPr>
          <w:rFonts w:ascii="Times New Roman" w:eastAsia="Times New Roman" w:hAnsi="Times New Roman"/>
          <w:noProof/>
          <w:sz w:val="24"/>
          <w:szCs w:val="24"/>
          <w:lang w:val="sr-Cyrl-RS"/>
        </w:rPr>
        <w:t>43-44</w:t>
      </w:r>
    </w:p>
    <w:p w14:paraId="78CD68A5" w14:textId="662FAFEA" w:rsidR="0016141D" w:rsidRPr="00E66810" w:rsidRDefault="00506D94" w:rsidP="00522BCE">
      <w:pPr>
        <w:spacing w:after="0" w:line="240" w:lineRule="auto"/>
        <w:ind w:left="720"/>
        <w:jc w:val="both"/>
        <w:rPr>
          <w:rFonts w:ascii="Times New Roman" w:eastAsia="Times New Roman" w:hAnsi="Times New Roman"/>
          <w:noProof/>
          <w:sz w:val="24"/>
          <w:szCs w:val="24"/>
          <w:lang w:val="sr-Cyrl-RS"/>
        </w:rPr>
      </w:pPr>
      <w:r w:rsidRPr="00E66810">
        <w:rPr>
          <w:rFonts w:ascii="Times New Roman" w:eastAsia="Times New Roman" w:hAnsi="Times New Roman"/>
          <w:noProof/>
          <w:sz w:val="24"/>
          <w:szCs w:val="24"/>
          <w:lang w:val="sr-Cyrl-RS"/>
        </w:rPr>
        <w:t>4</w:t>
      </w:r>
      <w:r w:rsidR="0016141D" w:rsidRPr="00E66810">
        <w:rPr>
          <w:rFonts w:ascii="Times New Roman" w:eastAsia="Times New Roman" w:hAnsi="Times New Roman"/>
          <w:noProof/>
          <w:sz w:val="24"/>
          <w:szCs w:val="24"/>
          <w:lang w:val="sr-Cyrl-RS"/>
        </w:rPr>
        <w:t>.</w:t>
      </w:r>
      <w:r w:rsidRPr="00E66810">
        <w:rPr>
          <w:rFonts w:ascii="Times New Roman" w:eastAsia="Times New Roman" w:hAnsi="Times New Roman"/>
          <w:noProof/>
          <w:sz w:val="24"/>
          <w:szCs w:val="24"/>
          <w:lang w:val="sr-Cyrl-RS"/>
        </w:rPr>
        <w:t xml:space="preserve"> </w:t>
      </w:r>
      <w:r w:rsidR="0016141D" w:rsidRPr="00E66810">
        <w:rPr>
          <w:rFonts w:ascii="Times New Roman" w:eastAsia="Times New Roman" w:hAnsi="Times New Roman"/>
          <w:noProof/>
          <w:sz w:val="24"/>
          <w:szCs w:val="24"/>
          <w:lang w:val="sr-Cyrl-RS"/>
        </w:rPr>
        <w:t xml:space="preserve">4. </w:t>
      </w:r>
      <w:r w:rsidR="002829C9" w:rsidRPr="00E66810">
        <w:rPr>
          <w:rFonts w:ascii="Times New Roman" w:eastAsia="Times New Roman" w:hAnsi="Times New Roman"/>
          <w:noProof/>
          <w:sz w:val="24"/>
          <w:szCs w:val="24"/>
          <w:lang w:val="sr-Cyrl-RS"/>
        </w:rPr>
        <w:t>Припрема свеправославног сабора на Родосу 1961</w:t>
      </w:r>
      <w:r w:rsidR="00D0756F">
        <w:rPr>
          <w:rFonts w:ascii="Times New Roman" w:eastAsia="Times New Roman" w:hAnsi="Times New Roman"/>
          <w:noProof/>
          <w:sz w:val="24"/>
          <w:szCs w:val="24"/>
          <w:lang w:val="sr-Cyrl-RS"/>
        </w:rPr>
        <w:t>……………………………..</w:t>
      </w:r>
      <w:r w:rsidR="00DA446F">
        <w:rPr>
          <w:rFonts w:ascii="Times New Roman" w:eastAsia="Times New Roman" w:hAnsi="Times New Roman"/>
          <w:noProof/>
          <w:sz w:val="24"/>
          <w:szCs w:val="24"/>
          <w:lang w:val="sr-Cyrl-RS"/>
        </w:rPr>
        <w:t>44</w:t>
      </w:r>
    </w:p>
    <w:p w14:paraId="2F5CF14C" w14:textId="50654F16" w:rsidR="002829C9" w:rsidRPr="00E66810" w:rsidRDefault="002829C9" w:rsidP="00522BCE">
      <w:pPr>
        <w:spacing w:after="0" w:line="240" w:lineRule="auto"/>
        <w:ind w:left="720"/>
        <w:jc w:val="both"/>
        <w:rPr>
          <w:rFonts w:ascii="Times New Roman" w:hAnsi="Times New Roman"/>
          <w:sz w:val="24"/>
          <w:szCs w:val="24"/>
          <w:lang w:val="sr-Cyrl-RS"/>
        </w:rPr>
      </w:pPr>
      <w:r w:rsidRPr="00E66810">
        <w:rPr>
          <w:rFonts w:ascii="Times New Roman" w:hAnsi="Times New Roman"/>
          <w:sz w:val="24"/>
          <w:szCs w:val="24"/>
          <w:lang w:val="sr-Cyrl-RS"/>
        </w:rPr>
        <w:t xml:space="preserve">4. 5. </w:t>
      </w:r>
      <w:r w:rsidRPr="00E66810">
        <w:rPr>
          <w:rFonts w:ascii="Times New Roman" w:hAnsi="Times New Roman"/>
          <w:noProof/>
          <w:sz w:val="24"/>
          <w:szCs w:val="24"/>
          <w:lang w:val="sr-Cyrl-RS"/>
        </w:rPr>
        <w:t>Свеправославна конференција у Шамбезију 1976</w:t>
      </w:r>
      <w:r w:rsidR="00D0756F">
        <w:rPr>
          <w:rFonts w:ascii="Times New Roman" w:hAnsi="Times New Roman"/>
          <w:noProof/>
          <w:sz w:val="24"/>
          <w:szCs w:val="24"/>
          <w:lang w:val="sr-Cyrl-RS"/>
        </w:rPr>
        <w:t>…………………………...</w:t>
      </w:r>
      <w:r w:rsidR="00DA446F">
        <w:rPr>
          <w:rFonts w:ascii="Times New Roman" w:hAnsi="Times New Roman"/>
          <w:noProof/>
          <w:sz w:val="24"/>
          <w:szCs w:val="24"/>
          <w:lang w:val="sr-Cyrl-RS"/>
        </w:rPr>
        <w:t>45-46</w:t>
      </w:r>
    </w:p>
    <w:p w14:paraId="3D658FD3" w14:textId="1B52AE5C" w:rsidR="002829C9" w:rsidRPr="00E66810" w:rsidRDefault="002829C9" w:rsidP="00522BCE">
      <w:pPr>
        <w:spacing w:after="0" w:line="240" w:lineRule="auto"/>
        <w:ind w:left="720"/>
        <w:jc w:val="both"/>
        <w:rPr>
          <w:rFonts w:ascii="Times New Roman" w:hAnsi="Times New Roman"/>
          <w:sz w:val="24"/>
          <w:szCs w:val="24"/>
          <w:lang w:val="sr-Cyrl-RS"/>
        </w:rPr>
      </w:pPr>
      <w:r w:rsidRPr="00E66810">
        <w:rPr>
          <w:rFonts w:ascii="Times New Roman" w:hAnsi="Times New Roman"/>
          <w:sz w:val="24"/>
          <w:szCs w:val="24"/>
          <w:lang w:val="sr-Cyrl-RS"/>
        </w:rPr>
        <w:t>4. 6. Скуп у Алепу (Сирија) 1997</w:t>
      </w:r>
      <w:r w:rsidR="00D0756F">
        <w:rPr>
          <w:rFonts w:ascii="Times New Roman" w:hAnsi="Times New Roman"/>
          <w:sz w:val="24"/>
          <w:szCs w:val="24"/>
          <w:lang w:val="sr-Cyrl-RS"/>
        </w:rPr>
        <w:t>…………………………………………………...</w:t>
      </w:r>
      <w:r w:rsidR="00DA446F">
        <w:rPr>
          <w:rFonts w:ascii="Times New Roman" w:hAnsi="Times New Roman"/>
          <w:sz w:val="24"/>
          <w:szCs w:val="24"/>
          <w:lang w:val="sr-Cyrl-RS"/>
        </w:rPr>
        <w:t>46-47</w:t>
      </w:r>
    </w:p>
    <w:p w14:paraId="013537C9" w14:textId="50A4FD83" w:rsidR="002829C9" w:rsidRPr="00E66810" w:rsidRDefault="002829C9" w:rsidP="00522BCE">
      <w:pPr>
        <w:spacing w:after="0" w:line="240" w:lineRule="auto"/>
        <w:ind w:left="720"/>
        <w:jc w:val="both"/>
        <w:rPr>
          <w:rFonts w:ascii="Times New Roman" w:hAnsi="Times New Roman"/>
          <w:sz w:val="24"/>
          <w:szCs w:val="24"/>
          <w:lang w:val="sr-Cyrl-RS"/>
        </w:rPr>
      </w:pPr>
      <w:r w:rsidRPr="00E66810">
        <w:rPr>
          <w:rFonts w:ascii="Times New Roman" w:hAnsi="Times New Roman"/>
          <w:sz w:val="24"/>
          <w:szCs w:val="24"/>
          <w:lang w:val="sr-Cyrl-RS"/>
        </w:rPr>
        <w:t>4. 7. Велики Сабор на Криту 2016</w:t>
      </w:r>
      <w:r w:rsidR="00D0756F">
        <w:rPr>
          <w:rFonts w:ascii="Times New Roman" w:hAnsi="Times New Roman"/>
          <w:sz w:val="24"/>
          <w:szCs w:val="24"/>
          <w:lang w:val="sr-Cyrl-RS"/>
        </w:rPr>
        <w:t>……………………………………………………...</w:t>
      </w:r>
      <w:r w:rsidR="00DA446F">
        <w:rPr>
          <w:rFonts w:ascii="Times New Roman" w:hAnsi="Times New Roman"/>
          <w:sz w:val="24"/>
          <w:szCs w:val="24"/>
          <w:lang w:val="sr-Cyrl-RS"/>
        </w:rPr>
        <w:t>47</w:t>
      </w:r>
    </w:p>
    <w:p w14:paraId="26651965" w14:textId="77777777" w:rsidR="00524050" w:rsidRPr="00524050" w:rsidRDefault="00524050" w:rsidP="00524050">
      <w:pPr>
        <w:rPr>
          <w:lang w:val="sr-Cyrl-RS"/>
        </w:rPr>
      </w:pPr>
    </w:p>
    <w:p w14:paraId="70A734D3" w14:textId="0EF2E1A6" w:rsidR="0016141D" w:rsidRPr="00524050" w:rsidRDefault="0016141D" w:rsidP="00524050">
      <w:pPr>
        <w:rPr>
          <w:rFonts w:ascii="Times New Roman" w:hAnsi="Times New Roman"/>
          <w:noProof/>
          <w:sz w:val="24"/>
          <w:szCs w:val="24"/>
          <w:lang w:val="sr-Cyrl-RS"/>
        </w:rPr>
      </w:pPr>
      <w:r w:rsidRPr="00524050">
        <w:rPr>
          <w:rFonts w:ascii="Times New Roman" w:hAnsi="Times New Roman"/>
          <w:noProof/>
          <w:sz w:val="24"/>
          <w:szCs w:val="24"/>
          <w:lang w:val="sr-Cyrl-RS"/>
        </w:rPr>
        <w:t>Закључак</w:t>
      </w:r>
    </w:p>
    <w:p w14:paraId="59A26615" w14:textId="77777777" w:rsidR="0016141D" w:rsidRPr="00524050" w:rsidRDefault="0016141D" w:rsidP="00524050">
      <w:pPr>
        <w:rPr>
          <w:rFonts w:ascii="Times New Roman" w:hAnsi="Times New Roman"/>
          <w:noProof/>
          <w:sz w:val="24"/>
          <w:szCs w:val="24"/>
          <w:lang w:val="sr-Cyrl-RS"/>
        </w:rPr>
      </w:pPr>
      <w:r w:rsidRPr="00524050">
        <w:rPr>
          <w:rFonts w:ascii="Times New Roman" w:hAnsi="Times New Roman"/>
          <w:noProof/>
          <w:sz w:val="24"/>
          <w:szCs w:val="24"/>
          <w:lang w:val="sr-Cyrl-RS"/>
        </w:rPr>
        <w:t>Библиографија</w:t>
      </w:r>
    </w:p>
    <w:p w14:paraId="6694AC69" w14:textId="77777777" w:rsidR="0016141D" w:rsidRPr="00891C39" w:rsidRDefault="0016141D" w:rsidP="0016141D">
      <w:pPr>
        <w:shd w:val="clear" w:color="auto" w:fill="FFFFFF"/>
        <w:spacing w:after="0" w:line="240" w:lineRule="auto"/>
        <w:rPr>
          <w:rFonts w:ascii="Times New Roman" w:eastAsia="Times New Roman" w:hAnsi="Times New Roman"/>
          <w:noProof/>
          <w:color w:val="222222"/>
          <w:sz w:val="20"/>
          <w:szCs w:val="20"/>
          <w:lang w:val="sr-Cyrl-RS"/>
        </w:rPr>
      </w:pPr>
    </w:p>
    <w:p w14:paraId="78A28D06" w14:textId="77777777" w:rsidR="00E66810" w:rsidRPr="00891C39" w:rsidRDefault="00E66810" w:rsidP="00524050">
      <w:pPr>
        <w:spacing w:after="30"/>
        <w:rPr>
          <w:rFonts w:ascii="Times New Roman" w:hAnsi="Times New Roman"/>
          <w:noProof/>
          <w:sz w:val="32"/>
          <w:szCs w:val="32"/>
          <w:lang w:val="sr-Cyrl-RS"/>
        </w:rPr>
      </w:pPr>
    </w:p>
    <w:p w14:paraId="63485B94" w14:textId="77777777" w:rsidR="003C68EA" w:rsidRPr="00891C39" w:rsidRDefault="003C68EA" w:rsidP="003C68EA">
      <w:pPr>
        <w:rPr>
          <w:rFonts w:ascii="Times New Roman" w:hAnsi="Times New Roman"/>
          <w:noProof/>
          <w:sz w:val="28"/>
          <w:szCs w:val="28"/>
          <w:lang w:val="sr-Cyrl-RS"/>
        </w:rPr>
      </w:pPr>
      <w:r w:rsidRPr="00891C39">
        <w:rPr>
          <w:rFonts w:ascii="Times New Roman" w:hAnsi="Times New Roman"/>
          <w:noProof/>
          <w:sz w:val="28"/>
          <w:szCs w:val="28"/>
          <w:lang w:val="sr-Cyrl-RS"/>
        </w:rPr>
        <w:lastRenderedPageBreak/>
        <w:t>Увод</w:t>
      </w:r>
    </w:p>
    <w:p w14:paraId="69EE3300" w14:textId="77777777" w:rsidR="003C68EA" w:rsidRPr="00891C39" w:rsidRDefault="003C68EA" w:rsidP="003C68EA">
      <w:pPr>
        <w:rPr>
          <w:rFonts w:ascii="Times New Roman" w:hAnsi="Times New Roman"/>
          <w:b/>
          <w:bCs/>
          <w:noProof/>
          <w:lang w:val="sr-Cyrl-RS"/>
        </w:rPr>
      </w:pPr>
    </w:p>
    <w:p w14:paraId="48D033AB" w14:textId="7802D9C4" w:rsidR="00082B40" w:rsidRDefault="003C68EA" w:rsidP="003C68EA">
      <w:pPr>
        <w:spacing w:line="360" w:lineRule="auto"/>
        <w:jc w:val="both"/>
        <w:rPr>
          <w:rFonts w:ascii="Times New Roman" w:hAnsi="Times New Roman"/>
          <w:bCs/>
          <w:noProof/>
          <w:sz w:val="24"/>
          <w:szCs w:val="24"/>
          <w:lang w:val="sr-Cyrl-RS"/>
        </w:rPr>
      </w:pPr>
      <w:r w:rsidRPr="00891C39">
        <w:rPr>
          <w:rFonts w:ascii="Times New Roman" w:hAnsi="Times New Roman"/>
          <w:bCs/>
          <w:noProof/>
          <w:sz w:val="24"/>
          <w:szCs w:val="24"/>
          <w:lang w:val="sr-Cyrl-RS"/>
        </w:rPr>
        <w:tab/>
      </w:r>
      <w:r w:rsidR="004A48F9">
        <w:rPr>
          <w:rFonts w:ascii="Times New Roman" w:hAnsi="Times New Roman"/>
          <w:bCs/>
          <w:noProof/>
          <w:sz w:val="24"/>
          <w:szCs w:val="24"/>
          <w:lang w:val="sr-Cyrl-RS"/>
        </w:rPr>
        <w:t>Главни предмет наше студије односи се на проблематику прославе Васкрса у православној Цркви. Реч је о веома сложеном и комплексом</w:t>
      </w:r>
      <w:r w:rsidR="00CF0517">
        <w:rPr>
          <w:rFonts w:ascii="Times New Roman" w:hAnsi="Times New Roman"/>
          <w:bCs/>
          <w:noProof/>
          <w:sz w:val="24"/>
          <w:szCs w:val="24"/>
          <w:lang w:val="sr-Cyrl-RS"/>
        </w:rPr>
        <w:t xml:space="preserve"> богословском</w:t>
      </w:r>
      <w:r w:rsidR="004A48F9">
        <w:rPr>
          <w:rFonts w:ascii="Times New Roman" w:hAnsi="Times New Roman"/>
          <w:bCs/>
          <w:noProof/>
          <w:sz w:val="24"/>
          <w:szCs w:val="24"/>
          <w:lang w:val="sr-Cyrl-RS"/>
        </w:rPr>
        <w:t xml:space="preserve"> питању, </w:t>
      </w:r>
      <w:r w:rsidR="00CF0517">
        <w:rPr>
          <w:rFonts w:ascii="Times New Roman" w:hAnsi="Times New Roman"/>
          <w:bCs/>
          <w:noProof/>
          <w:sz w:val="24"/>
          <w:szCs w:val="24"/>
          <w:lang w:val="sr-Cyrl-RS"/>
        </w:rPr>
        <w:t>како у прошлости тако и данас.</w:t>
      </w:r>
      <w:r w:rsidR="004A48F9">
        <w:rPr>
          <w:rFonts w:ascii="Times New Roman" w:hAnsi="Times New Roman"/>
          <w:bCs/>
          <w:noProof/>
          <w:sz w:val="24"/>
          <w:szCs w:val="24"/>
          <w:lang w:val="sr-Cyrl-RS"/>
        </w:rPr>
        <w:t xml:space="preserve"> Како бисмо што боље разумели сам празник Христовог </w:t>
      </w:r>
      <w:r w:rsidR="00ED305B">
        <w:rPr>
          <w:rFonts w:ascii="Times New Roman" w:hAnsi="Times New Roman"/>
          <w:bCs/>
          <w:noProof/>
          <w:sz w:val="24"/>
          <w:szCs w:val="24"/>
          <w:lang w:val="sr-Cyrl-RS"/>
        </w:rPr>
        <w:t>В</w:t>
      </w:r>
      <w:r w:rsidR="004A48F9">
        <w:rPr>
          <w:rFonts w:ascii="Times New Roman" w:hAnsi="Times New Roman"/>
          <w:bCs/>
          <w:noProof/>
          <w:sz w:val="24"/>
          <w:szCs w:val="24"/>
          <w:lang w:val="sr-Cyrl-RS"/>
        </w:rPr>
        <w:t xml:space="preserve">аскрсења, у првом делу рада биће речи о самом пореклу Пасхе, односно Васкрса. </w:t>
      </w:r>
      <w:r w:rsidR="00CF0517">
        <w:rPr>
          <w:rFonts w:ascii="Times New Roman" w:hAnsi="Times New Roman"/>
          <w:bCs/>
          <w:noProof/>
          <w:sz w:val="24"/>
          <w:szCs w:val="24"/>
          <w:lang w:val="sr-Cyrl-RS"/>
        </w:rPr>
        <w:t xml:space="preserve">Видећемо на који начин је млада хришћанска Црква успевала да реши проблеме са којима се сусретала. Такође, видећемо и због чега су сазивани Сабори по том питању и да ли су они нешто променили. Други део рада је посвећен реформи календара, као незаобилазном фактору, који је допринео још већој компликацији овом питању. </w:t>
      </w:r>
      <w:r w:rsidR="00A2342D">
        <w:rPr>
          <w:rFonts w:ascii="Times New Roman" w:hAnsi="Times New Roman"/>
          <w:bCs/>
          <w:noProof/>
          <w:sz w:val="24"/>
          <w:szCs w:val="24"/>
          <w:lang w:val="sr-Cyrl-RS"/>
        </w:rPr>
        <w:t>Покуша</w:t>
      </w:r>
      <w:r w:rsidR="00082B40">
        <w:rPr>
          <w:rFonts w:ascii="Times New Roman" w:hAnsi="Times New Roman"/>
          <w:bCs/>
          <w:noProof/>
          <w:sz w:val="24"/>
          <w:szCs w:val="24"/>
          <w:lang w:val="sr-Cyrl-RS"/>
        </w:rPr>
        <w:t xml:space="preserve">ји решавања проблема биће приказани и кроз велики број конференција. </w:t>
      </w:r>
      <w:r w:rsidR="00284CE5">
        <w:rPr>
          <w:rFonts w:ascii="Times New Roman" w:hAnsi="Times New Roman"/>
          <w:bCs/>
          <w:noProof/>
          <w:sz w:val="24"/>
          <w:szCs w:val="24"/>
          <w:lang w:val="sr-Cyrl-RS"/>
        </w:rPr>
        <w:t>Пре него што кренемо у детаљнију анализу, н</w:t>
      </w:r>
      <w:r w:rsidR="00C16787">
        <w:rPr>
          <w:rFonts w:ascii="Times New Roman" w:hAnsi="Times New Roman"/>
          <w:bCs/>
          <w:noProof/>
          <w:sz w:val="24"/>
          <w:szCs w:val="24"/>
          <w:lang w:val="sr-Cyrl-RS"/>
        </w:rPr>
        <w:t>ајпре да кажемо нешто</w:t>
      </w:r>
      <w:r w:rsidR="00512FFB">
        <w:rPr>
          <w:rFonts w:ascii="Times New Roman" w:hAnsi="Times New Roman"/>
          <w:bCs/>
          <w:noProof/>
          <w:sz w:val="24"/>
          <w:szCs w:val="24"/>
          <w:lang w:val="sr-Cyrl-RS"/>
        </w:rPr>
        <w:t xml:space="preserve"> и</w:t>
      </w:r>
      <w:r w:rsidR="00C16787">
        <w:rPr>
          <w:rFonts w:ascii="Times New Roman" w:hAnsi="Times New Roman"/>
          <w:bCs/>
          <w:noProof/>
          <w:sz w:val="24"/>
          <w:szCs w:val="24"/>
          <w:lang w:val="sr-Cyrl-RS"/>
        </w:rPr>
        <w:t xml:space="preserve"> о</w:t>
      </w:r>
      <w:r w:rsidR="00512FFB">
        <w:rPr>
          <w:rFonts w:ascii="Times New Roman" w:hAnsi="Times New Roman"/>
          <w:bCs/>
          <w:noProof/>
          <w:sz w:val="24"/>
          <w:szCs w:val="24"/>
          <w:lang w:val="sr-Cyrl-RS"/>
        </w:rPr>
        <w:t xml:space="preserve"> </w:t>
      </w:r>
      <w:r w:rsidR="00C16787">
        <w:rPr>
          <w:rFonts w:ascii="Times New Roman" w:hAnsi="Times New Roman"/>
          <w:bCs/>
          <w:noProof/>
          <w:sz w:val="24"/>
          <w:szCs w:val="24"/>
          <w:lang w:val="sr-Cyrl-RS"/>
        </w:rPr>
        <w:t>самом празнику.</w:t>
      </w:r>
    </w:p>
    <w:p w14:paraId="5615BC85" w14:textId="2DA6C49B" w:rsidR="00BF25B7" w:rsidRDefault="003C68EA" w:rsidP="006C6A0B">
      <w:pPr>
        <w:spacing w:line="360" w:lineRule="auto"/>
        <w:ind w:firstLine="720"/>
        <w:jc w:val="both"/>
        <w:rPr>
          <w:rFonts w:ascii="Times New Roman" w:hAnsi="Times New Roman"/>
          <w:bCs/>
          <w:noProof/>
          <w:sz w:val="24"/>
          <w:szCs w:val="24"/>
          <w:lang w:val="sr-Cyrl-RS"/>
        </w:rPr>
      </w:pPr>
      <w:r w:rsidRPr="00082B40">
        <w:rPr>
          <w:rFonts w:ascii="Times New Roman" w:hAnsi="Times New Roman"/>
          <w:bCs/>
          <w:noProof/>
          <w:sz w:val="24"/>
          <w:szCs w:val="24"/>
          <w:lang w:val="sr-Cyrl-RS"/>
        </w:rPr>
        <w:t>У хришћанском свету, било православном или римокатоличком, празник Христовог васкрсења заузима значајно место. Васкрс је „празник над празницима“</w:t>
      </w:r>
      <w:r w:rsidRPr="00082B40">
        <w:rPr>
          <w:rFonts w:ascii="Times New Roman" w:hAnsi="Times New Roman"/>
          <w:noProof/>
          <w:sz w:val="24"/>
          <w:szCs w:val="24"/>
          <w:lang w:val="sr-Cyrl-RS"/>
        </w:rPr>
        <w:t xml:space="preserve">. </w:t>
      </w:r>
      <w:r w:rsidRPr="00082B40">
        <w:rPr>
          <w:rFonts w:ascii="Times New Roman" w:hAnsi="Times New Roman"/>
          <w:bCs/>
          <w:noProof/>
          <w:sz w:val="24"/>
          <w:szCs w:val="24"/>
          <w:lang w:val="sr-Cyrl-RS"/>
        </w:rPr>
        <w:t xml:space="preserve">Овај празник своје порекло води још из времена Апостола. Нама су данас познати догађаји страдања и васкрсења Христовог управо захваљујући Апостолима. Читајући јеванђеља сусрећемо се са догађајима који нам, између осталог, описују и Христово васкрсење. Христос је својим страдањем на </w:t>
      </w:r>
      <w:r w:rsidRPr="00FE0361">
        <w:rPr>
          <w:rFonts w:ascii="Times New Roman" w:hAnsi="Times New Roman"/>
          <w:bCs/>
          <w:noProof/>
          <w:sz w:val="24"/>
          <w:szCs w:val="24"/>
          <w:lang w:val="sr-Cyrl-RS"/>
        </w:rPr>
        <w:t>Пасху укинуо крсне жртве и себе, као пасхално јагње, принео на жртву како би установио један сасвим нови обред. У том новом обреду више не постоје жртвене животиње, већ једна бескрвна жртва – хлеб и вино које ће постати средство сједињења људи са Богом. Колико је ово важна ствар за хришћанску теологију, видимо и у богослужбеним песмама, где се Христос назива Новом Пасхом. Због толике важности Христа као Нове Пасхе, хришћани првих векова нису толико бринули о томе који је био календарски датум Христовог страдања и васкрсења, колико о томе да се то све десило у време јеврејске Пасхе.</w:t>
      </w:r>
      <w:r w:rsidR="00B90781" w:rsidRPr="00FE0361">
        <w:rPr>
          <w:rFonts w:ascii="Times New Roman" w:hAnsi="Times New Roman"/>
          <w:bCs/>
          <w:noProof/>
          <w:sz w:val="24"/>
          <w:szCs w:val="24"/>
          <w:lang w:val="sr-Cyrl-RS"/>
        </w:rPr>
        <w:t xml:space="preserve"> </w:t>
      </w:r>
      <w:r w:rsidRPr="00FE0361">
        <w:rPr>
          <w:rFonts w:ascii="Times New Roman" w:hAnsi="Times New Roman"/>
          <w:bCs/>
          <w:noProof/>
          <w:sz w:val="24"/>
          <w:szCs w:val="24"/>
          <w:lang w:val="sr-Cyrl-RS"/>
        </w:rPr>
        <w:t xml:space="preserve">Међутим, </w:t>
      </w:r>
      <w:r w:rsidRPr="00FE0361">
        <w:rPr>
          <w:rFonts w:ascii="Times New Roman" w:hAnsi="Times New Roman"/>
          <w:noProof/>
          <w:sz w:val="24"/>
          <w:szCs w:val="24"/>
          <w:lang w:val="sr-Cyrl-RS"/>
        </w:rPr>
        <w:t>васкрсење Христово се не тиче само Христа. Оно се десило због нас и тиче се сваког од нас. У овом и оваквом свету, у једном тренутку историје, појавио се Неко ко стоји изнад смрти, а ипак унутар нашег времена. Бог и човек, Богочовек Исус Христос, провео је људску природу кроз смрт и васкрсење, и тако нам отворио пут ка вечности. Сви они који своје постојање заснивају на Богу а не само на ономе створеном, природи, који се уграђују у Његово Тело, Цркву</w:t>
      </w:r>
      <w:r w:rsidR="009D0C47">
        <w:rPr>
          <w:rFonts w:ascii="Times New Roman" w:hAnsi="Times New Roman"/>
          <w:noProof/>
          <w:sz w:val="24"/>
          <w:szCs w:val="24"/>
          <w:lang w:val="sr-Cyrl-RS"/>
        </w:rPr>
        <w:t>,</w:t>
      </w:r>
      <w:r w:rsidRPr="00FE0361">
        <w:rPr>
          <w:rFonts w:ascii="Times New Roman" w:hAnsi="Times New Roman"/>
          <w:noProof/>
          <w:sz w:val="24"/>
          <w:szCs w:val="24"/>
          <w:lang w:val="sr-Cyrl-RS"/>
        </w:rPr>
        <w:t xml:space="preserve"> спремају се за учествовање у радости Христовог царства. </w:t>
      </w:r>
      <w:r w:rsidRPr="00FE0361">
        <w:rPr>
          <w:rFonts w:ascii="Times New Roman" w:hAnsi="Times New Roman"/>
          <w:noProof/>
          <w:sz w:val="24"/>
          <w:szCs w:val="24"/>
          <w:lang w:val="sr-Cyrl-RS"/>
        </w:rPr>
        <w:lastRenderedPageBreak/>
        <w:t>Учествовање у тој радости почиње у овом животу, да би се у потпуности остварило у будућем. Хришћански живот је живот васкрсења и васкрсење је средишња тема Православља, средиште свег његовог искуства.</w:t>
      </w:r>
      <w:r w:rsidRPr="00FE0361">
        <w:rPr>
          <w:rFonts w:ascii="Times New Roman" w:hAnsi="Times New Roman"/>
          <w:noProof/>
          <w:sz w:val="24"/>
          <w:szCs w:val="24"/>
          <w:vertAlign w:val="superscript"/>
          <w:lang w:val="sr-Cyrl-RS"/>
        </w:rPr>
        <w:footnoteReference w:id="1"/>
      </w:r>
      <w:r w:rsidRPr="00FE0361">
        <w:rPr>
          <w:rFonts w:ascii="Times New Roman" w:hAnsi="Times New Roman"/>
          <w:bCs/>
          <w:noProof/>
          <w:sz w:val="24"/>
          <w:szCs w:val="24"/>
          <w:lang w:val="sr-Cyrl-RS"/>
        </w:rPr>
        <w:t xml:space="preserve"> У </w:t>
      </w:r>
      <w:r w:rsidR="009D0C47">
        <w:rPr>
          <w:rFonts w:ascii="Times New Roman" w:hAnsi="Times New Roman"/>
          <w:bCs/>
          <w:noProof/>
          <w:sz w:val="24"/>
          <w:szCs w:val="24"/>
          <w:lang w:val="sr-Cyrl-RS"/>
        </w:rPr>
        <w:t>наставку</w:t>
      </w:r>
      <w:r w:rsidR="00B1129E">
        <w:rPr>
          <w:rFonts w:ascii="Times New Roman" w:hAnsi="Times New Roman"/>
          <w:bCs/>
          <w:noProof/>
          <w:sz w:val="24"/>
          <w:szCs w:val="24"/>
          <w:lang w:val="sr-Cyrl-RS"/>
        </w:rPr>
        <w:t xml:space="preserve"> рада</w:t>
      </w:r>
      <w:r w:rsidR="00B90781" w:rsidRPr="00FE0361">
        <w:rPr>
          <w:rFonts w:ascii="Times New Roman" w:hAnsi="Times New Roman"/>
          <w:bCs/>
          <w:noProof/>
          <w:sz w:val="24"/>
          <w:szCs w:val="24"/>
          <w:lang w:val="sr-Cyrl-RS"/>
        </w:rPr>
        <w:t xml:space="preserve"> нам преостаје да</w:t>
      </w:r>
      <w:r w:rsidRPr="00FE0361">
        <w:rPr>
          <w:rFonts w:ascii="Times New Roman" w:hAnsi="Times New Roman"/>
          <w:bCs/>
          <w:noProof/>
          <w:sz w:val="24"/>
          <w:szCs w:val="24"/>
          <w:lang w:val="sr-Cyrl-RS"/>
        </w:rPr>
        <w:t xml:space="preserve"> види</w:t>
      </w:r>
      <w:r w:rsidR="00B90781" w:rsidRPr="00FE0361">
        <w:rPr>
          <w:rFonts w:ascii="Times New Roman" w:hAnsi="Times New Roman"/>
          <w:bCs/>
          <w:noProof/>
          <w:sz w:val="24"/>
          <w:szCs w:val="24"/>
          <w:lang w:val="sr-Cyrl-RS"/>
        </w:rPr>
        <w:t>мо</w:t>
      </w:r>
      <w:r w:rsidRPr="00FE0361">
        <w:rPr>
          <w:rFonts w:ascii="Times New Roman" w:hAnsi="Times New Roman"/>
          <w:bCs/>
          <w:noProof/>
          <w:sz w:val="24"/>
          <w:szCs w:val="24"/>
          <w:lang w:val="sr-Cyrl-RS"/>
        </w:rPr>
        <w:t xml:space="preserve"> саме почетке, као и проблеме са којима се рана Црква сусретала и начин на који је покушавала да их превазиђе</w:t>
      </w:r>
      <w:r w:rsidR="009E7DDE" w:rsidRPr="00FE0361">
        <w:rPr>
          <w:rFonts w:ascii="Times New Roman" w:hAnsi="Times New Roman"/>
          <w:bCs/>
          <w:noProof/>
          <w:sz w:val="24"/>
          <w:szCs w:val="24"/>
          <w:lang w:val="sr-Cyrl-RS"/>
        </w:rPr>
        <w:t>.</w:t>
      </w:r>
    </w:p>
    <w:p w14:paraId="348FDBCB" w14:textId="71D13B1B" w:rsidR="006C6A0B" w:rsidRDefault="006C6A0B" w:rsidP="006C6A0B">
      <w:pPr>
        <w:spacing w:line="360" w:lineRule="auto"/>
        <w:ind w:firstLine="720"/>
        <w:jc w:val="both"/>
        <w:rPr>
          <w:rFonts w:ascii="Times New Roman" w:hAnsi="Times New Roman"/>
          <w:bCs/>
          <w:noProof/>
          <w:color w:val="FF0000"/>
          <w:sz w:val="24"/>
          <w:szCs w:val="24"/>
          <w:lang w:val="sr-Cyrl-RS"/>
        </w:rPr>
      </w:pPr>
    </w:p>
    <w:p w14:paraId="02D581FC" w14:textId="53E847BC" w:rsidR="00093AB0" w:rsidRDefault="00093AB0" w:rsidP="006C6A0B">
      <w:pPr>
        <w:spacing w:line="360" w:lineRule="auto"/>
        <w:ind w:firstLine="720"/>
        <w:jc w:val="both"/>
        <w:rPr>
          <w:rFonts w:ascii="Times New Roman" w:hAnsi="Times New Roman"/>
          <w:bCs/>
          <w:noProof/>
          <w:color w:val="FF0000"/>
          <w:sz w:val="24"/>
          <w:szCs w:val="24"/>
          <w:lang w:val="sr-Cyrl-RS"/>
        </w:rPr>
      </w:pPr>
    </w:p>
    <w:p w14:paraId="1114D111" w14:textId="66A53484" w:rsidR="00093AB0" w:rsidRDefault="00093AB0" w:rsidP="006C6A0B">
      <w:pPr>
        <w:spacing w:line="360" w:lineRule="auto"/>
        <w:ind w:firstLine="720"/>
        <w:jc w:val="both"/>
        <w:rPr>
          <w:rFonts w:ascii="Times New Roman" w:hAnsi="Times New Roman"/>
          <w:bCs/>
          <w:noProof/>
          <w:color w:val="FF0000"/>
          <w:sz w:val="24"/>
          <w:szCs w:val="24"/>
          <w:lang w:val="sr-Cyrl-RS"/>
        </w:rPr>
      </w:pPr>
    </w:p>
    <w:p w14:paraId="6ADCA6C2" w14:textId="2DF65584" w:rsidR="00093AB0" w:rsidRDefault="00093AB0" w:rsidP="006C6A0B">
      <w:pPr>
        <w:spacing w:line="360" w:lineRule="auto"/>
        <w:ind w:firstLine="720"/>
        <w:jc w:val="both"/>
        <w:rPr>
          <w:rFonts w:ascii="Times New Roman" w:hAnsi="Times New Roman"/>
          <w:bCs/>
          <w:noProof/>
          <w:color w:val="FF0000"/>
          <w:sz w:val="24"/>
          <w:szCs w:val="24"/>
          <w:lang w:val="sr-Cyrl-RS"/>
        </w:rPr>
      </w:pPr>
    </w:p>
    <w:p w14:paraId="5E3B784D" w14:textId="2A830986" w:rsidR="00093AB0" w:rsidRDefault="00093AB0" w:rsidP="006C6A0B">
      <w:pPr>
        <w:spacing w:line="360" w:lineRule="auto"/>
        <w:ind w:firstLine="720"/>
        <w:jc w:val="both"/>
        <w:rPr>
          <w:rFonts w:ascii="Times New Roman" w:hAnsi="Times New Roman"/>
          <w:bCs/>
          <w:noProof/>
          <w:color w:val="FF0000"/>
          <w:sz w:val="24"/>
          <w:szCs w:val="24"/>
          <w:lang w:val="sr-Cyrl-RS"/>
        </w:rPr>
      </w:pPr>
    </w:p>
    <w:p w14:paraId="00113492" w14:textId="2F1A852E" w:rsidR="00093AB0" w:rsidRDefault="00093AB0" w:rsidP="006C6A0B">
      <w:pPr>
        <w:spacing w:line="360" w:lineRule="auto"/>
        <w:ind w:firstLine="720"/>
        <w:jc w:val="both"/>
        <w:rPr>
          <w:rFonts w:ascii="Times New Roman" w:hAnsi="Times New Roman"/>
          <w:bCs/>
          <w:noProof/>
          <w:color w:val="FF0000"/>
          <w:sz w:val="24"/>
          <w:szCs w:val="24"/>
          <w:lang w:val="sr-Cyrl-RS"/>
        </w:rPr>
      </w:pPr>
    </w:p>
    <w:p w14:paraId="2773FBC6" w14:textId="278E95AD" w:rsidR="00093AB0" w:rsidRDefault="00093AB0" w:rsidP="006C6A0B">
      <w:pPr>
        <w:spacing w:line="360" w:lineRule="auto"/>
        <w:ind w:firstLine="720"/>
        <w:jc w:val="both"/>
        <w:rPr>
          <w:rFonts w:ascii="Times New Roman" w:hAnsi="Times New Roman"/>
          <w:bCs/>
          <w:noProof/>
          <w:color w:val="FF0000"/>
          <w:sz w:val="24"/>
          <w:szCs w:val="24"/>
          <w:lang w:val="sr-Cyrl-RS"/>
        </w:rPr>
      </w:pPr>
    </w:p>
    <w:p w14:paraId="2410D0E9" w14:textId="342B43ED" w:rsidR="00093AB0" w:rsidRDefault="00093AB0" w:rsidP="006C6A0B">
      <w:pPr>
        <w:spacing w:line="360" w:lineRule="auto"/>
        <w:ind w:firstLine="720"/>
        <w:jc w:val="both"/>
        <w:rPr>
          <w:rFonts w:ascii="Times New Roman" w:hAnsi="Times New Roman"/>
          <w:bCs/>
          <w:noProof/>
          <w:color w:val="FF0000"/>
          <w:sz w:val="24"/>
          <w:szCs w:val="24"/>
          <w:lang w:val="sr-Cyrl-RS"/>
        </w:rPr>
      </w:pPr>
    </w:p>
    <w:p w14:paraId="7AD9A74C" w14:textId="0AF40466" w:rsidR="00093AB0" w:rsidRDefault="00093AB0" w:rsidP="006C6A0B">
      <w:pPr>
        <w:spacing w:line="360" w:lineRule="auto"/>
        <w:ind w:firstLine="720"/>
        <w:jc w:val="both"/>
        <w:rPr>
          <w:rFonts w:ascii="Times New Roman" w:hAnsi="Times New Roman"/>
          <w:bCs/>
          <w:noProof/>
          <w:color w:val="FF0000"/>
          <w:sz w:val="24"/>
          <w:szCs w:val="24"/>
          <w:lang w:val="sr-Cyrl-RS"/>
        </w:rPr>
      </w:pPr>
    </w:p>
    <w:p w14:paraId="4E598536" w14:textId="5B583F62" w:rsidR="00093AB0" w:rsidRDefault="00093AB0" w:rsidP="006C6A0B">
      <w:pPr>
        <w:spacing w:line="360" w:lineRule="auto"/>
        <w:ind w:firstLine="720"/>
        <w:jc w:val="both"/>
        <w:rPr>
          <w:rFonts w:ascii="Times New Roman" w:hAnsi="Times New Roman"/>
          <w:bCs/>
          <w:noProof/>
          <w:color w:val="FF0000"/>
          <w:sz w:val="24"/>
          <w:szCs w:val="24"/>
          <w:lang w:val="sr-Cyrl-RS"/>
        </w:rPr>
      </w:pPr>
    </w:p>
    <w:p w14:paraId="6384797A" w14:textId="6C352638" w:rsidR="00093AB0" w:rsidRDefault="00093AB0" w:rsidP="006C6A0B">
      <w:pPr>
        <w:spacing w:line="360" w:lineRule="auto"/>
        <w:ind w:firstLine="720"/>
        <w:jc w:val="both"/>
        <w:rPr>
          <w:rFonts w:ascii="Times New Roman" w:hAnsi="Times New Roman"/>
          <w:bCs/>
          <w:noProof/>
          <w:color w:val="FF0000"/>
          <w:sz w:val="24"/>
          <w:szCs w:val="24"/>
          <w:lang w:val="sr-Cyrl-RS"/>
        </w:rPr>
      </w:pPr>
    </w:p>
    <w:p w14:paraId="4E081792" w14:textId="277D252A" w:rsidR="00093AB0" w:rsidRDefault="00093AB0" w:rsidP="006C6A0B">
      <w:pPr>
        <w:spacing w:line="360" w:lineRule="auto"/>
        <w:ind w:firstLine="720"/>
        <w:jc w:val="both"/>
        <w:rPr>
          <w:rFonts w:ascii="Times New Roman" w:hAnsi="Times New Roman"/>
          <w:bCs/>
          <w:noProof/>
          <w:color w:val="FF0000"/>
          <w:sz w:val="24"/>
          <w:szCs w:val="24"/>
          <w:lang w:val="sr-Cyrl-RS"/>
        </w:rPr>
      </w:pPr>
    </w:p>
    <w:p w14:paraId="07079008" w14:textId="482D393B" w:rsidR="00093AB0" w:rsidRDefault="00093AB0" w:rsidP="006C6A0B">
      <w:pPr>
        <w:spacing w:line="360" w:lineRule="auto"/>
        <w:ind w:firstLine="720"/>
        <w:jc w:val="both"/>
        <w:rPr>
          <w:rFonts w:ascii="Times New Roman" w:hAnsi="Times New Roman"/>
          <w:bCs/>
          <w:noProof/>
          <w:color w:val="FF0000"/>
          <w:sz w:val="24"/>
          <w:szCs w:val="24"/>
          <w:lang w:val="sr-Cyrl-RS"/>
        </w:rPr>
      </w:pPr>
    </w:p>
    <w:p w14:paraId="09F95A5D" w14:textId="3E0C51AA" w:rsidR="00093AB0" w:rsidRDefault="00093AB0" w:rsidP="006C6A0B">
      <w:pPr>
        <w:spacing w:line="360" w:lineRule="auto"/>
        <w:ind w:firstLine="720"/>
        <w:jc w:val="both"/>
        <w:rPr>
          <w:rFonts w:ascii="Times New Roman" w:hAnsi="Times New Roman"/>
          <w:bCs/>
          <w:noProof/>
          <w:color w:val="FF0000"/>
          <w:sz w:val="24"/>
          <w:szCs w:val="24"/>
          <w:lang w:val="sr-Cyrl-RS"/>
        </w:rPr>
      </w:pPr>
    </w:p>
    <w:p w14:paraId="79A5C337" w14:textId="673F1ABA" w:rsidR="00093AB0" w:rsidRDefault="00093AB0" w:rsidP="006C6A0B">
      <w:pPr>
        <w:spacing w:line="360" w:lineRule="auto"/>
        <w:ind w:firstLine="720"/>
        <w:jc w:val="both"/>
        <w:rPr>
          <w:rFonts w:ascii="Times New Roman" w:hAnsi="Times New Roman"/>
          <w:bCs/>
          <w:noProof/>
          <w:color w:val="FF0000"/>
          <w:sz w:val="24"/>
          <w:szCs w:val="24"/>
          <w:lang w:val="sr-Cyrl-RS"/>
        </w:rPr>
      </w:pPr>
    </w:p>
    <w:p w14:paraId="7AF1343F" w14:textId="77777777" w:rsidR="00093AB0" w:rsidRDefault="00093AB0" w:rsidP="006C6A0B">
      <w:pPr>
        <w:spacing w:line="360" w:lineRule="auto"/>
        <w:ind w:firstLine="720"/>
        <w:jc w:val="both"/>
        <w:rPr>
          <w:rFonts w:ascii="Times New Roman" w:hAnsi="Times New Roman"/>
          <w:bCs/>
          <w:noProof/>
          <w:color w:val="FF0000"/>
          <w:sz w:val="24"/>
          <w:szCs w:val="24"/>
          <w:lang w:val="sr-Cyrl-RS"/>
        </w:rPr>
      </w:pPr>
    </w:p>
    <w:p w14:paraId="2D9D9D00" w14:textId="6A6A26D0" w:rsidR="006C6A0B" w:rsidRPr="006C6A0B" w:rsidRDefault="00811C1B" w:rsidP="006C6A0B">
      <w:pPr>
        <w:pStyle w:val="ListParagraph"/>
        <w:numPr>
          <w:ilvl w:val="0"/>
          <w:numId w:val="16"/>
        </w:numPr>
        <w:spacing w:line="360" w:lineRule="auto"/>
        <w:jc w:val="both"/>
        <w:rPr>
          <w:rFonts w:ascii="Times New Roman" w:hAnsi="Times New Roman"/>
          <w:b/>
          <w:noProof/>
          <w:color w:val="FF0000"/>
          <w:sz w:val="24"/>
          <w:szCs w:val="24"/>
          <w:lang w:val="sr-Cyrl-RS"/>
        </w:rPr>
      </w:pPr>
      <w:r w:rsidRPr="006D3111">
        <w:rPr>
          <w:rFonts w:ascii="Times New Roman" w:hAnsi="Times New Roman"/>
          <w:b/>
          <w:noProof/>
          <w:sz w:val="28"/>
          <w:szCs w:val="28"/>
          <w:lang w:val="sr-Cyrl-RS"/>
        </w:rPr>
        <w:lastRenderedPageBreak/>
        <w:t>Ј</w:t>
      </w:r>
      <w:r w:rsidR="00D057F5" w:rsidRPr="006D3111">
        <w:rPr>
          <w:rFonts w:ascii="Times New Roman" w:hAnsi="Times New Roman"/>
          <w:b/>
          <w:noProof/>
          <w:sz w:val="28"/>
          <w:szCs w:val="28"/>
          <w:lang w:val="sr-Cyrl-RS"/>
        </w:rPr>
        <w:t>удејска Пасха</w:t>
      </w:r>
    </w:p>
    <w:p w14:paraId="055FF187" w14:textId="77777777" w:rsidR="006C6A0B" w:rsidRPr="006C6A0B" w:rsidRDefault="006C6A0B" w:rsidP="006C6A0B">
      <w:pPr>
        <w:pStyle w:val="ListParagraph"/>
        <w:spacing w:line="360" w:lineRule="auto"/>
        <w:ind w:left="1080"/>
        <w:jc w:val="both"/>
        <w:rPr>
          <w:rFonts w:ascii="Times New Roman" w:hAnsi="Times New Roman"/>
          <w:b/>
          <w:noProof/>
          <w:color w:val="FF0000"/>
          <w:sz w:val="24"/>
          <w:szCs w:val="24"/>
          <w:lang w:val="sr-Cyrl-RS"/>
        </w:rPr>
      </w:pPr>
    </w:p>
    <w:p w14:paraId="7A43708A" w14:textId="78FA24AE" w:rsidR="00C116D8" w:rsidRDefault="00C116D8" w:rsidP="00C116D8">
      <w:pPr>
        <w:spacing w:before="229" w:line="360" w:lineRule="auto"/>
        <w:ind w:left="116" w:right="107" w:firstLine="707"/>
        <w:jc w:val="both"/>
        <w:rPr>
          <w:rFonts w:ascii="Times New Roman" w:hAnsi="Times New Roman"/>
          <w:bCs/>
          <w:noProof/>
          <w:sz w:val="24"/>
          <w:lang w:val="sr-Cyrl-RS"/>
        </w:rPr>
      </w:pPr>
      <w:r w:rsidRPr="00891C39">
        <w:rPr>
          <w:rFonts w:ascii="Times New Roman" w:hAnsi="Times New Roman"/>
          <w:bCs/>
          <w:noProof/>
          <w:sz w:val="24"/>
          <w:lang w:val="sr-Cyrl-RS"/>
        </w:rPr>
        <w:t>Пасха за Јудеје представља најважнији празник. Разлози за овакву важност Пасхе у јеврејској култури су дати у самом Старом Завету. Према старозаветној традицији, прва Пасха одржана је на ноћ изласка из Египта и као таква она има комеморативни карактер којим се прославља тај догађај. Она је спомен изабраности јеврејског народа као Божијег народа.</w:t>
      </w:r>
      <w:r w:rsidRPr="00891C39">
        <w:rPr>
          <w:rStyle w:val="FootnoteReference"/>
          <w:rFonts w:ascii="Times New Roman" w:hAnsi="Times New Roman"/>
          <w:bCs/>
          <w:noProof/>
          <w:sz w:val="24"/>
          <w:lang w:val="sr-Cyrl-RS"/>
        </w:rPr>
        <w:footnoteReference w:id="2"/>
      </w:r>
      <w:r w:rsidRPr="00891C39">
        <w:rPr>
          <w:rFonts w:ascii="Times New Roman" w:hAnsi="Times New Roman"/>
          <w:bCs/>
          <w:noProof/>
          <w:sz w:val="24"/>
          <w:lang w:val="sr-Cyrl-RS"/>
        </w:rPr>
        <w:t xml:space="preserve"> Пасха се код јевреја славила као сакрална вечера жртвовањем пасхалног јагњета. Пасхално јагње је морало бити печено на ватри, коју су јели са бесквасним хлебом и горким зељем.</w:t>
      </w:r>
      <w:r w:rsidRPr="00891C39">
        <w:rPr>
          <w:rStyle w:val="FootnoteReference"/>
          <w:rFonts w:ascii="Times New Roman" w:hAnsi="Times New Roman"/>
          <w:bCs/>
          <w:noProof/>
          <w:sz w:val="24"/>
          <w:lang w:val="sr-Cyrl-RS"/>
        </w:rPr>
        <w:footnoteReference w:id="3"/>
      </w:r>
      <w:r w:rsidRPr="00891C39">
        <w:rPr>
          <w:rFonts w:ascii="Times New Roman" w:hAnsi="Times New Roman"/>
          <w:bCs/>
          <w:noProof/>
          <w:sz w:val="24"/>
          <w:lang w:val="sr-Cyrl-RS"/>
        </w:rPr>
        <w:t xml:space="preserve"> Имали су укупно три главна годишња фестивала: Пасху, Седмице и Сенице. Према предању, сваки од њих представља комеморативни фестивал којим се обнавља сећање на одређени моменат у комплексној причи о Изласку. Тако се Пасхом прославља излазак из Египта, Седмице се одржавају у спомен завета на Синају, док се Сеницама обнавља сећање на четрдесет година проведених у пустињи.</w:t>
      </w:r>
      <w:r w:rsidRPr="00891C39">
        <w:rPr>
          <w:rStyle w:val="FootnoteReference"/>
          <w:rFonts w:ascii="Times New Roman" w:hAnsi="Times New Roman"/>
          <w:bCs/>
          <w:noProof/>
          <w:sz w:val="24"/>
          <w:lang w:val="sr-Cyrl-RS"/>
        </w:rPr>
        <w:footnoteReference w:id="4"/>
      </w:r>
      <w:r w:rsidRPr="00891C39">
        <w:rPr>
          <w:rFonts w:ascii="Times New Roman" w:hAnsi="Times New Roman"/>
          <w:bCs/>
          <w:noProof/>
          <w:sz w:val="24"/>
          <w:lang w:val="sr-Cyrl-RS"/>
        </w:rPr>
        <w:t xml:space="preserve"> </w:t>
      </w:r>
    </w:p>
    <w:p w14:paraId="2F5E0E9D" w14:textId="77777777" w:rsidR="001F63E5" w:rsidRPr="00891C39" w:rsidRDefault="001F63E5" w:rsidP="00C116D8">
      <w:pPr>
        <w:spacing w:before="229" w:line="360" w:lineRule="auto"/>
        <w:ind w:left="116" w:right="107" w:firstLine="707"/>
        <w:jc w:val="both"/>
        <w:rPr>
          <w:rFonts w:ascii="Times New Roman" w:hAnsi="Times New Roman"/>
          <w:bCs/>
          <w:noProof/>
          <w:sz w:val="24"/>
          <w:lang w:val="sr-Cyrl-RS"/>
        </w:rPr>
      </w:pPr>
    </w:p>
    <w:p w14:paraId="44EE3912" w14:textId="4CC27643" w:rsidR="00403C5D" w:rsidRPr="00403C5D" w:rsidRDefault="00ED21F3" w:rsidP="00403C5D">
      <w:pPr>
        <w:pStyle w:val="ListParagraph"/>
        <w:numPr>
          <w:ilvl w:val="1"/>
          <w:numId w:val="12"/>
        </w:numPr>
        <w:spacing w:before="229" w:line="360" w:lineRule="auto"/>
        <w:ind w:right="107"/>
        <w:jc w:val="both"/>
        <w:rPr>
          <w:rFonts w:ascii="Times New Roman" w:hAnsi="Times New Roman"/>
          <w:bCs/>
          <w:noProof/>
          <w:sz w:val="28"/>
          <w:szCs w:val="28"/>
          <w:lang w:val="sr-Cyrl-RS"/>
        </w:rPr>
      </w:pPr>
      <w:r w:rsidRPr="00891C39">
        <w:rPr>
          <w:rFonts w:ascii="Times New Roman" w:hAnsi="Times New Roman"/>
          <w:bCs/>
          <w:noProof/>
          <w:sz w:val="28"/>
          <w:szCs w:val="28"/>
          <w:lang w:val="sr-Cyrl-RS"/>
        </w:rPr>
        <w:t>Етимологија речи „Пасха“</w:t>
      </w:r>
      <w:r w:rsidR="00E428BE" w:rsidRPr="00891C39">
        <w:rPr>
          <w:rFonts w:ascii="Times New Roman" w:hAnsi="Times New Roman"/>
          <w:bCs/>
          <w:noProof/>
          <w:sz w:val="28"/>
          <w:szCs w:val="28"/>
          <w:lang w:val="sr-Cyrl-RS"/>
        </w:rPr>
        <w:t xml:space="preserve"> </w:t>
      </w:r>
    </w:p>
    <w:p w14:paraId="6D9FE65D" w14:textId="6C936F0B" w:rsidR="00E428BE" w:rsidRPr="00891C39" w:rsidRDefault="00E428BE" w:rsidP="00E428BE">
      <w:pPr>
        <w:spacing w:line="360" w:lineRule="auto"/>
        <w:ind w:firstLine="720"/>
        <w:jc w:val="both"/>
        <w:rPr>
          <w:rFonts w:ascii="Times New Roman" w:hAnsi="Times New Roman"/>
          <w:bCs/>
          <w:noProof/>
          <w:sz w:val="24"/>
          <w:szCs w:val="24"/>
          <w:lang w:val="sr-Cyrl-RS"/>
        </w:rPr>
      </w:pPr>
      <w:r w:rsidRPr="00891C39">
        <w:rPr>
          <w:rFonts w:ascii="Times New Roman" w:hAnsi="Times New Roman"/>
          <w:bCs/>
          <w:noProof/>
          <w:sz w:val="24"/>
          <w:szCs w:val="24"/>
          <w:lang w:val="sr-Cyrl-RS"/>
        </w:rPr>
        <w:t>У овом делу рада настојаћу да пронађем и анализирам етимологију речи „пасха“, као и њено значење у различитим интерпретацијама. Према томе, треба нагласити да због недостатка довољног броја података о самом значењу речи „пасха“, постоје разилажења у тражењу етимологије те речи</w:t>
      </w:r>
      <w:r w:rsidR="00A312C3">
        <w:rPr>
          <w:rFonts w:ascii="Times New Roman" w:hAnsi="Times New Roman"/>
          <w:bCs/>
          <w:noProof/>
          <w:sz w:val="24"/>
          <w:szCs w:val="24"/>
        </w:rPr>
        <w:t>,</w:t>
      </w:r>
      <w:r w:rsidRPr="00891C39">
        <w:rPr>
          <w:rFonts w:ascii="Times New Roman" w:hAnsi="Times New Roman"/>
          <w:bCs/>
          <w:noProof/>
          <w:sz w:val="24"/>
          <w:szCs w:val="24"/>
          <w:lang w:val="sr-Cyrl-RS"/>
        </w:rPr>
        <w:t xml:space="preserve"> па тако постоје различита мишљења различитих научника.</w:t>
      </w:r>
      <w:r w:rsidRPr="00891C39">
        <w:rPr>
          <w:rStyle w:val="FootnoteReference"/>
          <w:rFonts w:ascii="Times New Roman" w:hAnsi="Times New Roman"/>
          <w:bCs/>
          <w:noProof/>
          <w:sz w:val="24"/>
          <w:szCs w:val="24"/>
          <w:lang w:val="sr-Cyrl-RS"/>
        </w:rPr>
        <w:footnoteReference w:id="5"/>
      </w:r>
      <w:r w:rsidRPr="00891C39">
        <w:rPr>
          <w:rFonts w:ascii="Times New Roman" w:hAnsi="Times New Roman"/>
          <w:bCs/>
          <w:noProof/>
          <w:sz w:val="24"/>
          <w:szCs w:val="24"/>
          <w:lang w:val="sr-Cyrl-RS"/>
        </w:rPr>
        <w:t xml:space="preserve"> Ова реч се може тумачити на различите начине и сваки од тих начина има свој смисао и значење.</w:t>
      </w:r>
    </w:p>
    <w:p w14:paraId="264BC7B3" w14:textId="4A2A0CCD" w:rsidR="00596B2F" w:rsidRDefault="00E428BE" w:rsidP="00E83D0A">
      <w:pPr>
        <w:spacing w:line="360" w:lineRule="auto"/>
        <w:ind w:firstLine="720"/>
        <w:jc w:val="both"/>
        <w:rPr>
          <w:rFonts w:ascii="Times New Roman" w:hAnsi="Times New Roman"/>
          <w:noProof/>
          <w:sz w:val="24"/>
          <w:szCs w:val="24"/>
          <w:shd w:val="clear" w:color="auto" w:fill="FFFFFF"/>
          <w:lang w:val="sr-Cyrl-RS"/>
        </w:rPr>
      </w:pPr>
      <w:r w:rsidRPr="00891C39">
        <w:rPr>
          <w:rFonts w:ascii="Times New Roman" w:hAnsi="Times New Roman"/>
          <w:bCs/>
          <w:noProof/>
          <w:sz w:val="24"/>
          <w:szCs w:val="24"/>
          <w:lang w:val="sr-Cyrl-RS"/>
        </w:rPr>
        <w:t>Прво и најзаступљеније мишљење је да овај термин произилази од арамејске речи „</w:t>
      </w:r>
      <w:r w:rsidRPr="00891C39">
        <w:rPr>
          <w:rFonts w:ascii="Times New Roman" w:hAnsi="Times New Roman"/>
          <w:bCs/>
          <w:i/>
          <w:noProof/>
          <w:sz w:val="24"/>
          <w:szCs w:val="24"/>
          <w:lang w:val="sr-Cyrl-RS"/>
        </w:rPr>
        <w:t>пасха</w:t>
      </w:r>
      <w:r w:rsidRPr="00891C39">
        <w:rPr>
          <w:rFonts w:ascii="Times New Roman" w:hAnsi="Times New Roman"/>
          <w:bCs/>
          <w:noProof/>
          <w:sz w:val="24"/>
          <w:szCs w:val="24"/>
          <w:lang w:val="sr-Cyrl-RS"/>
        </w:rPr>
        <w:t>“ и јеврејске „</w:t>
      </w:r>
      <w:r w:rsidRPr="00891C39">
        <w:rPr>
          <w:rFonts w:ascii="Times New Roman" w:hAnsi="Times New Roman"/>
          <w:bCs/>
          <w:i/>
          <w:noProof/>
          <w:sz w:val="24"/>
          <w:szCs w:val="24"/>
          <w:lang w:val="sr-Cyrl-RS"/>
        </w:rPr>
        <w:t>pesah</w:t>
      </w:r>
      <w:r w:rsidRPr="00891C39">
        <w:rPr>
          <w:rFonts w:ascii="Times New Roman" w:hAnsi="Times New Roman"/>
          <w:bCs/>
          <w:noProof/>
          <w:sz w:val="24"/>
          <w:szCs w:val="24"/>
          <w:lang w:val="sr-Cyrl-RS"/>
        </w:rPr>
        <w:t>“. Понегде се јавља у халдејском и сиријском речнику „</w:t>
      </w:r>
      <w:r w:rsidRPr="00891C39">
        <w:rPr>
          <w:rFonts w:ascii="Times New Roman" w:hAnsi="Times New Roman"/>
          <w:bCs/>
          <w:i/>
          <w:noProof/>
          <w:sz w:val="24"/>
          <w:szCs w:val="24"/>
          <w:lang w:val="sr-Cyrl-RS"/>
        </w:rPr>
        <w:t>pisca</w:t>
      </w:r>
      <w:r w:rsidRPr="00891C39">
        <w:rPr>
          <w:rFonts w:ascii="Times New Roman" w:hAnsi="Times New Roman"/>
          <w:bCs/>
          <w:noProof/>
          <w:sz w:val="24"/>
          <w:szCs w:val="24"/>
          <w:lang w:val="sr-Cyrl-RS"/>
        </w:rPr>
        <w:t>“, „</w:t>
      </w:r>
      <w:r w:rsidRPr="00891C39">
        <w:rPr>
          <w:rFonts w:ascii="Times New Roman" w:hAnsi="Times New Roman"/>
          <w:bCs/>
          <w:i/>
          <w:noProof/>
          <w:sz w:val="24"/>
          <w:szCs w:val="24"/>
          <w:lang w:val="sr-Cyrl-RS"/>
        </w:rPr>
        <w:t>pascha</w:t>
      </w:r>
      <w:r w:rsidRPr="00891C39">
        <w:rPr>
          <w:rFonts w:ascii="Times New Roman" w:hAnsi="Times New Roman"/>
          <w:bCs/>
          <w:noProof/>
          <w:sz w:val="24"/>
          <w:szCs w:val="24"/>
          <w:lang w:val="sr-Cyrl-RS"/>
        </w:rPr>
        <w:t>“ и изражава</w:t>
      </w:r>
      <w:r w:rsidR="00091396">
        <w:rPr>
          <w:rFonts w:ascii="Times New Roman" w:hAnsi="Times New Roman"/>
          <w:bCs/>
          <w:noProof/>
          <w:sz w:val="24"/>
          <w:szCs w:val="24"/>
          <w:lang w:val="sr-Cyrl-RS"/>
        </w:rPr>
        <w:t xml:space="preserve"> </w:t>
      </w:r>
      <w:r w:rsidRPr="00891C39">
        <w:rPr>
          <w:rFonts w:ascii="Times New Roman" w:hAnsi="Times New Roman"/>
          <w:bCs/>
          <w:noProof/>
          <w:sz w:val="24"/>
          <w:szCs w:val="24"/>
          <w:lang w:val="sr-Cyrl-RS"/>
        </w:rPr>
        <w:t>ритуалну игру у круг приликом приношења жртве Богу (</w:t>
      </w:r>
      <w:r w:rsidR="00E05562">
        <w:rPr>
          <w:rFonts w:ascii="Times New Roman" w:hAnsi="Times New Roman"/>
          <w:bCs/>
          <w:noProof/>
          <w:sz w:val="24"/>
          <w:szCs w:val="24"/>
          <w:lang w:val="sr-Cyrl-RS"/>
        </w:rPr>
        <w:t>1</w:t>
      </w:r>
      <w:r w:rsidRPr="00891C39">
        <w:rPr>
          <w:rFonts w:ascii="Times New Roman" w:hAnsi="Times New Roman"/>
          <w:bCs/>
          <w:noProof/>
          <w:sz w:val="24"/>
          <w:szCs w:val="24"/>
          <w:lang w:val="sr-Cyrl-RS"/>
        </w:rPr>
        <w:t xml:space="preserve"> </w:t>
      </w:r>
      <w:r w:rsidR="00E05562">
        <w:rPr>
          <w:rFonts w:ascii="Times New Roman" w:hAnsi="Times New Roman"/>
          <w:bCs/>
          <w:noProof/>
          <w:sz w:val="24"/>
          <w:szCs w:val="24"/>
          <w:lang w:val="sr-Cyrl-RS"/>
        </w:rPr>
        <w:t>ц</w:t>
      </w:r>
      <w:r w:rsidRPr="00891C39">
        <w:rPr>
          <w:rFonts w:ascii="Times New Roman" w:hAnsi="Times New Roman"/>
          <w:bCs/>
          <w:noProof/>
          <w:sz w:val="24"/>
          <w:szCs w:val="24"/>
          <w:lang w:val="sr-Cyrl-RS"/>
        </w:rPr>
        <w:t>ар 18</w:t>
      </w:r>
      <w:r w:rsidR="00E05562">
        <w:rPr>
          <w:rFonts w:ascii="Times New Roman" w:hAnsi="Times New Roman"/>
          <w:bCs/>
          <w:noProof/>
          <w:sz w:val="24"/>
          <w:szCs w:val="24"/>
          <w:lang w:val="sr-Cyrl-RS"/>
        </w:rPr>
        <w:t xml:space="preserve">, </w:t>
      </w:r>
      <w:r w:rsidRPr="00891C39">
        <w:rPr>
          <w:rFonts w:ascii="Times New Roman" w:hAnsi="Times New Roman"/>
          <w:bCs/>
          <w:noProof/>
          <w:sz w:val="24"/>
          <w:szCs w:val="24"/>
          <w:lang w:val="sr-Cyrl-RS"/>
        </w:rPr>
        <w:t>21-26) и значи „</w:t>
      </w:r>
      <w:r w:rsidRPr="00891C39">
        <w:rPr>
          <w:rFonts w:ascii="Times New Roman" w:hAnsi="Times New Roman"/>
          <w:bCs/>
          <w:i/>
          <w:noProof/>
          <w:sz w:val="24"/>
          <w:szCs w:val="24"/>
          <w:lang w:val="sr-Cyrl-RS"/>
        </w:rPr>
        <w:t>проћи мимо чега</w:t>
      </w:r>
      <w:r w:rsidRPr="00891C39">
        <w:rPr>
          <w:rFonts w:ascii="Times New Roman" w:hAnsi="Times New Roman"/>
          <w:bCs/>
          <w:noProof/>
          <w:sz w:val="24"/>
          <w:szCs w:val="24"/>
          <w:lang w:val="sr-Cyrl-RS"/>
        </w:rPr>
        <w:t>“ (</w:t>
      </w:r>
      <w:r w:rsidR="00E05562">
        <w:rPr>
          <w:rFonts w:ascii="Times New Roman" w:hAnsi="Times New Roman"/>
          <w:bCs/>
          <w:noProof/>
          <w:sz w:val="24"/>
          <w:szCs w:val="24"/>
          <w:lang w:val="sr-Cyrl-RS"/>
        </w:rPr>
        <w:t xml:space="preserve">2 Мој </w:t>
      </w:r>
      <w:r w:rsidRPr="00891C39">
        <w:rPr>
          <w:rFonts w:ascii="Times New Roman" w:hAnsi="Times New Roman"/>
          <w:bCs/>
          <w:noProof/>
          <w:sz w:val="24"/>
          <w:szCs w:val="24"/>
          <w:lang w:val="sr-Cyrl-RS"/>
        </w:rPr>
        <w:t>12</w:t>
      </w:r>
      <w:r w:rsidR="00E05562">
        <w:rPr>
          <w:rFonts w:ascii="Times New Roman" w:hAnsi="Times New Roman"/>
          <w:bCs/>
          <w:noProof/>
          <w:sz w:val="24"/>
          <w:szCs w:val="24"/>
          <w:lang w:val="sr-Cyrl-RS"/>
        </w:rPr>
        <w:t xml:space="preserve">, </w:t>
      </w:r>
      <w:r w:rsidRPr="00891C39">
        <w:rPr>
          <w:rFonts w:ascii="Times New Roman" w:hAnsi="Times New Roman"/>
          <w:bCs/>
          <w:noProof/>
          <w:sz w:val="24"/>
          <w:szCs w:val="24"/>
          <w:lang w:val="sr-Cyrl-RS"/>
        </w:rPr>
        <w:t>13</w:t>
      </w:r>
      <w:r w:rsidR="00E05562">
        <w:rPr>
          <w:rFonts w:ascii="Times New Roman" w:hAnsi="Times New Roman"/>
          <w:bCs/>
          <w:noProof/>
          <w:sz w:val="24"/>
          <w:szCs w:val="24"/>
          <w:lang w:val="sr-Cyrl-RS"/>
        </w:rPr>
        <w:t>-</w:t>
      </w:r>
      <w:r w:rsidRPr="00891C39">
        <w:rPr>
          <w:rFonts w:ascii="Times New Roman" w:hAnsi="Times New Roman"/>
          <w:bCs/>
          <w:noProof/>
          <w:sz w:val="24"/>
          <w:szCs w:val="24"/>
          <w:lang w:val="sr-Cyrl-RS"/>
        </w:rPr>
        <w:t>33), „</w:t>
      </w:r>
      <w:r w:rsidRPr="00891C39">
        <w:rPr>
          <w:rFonts w:ascii="Times New Roman" w:hAnsi="Times New Roman"/>
          <w:bCs/>
          <w:i/>
          <w:noProof/>
          <w:sz w:val="24"/>
          <w:szCs w:val="24"/>
          <w:lang w:val="sr-Cyrl-RS"/>
        </w:rPr>
        <w:t>обилазећи поштедети кога</w:t>
      </w:r>
      <w:r w:rsidRPr="00891C39">
        <w:rPr>
          <w:rFonts w:ascii="Times New Roman" w:hAnsi="Times New Roman"/>
          <w:bCs/>
          <w:noProof/>
          <w:sz w:val="24"/>
          <w:szCs w:val="24"/>
          <w:lang w:val="sr-Cyrl-RS"/>
        </w:rPr>
        <w:t>“ (Ис 31</w:t>
      </w:r>
      <w:r w:rsidR="00E05562">
        <w:rPr>
          <w:rFonts w:ascii="Times New Roman" w:hAnsi="Times New Roman"/>
          <w:bCs/>
          <w:noProof/>
          <w:sz w:val="24"/>
          <w:szCs w:val="24"/>
          <w:lang w:val="sr-Cyrl-RS"/>
        </w:rPr>
        <w:t xml:space="preserve">, </w:t>
      </w:r>
      <w:r w:rsidRPr="00891C39">
        <w:rPr>
          <w:rFonts w:ascii="Times New Roman" w:hAnsi="Times New Roman"/>
          <w:bCs/>
          <w:noProof/>
          <w:sz w:val="24"/>
          <w:szCs w:val="24"/>
          <w:lang w:val="sr-Cyrl-RS"/>
        </w:rPr>
        <w:t xml:space="preserve">5), а </w:t>
      </w:r>
      <w:r w:rsidRPr="00891C39">
        <w:rPr>
          <w:rFonts w:ascii="Times New Roman" w:hAnsi="Times New Roman"/>
          <w:bCs/>
          <w:noProof/>
          <w:sz w:val="24"/>
          <w:szCs w:val="24"/>
          <w:lang w:val="sr-Cyrl-RS"/>
        </w:rPr>
        <w:lastRenderedPageBreak/>
        <w:t>такође значи „</w:t>
      </w:r>
      <w:r w:rsidRPr="00891C39">
        <w:rPr>
          <w:rFonts w:ascii="Times New Roman" w:hAnsi="Times New Roman"/>
          <w:bCs/>
          <w:i/>
          <w:noProof/>
          <w:sz w:val="24"/>
          <w:szCs w:val="24"/>
          <w:lang w:val="sr-Cyrl-RS"/>
        </w:rPr>
        <w:t>пролазак и прелазак</w:t>
      </w:r>
      <w:r w:rsidRPr="00891C39">
        <w:rPr>
          <w:rFonts w:ascii="Times New Roman" w:hAnsi="Times New Roman"/>
          <w:bCs/>
          <w:noProof/>
          <w:sz w:val="24"/>
          <w:szCs w:val="24"/>
          <w:lang w:val="sr-Cyrl-RS"/>
        </w:rPr>
        <w:t>“. По неким истраживачима етимологија речи „</w:t>
      </w:r>
      <w:r w:rsidRPr="00891C39">
        <w:rPr>
          <w:rFonts w:ascii="Times New Roman" w:hAnsi="Times New Roman"/>
          <w:bCs/>
          <w:i/>
          <w:noProof/>
          <w:sz w:val="24"/>
          <w:szCs w:val="24"/>
          <w:lang w:val="sr-Cyrl-RS"/>
        </w:rPr>
        <w:t>пасха</w:t>
      </w:r>
      <w:r w:rsidRPr="00891C39">
        <w:rPr>
          <w:rFonts w:ascii="Times New Roman" w:hAnsi="Times New Roman"/>
          <w:bCs/>
          <w:noProof/>
          <w:sz w:val="24"/>
          <w:szCs w:val="24"/>
          <w:lang w:val="sr-Cyrl-RS"/>
        </w:rPr>
        <w:t>“ проистиче од сиријске речи „</w:t>
      </w:r>
      <w:r w:rsidRPr="00891C39">
        <w:rPr>
          <w:rFonts w:ascii="Times New Roman" w:hAnsi="Times New Roman"/>
          <w:bCs/>
          <w:i/>
          <w:noProof/>
          <w:sz w:val="24"/>
          <w:szCs w:val="24"/>
          <w:lang w:val="sr-Cyrl-RS"/>
        </w:rPr>
        <w:t>pasahu</w:t>
      </w:r>
      <w:r w:rsidRPr="00891C39">
        <w:rPr>
          <w:rFonts w:ascii="Times New Roman" w:hAnsi="Times New Roman"/>
          <w:bCs/>
          <w:noProof/>
          <w:sz w:val="24"/>
          <w:szCs w:val="24"/>
          <w:lang w:val="sr-Cyrl-RS"/>
        </w:rPr>
        <w:t xml:space="preserve">“ која значи </w:t>
      </w:r>
      <w:r w:rsidRPr="00891C39">
        <w:rPr>
          <w:rFonts w:ascii="Times New Roman" w:hAnsi="Times New Roman"/>
          <w:bCs/>
          <w:i/>
          <w:noProof/>
          <w:sz w:val="24"/>
          <w:szCs w:val="24"/>
          <w:lang w:val="sr-Cyrl-RS"/>
        </w:rPr>
        <w:t>упокојавати, смиривати, стишавати</w:t>
      </w:r>
      <w:r w:rsidRPr="00891C39">
        <w:rPr>
          <w:rFonts w:ascii="Times New Roman" w:hAnsi="Times New Roman"/>
          <w:bCs/>
          <w:noProof/>
          <w:sz w:val="24"/>
          <w:szCs w:val="24"/>
          <w:lang w:val="sr-Cyrl-RS"/>
        </w:rPr>
        <w:t>, док по неким другим истраживачима тај израз проистиче од акадске речи „</w:t>
      </w:r>
      <w:r w:rsidRPr="00891C39">
        <w:rPr>
          <w:rFonts w:ascii="Times New Roman" w:hAnsi="Times New Roman"/>
          <w:bCs/>
          <w:i/>
          <w:noProof/>
          <w:sz w:val="24"/>
          <w:szCs w:val="24"/>
          <w:lang w:val="sr-Cyrl-RS"/>
        </w:rPr>
        <w:t>pasahu</w:t>
      </w:r>
      <w:r w:rsidRPr="00891C39">
        <w:rPr>
          <w:rFonts w:ascii="Times New Roman" w:hAnsi="Times New Roman"/>
          <w:bCs/>
          <w:noProof/>
          <w:sz w:val="24"/>
          <w:szCs w:val="24"/>
          <w:lang w:val="sr-Cyrl-RS"/>
        </w:rPr>
        <w:t xml:space="preserve">“ која значи </w:t>
      </w:r>
      <w:r w:rsidRPr="00891C39">
        <w:rPr>
          <w:rFonts w:ascii="Times New Roman" w:hAnsi="Times New Roman"/>
          <w:bCs/>
          <w:i/>
          <w:noProof/>
          <w:sz w:val="24"/>
          <w:szCs w:val="24"/>
          <w:lang w:val="sr-Cyrl-RS"/>
        </w:rPr>
        <w:t>смирити се, одахнути, умирити се, смекшати и примирити се</w:t>
      </w:r>
      <w:r w:rsidRPr="00891C39">
        <w:rPr>
          <w:rFonts w:ascii="Times New Roman" w:hAnsi="Times New Roman"/>
          <w:bCs/>
          <w:noProof/>
          <w:sz w:val="24"/>
          <w:szCs w:val="24"/>
          <w:lang w:val="sr-Cyrl-RS"/>
        </w:rPr>
        <w:t>, када се код многобожаца говори о расрђеном и разјареном божанству. Занимљиво је да јој неки аутори приписују и египатско порекло и сматрају да реч „</w:t>
      </w:r>
      <w:r w:rsidRPr="00891C39">
        <w:rPr>
          <w:rFonts w:ascii="Times New Roman" w:hAnsi="Times New Roman"/>
          <w:bCs/>
          <w:i/>
          <w:noProof/>
          <w:sz w:val="24"/>
          <w:szCs w:val="24"/>
          <w:lang w:val="sr-Cyrl-RS"/>
        </w:rPr>
        <w:t>пасха</w:t>
      </w:r>
      <w:r w:rsidRPr="00891C39">
        <w:rPr>
          <w:rFonts w:ascii="Times New Roman" w:hAnsi="Times New Roman"/>
          <w:bCs/>
          <w:noProof/>
          <w:sz w:val="24"/>
          <w:szCs w:val="24"/>
          <w:lang w:val="sr-Cyrl-RS"/>
        </w:rPr>
        <w:t>“</w:t>
      </w:r>
      <w:r w:rsidR="00091396">
        <w:rPr>
          <w:rFonts w:ascii="Times New Roman" w:hAnsi="Times New Roman"/>
          <w:bCs/>
          <w:noProof/>
          <w:sz w:val="24"/>
          <w:szCs w:val="24"/>
          <w:lang w:val="sr-Cyrl-RS"/>
        </w:rPr>
        <w:t xml:space="preserve"> </w:t>
      </w:r>
      <w:r w:rsidRPr="00891C39">
        <w:rPr>
          <w:rFonts w:ascii="Times New Roman" w:hAnsi="Times New Roman"/>
          <w:bCs/>
          <w:noProof/>
          <w:sz w:val="24"/>
          <w:szCs w:val="24"/>
          <w:lang w:val="sr-Cyrl-RS"/>
        </w:rPr>
        <w:t>потиче од речи „</w:t>
      </w:r>
      <w:r w:rsidRPr="00891C39">
        <w:rPr>
          <w:rFonts w:ascii="Times New Roman" w:hAnsi="Times New Roman"/>
          <w:bCs/>
          <w:i/>
          <w:noProof/>
          <w:sz w:val="24"/>
          <w:szCs w:val="24"/>
          <w:lang w:val="sr-Cyrl-RS"/>
        </w:rPr>
        <w:t>pisach</w:t>
      </w:r>
      <w:r w:rsidRPr="00891C39">
        <w:rPr>
          <w:rFonts w:ascii="Times New Roman" w:hAnsi="Times New Roman"/>
          <w:bCs/>
          <w:noProof/>
          <w:sz w:val="24"/>
          <w:szCs w:val="24"/>
          <w:lang w:val="sr-Cyrl-RS"/>
        </w:rPr>
        <w:t>“ или „</w:t>
      </w:r>
      <w:r w:rsidRPr="00891C39">
        <w:rPr>
          <w:rFonts w:ascii="Times New Roman" w:hAnsi="Times New Roman"/>
          <w:bCs/>
          <w:i/>
          <w:noProof/>
          <w:sz w:val="24"/>
          <w:szCs w:val="24"/>
          <w:lang w:val="sr-Cyrl-RS"/>
        </w:rPr>
        <w:t>pasech</w:t>
      </w:r>
      <w:r w:rsidRPr="00891C39">
        <w:rPr>
          <w:rFonts w:ascii="Times New Roman" w:hAnsi="Times New Roman"/>
          <w:bCs/>
          <w:noProof/>
          <w:sz w:val="24"/>
          <w:szCs w:val="24"/>
          <w:lang w:val="sr-Cyrl-RS"/>
        </w:rPr>
        <w:t>“ која означава путању (кретање) Сунца преко екватора од јужне хемисфере до северне хемисфере. Употребљена у симболичком смислу ова реч значи да је светлост победила таму. Такође, важно је нагласити да реч „</w:t>
      </w:r>
      <w:r w:rsidRPr="00891C39">
        <w:rPr>
          <w:rFonts w:ascii="Times New Roman" w:hAnsi="Times New Roman"/>
          <w:bCs/>
          <w:i/>
          <w:noProof/>
          <w:sz w:val="24"/>
          <w:szCs w:val="24"/>
          <w:lang w:val="sr-Cyrl-RS"/>
        </w:rPr>
        <w:t>пасха</w:t>
      </w:r>
      <w:r w:rsidRPr="00891C39">
        <w:rPr>
          <w:rFonts w:ascii="Times New Roman" w:hAnsi="Times New Roman"/>
          <w:bCs/>
          <w:noProof/>
          <w:sz w:val="24"/>
          <w:szCs w:val="24"/>
          <w:lang w:val="sr-Cyrl-RS"/>
        </w:rPr>
        <w:t>“ нема никакве везе нити потиче од грчког глагола „</w:t>
      </w:r>
      <w:r w:rsidRPr="00891C39">
        <w:rPr>
          <w:rFonts w:ascii="Times New Roman" w:hAnsi="Times New Roman"/>
          <w:bCs/>
          <w:i/>
          <w:noProof/>
          <w:sz w:val="24"/>
          <w:szCs w:val="24"/>
          <w:lang w:val="sr-Cyrl-RS"/>
        </w:rPr>
        <w:t xml:space="preserve">пасхо“ </w:t>
      </w:r>
      <w:r w:rsidRPr="00891C39">
        <w:rPr>
          <w:rFonts w:ascii="Times New Roman" w:hAnsi="Times New Roman"/>
          <w:bCs/>
          <w:noProof/>
          <w:sz w:val="24"/>
          <w:szCs w:val="24"/>
          <w:lang w:val="sr-Cyrl-RS"/>
        </w:rPr>
        <w:t>(</w:t>
      </w:r>
      <w:r w:rsidRPr="00891C39">
        <w:rPr>
          <w:rFonts w:ascii="Times New Roman" w:hAnsi="Times New Roman"/>
          <w:bCs/>
          <w:i/>
          <w:noProof/>
          <w:sz w:val="24"/>
          <w:szCs w:val="24"/>
          <w:lang w:val="sr-Cyrl-RS"/>
        </w:rPr>
        <w:t>страдати</w:t>
      </w:r>
      <w:r w:rsidRPr="00891C39">
        <w:rPr>
          <w:rFonts w:ascii="Times New Roman" w:hAnsi="Times New Roman"/>
          <w:bCs/>
          <w:noProof/>
          <w:sz w:val="24"/>
          <w:szCs w:val="24"/>
          <w:lang w:val="sr-Cyrl-RS"/>
        </w:rPr>
        <w:t>), као што су мислили многи црквени Оци.</w:t>
      </w:r>
      <w:r w:rsidRPr="00891C39">
        <w:rPr>
          <w:rStyle w:val="FootnoteReference"/>
          <w:rFonts w:ascii="Times New Roman" w:hAnsi="Times New Roman"/>
          <w:bCs/>
          <w:noProof/>
          <w:sz w:val="24"/>
          <w:szCs w:val="24"/>
          <w:lang w:val="sr-Cyrl-RS"/>
        </w:rPr>
        <w:footnoteReference w:id="6"/>
      </w:r>
      <w:r w:rsidRPr="00891C39">
        <w:rPr>
          <w:rFonts w:ascii="Times New Roman" w:hAnsi="Times New Roman"/>
          <w:bCs/>
          <w:noProof/>
          <w:sz w:val="24"/>
          <w:szCs w:val="24"/>
          <w:lang w:val="sr-Cyrl-RS"/>
        </w:rPr>
        <w:t xml:space="preserve"> Постоји и мишљење да се за објашњење речи „</w:t>
      </w:r>
      <w:r w:rsidRPr="00891C39">
        <w:rPr>
          <w:rFonts w:ascii="Times New Roman" w:hAnsi="Times New Roman"/>
          <w:bCs/>
          <w:i/>
          <w:noProof/>
          <w:sz w:val="24"/>
          <w:szCs w:val="24"/>
          <w:lang w:val="sr-Cyrl-RS"/>
        </w:rPr>
        <w:t>пасха</w:t>
      </w:r>
      <w:r w:rsidRPr="00891C39">
        <w:rPr>
          <w:rFonts w:ascii="Times New Roman" w:hAnsi="Times New Roman"/>
          <w:bCs/>
          <w:noProof/>
          <w:sz w:val="24"/>
          <w:szCs w:val="24"/>
          <w:lang w:val="sr-Cyrl-RS"/>
        </w:rPr>
        <w:t>“ налази у јеврејском глаголу „</w:t>
      </w:r>
      <w:r w:rsidRPr="00891C39">
        <w:rPr>
          <w:rFonts w:ascii="Times New Roman" w:hAnsi="Times New Roman"/>
          <w:bCs/>
          <w:i/>
          <w:noProof/>
          <w:sz w:val="24"/>
          <w:szCs w:val="24"/>
          <w:lang w:val="sr-Cyrl-RS"/>
        </w:rPr>
        <w:t>псх</w:t>
      </w:r>
      <w:r w:rsidRPr="00891C39">
        <w:rPr>
          <w:rFonts w:ascii="Times New Roman" w:hAnsi="Times New Roman"/>
          <w:bCs/>
          <w:noProof/>
          <w:sz w:val="24"/>
          <w:szCs w:val="24"/>
          <w:lang w:val="sr-Cyrl-RS"/>
        </w:rPr>
        <w:t>“ који се у Старом Завету јавља и са значењем „</w:t>
      </w:r>
      <w:r w:rsidRPr="00891C39">
        <w:rPr>
          <w:rFonts w:ascii="Times New Roman" w:hAnsi="Times New Roman"/>
          <w:bCs/>
          <w:i/>
          <w:noProof/>
          <w:sz w:val="24"/>
          <w:szCs w:val="24"/>
          <w:lang w:val="sr-Cyrl-RS"/>
        </w:rPr>
        <w:t>заштитити, спасити</w:t>
      </w:r>
      <w:r w:rsidRPr="00891C39">
        <w:rPr>
          <w:rFonts w:ascii="Times New Roman" w:hAnsi="Times New Roman"/>
          <w:bCs/>
          <w:noProof/>
          <w:sz w:val="24"/>
          <w:szCs w:val="24"/>
          <w:lang w:val="sr-Cyrl-RS"/>
        </w:rPr>
        <w:t>“ или „</w:t>
      </w:r>
      <w:r w:rsidRPr="00891C39">
        <w:rPr>
          <w:rFonts w:ascii="Times New Roman" w:hAnsi="Times New Roman"/>
          <w:bCs/>
          <w:i/>
          <w:noProof/>
          <w:sz w:val="24"/>
          <w:szCs w:val="24"/>
          <w:lang w:val="sr-Cyrl-RS"/>
        </w:rPr>
        <w:t>скакутати, играти скакутавим покретима</w:t>
      </w:r>
      <w:r w:rsidRPr="00891C39">
        <w:rPr>
          <w:rFonts w:ascii="Times New Roman" w:hAnsi="Times New Roman"/>
          <w:bCs/>
          <w:noProof/>
          <w:sz w:val="24"/>
          <w:szCs w:val="24"/>
          <w:lang w:val="sr-Cyrl-RS"/>
        </w:rPr>
        <w:t>“. Пасха се може наћи у египатским речима и може да означава „</w:t>
      </w:r>
      <w:r w:rsidRPr="00891C39">
        <w:rPr>
          <w:rFonts w:ascii="Times New Roman" w:hAnsi="Times New Roman"/>
          <w:bCs/>
          <w:i/>
          <w:noProof/>
          <w:sz w:val="24"/>
          <w:szCs w:val="24"/>
          <w:lang w:val="sr-Cyrl-RS"/>
        </w:rPr>
        <w:t>жетву</w:t>
      </w:r>
      <w:r w:rsidRPr="00891C39">
        <w:rPr>
          <w:rFonts w:ascii="Times New Roman" w:hAnsi="Times New Roman"/>
          <w:bCs/>
          <w:noProof/>
          <w:sz w:val="24"/>
          <w:szCs w:val="24"/>
          <w:lang w:val="sr-Cyrl-RS"/>
        </w:rPr>
        <w:t>“, „</w:t>
      </w:r>
      <w:r w:rsidRPr="00891C39">
        <w:rPr>
          <w:rFonts w:ascii="Times New Roman" w:hAnsi="Times New Roman"/>
          <w:bCs/>
          <w:i/>
          <w:noProof/>
          <w:sz w:val="24"/>
          <w:szCs w:val="24"/>
          <w:lang w:val="sr-Cyrl-RS"/>
        </w:rPr>
        <w:t>сећање</w:t>
      </w:r>
      <w:r w:rsidRPr="00891C39">
        <w:rPr>
          <w:rFonts w:ascii="Times New Roman" w:hAnsi="Times New Roman"/>
          <w:bCs/>
          <w:noProof/>
          <w:sz w:val="24"/>
          <w:szCs w:val="24"/>
          <w:lang w:val="sr-Cyrl-RS"/>
        </w:rPr>
        <w:t>“, и „</w:t>
      </w:r>
      <w:r w:rsidRPr="00891C39">
        <w:rPr>
          <w:rFonts w:ascii="Times New Roman" w:hAnsi="Times New Roman"/>
          <w:bCs/>
          <w:i/>
          <w:noProof/>
          <w:sz w:val="24"/>
          <w:szCs w:val="24"/>
          <w:lang w:val="sr-Cyrl-RS"/>
        </w:rPr>
        <w:t>ударац</w:t>
      </w:r>
      <w:r w:rsidRPr="00891C39">
        <w:rPr>
          <w:rFonts w:ascii="Times New Roman" w:hAnsi="Times New Roman"/>
          <w:bCs/>
          <w:noProof/>
          <w:sz w:val="24"/>
          <w:szCs w:val="24"/>
          <w:lang w:val="sr-Cyrl-RS"/>
        </w:rPr>
        <w:t>“, док у арапском</w:t>
      </w:r>
      <w:r w:rsidR="00091396">
        <w:rPr>
          <w:rFonts w:ascii="Times New Roman" w:hAnsi="Times New Roman"/>
          <w:bCs/>
          <w:noProof/>
          <w:sz w:val="24"/>
          <w:szCs w:val="24"/>
          <w:lang w:val="sr-Cyrl-RS"/>
        </w:rPr>
        <w:t xml:space="preserve"> </w:t>
      </w:r>
      <w:r w:rsidRPr="00891C39">
        <w:rPr>
          <w:rFonts w:ascii="Times New Roman" w:hAnsi="Times New Roman"/>
          <w:bCs/>
          <w:noProof/>
          <w:sz w:val="24"/>
          <w:szCs w:val="24"/>
          <w:lang w:val="sr-Cyrl-RS"/>
        </w:rPr>
        <w:t>реч „</w:t>
      </w:r>
      <w:r w:rsidRPr="00891C39">
        <w:rPr>
          <w:rFonts w:ascii="Times New Roman" w:hAnsi="Times New Roman"/>
          <w:bCs/>
          <w:i/>
          <w:noProof/>
          <w:sz w:val="24"/>
          <w:szCs w:val="24"/>
          <w:lang w:val="sr-Cyrl-RS"/>
        </w:rPr>
        <w:t>фсх</w:t>
      </w:r>
      <w:r w:rsidRPr="00891C39">
        <w:rPr>
          <w:rFonts w:ascii="Times New Roman" w:hAnsi="Times New Roman"/>
          <w:bCs/>
          <w:noProof/>
          <w:sz w:val="24"/>
          <w:szCs w:val="24"/>
          <w:lang w:val="sr-Cyrl-RS"/>
        </w:rPr>
        <w:t xml:space="preserve">“ значи </w:t>
      </w:r>
      <w:r w:rsidRPr="00891C39">
        <w:rPr>
          <w:rFonts w:ascii="Times New Roman" w:hAnsi="Times New Roman"/>
          <w:bCs/>
          <w:i/>
          <w:noProof/>
          <w:sz w:val="24"/>
          <w:szCs w:val="24"/>
          <w:lang w:val="sr-Cyrl-RS"/>
        </w:rPr>
        <w:t>одвојити</w:t>
      </w:r>
      <w:r w:rsidRPr="00891C39">
        <w:rPr>
          <w:rFonts w:ascii="Times New Roman" w:hAnsi="Times New Roman"/>
          <w:bCs/>
          <w:noProof/>
          <w:sz w:val="24"/>
          <w:szCs w:val="24"/>
          <w:lang w:val="sr-Cyrl-RS"/>
        </w:rPr>
        <w:t>.</w:t>
      </w:r>
      <w:r w:rsidRPr="00891C39">
        <w:rPr>
          <w:rStyle w:val="FootnoteReference"/>
          <w:rFonts w:ascii="Times New Roman" w:hAnsi="Times New Roman"/>
          <w:bCs/>
          <w:noProof/>
          <w:sz w:val="24"/>
          <w:szCs w:val="24"/>
          <w:lang w:val="sr-Cyrl-RS"/>
        </w:rPr>
        <w:footnoteReference w:id="7"/>
      </w:r>
      <w:r w:rsidRPr="00891C39">
        <w:rPr>
          <w:rFonts w:ascii="Times New Roman" w:hAnsi="Times New Roman"/>
          <w:bCs/>
          <w:noProof/>
          <w:sz w:val="24"/>
          <w:szCs w:val="24"/>
          <w:lang w:val="sr-Cyrl-RS"/>
        </w:rPr>
        <w:t xml:space="preserve"> Као што можемо видети постоји много тумачења и покушаја проналажења корена речи „пасха“. Међутим, најзаступљеније мишљење је</w:t>
      </w:r>
      <w:r w:rsidRPr="00891C39">
        <w:rPr>
          <w:rFonts w:ascii="Times New Roman" w:hAnsi="Times New Roman"/>
          <w:noProof/>
          <w:sz w:val="24"/>
          <w:szCs w:val="24"/>
          <w:shd w:val="clear" w:color="auto" w:fill="FFFFFF"/>
          <w:lang w:val="sr-Cyrl-RS"/>
        </w:rPr>
        <w:t xml:space="preserve"> да реч „пасха“ води порекло од јеврејске речи </w:t>
      </w:r>
      <w:r w:rsidRPr="00891C39">
        <w:rPr>
          <w:rFonts w:ascii="Times New Roman" w:hAnsi="Times New Roman"/>
          <w:i/>
          <w:noProof/>
          <w:sz w:val="24"/>
          <w:szCs w:val="24"/>
          <w:shd w:val="clear" w:color="auto" w:fill="FFFFFF"/>
          <w:lang w:val="sr-Cyrl-RS"/>
        </w:rPr>
        <w:t>pesach</w:t>
      </w:r>
      <w:r w:rsidRPr="00891C39">
        <w:rPr>
          <w:rFonts w:ascii="Times New Roman" w:hAnsi="Times New Roman"/>
          <w:noProof/>
          <w:sz w:val="24"/>
          <w:szCs w:val="24"/>
          <w:shd w:val="clear" w:color="auto" w:fill="FFFFFF"/>
          <w:lang w:val="sr-Cyrl-RS"/>
        </w:rPr>
        <w:t xml:space="preserve"> и значи </w:t>
      </w:r>
      <w:r w:rsidRPr="00891C39">
        <w:rPr>
          <w:rFonts w:ascii="Times New Roman" w:hAnsi="Times New Roman"/>
          <w:i/>
          <w:noProof/>
          <w:sz w:val="24"/>
          <w:szCs w:val="24"/>
          <w:shd w:val="clear" w:color="auto" w:fill="FFFFFF"/>
          <w:lang w:val="sr-Cyrl-RS"/>
        </w:rPr>
        <w:t>прелазак</w:t>
      </w:r>
      <w:r w:rsidRPr="00891C39">
        <w:rPr>
          <w:rFonts w:ascii="Times New Roman" w:hAnsi="Times New Roman"/>
          <w:noProof/>
          <w:sz w:val="24"/>
          <w:szCs w:val="24"/>
          <w:shd w:val="clear" w:color="auto" w:fill="FFFFFF"/>
          <w:lang w:val="sr-Cyrl-RS"/>
        </w:rPr>
        <w:t xml:space="preserve">, јер је Господ прешао мимо јеврејских кућа и тако их избавио од смрти и египатског ропства. Исто тако и хришћанска Пасха значи прелазак са Христом из смрти у вечни живот. </w:t>
      </w:r>
    </w:p>
    <w:p w14:paraId="2A556DE1" w14:textId="2E57AB2D" w:rsidR="00E428BE" w:rsidRPr="001F63E5" w:rsidRDefault="00E428BE" w:rsidP="00596B2F">
      <w:pPr>
        <w:spacing w:line="360" w:lineRule="auto"/>
        <w:ind w:firstLine="720"/>
        <w:jc w:val="both"/>
        <w:rPr>
          <w:rFonts w:ascii="Times New Roman" w:hAnsi="Times New Roman"/>
          <w:noProof/>
          <w:sz w:val="24"/>
          <w:szCs w:val="24"/>
          <w:shd w:val="clear" w:color="auto" w:fill="FFFFFF"/>
        </w:rPr>
      </w:pPr>
      <w:r w:rsidRPr="00596B2F">
        <w:rPr>
          <w:rFonts w:ascii="Times New Roman" w:hAnsi="Times New Roman"/>
          <w:noProof/>
          <w:sz w:val="24"/>
          <w:szCs w:val="24"/>
          <w:shd w:val="clear" w:color="auto" w:fill="FFFFFF"/>
          <w:lang w:val="sr-Cyrl-RS"/>
        </w:rPr>
        <w:t>У Новом Завету речју „пасха“ се означава празник Пасхе, Господ Исус Христос, пост пред Пасху, страсна седмица пред Пасху, временска тачка или моменат прелаза од жалости страдања ка радости васкрсења Христовог.</w:t>
      </w:r>
      <w:r w:rsidRPr="00596B2F">
        <w:rPr>
          <w:rStyle w:val="FootnoteReference"/>
          <w:rFonts w:ascii="Times New Roman" w:hAnsi="Times New Roman"/>
          <w:noProof/>
          <w:sz w:val="24"/>
          <w:szCs w:val="24"/>
          <w:shd w:val="clear" w:color="auto" w:fill="FFFFFF"/>
          <w:lang w:val="sr-Cyrl-RS"/>
        </w:rPr>
        <w:footnoteReference w:id="8"/>
      </w:r>
      <w:r w:rsidRPr="00596B2F">
        <w:rPr>
          <w:rFonts w:ascii="Times New Roman" w:hAnsi="Times New Roman"/>
          <w:noProof/>
          <w:sz w:val="24"/>
          <w:szCs w:val="24"/>
          <w:shd w:val="clear" w:color="auto" w:fill="FFFFFF"/>
          <w:lang w:val="sr-Cyrl-RS"/>
        </w:rPr>
        <w:t xml:space="preserve"> Тако пасха </w:t>
      </w:r>
      <w:r w:rsidRPr="00891C39">
        <w:rPr>
          <w:rFonts w:ascii="Times New Roman" w:hAnsi="Times New Roman"/>
          <w:noProof/>
          <w:sz w:val="24"/>
          <w:szCs w:val="24"/>
          <w:shd w:val="clear" w:color="auto" w:fill="FFFFFF"/>
          <w:lang w:val="sr-Cyrl-RS"/>
        </w:rPr>
        <w:t xml:space="preserve">као </w:t>
      </w:r>
      <w:r w:rsidRPr="00891C39">
        <w:rPr>
          <w:rFonts w:ascii="Times New Roman" w:hAnsi="Times New Roman"/>
          <w:i/>
          <w:noProof/>
          <w:sz w:val="24"/>
          <w:szCs w:val="24"/>
          <w:shd w:val="clear" w:color="auto" w:fill="FFFFFF"/>
          <w:lang w:val="sr-Cyrl-RS"/>
        </w:rPr>
        <w:t>прелазак</w:t>
      </w:r>
      <w:r w:rsidRPr="00891C39">
        <w:rPr>
          <w:rFonts w:ascii="Times New Roman" w:hAnsi="Times New Roman"/>
          <w:noProof/>
          <w:sz w:val="24"/>
          <w:szCs w:val="24"/>
          <w:shd w:val="clear" w:color="auto" w:fill="FFFFFF"/>
          <w:lang w:val="sr-Cyrl-RS"/>
        </w:rPr>
        <w:t xml:space="preserve"> постаје празник људске историје, њеног кретања од ропства ка слободи, односно из смрти у живот вечни. Самим тим етимологија и различито значење ове речи нам помаже да што боље и јасније можемо схватити важност хришћанског празника Пасхе, односно Васкрса.</w:t>
      </w:r>
    </w:p>
    <w:p w14:paraId="0F2E297C" w14:textId="77777777" w:rsidR="001F63E5" w:rsidRPr="00891C39" w:rsidRDefault="001F63E5" w:rsidP="00596B2F">
      <w:pPr>
        <w:spacing w:line="360" w:lineRule="auto"/>
        <w:ind w:firstLine="720"/>
        <w:jc w:val="both"/>
        <w:rPr>
          <w:rFonts w:ascii="Times New Roman" w:hAnsi="Times New Roman"/>
          <w:noProof/>
          <w:sz w:val="24"/>
          <w:szCs w:val="24"/>
          <w:shd w:val="clear" w:color="auto" w:fill="FFFFFF"/>
          <w:lang w:val="sr-Cyrl-RS"/>
        </w:rPr>
      </w:pPr>
    </w:p>
    <w:p w14:paraId="2840F0B1" w14:textId="27E125B3" w:rsidR="00630641" w:rsidRPr="00800332" w:rsidRDefault="00ED16EF" w:rsidP="00800332">
      <w:pPr>
        <w:pStyle w:val="ListParagraph"/>
        <w:numPr>
          <w:ilvl w:val="1"/>
          <w:numId w:val="12"/>
        </w:numPr>
        <w:spacing w:before="229" w:line="360" w:lineRule="auto"/>
        <w:ind w:right="107"/>
        <w:jc w:val="both"/>
        <w:rPr>
          <w:rFonts w:ascii="Times New Roman" w:hAnsi="Times New Roman"/>
          <w:bCs/>
          <w:noProof/>
          <w:sz w:val="28"/>
          <w:szCs w:val="28"/>
          <w:lang w:val="sr-Cyrl-RS"/>
        </w:rPr>
      </w:pPr>
      <w:r w:rsidRPr="00891C39">
        <w:rPr>
          <w:rFonts w:ascii="Times New Roman" w:hAnsi="Times New Roman"/>
          <w:bCs/>
          <w:noProof/>
          <w:sz w:val="28"/>
          <w:szCs w:val="28"/>
          <w:lang w:val="sr-Cyrl-RS"/>
        </w:rPr>
        <w:lastRenderedPageBreak/>
        <w:t>Научне теорије о пореклу Пасхе</w:t>
      </w:r>
    </w:p>
    <w:p w14:paraId="69CA8B61" w14:textId="2F392EB0" w:rsidR="00920484" w:rsidRPr="00891C39" w:rsidRDefault="00AB2BED" w:rsidP="00920484">
      <w:pPr>
        <w:spacing w:before="229" w:line="360" w:lineRule="auto"/>
        <w:ind w:right="107" w:firstLine="720"/>
        <w:jc w:val="both"/>
        <w:rPr>
          <w:rFonts w:ascii="Times New Roman" w:hAnsi="Times New Roman"/>
          <w:bCs/>
          <w:noProof/>
          <w:sz w:val="24"/>
          <w:szCs w:val="24"/>
          <w:lang w:val="sr-Cyrl-RS"/>
        </w:rPr>
      </w:pPr>
      <w:r w:rsidRPr="005C7D55">
        <w:rPr>
          <w:rFonts w:ascii="Times New Roman" w:hAnsi="Times New Roman"/>
          <w:bCs/>
          <w:noProof/>
          <w:sz w:val="24"/>
          <w:szCs w:val="24"/>
          <w:lang w:val="sr-Cyrl-RS"/>
        </w:rPr>
        <w:t>Пошто је тешко утврдити порекло</w:t>
      </w:r>
      <w:r w:rsidR="00403217" w:rsidRPr="005C7D55">
        <w:rPr>
          <w:rFonts w:ascii="Times New Roman" w:hAnsi="Times New Roman"/>
          <w:bCs/>
          <w:noProof/>
          <w:sz w:val="24"/>
          <w:szCs w:val="24"/>
          <w:lang w:val="sr-Cyrl-RS"/>
        </w:rPr>
        <w:t xml:space="preserve"> празновања</w:t>
      </w:r>
      <w:r w:rsidRPr="005C7D55">
        <w:rPr>
          <w:rFonts w:ascii="Times New Roman" w:hAnsi="Times New Roman"/>
          <w:bCs/>
          <w:noProof/>
          <w:sz w:val="24"/>
          <w:szCs w:val="24"/>
          <w:lang w:val="sr-Cyrl-RS"/>
        </w:rPr>
        <w:t xml:space="preserve"> Пасхе, постоје </w:t>
      </w:r>
      <w:r w:rsidR="00AE5707" w:rsidRPr="005C7D55">
        <w:rPr>
          <w:rFonts w:ascii="Times New Roman" w:hAnsi="Times New Roman"/>
          <w:bCs/>
          <w:noProof/>
          <w:sz w:val="24"/>
          <w:szCs w:val="24"/>
          <w:lang w:val="sr-Cyrl-RS"/>
        </w:rPr>
        <w:t>различите</w:t>
      </w:r>
      <w:r w:rsidRPr="005C7D55">
        <w:rPr>
          <w:rFonts w:ascii="Times New Roman" w:hAnsi="Times New Roman"/>
          <w:bCs/>
          <w:noProof/>
          <w:sz w:val="24"/>
          <w:szCs w:val="24"/>
          <w:lang w:val="sr-Cyrl-RS"/>
        </w:rPr>
        <w:t xml:space="preserve"> теорије научника кој</w:t>
      </w:r>
      <w:r w:rsidR="00AE5707" w:rsidRPr="005C7D55">
        <w:rPr>
          <w:rFonts w:ascii="Times New Roman" w:hAnsi="Times New Roman"/>
          <w:bCs/>
          <w:noProof/>
          <w:sz w:val="24"/>
          <w:szCs w:val="24"/>
          <w:lang w:val="sr-Cyrl-RS"/>
        </w:rPr>
        <w:t>и</w:t>
      </w:r>
      <w:r w:rsidRPr="005C7D55">
        <w:rPr>
          <w:rFonts w:ascii="Times New Roman" w:hAnsi="Times New Roman"/>
          <w:bCs/>
          <w:noProof/>
          <w:sz w:val="24"/>
          <w:szCs w:val="24"/>
          <w:lang w:val="sr-Cyrl-RS"/>
        </w:rPr>
        <w:t xml:space="preserve"> </w:t>
      </w:r>
      <w:r w:rsidR="00AE5707" w:rsidRPr="005C7D55">
        <w:rPr>
          <w:rFonts w:ascii="Times New Roman" w:hAnsi="Times New Roman"/>
          <w:bCs/>
          <w:noProof/>
          <w:sz w:val="24"/>
          <w:szCs w:val="24"/>
          <w:lang w:val="sr-Cyrl-RS"/>
        </w:rPr>
        <w:t xml:space="preserve">уз помоћ Светог Писма </w:t>
      </w:r>
      <w:r w:rsidR="00812D46" w:rsidRPr="005C7D55">
        <w:rPr>
          <w:rFonts w:ascii="Times New Roman" w:hAnsi="Times New Roman"/>
          <w:bCs/>
          <w:noProof/>
          <w:sz w:val="24"/>
          <w:szCs w:val="24"/>
          <w:lang w:val="sr-Cyrl-RS"/>
        </w:rPr>
        <w:t xml:space="preserve">и осталих метода </w:t>
      </w:r>
      <w:r w:rsidR="00AE5707" w:rsidRPr="005C7D55">
        <w:rPr>
          <w:rFonts w:ascii="Times New Roman" w:hAnsi="Times New Roman"/>
          <w:bCs/>
          <w:noProof/>
          <w:sz w:val="24"/>
          <w:szCs w:val="24"/>
          <w:lang w:val="sr-Cyrl-RS"/>
        </w:rPr>
        <w:t xml:space="preserve">покушавају да разоткрију идентитет овог празника. </w:t>
      </w:r>
      <w:r w:rsidR="00403217" w:rsidRPr="005C7D55">
        <w:rPr>
          <w:rFonts w:ascii="Times New Roman" w:hAnsi="Times New Roman"/>
          <w:bCs/>
          <w:noProof/>
          <w:sz w:val="24"/>
          <w:szCs w:val="24"/>
          <w:lang w:val="sr-Cyrl-RS"/>
        </w:rPr>
        <w:t>Оно</w:t>
      </w:r>
      <w:r w:rsidR="00DE7581" w:rsidRPr="005C7D55">
        <w:rPr>
          <w:rFonts w:ascii="Times New Roman" w:hAnsi="Times New Roman"/>
          <w:bCs/>
          <w:noProof/>
          <w:sz w:val="24"/>
          <w:szCs w:val="24"/>
          <w:lang w:val="sr-Cyrl-RS"/>
        </w:rPr>
        <w:t xml:space="preserve"> што је дало коначни печат овом празнику јесте</w:t>
      </w:r>
      <w:r w:rsidR="00403217" w:rsidRPr="005C7D55">
        <w:rPr>
          <w:rFonts w:ascii="Times New Roman" w:hAnsi="Times New Roman"/>
          <w:bCs/>
          <w:noProof/>
          <w:sz w:val="24"/>
          <w:szCs w:val="24"/>
          <w:lang w:val="sr-Cyrl-RS"/>
        </w:rPr>
        <w:t xml:space="preserve"> свакако</w:t>
      </w:r>
      <w:r w:rsidR="00DE7581" w:rsidRPr="005C7D55">
        <w:rPr>
          <w:rFonts w:ascii="Times New Roman" w:hAnsi="Times New Roman"/>
          <w:bCs/>
          <w:noProof/>
          <w:sz w:val="24"/>
          <w:szCs w:val="24"/>
          <w:lang w:val="sr-Cyrl-RS"/>
        </w:rPr>
        <w:t xml:space="preserve"> догађај из историје Израиља.</w:t>
      </w:r>
      <w:r w:rsidR="00403217" w:rsidRPr="005C7D55">
        <w:rPr>
          <w:rFonts w:ascii="Times New Roman" w:hAnsi="Times New Roman"/>
          <w:bCs/>
          <w:noProof/>
          <w:sz w:val="24"/>
          <w:szCs w:val="24"/>
          <w:lang w:val="sr-Cyrl-RS"/>
        </w:rPr>
        <w:t xml:space="preserve"> Првенствено се мисли на Излазак из Египта. Међутим, имамо неколико мишљења</w:t>
      </w:r>
      <w:r w:rsidR="004061DF" w:rsidRPr="005C7D55">
        <w:rPr>
          <w:rFonts w:ascii="Times New Roman" w:hAnsi="Times New Roman"/>
          <w:bCs/>
          <w:noProof/>
          <w:sz w:val="24"/>
          <w:szCs w:val="24"/>
          <w:lang w:val="sr-Cyrl-RS"/>
        </w:rPr>
        <w:t xml:space="preserve"> научника</w:t>
      </w:r>
      <w:r w:rsidR="00896FFE" w:rsidRPr="005C7D55">
        <w:rPr>
          <w:rFonts w:ascii="Times New Roman" w:hAnsi="Times New Roman"/>
          <w:bCs/>
          <w:noProof/>
          <w:sz w:val="24"/>
          <w:szCs w:val="24"/>
          <w:lang w:val="sr-Cyrl-RS"/>
        </w:rPr>
        <w:t xml:space="preserve"> </w:t>
      </w:r>
      <w:r w:rsidR="005D4D97" w:rsidRPr="005C7D55">
        <w:rPr>
          <w:rFonts w:ascii="Times New Roman" w:hAnsi="Times New Roman"/>
          <w:bCs/>
          <w:noProof/>
          <w:sz w:val="24"/>
          <w:szCs w:val="24"/>
          <w:lang w:val="sr-Cyrl-RS"/>
        </w:rPr>
        <w:t>који су дали један сјајан допринос у разоткривању порекла самог празника</w:t>
      </w:r>
      <w:r w:rsidR="00896FFE" w:rsidRPr="005C7D55">
        <w:rPr>
          <w:rFonts w:ascii="Times New Roman" w:hAnsi="Times New Roman"/>
          <w:bCs/>
          <w:noProof/>
          <w:sz w:val="24"/>
          <w:szCs w:val="24"/>
          <w:lang w:val="sr-Cyrl-RS"/>
        </w:rPr>
        <w:t>.</w:t>
      </w:r>
      <w:r w:rsidR="00DE7581" w:rsidRPr="005C7D55">
        <w:rPr>
          <w:rFonts w:ascii="Times New Roman" w:hAnsi="Times New Roman"/>
          <w:bCs/>
          <w:noProof/>
          <w:sz w:val="24"/>
          <w:szCs w:val="24"/>
          <w:lang w:val="sr-Cyrl-RS"/>
        </w:rPr>
        <w:t xml:space="preserve"> </w:t>
      </w:r>
      <w:r w:rsidR="00E25EB7" w:rsidRPr="005C7D55">
        <w:rPr>
          <w:rFonts w:ascii="Times New Roman" w:hAnsi="Times New Roman"/>
          <w:bCs/>
          <w:noProof/>
          <w:sz w:val="24"/>
          <w:szCs w:val="24"/>
          <w:lang w:val="sr-Cyrl-RS"/>
        </w:rPr>
        <w:t xml:space="preserve">С обзиром на то да немамо никаквих доказа за премојсијевско </w:t>
      </w:r>
      <w:r w:rsidR="00A9220A" w:rsidRPr="005C7D55">
        <w:rPr>
          <w:rFonts w:ascii="Times New Roman" w:hAnsi="Times New Roman"/>
          <w:bCs/>
          <w:noProof/>
          <w:sz w:val="24"/>
          <w:szCs w:val="24"/>
          <w:lang w:val="sr-Cyrl-RS"/>
        </w:rPr>
        <w:t>празновање</w:t>
      </w:r>
      <w:r w:rsidR="00E25EB7" w:rsidRPr="005C7D55">
        <w:rPr>
          <w:rFonts w:ascii="Times New Roman" w:hAnsi="Times New Roman"/>
          <w:bCs/>
          <w:noProof/>
          <w:sz w:val="24"/>
          <w:szCs w:val="24"/>
          <w:lang w:val="sr-Cyrl-RS"/>
        </w:rPr>
        <w:t xml:space="preserve"> </w:t>
      </w:r>
      <w:r w:rsidR="00A9220A" w:rsidRPr="005C7D55">
        <w:rPr>
          <w:rFonts w:ascii="Times New Roman" w:hAnsi="Times New Roman"/>
          <w:bCs/>
          <w:noProof/>
          <w:sz w:val="24"/>
          <w:szCs w:val="24"/>
          <w:lang w:val="sr-Cyrl-RS"/>
        </w:rPr>
        <w:t>П</w:t>
      </w:r>
      <w:r w:rsidR="00E25EB7" w:rsidRPr="005C7D55">
        <w:rPr>
          <w:rFonts w:ascii="Times New Roman" w:hAnsi="Times New Roman"/>
          <w:bCs/>
          <w:noProof/>
          <w:sz w:val="24"/>
          <w:szCs w:val="24"/>
          <w:lang w:val="sr-Cyrl-RS"/>
        </w:rPr>
        <w:t xml:space="preserve">асхе, многи научници сматрају да је она ипак постојала пре Мојсија. </w:t>
      </w:r>
      <w:r w:rsidR="00E25EB7" w:rsidRPr="00891C39">
        <w:rPr>
          <w:rFonts w:ascii="Times New Roman" w:hAnsi="Times New Roman"/>
          <w:bCs/>
          <w:noProof/>
          <w:sz w:val="24"/>
          <w:szCs w:val="24"/>
          <w:lang w:val="sr-Cyrl-RS"/>
        </w:rPr>
        <w:t>Тако постоје мишљења да</w:t>
      </w:r>
      <w:r w:rsidR="008A3950" w:rsidRPr="00891C39">
        <w:rPr>
          <w:rFonts w:ascii="Times New Roman" w:hAnsi="Times New Roman"/>
          <w:bCs/>
          <w:noProof/>
          <w:sz w:val="24"/>
          <w:szCs w:val="24"/>
          <w:lang w:val="sr-Cyrl-RS"/>
        </w:rPr>
        <w:t xml:space="preserve"> почетак </w:t>
      </w:r>
      <w:r w:rsidR="00633EB7">
        <w:rPr>
          <w:rFonts w:ascii="Times New Roman" w:hAnsi="Times New Roman"/>
          <w:bCs/>
          <w:noProof/>
          <w:sz w:val="24"/>
          <w:szCs w:val="24"/>
          <w:lang w:val="sr-Cyrl-RS"/>
        </w:rPr>
        <w:t>П</w:t>
      </w:r>
      <w:r w:rsidR="008A3950" w:rsidRPr="00891C39">
        <w:rPr>
          <w:rFonts w:ascii="Times New Roman" w:hAnsi="Times New Roman"/>
          <w:bCs/>
          <w:noProof/>
          <w:sz w:val="24"/>
          <w:szCs w:val="24"/>
          <w:lang w:val="sr-Cyrl-RS"/>
        </w:rPr>
        <w:t>асхе пада још у прехананејски период.</w:t>
      </w:r>
      <w:r w:rsidR="00D81A90" w:rsidRPr="00891C39">
        <w:rPr>
          <w:rStyle w:val="FootnoteReference"/>
          <w:rFonts w:ascii="Times New Roman" w:hAnsi="Times New Roman"/>
          <w:bCs/>
          <w:noProof/>
          <w:sz w:val="24"/>
          <w:szCs w:val="24"/>
          <w:lang w:val="sr-Cyrl-RS"/>
        </w:rPr>
        <w:footnoteReference w:id="9"/>
      </w:r>
      <w:r w:rsidR="008A3950" w:rsidRPr="00891C39">
        <w:rPr>
          <w:rFonts w:ascii="Times New Roman" w:hAnsi="Times New Roman"/>
          <w:bCs/>
          <w:noProof/>
          <w:sz w:val="24"/>
          <w:szCs w:val="24"/>
          <w:lang w:val="sr-Cyrl-RS"/>
        </w:rPr>
        <w:t xml:space="preserve"> П</w:t>
      </w:r>
      <w:r w:rsidR="004E2E54" w:rsidRPr="00891C39">
        <w:rPr>
          <w:rFonts w:ascii="Times New Roman" w:hAnsi="Times New Roman"/>
          <w:bCs/>
          <w:noProof/>
          <w:sz w:val="24"/>
          <w:szCs w:val="24"/>
          <w:lang w:val="sr-Cyrl-RS"/>
        </w:rPr>
        <w:t>о</w:t>
      </w:r>
      <w:r w:rsidR="008A3950" w:rsidRPr="00891C39">
        <w:rPr>
          <w:rFonts w:ascii="Times New Roman" w:hAnsi="Times New Roman"/>
          <w:bCs/>
          <w:noProof/>
          <w:sz w:val="24"/>
          <w:szCs w:val="24"/>
          <w:lang w:val="sr-Cyrl-RS"/>
        </w:rPr>
        <w:t xml:space="preserve"> мишљењу научника Џорџа Бира</w:t>
      </w:r>
      <w:r w:rsidR="004E2E54" w:rsidRPr="00891C39">
        <w:rPr>
          <w:rFonts w:ascii="Times New Roman" w:hAnsi="Times New Roman"/>
          <w:bCs/>
          <w:noProof/>
          <w:sz w:val="24"/>
          <w:szCs w:val="24"/>
          <w:lang w:val="sr-Cyrl-RS"/>
        </w:rPr>
        <w:t xml:space="preserve"> у Светом Писму се налазе четири различита гледишта о томе:</w:t>
      </w:r>
    </w:p>
    <w:p w14:paraId="3F59C40C" w14:textId="2EA8D79B" w:rsidR="004E2E54" w:rsidRPr="00891C39" w:rsidRDefault="004E2E54" w:rsidP="004E2E54">
      <w:pPr>
        <w:pStyle w:val="ListParagraph"/>
        <w:numPr>
          <w:ilvl w:val="0"/>
          <w:numId w:val="13"/>
        </w:numPr>
        <w:spacing w:before="229" w:line="360" w:lineRule="auto"/>
        <w:ind w:right="107"/>
        <w:jc w:val="both"/>
        <w:rPr>
          <w:rFonts w:ascii="Times New Roman" w:hAnsi="Times New Roman"/>
          <w:bCs/>
          <w:noProof/>
          <w:sz w:val="24"/>
          <w:szCs w:val="24"/>
          <w:lang w:val="sr-Cyrl-RS"/>
        </w:rPr>
      </w:pPr>
      <w:r w:rsidRPr="00891C39">
        <w:rPr>
          <w:rFonts w:ascii="Times New Roman" w:hAnsi="Times New Roman"/>
          <w:bCs/>
          <w:noProof/>
          <w:sz w:val="24"/>
          <w:szCs w:val="24"/>
          <w:lang w:val="sr-Cyrl-RS"/>
        </w:rPr>
        <w:t xml:space="preserve">Мојсије је установио </w:t>
      </w:r>
      <w:r w:rsidR="007F10DF">
        <w:rPr>
          <w:rFonts w:ascii="Times New Roman" w:hAnsi="Times New Roman"/>
          <w:bCs/>
          <w:noProof/>
          <w:sz w:val="24"/>
          <w:szCs w:val="24"/>
          <w:lang w:val="sr-Cyrl-RS"/>
        </w:rPr>
        <w:t>П</w:t>
      </w:r>
      <w:r w:rsidRPr="00891C39">
        <w:rPr>
          <w:rFonts w:ascii="Times New Roman" w:hAnsi="Times New Roman"/>
          <w:bCs/>
          <w:noProof/>
          <w:sz w:val="24"/>
          <w:szCs w:val="24"/>
          <w:lang w:val="sr-Cyrl-RS"/>
        </w:rPr>
        <w:t xml:space="preserve">асху у ноћи изласка из Египта, према </w:t>
      </w:r>
      <w:r w:rsidR="00180841">
        <w:rPr>
          <w:rFonts w:ascii="Times New Roman" w:hAnsi="Times New Roman"/>
          <w:bCs/>
          <w:noProof/>
          <w:sz w:val="24"/>
          <w:szCs w:val="24"/>
          <w:lang w:val="sr-Cyrl-RS"/>
        </w:rPr>
        <w:t>2 Мој</w:t>
      </w:r>
      <w:r w:rsidRPr="00891C39">
        <w:rPr>
          <w:rFonts w:ascii="Times New Roman" w:hAnsi="Times New Roman"/>
          <w:bCs/>
          <w:noProof/>
          <w:sz w:val="24"/>
          <w:szCs w:val="24"/>
          <w:lang w:val="sr-Cyrl-RS"/>
        </w:rPr>
        <w:t xml:space="preserve"> 12</w:t>
      </w:r>
      <w:r w:rsidR="00FC6C93">
        <w:rPr>
          <w:rFonts w:ascii="Times New Roman" w:hAnsi="Times New Roman"/>
          <w:bCs/>
          <w:noProof/>
          <w:sz w:val="24"/>
          <w:szCs w:val="24"/>
          <w:lang w:val="sr-Cyrl-RS"/>
        </w:rPr>
        <w:t>.</w:t>
      </w:r>
      <w:r w:rsidR="00792374" w:rsidRPr="00891C39">
        <w:rPr>
          <w:rStyle w:val="FootnoteReference"/>
          <w:rFonts w:ascii="Times New Roman" w:hAnsi="Times New Roman"/>
          <w:bCs/>
          <w:noProof/>
          <w:sz w:val="24"/>
          <w:szCs w:val="24"/>
          <w:lang w:val="sr-Cyrl-RS"/>
        </w:rPr>
        <w:footnoteReference w:id="10"/>
      </w:r>
    </w:p>
    <w:p w14:paraId="3F0D816E" w14:textId="20030378" w:rsidR="004E2E54" w:rsidRPr="00891C39" w:rsidRDefault="004E2E54" w:rsidP="004E2E54">
      <w:pPr>
        <w:pStyle w:val="ListParagraph"/>
        <w:numPr>
          <w:ilvl w:val="0"/>
          <w:numId w:val="13"/>
        </w:numPr>
        <w:spacing w:before="229" w:line="360" w:lineRule="auto"/>
        <w:ind w:right="107"/>
        <w:jc w:val="both"/>
        <w:rPr>
          <w:rFonts w:ascii="Times New Roman" w:hAnsi="Times New Roman"/>
          <w:bCs/>
          <w:noProof/>
          <w:sz w:val="24"/>
          <w:szCs w:val="24"/>
          <w:lang w:val="sr-Cyrl-RS"/>
        </w:rPr>
      </w:pPr>
      <w:r w:rsidRPr="00891C39">
        <w:rPr>
          <w:rFonts w:ascii="Times New Roman" w:hAnsi="Times New Roman"/>
          <w:bCs/>
          <w:noProof/>
          <w:sz w:val="24"/>
          <w:szCs w:val="24"/>
          <w:lang w:val="sr-Cyrl-RS"/>
        </w:rPr>
        <w:t xml:space="preserve">Према </w:t>
      </w:r>
      <w:r w:rsidR="00180841">
        <w:rPr>
          <w:rFonts w:ascii="Times New Roman" w:hAnsi="Times New Roman"/>
          <w:bCs/>
          <w:noProof/>
          <w:sz w:val="24"/>
          <w:szCs w:val="24"/>
          <w:lang w:val="sr-Cyrl-RS"/>
        </w:rPr>
        <w:t>2 Мој</w:t>
      </w:r>
      <w:r w:rsidRPr="00891C39">
        <w:rPr>
          <w:rFonts w:ascii="Times New Roman" w:hAnsi="Times New Roman"/>
          <w:bCs/>
          <w:noProof/>
          <w:sz w:val="24"/>
          <w:szCs w:val="24"/>
          <w:lang w:val="sr-Cyrl-RS"/>
        </w:rPr>
        <w:t xml:space="preserve"> 34, 1</w:t>
      </w:r>
      <w:r w:rsidR="00662490" w:rsidRPr="00891C39">
        <w:rPr>
          <w:rFonts w:ascii="Times New Roman" w:hAnsi="Times New Roman"/>
          <w:bCs/>
          <w:noProof/>
          <w:sz w:val="24"/>
          <w:szCs w:val="24"/>
          <w:lang w:val="sr-Cyrl-RS"/>
        </w:rPr>
        <w:t>8-22</w:t>
      </w:r>
      <w:r w:rsidR="006C05B5" w:rsidRPr="00891C39">
        <w:rPr>
          <w:rStyle w:val="FootnoteReference"/>
          <w:rFonts w:ascii="Times New Roman" w:hAnsi="Times New Roman"/>
          <w:bCs/>
          <w:noProof/>
          <w:sz w:val="24"/>
          <w:szCs w:val="24"/>
          <w:lang w:val="sr-Cyrl-RS"/>
        </w:rPr>
        <w:footnoteReference w:id="11"/>
      </w:r>
      <w:r w:rsidR="00662490" w:rsidRPr="00891C39">
        <w:rPr>
          <w:rFonts w:ascii="Times New Roman" w:hAnsi="Times New Roman"/>
          <w:bCs/>
          <w:noProof/>
          <w:sz w:val="24"/>
          <w:szCs w:val="24"/>
          <w:lang w:val="sr-Cyrl-RS"/>
        </w:rPr>
        <w:t xml:space="preserve"> </w:t>
      </w:r>
      <w:r w:rsidR="007F10DF">
        <w:rPr>
          <w:rFonts w:ascii="Times New Roman" w:hAnsi="Times New Roman"/>
          <w:bCs/>
          <w:noProof/>
          <w:sz w:val="24"/>
          <w:szCs w:val="24"/>
          <w:lang w:val="sr-Cyrl-RS"/>
        </w:rPr>
        <w:t>П</w:t>
      </w:r>
      <w:r w:rsidRPr="00891C39">
        <w:rPr>
          <w:rFonts w:ascii="Times New Roman" w:hAnsi="Times New Roman"/>
          <w:bCs/>
          <w:noProof/>
          <w:sz w:val="24"/>
          <w:szCs w:val="24"/>
          <w:lang w:val="sr-Cyrl-RS"/>
        </w:rPr>
        <w:t>асха је обичај који је Израиљ примио тек на Синају</w:t>
      </w:r>
      <w:r w:rsidR="0093262F" w:rsidRPr="00891C39">
        <w:rPr>
          <w:rFonts w:ascii="Times New Roman" w:hAnsi="Times New Roman"/>
          <w:bCs/>
          <w:noProof/>
          <w:sz w:val="24"/>
          <w:szCs w:val="24"/>
          <w:lang w:val="sr-Cyrl-RS"/>
        </w:rPr>
        <w:t>.</w:t>
      </w:r>
    </w:p>
    <w:p w14:paraId="51CBDE38" w14:textId="3D595B00" w:rsidR="004E2E54" w:rsidRPr="00891C39" w:rsidRDefault="004E2E54" w:rsidP="004E2E54">
      <w:pPr>
        <w:pStyle w:val="ListParagraph"/>
        <w:numPr>
          <w:ilvl w:val="0"/>
          <w:numId w:val="13"/>
        </w:numPr>
        <w:spacing w:before="229" w:line="360" w:lineRule="auto"/>
        <w:ind w:right="107"/>
        <w:jc w:val="both"/>
        <w:rPr>
          <w:rFonts w:ascii="Times New Roman" w:hAnsi="Times New Roman"/>
          <w:bCs/>
          <w:noProof/>
          <w:sz w:val="24"/>
          <w:szCs w:val="24"/>
          <w:lang w:val="sr-Cyrl-RS"/>
        </w:rPr>
      </w:pPr>
      <w:r w:rsidRPr="00891C39">
        <w:rPr>
          <w:rFonts w:ascii="Times New Roman" w:hAnsi="Times New Roman"/>
          <w:bCs/>
          <w:noProof/>
          <w:sz w:val="24"/>
          <w:szCs w:val="24"/>
          <w:lang w:val="sr-Cyrl-RS"/>
        </w:rPr>
        <w:t xml:space="preserve">Према </w:t>
      </w:r>
      <w:r w:rsidR="00180841">
        <w:rPr>
          <w:rFonts w:ascii="Times New Roman" w:hAnsi="Times New Roman"/>
          <w:bCs/>
          <w:noProof/>
          <w:sz w:val="24"/>
          <w:szCs w:val="24"/>
          <w:lang w:val="sr-Cyrl-RS"/>
        </w:rPr>
        <w:t>5 Мој</w:t>
      </w:r>
      <w:r w:rsidRPr="00891C39">
        <w:rPr>
          <w:rFonts w:ascii="Times New Roman" w:hAnsi="Times New Roman"/>
          <w:bCs/>
          <w:noProof/>
          <w:sz w:val="24"/>
          <w:szCs w:val="24"/>
          <w:lang w:val="sr-Cyrl-RS"/>
        </w:rPr>
        <w:t xml:space="preserve"> 16</w:t>
      </w:r>
      <w:r w:rsidR="00DD7547" w:rsidRPr="00891C39">
        <w:rPr>
          <w:rStyle w:val="FootnoteReference"/>
          <w:rFonts w:ascii="Times New Roman" w:hAnsi="Times New Roman"/>
          <w:bCs/>
          <w:noProof/>
          <w:sz w:val="24"/>
          <w:szCs w:val="24"/>
          <w:lang w:val="sr-Cyrl-RS"/>
        </w:rPr>
        <w:footnoteReference w:id="12"/>
      </w:r>
      <w:r w:rsidRPr="00891C39">
        <w:rPr>
          <w:rFonts w:ascii="Times New Roman" w:hAnsi="Times New Roman"/>
          <w:bCs/>
          <w:noProof/>
          <w:sz w:val="24"/>
          <w:szCs w:val="24"/>
          <w:lang w:val="sr-Cyrl-RS"/>
        </w:rPr>
        <w:t xml:space="preserve"> </w:t>
      </w:r>
      <w:r w:rsidR="007F10DF">
        <w:rPr>
          <w:rFonts w:ascii="Times New Roman" w:hAnsi="Times New Roman"/>
          <w:bCs/>
          <w:noProof/>
          <w:sz w:val="24"/>
          <w:szCs w:val="24"/>
          <w:lang w:val="sr-Cyrl-RS"/>
        </w:rPr>
        <w:t>П</w:t>
      </w:r>
      <w:r w:rsidRPr="00891C39">
        <w:rPr>
          <w:rFonts w:ascii="Times New Roman" w:hAnsi="Times New Roman"/>
          <w:bCs/>
          <w:noProof/>
          <w:sz w:val="24"/>
          <w:szCs w:val="24"/>
          <w:lang w:val="sr-Cyrl-RS"/>
        </w:rPr>
        <w:t>асха</w:t>
      </w:r>
      <w:r w:rsidR="007F10DF">
        <w:rPr>
          <w:rFonts w:ascii="Times New Roman" w:hAnsi="Times New Roman"/>
          <w:bCs/>
          <w:noProof/>
          <w:sz w:val="24"/>
          <w:szCs w:val="24"/>
          <w:lang w:val="sr-Cyrl-RS"/>
        </w:rPr>
        <w:t xml:space="preserve"> је</w:t>
      </w:r>
      <w:r w:rsidRPr="00891C39">
        <w:rPr>
          <w:rFonts w:ascii="Times New Roman" w:hAnsi="Times New Roman"/>
          <w:bCs/>
          <w:noProof/>
          <w:sz w:val="24"/>
          <w:szCs w:val="24"/>
          <w:lang w:val="sr-Cyrl-RS"/>
        </w:rPr>
        <w:t xml:space="preserve"> један од празника које Мојсије</w:t>
      </w:r>
      <w:r w:rsidR="007F10DF">
        <w:rPr>
          <w:rFonts w:ascii="Times New Roman" w:hAnsi="Times New Roman"/>
          <w:bCs/>
          <w:noProof/>
          <w:sz w:val="24"/>
          <w:szCs w:val="24"/>
          <w:lang w:val="sr-Cyrl-RS"/>
        </w:rPr>
        <w:t xml:space="preserve"> </w:t>
      </w:r>
      <w:r w:rsidRPr="00891C39">
        <w:rPr>
          <w:rFonts w:ascii="Times New Roman" w:hAnsi="Times New Roman"/>
          <w:bCs/>
          <w:noProof/>
          <w:sz w:val="24"/>
          <w:szCs w:val="24"/>
          <w:lang w:val="sr-Cyrl-RS"/>
        </w:rPr>
        <w:t>одређује непосредно пред прелазак преко Јордана и уласк</w:t>
      </w:r>
      <w:r w:rsidR="007F10DF">
        <w:rPr>
          <w:rFonts w:ascii="Times New Roman" w:hAnsi="Times New Roman"/>
          <w:bCs/>
          <w:noProof/>
          <w:sz w:val="24"/>
          <w:szCs w:val="24"/>
          <w:lang w:val="sr-Cyrl-RS"/>
        </w:rPr>
        <w:t>а</w:t>
      </w:r>
      <w:r w:rsidRPr="00891C39">
        <w:rPr>
          <w:rFonts w:ascii="Times New Roman" w:hAnsi="Times New Roman"/>
          <w:bCs/>
          <w:noProof/>
          <w:sz w:val="24"/>
          <w:szCs w:val="24"/>
          <w:lang w:val="sr-Cyrl-RS"/>
        </w:rPr>
        <w:t xml:space="preserve"> у Јерихон</w:t>
      </w:r>
      <w:r w:rsidR="0093262F" w:rsidRPr="00891C39">
        <w:rPr>
          <w:rFonts w:ascii="Times New Roman" w:hAnsi="Times New Roman"/>
          <w:bCs/>
          <w:noProof/>
          <w:sz w:val="24"/>
          <w:szCs w:val="24"/>
          <w:lang w:val="sr-Cyrl-RS"/>
        </w:rPr>
        <w:t>.</w:t>
      </w:r>
    </w:p>
    <w:p w14:paraId="572CC355" w14:textId="2A897FA9" w:rsidR="004E2E54" w:rsidRDefault="004E2E54" w:rsidP="004E2E54">
      <w:pPr>
        <w:pStyle w:val="ListParagraph"/>
        <w:numPr>
          <w:ilvl w:val="0"/>
          <w:numId w:val="13"/>
        </w:numPr>
        <w:spacing w:before="229" w:line="360" w:lineRule="auto"/>
        <w:ind w:right="107"/>
        <w:jc w:val="both"/>
        <w:rPr>
          <w:rFonts w:ascii="Times New Roman" w:hAnsi="Times New Roman"/>
          <w:bCs/>
          <w:noProof/>
          <w:sz w:val="24"/>
          <w:szCs w:val="24"/>
          <w:lang w:val="sr-Cyrl-RS"/>
        </w:rPr>
      </w:pPr>
      <w:r w:rsidRPr="00891C39">
        <w:rPr>
          <w:rFonts w:ascii="Times New Roman" w:hAnsi="Times New Roman"/>
          <w:bCs/>
          <w:noProof/>
          <w:sz w:val="24"/>
          <w:szCs w:val="24"/>
          <w:lang w:val="sr-Cyrl-RS"/>
        </w:rPr>
        <w:t>Да је Пасха старија од Изласка</w:t>
      </w:r>
      <w:r w:rsidR="00896FFE" w:rsidRPr="00891C39">
        <w:rPr>
          <w:rFonts w:ascii="Times New Roman" w:hAnsi="Times New Roman"/>
          <w:bCs/>
          <w:noProof/>
          <w:sz w:val="24"/>
          <w:szCs w:val="24"/>
          <w:lang w:val="sr-Cyrl-RS"/>
        </w:rPr>
        <w:t>, узевши у обзир празник који Израиљци говоре Фараону да га требају славити (</w:t>
      </w:r>
      <w:r w:rsidR="00180841">
        <w:rPr>
          <w:rFonts w:ascii="Times New Roman" w:hAnsi="Times New Roman"/>
          <w:bCs/>
          <w:noProof/>
          <w:sz w:val="24"/>
          <w:szCs w:val="24"/>
          <w:lang w:val="sr-Cyrl-RS"/>
        </w:rPr>
        <w:t>2 Мој</w:t>
      </w:r>
      <w:r w:rsidR="00896FFE" w:rsidRPr="00891C39">
        <w:rPr>
          <w:rFonts w:ascii="Times New Roman" w:hAnsi="Times New Roman"/>
          <w:bCs/>
          <w:noProof/>
          <w:sz w:val="24"/>
          <w:szCs w:val="24"/>
          <w:lang w:val="sr-Cyrl-RS"/>
        </w:rPr>
        <w:t xml:space="preserve"> 3</w:t>
      </w:r>
      <w:r w:rsidR="00180841">
        <w:rPr>
          <w:rFonts w:ascii="Times New Roman" w:hAnsi="Times New Roman"/>
          <w:bCs/>
          <w:noProof/>
          <w:sz w:val="24"/>
          <w:szCs w:val="24"/>
          <w:lang w:val="sr-Cyrl-RS"/>
        </w:rPr>
        <w:t>,</w:t>
      </w:r>
      <w:r w:rsidR="00896FFE" w:rsidRPr="00891C39">
        <w:rPr>
          <w:rFonts w:ascii="Times New Roman" w:hAnsi="Times New Roman"/>
          <w:bCs/>
          <w:noProof/>
          <w:sz w:val="24"/>
          <w:szCs w:val="24"/>
          <w:lang w:val="sr-Cyrl-RS"/>
        </w:rPr>
        <w:t xml:space="preserve"> 18) и због чега траже да на кратко напусте Египат заједно са својом стоком која им је потребна за празник</w:t>
      </w:r>
      <w:r w:rsidR="0093262F" w:rsidRPr="00891C39">
        <w:rPr>
          <w:rFonts w:ascii="Times New Roman" w:hAnsi="Times New Roman"/>
          <w:bCs/>
          <w:noProof/>
          <w:sz w:val="24"/>
          <w:szCs w:val="24"/>
          <w:lang w:val="sr-Cyrl-RS"/>
        </w:rPr>
        <w:t>.</w:t>
      </w:r>
      <w:r w:rsidR="00896FFE" w:rsidRPr="00891C39">
        <w:rPr>
          <w:rFonts w:ascii="Times New Roman" w:hAnsi="Times New Roman"/>
          <w:bCs/>
          <w:noProof/>
          <w:sz w:val="24"/>
          <w:szCs w:val="24"/>
          <w:lang w:val="sr-Cyrl-RS"/>
        </w:rPr>
        <w:t xml:space="preserve"> </w:t>
      </w:r>
      <w:r w:rsidRPr="00891C39">
        <w:rPr>
          <w:rStyle w:val="FootnoteReference"/>
          <w:rFonts w:ascii="Times New Roman" w:hAnsi="Times New Roman"/>
          <w:bCs/>
          <w:noProof/>
          <w:sz w:val="24"/>
          <w:szCs w:val="24"/>
          <w:lang w:val="sr-Cyrl-RS"/>
        </w:rPr>
        <w:footnoteReference w:id="13"/>
      </w:r>
    </w:p>
    <w:p w14:paraId="24444B89" w14:textId="58AFAB59" w:rsidR="00B613B5" w:rsidRDefault="00C9450C" w:rsidP="004061DF">
      <w:pPr>
        <w:spacing w:before="229" w:line="360" w:lineRule="auto"/>
        <w:ind w:right="107" w:firstLine="720"/>
        <w:jc w:val="both"/>
        <w:rPr>
          <w:rFonts w:ascii="Times New Roman" w:hAnsi="Times New Roman"/>
          <w:bCs/>
          <w:noProof/>
          <w:sz w:val="24"/>
          <w:szCs w:val="24"/>
          <w:lang w:val="sr-Cyrl-RS"/>
        </w:rPr>
      </w:pPr>
      <w:r w:rsidRPr="00891C39">
        <w:rPr>
          <w:rFonts w:ascii="Times New Roman" w:hAnsi="Times New Roman"/>
          <w:bCs/>
          <w:noProof/>
          <w:sz w:val="24"/>
          <w:szCs w:val="24"/>
          <w:lang w:val="sr-Cyrl-RS"/>
        </w:rPr>
        <w:t xml:space="preserve">Када се пажљиво испитају сва наведена места, видеће се да су та становишта другачија само на први поглед. Када мало боље погледамо, уочићемо да се у </w:t>
      </w:r>
      <w:r w:rsidR="00180841">
        <w:rPr>
          <w:rFonts w:ascii="Times New Roman" w:hAnsi="Times New Roman"/>
          <w:bCs/>
          <w:noProof/>
          <w:sz w:val="24"/>
          <w:szCs w:val="24"/>
          <w:lang w:val="sr-Cyrl-RS"/>
        </w:rPr>
        <w:t>2 Мој</w:t>
      </w:r>
      <w:r w:rsidRPr="00891C39">
        <w:rPr>
          <w:rFonts w:ascii="Times New Roman" w:hAnsi="Times New Roman"/>
          <w:bCs/>
          <w:noProof/>
          <w:sz w:val="24"/>
          <w:szCs w:val="24"/>
          <w:lang w:val="sr-Cyrl-RS"/>
        </w:rPr>
        <w:t xml:space="preserve"> 12 </w:t>
      </w:r>
      <w:r w:rsidRPr="00891C39">
        <w:rPr>
          <w:rFonts w:ascii="Times New Roman" w:hAnsi="Times New Roman"/>
          <w:bCs/>
          <w:noProof/>
          <w:sz w:val="24"/>
          <w:szCs w:val="24"/>
          <w:lang w:val="sr-Cyrl-RS"/>
        </w:rPr>
        <w:lastRenderedPageBreak/>
        <w:t xml:space="preserve">детаљно говори о установљавању и начину празновања пасхе. Са друге стране у </w:t>
      </w:r>
      <w:r w:rsidR="00180841">
        <w:rPr>
          <w:rFonts w:ascii="Times New Roman" w:hAnsi="Times New Roman"/>
          <w:bCs/>
          <w:noProof/>
          <w:sz w:val="24"/>
          <w:szCs w:val="24"/>
          <w:lang w:val="sr-Cyrl-RS"/>
        </w:rPr>
        <w:t>2 Мој</w:t>
      </w:r>
      <w:r w:rsidRPr="00891C39">
        <w:rPr>
          <w:rFonts w:ascii="Times New Roman" w:hAnsi="Times New Roman"/>
          <w:bCs/>
          <w:noProof/>
          <w:sz w:val="24"/>
          <w:szCs w:val="24"/>
          <w:lang w:val="sr-Cyrl-RS"/>
        </w:rPr>
        <w:t xml:space="preserve"> 34,</w:t>
      </w:r>
      <w:r w:rsidR="007F3E8F">
        <w:rPr>
          <w:rFonts w:ascii="Times New Roman" w:hAnsi="Times New Roman"/>
          <w:bCs/>
          <w:noProof/>
          <w:sz w:val="24"/>
          <w:szCs w:val="24"/>
          <w:lang w:val="sr-Cyrl-RS"/>
        </w:rPr>
        <w:t xml:space="preserve"> </w:t>
      </w:r>
      <w:r w:rsidRPr="00891C39">
        <w:rPr>
          <w:rFonts w:ascii="Times New Roman" w:hAnsi="Times New Roman"/>
          <w:bCs/>
          <w:noProof/>
          <w:sz w:val="24"/>
          <w:szCs w:val="24"/>
          <w:lang w:val="sr-Cyrl-RS"/>
        </w:rPr>
        <w:t xml:space="preserve">1 </w:t>
      </w:r>
      <w:r w:rsidR="00AB5F5F" w:rsidRPr="00891C39">
        <w:rPr>
          <w:rFonts w:ascii="Times New Roman" w:hAnsi="Times New Roman"/>
          <w:bCs/>
          <w:noProof/>
          <w:sz w:val="24"/>
          <w:szCs w:val="24"/>
          <w:lang w:val="sr-Cyrl-RS"/>
        </w:rPr>
        <w:t>се само укратко помиње да тај празник треба славити. Претпоставка је да се за њега већ зна и због тога се ту не може говорити о установљавању него само о подсећању и опомињању на већ установљени и познати празник</w:t>
      </w:r>
      <w:r w:rsidR="003311F5" w:rsidRPr="00891C39">
        <w:rPr>
          <w:rFonts w:ascii="Times New Roman" w:hAnsi="Times New Roman"/>
          <w:bCs/>
          <w:noProof/>
          <w:sz w:val="24"/>
          <w:szCs w:val="24"/>
          <w:lang w:val="sr-Cyrl-RS"/>
        </w:rPr>
        <w:t>.</w:t>
      </w:r>
      <w:r w:rsidR="002C0511" w:rsidRPr="00891C39">
        <w:rPr>
          <w:rStyle w:val="FootnoteReference"/>
          <w:rFonts w:ascii="Times New Roman" w:hAnsi="Times New Roman"/>
          <w:bCs/>
          <w:noProof/>
          <w:sz w:val="24"/>
          <w:szCs w:val="24"/>
          <w:lang w:val="sr-Cyrl-RS"/>
        </w:rPr>
        <w:footnoteReference w:id="14"/>
      </w:r>
      <w:r w:rsidR="0093262F" w:rsidRPr="00891C39">
        <w:rPr>
          <w:rFonts w:ascii="Times New Roman" w:hAnsi="Times New Roman"/>
          <w:bCs/>
          <w:noProof/>
          <w:sz w:val="24"/>
          <w:szCs w:val="24"/>
          <w:lang w:val="sr-Cyrl-RS"/>
        </w:rPr>
        <w:t xml:space="preserve"> Др Душан Глумац сматра да је </w:t>
      </w:r>
      <w:r w:rsidR="008F16A5">
        <w:rPr>
          <w:rFonts w:ascii="Times New Roman" w:hAnsi="Times New Roman"/>
          <w:bCs/>
          <w:noProof/>
          <w:sz w:val="24"/>
          <w:szCs w:val="24"/>
          <w:lang w:val="sr-Cyrl-RS"/>
        </w:rPr>
        <w:t>П</w:t>
      </w:r>
      <w:r w:rsidR="0093262F" w:rsidRPr="00891C39">
        <w:rPr>
          <w:rFonts w:ascii="Times New Roman" w:hAnsi="Times New Roman"/>
          <w:bCs/>
          <w:noProof/>
          <w:sz w:val="24"/>
          <w:szCs w:val="24"/>
          <w:lang w:val="sr-Cyrl-RS"/>
        </w:rPr>
        <w:t>асха могла бити</w:t>
      </w:r>
      <w:r w:rsidR="003131BD" w:rsidRPr="00891C39">
        <w:rPr>
          <w:rFonts w:ascii="Times New Roman" w:hAnsi="Times New Roman"/>
          <w:bCs/>
          <w:noProof/>
          <w:sz w:val="24"/>
          <w:szCs w:val="24"/>
          <w:lang w:val="sr-Cyrl-RS"/>
        </w:rPr>
        <w:t xml:space="preserve"> и </w:t>
      </w:r>
      <w:r w:rsidR="0093262F" w:rsidRPr="00891C39">
        <w:rPr>
          <w:rFonts w:ascii="Times New Roman" w:hAnsi="Times New Roman"/>
          <w:bCs/>
          <w:noProof/>
          <w:sz w:val="24"/>
          <w:szCs w:val="24"/>
          <w:lang w:val="sr-Cyrl-RS"/>
        </w:rPr>
        <w:t>измишљен празник</w:t>
      </w:r>
      <w:r w:rsidR="003131BD" w:rsidRPr="00891C39">
        <w:rPr>
          <w:rFonts w:ascii="Times New Roman" w:hAnsi="Times New Roman"/>
          <w:bCs/>
          <w:noProof/>
          <w:sz w:val="24"/>
          <w:szCs w:val="24"/>
          <w:lang w:val="sr-Cyrl-RS"/>
        </w:rPr>
        <w:t>.</w:t>
      </w:r>
      <w:r w:rsidR="0093262F" w:rsidRPr="00891C39">
        <w:rPr>
          <w:rFonts w:ascii="Times New Roman" w:hAnsi="Times New Roman"/>
          <w:bCs/>
          <w:noProof/>
          <w:sz w:val="24"/>
          <w:szCs w:val="24"/>
          <w:lang w:val="sr-Cyrl-RS"/>
        </w:rPr>
        <w:t xml:space="preserve"> </w:t>
      </w:r>
      <w:r w:rsidR="003131BD" w:rsidRPr="00891C39">
        <w:rPr>
          <w:rFonts w:ascii="Times New Roman" w:hAnsi="Times New Roman"/>
          <w:bCs/>
          <w:noProof/>
          <w:sz w:val="24"/>
          <w:szCs w:val="24"/>
          <w:lang w:val="sr-Cyrl-RS"/>
        </w:rPr>
        <w:t xml:space="preserve">На тај начин би Израиљци имали одличан </w:t>
      </w:r>
      <w:r w:rsidR="00E2452E" w:rsidRPr="00891C39">
        <w:rPr>
          <w:rFonts w:ascii="Times New Roman" w:hAnsi="Times New Roman"/>
          <w:bCs/>
          <w:noProof/>
          <w:sz w:val="24"/>
          <w:szCs w:val="24"/>
          <w:lang w:val="sr-Cyrl-RS"/>
        </w:rPr>
        <w:t xml:space="preserve">изговор </w:t>
      </w:r>
      <w:r w:rsidR="0093262F" w:rsidRPr="00891C39">
        <w:rPr>
          <w:rFonts w:ascii="Times New Roman" w:hAnsi="Times New Roman"/>
          <w:bCs/>
          <w:noProof/>
          <w:sz w:val="24"/>
          <w:szCs w:val="24"/>
          <w:lang w:val="sr-Cyrl-RS"/>
        </w:rPr>
        <w:t>пред Фараоном</w:t>
      </w:r>
      <w:r w:rsidR="00E2452E" w:rsidRPr="00891C39">
        <w:rPr>
          <w:rFonts w:ascii="Times New Roman" w:hAnsi="Times New Roman"/>
          <w:bCs/>
          <w:noProof/>
          <w:sz w:val="24"/>
          <w:szCs w:val="24"/>
          <w:lang w:val="sr-Cyrl-RS"/>
        </w:rPr>
        <w:t xml:space="preserve"> и могли би</w:t>
      </w:r>
      <w:r w:rsidR="0093262F" w:rsidRPr="00891C39">
        <w:rPr>
          <w:rFonts w:ascii="Times New Roman" w:hAnsi="Times New Roman"/>
          <w:bCs/>
          <w:noProof/>
          <w:sz w:val="24"/>
          <w:szCs w:val="24"/>
          <w:lang w:val="sr-Cyrl-RS"/>
        </w:rPr>
        <w:t xml:space="preserve"> на миран начин</w:t>
      </w:r>
      <w:r w:rsidR="00E2452E" w:rsidRPr="00891C39">
        <w:rPr>
          <w:rFonts w:ascii="Times New Roman" w:hAnsi="Times New Roman"/>
          <w:bCs/>
          <w:noProof/>
          <w:sz w:val="24"/>
          <w:szCs w:val="24"/>
          <w:lang w:val="sr-Cyrl-RS"/>
        </w:rPr>
        <w:t xml:space="preserve"> да</w:t>
      </w:r>
      <w:r w:rsidR="0093262F" w:rsidRPr="00891C39">
        <w:rPr>
          <w:rFonts w:ascii="Times New Roman" w:hAnsi="Times New Roman"/>
          <w:bCs/>
          <w:noProof/>
          <w:sz w:val="24"/>
          <w:szCs w:val="24"/>
          <w:lang w:val="sr-Cyrl-RS"/>
        </w:rPr>
        <w:t xml:space="preserve"> изађу из Египта.</w:t>
      </w:r>
      <w:r w:rsidR="004061DF" w:rsidRPr="00891C39">
        <w:rPr>
          <w:rFonts w:ascii="Times New Roman" w:hAnsi="Times New Roman"/>
          <w:bCs/>
          <w:noProof/>
          <w:sz w:val="24"/>
          <w:szCs w:val="24"/>
          <w:lang w:val="sr-Cyrl-RS"/>
        </w:rPr>
        <w:t xml:space="preserve"> </w:t>
      </w:r>
      <w:r w:rsidR="00612271" w:rsidRPr="00891C39">
        <w:rPr>
          <w:rFonts w:ascii="Times New Roman" w:hAnsi="Times New Roman"/>
          <w:bCs/>
          <w:noProof/>
          <w:sz w:val="24"/>
          <w:szCs w:val="24"/>
          <w:lang w:val="sr-Cyrl-RS"/>
        </w:rPr>
        <w:t>Други научници доводе Пасху у вез</w:t>
      </w:r>
      <w:r w:rsidR="004061DF" w:rsidRPr="00891C39">
        <w:rPr>
          <w:rFonts w:ascii="Times New Roman" w:hAnsi="Times New Roman"/>
          <w:bCs/>
          <w:noProof/>
          <w:sz w:val="24"/>
          <w:szCs w:val="24"/>
          <w:lang w:val="sr-Cyrl-RS"/>
        </w:rPr>
        <w:t>и</w:t>
      </w:r>
      <w:r w:rsidR="00612271" w:rsidRPr="00891C39">
        <w:rPr>
          <w:rFonts w:ascii="Times New Roman" w:hAnsi="Times New Roman"/>
          <w:bCs/>
          <w:noProof/>
          <w:sz w:val="24"/>
          <w:szCs w:val="24"/>
          <w:lang w:val="sr-Cyrl-RS"/>
        </w:rPr>
        <w:t xml:space="preserve"> с</w:t>
      </w:r>
      <w:r w:rsidR="008F16A5">
        <w:rPr>
          <w:rFonts w:ascii="Times New Roman" w:hAnsi="Times New Roman"/>
          <w:bCs/>
          <w:noProof/>
          <w:sz w:val="24"/>
          <w:szCs w:val="24"/>
          <w:lang w:val="sr-Cyrl-RS"/>
        </w:rPr>
        <w:t>а</w:t>
      </w:r>
      <w:r w:rsidR="00612271" w:rsidRPr="00891C39">
        <w:rPr>
          <w:rFonts w:ascii="Times New Roman" w:hAnsi="Times New Roman"/>
          <w:bCs/>
          <w:noProof/>
          <w:sz w:val="24"/>
          <w:szCs w:val="24"/>
          <w:lang w:val="sr-Cyrl-RS"/>
        </w:rPr>
        <w:t xml:space="preserve"> Месецом, јер је ноћ њеног празновања (између 14. и 15. </w:t>
      </w:r>
      <w:r w:rsidR="008064AE" w:rsidRPr="00891C39">
        <w:rPr>
          <w:rFonts w:ascii="Times New Roman" w:hAnsi="Times New Roman"/>
          <w:bCs/>
          <w:noProof/>
          <w:sz w:val="24"/>
          <w:szCs w:val="24"/>
          <w:lang w:val="sr-Cyrl-RS"/>
        </w:rPr>
        <w:t>н</w:t>
      </w:r>
      <w:r w:rsidR="00612271" w:rsidRPr="00891C39">
        <w:rPr>
          <w:rFonts w:ascii="Times New Roman" w:hAnsi="Times New Roman"/>
          <w:bCs/>
          <w:noProof/>
          <w:sz w:val="24"/>
          <w:szCs w:val="24"/>
          <w:lang w:val="sr-Cyrl-RS"/>
        </w:rPr>
        <w:t>исана</w:t>
      </w:r>
      <w:r w:rsidR="00E1585F" w:rsidRPr="00891C39">
        <w:rPr>
          <w:rFonts w:ascii="Times New Roman" w:hAnsi="Times New Roman"/>
          <w:bCs/>
          <w:noProof/>
          <w:sz w:val="24"/>
          <w:szCs w:val="24"/>
          <w:lang w:val="sr-Cyrl-RS"/>
        </w:rPr>
        <w:t>, према вавилонском рачунању дана</w:t>
      </w:r>
      <w:r w:rsidR="00612271" w:rsidRPr="00891C39">
        <w:rPr>
          <w:rFonts w:ascii="Times New Roman" w:hAnsi="Times New Roman"/>
          <w:bCs/>
          <w:noProof/>
          <w:sz w:val="24"/>
          <w:szCs w:val="24"/>
          <w:lang w:val="sr-Cyrl-RS"/>
        </w:rPr>
        <w:t>) – ноћ пуног пролећног месеца. То је кулминациона северна тачка која припада Марсу. Он господари у тој ноћи убијајући животиње, те се због тога кољу првенци.</w:t>
      </w:r>
      <w:r w:rsidR="00E25EB7" w:rsidRPr="00891C39">
        <w:rPr>
          <w:rFonts w:ascii="Times New Roman" w:hAnsi="Times New Roman"/>
          <w:bCs/>
          <w:noProof/>
          <w:sz w:val="24"/>
          <w:szCs w:val="24"/>
          <w:lang w:val="sr-Cyrl-RS"/>
        </w:rPr>
        <w:t xml:space="preserve"> </w:t>
      </w:r>
      <w:r w:rsidR="00612271" w:rsidRPr="00891C39">
        <w:rPr>
          <w:rFonts w:ascii="Times New Roman" w:hAnsi="Times New Roman"/>
          <w:bCs/>
          <w:noProof/>
          <w:sz w:val="24"/>
          <w:szCs w:val="24"/>
          <w:lang w:val="sr-Cyrl-RS"/>
        </w:rPr>
        <w:t>Као празник Месеца, Пасха</w:t>
      </w:r>
      <w:r w:rsidR="00C272C7">
        <w:rPr>
          <w:rFonts w:ascii="Times New Roman" w:hAnsi="Times New Roman"/>
          <w:bCs/>
          <w:noProof/>
          <w:sz w:val="24"/>
          <w:szCs w:val="24"/>
          <w:lang w:val="sr-Cyrl-RS"/>
        </w:rPr>
        <w:t xml:space="preserve"> према томе</w:t>
      </w:r>
      <w:r w:rsidR="00612271" w:rsidRPr="00891C39">
        <w:rPr>
          <w:rFonts w:ascii="Times New Roman" w:hAnsi="Times New Roman"/>
          <w:bCs/>
          <w:noProof/>
          <w:sz w:val="24"/>
          <w:szCs w:val="24"/>
          <w:lang w:val="sr-Cyrl-RS"/>
        </w:rPr>
        <w:t xml:space="preserve"> допире у прехананско време Израи</w:t>
      </w:r>
      <w:r w:rsidR="00E1585F" w:rsidRPr="00891C39">
        <w:rPr>
          <w:rFonts w:ascii="Times New Roman" w:hAnsi="Times New Roman"/>
          <w:bCs/>
          <w:noProof/>
          <w:sz w:val="24"/>
          <w:szCs w:val="24"/>
          <w:lang w:val="sr-Cyrl-RS"/>
        </w:rPr>
        <w:t>љ</w:t>
      </w:r>
      <w:r w:rsidR="00612271" w:rsidRPr="00891C39">
        <w:rPr>
          <w:rFonts w:ascii="Times New Roman" w:hAnsi="Times New Roman"/>
          <w:bCs/>
          <w:noProof/>
          <w:sz w:val="24"/>
          <w:szCs w:val="24"/>
          <w:lang w:val="sr-Cyrl-RS"/>
        </w:rPr>
        <w:t>а. Код становника Арабије остао је култ месеца и онда када је у Ханану и Вавилону на његово место ступило Сунце (Мардук).</w:t>
      </w:r>
      <w:r w:rsidR="00E1585F" w:rsidRPr="00891C39">
        <w:rPr>
          <w:rStyle w:val="FootnoteReference"/>
          <w:rFonts w:ascii="Times New Roman" w:hAnsi="Times New Roman"/>
          <w:bCs/>
          <w:noProof/>
          <w:sz w:val="24"/>
          <w:szCs w:val="24"/>
          <w:lang w:val="sr-Cyrl-RS"/>
        </w:rPr>
        <w:footnoteReference w:id="15"/>
      </w:r>
      <w:r w:rsidR="00B613B5">
        <w:rPr>
          <w:rFonts w:ascii="Times New Roman" w:hAnsi="Times New Roman"/>
          <w:bCs/>
          <w:noProof/>
          <w:sz w:val="24"/>
          <w:szCs w:val="24"/>
          <w:lang w:val="sr-Cyrl-RS"/>
        </w:rPr>
        <w:t xml:space="preserve"> </w:t>
      </w:r>
    </w:p>
    <w:p w14:paraId="72A12609" w14:textId="2FD30036" w:rsidR="00067D1C" w:rsidRPr="00891C39" w:rsidRDefault="00B613B5" w:rsidP="00ED15B5">
      <w:pPr>
        <w:spacing w:before="229" w:line="360" w:lineRule="auto"/>
        <w:ind w:right="107" w:firstLine="720"/>
        <w:jc w:val="both"/>
        <w:rPr>
          <w:rFonts w:ascii="Times New Roman" w:hAnsi="Times New Roman"/>
          <w:bCs/>
          <w:noProof/>
          <w:color w:val="FF0000"/>
          <w:sz w:val="24"/>
          <w:szCs w:val="24"/>
          <w:lang w:val="sr-Cyrl-RS"/>
        </w:rPr>
      </w:pPr>
      <w:r>
        <w:rPr>
          <w:rFonts w:ascii="Times New Roman" w:hAnsi="Times New Roman"/>
          <w:bCs/>
          <w:noProof/>
          <w:sz w:val="24"/>
          <w:szCs w:val="24"/>
          <w:lang w:val="sr-Cyrl-RS"/>
        </w:rPr>
        <w:t>Према мишљењу М. Елијадеа, трансформација Пасхе</w:t>
      </w:r>
      <w:r w:rsidR="007F3E8F">
        <w:rPr>
          <w:rFonts w:ascii="Times New Roman" w:hAnsi="Times New Roman"/>
          <w:bCs/>
          <w:noProof/>
          <w:sz w:val="24"/>
          <w:szCs w:val="24"/>
          <w:lang w:val="sr-Cyrl-RS"/>
        </w:rPr>
        <w:t xml:space="preserve"> се</w:t>
      </w:r>
      <w:r>
        <w:rPr>
          <w:rFonts w:ascii="Times New Roman" w:hAnsi="Times New Roman"/>
          <w:bCs/>
          <w:noProof/>
          <w:sz w:val="24"/>
          <w:szCs w:val="24"/>
          <w:lang w:val="sr-Cyrl-RS"/>
        </w:rPr>
        <w:t xml:space="preserve"> може пратити упоредно са трансформацијом празника бесквасних хлебова. Та два празника су најпре била раздвојена а касније поново уједињена како би се славило сећање на излазак из Египта. Пасхално јагње је означавало да је празник био пролећна светковина јер је слављен при пуном месецу четрнаестог нисана. Његов симболизам је измењен сећањем на десету пошаст коју је Бог послао на Египћане</w:t>
      </w:r>
      <w:r w:rsidR="00C2017E">
        <w:rPr>
          <w:rFonts w:ascii="Times New Roman" w:hAnsi="Times New Roman"/>
          <w:bCs/>
          <w:noProof/>
          <w:sz w:val="24"/>
          <w:szCs w:val="24"/>
          <w:lang w:val="sr-Cyrl-RS"/>
        </w:rPr>
        <w:t>, као и на спасење првенаца који су били поштеђени јер су</w:t>
      </w:r>
      <w:r w:rsidR="00C2017E" w:rsidRPr="005C7D55">
        <w:rPr>
          <w:rFonts w:ascii="Times New Roman" w:hAnsi="Times New Roman"/>
          <w:bCs/>
          <w:noProof/>
          <w:sz w:val="24"/>
          <w:szCs w:val="24"/>
          <w:lang w:val="sr-Cyrl-RS"/>
        </w:rPr>
        <w:t xml:space="preserve"> врата на њиховим домовима била обележена крвљу жртвованих прворођених јагањаца.</w:t>
      </w:r>
      <w:r w:rsidR="00C2017E" w:rsidRPr="005C7D55">
        <w:rPr>
          <w:rStyle w:val="FootnoteReference"/>
          <w:rFonts w:ascii="Times New Roman" w:hAnsi="Times New Roman"/>
          <w:bCs/>
          <w:noProof/>
          <w:sz w:val="24"/>
          <w:szCs w:val="24"/>
          <w:lang w:val="sr-Cyrl-RS"/>
        </w:rPr>
        <w:footnoteReference w:id="16"/>
      </w:r>
      <w:r w:rsidR="00C126A4" w:rsidRPr="005C7D55">
        <w:rPr>
          <w:rFonts w:ascii="Times New Roman" w:hAnsi="Times New Roman"/>
          <w:bCs/>
          <w:noProof/>
          <w:sz w:val="24"/>
          <w:szCs w:val="24"/>
          <w:lang w:val="sr-Cyrl-RS"/>
        </w:rPr>
        <w:t xml:space="preserve"> Насупрот томе, и</w:t>
      </w:r>
      <w:r w:rsidR="00487AE0" w:rsidRPr="005C7D55">
        <w:rPr>
          <w:rFonts w:ascii="Times New Roman" w:hAnsi="Times New Roman"/>
          <w:bCs/>
          <w:noProof/>
          <w:sz w:val="24"/>
          <w:szCs w:val="24"/>
          <w:lang w:val="sr-Cyrl-RS"/>
        </w:rPr>
        <w:t>нтересантно је да А</w:t>
      </w:r>
      <w:r w:rsidR="00C809A4" w:rsidRPr="005C7D55">
        <w:rPr>
          <w:rFonts w:ascii="Times New Roman" w:hAnsi="Times New Roman"/>
          <w:bCs/>
          <w:noProof/>
          <w:sz w:val="24"/>
          <w:szCs w:val="24"/>
          <w:lang w:val="sr-Cyrl-RS"/>
        </w:rPr>
        <w:t>далберт</w:t>
      </w:r>
      <w:r w:rsidR="00487AE0" w:rsidRPr="005C7D55">
        <w:rPr>
          <w:rFonts w:ascii="Times New Roman" w:hAnsi="Times New Roman"/>
          <w:bCs/>
          <w:noProof/>
          <w:sz w:val="24"/>
          <w:szCs w:val="24"/>
          <w:lang w:val="sr-Cyrl-RS"/>
        </w:rPr>
        <w:t xml:space="preserve"> Ребић</w:t>
      </w:r>
      <w:r w:rsidR="003814BF" w:rsidRPr="005C7D55">
        <w:rPr>
          <w:rFonts w:ascii="Times New Roman" w:hAnsi="Times New Roman"/>
          <w:bCs/>
          <w:noProof/>
          <w:sz w:val="24"/>
          <w:szCs w:val="24"/>
          <w:lang w:val="sr-Cyrl-RS"/>
        </w:rPr>
        <w:t xml:space="preserve"> такође</w:t>
      </w:r>
      <w:r w:rsidR="00487AE0" w:rsidRPr="005C7D55">
        <w:rPr>
          <w:rFonts w:ascii="Times New Roman" w:hAnsi="Times New Roman"/>
          <w:bCs/>
          <w:noProof/>
          <w:sz w:val="24"/>
          <w:szCs w:val="24"/>
          <w:lang w:val="sr-Cyrl-RS"/>
        </w:rPr>
        <w:t xml:space="preserve"> </w:t>
      </w:r>
      <w:r w:rsidR="00487AE0" w:rsidRPr="00891C39">
        <w:rPr>
          <w:rFonts w:ascii="Times New Roman" w:hAnsi="Times New Roman"/>
          <w:bCs/>
          <w:noProof/>
          <w:sz w:val="24"/>
          <w:szCs w:val="24"/>
          <w:lang w:val="sr-Cyrl-RS"/>
        </w:rPr>
        <w:t xml:space="preserve">сматра да је сам празник Пасхе постојао пре Мојсија </w:t>
      </w:r>
      <w:r w:rsidR="003814BF" w:rsidRPr="00891C39">
        <w:rPr>
          <w:rFonts w:ascii="Times New Roman" w:hAnsi="Times New Roman"/>
          <w:bCs/>
          <w:noProof/>
          <w:sz w:val="24"/>
          <w:szCs w:val="24"/>
          <w:lang w:val="sr-Cyrl-RS"/>
        </w:rPr>
        <w:t>али</w:t>
      </w:r>
      <w:r w:rsidR="00487AE0" w:rsidRPr="00891C39">
        <w:rPr>
          <w:rFonts w:ascii="Times New Roman" w:hAnsi="Times New Roman"/>
          <w:bCs/>
          <w:noProof/>
          <w:sz w:val="24"/>
          <w:szCs w:val="24"/>
          <w:lang w:val="sr-Cyrl-RS"/>
        </w:rPr>
        <w:t xml:space="preserve"> да је то био пастирски празник. Наиме, на тај дан су пастири приносили Богу жртву од првенаца својих стада и своја стада су изводили на испашу (</w:t>
      </w:r>
      <w:r w:rsidR="00D22845">
        <w:rPr>
          <w:rFonts w:ascii="Times New Roman" w:hAnsi="Times New Roman"/>
          <w:bCs/>
          <w:noProof/>
          <w:sz w:val="24"/>
          <w:szCs w:val="24"/>
          <w:lang w:val="sr-Cyrl-RS"/>
        </w:rPr>
        <w:t>2 Мој</w:t>
      </w:r>
      <w:r w:rsidR="00487AE0" w:rsidRPr="00891C39">
        <w:rPr>
          <w:rFonts w:ascii="Times New Roman" w:hAnsi="Times New Roman"/>
          <w:bCs/>
          <w:noProof/>
          <w:sz w:val="24"/>
          <w:szCs w:val="24"/>
          <w:lang w:val="sr-Cyrl-RS"/>
        </w:rPr>
        <w:t xml:space="preserve"> 13, 11; 34,</w:t>
      </w:r>
      <w:r w:rsidR="00D22845">
        <w:rPr>
          <w:rFonts w:ascii="Times New Roman" w:hAnsi="Times New Roman"/>
          <w:bCs/>
          <w:noProof/>
          <w:sz w:val="24"/>
          <w:szCs w:val="24"/>
          <w:lang w:val="sr-Cyrl-RS"/>
        </w:rPr>
        <w:t xml:space="preserve"> </w:t>
      </w:r>
      <w:r w:rsidR="00487AE0" w:rsidRPr="00891C39">
        <w:rPr>
          <w:rFonts w:ascii="Times New Roman" w:hAnsi="Times New Roman"/>
          <w:bCs/>
          <w:noProof/>
          <w:sz w:val="24"/>
          <w:szCs w:val="24"/>
          <w:lang w:val="sr-Cyrl-RS"/>
        </w:rPr>
        <w:t>19). Том жртвом су тражили од Бога да заштити њихова стада против демона који су их угрожавали. Како А. Ребић даље говори, тек касније је празник Пасхе доведен у везу са Изласком Израиља из Египта.</w:t>
      </w:r>
      <w:r w:rsidR="00191328" w:rsidRPr="00891C39">
        <w:rPr>
          <w:rStyle w:val="FootnoteReference"/>
          <w:rFonts w:ascii="Times New Roman" w:hAnsi="Times New Roman"/>
          <w:bCs/>
          <w:noProof/>
          <w:sz w:val="24"/>
          <w:szCs w:val="24"/>
          <w:lang w:val="sr-Cyrl-RS"/>
        </w:rPr>
        <w:footnoteReference w:id="17"/>
      </w:r>
      <w:r w:rsidR="00C809A4" w:rsidRPr="00891C39">
        <w:rPr>
          <w:rFonts w:ascii="Times New Roman" w:hAnsi="Times New Roman"/>
          <w:bCs/>
          <w:noProof/>
          <w:sz w:val="24"/>
          <w:szCs w:val="24"/>
          <w:lang w:val="sr-Cyrl-RS"/>
        </w:rPr>
        <w:t xml:space="preserve"> </w:t>
      </w:r>
      <w:r w:rsidR="004061DF" w:rsidRPr="00F74EB9">
        <w:rPr>
          <w:rFonts w:ascii="Times New Roman" w:hAnsi="Times New Roman"/>
          <w:bCs/>
          <w:noProof/>
          <w:sz w:val="24"/>
          <w:szCs w:val="24"/>
          <w:lang w:val="sr-Cyrl-RS"/>
        </w:rPr>
        <w:t>Као што можемо да видимо, п</w:t>
      </w:r>
      <w:r w:rsidR="00F94AB8" w:rsidRPr="00F74EB9">
        <w:rPr>
          <w:rFonts w:ascii="Times New Roman" w:hAnsi="Times New Roman"/>
          <w:bCs/>
          <w:noProof/>
          <w:sz w:val="24"/>
          <w:szCs w:val="24"/>
          <w:lang w:val="sr-Cyrl-RS"/>
        </w:rPr>
        <w:t>оједини аутори су били склони да порекло овог празника траже у древним култовима номадске популације који су жртвовањем дела свог стада тежили да умилостиве богове.</w:t>
      </w:r>
      <w:r w:rsidR="004061DF" w:rsidRPr="00F74EB9">
        <w:rPr>
          <w:rFonts w:ascii="Times New Roman" w:hAnsi="Times New Roman"/>
          <w:bCs/>
          <w:noProof/>
          <w:sz w:val="24"/>
          <w:szCs w:val="24"/>
          <w:lang w:val="sr-Cyrl-RS"/>
        </w:rPr>
        <w:t xml:space="preserve"> </w:t>
      </w:r>
      <w:r w:rsidR="00AB0392" w:rsidRPr="004E3993">
        <w:rPr>
          <w:rFonts w:ascii="Times New Roman" w:hAnsi="Times New Roman"/>
          <w:bCs/>
          <w:noProof/>
          <w:sz w:val="24"/>
          <w:szCs w:val="24"/>
          <w:lang w:val="sr-Cyrl-RS"/>
        </w:rPr>
        <w:t>Џон Кастелот</w:t>
      </w:r>
      <w:r w:rsidR="00F94AB8" w:rsidRPr="004E3993">
        <w:rPr>
          <w:rFonts w:ascii="Times New Roman" w:hAnsi="Times New Roman"/>
          <w:bCs/>
          <w:noProof/>
          <w:sz w:val="24"/>
          <w:szCs w:val="24"/>
          <w:lang w:val="sr-Cyrl-RS"/>
        </w:rPr>
        <w:t xml:space="preserve"> то сматра </w:t>
      </w:r>
      <w:r w:rsidR="00F94AB8" w:rsidRPr="004E3993">
        <w:rPr>
          <w:rFonts w:ascii="Times New Roman" w:hAnsi="Times New Roman"/>
          <w:bCs/>
          <w:noProof/>
          <w:sz w:val="24"/>
          <w:szCs w:val="24"/>
          <w:lang w:val="sr-Cyrl-RS"/>
        </w:rPr>
        <w:lastRenderedPageBreak/>
        <w:t>неоправданим</w:t>
      </w:r>
      <w:r w:rsidR="00AB0392" w:rsidRPr="004E3993">
        <w:rPr>
          <w:rFonts w:ascii="Times New Roman" w:hAnsi="Times New Roman"/>
          <w:bCs/>
          <w:noProof/>
          <w:sz w:val="24"/>
          <w:szCs w:val="24"/>
          <w:lang w:val="sr-Cyrl-RS"/>
        </w:rPr>
        <w:t xml:space="preserve">. Он такође </w:t>
      </w:r>
      <w:r w:rsidR="00F94AB8" w:rsidRPr="004E3993">
        <w:rPr>
          <w:rFonts w:ascii="Times New Roman" w:hAnsi="Times New Roman"/>
          <w:bCs/>
          <w:noProof/>
          <w:sz w:val="24"/>
          <w:szCs w:val="24"/>
          <w:lang w:val="sr-Cyrl-RS"/>
        </w:rPr>
        <w:t>одбацуј</w:t>
      </w:r>
      <w:r w:rsidR="00AB0392" w:rsidRPr="004E3993">
        <w:rPr>
          <w:rFonts w:ascii="Times New Roman" w:hAnsi="Times New Roman"/>
          <w:bCs/>
          <w:noProof/>
          <w:sz w:val="24"/>
          <w:szCs w:val="24"/>
          <w:lang w:val="sr-Cyrl-RS"/>
        </w:rPr>
        <w:t>е</w:t>
      </w:r>
      <w:r w:rsidR="00F94AB8" w:rsidRPr="004E3993">
        <w:rPr>
          <w:rFonts w:ascii="Times New Roman" w:hAnsi="Times New Roman"/>
          <w:bCs/>
          <w:noProof/>
          <w:sz w:val="24"/>
          <w:szCs w:val="24"/>
          <w:lang w:val="sr-Cyrl-RS"/>
        </w:rPr>
        <w:t xml:space="preserve"> и повезивање са акадским празником испаштања</w:t>
      </w:r>
      <w:r w:rsidR="00AB0392" w:rsidRPr="004E3993">
        <w:rPr>
          <w:rStyle w:val="FootnoteReference"/>
          <w:rFonts w:ascii="Times New Roman" w:hAnsi="Times New Roman"/>
          <w:bCs/>
          <w:noProof/>
          <w:sz w:val="24"/>
          <w:szCs w:val="24"/>
          <w:lang w:val="sr-Cyrl-RS"/>
        </w:rPr>
        <w:footnoteReference w:id="18"/>
      </w:r>
      <w:r w:rsidR="00F94AB8" w:rsidRPr="004E3993">
        <w:rPr>
          <w:rFonts w:ascii="Times New Roman" w:hAnsi="Times New Roman"/>
          <w:bCs/>
          <w:noProof/>
          <w:sz w:val="24"/>
          <w:szCs w:val="24"/>
          <w:lang w:val="sr-Cyrl-RS"/>
        </w:rPr>
        <w:t>. Ипак, он указује на велику сличност обреда повезаног са овим празником и обреда који су постојали код древних арапских племена.</w:t>
      </w:r>
      <w:r w:rsidR="00C50569" w:rsidRPr="004E3993">
        <w:rPr>
          <w:rFonts w:ascii="Times New Roman" w:hAnsi="Times New Roman"/>
          <w:bCs/>
          <w:noProof/>
          <w:sz w:val="24"/>
          <w:szCs w:val="24"/>
          <w:lang w:val="sr-Cyrl-RS"/>
        </w:rPr>
        <w:t xml:space="preserve"> Реч је о томе да </w:t>
      </w:r>
      <w:r w:rsidR="008F7F12" w:rsidRPr="004E3993">
        <w:rPr>
          <w:rFonts w:ascii="Times New Roman" w:hAnsi="Times New Roman"/>
          <w:bCs/>
          <w:noProof/>
          <w:sz w:val="24"/>
          <w:szCs w:val="24"/>
          <w:lang w:val="sr-Cyrl-RS"/>
        </w:rPr>
        <w:t xml:space="preserve">за Пасху није био потребан </w:t>
      </w:r>
      <w:r w:rsidR="005C6952" w:rsidRPr="004E3993">
        <w:rPr>
          <w:rFonts w:ascii="Times New Roman" w:hAnsi="Times New Roman"/>
          <w:bCs/>
          <w:noProof/>
          <w:sz w:val="24"/>
          <w:szCs w:val="24"/>
          <w:lang w:val="sr-Cyrl-RS"/>
        </w:rPr>
        <w:t xml:space="preserve">ни </w:t>
      </w:r>
      <w:r w:rsidR="008F7F12" w:rsidRPr="004E3993">
        <w:rPr>
          <w:rFonts w:ascii="Times New Roman" w:hAnsi="Times New Roman"/>
          <w:bCs/>
          <w:noProof/>
          <w:sz w:val="24"/>
          <w:szCs w:val="24"/>
          <w:lang w:val="sr-Cyrl-RS"/>
        </w:rPr>
        <w:t xml:space="preserve">свештеник ни </w:t>
      </w:r>
      <w:r w:rsidR="000D6F4A" w:rsidRPr="004E3993">
        <w:rPr>
          <w:rFonts w:ascii="Times New Roman" w:hAnsi="Times New Roman"/>
          <w:bCs/>
          <w:noProof/>
          <w:sz w:val="24"/>
          <w:szCs w:val="24"/>
          <w:lang w:val="sr-Cyrl-RS"/>
        </w:rPr>
        <w:t>жртвеник</w:t>
      </w:r>
      <w:r w:rsidR="008F7F12" w:rsidRPr="004E3993">
        <w:rPr>
          <w:rFonts w:ascii="Times New Roman" w:hAnsi="Times New Roman"/>
          <w:bCs/>
          <w:noProof/>
          <w:sz w:val="24"/>
          <w:szCs w:val="24"/>
          <w:lang w:val="sr-Cyrl-RS"/>
        </w:rPr>
        <w:t>, а да је крв жртве имала важну улогу</w:t>
      </w:r>
      <w:r w:rsidR="00F94AB8" w:rsidRPr="004E3993">
        <w:rPr>
          <w:rFonts w:ascii="Times New Roman" w:hAnsi="Times New Roman"/>
          <w:bCs/>
          <w:noProof/>
          <w:sz w:val="24"/>
          <w:szCs w:val="24"/>
          <w:lang w:val="sr-Cyrl-RS"/>
        </w:rPr>
        <w:t>. То што за празновање овог дана није био потребан ни жртвеник ни свештеник</w:t>
      </w:r>
      <w:r w:rsidR="00C032FD" w:rsidRPr="004E3993">
        <w:rPr>
          <w:rFonts w:ascii="Times New Roman" w:hAnsi="Times New Roman"/>
          <w:bCs/>
          <w:noProof/>
          <w:sz w:val="24"/>
          <w:szCs w:val="24"/>
          <w:lang w:val="sr-Cyrl-RS"/>
        </w:rPr>
        <w:t>, као и</w:t>
      </w:r>
      <w:r w:rsidR="00F94AB8" w:rsidRPr="004E3993">
        <w:rPr>
          <w:rFonts w:ascii="Times New Roman" w:hAnsi="Times New Roman"/>
          <w:bCs/>
          <w:noProof/>
          <w:sz w:val="24"/>
          <w:szCs w:val="24"/>
          <w:lang w:val="sr-Cyrl-RS"/>
        </w:rPr>
        <w:t xml:space="preserve"> то што је овај празник имао не само национални већ и породични карактер, указује на оправданост тражења порекла овог празника у периоду пре Изласка</w:t>
      </w:r>
      <w:r w:rsidR="00DD0ED5" w:rsidRPr="004E3993">
        <w:rPr>
          <w:rFonts w:ascii="Times New Roman" w:hAnsi="Times New Roman"/>
          <w:bCs/>
          <w:noProof/>
          <w:sz w:val="24"/>
          <w:szCs w:val="24"/>
          <w:lang w:val="sr-Cyrl-RS"/>
        </w:rPr>
        <w:t>,</w:t>
      </w:r>
      <w:r w:rsidR="005C6952" w:rsidRPr="004E3993">
        <w:rPr>
          <w:rFonts w:ascii="Times New Roman" w:hAnsi="Times New Roman"/>
          <w:bCs/>
          <w:noProof/>
          <w:sz w:val="24"/>
          <w:szCs w:val="24"/>
          <w:lang w:val="sr-Cyrl-RS"/>
        </w:rPr>
        <w:t xml:space="preserve"> док су Јудеји водили полуномадски живот.</w:t>
      </w:r>
      <w:r w:rsidR="00DD0ED5" w:rsidRPr="004E3993">
        <w:rPr>
          <w:rStyle w:val="FootnoteReference"/>
          <w:rFonts w:ascii="Times New Roman" w:hAnsi="Times New Roman"/>
          <w:bCs/>
          <w:noProof/>
          <w:sz w:val="24"/>
          <w:szCs w:val="24"/>
          <w:lang w:val="sr-Cyrl-RS"/>
        </w:rPr>
        <w:footnoteReference w:id="19"/>
      </w:r>
      <w:r w:rsidR="005C6952" w:rsidRPr="004E3993">
        <w:rPr>
          <w:rFonts w:ascii="Times New Roman" w:hAnsi="Times New Roman"/>
          <w:bCs/>
          <w:noProof/>
          <w:sz w:val="24"/>
          <w:szCs w:val="24"/>
          <w:lang w:val="sr-Cyrl-RS"/>
        </w:rPr>
        <w:t xml:space="preserve"> </w:t>
      </w:r>
      <w:r w:rsidR="00F94AB8" w:rsidRPr="004E3993">
        <w:rPr>
          <w:rFonts w:ascii="Times New Roman" w:hAnsi="Times New Roman"/>
          <w:bCs/>
          <w:noProof/>
          <w:sz w:val="24"/>
          <w:szCs w:val="24"/>
          <w:lang w:val="sr-Cyrl-RS"/>
        </w:rPr>
        <w:t>То је био период када су вође породичних скупина биле истовремено и њихови свештеници (доба патријараха). У овом периоду она је вероватно била сродна и другим номадским групацијама.</w:t>
      </w:r>
      <w:r w:rsidR="00ED15B5" w:rsidRPr="004E3993">
        <w:rPr>
          <w:rStyle w:val="FootnoteReference"/>
          <w:rFonts w:ascii="Times New Roman" w:hAnsi="Times New Roman"/>
          <w:bCs/>
          <w:noProof/>
          <w:sz w:val="24"/>
          <w:szCs w:val="24"/>
          <w:lang w:val="sr-Cyrl-RS"/>
        </w:rPr>
        <w:footnoteReference w:id="20"/>
      </w:r>
    </w:p>
    <w:p w14:paraId="35EA31A8" w14:textId="52F3793B" w:rsidR="00717EE8" w:rsidRDefault="001B11CD" w:rsidP="006662BC">
      <w:pPr>
        <w:spacing w:before="229" w:line="360" w:lineRule="auto"/>
        <w:ind w:left="116" w:right="107" w:firstLine="707"/>
        <w:jc w:val="both"/>
        <w:rPr>
          <w:rFonts w:ascii="Times New Roman" w:hAnsi="Times New Roman"/>
          <w:bCs/>
          <w:noProof/>
          <w:sz w:val="24"/>
          <w:lang w:val="sr-Cyrl-RS"/>
        </w:rPr>
      </w:pPr>
      <w:r w:rsidRPr="0060788E">
        <w:rPr>
          <w:rFonts w:ascii="Times New Roman" w:hAnsi="Times New Roman"/>
          <w:bCs/>
          <w:noProof/>
          <w:sz w:val="24"/>
          <w:lang w:val="sr-Cyrl-RS"/>
        </w:rPr>
        <w:t>Видели смо да су</w:t>
      </w:r>
      <w:r w:rsidR="000637D9" w:rsidRPr="0060788E">
        <w:rPr>
          <w:rFonts w:ascii="Times New Roman" w:hAnsi="Times New Roman"/>
          <w:bCs/>
          <w:noProof/>
          <w:sz w:val="24"/>
          <w:lang w:val="sr-Cyrl-RS"/>
        </w:rPr>
        <w:t xml:space="preserve"> научници покушавали да на што прецизнији начин дођу до сазнања о пореклу Пасхе. Њихови закључци су веома занимљиви и данас нам могу помоћи да боље разумемо смисао наше, хришћанске Пасхе. </w:t>
      </w:r>
      <w:r w:rsidR="00C116D8" w:rsidRPr="00891C39">
        <w:rPr>
          <w:rFonts w:ascii="Times New Roman" w:hAnsi="Times New Roman"/>
          <w:bCs/>
          <w:noProof/>
          <w:sz w:val="24"/>
          <w:lang w:val="sr-Cyrl-RS"/>
        </w:rPr>
        <w:t>Појавом Господа Исуса Христа мења се смисао јеврејске Пасхе. Сада је</w:t>
      </w:r>
      <w:r w:rsidR="009E6AC9">
        <w:rPr>
          <w:rFonts w:ascii="Times New Roman" w:hAnsi="Times New Roman"/>
          <w:bCs/>
          <w:noProof/>
          <w:sz w:val="24"/>
          <w:lang w:val="sr-Cyrl-RS"/>
        </w:rPr>
        <w:t xml:space="preserve"> то Пасха Новог Х</w:t>
      </w:r>
      <w:r w:rsidR="00C116D8" w:rsidRPr="00891C39">
        <w:rPr>
          <w:rFonts w:ascii="Times New Roman" w:hAnsi="Times New Roman"/>
          <w:bCs/>
          <w:noProof/>
          <w:sz w:val="24"/>
          <w:lang w:val="sr-Cyrl-RS"/>
        </w:rPr>
        <w:t>рама, у спомен Христове Тајне вечере, на којој Господ најављује своје васкрсење, као Пасху умноженог хлеба, који ћe бити његово тело принесено на жртву, а у првом реду, као Пасху новог јагњета, када Господ установљава нови празник, „пролазак“ из грешног света у Очево Царство.</w:t>
      </w:r>
    </w:p>
    <w:p w14:paraId="617EA00D" w14:textId="77777777" w:rsidR="00482C75" w:rsidRPr="00891C39" w:rsidRDefault="00482C75" w:rsidP="00482C75">
      <w:pPr>
        <w:spacing w:before="229" w:line="360" w:lineRule="auto"/>
        <w:ind w:right="107"/>
        <w:jc w:val="both"/>
        <w:rPr>
          <w:rFonts w:ascii="Times New Roman" w:hAnsi="Times New Roman"/>
          <w:bCs/>
          <w:noProof/>
          <w:sz w:val="24"/>
          <w:lang w:val="sr-Cyrl-RS"/>
        </w:rPr>
      </w:pPr>
    </w:p>
    <w:p w14:paraId="666793C2" w14:textId="47540268" w:rsidR="00717EE8" w:rsidRPr="00891C39" w:rsidRDefault="00ED16EF" w:rsidP="006662BC">
      <w:pPr>
        <w:pStyle w:val="ListParagraph"/>
        <w:spacing w:before="229" w:line="360" w:lineRule="auto"/>
        <w:ind w:left="1183" w:right="107"/>
        <w:jc w:val="both"/>
        <w:rPr>
          <w:rFonts w:ascii="Times New Roman" w:hAnsi="Times New Roman"/>
          <w:bCs/>
          <w:noProof/>
          <w:sz w:val="28"/>
          <w:szCs w:val="28"/>
          <w:lang w:val="sr-Cyrl-RS"/>
        </w:rPr>
      </w:pPr>
      <w:r w:rsidRPr="00891C39">
        <w:rPr>
          <w:rFonts w:ascii="Times New Roman" w:hAnsi="Times New Roman"/>
          <w:bCs/>
          <w:noProof/>
          <w:sz w:val="28"/>
          <w:szCs w:val="28"/>
          <w:lang w:val="sr-Cyrl-RS"/>
        </w:rPr>
        <w:t>1.3.</w:t>
      </w:r>
      <w:r w:rsidR="00717EE8" w:rsidRPr="00891C39">
        <w:rPr>
          <w:rFonts w:ascii="Times New Roman" w:hAnsi="Times New Roman"/>
          <w:bCs/>
          <w:noProof/>
          <w:sz w:val="28"/>
          <w:szCs w:val="28"/>
          <w:lang w:val="sr-Cyrl-RS"/>
        </w:rPr>
        <w:t xml:space="preserve"> Јудејски календар</w:t>
      </w:r>
    </w:p>
    <w:p w14:paraId="7E00E9C4" w14:textId="25925967" w:rsidR="00C158D8" w:rsidRPr="00891C39" w:rsidRDefault="002C5FC8" w:rsidP="00C91C59">
      <w:pPr>
        <w:spacing w:before="229" w:line="360" w:lineRule="auto"/>
        <w:ind w:right="107" w:firstLine="720"/>
        <w:jc w:val="both"/>
        <w:rPr>
          <w:rFonts w:ascii="Times New Roman" w:hAnsi="Times New Roman"/>
          <w:bCs/>
          <w:noProof/>
          <w:color w:val="FF0000"/>
          <w:sz w:val="24"/>
          <w:szCs w:val="24"/>
          <w:lang w:val="sr-Cyrl-RS"/>
        </w:rPr>
      </w:pPr>
      <w:r>
        <w:rPr>
          <w:rFonts w:ascii="Times New Roman" w:hAnsi="Times New Roman"/>
          <w:bCs/>
          <w:noProof/>
          <w:sz w:val="24"/>
          <w:szCs w:val="24"/>
          <w:lang w:val="sr-Cyrl-RS"/>
        </w:rPr>
        <w:t>Први јудејски календар</w:t>
      </w:r>
      <w:r w:rsidR="00665DE1" w:rsidRPr="00665DE1">
        <w:rPr>
          <w:rFonts w:ascii="Times New Roman" w:hAnsi="Times New Roman"/>
          <w:bCs/>
          <w:noProof/>
          <w:sz w:val="24"/>
          <w:szCs w:val="24"/>
          <w:lang w:val="sr-Cyrl-RS"/>
        </w:rPr>
        <w:t xml:space="preserve"> био</w:t>
      </w:r>
      <w:r>
        <w:rPr>
          <w:rFonts w:ascii="Times New Roman" w:hAnsi="Times New Roman"/>
          <w:bCs/>
          <w:noProof/>
          <w:sz w:val="24"/>
          <w:szCs w:val="24"/>
          <w:lang w:val="sr-Cyrl-RS"/>
        </w:rPr>
        <w:t xml:space="preserve"> је</w:t>
      </w:r>
      <w:r w:rsidR="00665DE1" w:rsidRPr="00665DE1">
        <w:rPr>
          <w:rFonts w:ascii="Times New Roman" w:hAnsi="Times New Roman"/>
          <w:bCs/>
          <w:noProof/>
          <w:sz w:val="24"/>
          <w:szCs w:val="24"/>
          <w:lang w:val="sr-Cyrl-RS"/>
        </w:rPr>
        <w:t xml:space="preserve"> прилагођен потребама древног народа који није имао сатове, штампане календаре или колико нам је познато, развијену астрономију. Календар је био заснован на једноставним принципима – </w:t>
      </w:r>
      <w:r w:rsidR="00665DE1" w:rsidRPr="002C5FC8">
        <w:rPr>
          <w:rFonts w:ascii="Times New Roman" w:hAnsi="Times New Roman"/>
          <w:bCs/>
          <w:noProof/>
          <w:sz w:val="24"/>
          <w:szCs w:val="24"/>
          <w:lang w:val="sr-Cyrl-RS"/>
        </w:rPr>
        <w:t>дан је почињао заласком сунца, недеља се рачунала седам дана, месец је почињао новим младим месецом, а година периодом бербе</w:t>
      </w:r>
      <w:r w:rsidR="00665DE1" w:rsidRPr="00665DE1">
        <w:rPr>
          <w:rFonts w:ascii="Times New Roman" w:hAnsi="Times New Roman"/>
          <w:bCs/>
          <w:noProof/>
          <w:sz w:val="24"/>
          <w:szCs w:val="24"/>
          <w:lang w:val="sr-Cyrl-RS"/>
        </w:rPr>
        <w:t>.</w:t>
      </w:r>
      <w:r w:rsidR="00665DE1" w:rsidRPr="00665DE1">
        <w:rPr>
          <w:rFonts w:ascii="Times New Roman" w:hAnsi="Times New Roman"/>
          <w:bCs/>
          <w:noProof/>
          <w:sz w:val="24"/>
          <w:szCs w:val="24"/>
          <w:vertAlign w:val="superscript"/>
          <w:lang w:val="sr-Cyrl-RS"/>
        </w:rPr>
        <w:footnoteReference w:id="21"/>
      </w:r>
      <w:r w:rsidR="00665DE1" w:rsidRPr="00665DE1">
        <w:rPr>
          <w:rFonts w:ascii="Times New Roman" w:hAnsi="Times New Roman"/>
          <w:bCs/>
          <w:noProof/>
          <w:sz w:val="24"/>
          <w:szCs w:val="24"/>
          <w:lang w:val="sr-Cyrl-RS"/>
        </w:rPr>
        <w:t xml:space="preserve"> </w:t>
      </w:r>
      <w:r w:rsidR="00665DE1" w:rsidRPr="00891C39">
        <w:rPr>
          <w:rFonts w:ascii="Times New Roman" w:hAnsi="Times New Roman"/>
          <w:bCs/>
          <w:noProof/>
          <w:sz w:val="24"/>
          <w:szCs w:val="24"/>
          <w:lang w:val="sr-Cyrl-RS"/>
        </w:rPr>
        <w:t>Дакле, п</w:t>
      </w:r>
      <w:r w:rsidR="001D18C8" w:rsidRPr="00891C39">
        <w:rPr>
          <w:rFonts w:ascii="Times New Roman" w:hAnsi="Times New Roman"/>
          <w:bCs/>
          <w:noProof/>
          <w:sz w:val="24"/>
          <w:szCs w:val="24"/>
          <w:lang w:val="sr-Cyrl-RS"/>
        </w:rPr>
        <w:t xml:space="preserve">о древном обичају, Јудеји су користили фактичку видљивост младог Месечевог </w:t>
      </w:r>
      <w:r w:rsidR="001D18C8" w:rsidRPr="00891C39">
        <w:rPr>
          <w:rFonts w:ascii="Times New Roman" w:hAnsi="Times New Roman"/>
          <w:bCs/>
          <w:noProof/>
          <w:sz w:val="24"/>
          <w:szCs w:val="24"/>
          <w:lang w:val="sr-Cyrl-RS"/>
        </w:rPr>
        <w:lastRenderedPageBreak/>
        <w:t>српа за одређивање почетка календарских месеци. Свештеници су први морали да уоче ову појаву како би је високи верски ауторитети потврдили</w:t>
      </w:r>
      <w:r w:rsidR="00AF2A4D" w:rsidRPr="00891C39">
        <w:rPr>
          <w:rFonts w:ascii="Times New Roman" w:hAnsi="Times New Roman"/>
          <w:bCs/>
          <w:noProof/>
          <w:sz w:val="24"/>
          <w:szCs w:val="24"/>
          <w:lang w:val="sr-Cyrl-RS"/>
        </w:rPr>
        <w:t>. Наиме,</w:t>
      </w:r>
      <w:r w:rsidR="001D18C8" w:rsidRPr="00891C39">
        <w:rPr>
          <w:rFonts w:ascii="Times New Roman" w:hAnsi="Times New Roman"/>
          <w:bCs/>
          <w:noProof/>
          <w:sz w:val="24"/>
          <w:szCs w:val="24"/>
          <w:lang w:val="sr-Cyrl-RS"/>
        </w:rPr>
        <w:t xml:space="preserve"> тек тада би се прогласио нов месец или Нова година. Како је млад месец видљив на западном хоризонту непосредно после заласка Сунца, тако су Јудеји рачунали почетак дана, месеца и година. Дакле, од тренутка уочавања ове појаве на небу, у вечерњем сумраку.</w:t>
      </w:r>
      <w:r w:rsidR="00F1437E" w:rsidRPr="00891C39">
        <w:rPr>
          <w:rStyle w:val="FootnoteReference"/>
          <w:rFonts w:ascii="Times New Roman" w:hAnsi="Times New Roman"/>
          <w:bCs/>
          <w:noProof/>
          <w:sz w:val="24"/>
          <w:szCs w:val="24"/>
          <w:lang w:val="sr-Cyrl-RS"/>
        </w:rPr>
        <w:t xml:space="preserve"> </w:t>
      </w:r>
      <w:r w:rsidR="00F1437E" w:rsidRPr="00891C39">
        <w:rPr>
          <w:rStyle w:val="FootnoteReference"/>
          <w:rFonts w:ascii="Times New Roman" w:hAnsi="Times New Roman"/>
          <w:bCs/>
          <w:noProof/>
          <w:sz w:val="24"/>
          <w:szCs w:val="24"/>
          <w:lang w:val="sr-Cyrl-RS"/>
        </w:rPr>
        <w:footnoteReference w:id="22"/>
      </w:r>
      <w:r w:rsidR="00E02416" w:rsidRPr="00891C39">
        <w:rPr>
          <w:rFonts w:ascii="Times New Roman" w:hAnsi="Times New Roman"/>
          <w:bCs/>
          <w:noProof/>
          <w:sz w:val="24"/>
          <w:szCs w:val="24"/>
          <w:lang w:val="sr-Cyrl-RS"/>
        </w:rPr>
        <w:t xml:space="preserve"> </w:t>
      </w:r>
      <w:r w:rsidR="00C012EC" w:rsidRPr="00891C39">
        <w:rPr>
          <w:rFonts w:ascii="Times New Roman" w:hAnsi="Times New Roman"/>
          <w:bCs/>
          <w:noProof/>
          <w:sz w:val="24"/>
          <w:szCs w:val="24"/>
          <w:lang w:val="sr-Cyrl-RS"/>
        </w:rPr>
        <w:t>Ово је разлог због кога јудеји, по традиционалном рачунању времена, календарски дан не започињу у поноћ већ у сумрак после заласка Сунца.</w:t>
      </w:r>
      <w:r w:rsidR="00665DE1" w:rsidRPr="00891C39">
        <w:rPr>
          <w:rFonts w:ascii="Times New Roman" w:hAnsi="Times New Roman"/>
          <w:bCs/>
          <w:noProof/>
          <w:sz w:val="24"/>
          <w:szCs w:val="24"/>
          <w:lang w:val="sr-Cyrl-RS"/>
        </w:rPr>
        <w:t xml:space="preserve"> Као што је већ речено, д</w:t>
      </w:r>
      <w:r w:rsidR="00665DE1" w:rsidRPr="00665DE1">
        <w:rPr>
          <w:rFonts w:ascii="Times New Roman" w:hAnsi="Times New Roman"/>
          <w:bCs/>
          <w:noProof/>
          <w:sz w:val="24"/>
          <w:szCs w:val="24"/>
          <w:lang w:val="sr-Cyrl-RS"/>
        </w:rPr>
        <w:t>ан се рачунао од вечери, јер се млади месец види тек после заласка сунца</w:t>
      </w:r>
      <w:r w:rsidR="00665DE1" w:rsidRPr="00891C39">
        <w:rPr>
          <w:rFonts w:ascii="Times New Roman" w:hAnsi="Times New Roman"/>
          <w:bCs/>
          <w:noProof/>
          <w:sz w:val="24"/>
          <w:szCs w:val="24"/>
          <w:lang w:val="sr-Cyrl-RS"/>
        </w:rPr>
        <w:t>.</w:t>
      </w:r>
      <w:r w:rsidR="00665DE1" w:rsidRPr="00665DE1">
        <w:rPr>
          <w:rFonts w:ascii="Times New Roman" w:hAnsi="Times New Roman"/>
          <w:bCs/>
          <w:noProof/>
          <w:sz w:val="24"/>
          <w:szCs w:val="24"/>
          <w:lang w:val="sr-Cyrl-RS"/>
        </w:rPr>
        <w:t xml:space="preserve"> </w:t>
      </w:r>
      <w:r w:rsidR="00665DE1" w:rsidRPr="00891C39">
        <w:rPr>
          <w:rFonts w:ascii="Times New Roman" w:hAnsi="Times New Roman"/>
          <w:bCs/>
          <w:noProof/>
          <w:sz w:val="24"/>
          <w:szCs w:val="24"/>
          <w:lang w:val="sr-Cyrl-RS"/>
        </w:rPr>
        <w:t>Према томе,</w:t>
      </w:r>
      <w:r w:rsidR="00665DE1" w:rsidRPr="00665DE1">
        <w:rPr>
          <w:rFonts w:ascii="Times New Roman" w:hAnsi="Times New Roman"/>
          <w:bCs/>
          <w:noProof/>
          <w:sz w:val="24"/>
          <w:szCs w:val="24"/>
          <w:lang w:val="sr-Cyrl-RS"/>
        </w:rPr>
        <w:t xml:space="preserve"> вечерњи часови већ припадају сутрашњем дану. Недеља је у вези са четири месечне фазе, за које месец заврши свој ток и има свој основ у стварању света за седам дана. Четири недеље чине месец, који почиње са појавом новог, младог месеца.</w:t>
      </w:r>
      <w:r w:rsidR="00665DE1" w:rsidRPr="00665DE1">
        <w:rPr>
          <w:rFonts w:ascii="Times New Roman" w:hAnsi="Times New Roman"/>
          <w:bCs/>
          <w:noProof/>
          <w:sz w:val="24"/>
          <w:szCs w:val="24"/>
          <w:vertAlign w:val="superscript"/>
          <w:lang w:val="sr-Cyrl-RS"/>
        </w:rPr>
        <w:footnoteReference w:id="23"/>
      </w:r>
      <w:r w:rsidR="00665DE1" w:rsidRPr="00665DE1">
        <w:rPr>
          <w:rFonts w:ascii="Times New Roman" w:hAnsi="Times New Roman"/>
          <w:bCs/>
          <w:noProof/>
          <w:sz w:val="24"/>
          <w:szCs w:val="24"/>
          <w:lang w:val="sr-Cyrl-RS"/>
        </w:rPr>
        <w:t xml:space="preserve"> </w:t>
      </w:r>
      <w:r w:rsidR="0056303B" w:rsidRPr="0056303B">
        <w:rPr>
          <w:rFonts w:ascii="Times New Roman" w:hAnsi="Times New Roman"/>
          <w:bCs/>
          <w:noProof/>
          <w:sz w:val="24"/>
          <w:szCs w:val="24"/>
          <w:lang w:val="sr-Cyrl-RS"/>
        </w:rPr>
        <w:t xml:space="preserve">Јудеји су имали лунарну годину од 354 дана. Да би је ускладили са сунчаном, сваке друге или треће године додавали су имеђу месеца </w:t>
      </w:r>
      <w:r w:rsidR="0056303B" w:rsidRPr="0056303B">
        <w:rPr>
          <w:rFonts w:ascii="Times New Roman" w:hAnsi="Times New Roman"/>
          <w:bCs/>
          <w:i/>
          <w:noProof/>
          <w:sz w:val="24"/>
          <w:szCs w:val="24"/>
          <w:lang w:val="sr-Cyrl-RS"/>
        </w:rPr>
        <w:t xml:space="preserve">адара </w:t>
      </w:r>
      <w:r w:rsidR="0056303B" w:rsidRPr="0056303B">
        <w:rPr>
          <w:rFonts w:ascii="Times New Roman" w:hAnsi="Times New Roman"/>
          <w:bCs/>
          <w:noProof/>
          <w:sz w:val="24"/>
          <w:szCs w:val="24"/>
          <w:lang w:val="sr-Cyrl-RS"/>
        </w:rPr>
        <w:t>и</w:t>
      </w:r>
      <w:r w:rsidR="0056303B" w:rsidRPr="0056303B">
        <w:rPr>
          <w:rFonts w:ascii="Times New Roman" w:hAnsi="Times New Roman"/>
          <w:bCs/>
          <w:i/>
          <w:noProof/>
          <w:sz w:val="24"/>
          <w:szCs w:val="24"/>
          <w:lang w:val="sr-Cyrl-RS"/>
        </w:rPr>
        <w:t xml:space="preserve"> нисана</w:t>
      </w:r>
      <w:r w:rsidR="0056303B" w:rsidRPr="0056303B">
        <w:rPr>
          <w:rFonts w:ascii="Times New Roman" w:hAnsi="Times New Roman"/>
          <w:bCs/>
          <w:noProof/>
          <w:sz w:val="24"/>
          <w:szCs w:val="24"/>
          <w:lang w:val="sr-Cyrl-RS"/>
        </w:rPr>
        <w:t xml:space="preserve"> један месец који се звао </w:t>
      </w:r>
      <w:r w:rsidR="0056303B" w:rsidRPr="0056303B">
        <w:rPr>
          <w:rFonts w:ascii="Times New Roman" w:hAnsi="Times New Roman"/>
          <w:bCs/>
          <w:i/>
          <w:noProof/>
          <w:sz w:val="24"/>
          <w:szCs w:val="24"/>
          <w:lang w:val="sr-Cyrl-RS"/>
        </w:rPr>
        <w:t xml:space="preserve">други адар. </w:t>
      </w:r>
      <w:r w:rsidR="0056303B" w:rsidRPr="0056303B">
        <w:rPr>
          <w:rFonts w:ascii="Times New Roman" w:hAnsi="Times New Roman"/>
          <w:bCs/>
          <w:noProof/>
          <w:sz w:val="24"/>
          <w:szCs w:val="24"/>
          <w:lang w:val="sr-Cyrl-RS"/>
        </w:rPr>
        <w:t>Имали су</w:t>
      </w:r>
      <w:r w:rsidR="0056303B" w:rsidRPr="00891C39">
        <w:rPr>
          <w:rFonts w:ascii="Times New Roman" w:hAnsi="Times New Roman"/>
          <w:bCs/>
          <w:noProof/>
          <w:sz w:val="24"/>
          <w:szCs w:val="24"/>
          <w:lang w:val="sr-Cyrl-RS"/>
        </w:rPr>
        <w:t xml:space="preserve"> укупно</w:t>
      </w:r>
      <w:r w:rsidR="0056303B" w:rsidRPr="0056303B">
        <w:rPr>
          <w:rFonts w:ascii="Times New Roman" w:hAnsi="Times New Roman"/>
          <w:bCs/>
          <w:noProof/>
          <w:sz w:val="24"/>
          <w:szCs w:val="24"/>
          <w:lang w:val="sr-Cyrl-RS"/>
        </w:rPr>
        <w:t xml:space="preserve"> 12 месеци</w:t>
      </w:r>
      <w:r w:rsidR="0056303B" w:rsidRPr="00891C39">
        <w:rPr>
          <w:rFonts w:ascii="Times New Roman" w:hAnsi="Times New Roman"/>
          <w:bCs/>
          <w:noProof/>
          <w:sz w:val="24"/>
          <w:szCs w:val="24"/>
          <w:lang w:val="sr-Cyrl-RS"/>
        </w:rPr>
        <w:t>.</w:t>
      </w:r>
      <w:r w:rsidR="0056303B" w:rsidRPr="0056303B">
        <w:rPr>
          <w:rFonts w:ascii="Times New Roman" w:hAnsi="Times New Roman"/>
          <w:bCs/>
          <w:noProof/>
          <w:sz w:val="24"/>
          <w:szCs w:val="24"/>
          <w:vertAlign w:val="superscript"/>
          <w:lang w:val="sr-Cyrl-RS"/>
        </w:rPr>
        <w:footnoteReference w:id="24"/>
      </w:r>
      <w:r w:rsidR="0056303B" w:rsidRPr="00891C39">
        <w:rPr>
          <w:rFonts w:ascii="Times New Roman" w:hAnsi="Times New Roman"/>
          <w:bCs/>
          <w:noProof/>
          <w:sz w:val="24"/>
          <w:szCs w:val="24"/>
          <w:lang w:val="sr-Cyrl-RS"/>
        </w:rPr>
        <w:t xml:space="preserve"> Календарска година се рачуна од месеца </w:t>
      </w:r>
      <w:r w:rsidR="0056303B" w:rsidRPr="00891C39">
        <w:rPr>
          <w:rFonts w:ascii="Times New Roman" w:hAnsi="Times New Roman"/>
          <w:bCs/>
          <w:i/>
          <w:noProof/>
          <w:sz w:val="24"/>
          <w:szCs w:val="24"/>
          <w:lang w:val="sr-Cyrl-RS"/>
        </w:rPr>
        <w:t>тишрија</w:t>
      </w:r>
      <w:r w:rsidR="0056303B" w:rsidRPr="00891C39">
        <w:rPr>
          <w:rFonts w:ascii="Times New Roman" w:hAnsi="Times New Roman"/>
          <w:bCs/>
          <w:noProof/>
          <w:sz w:val="24"/>
          <w:szCs w:val="24"/>
          <w:lang w:val="sr-Cyrl-RS"/>
        </w:rPr>
        <w:t xml:space="preserve">, који је седми библијски месец. За разлику од ње, црквена година је почињала од 1. </w:t>
      </w:r>
      <w:r w:rsidR="0056303B" w:rsidRPr="00891C39">
        <w:rPr>
          <w:rFonts w:ascii="Times New Roman" w:hAnsi="Times New Roman"/>
          <w:bCs/>
          <w:i/>
          <w:noProof/>
          <w:sz w:val="24"/>
          <w:szCs w:val="24"/>
          <w:lang w:val="sr-Cyrl-RS"/>
        </w:rPr>
        <w:t>нисана</w:t>
      </w:r>
      <w:r w:rsidR="0056303B" w:rsidRPr="00891C39">
        <w:rPr>
          <w:rFonts w:ascii="Times New Roman" w:hAnsi="Times New Roman"/>
          <w:bCs/>
          <w:noProof/>
          <w:sz w:val="24"/>
          <w:szCs w:val="24"/>
          <w:lang w:val="sr-Cyrl-RS"/>
        </w:rPr>
        <w:t>, првог библијског месеца (</w:t>
      </w:r>
      <w:r w:rsidR="003B3606">
        <w:rPr>
          <w:rFonts w:ascii="Times New Roman" w:hAnsi="Times New Roman"/>
          <w:bCs/>
          <w:noProof/>
          <w:sz w:val="24"/>
          <w:szCs w:val="24"/>
          <w:lang w:val="sr-Cyrl-RS"/>
        </w:rPr>
        <w:t>2 Мој</w:t>
      </w:r>
      <w:r w:rsidR="0056303B" w:rsidRPr="00891C39">
        <w:rPr>
          <w:rFonts w:ascii="Times New Roman" w:hAnsi="Times New Roman"/>
          <w:bCs/>
          <w:noProof/>
          <w:sz w:val="24"/>
          <w:szCs w:val="24"/>
          <w:lang w:val="sr-Cyrl-RS"/>
        </w:rPr>
        <w:t xml:space="preserve"> 12, 2).</w:t>
      </w:r>
      <w:r w:rsidR="0056303B" w:rsidRPr="00891C39">
        <w:rPr>
          <w:rFonts w:ascii="Times New Roman" w:hAnsi="Times New Roman"/>
          <w:bCs/>
          <w:noProof/>
          <w:sz w:val="24"/>
          <w:szCs w:val="24"/>
          <w:vertAlign w:val="superscript"/>
          <w:lang w:val="sr-Cyrl-RS"/>
        </w:rPr>
        <w:footnoteReference w:id="25"/>
      </w:r>
      <w:r w:rsidR="0056303B" w:rsidRPr="00891C39">
        <w:rPr>
          <w:rFonts w:ascii="Times New Roman" w:hAnsi="Times New Roman"/>
          <w:bCs/>
          <w:noProof/>
          <w:sz w:val="24"/>
          <w:szCs w:val="24"/>
          <w:lang w:val="sr-Cyrl-RS"/>
        </w:rPr>
        <w:t xml:space="preserve"> </w:t>
      </w:r>
      <w:r w:rsidR="00665DE1" w:rsidRPr="00665DE1">
        <w:rPr>
          <w:rFonts w:ascii="Times New Roman" w:hAnsi="Times New Roman"/>
          <w:bCs/>
          <w:noProof/>
          <w:sz w:val="24"/>
          <w:szCs w:val="24"/>
          <w:lang w:val="sr-Cyrl-RS"/>
        </w:rPr>
        <w:t xml:space="preserve">Јудеји су елементе тог календара наследили од својих семитских предака који су </w:t>
      </w:r>
      <w:r w:rsidR="0056303B" w:rsidRPr="00891C39">
        <w:rPr>
          <w:rFonts w:ascii="Times New Roman" w:hAnsi="Times New Roman"/>
          <w:bCs/>
          <w:noProof/>
          <w:sz w:val="24"/>
          <w:szCs w:val="24"/>
          <w:lang w:val="sr-Cyrl-RS"/>
        </w:rPr>
        <w:t xml:space="preserve">такође </w:t>
      </w:r>
      <w:r w:rsidR="00665DE1" w:rsidRPr="00665DE1">
        <w:rPr>
          <w:rFonts w:ascii="Times New Roman" w:hAnsi="Times New Roman"/>
          <w:bCs/>
          <w:noProof/>
          <w:sz w:val="24"/>
          <w:szCs w:val="24"/>
          <w:lang w:val="sr-Cyrl-RS"/>
        </w:rPr>
        <w:t>уз помоћ Месеца рачунали време. Аврааму је на пример, као и његовим суседним народима у Уру и Месопотамији, сваки нови месец почињао увече појављивањем младог Месеца, а његови потомци нису имали разлога да тај обичај промене. Бог је Мојсију објавио да година треба да почне пролећним месецом. Непосредно пре него што је напустио Египат, Бог је учио Мојсија: „</w:t>
      </w:r>
      <w:r w:rsidR="00665DE1" w:rsidRPr="00665DE1">
        <w:rPr>
          <w:rFonts w:ascii="Times New Roman" w:hAnsi="Times New Roman"/>
          <w:bCs/>
          <w:i/>
          <w:noProof/>
          <w:sz w:val="24"/>
          <w:szCs w:val="24"/>
          <w:lang w:val="sr-Cyrl-RS"/>
        </w:rPr>
        <w:t>Овај месец ће бити ваш почетак месецима; нека вам буде први месец у години</w:t>
      </w:r>
      <w:r w:rsidR="00665DE1" w:rsidRPr="00665DE1">
        <w:rPr>
          <w:rFonts w:ascii="Times New Roman" w:hAnsi="Times New Roman"/>
          <w:bCs/>
          <w:noProof/>
          <w:sz w:val="24"/>
          <w:szCs w:val="24"/>
          <w:lang w:val="sr-Cyrl-RS"/>
        </w:rPr>
        <w:t>“</w:t>
      </w:r>
      <w:r w:rsidR="006B350E">
        <w:rPr>
          <w:rFonts w:ascii="Times New Roman" w:hAnsi="Times New Roman"/>
          <w:bCs/>
          <w:noProof/>
          <w:sz w:val="24"/>
          <w:szCs w:val="24"/>
          <w:lang w:val="sr-Cyrl-RS"/>
        </w:rPr>
        <w:t xml:space="preserve"> </w:t>
      </w:r>
      <w:r w:rsidR="00665DE1" w:rsidRPr="00665DE1">
        <w:rPr>
          <w:rFonts w:ascii="Times New Roman" w:hAnsi="Times New Roman"/>
          <w:bCs/>
          <w:noProof/>
          <w:sz w:val="24"/>
          <w:szCs w:val="24"/>
          <w:lang w:val="sr-Cyrl-RS"/>
        </w:rPr>
        <w:t>(</w:t>
      </w:r>
      <w:r w:rsidR="005E3AF3">
        <w:rPr>
          <w:rFonts w:ascii="Times New Roman" w:hAnsi="Times New Roman"/>
          <w:bCs/>
          <w:noProof/>
          <w:sz w:val="24"/>
          <w:szCs w:val="24"/>
          <w:lang w:val="sr-Cyrl-RS"/>
        </w:rPr>
        <w:t>2 Мој</w:t>
      </w:r>
      <w:r w:rsidR="00665DE1" w:rsidRPr="00665DE1">
        <w:rPr>
          <w:rFonts w:ascii="Times New Roman" w:hAnsi="Times New Roman"/>
          <w:bCs/>
          <w:noProof/>
          <w:sz w:val="24"/>
          <w:szCs w:val="24"/>
          <w:lang w:val="sr-Cyrl-RS"/>
        </w:rPr>
        <w:t xml:space="preserve"> 12</w:t>
      </w:r>
      <w:r w:rsidR="00DB3FFA">
        <w:rPr>
          <w:rFonts w:ascii="Times New Roman" w:hAnsi="Times New Roman"/>
          <w:bCs/>
          <w:noProof/>
          <w:sz w:val="24"/>
          <w:szCs w:val="24"/>
          <w:lang w:val="sr-Cyrl-RS"/>
        </w:rPr>
        <w:t xml:space="preserve">, </w:t>
      </w:r>
      <w:r w:rsidR="00665DE1" w:rsidRPr="00665DE1">
        <w:rPr>
          <w:rFonts w:ascii="Times New Roman" w:hAnsi="Times New Roman"/>
          <w:bCs/>
          <w:noProof/>
          <w:sz w:val="24"/>
          <w:szCs w:val="24"/>
          <w:lang w:val="sr-Cyrl-RS"/>
        </w:rPr>
        <w:t>2). Није било систематског кључа за календарска правила, али грађански ритуали које је Бог дао преко Мојсија садржавали су периодичне извештаје о елементима тог календара.</w:t>
      </w:r>
      <w:r w:rsidR="00665DE1" w:rsidRPr="00665DE1">
        <w:rPr>
          <w:rFonts w:ascii="Times New Roman" w:hAnsi="Times New Roman"/>
          <w:bCs/>
          <w:noProof/>
          <w:sz w:val="24"/>
          <w:szCs w:val="24"/>
          <w:vertAlign w:val="superscript"/>
          <w:lang w:val="sr-Cyrl-RS"/>
        </w:rPr>
        <w:footnoteReference w:id="26"/>
      </w:r>
      <w:r w:rsidR="00665DE1" w:rsidRPr="00665DE1">
        <w:rPr>
          <w:rFonts w:ascii="Times New Roman" w:hAnsi="Times New Roman"/>
          <w:bCs/>
          <w:noProof/>
          <w:sz w:val="24"/>
          <w:szCs w:val="24"/>
          <w:lang w:val="sr-Cyrl-RS"/>
        </w:rPr>
        <w:t xml:space="preserve"> </w:t>
      </w:r>
    </w:p>
    <w:p w14:paraId="53C61BAD" w14:textId="7F490F29" w:rsidR="002A3860" w:rsidRDefault="00C158D8" w:rsidP="000A32A0">
      <w:pPr>
        <w:spacing w:before="229" w:line="360" w:lineRule="auto"/>
        <w:ind w:right="107" w:firstLine="720"/>
        <w:jc w:val="both"/>
        <w:rPr>
          <w:rFonts w:ascii="Times New Roman" w:hAnsi="Times New Roman"/>
          <w:noProof/>
          <w:sz w:val="24"/>
          <w:szCs w:val="24"/>
          <w:lang w:val="sr-Cyrl-RS"/>
        </w:rPr>
      </w:pPr>
      <w:r w:rsidRPr="00891C39">
        <w:rPr>
          <w:rFonts w:ascii="Times New Roman" w:hAnsi="Times New Roman"/>
          <w:noProof/>
          <w:sz w:val="24"/>
          <w:szCs w:val="24"/>
          <w:lang w:val="sr-Cyrl-RS"/>
        </w:rPr>
        <w:lastRenderedPageBreak/>
        <w:t>Када би изједначење месечне године са сунчаном код Јудеја додавањем преступног месеца било вршено на научној основи на основу астрономије и математике, тада би се датуми јудејског календара могли прерачунати на сваки други, али веома тешко. Пошто је ово додавање преступног месеца вршено самовољно према нахођењу свештенства, то се никада не може са сигурношћу рећи, која је година код Јудеја била преступна, и зато се никада један јудејски месечни датум не може са сигурношћу прерачунати у одговарајући датум другог календара.</w:t>
      </w:r>
      <w:r w:rsidR="00DD317E" w:rsidRPr="00891C39">
        <w:rPr>
          <w:rStyle w:val="FootnoteReference"/>
          <w:rFonts w:ascii="Times New Roman" w:hAnsi="Times New Roman"/>
          <w:noProof/>
          <w:sz w:val="24"/>
          <w:szCs w:val="24"/>
          <w:lang w:val="sr-Cyrl-RS"/>
        </w:rPr>
        <w:t xml:space="preserve"> </w:t>
      </w:r>
      <w:r w:rsidR="00DD317E" w:rsidRPr="00891C39">
        <w:rPr>
          <w:rStyle w:val="FootnoteReference"/>
          <w:rFonts w:ascii="Times New Roman" w:hAnsi="Times New Roman"/>
          <w:noProof/>
          <w:sz w:val="24"/>
          <w:szCs w:val="24"/>
          <w:lang w:val="sr-Cyrl-RS"/>
        </w:rPr>
        <w:footnoteReference w:id="27"/>
      </w:r>
      <w:r w:rsidR="00C91C59" w:rsidRPr="00891C39">
        <w:rPr>
          <w:rFonts w:ascii="Times New Roman" w:hAnsi="Times New Roman"/>
          <w:noProof/>
          <w:sz w:val="24"/>
          <w:szCs w:val="24"/>
          <w:lang w:val="sr-Cyrl-RS"/>
        </w:rPr>
        <w:t xml:space="preserve"> </w:t>
      </w:r>
      <w:r w:rsidRPr="00891C39">
        <w:rPr>
          <w:rFonts w:ascii="Times New Roman" w:hAnsi="Times New Roman"/>
          <w:noProof/>
          <w:sz w:val="24"/>
          <w:szCs w:val="24"/>
          <w:lang w:val="sr-Cyrl-RS"/>
        </w:rPr>
        <w:t xml:space="preserve">Према томе, када су хришћани хтели да славе своју Пасху јасно је због чега су наилазили на потешкоће. Да би се утврдио датум Васкрса за један дужи низ година, израчунавани су циклуси васкршњих датума. </w:t>
      </w:r>
      <w:r w:rsidRPr="00C6025D">
        <w:rPr>
          <w:rFonts w:ascii="Times New Roman" w:hAnsi="Times New Roman"/>
          <w:noProof/>
          <w:sz w:val="24"/>
          <w:szCs w:val="24"/>
          <w:lang w:val="sr-Cyrl-RS"/>
        </w:rPr>
        <w:t xml:space="preserve">О </w:t>
      </w:r>
      <w:r w:rsidR="009E72C1" w:rsidRPr="00C6025D">
        <w:rPr>
          <w:rFonts w:ascii="Times New Roman" w:hAnsi="Times New Roman"/>
          <w:noProof/>
          <w:sz w:val="24"/>
          <w:szCs w:val="24"/>
          <w:lang w:val="sr-Cyrl-RS"/>
        </w:rPr>
        <w:t xml:space="preserve">тим циклусима ће </w:t>
      </w:r>
      <w:r w:rsidRPr="00C6025D">
        <w:rPr>
          <w:rFonts w:ascii="Times New Roman" w:hAnsi="Times New Roman"/>
          <w:noProof/>
          <w:sz w:val="24"/>
          <w:szCs w:val="24"/>
          <w:lang w:val="sr-Cyrl-RS"/>
        </w:rPr>
        <w:t>бити речи нешто касниј</w:t>
      </w:r>
      <w:r w:rsidR="009E72C1" w:rsidRPr="00C6025D">
        <w:rPr>
          <w:rFonts w:ascii="Times New Roman" w:hAnsi="Times New Roman"/>
          <w:noProof/>
          <w:sz w:val="24"/>
          <w:szCs w:val="24"/>
          <w:lang w:val="sr-Cyrl-RS"/>
        </w:rPr>
        <w:t>е.</w:t>
      </w:r>
      <w:r w:rsidR="00442CF9" w:rsidRPr="00C6025D">
        <w:rPr>
          <w:rFonts w:ascii="Times New Roman" w:hAnsi="Times New Roman"/>
          <w:noProof/>
          <w:sz w:val="24"/>
          <w:szCs w:val="24"/>
          <w:lang w:val="sr-Cyrl-RS"/>
        </w:rPr>
        <w:t xml:space="preserve"> Нашу пажњу ћемо најпре посветити прослави васкрса пре Првог васељенског сабора.</w:t>
      </w:r>
    </w:p>
    <w:p w14:paraId="30D79A1F" w14:textId="77777777" w:rsidR="000A32A0" w:rsidRPr="000A32A0" w:rsidRDefault="000A32A0" w:rsidP="000A32A0">
      <w:pPr>
        <w:spacing w:before="229" w:line="360" w:lineRule="auto"/>
        <w:ind w:right="107" w:firstLine="720"/>
        <w:jc w:val="both"/>
        <w:rPr>
          <w:rFonts w:ascii="Times New Roman" w:hAnsi="Times New Roman"/>
          <w:b/>
          <w:noProof/>
          <w:sz w:val="24"/>
          <w:szCs w:val="24"/>
          <w:lang w:val="sr-Cyrl-RS"/>
        </w:rPr>
      </w:pPr>
    </w:p>
    <w:p w14:paraId="20B49048" w14:textId="6FE6DFA3" w:rsidR="00C116D8" w:rsidRPr="00891C39" w:rsidRDefault="00717EE8" w:rsidP="00717EE8">
      <w:pPr>
        <w:pStyle w:val="ListParagraph"/>
        <w:widowControl w:val="0"/>
        <w:tabs>
          <w:tab w:val="left" w:pos="837"/>
        </w:tabs>
        <w:autoSpaceDE w:val="0"/>
        <w:autoSpaceDN w:val="0"/>
        <w:spacing w:after="0" w:line="240" w:lineRule="auto"/>
        <w:ind w:left="851"/>
        <w:contextualSpacing w:val="0"/>
        <w:rPr>
          <w:rFonts w:ascii="Times New Roman" w:hAnsi="Times New Roman"/>
          <w:noProof/>
          <w:sz w:val="28"/>
          <w:lang w:val="sr-Cyrl-RS"/>
        </w:rPr>
      </w:pPr>
      <w:r w:rsidRPr="00891C39">
        <w:rPr>
          <w:rFonts w:ascii="Times New Roman" w:hAnsi="Times New Roman"/>
          <w:noProof/>
          <w:sz w:val="28"/>
          <w:lang w:val="sr-Cyrl-RS"/>
        </w:rPr>
        <w:t>1.</w:t>
      </w:r>
      <w:r w:rsidR="006662BC" w:rsidRPr="00891C39">
        <w:rPr>
          <w:rFonts w:ascii="Times New Roman" w:hAnsi="Times New Roman"/>
          <w:noProof/>
          <w:sz w:val="28"/>
          <w:lang w:val="sr-Cyrl-RS"/>
        </w:rPr>
        <w:t>4</w:t>
      </w:r>
      <w:r w:rsidR="00C06BC8" w:rsidRPr="00891C39">
        <w:rPr>
          <w:rFonts w:ascii="Times New Roman" w:hAnsi="Times New Roman"/>
          <w:noProof/>
          <w:sz w:val="28"/>
          <w:lang w:val="sr-Cyrl-RS"/>
        </w:rPr>
        <w:t xml:space="preserve">. </w:t>
      </w:r>
      <w:r w:rsidR="00C116D8" w:rsidRPr="00891C39">
        <w:rPr>
          <w:rFonts w:ascii="Times New Roman" w:hAnsi="Times New Roman"/>
          <w:noProof/>
          <w:sz w:val="28"/>
          <w:lang w:val="sr-Cyrl-RS"/>
        </w:rPr>
        <w:t>П</w:t>
      </w:r>
      <w:r w:rsidR="00C116D8" w:rsidRPr="00891C39">
        <w:rPr>
          <w:rFonts w:ascii="Times New Roman" w:hAnsi="Times New Roman"/>
          <w:noProof/>
          <w:sz w:val="28"/>
          <w:szCs w:val="28"/>
          <w:lang w:val="sr-Cyrl-RS"/>
        </w:rPr>
        <w:t>рослава Васкрса пре Првог Васељенског Сабора у хришћанском свету</w:t>
      </w:r>
    </w:p>
    <w:p w14:paraId="4A0FE070" w14:textId="77777777" w:rsidR="00C116D8" w:rsidRPr="00891C39" w:rsidRDefault="00C116D8" w:rsidP="00C116D8">
      <w:pPr>
        <w:pStyle w:val="BodyText"/>
        <w:rPr>
          <w:noProof/>
          <w:sz w:val="30"/>
          <w:lang w:val="sr-Cyrl-RS"/>
        </w:rPr>
      </w:pPr>
    </w:p>
    <w:p w14:paraId="5E221110" w14:textId="77777777" w:rsidR="00C116D8" w:rsidRPr="00891C39" w:rsidRDefault="00C116D8" w:rsidP="00C116D8">
      <w:pPr>
        <w:pStyle w:val="BodyText"/>
        <w:spacing w:before="3"/>
        <w:rPr>
          <w:noProof/>
          <w:sz w:val="28"/>
          <w:lang w:val="sr-Cyrl-RS"/>
        </w:rPr>
      </w:pPr>
    </w:p>
    <w:p w14:paraId="03507E18" w14:textId="27939351" w:rsidR="00BC2B9A" w:rsidRDefault="00C116D8" w:rsidP="00F21E88">
      <w:pPr>
        <w:spacing w:line="360" w:lineRule="auto"/>
        <w:ind w:left="115" w:right="110" w:firstLine="707"/>
        <w:jc w:val="both"/>
        <w:rPr>
          <w:rFonts w:ascii="Times New Roman" w:hAnsi="Times New Roman"/>
          <w:bCs/>
          <w:noProof/>
          <w:sz w:val="24"/>
          <w:szCs w:val="24"/>
          <w:lang w:val="sr-Cyrl-RS"/>
        </w:rPr>
      </w:pPr>
      <w:r w:rsidRPr="00891C39">
        <w:rPr>
          <w:rFonts w:ascii="Times New Roman" w:hAnsi="Times New Roman"/>
          <w:noProof/>
          <w:sz w:val="24"/>
          <w:szCs w:val="24"/>
          <w:lang w:val="sr-Cyrl-RS"/>
        </w:rPr>
        <w:t>Опште прихваћено мишљење је да је Пасха најстарији хришћански празник, који се слави од самог Христовог васкрсења. Апостоли, односно ученици Христови су празновали овај празник и наредили су да га и други празнују. То је заповест, односно, вечни закон за сва будућа поколења и генерације хришћана до Христовог другог доласка у слави. На основу речи Светог апостола Павла: „</w:t>
      </w:r>
      <w:r w:rsidRPr="00891C39">
        <w:rPr>
          <w:rFonts w:ascii="Times New Roman" w:hAnsi="Times New Roman"/>
          <w:i/>
          <w:noProof/>
          <w:sz w:val="24"/>
          <w:szCs w:val="24"/>
          <w:lang w:val="sr-Cyrl-RS"/>
        </w:rPr>
        <w:t xml:space="preserve">Одбаците, дакле, стари квасац, да буде ново </w:t>
      </w:r>
      <w:r w:rsidR="009675E9" w:rsidRPr="00891C39">
        <w:rPr>
          <w:rFonts w:ascii="Times New Roman" w:hAnsi="Times New Roman"/>
          <w:i/>
          <w:noProof/>
          <w:sz w:val="24"/>
          <w:szCs w:val="24"/>
          <w:lang w:val="sr-Cyrl-RS"/>
        </w:rPr>
        <w:t>тијесто</w:t>
      </w:r>
      <w:r w:rsidRPr="00891C39">
        <w:rPr>
          <w:rFonts w:ascii="Times New Roman" w:hAnsi="Times New Roman"/>
          <w:i/>
          <w:noProof/>
          <w:sz w:val="24"/>
          <w:szCs w:val="24"/>
          <w:lang w:val="sr-Cyrl-RS"/>
        </w:rPr>
        <w:t>, као што сте бесквасни. Јер и Пасха наша Христос, жртвова се за нас. Зато да празнујемо, не у квасцу злоће и неваљалства, него у бесквасним х</w:t>
      </w:r>
      <w:r w:rsidR="009675E9" w:rsidRPr="00891C39">
        <w:rPr>
          <w:rFonts w:ascii="Times New Roman" w:hAnsi="Times New Roman"/>
          <w:i/>
          <w:noProof/>
          <w:sz w:val="24"/>
          <w:szCs w:val="24"/>
          <w:lang w:val="sr-Cyrl-RS"/>
        </w:rPr>
        <w:t>љ</w:t>
      </w:r>
      <w:r w:rsidRPr="00891C39">
        <w:rPr>
          <w:rFonts w:ascii="Times New Roman" w:hAnsi="Times New Roman"/>
          <w:i/>
          <w:noProof/>
          <w:sz w:val="24"/>
          <w:szCs w:val="24"/>
          <w:lang w:val="sr-Cyrl-RS"/>
        </w:rPr>
        <w:t>ебовима искрености и истине</w:t>
      </w:r>
      <w:r w:rsidRPr="00891C39">
        <w:rPr>
          <w:rFonts w:ascii="Times New Roman" w:hAnsi="Times New Roman"/>
          <w:noProof/>
          <w:sz w:val="24"/>
          <w:szCs w:val="24"/>
          <w:lang w:val="sr-Cyrl-RS"/>
        </w:rPr>
        <w:t>“ (1Кор</w:t>
      </w:r>
      <w:r w:rsidR="00892076">
        <w:rPr>
          <w:rFonts w:ascii="Times New Roman" w:hAnsi="Times New Roman"/>
          <w:noProof/>
          <w:sz w:val="24"/>
          <w:szCs w:val="24"/>
          <w:lang w:val="sr-Cyrl-RS"/>
        </w:rPr>
        <w:t xml:space="preserve"> </w:t>
      </w:r>
      <w:r w:rsidRPr="00891C39">
        <w:rPr>
          <w:rFonts w:ascii="Times New Roman" w:hAnsi="Times New Roman"/>
          <w:noProof/>
          <w:sz w:val="24"/>
          <w:szCs w:val="24"/>
          <w:lang w:val="sr-Cyrl-RS"/>
        </w:rPr>
        <w:t>5</w:t>
      </w:r>
      <w:r w:rsidR="00892076">
        <w:rPr>
          <w:rFonts w:ascii="Times New Roman" w:hAnsi="Times New Roman"/>
          <w:noProof/>
          <w:sz w:val="24"/>
          <w:szCs w:val="24"/>
          <w:lang w:val="sr-Cyrl-RS"/>
        </w:rPr>
        <w:t xml:space="preserve">, </w:t>
      </w:r>
      <w:r w:rsidRPr="00891C39">
        <w:rPr>
          <w:rFonts w:ascii="Times New Roman" w:hAnsi="Times New Roman"/>
          <w:noProof/>
          <w:sz w:val="24"/>
          <w:szCs w:val="24"/>
          <w:lang w:val="sr-Cyrl-RS"/>
        </w:rPr>
        <w:t xml:space="preserve">7-8), би могао да се извуче закључак да су Апостоли празновали Пасху као један посебан празник. </w:t>
      </w:r>
      <w:r w:rsidRPr="00891C39">
        <w:rPr>
          <w:rFonts w:ascii="Times New Roman" w:hAnsi="Times New Roman"/>
          <w:bCs/>
          <w:noProof/>
          <w:sz w:val="24"/>
          <w:szCs w:val="24"/>
          <w:lang w:val="sr-Cyrl-RS"/>
        </w:rPr>
        <w:t>Недеља је слављена већ од апостолских времена и славила је сваке недеље успомену Христовог васкрсења које се догодило у овај седмични дан. Према томе, управо је свака недеља била тако рећи Васкрс</w:t>
      </w:r>
      <w:r w:rsidRPr="00891C39">
        <w:rPr>
          <w:rStyle w:val="FootnoteReference"/>
          <w:rFonts w:ascii="Times New Roman" w:hAnsi="Times New Roman"/>
          <w:bCs/>
          <w:noProof/>
          <w:sz w:val="24"/>
          <w:szCs w:val="24"/>
          <w:lang w:val="sr-Cyrl-RS"/>
        </w:rPr>
        <w:footnoteReference w:id="28"/>
      </w:r>
      <w:r w:rsidRPr="00891C39">
        <w:rPr>
          <w:rFonts w:ascii="Times New Roman" w:hAnsi="Times New Roman"/>
          <w:bCs/>
          <w:noProof/>
          <w:sz w:val="24"/>
          <w:szCs w:val="24"/>
          <w:lang w:val="sr-Cyrl-RS"/>
        </w:rPr>
        <w:t xml:space="preserve"> и свака евхаристија је слављење Васкрса. Недеља са успоменом Васкрса је први хришћански </w:t>
      </w:r>
      <w:r w:rsidRPr="00891C39">
        <w:rPr>
          <w:rFonts w:ascii="Times New Roman" w:hAnsi="Times New Roman"/>
          <w:bCs/>
          <w:noProof/>
          <w:sz w:val="24"/>
          <w:szCs w:val="24"/>
          <w:lang w:val="sr-Cyrl-RS"/>
        </w:rPr>
        <w:lastRenderedPageBreak/>
        <w:t>празник. Према речима апостола Павла (1Кор 5</w:t>
      </w:r>
      <w:r w:rsidR="00BE3168">
        <w:rPr>
          <w:rFonts w:ascii="Times New Roman" w:hAnsi="Times New Roman"/>
          <w:bCs/>
          <w:noProof/>
          <w:sz w:val="24"/>
          <w:szCs w:val="24"/>
          <w:lang w:val="sr-Cyrl-RS"/>
        </w:rPr>
        <w:t xml:space="preserve">, </w:t>
      </w:r>
      <w:r w:rsidRPr="00891C39">
        <w:rPr>
          <w:rFonts w:ascii="Times New Roman" w:hAnsi="Times New Roman"/>
          <w:bCs/>
          <w:noProof/>
          <w:sz w:val="24"/>
          <w:szCs w:val="24"/>
          <w:lang w:val="sr-Cyrl-RS"/>
        </w:rPr>
        <w:t>7-8) не може се са сигурношћу закључити да је у апостолско доба, насупрот јеврејске Пасхе, постојала хришћанска Пасха као самосталан празник</w:t>
      </w:r>
      <w:r w:rsidRPr="00891C39">
        <w:rPr>
          <w:rFonts w:ascii="Times New Roman" w:hAnsi="Times New Roman"/>
          <w:bCs/>
          <w:noProof/>
          <w:lang w:val="sr-Cyrl-RS"/>
        </w:rPr>
        <w:t xml:space="preserve">. </w:t>
      </w:r>
      <w:r w:rsidRPr="00891C39">
        <w:rPr>
          <w:rFonts w:ascii="Times New Roman" w:hAnsi="Times New Roman"/>
          <w:bCs/>
          <w:noProof/>
          <w:sz w:val="24"/>
          <w:szCs w:val="24"/>
          <w:lang w:val="sr-Cyrl-RS"/>
        </w:rPr>
        <w:t xml:space="preserve">Код апостола и јеванђелисте Јована имамо скоро идентично казивање о Пасхи, где јеванђелист говори о дану Христове смрти која је у вези са јудејском Пасхом уочи петка (Јн 19, 14). Поред споменутих места апостола Павла и јеванђелиста Јована, најстарије сведочанство о празнику Пасхе имамо у </w:t>
      </w:r>
      <w:r w:rsidRPr="00891C39">
        <w:rPr>
          <w:rFonts w:ascii="Times New Roman" w:hAnsi="Times New Roman"/>
          <w:bCs/>
          <w:i/>
          <w:noProof/>
          <w:sz w:val="24"/>
          <w:szCs w:val="24"/>
          <w:lang w:val="sr-Cyrl-RS"/>
        </w:rPr>
        <w:t>Epistola Apostolorum</w:t>
      </w:r>
      <w:r w:rsidRPr="00891C39">
        <w:rPr>
          <w:rStyle w:val="FootnoteReference"/>
          <w:rFonts w:ascii="Times New Roman" w:hAnsi="Times New Roman"/>
          <w:bCs/>
          <w:noProof/>
          <w:sz w:val="24"/>
          <w:szCs w:val="24"/>
          <w:lang w:val="sr-Cyrl-RS"/>
        </w:rPr>
        <w:footnoteReference w:id="29"/>
      </w:r>
      <w:r w:rsidRPr="00891C39">
        <w:rPr>
          <w:rFonts w:ascii="Times New Roman" w:hAnsi="Times New Roman"/>
          <w:bCs/>
          <w:noProof/>
          <w:sz w:val="24"/>
          <w:szCs w:val="24"/>
          <w:lang w:val="sr-Cyrl-RS"/>
        </w:rPr>
        <w:t xml:space="preserve"> где се говори о томе да је празник Пасхе заједнички празник успомене смрти Христове коју апостоли славе заједно са вернима и то ноћу, тј. најпре бива бдење све док не запева први петао, а празник се завршава евхаристијом.</w:t>
      </w:r>
      <w:r w:rsidRPr="00891C39">
        <w:rPr>
          <w:rStyle w:val="FootnoteReference"/>
          <w:rFonts w:ascii="Times New Roman" w:hAnsi="Times New Roman"/>
          <w:bCs/>
          <w:noProof/>
          <w:sz w:val="24"/>
          <w:szCs w:val="24"/>
          <w:lang w:val="sr-Cyrl-RS"/>
        </w:rPr>
        <w:footnoteReference w:id="30"/>
      </w:r>
      <w:r w:rsidRPr="00891C39">
        <w:rPr>
          <w:rFonts w:ascii="Times New Roman" w:hAnsi="Times New Roman"/>
          <w:bCs/>
          <w:noProof/>
          <w:sz w:val="24"/>
          <w:szCs w:val="24"/>
          <w:lang w:val="sr-Cyrl-RS"/>
        </w:rPr>
        <w:t xml:space="preserve"> </w:t>
      </w:r>
      <w:r w:rsidR="00F21E88" w:rsidRPr="00891C39">
        <w:rPr>
          <w:rFonts w:ascii="Times New Roman" w:hAnsi="Times New Roman"/>
          <w:bCs/>
          <w:noProof/>
          <w:sz w:val="24"/>
          <w:szCs w:val="24"/>
          <w:lang w:val="sr-Cyrl-RS"/>
        </w:rPr>
        <w:t>Празновање Пасхе у прва три века подразумева један широк спектар историјских околности. Кроз анализу одређених аутора, покушаћу да на најбољи могући начин предочим како је све то изгледало у раној Цркви.</w:t>
      </w:r>
      <w:r w:rsidR="00471647" w:rsidRPr="00891C39">
        <w:rPr>
          <w:rFonts w:ascii="Times New Roman" w:hAnsi="Times New Roman"/>
          <w:bCs/>
          <w:noProof/>
          <w:sz w:val="24"/>
          <w:szCs w:val="24"/>
          <w:lang w:val="sr-Cyrl-RS"/>
        </w:rPr>
        <w:t xml:space="preserve"> </w:t>
      </w:r>
    </w:p>
    <w:p w14:paraId="3FC9587C" w14:textId="77777777" w:rsidR="002A3860" w:rsidRPr="00891C39" w:rsidRDefault="002A3860" w:rsidP="00F21E88">
      <w:pPr>
        <w:spacing w:line="360" w:lineRule="auto"/>
        <w:ind w:left="115" w:right="110" w:firstLine="707"/>
        <w:jc w:val="both"/>
        <w:rPr>
          <w:rFonts w:ascii="Times New Roman" w:hAnsi="Times New Roman"/>
          <w:bCs/>
          <w:noProof/>
          <w:sz w:val="24"/>
          <w:szCs w:val="24"/>
          <w:lang w:val="sr-Cyrl-RS"/>
        </w:rPr>
      </w:pPr>
    </w:p>
    <w:p w14:paraId="0F7B35E0" w14:textId="727A37A7" w:rsidR="00BC2B9A" w:rsidRPr="00891C39" w:rsidRDefault="00BC2B9A" w:rsidP="00F21E88">
      <w:pPr>
        <w:spacing w:line="360" w:lineRule="auto"/>
        <w:ind w:left="115" w:right="110" w:firstLine="707"/>
        <w:jc w:val="both"/>
        <w:rPr>
          <w:rFonts w:ascii="Times New Roman" w:hAnsi="Times New Roman"/>
          <w:bCs/>
          <w:noProof/>
          <w:sz w:val="28"/>
          <w:szCs w:val="28"/>
          <w:lang w:val="sr-Cyrl-RS"/>
        </w:rPr>
      </w:pPr>
      <w:r w:rsidRPr="00891C39">
        <w:rPr>
          <w:rFonts w:ascii="Times New Roman" w:hAnsi="Times New Roman"/>
          <w:bCs/>
          <w:noProof/>
          <w:sz w:val="28"/>
          <w:szCs w:val="28"/>
          <w:lang w:val="sr-Cyrl-RS"/>
        </w:rPr>
        <w:t>1.</w:t>
      </w:r>
      <w:r w:rsidR="00A73199" w:rsidRPr="00891C39">
        <w:rPr>
          <w:rFonts w:ascii="Times New Roman" w:hAnsi="Times New Roman"/>
          <w:bCs/>
          <w:noProof/>
          <w:sz w:val="28"/>
          <w:szCs w:val="28"/>
          <w:lang w:val="sr-Cyrl-RS"/>
        </w:rPr>
        <w:t>4</w:t>
      </w:r>
      <w:r w:rsidRPr="00891C39">
        <w:rPr>
          <w:rFonts w:ascii="Times New Roman" w:hAnsi="Times New Roman"/>
          <w:bCs/>
          <w:noProof/>
          <w:sz w:val="28"/>
          <w:szCs w:val="28"/>
          <w:lang w:val="sr-Cyrl-RS"/>
        </w:rPr>
        <w:t>.1. Просл</w:t>
      </w:r>
      <w:r w:rsidR="002A3860">
        <w:rPr>
          <w:rFonts w:ascii="Times New Roman" w:hAnsi="Times New Roman"/>
          <w:bCs/>
          <w:noProof/>
          <w:sz w:val="28"/>
          <w:szCs w:val="28"/>
          <w:lang w:val="sr-Cyrl-RS"/>
        </w:rPr>
        <w:t>а</w:t>
      </w:r>
      <w:r w:rsidRPr="00891C39">
        <w:rPr>
          <w:rFonts w:ascii="Times New Roman" w:hAnsi="Times New Roman"/>
          <w:bCs/>
          <w:noProof/>
          <w:sz w:val="28"/>
          <w:szCs w:val="28"/>
          <w:lang w:val="sr-Cyrl-RS"/>
        </w:rPr>
        <w:t>ва Пасхе у првом веку</w:t>
      </w:r>
    </w:p>
    <w:p w14:paraId="717B72A8" w14:textId="1DA7E63C" w:rsidR="00C116D8" w:rsidRPr="00891C39" w:rsidRDefault="00BC2B9A" w:rsidP="00FB7494">
      <w:pPr>
        <w:spacing w:line="360" w:lineRule="auto"/>
        <w:ind w:left="115" w:right="110" w:firstLine="707"/>
        <w:jc w:val="both"/>
        <w:rPr>
          <w:rFonts w:ascii="Times New Roman" w:hAnsi="Times New Roman"/>
          <w:bCs/>
          <w:noProof/>
          <w:sz w:val="24"/>
          <w:szCs w:val="24"/>
          <w:lang w:val="sr-Cyrl-RS"/>
        </w:rPr>
      </w:pPr>
      <w:r w:rsidRPr="00891C39">
        <w:rPr>
          <w:rFonts w:ascii="Times New Roman" w:hAnsi="Times New Roman"/>
          <w:bCs/>
          <w:noProof/>
          <w:sz w:val="24"/>
          <w:szCs w:val="24"/>
          <w:lang w:val="sr-Cyrl-RS"/>
        </w:rPr>
        <w:t>У првом веку</w:t>
      </w:r>
      <w:r w:rsidR="00C116D8" w:rsidRPr="00891C39">
        <w:rPr>
          <w:rFonts w:ascii="Times New Roman" w:hAnsi="Times New Roman"/>
          <w:bCs/>
          <w:noProof/>
          <w:sz w:val="24"/>
          <w:szCs w:val="24"/>
          <w:lang w:val="sr-Cyrl-RS"/>
        </w:rPr>
        <w:t xml:space="preserve"> млада хришћанска Црква још увек није формирала своје засебно хришћанско богослужење</w:t>
      </w:r>
      <w:r w:rsidRPr="00891C39">
        <w:rPr>
          <w:rFonts w:ascii="Times New Roman" w:hAnsi="Times New Roman"/>
          <w:bCs/>
          <w:noProof/>
          <w:sz w:val="24"/>
          <w:szCs w:val="24"/>
          <w:lang w:val="sr-Cyrl-RS"/>
        </w:rPr>
        <w:t>. Такође, још увек</w:t>
      </w:r>
      <w:r w:rsidR="00C116D8" w:rsidRPr="00891C39">
        <w:rPr>
          <w:rFonts w:ascii="Times New Roman" w:hAnsi="Times New Roman"/>
          <w:bCs/>
          <w:noProof/>
          <w:sz w:val="24"/>
          <w:szCs w:val="24"/>
          <w:lang w:val="sr-Cyrl-RS"/>
        </w:rPr>
        <w:t xml:space="preserve"> се</w:t>
      </w:r>
      <w:r w:rsidRPr="00891C39">
        <w:rPr>
          <w:rFonts w:ascii="Times New Roman" w:hAnsi="Times New Roman"/>
          <w:bCs/>
          <w:noProof/>
          <w:sz w:val="24"/>
          <w:szCs w:val="24"/>
          <w:lang w:val="sr-Cyrl-RS"/>
        </w:rPr>
        <w:t xml:space="preserve"> није</w:t>
      </w:r>
      <w:r w:rsidR="00C116D8" w:rsidRPr="00891C39">
        <w:rPr>
          <w:rFonts w:ascii="Times New Roman" w:hAnsi="Times New Roman"/>
          <w:bCs/>
          <w:noProof/>
          <w:sz w:val="24"/>
          <w:szCs w:val="24"/>
          <w:lang w:val="sr-Cyrl-RS"/>
        </w:rPr>
        <w:t xml:space="preserve"> ослободила старозаветне обредности</w:t>
      </w:r>
      <w:r w:rsidRPr="00891C39">
        <w:rPr>
          <w:rFonts w:ascii="Times New Roman" w:hAnsi="Times New Roman"/>
          <w:bCs/>
          <w:noProof/>
          <w:sz w:val="24"/>
          <w:szCs w:val="24"/>
          <w:lang w:val="sr-Cyrl-RS"/>
        </w:rPr>
        <w:t xml:space="preserve"> што је свакако отежавало формирање једног новог црквеног живота.</w:t>
      </w:r>
      <w:r w:rsidR="00C116D8" w:rsidRPr="00891C39">
        <w:rPr>
          <w:rFonts w:ascii="Times New Roman" w:hAnsi="Times New Roman"/>
          <w:bCs/>
          <w:noProof/>
          <w:sz w:val="24"/>
          <w:szCs w:val="24"/>
          <w:lang w:val="sr-Cyrl-RS"/>
        </w:rPr>
        <w:t xml:space="preserve"> Ипак не треба да изгубимо из вида Христове речи: „</w:t>
      </w:r>
      <w:r w:rsidR="00C116D8" w:rsidRPr="00891C39">
        <w:rPr>
          <w:rFonts w:ascii="Times New Roman" w:hAnsi="Times New Roman"/>
          <w:bCs/>
          <w:i/>
          <w:noProof/>
          <w:sz w:val="24"/>
          <w:szCs w:val="24"/>
          <w:lang w:val="sr-Cyrl-RS"/>
        </w:rPr>
        <w:t>Него ће доћи дан када ће се од њих отети женик и онда ће постити у оне дане</w:t>
      </w:r>
      <w:r w:rsidR="00C116D8" w:rsidRPr="00891C39">
        <w:rPr>
          <w:rFonts w:ascii="Times New Roman" w:hAnsi="Times New Roman"/>
          <w:bCs/>
          <w:noProof/>
          <w:sz w:val="24"/>
          <w:szCs w:val="24"/>
          <w:lang w:val="sr-Cyrl-RS"/>
        </w:rPr>
        <w:t>“ (Мт 9</w:t>
      </w:r>
      <w:r w:rsidR="002A3860">
        <w:rPr>
          <w:rFonts w:ascii="Times New Roman" w:hAnsi="Times New Roman"/>
          <w:bCs/>
          <w:noProof/>
          <w:sz w:val="24"/>
          <w:szCs w:val="24"/>
          <w:lang w:val="sr-Cyrl-RS"/>
        </w:rPr>
        <w:t xml:space="preserve">, </w:t>
      </w:r>
      <w:r w:rsidR="00C116D8" w:rsidRPr="00891C39">
        <w:rPr>
          <w:rFonts w:ascii="Times New Roman" w:hAnsi="Times New Roman"/>
          <w:bCs/>
          <w:noProof/>
          <w:sz w:val="24"/>
          <w:szCs w:val="24"/>
          <w:lang w:val="sr-Cyrl-RS"/>
        </w:rPr>
        <w:t xml:space="preserve">15), речи које су послужиле Апостолима да годишњи дан успомене на смрт свог Учитеља и Спаситеља, који је падао на дан јеврејске Пасхе, освећују постом. Овај дан, успомена на време од распећа и смрти Спаситељеве до Његовог васкрсења, познат је под именом „крсна Пасха“. </w:t>
      </w:r>
    </w:p>
    <w:p w14:paraId="768FC18B" w14:textId="5856A3CC" w:rsidR="00B57F32" w:rsidRPr="00891C39" w:rsidRDefault="00C116D8" w:rsidP="00B57F32">
      <w:pPr>
        <w:spacing w:line="360" w:lineRule="auto"/>
        <w:ind w:left="115" w:right="110" w:firstLine="707"/>
        <w:jc w:val="both"/>
        <w:rPr>
          <w:rFonts w:ascii="Times New Roman" w:hAnsi="Times New Roman"/>
          <w:bCs/>
          <w:noProof/>
          <w:sz w:val="24"/>
          <w:szCs w:val="24"/>
          <w:lang w:val="sr-Cyrl-RS"/>
        </w:rPr>
      </w:pPr>
      <w:r w:rsidRPr="00891C39">
        <w:rPr>
          <w:rFonts w:ascii="Times New Roman" w:hAnsi="Times New Roman"/>
          <w:bCs/>
          <w:noProof/>
          <w:sz w:val="24"/>
          <w:szCs w:val="24"/>
          <w:lang w:val="sr-Cyrl-RS"/>
        </w:rPr>
        <w:t>Већ крајем првог века Црква је постепено напуштала јеврејско старозаветно богослужење, додуше много штошта узимајући из њега</w:t>
      </w:r>
      <w:r w:rsidR="00B63DE9" w:rsidRPr="00891C39">
        <w:rPr>
          <w:rFonts w:ascii="Times New Roman" w:hAnsi="Times New Roman"/>
          <w:bCs/>
          <w:noProof/>
          <w:sz w:val="24"/>
          <w:szCs w:val="24"/>
          <w:lang w:val="sr-Cyrl-RS"/>
        </w:rPr>
        <w:t>.</w:t>
      </w:r>
      <w:r w:rsidR="00F013A6" w:rsidRPr="00891C39">
        <w:rPr>
          <w:rFonts w:ascii="Times New Roman" w:hAnsi="Times New Roman"/>
          <w:bCs/>
          <w:noProof/>
          <w:sz w:val="24"/>
          <w:szCs w:val="24"/>
          <w:lang w:val="sr-Cyrl-RS"/>
        </w:rPr>
        <w:t xml:space="preserve"> На тај начин, она је</w:t>
      </w:r>
      <w:r w:rsidRPr="00891C39">
        <w:rPr>
          <w:rFonts w:ascii="Times New Roman" w:hAnsi="Times New Roman"/>
          <w:bCs/>
          <w:noProof/>
          <w:sz w:val="24"/>
          <w:szCs w:val="24"/>
          <w:lang w:val="sr-Cyrl-RS"/>
        </w:rPr>
        <w:t xml:space="preserve"> истовреме</w:t>
      </w:r>
      <w:r w:rsidR="00160443" w:rsidRPr="00891C39">
        <w:rPr>
          <w:rFonts w:ascii="Times New Roman" w:hAnsi="Times New Roman"/>
          <w:bCs/>
          <w:noProof/>
          <w:sz w:val="24"/>
          <w:szCs w:val="24"/>
          <w:lang w:val="sr-Cyrl-RS"/>
        </w:rPr>
        <w:t>н</w:t>
      </w:r>
      <w:r w:rsidRPr="00891C39">
        <w:rPr>
          <w:rFonts w:ascii="Times New Roman" w:hAnsi="Times New Roman"/>
          <w:bCs/>
          <w:noProof/>
          <w:sz w:val="24"/>
          <w:szCs w:val="24"/>
          <w:lang w:val="sr-Cyrl-RS"/>
        </w:rPr>
        <w:t xml:space="preserve">о </w:t>
      </w:r>
      <w:r w:rsidR="00F013A6" w:rsidRPr="00891C39">
        <w:rPr>
          <w:rFonts w:ascii="Times New Roman" w:hAnsi="Times New Roman"/>
          <w:bCs/>
          <w:noProof/>
          <w:sz w:val="24"/>
          <w:szCs w:val="24"/>
          <w:lang w:val="sr-Cyrl-RS"/>
        </w:rPr>
        <w:t xml:space="preserve">стварала своје </w:t>
      </w:r>
      <w:r w:rsidRPr="00891C39">
        <w:rPr>
          <w:rFonts w:ascii="Times New Roman" w:hAnsi="Times New Roman"/>
          <w:bCs/>
          <w:noProof/>
          <w:sz w:val="24"/>
          <w:szCs w:val="24"/>
          <w:lang w:val="sr-Cyrl-RS"/>
        </w:rPr>
        <w:t xml:space="preserve">властито богослужење у духу јеванђелске науке. На основу Откровења Јовановог може се извући закључак о коначном одвајању хришћанског богослужења од </w:t>
      </w:r>
      <w:r w:rsidRPr="00891C39">
        <w:rPr>
          <w:rFonts w:ascii="Times New Roman" w:hAnsi="Times New Roman"/>
          <w:bCs/>
          <w:noProof/>
          <w:sz w:val="24"/>
          <w:szCs w:val="24"/>
          <w:lang w:val="sr-Cyrl-RS"/>
        </w:rPr>
        <w:lastRenderedPageBreak/>
        <w:t xml:space="preserve">синагогалног. Ту се синагога отворено назива </w:t>
      </w:r>
      <w:r w:rsidRPr="00891C39">
        <w:rPr>
          <w:rFonts w:ascii="Times New Roman" w:hAnsi="Times New Roman"/>
          <w:bCs/>
          <w:i/>
          <w:noProof/>
          <w:sz w:val="24"/>
          <w:szCs w:val="24"/>
          <w:lang w:val="sr-Cyrl-RS"/>
        </w:rPr>
        <w:t>„зборница сатанина</w:t>
      </w:r>
      <w:r w:rsidRPr="00891C39">
        <w:rPr>
          <w:rFonts w:ascii="Times New Roman" w:hAnsi="Times New Roman"/>
          <w:bCs/>
          <w:noProof/>
          <w:sz w:val="24"/>
          <w:szCs w:val="24"/>
          <w:lang w:val="sr-Cyrl-RS"/>
        </w:rPr>
        <w:t>“ (</w:t>
      </w:r>
      <w:r w:rsidR="000872AA">
        <w:rPr>
          <w:rFonts w:ascii="Times New Roman" w:hAnsi="Times New Roman"/>
          <w:bCs/>
          <w:noProof/>
          <w:sz w:val="24"/>
          <w:szCs w:val="24"/>
          <w:lang w:val="sr-Cyrl-RS"/>
        </w:rPr>
        <w:t xml:space="preserve">Отк </w:t>
      </w:r>
      <w:r w:rsidRPr="00891C39">
        <w:rPr>
          <w:rFonts w:ascii="Times New Roman" w:hAnsi="Times New Roman"/>
          <w:bCs/>
          <w:noProof/>
          <w:sz w:val="24"/>
          <w:szCs w:val="24"/>
          <w:lang w:val="sr-Cyrl-RS"/>
        </w:rPr>
        <w:t>2</w:t>
      </w:r>
      <w:r w:rsidR="000872AA">
        <w:rPr>
          <w:rFonts w:ascii="Times New Roman" w:hAnsi="Times New Roman"/>
          <w:bCs/>
          <w:noProof/>
          <w:sz w:val="24"/>
          <w:szCs w:val="24"/>
          <w:lang w:val="sr-Cyrl-RS"/>
        </w:rPr>
        <w:t xml:space="preserve">, </w:t>
      </w:r>
      <w:r w:rsidRPr="00891C39">
        <w:rPr>
          <w:rFonts w:ascii="Times New Roman" w:hAnsi="Times New Roman"/>
          <w:bCs/>
          <w:noProof/>
          <w:sz w:val="24"/>
          <w:szCs w:val="24"/>
          <w:lang w:val="sr-Cyrl-RS"/>
        </w:rPr>
        <w:t>9; 3</w:t>
      </w:r>
      <w:r w:rsidR="000872AA">
        <w:rPr>
          <w:rFonts w:ascii="Times New Roman" w:hAnsi="Times New Roman"/>
          <w:bCs/>
          <w:noProof/>
          <w:sz w:val="24"/>
          <w:szCs w:val="24"/>
          <w:lang w:val="sr-Cyrl-RS"/>
        </w:rPr>
        <w:t xml:space="preserve">, </w:t>
      </w:r>
      <w:r w:rsidRPr="00891C39">
        <w:rPr>
          <w:rFonts w:ascii="Times New Roman" w:hAnsi="Times New Roman"/>
          <w:bCs/>
          <w:noProof/>
          <w:sz w:val="24"/>
          <w:szCs w:val="24"/>
          <w:lang w:val="sr-Cyrl-RS"/>
        </w:rPr>
        <w:t xml:space="preserve">9). Када </w:t>
      </w:r>
      <w:r w:rsidR="009460F3" w:rsidRPr="00891C39">
        <w:rPr>
          <w:rFonts w:ascii="Times New Roman" w:hAnsi="Times New Roman"/>
          <w:bCs/>
          <w:noProof/>
          <w:sz w:val="24"/>
          <w:szCs w:val="24"/>
          <w:lang w:val="sr-Cyrl-RS"/>
        </w:rPr>
        <w:t>је дошло време да</w:t>
      </w:r>
      <w:r w:rsidRPr="00891C39">
        <w:rPr>
          <w:rFonts w:ascii="Times New Roman" w:hAnsi="Times New Roman"/>
          <w:bCs/>
          <w:noProof/>
          <w:sz w:val="24"/>
          <w:szCs w:val="24"/>
          <w:lang w:val="sr-Cyrl-RS"/>
        </w:rPr>
        <w:t xml:space="preserve"> хришћани самостално славе своју Пасху, морали су узети датум јудејске пасхе 14-ог нисана</w:t>
      </w:r>
      <w:r w:rsidR="00852196" w:rsidRPr="00891C39">
        <w:rPr>
          <w:rFonts w:ascii="Times New Roman" w:hAnsi="Times New Roman"/>
          <w:bCs/>
          <w:noProof/>
          <w:sz w:val="24"/>
          <w:szCs w:val="24"/>
          <w:lang w:val="sr-Cyrl-RS"/>
        </w:rPr>
        <w:t xml:space="preserve">. У супротном </w:t>
      </w:r>
      <w:r w:rsidRPr="00891C39">
        <w:rPr>
          <w:rFonts w:ascii="Times New Roman" w:hAnsi="Times New Roman"/>
          <w:bCs/>
          <w:noProof/>
          <w:sz w:val="24"/>
          <w:szCs w:val="24"/>
          <w:lang w:val="sr-Cyrl-RS"/>
        </w:rPr>
        <w:t>су били принуђени да прерачунају 14. нисан семитског календара у свој календар. Будући да су желели да се хришћанска Пасха одвоји и разликује од јеврејске, морали су да пронађу нови начин за одређивање дана Васкрса. Занимљив моменат је да су хришћани Мале Азије славили Васкрс у исто време када и јевреји своју Пасху 14-ог нисана</w:t>
      </w:r>
      <w:r w:rsidR="00852196" w:rsidRPr="00891C39">
        <w:rPr>
          <w:rFonts w:ascii="Times New Roman" w:hAnsi="Times New Roman"/>
          <w:bCs/>
          <w:noProof/>
          <w:sz w:val="24"/>
          <w:szCs w:val="24"/>
          <w:lang w:val="sr-Cyrl-RS"/>
        </w:rPr>
        <w:t>. Због тога</w:t>
      </w:r>
      <w:r w:rsidRPr="00891C39">
        <w:rPr>
          <w:rFonts w:ascii="Times New Roman" w:hAnsi="Times New Roman"/>
          <w:bCs/>
          <w:noProof/>
          <w:sz w:val="24"/>
          <w:szCs w:val="24"/>
          <w:lang w:val="sr-Cyrl-RS"/>
        </w:rPr>
        <w:t xml:space="preserve"> је Мала Азија била седиште т</w:t>
      </w:r>
      <w:r w:rsidR="00852196" w:rsidRPr="00891C39">
        <w:rPr>
          <w:rFonts w:ascii="Times New Roman" w:hAnsi="Times New Roman"/>
          <w:bCs/>
          <w:noProof/>
          <w:sz w:val="24"/>
          <w:szCs w:val="24"/>
          <w:lang w:val="sr-Cyrl-RS"/>
        </w:rPr>
        <w:t>акозваних</w:t>
      </w:r>
      <w:r w:rsidRPr="00891C39">
        <w:rPr>
          <w:rFonts w:ascii="Times New Roman" w:hAnsi="Times New Roman"/>
          <w:bCs/>
          <w:noProof/>
          <w:sz w:val="24"/>
          <w:szCs w:val="24"/>
          <w:lang w:val="sr-Cyrl-RS"/>
        </w:rPr>
        <w:t xml:space="preserve"> квартодецимана</w:t>
      </w:r>
      <w:r w:rsidRPr="00891C39">
        <w:rPr>
          <w:rFonts w:ascii="Times New Roman" w:hAnsi="Times New Roman"/>
          <w:bCs/>
          <w:noProof/>
          <w:sz w:val="24"/>
          <w:szCs w:val="24"/>
          <w:vertAlign w:val="superscript"/>
          <w:lang w:val="sr-Cyrl-RS"/>
        </w:rPr>
        <w:footnoteReference w:id="31"/>
      </w:r>
      <w:r w:rsidRPr="00891C39">
        <w:rPr>
          <w:rFonts w:ascii="Times New Roman" w:hAnsi="Times New Roman"/>
          <w:bCs/>
          <w:noProof/>
          <w:sz w:val="24"/>
          <w:szCs w:val="24"/>
          <w:lang w:val="sr-Cyrl-RS"/>
        </w:rPr>
        <w:t>. Међутим, они хришћани који нису имали семитски календар, при самосталном одређивању дана Васкрса тражили су датум који би одговарао 14-ом нисану, тј. дану Христове смрти, када би се он правилно израчунавао према еквинокцији</w:t>
      </w:r>
      <w:r w:rsidRPr="00891C39">
        <w:rPr>
          <w:rFonts w:ascii="Times New Roman" w:hAnsi="Times New Roman"/>
          <w:bCs/>
          <w:noProof/>
          <w:sz w:val="24"/>
          <w:szCs w:val="24"/>
          <w:vertAlign w:val="superscript"/>
          <w:lang w:val="sr-Cyrl-RS"/>
        </w:rPr>
        <w:footnoteReference w:id="32"/>
      </w:r>
      <w:r w:rsidRPr="00891C39">
        <w:rPr>
          <w:rFonts w:ascii="Times New Roman" w:hAnsi="Times New Roman"/>
          <w:bCs/>
          <w:noProof/>
          <w:sz w:val="24"/>
          <w:szCs w:val="24"/>
          <w:lang w:val="sr-Cyrl-RS"/>
        </w:rPr>
        <w:t xml:space="preserve"> и пуном месецу. Дакле, чињеница да су јудеји макар и само теоретски почињали 14. нисан првог пролећног пуног месеца, одлучивала је за одређивање дана Васкрса изван </w:t>
      </w:r>
      <w:r w:rsidR="00A97D59">
        <w:rPr>
          <w:rFonts w:ascii="Times New Roman" w:hAnsi="Times New Roman"/>
          <w:bCs/>
          <w:noProof/>
          <w:sz w:val="24"/>
          <w:szCs w:val="24"/>
          <w:lang w:val="sr-Cyrl-RS"/>
        </w:rPr>
        <w:t>М</w:t>
      </w:r>
      <w:r w:rsidRPr="00891C39">
        <w:rPr>
          <w:rFonts w:ascii="Times New Roman" w:hAnsi="Times New Roman"/>
          <w:bCs/>
          <w:noProof/>
          <w:sz w:val="24"/>
          <w:szCs w:val="24"/>
          <w:lang w:val="sr-Cyrl-RS"/>
        </w:rPr>
        <w:t>але Азије, тачније у Египту, Грчкој и у Риму. Зато се у овим земљама тражио прави датум еквинокције, док су квартодецимани без критике узимали ову од Јудеја. Квартодецимани су славили Васкрс 14-ог нисана у који год дан недеље он пао</w:t>
      </w:r>
      <w:r w:rsidR="00160443" w:rsidRPr="00891C39">
        <w:rPr>
          <w:rFonts w:ascii="Times New Roman" w:hAnsi="Times New Roman"/>
          <w:bCs/>
          <w:noProof/>
          <w:sz w:val="24"/>
          <w:szCs w:val="24"/>
          <w:lang w:val="sr-Cyrl-RS"/>
        </w:rPr>
        <w:t>. За њих није било важно да ли ће се празник славити у суботу, недељу или било који други дан. Са друге стране,</w:t>
      </w:r>
      <w:r w:rsidRPr="00891C39">
        <w:rPr>
          <w:rFonts w:ascii="Times New Roman" w:hAnsi="Times New Roman"/>
          <w:bCs/>
          <w:noProof/>
          <w:sz w:val="24"/>
          <w:szCs w:val="24"/>
          <w:lang w:val="sr-Cyrl-RS"/>
        </w:rPr>
        <w:t xml:space="preserve"> остали хришћани </w:t>
      </w:r>
      <w:r w:rsidR="00160443" w:rsidRPr="00891C39">
        <w:rPr>
          <w:rFonts w:ascii="Times New Roman" w:hAnsi="Times New Roman"/>
          <w:bCs/>
          <w:noProof/>
          <w:sz w:val="24"/>
          <w:szCs w:val="24"/>
          <w:lang w:val="sr-Cyrl-RS"/>
        </w:rPr>
        <w:t xml:space="preserve">су строго </w:t>
      </w:r>
      <w:r w:rsidRPr="00891C39">
        <w:rPr>
          <w:rFonts w:ascii="Times New Roman" w:hAnsi="Times New Roman"/>
          <w:bCs/>
          <w:noProof/>
          <w:sz w:val="24"/>
          <w:szCs w:val="24"/>
          <w:lang w:val="sr-Cyrl-RS"/>
        </w:rPr>
        <w:t>водили рачуна да тај дан искључиво буде недеља, иза времена када би могао пасти 14. нисан, јер је Господ васкрсао у недељу, а петак пре ње је био дан распећа и смрти Исуса.</w:t>
      </w:r>
      <w:r w:rsidRPr="00891C39">
        <w:rPr>
          <w:rFonts w:ascii="Times New Roman" w:hAnsi="Times New Roman"/>
          <w:bCs/>
          <w:noProof/>
          <w:sz w:val="24"/>
          <w:szCs w:val="24"/>
          <w:vertAlign w:val="superscript"/>
          <w:lang w:val="sr-Cyrl-RS"/>
        </w:rPr>
        <w:footnoteReference w:id="33"/>
      </w:r>
      <w:r w:rsidRPr="00891C39">
        <w:rPr>
          <w:rFonts w:ascii="Times New Roman" w:hAnsi="Times New Roman"/>
          <w:bCs/>
          <w:noProof/>
          <w:sz w:val="24"/>
          <w:szCs w:val="24"/>
          <w:lang w:val="sr-Cyrl-RS"/>
        </w:rPr>
        <w:t xml:space="preserve"> </w:t>
      </w:r>
      <w:r w:rsidR="00B57F32" w:rsidRPr="00891C39">
        <w:rPr>
          <w:rFonts w:ascii="Times New Roman" w:hAnsi="Times New Roman"/>
          <w:bCs/>
          <w:noProof/>
          <w:sz w:val="24"/>
          <w:szCs w:val="24"/>
          <w:lang w:val="sr-Cyrl-RS"/>
        </w:rPr>
        <w:t>На самом почетку одређивања датума Васкрса, почињу да се јављају одређени проблеми који ће помало уздрмати рану Цркву. Такође, видећемо на који начин је Црква успела да одговори и евентуално да реши</w:t>
      </w:r>
      <w:r w:rsidR="00372E7F" w:rsidRPr="00891C39">
        <w:rPr>
          <w:rFonts w:ascii="Times New Roman" w:hAnsi="Times New Roman"/>
          <w:bCs/>
          <w:noProof/>
          <w:sz w:val="24"/>
          <w:szCs w:val="24"/>
          <w:lang w:val="sr-Cyrl-RS"/>
        </w:rPr>
        <w:t xml:space="preserve"> проблеме</w:t>
      </w:r>
      <w:r w:rsidR="00B57F32" w:rsidRPr="00891C39">
        <w:rPr>
          <w:rFonts w:ascii="Times New Roman" w:hAnsi="Times New Roman"/>
          <w:bCs/>
          <w:noProof/>
          <w:sz w:val="24"/>
          <w:szCs w:val="24"/>
          <w:lang w:val="sr-Cyrl-RS"/>
        </w:rPr>
        <w:t>.</w:t>
      </w:r>
    </w:p>
    <w:p w14:paraId="5DF4E9CD" w14:textId="7114B952" w:rsidR="00A73199" w:rsidRDefault="00B57F32" w:rsidP="00F732D9">
      <w:pPr>
        <w:spacing w:line="360" w:lineRule="auto"/>
        <w:ind w:left="115" w:right="110" w:firstLine="707"/>
        <w:jc w:val="both"/>
        <w:rPr>
          <w:rFonts w:ascii="Times New Roman" w:hAnsi="Times New Roman"/>
          <w:bCs/>
          <w:noProof/>
          <w:sz w:val="24"/>
          <w:szCs w:val="24"/>
          <w:lang w:val="sr-Cyrl-RS"/>
        </w:rPr>
      </w:pPr>
      <w:r w:rsidRPr="00891C39">
        <w:rPr>
          <w:rFonts w:ascii="Times New Roman" w:hAnsi="Times New Roman"/>
          <w:bCs/>
          <w:noProof/>
          <w:sz w:val="24"/>
          <w:szCs w:val="24"/>
          <w:lang w:val="sr-Cyrl-RS"/>
        </w:rPr>
        <w:t>Први покушај решавања новонасталих проблема видимо већ у Седмом Апостолском правилу које забрањује да се Васкрс празнује у исто време када и јеврејска Пасха: „</w:t>
      </w:r>
      <w:r w:rsidRPr="00891C39">
        <w:rPr>
          <w:rFonts w:ascii="Times New Roman" w:hAnsi="Times New Roman"/>
          <w:bCs/>
          <w:i/>
          <w:noProof/>
          <w:sz w:val="24"/>
          <w:szCs w:val="24"/>
          <w:lang w:val="sr-Cyrl-RS"/>
        </w:rPr>
        <w:t xml:space="preserve">Ако ли неко од епископа или презвитера или ђакона, Свети дан Пасхе буде </w:t>
      </w:r>
      <w:r w:rsidRPr="00891C39">
        <w:rPr>
          <w:rFonts w:ascii="Times New Roman" w:hAnsi="Times New Roman"/>
          <w:bCs/>
          <w:i/>
          <w:noProof/>
          <w:sz w:val="24"/>
          <w:szCs w:val="24"/>
          <w:lang w:val="sr-Cyrl-RS"/>
        </w:rPr>
        <w:lastRenderedPageBreak/>
        <w:t>светковао са Јеврејима пре пролећне равнодневнице, нека буде свргнут са свештеног чина</w:t>
      </w:r>
      <w:r w:rsidRPr="00891C39">
        <w:rPr>
          <w:rFonts w:ascii="Times New Roman" w:hAnsi="Times New Roman"/>
          <w:bCs/>
          <w:noProof/>
          <w:sz w:val="24"/>
          <w:szCs w:val="24"/>
          <w:lang w:val="sr-Cyrl-RS"/>
        </w:rPr>
        <w:t>”. Овде треба нагласити да се у овом правилу искључиво забрањује празновање Васкрса са јеврејском Пасхом само пре равнодневнице, а ни у ком случају када би оба празника пала заједно после ове равнодневнице. Дакле, ако старозаветна Пасха падне у недељу, црква је заповедила да се пређе на следећу недељу, како бисмо избегли њихов богоборни празник, који није за празновање, и како бисмо се великим растојањем од њих на сваки начин удаљили.</w:t>
      </w:r>
      <w:r w:rsidRPr="00891C39">
        <w:rPr>
          <w:rFonts w:ascii="Times New Roman" w:hAnsi="Times New Roman"/>
          <w:bCs/>
          <w:noProof/>
          <w:sz w:val="24"/>
          <w:szCs w:val="24"/>
          <w:vertAlign w:val="superscript"/>
          <w:lang w:val="sr-Cyrl-RS"/>
        </w:rPr>
        <w:footnoteReference w:id="34"/>
      </w:r>
      <w:r w:rsidRPr="00891C39">
        <w:rPr>
          <w:rFonts w:ascii="Times New Roman" w:hAnsi="Times New Roman"/>
          <w:bCs/>
          <w:noProof/>
          <w:sz w:val="24"/>
          <w:szCs w:val="24"/>
          <w:lang w:val="sr-Cyrl-RS"/>
        </w:rPr>
        <w:t xml:space="preserve"> На овај начин рана Црква делимично успева да одговори на проблем </w:t>
      </w:r>
      <w:r w:rsidR="00A503AA" w:rsidRPr="00891C39">
        <w:rPr>
          <w:rFonts w:ascii="Times New Roman" w:hAnsi="Times New Roman"/>
          <w:bCs/>
          <w:noProof/>
          <w:sz w:val="24"/>
          <w:szCs w:val="24"/>
          <w:lang w:val="sr-Cyrl-RS"/>
        </w:rPr>
        <w:t>празновања</w:t>
      </w:r>
      <w:r w:rsidRPr="00891C39">
        <w:rPr>
          <w:rFonts w:ascii="Times New Roman" w:hAnsi="Times New Roman"/>
          <w:bCs/>
          <w:noProof/>
          <w:sz w:val="24"/>
          <w:szCs w:val="24"/>
          <w:lang w:val="sr-Cyrl-RS"/>
        </w:rPr>
        <w:t xml:space="preserve"> Пасхе. Још увек се главни проблем састојао у томе што није било сагласности у погледу датума Христове смрти.</w:t>
      </w:r>
      <w:r w:rsidR="00A503AA" w:rsidRPr="00891C39">
        <w:rPr>
          <w:rFonts w:ascii="Times New Roman" w:hAnsi="Times New Roman"/>
          <w:bCs/>
          <w:noProof/>
          <w:sz w:val="24"/>
          <w:szCs w:val="24"/>
          <w:lang w:val="sr-Cyrl-RS"/>
        </w:rPr>
        <w:t xml:space="preserve"> </w:t>
      </w:r>
    </w:p>
    <w:p w14:paraId="43167EEB" w14:textId="77777777" w:rsidR="00482C75" w:rsidRPr="00891C39" w:rsidRDefault="00482C75" w:rsidP="00F732D9">
      <w:pPr>
        <w:spacing w:line="360" w:lineRule="auto"/>
        <w:ind w:left="115" w:right="110" w:firstLine="707"/>
        <w:jc w:val="both"/>
        <w:rPr>
          <w:rFonts w:ascii="Times New Roman" w:hAnsi="Times New Roman"/>
          <w:bCs/>
          <w:noProof/>
          <w:sz w:val="24"/>
          <w:szCs w:val="24"/>
          <w:lang w:val="sr-Cyrl-RS"/>
        </w:rPr>
      </w:pPr>
    </w:p>
    <w:p w14:paraId="64868DAF" w14:textId="49072D3B" w:rsidR="00824AF2" w:rsidRPr="00891C39" w:rsidRDefault="009B022C" w:rsidP="00824AF2">
      <w:pPr>
        <w:spacing w:line="360" w:lineRule="auto"/>
        <w:ind w:left="115" w:right="110" w:firstLine="707"/>
        <w:jc w:val="both"/>
        <w:rPr>
          <w:rFonts w:ascii="Times New Roman" w:hAnsi="Times New Roman"/>
          <w:bCs/>
          <w:noProof/>
          <w:sz w:val="28"/>
          <w:szCs w:val="28"/>
          <w:lang w:val="sr-Cyrl-RS"/>
        </w:rPr>
      </w:pPr>
      <w:r w:rsidRPr="00891C39">
        <w:rPr>
          <w:rFonts w:ascii="Times New Roman" w:hAnsi="Times New Roman"/>
          <w:bCs/>
          <w:noProof/>
          <w:sz w:val="28"/>
          <w:szCs w:val="28"/>
          <w:lang w:val="sr-Cyrl-RS"/>
        </w:rPr>
        <w:t>1.</w:t>
      </w:r>
      <w:r w:rsidR="00A73199" w:rsidRPr="00891C39">
        <w:rPr>
          <w:rFonts w:ascii="Times New Roman" w:hAnsi="Times New Roman"/>
          <w:bCs/>
          <w:noProof/>
          <w:sz w:val="28"/>
          <w:szCs w:val="28"/>
          <w:lang w:val="sr-Cyrl-RS"/>
        </w:rPr>
        <w:t>4</w:t>
      </w:r>
      <w:r w:rsidRPr="00891C39">
        <w:rPr>
          <w:rFonts w:ascii="Times New Roman" w:hAnsi="Times New Roman"/>
          <w:bCs/>
          <w:noProof/>
          <w:sz w:val="28"/>
          <w:szCs w:val="28"/>
          <w:lang w:val="sr-Cyrl-RS"/>
        </w:rPr>
        <w:t>.2. Прослава Пасхе у другом веку</w:t>
      </w:r>
    </w:p>
    <w:p w14:paraId="6A405DBD" w14:textId="43D1AF33" w:rsidR="00F166B8" w:rsidRDefault="00C116D8" w:rsidP="00354053">
      <w:pPr>
        <w:spacing w:line="360" w:lineRule="auto"/>
        <w:ind w:left="115" w:right="110" w:firstLine="707"/>
        <w:jc w:val="both"/>
        <w:rPr>
          <w:rFonts w:ascii="Times New Roman" w:hAnsi="Times New Roman"/>
          <w:bCs/>
          <w:noProof/>
          <w:sz w:val="24"/>
          <w:szCs w:val="24"/>
          <w:lang w:val="sr-Cyrl-RS"/>
        </w:rPr>
      </w:pPr>
      <w:r w:rsidRPr="00891C39">
        <w:rPr>
          <w:rFonts w:ascii="Times New Roman" w:hAnsi="Times New Roman"/>
          <w:bCs/>
          <w:noProof/>
          <w:sz w:val="24"/>
          <w:szCs w:val="24"/>
          <w:lang w:val="sr-Cyrl-RS"/>
        </w:rPr>
        <w:t>У другом веку и даље, код Јудеја је владала произвољност, одступање по питању дана празновања Пасхе.</w:t>
      </w:r>
      <w:r w:rsidR="008F6DD0" w:rsidRPr="00891C39">
        <w:rPr>
          <w:rStyle w:val="FootnoteReference"/>
          <w:rFonts w:ascii="Times New Roman" w:hAnsi="Times New Roman"/>
          <w:bCs/>
          <w:noProof/>
          <w:sz w:val="24"/>
          <w:szCs w:val="24"/>
          <w:lang w:val="sr-Cyrl-RS"/>
        </w:rPr>
        <w:footnoteReference w:id="35"/>
      </w:r>
      <w:r w:rsidRPr="00891C39">
        <w:rPr>
          <w:rFonts w:ascii="Times New Roman" w:hAnsi="Times New Roman"/>
          <w:bCs/>
          <w:noProof/>
          <w:sz w:val="24"/>
          <w:szCs w:val="24"/>
          <w:lang w:val="sr-Cyrl-RS"/>
        </w:rPr>
        <w:t xml:space="preserve"> Многи хришћани, прозелити из Јудејства, нарочито у неким крајевима Мале Азије, празновали су Пасху у 14. дан месеца Нисана, у исти дан са Јеврејима, без обзира на дан у седмици, тврдећи да им је то остављено од Апостола Јована. О томе нас у својој </w:t>
      </w:r>
      <w:r w:rsidRPr="00891C39">
        <w:rPr>
          <w:rFonts w:ascii="Times New Roman" w:hAnsi="Times New Roman"/>
          <w:bCs/>
          <w:i/>
          <w:noProof/>
          <w:sz w:val="24"/>
          <w:szCs w:val="24"/>
          <w:lang w:val="sr-Cyrl-RS"/>
        </w:rPr>
        <w:t>Историји</w:t>
      </w:r>
      <w:r w:rsidRPr="00891C39">
        <w:rPr>
          <w:rFonts w:ascii="Times New Roman" w:hAnsi="Times New Roman"/>
          <w:bCs/>
          <w:noProof/>
          <w:sz w:val="24"/>
          <w:szCs w:val="24"/>
          <w:lang w:val="sr-Cyrl-RS"/>
        </w:rPr>
        <w:t xml:space="preserve"> обавештава црквени историчар Јевсевије из Кесарије у Палестини, говорећи како су се епископи Азије, са Поликратом на челу, држали свог старог предања, да празнују Пасху 14. нисана.</w:t>
      </w:r>
      <w:r w:rsidR="00ED5F07" w:rsidRPr="00891C39">
        <w:rPr>
          <w:rFonts w:ascii="Times New Roman" w:hAnsi="Times New Roman"/>
          <w:bCs/>
          <w:noProof/>
          <w:sz w:val="24"/>
          <w:szCs w:val="24"/>
          <w:lang w:val="sr-Cyrl-RS"/>
        </w:rPr>
        <w:t xml:space="preserve"> Као што видимо, хришћани из Мале Азије се вероватно нису обазирали на неопходност одвајања хришћанства од јудаизма.</w:t>
      </w:r>
      <w:r w:rsidRPr="00891C39">
        <w:rPr>
          <w:rFonts w:ascii="Times New Roman" w:hAnsi="Times New Roman"/>
          <w:bCs/>
          <w:noProof/>
          <w:sz w:val="24"/>
          <w:szCs w:val="24"/>
          <w:lang w:val="sr-Cyrl-RS"/>
        </w:rPr>
        <w:t xml:space="preserve"> Други </w:t>
      </w:r>
      <w:r w:rsidR="00ED5F07" w:rsidRPr="00891C39">
        <w:rPr>
          <w:rFonts w:ascii="Times New Roman" w:hAnsi="Times New Roman"/>
          <w:bCs/>
          <w:noProof/>
          <w:sz w:val="24"/>
          <w:szCs w:val="24"/>
          <w:lang w:val="sr-Cyrl-RS"/>
        </w:rPr>
        <w:t xml:space="preserve">хришћани </w:t>
      </w:r>
      <w:r w:rsidRPr="00891C39">
        <w:rPr>
          <w:rFonts w:ascii="Times New Roman" w:hAnsi="Times New Roman"/>
          <w:bCs/>
          <w:noProof/>
          <w:sz w:val="24"/>
          <w:szCs w:val="24"/>
          <w:lang w:val="sr-Cyrl-RS"/>
        </w:rPr>
        <w:t>који су празновали Пасху у први недељни дан „дан Господњи” (Отк 1</w:t>
      </w:r>
      <w:r w:rsidR="00AD7EA7">
        <w:rPr>
          <w:rFonts w:ascii="Times New Roman" w:hAnsi="Times New Roman"/>
          <w:bCs/>
          <w:noProof/>
          <w:sz w:val="24"/>
          <w:szCs w:val="24"/>
          <w:lang w:val="sr-Cyrl-RS"/>
        </w:rPr>
        <w:t xml:space="preserve">, </w:t>
      </w:r>
      <w:r w:rsidRPr="00891C39">
        <w:rPr>
          <w:rFonts w:ascii="Times New Roman" w:hAnsi="Times New Roman"/>
          <w:bCs/>
          <w:noProof/>
          <w:sz w:val="24"/>
          <w:szCs w:val="24"/>
          <w:lang w:val="sr-Cyrl-RS"/>
        </w:rPr>
        <w:t>10) после јеврејске Пасхе, односно 15. н</w:t>
      </w:r>
      <w:r w:rsidR="007A6422">
        <w:rPr>
          <w:rFonts w:ascii="Times New Roman" w:hAnsi="Times New Roman"/>
          <w:bCs/>
          <w:noProof/>
          <w:sz w:val="24"/>
          <w:szCs w:val="24"/>
          <w:lang w:val="sr-Cyrl-RS"/>
        </w:rPr>
        <w:t>исана позивали су се на апостоле</w:t>
      </w:r>
      <w:r w:rsidRPr="00891C39">
        <w:rPr>
          <w:rFonts w:ascii="Times New Roman" w:hAnsi="Times New Roman"/>
          <w:bCs/>
          <w:noProof/>
          <w:sz w:val="24"/>
          <w:szCs w:val="24"/>
          <w:lang w:val="sr-Cyrl-RS"/>
        </w:rPr>
        <w:t xml:space="preserve"> П</w:t>
      </w:r>
      <w:r w:rsidR="007A6422">
        <w:rPr>
          <w:rFonts w:ascii="Times New Roman" w:hAnsi="Times New Roman"/>
          <w:bCs/>
          <w:noProof/>
          <w:sz w:val="24"/>
          <w:szCs w:val="24"/>
          <w:lang w:val="sr-Cyrl-RS"/>
        </w:rPr>
        <w:t>етра</w:t>
      </w:r>
      <w:r w:rsidRPr="00891C39">
        <w:rPr>
          <w:rFonts w:ascii="Times New Roman" w:hAnsi="Times New Roman"/>
          <w:bCs/>
          <w:noProof/>
          <w:sz w:val="24"/>
          <w:szCs w:val="24"/>
          <w:lang w:val="sr-Cyrl-RS"/>
        </w:rPr>
        <w:t xml:space="preserve"> и П</w:t>
      </w:r>
      <w:r w:rsidR="007A6422">
        <w:rPr>
          <w:rFonts w:ascii="Times New Roman" w:hAnsi="Times New Roman"/>
          <w:bCs/>
          <w:noProof/>
          <w:sz w:val="24"/>
          <w:szCs w:val="24"/>
          <w:lang w:val="sr-Cyrl-RS"/>
        </w:rPr>
        <w:t>авла</w:t>
      </w:r>
      <w:r w:rsidRPr="00891C39">
        <w:rPr>
          <w:rFonts w:ascii="Times New Roman" w:hAnsi="Times New Roman"/>
          <w:bCs/>
          <w:noProof/>
          <w:sz w:val="24"/>
          <w:szCs w:val="24"/>
          <w:lang w:val="sr-Cyrl-RS"/>
        </w:rPr>
        <w:t>, да су тај обичај од њих примили и да исти обичај влада у Египту, Палестини и Грчкој. Присталице оваквог учења практиковали су и једење пасхалног јагњета. Рас</w:t>
      </w:r>
      <w:r w:rsidR="00211174" w:rsidRPr="00891C39">
        <w:rPr>
          <w:rFonts w:ascii="Times New Roman" w:hAnsi="Times New Roman"/>
          <w:bCs/>
          <w:noProof/>
          <w:sz w:val="24"/>
          <w:szCs w:val="24"/>
          <w:lang w:val="sr-Cyrl-RS"/>
        </w:rPr>
        <w:t>п</w:t>
      </w:r>
      <w:r w:rsidRPr="00891C39">
        <w:rPr>
          <w:rFonts w:ascii="Times New Roman" w:hAnsi="Times New Roman"/>
          <w:bCs/>
          <w:noProof/>
          <w:sz w:val="24"/>
          <w:szCs w:val="24"/>
          <w:lang w:val="sr-Cyrl-RS"/>
        </w:rPr>
        <w:t xml:space="preserve">раве о времену и о начину празновања Пасхе у другом веку поникле су управо због тога што у ово време почиње да се мења поглед на сам карактер празника Пасхе. Док су пре тога </w:t>
      </w:r>
      <w:r w:rsidRPr="00891C39">
        <w:rPr>
          <w:rFonts w:ascii="Times New Roman" w:hAnsi="Times New Roman"/>
          <w:bCs/>
          <w:noProof/>
          <w:sz w:val="24"/>
          <w:szCs w:val="24"/>
          <w:lang w:val="sr-Cyrl-RS"/>
        </w:rPr>
        <w:lastRenderedPageBreak/>
        <w:t xml:space="preserve">гледали на Пасху као на пост у спомен на смрт Господа нашег Исуса Христа, дотле су други имали жељу да са Пасхом повежу и радосну успомену на васкрсење Спаситељево. </w:t>
      </w:r>
      <w:r w:rsidR="00D21830" w:rsidRPr="00891C39">
        <w:rPr>
          <w:rFonts w:ascii="Times New Roman" w:hAnsi="Times New Roman"/>
          <w:bCs/>
          <w:noProof/>
          <w:sz w:val="24"/>
          <w:szCs w:val="24"/>
          <w:lang w:val="sr-Cyrl-RS"/>
        </w:rPr>
        <w:t>Ј</w:t>
      </w:r>
      <w:r w:rsidRPr="00891C39">
        <w:rPr>
          <w:rFonts w:ascii="Times New Roman" w:hAnsi="Times New Roman"/>
          <w:bCs/>
          <w:noProof/>
          <w:sz w:val="24"/>
          <w:szCs w:val="24"/>
          <w:lang w:val="sr-Cyrl-RS"/>
        </w:rPr>
        <w:t>едни</w:t>
      </w:r>
      <w:r w:rsidR="00D21830" w:rsidRPr="00891C39">
        <w:rPr>
          <w:rFonts w:ascii="Times New Roman" w:hAnsi="Times New Roman"/>
          <w:bCs/>
          <w:noProof/>
          <w:sz w:val="24"/>
          <w:szCs w:val="24"/>
          <w:lang w:val="sr-Cyrl-RS"/>
        </w:rPr>
        <w:t xml:space="preserve"> су</w:t>
      </w:r>
      <w:r w:rsidRPr="00891C39">
        <w:rPr>
          <w:rFonts w:ascii="Times New Roman" w:hAnsi="Times New Roman"/>
          <w:bCs/>
          <w:noProof/>
          <w:sz w:val="24"/>
          <w:szCs w:val="24"/>
          <w:lang w:val="sr-Cyrl-RS"/>
        </w:rPr>
        <w:t xml:space="preserve"> као централно тежиште празника наглашавали моменат страдања, до</w:t>
      </w:r>
      <w:r w:rsidR="00D21830" w:rsidRPr="00891C39">
        <w:rPr>
          <w:rFonts w:ascii="Times New Roman" w:hAnsi="Times New Roman"/>
          <w:bCs/>
          <w:noProof/>
          <w:sz w:val="24"/>
          <w:szCs w:val="24"/>
          <w:lang w:val="sr-Cyrl-RS"/>
        </w:rPr>
        <w:t>к</w:t>
      </w:r>
      <w:r w:rsidRPr="00891C39">
        <w:rPr>
          <w:rFonts w:ascii="Times New Roman" w:hAnsi="Times New Roman"/>
          <w:bCs/>
          <w:noProof/>
          <w:sz w:val="24"/>
          <w:szCs w:val="24"/>
          <w:lang w:val="sr-Cyrl-RS"/>
        </w:rPr>
        <w:t xml:space="preserve"> су други већу важност придавали успомени на васкрсење. Неки хришћани су ове две успомене </w:t>
      </w:r>
      <w:r w:rsidR="00ED5F07" w:rsidRPr="00891C39">
        <w:rPr>
          <w:rFonts w:ascii="Times New Roman" w:hAnsi="Times New Roman"/>
          <w:bCs/>
          <w:noProof/>
          <w:sz w:val="24"/>
          <w:szCs w:val="24"/>
          <w:lang w:val="sr-Cyrl-RS"/>
        </w:rPr>
        <w:t>празновали</w:t>
      </w:r>
      <w:r w:rsidRPr="00891C39">
        <w:rPr>
          <w:rFonts w:ascii="Times New Roman" w:hAnsi="Times New Roman"/>
          <w:bCs/>
          <w:noProof/>
          <w:sz w:val="24"/>
          <w:szCs w:val="24"/>
          <w:lang w:val="sr-Cyrl-RS"/>
        </w:rPr>
        <w:t xml:space="preserve"> у један исти дан. На тај начин је Пасха код свих хришћана имала исти карактер туге и жалости помешане са радошћу и весељем.</w:t>
      </w:r>
      <w:r w:rsidR="00965C4B" w:rsidRPr="00891C39">
        <w:rPr>
          <w:rStyle w:val="FootnoteReference"/>
          <w:rFonts w:ascii="Times New Roman" w:hAnsi="Times New Roman"/>
          <w:bCs/>
          <w:noProof/>
          <w:sz w:val="24"/>
          <w:szCs w:val="24"/>
          <w:lang w:val="sr-Cyrl-RS"/>
        </w:rPr>
        <w:footnoteReference w:id="36"/>
      </w:r>
      <w:r w:rsidR="00ED5F07" w:rsidRPr="00891C39">
        <w:rPr>
          <w:rFonts w:ascii="Times New Roman" w:hAnsi="Times New Roman"/>
          <w:bCs/>
          <w:noProof/>
          <w:sz w:val="24"/>
          <w:szCs w:val="24"/>
          <w:lang w:val="sr-Cyrl-RS"/>
        </w:rPr>
        <w:t xml:space="preserve"> Можемо закључити да се п</w:t>
      </w:r>
      <w:r w:rsidRPr="00891C39">
        <w:rPr>
          <w:rFonts w:ascii="Times New Roman" w:hAnsi="Times New Roman"/>
          <w:bCs/>
          <w:noProof/>
          <w:sz w:val="24"/>
          <w:szCs w:val="24"/>
          <w:lang w:val="sr-Cyrl-RS"/>
        </w:rPr>
        <w:t xml:space="preserve">разновање Пасхе у другом веку састојало у посту. To је била „крсна Пасха“ поред које се једва приметно почела издвајати „Васкрсна Пасха“ и то у својству самосталног празника под видом свечаног прекидања пасхалног поста. </w:t>
      </w:r>
    </w:p>
    <w:p w14:paraId="65811E27" w14:textId="77777777" w:rsidR="00482C75" w:rsidRPr="00891C39" w:rsidRDefault="00482C75" w:rsidP="00354053">
      <w:pPr>
        <w:spacing w:line="360" w:lineRule="auto"/>
        <w:ind w:left="115" w:right="110" w:firstLine="707"/>
        <w:jc w:val="both"/>
        <w:rPr>
          <w:rFonts w:ascii="Times New Roman" w:hAnsi="Times New Roman"/>
          <w:bCs/>
          <w:noProof/>
          <w:sz w:val="24"/>
          <w:szCs w:val="24"/>
          <w:lang w:val="sr-Cyrl-RS"/>
        </w:rPr>
      </w:pPr>
    </w:p>
    <w:p w14:paraId="5D74EBFF" w14:textId="7B8C77BD" w:rsidR="007C4D2B" w:rsidRPr="00891C39" w:rsidRDefault="007C4D2B" w:rsidP="00FA3445">
      <w:pPr>
        <w:spacing w:line="360" w:lineRule="auto"/>
        <w:ind w:left="115" w:right="110" w:firstLine="707"/>
        <w:jc w:val="both"/>
        <w:rPr>
          <w:rFonts w:ascii="Times New Roman" w:hAnsi="Times New Roman"/>
          <w:bCs/>
          <w:noProof/>
          <w:sz w:val="24"/>
          <w:szCs w:val="24"/>
          <w:lang w:val="sr-Cyrl-RS"/>
        </w:rPr>
      </w:pPr>
      <w:r w:rsidRPr="00891C39">
        <w:rPr>
          <w:rFonts w:ascii="Times New Roman" w:hAnsi="Times New Roman"/>
          <w:bCs/>
          <w:noProof/>
          <w:sz w:val="28"/>
          <w:szCs w:val="28"/>
          <w:lang w:val="sr-Cyrl-RS"/>
        </w:rPr>
        <w:t>1.</w:t>
      </w:r>
      <w:r w:rsidR="00A73199" w:rsidRPr="00891C39">
        <w:rPr>
          <w:rFonts w:ascii="Times New Roman" w:hAnsi="Times New Roman"/>
          <w:bCs/>
          <w:noProof/>
          <w:sz w:val="28"/>
          <w:szCs w:val="28"/>
          <w:lang w:val="sr-Cyrl-RS"/>
        </w:rPr>
        <w:t>4</w:t>
      </w:r>
      <w:r w:rsidRPr="00891C39">
        <w:rPr>
          <w:rFonts w:ascii="Times New Roman" w:hAnsi="Times New Roman"/>
          <w:bCs/>
          <w:noProof/>
          <w:sz w:val="28"/>
          <w:szCs w:val="28"/>
          <w:lang w:val="sr-Cyrl-RS"/>
        </w:rPr>
        <w:t>.3. Прослава Пасхе у трећем веку</w:t>
      </w:r>
    </w:p>
    <w:p w14:paraId="2DBDAC25" w14:textId="77777777" w:rsidR="00D27860" w:rsidRDefault="005C74EE" w:rsidP="00D27860">
      <w:pPr>
        <w:spacing w:before="231" w:line="360" w:lineRule="auto"/>
        <w:ind w:right="112" w:firstLine="720"/>
        <w:jc w:val="both"/>
        <w:rPr>
          <w:rFonts w:ascii="Times New Roman" w:hAnsi="Times New Roman"/>
          <w:bCs/>
          <w:noProof/>
          <w:sz w:val="24"/>
          <w:szCs w:val="24"/>
          <w:lang w:val="sr-Cyrl-RS"/>
        </w:rPr>
      </w:pPr>
      <w:r w:rsidRPr="00891C39">
        <w:rPr>
          <w:rFonts w:ascii="Times New Roman" w:hAnsi="Times New Roman"/>
          <w:bCs/>
          <w:noProof/>
          <w:sz w:val="24"/>
          <w:szCs w:val="24"/>
          <w:lang w:val="sr-Cyrl-RS"/>
        </w:rPr>
        <w:t xml:space="preserve">Што се тиче прославе Пасхе у трећем веку, нема сумње да су се спорови и размимоилажења водили и даље у погледу дана и начина празновања. </w:t>
      </w:r>
      <w:r w:rsidR="00D21830" w:rsidRPr="00891C39">
        <w:rPr>
          <w:rFonts w:ascii="Times New Roman" w:hAnsi="Times New Roman"/>
          <w:bCs/>
          <w:noProof/>
          <w:sz w:val="24"/>
          <w:szCs w:val="24"/>
          <w:lang w:val="sr-Cyrl-RS"/>
        </w:rPr>
        <w:t>Празновање Пасхе у трећем веку добија</w:t>
      </w:r>
      <w:r w:rsidR="00AC6199" w:rsidRPr="00891C39">
        <w:rPr>
          <w:rFonts w:ascii="Times New Roman" w:hAnsi="Times New Roman"/>
          <w:bCs/>
          <w:noProof/>
          <w:sz w:val="24"/>
          <w:szCs w:val="24"/>
          <w:lang w:val="sr-Cyrl-RS"/>
        </w:rPr>
        <w:t xml:space="preserve"> </w:t>
      </w:r>
      <w:r w:rsidR="00AC6199" w:rsidRPr="002F79CC">
        <w:rPr>
          <w:rFonts w:ascii="Times New Roman" w:hAnsi="Times New Roman"/>
          <w:bCs/>
          <w:noProof/>
          <w:sz w:val="24"/>
          <w:szCs w:val="24"/>
          <w:lang w:val="sr-Cyrl-RS"/>
        </w:rPr>
        <w:t xml:space="preserve">једну занимљиву конотацију </w:t>
      </w:r>
      <w:r w:rsidR="00AC6199" w:rsidRPr="00891C39">
        <w:rPr>
          <w:rFonts w:ascii="Times New Roman" w:hAnsi="Times New Roman"/>
          <w:bCs/>
          <w:noProof/>
          <w:sz w:val="24"/>
          <w:szCs w:val="24"/>
          <w:lang w:val="sr-Cyrl-RS"/>
        </w:rPr>
        <w:t>-</w:t>
      </w:r>
      <w:r w:rsidR="00D21830" w:rsidRPr="00891C39">
        <w:rPr>
          <w:rFonts w:ascii="Times New Roman" w:hAnsi="Times New Roman"/>
          <w:bCs/>
          <w:noProof/>
          <w:sz w:val="24"/>
          <w:szCs w:val="24"/>
          <w:lang w:val="sr-Cyrl-RS"/>
        </w:rPr>
        <w:t xml:space="preserve"> особину туге помешане са радошћу. Једно место у спису </w:t>
      </w:r>
      <w:r w:rsidR="00D21830" w:rsidRPr="00891C39">
        <w:rPr>
          <w:rFonts w:ascii="Times New Roman" w:hAnsi="Times New Roman"/>
          <w:bCs/>
          <w:i/>
          <w:noProof/>
          <w:sz w:val="24"/>
          <w:szCs w:val="24"/>
          <w:lang w:val="sr-Cyrl-RS"/>
        </w:rPr>
        <w:t xml:space="preserve">Testamentum Domini nostri Jesu Christi </w:t>
      </w:r>
      <w:r w:rsidR="00D21830" w:rsidRPr="00891C39">
        <w:rPr>
          <w:rFonts w:ascii="Times New Roman" w:hAnsi="Times New Roman"/>
          <w:bCs/>
          <w:noProof/>
          <w:sz w:val="24"/>
          <w:szCs w:val="24"/>
          <w:lang w:val="sr-Cyrl-RS"/>
        </w:rPr>
        <w:t>(I, 22) сведочи да ce на постове гледало као на празнике своје врсте, као на славље, јер је време поста освећивано Евхаристијом која има карактер радости. Пост од једног дана сада се продужава на читаву седмицу, а затим на 40 дана у вези са крштењем оглашених. У петак и суботу пост се појачава на тај начин што се врши веће ограничење у јелу и пићу. Прекидање поста у току ноћи са суботе на недељу прима свечани карактер као што је то уосталом и данас. Сада се моменту Христовог васкрсења придаје још већи значај и значење него што је то било у друтом веку.</w:t>
      </w:r>
      <w:r w:rsidRPr="00891C39">
        <w:rPr>
          <w:rStyle w:val="FootnoteReference"/>
          <w:rFonts w:ascii="Times New Roman" w:hAnsi="Times New Roman"/>
          <w:bCs/>
          <w:noProof/>
          <w:sz w:val="24"/>
          <w:szCs w:val="24"/>
          <w:lang w:val="sr-Cyrl-RS"/>
        </w:rPr>
        <w:footnoteReference w:id="37"/>
      </w:r>
      <w:r w:rsidR="00C51896" w:rsidRPr="00891C39">
        <w:rPr>
          <w:rFonts w:ascii="Times New Roman" w:hAnsi="Times New Roman"/>
          <w:bCs/>
          <w:noProof/>
          <w:sz w:val="24"/>
          <w:szCs w:val="24"/>
          <w:lang w:val="sr-Cyrl-RS"/>
        </w:rPr>
        <w:t xml:space="preserve"> </w:t>
      </w:r>
      <w:r w:rsidR="00AE535A" w:rsidRPr="002F79CC">
        <w:rPr>
          <w:rFonts w:ascii="Times New Roman" w:hAnsi="Times New Roman"/>
          <w:bCs/>
          <w:noProof/>
          <w:sz w:val="24"/>
          <w:szCs w:val="24"/>
          <w:lang w:val="sr-Cyrl-RS"/>
        </w:rPr>
        <w:t>Празник Христовог васкрсења полако добија празнични карактер, иако и даље постоје неслагања и несугласице око истог. Што се тиче тачног одређивања тачног датума, Црква још увек није пронашла адекватно решење.</w:t>
      </w:r>
      <w:r w:rsidR="00D21830" w:rsidRPr="002F79CC">
        <w:rPr>
          <w:rFonts w:ascii="Times New Roman" w:hAnsi="Times New Roman"/>
          <w:bCs/>
          <w:noProof/>
          <w:sz w:val="24"/>
          <w:szCs w:val="24"/>
          <w:lang w:val="sr-Cyrl-RS"/>
        </w:rPr>
        <w:t xml:space="preserve"> </w:t>
      </w:r>
      <w:r w:rsidR="00223248" w:rsidRPr="00891C39">
        <w:rPr>
          <w:rFonts w:ascii="Times New Roman" w:hAnsi="Times New Roman"/>
          <w:bCs/>
          <w:noProof/>
          <w:sz w:val="24"/>
          <w:szCs w:val="24"/>
          <w:lang w:val="sr-Cyrl-RS"/>
        </w:rPr>
        <w:t>У трећем веку и Запад и Исток се баве питањем пасхалије. Жеља им је била да утврде дан у који би сваке године могла пасти Пасха 14. нисана. До овог времена хришћани су се придржавали, изгледа, јеврејског рачунања.</w:t>
      </w:r>
      <w:r w:rsidR="00A809B7" w:rsidRPr="00891C39">
        <w:rPr>
          <w:rFonts w:ascii="Times New Roman" w:hAnsi="Times New Roman"/>
          <w:bCs/>
          <w:noProof/>
          <w:sz w:val="24"/>
          <w:szCs w:val="24"/>
          <w:lang w:val="sr-Cyrl-RS"/>
        </w:rPr>
        <w:t xml:space="preserve"> </w:t>
      </w:r>
      <w:r w:rsidR="00223248" w:rsidRPr="00891C39">
        <w:rPr>
          <w:rFonts w:ascii="Times New Roman" w:hAnsi="Times New Roman"/>
          <w:bCs/>
          <w:noProof/>
          <w:sz w:val="24"/>
          <w:szCs w:val="24"/>
          <w:lang w:val="sr-Cyrl-RS"/>
        </w:rPr>
        <w:t>Ш</w:t>
      </w:r>
      <w:r w:rsidR="00C116D8" w:rsidRPr="00891C39">
        <w:rPr>
          <w:rFonts w:ascii="Times New Roman" w:hAnsi="Times New Roman"/>
          <w:bCs/>
          <w:noProof/>
          <w:sz w:val="24"/>
          <w:szCs w:val="24"/>
          <w:lang w:val="sr-Cyrl-RS"/>
        </w:rPr>
        <w:t xml:space="preserve">то се црква више удаљавала од синагоге, све више се по питању утврђивања </w:t>
      </w:r>
      <w:r w:rsidR="00C116D8" w:rsidRPr="00891C39">
        <w:rPr>
          <w:rFonts w:ascii="Times New Roman" w:hAnsi="Times New Roman"/>
          <w:bCs/>
          <w:noProof/>
          <w:sz w:val="24"/>
          <w:szCs w:val="24"/>
          <w:lang w:val="sr-Cyrl-RS"/>
        </w:rPr>
        <w:lastRenderedPageBreak/>
        <w:t xml:space="preserve">дана празновања Пасхе осећала понижавајућа и увредљива зависност самих хришћана од Јевреја. Стога је било потребно да се хришћани ослободе јеврејског рачунања тог термина и да своју Пасху одреде по сопственом рачунању. </w:t>
      </w:r>
      <w:r w:rsidR="00223248" w:rsidRPr="00891C39">
        <w:rPr>
          <w:rFonts w:ascii="Times New Roman" w:hAnsi="Times New Roman"/>
          <w:bCs/>
          <w:noProof/>
          <w:sz w:val="24"/>
          <w:szCs w:val="24"/>
          <w:lang w:val="sr-Cyrl-RS"/>
        </w:rPr>
        <w:t>То ни мало није био лак задатак. Израчунавање епакта</w:t>
      </w:r>
      <w:r w:rsidR="00223248" w:rsidRPr="00891C39">
        <w:rPr>
          <w:rFonts w:ascii="Times New Roman" w:hAnsi="Times New Roman"/>
          <w:bCs/>
          <w:noProof/>
          <w:sz w:val="24"/>
          <w:szCs w:val="24"/>
          <w:vertAlign w:val="superscript"/>
          <w:lang w:val="sr-Cyrl-RS"/>
        </w:rPr>
        <w:footnoteReference w:id="38"/>
      </w:r>
      <w:r w:rsidR="00223248" w:rsidRPr="00891C39">
        <w:rPr>
          <w:rFonts w:ascii="Times New Roman" w:hAnsi="Times New Roman"/>
          <w:bCs/>
          <w:noProof/>
          <w:sz w:val="24"/>
          <w:szCs w:val="24"/>
          <w:lang w:val="sr-Cyrl-RS"/>
        </w:rPr>
        <w:t xml:space="preserve"> и недеља за било који дан у било ком месецу соларне године је веома сложена ствар.</w:t>
      </w:r>
      <w:r w:rsidR="00D27860">
        <w:rPr>
          <w:rFonts w:ascii="Times New Roman" w:hAnsi="Times New Roman"/>
          <w:bCs/>
          <w:noProof/>
          <w:sz w:val="24"/>
          <w:szCs w:val="24"/>
          <w:lang w:val="sr-Cyrl-RS"/>
        </w:rPr>
        <w:t xml:space="preserve"> </w:t>
      </w:r>
    </w:p>
    <w:p w14:paraId="226B2F58" w14:textId="77777777" w:rsidR="004266E6" w:rsidRDefault="00D27860" w:rsidP="00D27860">
      <w:pPr>
        <w:spacing w:before="231" w:line="360" w:lineRule="auto"/>
        <w:ind w:right="112" w:firstLine="720"/>
        <w:jc w:val="both"/>
        <w:rPr>
          <w:rFonts w:ascii="Times New Roman" w:hAnsi="Times New Roman"/>
          <w:bCs/>
          <w:noProof/>
          <w:sz w:val="24"/>
          <w:szCs w:val="24"/>
          <w:lang w:val="sr-Cyrl-RS"/>
        </w:rPr>
      </w:pPr>
      <w:r w:rsidRPr="002F79CC">
        <w:rPr>
          <w:rFonts w:ascii="Times New Roman" w:hAnsi="Times New Roman"/>
          <w:bCs/>
          <w:noProof/>
          <w:sz w:val="24"/>
          <w:szCs w:val="24"/>
          <w:lang w:val="sr-Cyrl-RS"/>
        </w:rPr>
        <w:t>Свети Иполит је био први који је покушао</w:t>
      </w:r>
      <w:r w:rsidRPr="00325E99">
        <w:rPr>
          <w:rFonts w:ascii="Times New Roman" w:hAnsi="Times New Roman"/>
          <w:bCs/>
          <w:noProof/>
          <w:sz w:val="24"/>
          <w:szCs w:val="24"/>
          <w:lang w:val="sr-Cyrl-RS"/>
        </w:rPr>
        <w:t xml:space="preserve"> да примени циклусе за утврђење васкршњих датума, установивши циклус од 16 година. Иполитова пасхална таблица је била погрешна и према њој је Васкрс могао да падне пре еквинокције. Иполитовим пасхалним циклусом служила се римска црква од 222. до краја трећег века</w:t>
      </w:r>
      <w:bookmarkStart w:id="1" w:name="_Hlk8290223"/>
      <w:r w:rsidRPr="00325E99">
        <w:rPr>
          <w:rFonts w:ascii="Times New Roman" w:hAnsi="Times New Roman"/>
          <w:bCs/>
          <w:noProof/>
          <w:sz w:val="24"/>
          <w:szCs w:val="24"/>
          <w:lang w:val="sr-Cyrl-RS"/>
        </w:rPr>
        <w:t>.</w:t>
      </w:r>
      <w:r w:rsidRPr="00325E99">
        <w:rPr>
          <w:rFonts w:ascii="Times New Roman" w:hAnsi="Times New Roman"/>
          <w:bCs/>
          <w:noProof/>
          <w:sz w:val="24"/>
          <w:szCs w:val="24"/>
          <w:vertAlign w:val="superscript"/>
          <w:lang w:val="sr-Cyrl-RS"/>
        </w:rPr>
        <w:footnoteReference w:id="39"/>
      </w:r>
      <w:bookmarkEnd w:id="1"/>
      <w:r w:rsidR="00DA6D2B">
        <w:rPr>
          <w:rFonts w:ascii="Times New Roman" w:hAnsi="Times New Roman"/>
          <w:bCs/>
          <w:noProof/>
          <w:sz w:val="24"/>
          <w:szCs w:val="24"/>
          <w:lang w:val="sr-Cyrl-RS"/>
        </w:rPr>
        <w:t xml:space="preserve"> </w:t>
      </w:r>
      <w:r w:rsidR="00DA6D2B" w:rsidRPr="002F79CC">
        <w:rPr>
          <w:rFonts w:ascii="Times New Roman" w:hAnsi="Times New Roman"/>
          <w:bCs/>
          <w:noProof/>
          <w:sz w:val="24"/>
          <w:szCs w:val="24"/>
          <w:lang w:val="sr-Cyrl-RS"/>
        </w:rPr>
        <w:t xml:space="preserve">Пасхалне таблице није било лако направити, </w:t>
      </w:r>
      <w:r w:rsidR="00460E3E">
        <w:rPr>
          <w:rFonts w:ascii="Times New Roman" w:hAnsi="Times New Roman"/>
          <w:bCs/>
          <w:noProof/>
          <w:sz w:val="24"/>
          <w:szCs w:val="24"/>
          <w:lang w:val="sr-Cyrl-RS"/>
        </w:rPr>
        <w:t xml:space="preserve">па се у ово време </w:t>
      </w:r>
      <w:r w:rsidR="00DA6D2B" w:rsidRPr="002F79CC">
        <w:rPr>
          <w:rFonts w:ascii="Times New Roman" w:hAnsi="Times New Roman"/>
          <w:bCs/>
          <w:noProof/>
          <w:sz w:val="24"/>
          <w:szCs w:val="24"/>
          <w:lang w:val="sr-Cyrl-RS"/>
        </w:rPr>
        <w:t>често јављају г</w:t>
      </w:r>
      <w:r w:rsidR="002F79CC">
        <w:rPr>
          <w:rFonts w:ascii="Times New Roman" w:hAnsi="Times New Roman"/>
          <w:bCs/>
          <w:noProof/>
          <w:sz w:val="24"/>
          <w:szCs w:val="24"/>
          <w:lang w:val="sr-Cyrl-RS"/>
        </w:rPr>
        <w:t>решке</w:t>
      </w:r>
      <w:r w:rsidR="00460E3E">
        <w:rPr>
          <w:rFonts w:ascii="Times New Roman" w:hAnsi="Times New Roman"/>
          <w:bCs/>
          <w:noProof/>
          <w:sz w:val="24"/>
          <w:szCs w:val="24"/>
          <w:lang w:val="sr-Cyrl-RS"/>
        </w:rPr>
        <w:t>.</w:t>
      </w:r>
      <w:r w:rsidR="002F79CC">
        <w:rPr>
          <w:rFonts w:ascii="Times New Roman" w:hAnsi="Times New Roman"/>
          <w:bCs/>
          <w:noProof/>
          <w:sz w:val="24"/>
          <w:szCs w:val="24"/>
          <w:lang w:val="sr-Cyrl-RS"/>
        </w:rPr>
        <w:t xml:space="preserve"> </w:t>
      </w:r>
    </w:p>
    <w:p w14:paraId="540C2901" w14:textId="5DF7FC9E" w:rsidR="002D4496" w:rsidRPr="00C107F7" w:rsidRDefault="00223248" w:rsidP="004266E6">
      <w:pPr>
        <w:spacing w:before="231" w:line="360" w:lineRule="auto"/>
        <w:ind w:right="112" w:firstLine="720"/>
        <w:jc w:val="both"/>
        <w:rPr>
          <w:rFonts w:ascii="Times New Roman" w:hAnsi="Times New Roman"/>
          <w:bCs/>
          <w:noProof/>
          <w:sz w:val="24"/>
          <w:szCs w:val="24"/>
          <w:lang w:val="sr-Cyrl-RS"/>
        </w:rPr>
      </w:pPr>
      <w:r w:rsidRPr="00891C39">
        <w:rPr>
          <w:rFonts w:ascii="Times New Roman" w:hAnsi="Times New Roman"/>
          <w:bCs/>
          <w:noProof/>
          <w:sz w:val="24"/>
          <w:szCs w:val="24"/>
          <w:lang w:val="sr-Cyrl-RS"/>
        </w:rPr>
        <w:t>Према Јевсевију Кесаријском, први рад на циклусу Пасхе</w:t>
      </w:r>
      <w:r w:rsidR="00D27860">
        <w:rPr>
          <w:rFonts w:ascii="Times New Roman" w:hAnsi="Times New Roman"/>
          <w:bCs/>
          <w:noProof/>
          <w:sz w:val="24"/>
          <w:szCs w:val="24"/>
          <w:lang w:val="sr-Cyrl-RS"/>
        </w:rPr>
        <w:t xml:space="preserve"> </w:t>
      </w:r>
      <w:r w:rsidRPr="00891C39">
        <w:rPr>
          <w:rFonts w:ascii="Times New Roman" w:hAnsi="Times New Roman"/>
          <w:bCs/>
          <w:noProof/>
          <w:sz w:val="24"/>
          <w:szCs w:val="24"/>
          <w:lang w:val="sr-Cyrl-RS"/>
        </w:rPr>
        <w:t>се везује за светог Дионисија Александријског.</w:t>
      </w:r>
      <w:r w:rsidR="004266E6">
        <w:rPr>
          <w:rFonts w:ascii="Times New Roman" w:hAnsi="Times New Roman"/>
          <w:bCs/>
          <w:noProof/>
          <w:sz w:val="24"/>
          <w:szCs w:val="24"/>
        </w:rPr>
        <w:t xml:space="preserve"> </w:t>
      </w:r>
      <w:r w:rsidRPr="00891C39">
        <w:rPr>
          <w:rFonts w:ascii="Times New Roman" w:hAnsi="Times New Roman"/>
          <w:bCs/>
          <w:noProof/>
          <w:sz w:val="24"/>
          <w:szCs w:val="24"/>
          <w:lang w:val="sr-Cyrl-RS"/>
        </w:rPr>
        <w:t xml:space="preserve">У својој </w:t>
      </w:r>
      <w:r w:rsidR="007779E1">
        <w:rPr>
          <w:rFonts w:ascii="Times New Roman" w:hAnsi="Times New Roman"/>
          <w:bCs/>
          <w:i/>
          <w:noProof/>
          <w:sz w:val="24"/>
          <w:szCs w:val="24"/>
          <w:lang w:val="sr-Cyrl-RS"/>
        </w:rPr>
        <w:t>Историји Цркве</w:t>
      </w:r>
      <w:r w:rsidRPr="00891C39">
        <w:rPr>
          <w:rFonts w:ascii="Times New Roman" w:hAnsi="Times New Roman"/>
          <w:bCs/>
          <w:noProof/>
          <w:sz w:val="24"/>
          <w:szCs w:val="24"/>
          <w:lang w:val="sr-Cyrl-RS"/>
        </w:rPr>
        <w:t>, Јевсевије саопштава да је Дионисије писао Пасхална писма у којима исказује велику свечаност према празнику Пасхе.</w:t>
      </w:r>
      <w:r w:rsidR="002D068A" w:rsidRPr="00891C39">
        <w:rPr>
          <w:rStyle w:val="FootnoteReference"/>
          <w:rFonts w:ascii="Times New Roman" w:hAnsi="Times New Roman"/>
          <w:bCs/>
          <w:noProof/>
          <w:sz w:val="24"/>
          <w:szCs w:val="24"/>
          <w:lang w:val="sr-Cyrl-RS"/>
        </w:rPr>
        <w:footnoteReference w:id="40"/>
      </w:r>
      <w:r w:rsidR="002D068A" w:rsidRPr="00891C39">
        <w:rPr>
          <w:rFonts w:ascii="Times New Roman" w:hAnsi="Times New Roman"/>
          <w:bCs/>
          <w:noProof/>
          <w:sz w:val="24"/>
          <w:szCs w:val="24"/>
          <w:lang w:val="sr-Cyrl-RS"/>
        </w:rPr>
        <w:t xml:space="preserve"> </w:t>
      </w:r>
      <w:r w:rsidRPr="00891C39">
        <w:rPr>
          <w:rFonts w:ascii="Times New Roman" w:hAnsi="Times New Roman"/>
          <w:bCs/>
          <w:noProof/>
          <w:sz w:val="24"/>
          <w:szCs w:val="24"/>
          <w:lang w:val="sr-Cyrl-RS"/>
        </w:rPr>
        <w:t xml:space="preserve">У једном од таквих писама Дионисије је предложио правило засновано на осмогодишњем циклусу. </w:t>
      </w:r>
      <w:r w:rsidR="00361A2B" w:rsidRPr="00891C39">
        <w:rPr>
          <w:rFonts w:ascii="Times New Roman" w:hAnsi="Times New Roman"/>
          <w:bCs/>
          <w:noProof/>
          <w:sz w:val="24"/>
          <w:szCs w:val="24"/>
          <w:lang w:val="sr-Cyrl-RS"/>
        </w:rPr>
        <w:t>Такође, напоменуо је да Пасху треба славити пре пролећне равнодневнице</w:t>
      </w:r>
      <w:r w:rsidRPr="00891C39">
        <w:rPr>
          <w:rFonts w:ascii="Times New Roman" w:hAnsi="Times New Roman"/>
          <w:bCs/>
          <w:noProof/>
          <w:sz w:val="24"/>
          <w:szCs w:val="24"/>
          <w:lang w:val="sr-Cyrl-RS"/>
        </w:rPr>
        <w:t>. У његово време је био уведен обичај, да епископ Александрије сваке године пише црквама Египта посланицу, у којој јавља датуме празника Пасхе, страсне седмице и Педесетнице. Такође, Јевсевије Кесаријски извештава да је око 277. године, један учени александријац Анатолије применио циклус за одређивање Пасхе од 19 година, који је био неупоредиво тачнији од других.</w:t>
      </w:r>
      <w:r w:rsidRPr="00891C39">
        <w:rPr>
          <w:rFonts w:ascii="Times New Roman" w:hAnsi="Times New Roman"/>
          <w:bCs/>
          <w:noProof/>
          <w:sz w:val="24"/>
          <w:szCs w:val="24"/>
          <w:vertAlign w:val="superscript"/>
          <w:lang w:val="sr-Cyrl-RS"/>
        </w:rPr>
        <w:footnoteReference w:id="41"/>
      </w:r>
      <w:r w:rsidRPr="00891C39">
        <w:rPr>
          <w:rFonts w:ascii="Times New Roman" w:hAnsi="Times New Roman"/>
          <w:bCs/>
          <w:noProof/>
          <w:sz w:val="24"/>
          <w:szCs w:val="24"/>
          <w:lang w:val="sr-Cyrl-RS"/>
        </w:rPr>
        <w:t xml:space="preserve"> Овај циклус од осам година неће бити довољан за тадашње потребе па ће према томе настати још један поменути пасхални циклус који је саставио Анатолије Александријски.</w:t>
      </w:r>
      <w:r w:rsidR="00C107F7">
        <w:rPr>
          <w:rFonts w:ascii="Times New Roman" w:hAnsi="Times New Roman"/>
          <w:bCs/>
          <w:noProof/>
          <w:sz w:val="24"/>
          <w:szCs w:val="24"/>
          <w:lang w:val="sr-Cyrl-RS"/>
        </w:rPr>
        <w:t xml:space="preserve"> </w:t>
      </w:r>
      <w:r w:rsidRPr="00891C39">
        <w:rPr>
          <w:rFonts w:ascii="Times New Roman" w:hAnsi="Times New Roman"/>
          <w:bCs/>
          <w:noProof/>
          <w:sz w:val="24"/>
          <w:szCs w:val="24"/>
          <w:lang w:val="sr-Cyrl-RS"/>
        </w:rPr>
        <w:t xml:space="preserve">Како нам Јевсевије Кесаријски сведочи, Анатолије </w:t>
      </w:r>
      <w:r w:rsidR="00361A2B" w:rsidRPr="00891C39">
        <w:rPr>
          <w:rFonts w:ascii="Times New Roman" w:hAnsi="Times New Roman"/>
          <w:bCs/>
          <w:noProof/>
          <w:sz w:val="24"/>
          <w:szCs w:val="24"/>
          <w:lang w:val="sr-Cyrl-RS"/>
        </w:rPr>
        <w:t xml:space="preserve">је много тога написао и до нас је дошло довољно списа да би могли да </w:t>
      </w:r>
      <w:r w:rsidR="00361A2B" w:rsidRPr="00891C39">
        <w:rPr>
          <w:rFonts w:ascii="Times New Roman" w:hAnsi="Times New Roman"/>
          <w:bCs/>
          <w:noProof/>
          <w:sz w:val="24"/>
          <w:szCs w:val="24"/>
          <w:lang w:val="sr-Cyrl-RS"/>
        </w:rPr>
        <w:lastRenderedPageBreak/>
        <w:t>судимо о његовом раду</w:t>
      </w:r>
      <w:r w:rsidR="00CC3BDC" w:rsidRPr="00891C39">
        <w:rPr>
          <w:rFonts w:ascii="Times New Roman" w:hAnsi="Times New Roman"/>
          <w:bCs/>
          <w:noProof/>
          <w:sz w:val="24"/>
          <w:szCs w:val="24"/>
          <w:lang w:val="sr-Cyrl-RS"/>
        </w:rPr>
        <w:t>.</w:t>
      </w:r>
      <w:r w:rsidR="00361A2B" w:rsidRPr="00891C39">
        <w:rPr>
          <w:rStyle w:val="FootnoteReference"/>
          <w:rFonts w:ascii="Times New Roman" w:hAnsi="Times New Roman"/>
          <w:bCs/>
          <w:noProof/>
          <w:sz w:val="24"/>
          <w:szCs w:val="24"/>
          <w:lang w:val="sr-Cyrl-RS"/>
        </w:rPr>
        <w:footnoteReference w:id="42"/>
      </w:r>
      <w:r w:rsidRPr="00891C39">
        <w:rPr>
          <w:rFonts w:ascii="Times New Roman" w:hAnsi="Times New Roman"/>
          <w:bCs/>
          <w:noProof/>
          <w:sz w:val="24"/>
          <w:szCs w:val="24"/>
          <w:lang w:val="sr-Cyrl-RS"/>
        </w:rPr>
        <w:t xml:space="preserve"> С обзиром</w:t>
      </w:r>
      <w:r w:rsidR="005F11B0">
        <w:rPr>
          <w:rFonts w:ascii="Times New Roman" w:hAnsi="Times New Roman"/>
          <w:bCs/>
          <w:noProof/>
          <w:sz w:val="24"/>
          <w:szCs w:val="24"/>
          <w:lang w:val="sr-Cyrl-RS"/>
        </w:rPr>
        <w:t xml:space="preserve"> на то</w:t>
      </w:r>
      <w:r w:rsidRPr="00891C39">
        <w:rPr>
          <w:rFonts w:ascii="Times New Roman" w:hAnsi="Times New Roman"/>
          <w:bCs/>
          <w:noProof/>
          <w:sz w:val="24"/>
          <w:szCs w:val="24"/>
          <w:lang w:val="sr-Cyrl-RS"/>
        </w:rPr>
        <w:t xml:space="preserve"> да је</w:t>
      </w:r>
      <w:r w:rsidR="009D453D" w:rsidRPr="00891C39">
        <w:rPr>
          <w:rFonts w:ascii="Times New Roman" w:hAnsi="Times New Roman"/>
          <w:bCs/>
          <w:noProof/>
          <w:sz w:val="24"/>
          <w:szCs w:val="24"/>
          <w:lang w:val="sr-Cyrl-RS"/>
        </w:rPr>
        <w:t xml:space="preserve"> Анатолије</w:t>
      </w:r>
      <w:r w:rsidRPr="00891C39">
        <w:rPr>
          <w:rFonts w:ascii="Times New Roman" w:hAnsi="Times New Roman"/>
          <w:bCs/>
          <w:noProof/>
          <w:sz w:val="24"/>
          <w:szCs w:val="24"/>
          <w:lang w:val="sr-Cyrl-RS"/>
        </w:rPr>
        <w:t xml:space="preserve"> желео да што прецизније одреди датум Пасхе направио је циклус од 19 година. Овај деветнаестогодишњи циклус почиње епактом 1. јануара, епактом 25. марта и 14. дана Пасхалног месеца 12. априла. Циклус је веома интересантан јер дозвољава два преступна дана у деветнаест година уместо четири или пет. Оваква структура допушта повратак циклуса на свој почетак истим даном којим је и почета.</w:t>
      </w:r>
      <w:r w:rsidRPr="00891C39">
        <w:rPr>
          <w:rFonts w:ascii="Times New Roman" w:hAnsi="Times New Roman"/>
          <w:bCs/>
          <w:noProof/>
          <w:sz w:val="24"/>
          <w:szCs w:val="24"/>
          <w:vertAlign w:val="superscript"/>
          <w:lang w:val="sr-Cyrl-RS"/>
        </w:rPr>
        <w:footnoteReference w:id="43"/>
      </w:r>
      <w:r w:rsidRPr="00891C39">
        <w:rPr>
          <w:rFonts w:ascii="Times New Roman" w:hAnsi="Times New Roman"/>
          <w:bCs/>
          <w:noProof/>
          <w:sz w:val="24"/>
          <w:szCs w:val="24"/>
          <w:lang w:val="sr-Cyrl-RS"/>
        </w:rPr>
        <w:t xml:space="preserve"> Иако између једног и другог циклуса постоји разлика, ипак је принцип код обојице био исти: Пасха мора увек пасти после пролећне равнодневнице. </w:t>
      </w:r>
      <w:r w:rsidR="002D4496" w:rsidRPr="00DD78C4">
        <w:rPr>
          <w:rFonts w:ascii="Times New Roman" w:hAnsi="Times New Roman"/>
          <w:bCs/>
          <w:noProof/>
          <w:sz w:val="24"/>
          <w:szCs w:val="24"/>
          <w:lang w:val="sr-Cyrl-RS"/>
        </w:rPr>
        <w:t>Према свему наведеном, како би се стекли сви услови за израчунавање датума Васкрса, потребно је да се сваке године израчуна пун Месец као и поклапање пролећне равнодневнице и пуног Месеца. Дакле, потребно је да пун Месец падне у четрнаести дан после равнодневнице јер ако пун Месец макар за мало не достигне равнодневницу, црквени закон каже да се тај месец остави и да се прелази на четрнаести дан следећег месеца и да се Васкрс слави у недељу како се не би славио заједно са Јудејима.</w:t>
      </w:r>
      <w:r w:rsidR="002D4496" w:rsidRPr="00DD78C4">
        <w:rPr>
          <w:rFonts w:ascii="Times New Roman" w:hAnsi="Times New Roman"/>
          <w:bCs/>
          <w:noProof/>
          <w:sz w:val="24"/>
          <w:szCs w:val="24"/>
          <w:vertAlign w:val="superscript"/>
          <w:lang w:val="sr-Cyrl-RS"/>
        </w:rPr>
        <w:footnoteReference w:id="44"/>
      </w:r>
      <w:r w:rsidR="005F11B0" w:rsidRPr="00DD78C4">
        <w:rPr>
          <w:rFonts w:ascii="Times New Roman" w:hAnsi="Times New Roman"/>
          <w:bCs/>
          <w:noProof/>
          <w:sz w:val="24"/>
          <w:szCs w:val="24"/>
          <w:lang w:val="sr-Cyrl-RS"/>
        </w:rPr>
        <w:t xml:space="preserve"> </w:t>
      </w:r>
    </w:p>
    <w:p w14:paraId="2B3F73D8" w14:textId="2743819A" w:rsidR="00223248" w:rsidRDefault="00223248" w:rsidP="00740D82">
      <w:pPr>
        <w:spacing w:line="360" w:lineRule="auto"/>
        <w:ind w:left="115" w:right="110" w:firstLine="707"/>
        <w:jc w:val="both"/>
        <w:rPr>
          <w:rFonts w:ascii="Times New Roman" w:hAnsi="Times New Roman"/>
          <w:bCs/>
          <w:noProof/>
          <w:sz w:val="24"/>
          <w:szCs w:val="24"/>
          <w:lang w:val="sr-Cyrl-RS"/>
        </w:rPr>
      </w:pPr>
      <w:r w:rsidRPr="00891C39">
        <w:rPr>
          <w:rFonts w:ascii="Times New Roman" w:hAnsi="Times New Roman"/>
          <w:bCs/>
          <w:noProof/>
          <w:sz w:val="24"/>
          <w:szCs w:val="24"/>
          <w:lang w:val="sr-Cyrl-RS"/>
        </w:rPr>
        <w:t>Видимо да већ у овом периоду Црква донекле проналази решење</w:t>
      </w:r>
      <w:r w:rsidR="00D743EA">
        <w:rPr>
          <w:rFonts w:ascii="Times New Roman" w:hAnsi="Times New Roman"/>
          <w:bCs/>
          <w:noProof/>
          <w:sz w:val="24"/>
          <w:szCs w:val="24"/>
          <w:lang w:val="sr-Cyrl-RS"/>
        </w:rPr>
        <w:t xml:space="preserve"> у виду пасхалних таблица</w:t>
      </w:r>
      <w:r w:rsidRPr="00891C39">
        <w:rPr>
          <w:rFonts w:ascii="Times New Roman" w:hAnsi="Times New Roman"/>
          <w:bCs/>
          <w:noProof/>
          <w:sz w:val="24"/>
          <w:szCs w:val="24"/>
          <w:lang w:val="sr-Cyrl-RS"/>
        </w:rPr>
        <w:t>, али опет постоји потреба да се сазове Сабор како би се тачно утврдиле норме по којима би се овај празник славио. Такође можемо закључити да је раној Цркви веома битно било јединство, како би сви у складу и хармонији могли да славе најрадоснији хришћански празник.</w:t>
      </w:r>
    </w:p>
    <w:p w14:paraId="63CFBE1F" w14:textId="33BD888C" w:rsidR="007E4CAF" w:rsidRDefault="007E4CAF" w:rsidP="00740D82">
      <w:pPr>
        <w:spacing w:line="360" w:lineRule="auto"/>
        <w:ind w:left="115" w:right="110" w:firstLine="707"/>
        <w:jc w:val="both"/>
        <w:rPr>
          <w:rFonts w:ascii="Times New Roman" w:hAnsi="Times New Roman"/>
          <w:bCs/>
          <w:noProof/>
          <w:sz w:val="24"/>
          <w:szCs w:val="24"/>
          <w:lang w:val="sr-Cyrl-RS"/>
        </w:rPr>
      </w:pPr>
    </w:p>
    <w:p w14:paraId="092C422C" w14:textId="01F34743" w:rsidR="007E4CAF" w:rsidRDefault="007E4CAF" w:rsidP="00740D82">
      <w:pPr>
        <w:spacing w:line="360" w:lineRule="auto"/>
        <w:ind w:left="115" w:right="110" w:firstLine="707"/>
        <w:jc w:val="both"/>
        <w:rPr>
          <w:rFonts w:ascii="Times New Roman" w:hAnsi="Times New Roman"/>
          <w:bCs/>
          <w:noProof/>
          <w:sz w:val="24"/>
          <w:szCs w:val="24"/>
          <w:lang w:val="sr-Cyrl-RS"/>
        </w:rPr>
      </w:pPr>
    </w:p>
    <w:p w14:paraId="6D018E6F" w14:textId="256EAA24" w:rsidR="007E4CAF" w:rsidRDefault="007E4CAF" w:rsidP="00740D82">
      <w:pPr>
        <w:spacing w:line="360" w:lineRule="auto"/>
        <w:ind w:left="115" w:right="110" w:firstLine="707"/>
        <w:jc w:val="both"/>
        <w:rPr>
          <w:rFonts w:ascii="Times New Roman" w:hAnsi="Times New Roman"/>
          <w:bCs/>
          <w:noProof/>
          <w:sz w:val="24"/>
          <w:szCs w:val="24"/>
          <w:lang w:val="sr-Cyrl-RS"/>
        </w:rPr>
      </w:pPr>
    </w:p>
    <w:p w14:paraId="2181F71B" w14:textId="11F179FD" w:rsidR="00482C75" w:rsidRDefault="00482C75" w:rsidP="00740D82">
      <w:pPr>
        <w:spacing w:line="360" w:lineRule="auto"/>
        <w:ind w:left="115" w:right="110" w:firstLine="707"/>
        <w:jc w:val="both"/>
        <w:rPr>
          <w:rFonts w:ascii="Times New Roman" w:hAnsi="Times New Roman"/>
          <w:bCs/>
          <w:noProof/>
          <w:sz w:val="24"/>
          <w:szCs w:val="24"/>
          <w:lang w:val="sr-Cyrl-RS"/>
        </w:rPr>
      </w:pPr>
    </w:p>
    <w:p w14:paraId="77E194B5" w14:textId="4EA23391" w:rsidR="00482C75" w:rsidRDefault="00482C75" w:rsidP="00740D82">
      <w:pPr>
        <w:spacing w:line="360" w:lineRule="auto"/>
        <w:ind w:left="115" w:right="110" w:firstLine="707"/>
        <w:jc w:val="both"/>
        <w:rPr>
          <w:rFonts w:ascii="Times New Roman" w:hAnsi="Times New Roman"/>
          <w:bCs/>
          <w:noProof/>
          <w:sz w:val="24"/>
          <w:szCs w:val="24"/>
          <w:lang w:val="sr-Cyrl-RS"/>
        </w:rPr>
      </w:pPr>
    </w:p>
    <w:p w14:paraId="0067664B" w14:textId="3D897306" w:rsidR="00482C75" w:rsidRDefault="00482C75" w:rsidP="00740D82">
      <w:pPr>
        <w:spacing w:line="360" w:lineRule="auto"/>
        <w:ind w:left="115" w:right="110" w:firstLine="707"/>
        <w:jc w:val="both"/>
        <w:rPr>
          <w:rFonts w:ascii="Times New Roman" w:hAnsi="Times New Roman"/>
          <w:bCs/>
          <w:noProof/>
          <w:sz w:val="24"/>
          <w:szCs w:val="24"/>
          <w:lang w:val="sr-Cyrl-RS"/>
        </w:rPr>
      </w:pPr>
    </w:p>
    <w:p w14:paraId="5D0E7901" w14:textId="77777777" w:rsidR="00BB54B1" w:rsidRPr="00891C39" w:rsidRDefault="00BB54B1" w:rsidP="00BB54B1">
      <w:pPr>
        <w:pStyle w:val="BodyText"/>
        <w:rPr>
          <w:noProof/>
          <w:lang w:val="sr-Cyrl-RS"/>
        </w:rPr>
      </w:pPr>
    </w:p>
    <w:p w14:paraId="7D5EF7D2" w14:textId="66A58142" w:rsidR="00C116D8" w:rsidRPr="006C05B2" w:rsidRDefault="00C116D8" w:rsidP="003B2B98">
      <w:pPr>
        <w:pStyle w:val="ListParagraph"/>
        <w:numPr>
          <w:ilvl w:val="0"/>
          <w:numId w:val="12"/>
        </w:numPr>
        <w:rPr>
          <w:rFonts w:ascii="Times New Roman" w:hAnsi="Times New Roman"/>
          <w:b/>
          <w:noProof/>
          <w:sz w:val="28"/>
          <w:lang w:val="sr-Cyrl-RS"/>
        </w:rPr>
      </w:pPr>
      <w:r w:rsidRPr="006C05B2">
        <w:rPr>
          <w:rFonts w:ascii="Times New Roman" w:hAnsi="Times New Roman"/>
          <w:b/>
          <w:noProof/>
          <w:sz w:val="28"/>
          <w:lang w:val="sr-Cyrl-RS"/>
        </w:rPr>
        <w:lastRenderedPageBreak/>
        <w:t>Васељенск</w:t>
      </w:r>
      <w:r w:rsidR="008E1BF1" w:rsidRPr="006C05B2">
        <w:rPr>
          <w:rFonts w:ascii="Times New Roman" w:hAnsi="Times New Roman"/>
          <w:b/>
          <w:noProof/>
          <w:sz w:val="28"/>
          <w:lang w:val="sr-Cyrl-RS"/>
        </w:rPr>
        <w:t>и</w:t>
      </w:r>
      <w:r w:rsidRPr="006C05B2">
        <w:rPr>
          <w:rFonts w:ascii="Times New Roman" w:hAnsi="Times New Roman"/>
          <w:b/>
          <w:noProof/>
          <w:sz w:val="28"/>
          <w:lang w:val="sr-Cyrl-RS"/>
        </w:rPr>
        <w:t xml:space="preserve"> Сабор</w:t>
      </w:r>
      <w:r w:rsidR="008E1BF1" w:rsidRPr="006C05B2">
        <w:rPr>
          <w:rFonts w:ascii="Times New Roman" w:hAnsi="Times New Roman"/>
          <w:b/>
          <w:noProof/>
          <w:sz w:val="28"/>
          <w:lang w:val="sr-Cyrl-RS"/>
        </w:rPr>
        <w:t>и</w:t>
      </w:r>
      <w:r w:rsidRPr="006C05B2">
        <w:rPr>
          <w:rFonts w:ascii="Times New Roman" w:hAnsi="Times New Roman"/>
          <w:b/>
          <w:noProof/>
          <w:sz w:val="28"/>
          <w:lang w:val="sr-Cyrl-RS"/>
        </w:rPr>
        <w:t xml:space="preserve"> и </w:t>
      </w:r>
      <w:r w:rsidR="00237100" w:rsidRPr="006C05B2">
        <w:rPr>
          <w:rFonts w:ascii="Times New Roman" w:hAnsi="Times New Roman"/>
          <w:b/>
          <w:noProof/>
          <w:sz w:val="28"/>
          <w:lang w:val="sr-Cyrl-RS"/>
        </w:rPr>
        <w:t xml:space="preserve">одлуке о празновању </w:t>
      </w:r>
      <w:r w:rsidR="00247CE4">
        <w:rPr>
          <w:rFonts w:ascii="Times New Roman" w:hAnsi="Times New Roman"/>
          <w:b/>
          <w:noProof/>
          <w:sz w:val="28"/>
          <w:lang w:val="sr-Cyrl-RS"/>
        </w:rPr>
        <w:t>В</w:t>
      </w:r>
      <w:r w:rsidR="00237100" w:rsidRPr="006C05B2">
        <w:rPr>
          <w:rFonts w:ascii="Times New Roman" w:hAnsi="Times New Roman"/>
          <w:b/>
          <w:noProof/>
          <w:sz w:val="28"/>
          <w:lang w:val="sr-Cyrl-RS"/>
        </w:rPr>
        <w:t>аскрса</w:t>
      </w:r>
    </w:p>
    <w:p w14:paraId="3601F75F" w14:textId="437D52AF" w:rsidR="003B2B98" w:rsidRPr="00891C39" w:rsidRDefault="003B2B98" w:rsidP="003B2B98">
      <w:pPr>
        <w:pStyle w:val="ListParagraph"/>
        <w:rPr>
          <w:rFonts w:ascii="Times New Roman" w:hAnsi="Times New Roman"/>
          <w:noProof/>
          <w:sz w:val="24"/>
          <w:szCs w:val="24"/>
          <w:lang w:val="sr-Cyrl-RS"/>
        </w:rPr>
      </w:pPr>
    </w:p>
    <w:p w14:paraId="7716714E" w14:textId="19CC05B1" w:rsidR="00F5678E" w:rsidRDefault="00063B2D" w:rsidP="00EE5220">
      <w:pPr>
        <w:spacing w:line="360" w:lineRule="auto"/>
        <w:ind w:firstLine="720"/>
        <w:jc w:val="both"/>
        <w:rPr>
          <w:rFonts w:ascii="Times New Roman" w:hAnsi="Times New Roman"/>
          <w:noProof/>
          <w:sz w:val="24"/>
          <w:szCs w:val="24"/>
          <w:lang w:val="sr-Cyrl-RS"/>
        </w:rPr>
      </w:pPr>
      <w:r>
        <w:rPr>
          <w:rFonts w:ascii="Times New Roman" w:hAnsi="Times New Roman"/>
          <w:noProof/>
          <w:sz w:val="24"/>
          <w:szCs w:val="24"/>
          <w:lang w:val="sr-Cyrl-RS"/>
        </w:rPr>
        <w:t xml:space="preserve">Васељенски сабори представљају једну од најзначајнијих епоха у постапостолској историји хришћанства. </w:t>
      </w:r>
      <w:r w:rsidR="00B10339">
        <w:rPr>
          <w:rFonts w:ascii="Times New Roman" w:hAnsi="Times New Roman"/>
          <w:noProof/>
          <w:sz w:val="24"/>
          <w:szCs w:val="24"/>
          <w:lang w:val="sr-Cyrl-RS"/>
        </w:rPr>
        <w:t>Самим тим, Ц</w:t>
      </w:r>
      <w:r>
        <w:rPr>
          <w:rFonts w:ascii="Times New Roman" w:hAnsi="Times New Roman"/>
          <w:noProof/>
          <w:sz w:val="24"/>
          <w:szCs w:val="24"/>
          <w:lang w:val="sr-Cyrl-RS"/>
        </w:rPr>
        <w:t xml:space="preserve">рквено сабрање је </w:t>
      </w:r>
      <w:r w:rsidR="00773DE9">
        <w:rPr>
          <w:rFonts w:ascii="Times New Roman" w:hAnsi="Times New Roman"/>
          <w:noProof/>
          <w:sz w:val="24"/>
          <w:szCs w:val="24"/>
          <w:lang w:val="sr-Cyrl-RS"/>
        </w:rPr>
        <w:t>представљало н</w:t>
      </w:r>
      <w:r>
        <w:rPr>
          <w:rFonts w:ascii="Times New Roman" w:hAnsi="Times New Roman"/>
          <w:noProof/>
          <w:sz w:val="24"/>
          <w:szCs w:val="24"/>
          <w:lang w:val="sr-Cyrl-RS"/>
        </w:rPr>
        <w:t>еопход</w:t>
      </w:r>
      <w:r w:rsidR="00773DE9">
        <w:rPr>
          <w:rFonts w:ascii="Times New Roman" w:hAnsi="Times New Roman"/>
          <w:noProof/>
          <w:sz w:val="24"/>
          <w:szCs w:val="24"/>
          <w:lang w:val="sr-Cyrl-RS"/>
        </w:rPr>
        <w:t>ан</w:t>
      </w:r>
      <w:r>
        <w:rPr>
          <w:rFonts w:ascii="Times New Roman" w:hAnsi="Times New Roman"/>
          <w:noProof/>
          <w:sz w:val="24"/>
          <w:szCs w:val="24"/>
          <w:lang w:val="sr-Cyrl-RS"/>
        </w:rPr>
        <w:t xml:space="preserve"> израз црквеног живота.</w:t>
      </w:r>
      <w:r w:rsidR="00B10339">
        <w:rPr>
          <w:rFonts w:ascii="Times New Roman" w:hAnsi="Times New Roman"/>
          <w:noProof/>
          <w:sz w:val="24"/>
          <w:szCs w:val="24"/>
          <w:lang w:val="sr-Cyrl-RS"/>
        </w:rPr>
        <w:t xml:space="preserve"> </w:t>
      </w:r>
      <w:r w:rsidR="000E4F58">
        <w:rPr>
          <w:rFonts w:ascii="Times New Roman" w:hAnsi="Times New Roman"/>
          <w:noProof/>
          <w:sz w:val="24"/>
          <w:szCs w:val="24"/>
          <w:lang w:val="sr-Cyrl-RS"/>
        </w:rPr>
        <w:t>Црквени сабори су били сазивани првенствено због решавања одређених верских спорова, или јаснијих дефинисања хришћанских догми.</w:t>
      </w:r>
      <w:r w:rsidR="002F5694">
        <w:rPr>
          <w:rStyle w:val="FootnoteReference"/>
          <w:rFonts w:ascii="Times New Roman" w:hAnsi="Times New Roman"/>
          <w:noProof/>
          <w:sz w:val="24"/>
          <w:szCs w:val="24"/>
          <w:lang w:val="sr-Cyrl-RS"/>
        </w:rPr>
        <w:footnoteReference w:id="45"/>
      </w:r>
      <w:r w:rsidR="00A858B9">
        <w:rPr>
          <w:rFonts w:ascii="Times New Roman" w:hAnsi="Times New Roman"/>
          <w:noProof/>
          <w:sz w:val="24"/>
          <w:szCs w:val="24"/>
          <w:lang w:val="sr-Cyrl-RS"/>
        </w:rPr>
        <w:t xml:space="preserve"> Црква је не само по дефиницији већ и по свом бићу „саборна“ Црква</w:t>
      </w:r>
      <w:r w:rsidR="006D56DF">
        <w:rPr>
          <w:rFonts w:ascii="Times New Roman" w:hAnsi="Times New Roman"/>
          <w:noProof/>
          <w:sz w:val="24"/>
          <w:szCs w:val="24"/>
          <w:lang w:val="sr-Cyrl-RS"/>
        </w:rPr>
        <w:t>. Она је</w:t>
      </w:r>
      <w:r w:rsidR="00A858B9">
        <w:rPr>
          <w:rFonts w:ascii="Times New Roman" w:hAnsi="Times New Roman"/>
          <w:noProof/>
          <w:sz w:val="24"/>
          <w:szCs w:val="24"/>
          <w:lang w:val="sr-Cyrl-RS"/>
        </w:rPr>
        <w:t xml:space="preserve"> заједница Бога и људи. </w:t>
      </w:r>
      <w:r w:rsidR="00321406">
        <w:rPr>
          <w:rFonts w:ascii="Times New Roman" w:hAnsi="Times New Roman"/>
          <w:noProof/>
          <w:sz w:val="24"/>
          <w:szCs w:val="24"/>
          <w:lang w:val="sr-Cyrl-RS"/>
        </w:rPr>
        <w:t>Према томе, м</w:t>
      </w:r>
      <w:r w:rsidR="00A858B9">
        <w:rPr>
          <w:rFonts w:ascii="Times New Roman" w:hAnsi="Times New Roman"/>
          <w:noProof/>
          <w:sz w:val="24"/>
          <w:szCs w:val="24"/>
          <w:lang w:val="sr-Cyrl-RS"/>
        </w:rPr>
        <w:t>ожемо рећи да Црква постоји на саборни начин.</w:t>
      </w:r>
      <w:r w:rsidR="006D56DF">
        <w:rPr>
          <w:rFonts w:ascii="Times New Roman" w:hAnsi="Times New Roman"/>
          <w:noProof/>
          <w:sz w:val="24"/>
          <w:szCs w:val="24"/>
          <w:lang w:val="sr-Cyrl-RS"/>
        </w:rPr>
        <w:t xml:space="preserve"> Због тога се сабори као глас целе Цркве тичу целе Цркве</w:t>
      </w:r>
      <w:r w:rsidR="00DE7663">
        <w:rPr>
          <w:rFonts w:ascii="Times New Roman" w:hAnsi="Times New Roman"/>
          <w:noProof/>
          <w:sz w:val="24"/>
          <w:szCs w:val="24"/>
          <w:lang w:val="sr-Cyrl-RS"/>
        </w:rPr>
        <w:t>,</w:t>
      </w:r>
      <w:r w:rsidR="006D56DF">
        <w:rPr>
          <w:rFonts w:ascii="Times New Roman" w:hAnsi="Times New Roman"/>
          <w:noProof/>
          <w:sz w:val="24"/>
          <w:szCs w:val="24"/>
          <w:lang w:val="sr-Cyrl-RS"/>
        </w:rPr>
        <w:t xml:space="preserve"> не само просторно и географски, већ и историјски, односно кроз време.</w:t>
      </w:r>
      <w:r w:rsidR="00D65AAC">
        <w:rPr>
          <w:rFonts w:ascii="Times New Roman" w:hAnsi="Times New Roman"/>
          <w:noProof/>
          <w:sz w:val="24"/>
          <w:szCs w:val="24"/>
          <w:lang w:val="sr-Cyrl-RS"/>
        </w:rPr>
        <w:t xml:space="preserve"> </w:t>
      </w:r>
      <w:r w:rsidR="00DE7663">
        <w:rPr>
          <w:rFonts w:ascii="Times New Roman" w:hAnsi="Times New Roman"/>
          <w:noProof/>
          <w:sz w:val="24"/>
          <w:szCs w:val="24"/>
          <w:lang w:val="sr-Cyrl-RS"/>
        </w:rPr>
        <w:t>Одлуке сабора су богочовечанско дело јер кроз Оце сабора, епископе или њихове представнике делује исти Дух Свети који узводи епископе Цркве.</w:t>
      </w:r>
      <w:r w:rsidR="00DE7663">
        <w:rPr>
          <w:rStyle w:val="FootnoteReference"/>
          <w:rFonts w:ascii="Times New Roman" w:hAnsi="Times New Roman"/>
          <w:noProof/>
          <w:sz w:val="24"/>
          <w:szCs w:val="24"/>
          <w:lang w:val="sr-Cyrl-RS"/>
        </w:rPr>
        <w:footnoteReference w:id="46"/>
      </w:r>
      <w:r w:rsidR="00DE7663">
        <w:rPr>
          <w:rFonts w:ascii="Times New Roman" w:hAnsi="Times New Roman"/>
          <w:noProof/>
          <w:sz w:val="24"/>
          <w:szCs w:val="24"/>
          <w:lang w:val="sr-Cyrl-RS"/>
        </w:rPr>
        <w:t xml:space="preserve"> </w:t>
      </w:r>
      <w:r w:rsidR="00EA4FAA">
        <w:rPr>
          <w:rFonts w:ascii="Times New Roman" w:hAnsi="Times New Roman"/>
          <w:noProof/>
          <w:sz w:val="24"/>
          <w:szCs w:val="24"/>
          <w:lang w:val="sr-Cyrl-RS"/>
        </w:rPr>
        <w:t xml:space="preserve">Одлуке Васељенских сабора су путокази на </w:t>
      </w:r>
      <w:r w:rsidR="00EA4FAA" w:rsidRPr="009A7BD9">
        <w:rPr>
          <w:rFonts w:ascii="Times New Roman" w:hAnsi="Times New Roman"/>
          <w:noProof/>
          <w:sz w:val="24"/>
          <w:szCs w:val="24"/>
          <w:lang w:val="sr-Cyrl-RS"/>
        </w:rPr>
        <w:t xml:space="preserve">којима су уписана тачна упутства куда и како треба да се креће жива хришћанска мисао. </w:t>
      </w:r>
      <w:r w:rsidR="00D65AAC" w:rsidRPr="009A7BD9">
        <w:rPr>
          <w:rFonts w:ascii="Times New Roman" w:hAnsi="Times New Roman"/>
          <w:noProof/>
          <w:sz w:val="24"/>
          <w:szCs w:val="24"/>
          <w:lang w:val="sr-Cyrl-RS"/>
        </w:rPr>
        <w:t xml:space="preserve">У овом делу рада ћемо се позабавити Васељенским саборима и њиховим одлукама искључиво по питању празновања Васкрса и сличних спорова који су се водили по том питању. </w:t>
      </w:r>
    </w:p>
    <w:p w14:paraId="430324DA" w14:textId="77777777" w:rsidR="00482C75" w:rsidRPr="00EA4FAA" w:rsidRDefault="00482C75" w:rsidP="00EE5220">
      <w:pPr>
        <w:spacing w:line="360" w:lineRule="auto"/>
        <w:ind w:firstLine="720"/>
        <w:jc w:val="both"/>
        <w:rPr>
          <w:rFonts w:ascii="Times New Roman" w:hAnsi="Times New Roman"/>
          <w:noProof/>
          <w:color w:val="FF0000"/>
          <w:sz w:val="24"/>
          <w:szCs w:val="24"/>
        </w:rPr>
      </w:pPr>
    </w:p>
    <w:p w14:paraId="3E7F5132" w14:textId="3751F0A8" w:rsidR="007B544A" w:rsidRPr="00891C39" w:rsidRDefault="00C4735E" w:rsidP="007B544A">
      <w:pPr>
        <w:spacing w:before="231" w:line="360" w:lineRule="auto"/>
        <w:ind w:right="112"/>
        <w:jc w:val="both"/>
        <w:rPr>
          <w:rFonts w:ascii="Times New Roman" w:hAnsi="Times New Roman"/>
          <w:noProof/>
          <w:sz w:val="28"/>
          <w:szCs w:val="28"/>
          <w:lang w:val="sr-Cyrl-RS"/>
        </w:rPr>
      </w:pPr>
      <w:r w:rsidRPr="00891C39">
        <w:rPr>
          <w:rFonts w:ascii="Times New Roman" w:hAnsi="Times New Roman"/>
          <w:noProof/>
          <w:sz w:val="24"/>
          <w:lang w:val="sr-Cyrl-RS"/>
        </w:rPr>
        <w:tab/>
      </w:r>
      <w:r w:rsidRPr="00891C39">
        <w:rPr>
          <w:rFonts w:ascii="Times New Roman" w:hAnsi="Times New Roman"/>
          <w:noProof/>
          <w:sz w:val="28"/>
          <w:szCs w:val="28"/>
          <w:lang w:val="sr-Cyrl-RS"/>
        </w:rPr>
        <w:t>2.1. Први васељенски сабор</w:t>
      </w:r>
    </w:p>
    <w:p w14:paraId="3890C84C" w14:textId="28DEFD1F" w:rsidR="00A32799" w:rsidRPr="00891C39" w:rsidRDefault="007B544A" w:rsidP="00A32799">
      <w:pPr>
        <w:spacing w:before="231" w:line="360" w:lineRule="auto"/>
        <w:ind w:left="116" w:right="112" w:firstLine="707"/>
        <w:jc w:val="both"/>
        <w:rPr>
          <w:rFonts w:ascii="Times New Roman" w:hAnsi="Times New Roman"/>
          <w:noProof/>
          <w:sz w:val="24"/>
          <w:lang w:val="sr-Cyrl-RS"/>
        </w:rPr>
      </w:pPr>
      <w:r w:rsidRPr="00891C39">
        <w:rPr>
          <w:rFonts w:ascii="Times New Roman" w:hAnsi="Times New Roman"/>
          <w:noProof/>
          <w:sz w:val="24"/>
          <w:lang w:val="sr-Cyrl-RS"/>
        </w:rPr>
        <w:t>Како би дошло до јединства свих хришћана и како би се решило ово литургичко питање (као и главно аријанско питање)</w:t>
      </w:r>
      <w:r w:rsidR="00FA2CBF" w:rsidRPr="00891C39">
        <w:rPr>
          <w:rFonts w:ascii="Times New Roman" w:hAnsi="Times New Roman"/>
          <w:noProof/>
          <w:sz w:val="24"/>
          <w:lang w:val="sr-Cyrl-RS"/>
        </w:rPr>
        <w:t xml:space="preserve"> </w:t>
      </w:r>
      <w:r w:rsidRPr="00891C39">
        <w:rPr>
          <w:rFonts w:ascii="Times New Roman" w:hAnsi="Times New Roman"/>
          <w:noProof/>
          <w:sz w:val="24"/>
          <w:lang w:val="sr-Cyrl-RS"/>
        </w:rPr>
        <w:t xml:space="preserve">и прекратиле размирице око њега, цар Константин Велики сазива Никејски сабор 325. године. </w:t>
      </w:r>
      <w:r w:rsidR="00A96E0F" w:rsidRPr="00891C39">
        <w:rPr>
          <w:rFonts w:ascii="Times New Roman" w:hAnsi="Times New Roman"/>
          <w:noProof/>
          <w:sz w:val="24"/>
          <w:lang w:val="sr-Cyrl-RS"/>
        </w:rPr>
        <w:t xml:space="preserve">Питање датума празновања Васкрса било је од суштинског значаја на Сабору у Никеји. </w:t>
      </w:r>
      <w:r w:rsidR="00A96E0F" w:rsidRPr="004266E6">
        <w:rPr>
          <w:rFonts w:ascii="Times New Roman" w:hAnsi="Times New Roman"/>
          <w:noProof/>
          <w:sz w:val="24"/>
          <w:lang w:val="sr-Cyrl-RS"/>
        </w:rPr>
        <w:t>Поред Аријеве јереси, проблем датума и празновања Васкрса представљао је одређене проблеме у раној Цркви</w:t>
      </w:r>
      <w:r w:rsidR="00722AB7" w:rsidRPr="004266E6">
        <w:rPr>
          <w:rFonts w:ascii="Times New Roman" w:hAnsi="Times New Roman"/>
          <w:noProof/>
          <w:sz w:val="24"/>
          <w:lang w:val="sr-Cyrl-RS"/>
        </w:rPr>
        <w:t xml:space="preserve">. </w:t>
      </w:r>
      <w:r w:rsidR="00A96E0F" w:rsidRPr="004266E6">
        <w:rPr>
          <w:rFonts w:ascii="Times New Roman" w:hAnsi="Times New Roman"/>
          <w:noProof/>
          <w:sz w:val="24"/>
          <w:lang w:val="sr-Cyrl-RS"/>
        </w:rPr>
        <w:t>Како документа Првог Васељенског Сабора нису сачувана</w:t>
      </w:r>
      <w:r w:rsidR="00A96E0F" w:rsidRPr="0039117B">
        <w:rPr>
          <w:rFonts w:ascii="Times New Roman" w:hAnsi="Times New Roman"/>
          <w:noProof/>
          <w:sz w:val="24"/>
          <w:lang w:val="sr-Cyrl-RS"/>
        </w:rPr>
        <w:t>,</w:t>
      </w:r>
      <w:r w:rsidR="00A96E0F" w:rsidRPr="00891C39">
        <w:rPr>
          <w:rFonts w:ascii="Times New Roman" w:hAnsi="Times New Roman"/>
          <w:noProof/>
          <w:sz w:val="24"/>
          <w:lang w:val="sr-Cyrl-RS"/>
        </w:rPr>
        <w:t xml:space="preserve"> научници су били принуђени да компаративном методом истраживања долазе до одређених саборских одлука које се могу у потпуности реконструисати. Наш најчешћи главни и савремени извор је епископ </w:t>
      </w:r>
      <w:r w:rsidR="00A96E0F" w:rsidRPr="00891C39">
        <w:rPr>
          <w:rFonts w:ascii="Times New Roman" w:hAnsi="Times New Roman"/>
          <w:noProof/>
          <w:sz w:val="24"/>
          <w:lang w:val="sr-Cyrl-RS"/>
        </w:rPr>
        <w:lastRenderedPageBreak/>
        <w:t xml:space="preserve">Јевсевије Кесаријски, писац </w:t>
      </w:r>
      <w:r w:rsidR="00A96E0F" w:rsidRPr="00891C39">
        <w:rPr>
          <w:rFonts w:ascii="Times New Roman" w:hAnsi="Times New Roman"/>
          <w:i/>
          <w:noProof/>
          <w:sz w:val="24"/>
          <w:lang w:val="sr-Cyrl-RS"/>
        </w:rPr>
        <w:t>Црквене Историје</w:t>
      </w:r>
      <w:r w:rsidR="00A96E0F" w:rsidRPr="00891C39">
        <w:rPr>
          <w:rStyle w:val="FootnoteReference"/>
          <w:rFonts w:ascii="Times New Roman" w:hAnsi="Times New Roman"/>
          <w:i/>
          <w:noProof/>
          <w:sz w:val="24"/>
          <w:lang w:val="sr-Cyrl-RS"/>
        </w:rPr>
        <w:footnoteReference w:id="47"/>
      </w:r>
      <w:r w:rsidR="00A96E0F" w:rsidRPr="00891C39">
        <w:rPr>
          <w:rFonts w:ascii="Times New Roman" w:hAnsi="Times New Roman"/>
          <w:noProof/>
          <w:sz w:val="24"/>
          <w:lang w:val="sr-Cyrl-RS"/>
        </w:rPr>
        <w:t>.</w:t>
      </w:r>
      <w:r w:rsidR="00A32799" w:rsidRPr="00891C39">
        <w:rPr>
          <w:rFonts w:ascii="Times New Roman" w:hAnsi="Times New Roman"/>
          <w:noProof/>
          <w:sz w:val="24"/>
          <w:lang w:val="sr-Cyrl-RS"/>
        </w:rPr>
        <w:t xml:space="preserve"> Његова обавештења везана за Светог цара Константина Великог, Аријеву јерес и Први васељенски сабор, преузимају касније сви црквени историчари и писци као његови настављачи или преводиоци на латински језик. У том смислу, занимљива је </w:t>
      </w:r>
      <w:r w:rsidR="00A32799" w:rsidRPr="00891C39">
        <w:rPr>
          <w:rFonts w:ascii="Times New Roman" w:hAnsi="Times New Roman"/>
          <w:i/>
          <w:noProof/>
          <w:sz w:val="24"/>
          <w:lang w:val="sr-Cyrl-RS"/>
        </w:rPr>
        <w:t xml:space="preserve">Посланица сабора у Никеји </w:t>
      </w:r>
      <w:r w:rsidR="00A32799" w:rsidRPr="00891C39">
        <w:rPr>
          <w:rFonts w:ascii="Times New Roman" w:hAnsi="Times New Roman"/>
          <w:noProof/>
          <w:sz w:val="24"/>
          <w:lang w:val="sr-Cyrl-RS"/>
        </w:rPr>
        <w:t xml:space="preserve">(325.) која је упућена у Александрију, Египат, Ливију и Пентапољ. О ономе шта се дешавало на сабору, Оци сабора обавештавају најпре подручје северне Африке где су Аријева јерес и други расколи били најактуелнији и најприсутнији. У тој посланици, између осталих важних питања, било је и питање о заједничком празновању Пасхе. Ту видимо да су се епископи сложили око питања празновања Пасхе. </w:t>
      </w:r>
      <w:r w:rsidR="007E71FC" w:rsidRPr="00891C39">
        <w:rPr>
          <w:rFonts w:ascii="Times New Roman" w:hAnsi="Times New Roman"/>
          <w:noProof/>
          <w:sz w:val="24"/>
          <w:lang w:val="sr-Cyrl-RS"/>
        </w:rPr>
        <w:t>Међутим, з</w:t>
      </w:r>
      <w:r w:rsidR="00A32799" w:rsidRPr="00891C39">
        <w:rPr>
          <w:rFonts w:ascii="Times New Roman" w:hAnsi="Times New Roman"/>
          <w:noProof/>
          <w:sz w:val="24"/>
          <w:lang w:val="sr-Cyrl-RS"/>
        </w:rPr>
        <w:t>ванична одлука сабора у Никеји о празновању Васкрса није сачувана. У писму које је из Никеје упућено црквама у северној Африци само се констатује да је постигнута сагласност да сви хришћани и на Истоку</w:t>
      </w:r>
      <w:r w:rsidR="00D669B1" w:rsidRPr="00891C39">
        <w:rPr>
          <w:rStyle w:val="FootnoteReference"/>
          <w:rFonts w:ascii="Times New Roman" w:hAnsi="Times New Roman"/>
          <w:noProof/>
          <w:sz w:val="24"/>
          <w:lang w:val="sr-Cyrl-RS"/>
        </w:rPr>
        <w:footnoteReference w:id="48"/>
      </w:r>
      <w:r w:rsidR="00205663" w:rsidRPr="00891C39">
        <w:rPr>
          <w:rFonts w:ascii="Times New Roman" w:hAnsi="Times New Roman"/>
          <w:noProof/>
          <w:sz w:val="24"/>
          <w:lang w:val="sr-Cyrl-RS"/>
        </w:rPr>
        <w:t xml:space="preserve"> </w:t>
      </w:r>
      <w:r w:rsidR="00A32799" w:rsidRPr="00891C39">
        <w:rPr>
          <w:rFonts w:ascii="Times New Roman" w:hAnsi="Times New Roman"/>
          <w:noProof/>
          <w:sz w:val="24"/>
          <w:lang w:val="sr-Cyrl-RS"/>
        </w:rPr>
        <w:t>овај празник празнују као и хришћани на Западу и у северној Африци. Скоро идентичну посланицу нам доносе црквени историчари Сократ Схоластик и епископ Теодорит Кирски. Према овом Писму саборски оци у Никеји су установили да Васкрс сви хришћани славе у исти дан, што до тада није био случај; да то не чине са јудејима којима се догађало да у току једне календарске године два пута славе своју Пасху. Таква пракса је уносила пометњу међу саме хришћане – док су једни још држали пост, други су већ славили и празновали. Оно што је важно јесте да цар Константин у истом Писму набраја које све области Римског царства држе древни хришћански обичај о празновању Васкрса. Међу њима се истичу: Рим, Италија, Африка, Египат, Шпанија, Галија, Британија, Ливија, Грчка, област Азије, Понта и Киликије. Дакле око три четвртине целе Цркве у 4. веку, док су се само неки делови Мале Азије и даље придржавали јудејског старозаветног обичаја. Исто тако је значајно поменути да су и они на сабору као мањина били сагласни и пристали на исти датум празновања Васкрса који је практикован у целој Цркви.</w:t>
      </w:r>
      <w:r w:rsidR="007E71FC" w:rsidRPr="00891C39">
        <w:rPr>
          <w:rStyle w:val="FootnoteReference"/>
          <w:rFonts w:ascii="Times New Roman" w:hAnsi="Times New Roman"/>
          <w:noProof/>
          <w:sz w:val="24"/>
          <w:lang w:val="sr-Cyrl-RS"/>
        </w:rPr>
        <w:footnoteReference w:id="49"/>
      </w:r>
    </w:p>
    <w:p w14:paraId="35CD466E" w14:textId="44DE1BA9" w:rsidR="00205663" w:rsidRPr="00014DEC" w:rsidRDefault="00A32799" w:rsidP="00A32799">
      <w:pPr>
        <w:spacing w:before="231" w:line="360" w:lineRule="auto"/>
        <w:ind w:left="116" w:right="112" w:firstLine="707"/>
        <w:jc w:val="both"/>
        <w:rPr>
          <w:rFonts w:ascii="Times New Roman" w:hAnsi="Times New Roman"/>
          <w:noProof/>
          <w:color w:val="FF0000"/>
          <w:sz w:val="24"/>
          <w:lang w:val="sr-Cyrl-RS"/>
        </w:rPr>
      </w:pPr>
      <w:r w:rsidRPr="00891C39">
        <w:rPr>
          <w:rFonts w:ascii="Times New Roman" w:hAnsi="Times New Roman"/>
          <w:noProof/>
          <w:sz w:val="24"/>
          <w:lang w:val="sr-Cyrl-RS"/>
        </w:rPr>
        <w:t>С обзиром</w:t>
      </w:r>
      <w:r w:rsidR="000E11B5">
        <w:rPr>
          <w:rFonts w:ascii="Times New Roman" w:hAnsi="Times New Roman"/>
          <w:noProof/>
          <w:sz w:val="24"/>
          <w:lang w:val="sr-Cyrl-RS"/>
        </w:rPr>
        <w:t xml:space="preserve"> на то</w:t>
      </w:r>
      <w:r w:rsidRPr="00891C39">
        <w:rPr>
          <w:rFonts w:ascii="Times New Roman" w:hAnsi="Times New Roman"/>
          <w:noProof/>
          <w:sz w:val="24"/>
          <w:lang w:val="sr-Cyrl-RS"/>
        </w:rPr>
        <w:t xml:space="preserve"> да о карактеру одлуке Сабора у Никеји, у вези питања празновања Васкрса, немамо сачуване документе, о њима се не може детаљно говорити. Истраживачи се углавном слажу да Никејски сабор није имао потребу да до појединости пропише </w:t>
      </w:r>
      <w:r w:rsidRPr="00891C39">
        <w:rPr>
          <w:rFonts w:ascii="Times New Roman" w:hAnsi="Times New Roman"/>
          <w:noProof/>
          <w:sz w:val="24"/>
          <w:lang w:val="sr-Cyrl-RS"/>
        </w:rPr>
        <w:lastRenderedPageBreak/>
        <w:t xml:space="preserve">начине одређивања датума Васкрса, али је временом та пракса прихваћена и примљена као изричита саборска одлука. Једино на шта се сигурно може рачунати када је реч о Никејском сабору и празнику Васкрса јесте општа „сагласност“ свих присутних учесника сабора </w:t>
      </w:r>
      <w:r w:rsidRPr="00AD489E">
        <w:rPr>
          <w:rFonts w:ascii="Times New Roman" w:hAnsi="Times New Roman"/>
          <w:noProof/>
          <w:sz w:val="24"/>
          <w:lang w:val="sr-Cyrl-RS"/>
        </w:rPr>
        <w:t>да Васкрс славе као што се то чини у Александрији</w:t>
      </w:r>
      <w:r w:rsidRPr="00891C39">
        <w:rPr>
          <w:rFonts w:ascii="Times New Roman" w:hAnsi="Times New Roman"/>
          <w:noProof/>
          <w:sz w:val="24"/>
          <w:lang w:val="sr-Cyrl-RS"/>
        </w:rPr>
        <w:t xml:space="preserve">. Можемо претпоставити да вероватно у сенци велике Аријеве јереси, саборски Оци нису у каноне овог сабора уврстили и изричиту одлуку везану за Васкрс. Такође треба имати у виду да се Први васељенски сабор није бавио питањем календара, како многи претпостављају, већ само питањем празника Васкрса и његовог празновања на нивоу целе Цркве, како нас о томе обавештавају писци из постсаборског доба. Сабор је свакако покушао да на васељенском нивоу усагласи празновање Васкрса. У томе је начелно постигнута сагласност чак и оне мањине епископа на сабору која је држала јудејску праксу. Међутим, убрзо </w:t>
      </w:r>
      <w:r w:rsidR="00DE73E7">
        <w:rPr>
          <w:rFonts w:ascii="Times New Roman" w:hAnsi="Times New Roman"/>
          <w:noProof/>
          <w:sz w:val="24"/>
          <w:lang w:val="sr-Cyrl-RS"/>
        </w:rPr>
        <w:t xml:space="preserve">се </w:t>
      </w:r>
      <w:r w:rsidRPr="00891C39">
        <w:rPr>
          <w:rFonts w:ascii="Times New Roman" w:hAnsi="Times New Roman"/>
          <w:noProof/>
          <w:sz w:val="24"/>
          <w:lang w:val="sr-Cyrl-RS"/>
        </w:rPr>
        <w:t>поново</w:t>
      </w:r>
      <w:r w:rsidR="00DE73E7">
        <w:rPr>
          <w:rFonts w:ascii="Times New Roman" w:hAnsi="Times New Roman"/>
          <w:noProof/>
          <w:sz w:val="24"/>
          <w:lang w:val="sr-Cyrl-RS"/>
        </w:rPr>
        <w:t xml:space="preserve"> </w:t>
      </w:r>
      <w:r w:rsidRPr="00891C39">
        <w:rPr>
          <w:rFonts w:ascii="Times New Roman" w:hAnsi="Times New Roman"/>
          <w:noProof/>
          <w:sz w:val="24"/>
          <w:lang w:val="sr-Cyrl-RS"/>
        </w:rPr>
        <w:t>показало нејединство и присуство оних у Цркви који су се вратили на старе обичаје, на шта упозоравају канони неких помесних сабора из 4. века који настоје да санкционишу оне који саборску одлуку Првог васељенског сабора не поштују.</w:t>
      </w:r>
      <w:r w:rsidR="00205663" w:rsidRPr="00891C39">
        <w:rPr>
          <w:rStyle w:val="FootnoteReference"/>
          <w:rFonts w:ascii="Times New Roman" w:hAnsi="Times New Roman"/>
          <w:noProof/>
          <w:sz w:val="24"/>
          <w:lang w:val="sr-Cyrl-RS"/>
        </w:rPr>
        <w:footnoteReference w:id="50"/>
      </w:r>
      <w:r w:rsidR="00DE73E7">
        <w:rPr>
          <w:rFonts w:ascii="Times New Roman" w:hAnsi="Times New Roman"/>
          <w:noProof/>
          <w:sz w:val="24"/>
          <w:lang w:val="sr-Cyrl-RS"/>
        </w:rPr>
        <w:t xml:space="preserve"> </w:t>
      </w:r>
      <w:r w:rsidR="00DE73E7" w:rsidRPr="00985A49">
        <w:rPr>
          <w:rFonts w:ascii="Times New Roman" w:hAnsi="Times New Roman"/>
          <w:noProof/>
          <w:sz w:val="24"/>
          <w:lang w:val="sr-Cyrl-RS"/>
        </w:rPr>
        <w:t xml:space="preserve">Нејединство </w:t>
      </w:r>
      <w:r w:rsidR="007145C6" w:rsidRPr="00985A49">
        <w:rPr>
          <w:rFonts w:ascii="Times New Roman" w:hAnsi="Times New Roman"/>
          <w:noProof/>
          <w:sz w:val="24"/>
          <w:lang w:val="sr-Cyrl-RS"/>
        </w:rPr>
        <w:t xml:space="preserve">никако није ишло у прилог раној Цркви која је тежила </w:t>
      </w:r>
      <w:r w:rsidR="00AD489E" w:rsidRPr="00985A49">
        <w:rPr>
          <w:rFonts w:ascii="Times New Roman" w:hAnsi="Times New Roman"/>
          <w:noProof/>
          <w:sz w:val="24"/>
          <w:lang w:val="sr-Cyrl-RS"/>
        </w:rPr>
        <w:t xml:space="preserve">ка </w:t>
      </w:r>
      <w:r w:rsidR="00A45D2D" w:rsidRPr="00985A49">
        <w:rPr>
          <w:rFonts w:ascii="Times New Roman" w:hAnsi="Times New Roman"/>
          <w:noProof/>
          <w:sz w:val="24"/>
          <w:lang w:val="sr-Cyrl-RS"/>
        </w:rPr>
        <w:t>складу и хармонији</w:t>
      </w:r>
      <w:r w:rsidR="00327EF9" w:rsidRPr="00985A49">
        <w:rPr>
          <w:rFonts w:ascii="Times New Roman" w:hAnsi="Times New Roman"/>
          <w:noProof/>
          <w:sz w:val="24"/>
          <w:lang w:val="sr-Cyrl-RS"/>
        </w:rPr>
        <w:t>.</w:t>
      </w:r>
    </w:p>
    <w:p w14:paraId="37D56536" w14:textId="6AA9A753" w:rsidR="00432FAD" w:rsidRDefault="00A32799" w:rsidP="00432FAD">
      <w:pPr>
        <w:spacing w:before="231" w:line="360" w:lineRule="auto"/>
        <w:ind w:left="116" w:right="112" w:firstLine="707"/>
        <w:jc w:val="both"/>
        <w:rPr>
          <w:rFonts w:ascii="Times New Roman" w:hAnsi="Times New Roman"/>
          <w:noProof/>
          <w:sz w:val="24"/>
          <w:lang w:val="sr-Cyrl-RS"/>
        </w:rPr>
      </w:pPr>
      <w:r w:rsidRPr="00891C39">
        <w:rPr>
          <w:rFonts w:ascii="Times New Roman" w:hAnsi="Times New Roman"/>
          <w:noProof/>
          <w:sz w:val="24"/>
          <w:lang w:val="sr-Cyrl-RS"/>
        </w:rPr>
        <w:t xml:space="preserve">Оно што сигурно знамо јесте да је сабор у Никеји само начелно у погледу овог важног питања одлучио да сви хришћани прослављају Васкрс у исто време и осудио је оне хришћане који су Васкрс славили када и Јудеји своју Пасху. Касније је тачно утврђено црквено предање по коме се Васкрс празнује после пролећне равнодневнице и то прве недеље после пуног месеца, и после 14. нисана. </w:t>
      </w:r>
      <w:r w:rsidRPr="00891C39">
        <w:rPr>
          <w:rFonts w:ascii="Times New Roman" w:hAnsi="Times New Roman"/>
          <w:noProof/>
          <w:sz w:val="24"/>
          <w:vertAlign w:val="superscript"/>
          <w:lang w:val="sr-Cyrl-RS"/>
        </w:rPr>
        <w:footnoteReference w:id="51"/>
      </w:r>
      <w:r w:rsidRPr="00891C39">
        <w:rPr>
          <w:rFonts w:ascii="Times New Roman" w:hAnsi="Times New Roman"/>
          <w:noProof/>
          <w:sz w:val="24"/>
          <w:lang w:val="sr-Cyrl-RS"/>
        </w:rPr>
        <w:t xml:space="preserve"> </w:t>
      </w:r>
      <w:r w:rsidR="007B544A" w:rsidRPr="00AD0801">
        <w:rPr>
          <w:rFonts w:ascii="Times New Roman" w:hAnsi="Times New Roman"/>
          <w:noProof/>
          <w:sz w:val="24"/>
          <w:lang w:val="sr-Cyrl-RS"/>
        </w:rPr>
        <w:t xml:space="preserve">Чини нам се да Сабор није имао толико времена да се бави питањем Пасхе јер је тада била заступљена струја аријанства која је претила да озбиљно угрози јединство Цркве. </w:t>
      </w:r>
    </w:p>
    <w:p w14:paraId="09850F4B" w14:textId="5E3B01DB" w:rsidR="00482C75" w:rsidRDefault="00482C75" w:rsidP="00432FAD">
      <w:pPr>
        <w:spacing w:before="231" w:line="360" w:lineRule="auto"/>
        <w:ind w:left="116" w:right="112" w:firstLine="707"/>
        <w:jc w:val="both"/>
        <w:rPr>
          <w:rFonts w:ascii="Times New Roman" w:hAnsi="Times New Roman"/>
          <w:noProof/>
          <w:color w:val="FF0000"/>
          <w:sz w:val="24"/>
          <w:lang w:val="sr-Cyrl-RS"/>
        </w:rPr>
      </w:pPr>
    </w:p>
    <w:p w14:paraId="18C30F98" w14:textId="0E39F651" w:rsidR="00AD7EA7" w:rsidRDefault="00AD7EA7" w:rsidP="00432FAD">
      <w:pPr>
        <w:spacing w:before="231" w:line="360" w:lineRule="auto"/>
        <w:ind w:left="116" w:right="112" w:firstLine="707"/>
        <w:jc w:val="both"/>
        <w:rPr>
          <w:rFonts w:ascii="Times New Roman" w:hAnsi="Times New Roman"/>
          <w:noProof/>
          <w:color w:val="FF0000"/>
          <w:sz w:val="24"/>
          <w:lang w:val="sr-Cyrl-RS"/>
        </w:rPr>
      </w:pPr>
    </w:p>
    <w:p w14:paraId="60AB2876" w14:textId="213C290F" w:rsidR="00AD7EA7" w:rsidRDefault="00AD7EA7" w:rsidP="00432FAD">
      <w:pPr>
        <w:spacing w:before="231" w:line="360" w:lineRule="auto"/>
        <w:ind w:left="116" w:right="112" w:firstLine="707"/>
        <w:jc w:val="both"/>
        <w:rPr>
          <w:rFonts w:ascii="Times New Roman" w:hAnsi="Times New Roman"/>
          <w:noProof/>
          <w:color w:val="FF0000"/>
          <w:sz w:val="24"/>
          <w:lang w:val="sr-Cyrl-RS"/>
        </w:rPr>
      </w:pPr>
    </w:p>
    <w:p w14:paraId="1BFFF766" w14:textId="77777777" w:rsidR="00AD7EA7" w:rsidRDefault="00AD7EA7" w:rsidP="00432FAD">
      <w:pPr>
        <w:spacing w:before="231" w:line="360" w:lineRule="auto"/>
        <w:ind w:left="116" w:right="112" w:firstLine="707"/>
        <w:jc w:val="both"/>
        <w:rPr>
          <w:rFonts w:ascii="Times New Roman" w:hAnsi="Times New Roman"/>
          <w:noProof/>
          <w:color w:val="FF0000"/>
          <w:sz w:val="24"/>
          <w:lang w:val="sr-Cyrl-RS"/>
        </w:rPr>
      </w:pPr>
    </w:p>
    <w:p w14:paraId="3978ADCF" w14:textId="276CB842" w:rsidR="00432FAD" w:rsidRPr="00891C39" w:rsidRDefault="00FC2BAE" w:rsidP="00432FAD">
      <w:pPr>
        <w:spacing w:before="231" w:line="360" w:lineRule="auto"/>
        <w:ind w:left="116" w:right="112" w:firstLine="707"/>
        <w:jc w:val="both"/>
        <w:rPr>
          <w:rFonts w:ascii="Times New Roman" w:hAnsi="Times New Roman"/>
          <w:noProof/>
          <w:sz w:val="28"/>
          <w:szCs w:val="28"/>
          <w:lang w:val="sr-Cyrl-RS"/>
        </w:rPr>
      </w:pPr>
      <w:r w:rsidRPr="00891C39">
        <w:rPr>
          <w:rFonts w:ascii="Times New Roman" w:hAnsi="Times New Roman"/>
          <w:noProof/>
          <w:sz w:val="28"/>
          <w:szCs w:val="28"/>
          <w:lang w:val="sr-Cyrl-RS"/>
        </w:rPr>
        <w:lastRenderedPageBreak/>
        <w:t>2</w:t>
      </w:r>
      <w:r w:rsidR="00432FAD" w:rsidRPr="00891C39">
        <w:rPr>
          <w:rFonts w:ascii="Times New Roman" w:hAnsi="Times New Roman"/>
          <w:noProof/>
          <w:sz w:val="28"/>
          <w:szCs w:val="28"/>
          <w:lang w:val="sr-Cyrl-RS"/>
        </w:rPr>
        <w:t>.</w:t>
      </w:r>
      <w:r w:rsidRPr="00891C39">
        <w:rPr>
          <w:rFonts w:ascii="Times New Roman" w:hAnsi="Times New Roman"/>
          <w:noProof/>
          <w:sz w:val="28"/>
          <w:szCs w:val="28"/>
          <w:lang w:val="sr-Cyrl-RS"/>
        </w:rPr>
        <w:t>2</w:t>
      </w:r>
      <w:r w:rsidR="00C62943" w:rsidRPr="00891C39">
        <w:rPr>
          <w:rFonts w:ascii="Times New Roman" w:hAnsi="Times New Roman"/>
          <w:noProof/>
          <w:sz w:val="28"/>
          <w:szCs w:val="28"/>
          <w:lang w:val="sr-Cyrl-RS"/>
        </w:rPr>
        <w:t>.</w:t>
      </w:r>
      <w:r w:rsidR="00432FAD" w:rsidRPr="00891C39">
        <w:rPr>
          <w:rFonts w:ascii="Times New Roman" w:hAnsi="Times New Roman"/>
          <w:noProof/>
          <w:sz w:val="28"/>
          <w:szCs w:val="28"/>
          <w:lang w:val="sr-Cyrl-RS"/>
        </w:rPr>
        <w:t xml:space="preserve"> Антиохијски сабор</w:t>
      </w:r>
    </w:p>
    <w:p w14:paraId="02B15148" w14:textId="50A8788D" w:rsidR="00C165E8" w:rsidRDefault="007B544A" w:rsidP="00DD0DFA">
      <w:pPr>
        <w:spacing w:before="231" w:line="360" w:lineRule="auto"/>
        <w:ind w:left="116" w:right="112" w:firstLine="707"/>
        <w:jc w:val="both"/>
        <w:rPr>
          <w:rFonts w:ascii="Times New Roman" w:hAnsi="Times New Roman"/>
          <w:noProof/>
          <w:sz w:val="24"/>
          <w:lang w:val="sr-Cyrl-RS"/>
        </w:rPr>
      </w:pPr>
      <w:r w:rsidRPr="00891C39">
        <w:rPr>
          <w:rFonts w:ascii="Times New Roman" w:hAnsi="Times New Roman"/>
          <w:noProof/>
          <w:sz w:val="24"/>
          <w:lang w:val="sr-Cyrl-RS"/>
        </w:rPr>
        <w:t xml:space="preserve">Питањем Пасхе бавили су се још неки локални сабори, као што је то био у Антиохији 333. и 341. Антиохијски сабор је био први помесни сабор који је покушао на нивоу целе Цркве да преформулише неке догматске одлуке сабора у Никеји. </w:t>
      </w:r>
      <w:r w:rsidR="00FB24BA">
        <w:rPr>
          <w:rFonts w:ascii="Times New Roman" w:hAnsi="Times New Roman"/>
          <w:noProof/>
          <w:sz w:val="24"/>
          <w:lang w:val="sr-Cyrl-RS"/>
        </w:rPr>
        <w:t>Наиме, на сабору се помињу одлуке Првог васељенског сабора о искључењу световњака</w:t>
      </w:r>
      <w:r w:rsidR="00B03BA9">
        <w:rPr>
          <w:rFonts w:ascii="Times New Roman" w:hAnsi="Times New Roman"/>
          <w:noProof/>
          <w:sz w:val="24"/>
          <w:lang w:val="sr-Cyrl-RS"/>
        </w:rPr>
        <w:t xml:space="preserve"> из Цркве који би празновали Пасху заједно са Јеврејима.</w:t>
      </w:r>
      <w:r w:rsidR="00B03BA9">
        <w:rPr>
          <w:rStyle w:val="FootnoteReference"/>
          <w:rFonts w:ascii="Times New Roman" w:hAnsi="Times New Roman"/>
          <w:noProof/>
          <w:sz w:val="24"/>
          <w:lang w:val="sr-Cyrl-RS"/>
        </w:rPr>
        <w:footnoteReference w:id="52"/>
      </w:r>
      <w:r w:rsidR="00B03BA9">
        <w:rPr>
          <w:rFonts w:ascii="Times New Roman" w:hAnsi="Times New Roman"/>
          <w:noProof/>
          <w:sz w:val="24"/>
          <w:lang w:val="sr-Cyrl-RS"/>
        </w:rPr>
        <w:t xml:space="preserve"> </w:t>
      </w:r>
      <w:r w:rsidRPr="00891C39">
        <w:rPr>
          <w:rFonts w:ascii="Times New Roman" w:hAnsi="Times New Roman"/>
          <w:noProof/>
          <w:sz w:val="24"/>
          <w:lang w:val="sr-Cyrl-RS"/>
        </w:rPr>
        <w:t>Тај сабор је донекле био проаријански настројен, али су његови канони ушли у све канонске зборнике православне Цркве и имају општеважећи значај за Цркву. У првом канону тог сабора констатује се да се неки „</w:t>
      </w:r>
      <w:r w:rsidRPr="00891C39">
        <w:rPr>
          <w:rFonts w:ascii="Times New Roman" w:hAnsi="Times New Roman"/>
          <w:i/>
          <w:noProof/>
          <w:sz w:val="24"/>
          <w:lang w:val="sr-Cyrl-RS"/>
        </w:rPr>
        <w:t>усуђују да прекрше одредбу Светог и великог сабора у Никеји о Светоме празнику Пасхе</w:t>
      </w:r>
      <w:r w:rsidRPr="00891C39">
        <w:rPr>
          <w:rFonts w:ascii="Times New Roman" w:hAnsi="Times New Roman"/>
          <w:noProof/>
          <w:sz w:val="24"/>
          <w:lang w:val="sr-Cyrl-RS"/>
        </w:rPr>
        <w:t xml:space="preserve">“. Конкретније се затим каже у чему се састоји тај преступ: „... </w:t>
      </w:r>
      <w:r w:rsidRPr="00891C39">
        <w:rPr>
          <w:rFonts w:ascii="Times New Roman" w:hAnsi="Times New Roman"/>
          <w:i/>
          <w:noProof/>
          <w:sz w:val="24"/>
          <w:lang w:val="sr-Cyrl-RS"/>
        </w:rPr>
        <w:t>ако се издвајају насамо и са Јудејима славе Пасху</w:t>
      </w:r>
      <w:r w:rsidRPr="00891C39">
        <w:rPr>
          <w:rFonts w:ascii="Times New Roman" w:hAnsi="Times New Roman"/>
          <w:noProof/>
          <w:sz w:val="24"/>
          <w:lang w:val="sr-Cyrl-RS"/>
        </w:rPr>
        <w:t>“. Ако су у питању обични верници такви се одстрањују из Цркве, ако је реч о свештенству они се лишавају свештеничког чина, чак и они који им приступају после свргнућа. Овде наслућујемо да је четрдесетих година 4. века, у деценијама које су уследиле после Првог васељенског сабора, дошло до прилично великог подвајања унутар Цркве управо када је реч о празновању Васкрса. Да ли су овом подвајању на свој начин допринели аријанци и полуаријанци неизвесно је, али наведени канон доста оштро санкционише преступнике.</w:t>
      </w:r>
      <w:r w:rsidRPr="00891C39">
        <w:rPr>
          <w:rFonts w:ascii="Times New Roman" w:hAnsi="Times New Roman"/>
          <w:noProof/>
          <w:sz w:val="24"/>
          <w:vertAlign w:val="superscript"/>
          <w:lang w:val="sr-Cyrl-RS"/>
        </w:rPr>
        <w:footnoteReference w:id="53"/>
      </w:r>
      <w:r w:rsidRPr="00891C39">
        <w:rPr>
          <w:rFonts w:ascii="Times New Roman" w:hAnsi="Times New Roman"/>
          <w:noProof/>
          <w:sz w:val="24"/>
          <w:lang w:val="sr-Cyrl-RS"/>
        </w:rPr>
        <w:t xml:space="preserve"> Да није све тако сјајно, сведочи нам Трећа омилија против Јевреја Светог Јована Златоустог, коју је он изговорио у Антиохији. Наиме, било је хришћана који су следећи јеврејској Пасхи светковали Пасху пре осталих хришћана, само не 14. нисана и не по Мојсијевом обреду. Ове тзв. протопасхите Јован Златоусти представља као оне који стоје у супротности са одлукама Васељенског Сабора у Никеји. Исти Отац устаје и против обичаја неких хришћана да посте на Пасху. Из овога сазнајемо да и у време Светог Јована Златоустог, пракса да се пости на Пасху, није била потпуно нестала и исчезла.</w:t>
      </w:r>
      <w:r w:rsidRPr="00891C39">
        <w:rPr>
          <w:rFonts w:ascii="Times New Roman" w:hAnsi="Times New Roman"/>
          <w:noProof/>
          <w:sz w:val="24"/>
          <w:vertAlign w:val="superscript"/>
          <w:lang w:val="sr-Cyrl-RS"/>
        </w:rPr>
        <w:footnoteReference w:id="54"/>
      </w:r>
      <w:r w:rsidRPr="00891C39">
        <w:rPr>
          <w:rFonts w:ascii="Times New Roman" w:hAnsi="Times New Roman"/>
          <w:noProof/>
          <w:sz w:val="24"/>
          <w:lang w:val="sr-Cyrl-RS"/>
        </w:rPr>
        <w:t xml:space="preserve"> С обзиром</w:t>
      </w:r>
      <w:r w:rsidR="007A1863">
        <w:rPr>
          <w:rFonts w:ascii="Times New Roman" w:hAnsi="Times New Roman"/>
          <w:noProof/>
          <w:sz w:val="24"/>
          <w:lang w:val="sr-Cyrl-RS"/>
        </w:rPr>
        <w:t xml:space="preserve"> на то</w:t>
      </w:r>
      <w:r w:rsidRPr="00891C39">
        <w:rPr>
          <w:rFonts w:ascii="Times New Roman" w:hAnsi="Times New Roman"/>
          <w:noProof/>
          <w:sz w:val="24"/>
          <w:lang w:val="sr-Cyrl-RS"/>
        </w:rPr>
        <w:t xml:space="preserve"> да проблем још увек није решен, оставља се отворен простор за даље преговоре и доношење нових одлука. </w:t>
      </w:r>
    </w:p>
    <w:p w14:paraId="6A259DED" w14:textId="77777777" w:rsidR="00482C75" w:rsidRPr="00891C39" w:rsidRDefault="00482C75" w:rsidP="00DD0DFA">
      <w:pPr>
        <w:spacing w:before="231" w:line="360" w:lineRule="auto"/>
        <w:ind w:left="116" w:right="112" w:firstLine="707"/>
        <w:jc w:val="both"/>
        <w:rPr>
          <w:rFonts w:ascii="Times New Roman" w:hAnsi="Times New Roman"/>
          <w:noProof/>
          <w:sz w:val="24"/>
          <w:lang w:val="sr-Cyrl-RS"/>
        </w:rPr>
      </w:pPr>
    </w:p>
    <w:p w14:paraId="62E26A4D" w14:textId="373DCC1C" w:rsidR="00C165E8" w:rsidRPr="00891C39" w:rsidRDefault="00DD0DFA" w:rsidP="007B544A">
      <w:pPr>
        <w:spacing w:before="231" w:line="360" w:lineRule="auto"/>
        <w:ind w:left="116" w:right="112" w:firstLine="707"/>
        <w:jc w:val="both"/>
        <w:rPr>
          <w:rFonts w:ascii="Times New Roman" w:hAnsi="Times New Roman"/>
          <w:noProof/>
          <w:sz w:val="28"/>
          <w:szCs w:val="28"/>
          <w:lang w:val="sr-Cyrl-RS"/>
        </w:rPr>
      </w:pPr>
      <w:r w:rsidRPr="00891C39">
        <w:rPr>
          <w:rFonts w:ascii="Times New Roman" w:hAnsi="Times New Roman"/>
          <w:noProof/>
          <w:sz w:val="28"/>
          <w:szCs w:val="28"/>
          <w:lang w:val="sr-Cyrl-RS"/>
        </w:rPr>
        <w:lastRenderedPageBreak/>
        <w:t>2</w:t>
      </w:r>
      <w:r w:rsidR="00C165E8" w:rsidRPr="00891C39">
        <w:rPr>
          <w:rFonts w:ascii="Times New Roman" w:hAnsi="Times New Roman"/>
          <w:noProof/>
          <w:sz w:val="28"/>
          <w:szCs w:val="28"/>
          <w:lang w:val="sr-Cyrl-RS"/>
        </w:rPr>
        <w:t>.</w:t>
      </w:r>
      <w:r w:rsidRPr="00891C39">
        <w:rPr>
          <w:rFonts w:ascii="Times New Roman" w:hAnsi="Times New Roman"/>
          <w:noProof/>
          <w:sz w:val="28"/>
          <w:szCs w:val="28"/>
          <w:lang w:val="sr-Cyrl-RS"/>
        </w:rPr>
        <w:t>3.</w:t>
      </w:r>
      <w:r w:rsidR="00C165E8" w:rsidRPr="00891C39">
        <w:rPr>
          <w:rFonts w:ascii="Times New Roman" w:hAnsi="Times New Roman"/>
          <w:noProof/>
          <w:sz w:val="28"/>
          <w:szCs w:val="28"/>
          <w:lang w:val="sr-Cyrl-RS"/>
        </w:rPr>
        <w:t xml:space="preserve"> Други </w:t>
      </w:r>
      <w:r w:rsidR="004A4E6B">
        <w:rPr>
          <w:rFonts w:ascii="Times New Roman" w:hAnsi="Times New Roman"/>
          <w:noProof/>
          <w:sz w:val="28"/>
          <w:szCs w:val="28"/>
          <w:lang w:val="sr-Cyrl-RS"/>
        </w:rPr>
        <w:t>в</w:t>
      </w:r>
      <w:r w:rsidR="00C165E8" w:rsidRPr="00891C39">
        <w:rPr>
          <w:rFonts w:ascii="Times New Roman" w:hAnsi="Times New Roman"/>
          <w:noProof/>
          <w:sz w:val="28"/>
          <w:szCs w:val="28"/>
          <w:lang w:val="sr-Cyrl-RS"/>
        </w:rPr>
        <w:t>асељенски сабор</w:t>
      </w:r>
    </w:p>
    <w:p w14:paraId="324782B1" w14:textId="5BCF31C2" w:rsidR="00987A82" w:rsidRPr="00891C39" w:rsidRDefault="007B544A" w:rsidP="007B544A">
      <w:pPr>
        <w:spacing w:before="231" w:line="360" w:lineRule="auto"/>
        <w:ind w:left="116" w:right="112" w:firstLine="707"/>
        <w:jc w:val="both"/>
        <w:rPr>
          <w:rFonts w:ascii="Times New Roman" w:hAnsi="Times New Roman"/>
          <w:noProof/>
          <w:sz w:val="24"/>
          <w:lang w:val="sr-Cyrl-RS"/>
        </w:rPr>
      </w:pPr>
      <w:r w:rsidRPr="00891C39">
        <w:rPr>
          <w:rFonts w:ascii="Times New Roman" w:hAnsi="Times New Roman"/>
          <w:noProof/>
          <w:sz w:val="24"/>
          <w:lang w:val="sr-Cyrl-RS"/>
        </w:rPr>
        <w:t>Пошто је још увек било присталица старе праксе, Други васељенски сабор у Цариграду 381. такође се бавио и тим питањем. Наиме, седми канон тог сабора као јеретике, додуше као блаже, помиње квартодецимане. Тумачећи ово правило Теодор Валсамон каже да квартодецимани Васкрс празнују не у недељни дан, већ када је месец нисан 14. дан – у било који седмични дан. Они се зову и „тетрадити“ зато што празнујући Пасху посте, као што ми постимо средом – по обичају Јудејаца. То правило Другог васељенског сабора предвиђа да они од квартодецимана који желе да се врате у црквено јединство и заједницу, треба да се одрекну старе заблуде, прихвате православну праксу и онда се над њима обавља Света тајна миропомазања како би били примљени у Цркву. Сличан став налазимо и у Апостолским установама где се констатује да Васкрс не треба славити када и Јудеји своју Пасху – како се не би догодило да празник буде слављен два пута у години, што није прихватљиво за хришћане јер је Господ Христос јед</w:t>
      </w:r>
      <w:r w:rsidR="00D1611E">
        <w:rPr>
          <w:rFonts w:ascii="Times New Roman" w:hAnsi="Times New Roman"/>
          <w:noProof/>
          <w:sz w:val="24"/>
          <w:lang w:val="sr-Cyrl-RS"/>
        </w:rPr>
        <w:t>ном</w:t>
      </w:r>
      <w:r w:rsidRPr="00891C39">
        <w:rPr>
          <w:rFonts w:ascii="Times New Roman" w:hAnsi="Times New Roman"/>
          <w:noProof/>
          <w:sz w:val="24"/>
          <w:lang w:val="sr-Cyrl-RS"/>
        </w:rPr>
        <w:t xml:space="preserve"> пострадао и јед</w:t>
      </w:r>
      <w:r w:rsidR="00D1611E">
        <w:rPr>
          <w:rFonts w:ascii="Times New Roman" w:hAnsi="Times New Roman"/>
          <w:noProof/>
          <w:sz w:val="24"/>
          <w:lang w:val="sr-Cyrl-RS"/>
        </w:rPr>
        <w:t>ном</w:t>
      </w:r>
      <w:r w:rsidRPr="00891C39">
        <w:rPr>
          <w:rFonts w:ascii="Times New Roman" w:hAnsi="Times New Roman"/>
          <w:noProof/>
          <w:sz w:val="24"/>
          <w:lang w:val="sr-Cyrl-RS"/>
        </w:rPr>
        <w:t xml:space="preserve"> васкрсао. Епифаније Кипарски даје чак три практична упутства како одредити тачно време празновања хришћанске Пасхе: 1. пун месец, 2. еквиноциј и 3. недеља, као седмични дан.</w:t>
      </w:r>
      <w:r w:rsidR="007876B2">
        <w:rPr>
          <w:rStyle w:val="FootnoteReference"/>
          <w:rFonts w:ascii="Times New Roman" w:hAnsi="Times New Roman"/>
          <w:noProof/>
          <w:sz w:val="24"/>
          <w:lang w:val="sr-Cyrl-RS"/>
        </w:rPr>
        <w:footnoteReference w:id="55"/>
      </w:r>
      <w:r w:rsidRPr="00891C39">
        <w:rPr>
          <w:rFonts w:ascii="Times New Roman" w:hAnsi="Times New Roman"/>
          <w:noProof/>
          <w:sz w:val="24"/>
          <w:lang w:val="sr-Cyrl-RS"/>
        </w:rPr>
        <w:t xml:space="preserve"> </w:t>
      </w:r>
    </w:p>
    <w:p w14:paraId="0EC2C46A" w14:textId="40286BBB" w:rsidR="000E11B5" w:rsidRDefault="007B544A" w:rsidP="00346D59">
      <w:pPr>
        <w:spacing w:before="231" w:line="360" w:lineRule="auto"/>
        <w:ind w:left="116" w:right="112" w:firstLine="707"/>
        <w:jc w:val="both"/>
        <w:rPr>
          <w:rFonts w:ascii="Times New Roman" w:hAnsi="Times New Roman"/>
          <w:noProof/>
          <w:sz w:val="24"/>
          <w:lang w:val="sr-Cyrl-RS"/>
        </w:rPr>
      </w:pPr>
      <w:r w:rsidRPr="00891C39">
        <w:rPr>
          <w:rFonts w:ascii="Times New Roman" w:hAnsi="Times New Roman"/>
          <w:noProof/>
          <w:sz w:val="24"/>
          <w:lang w:val="sr-Cyrl-RS"/>
        </w:rPr>
        <w:t>На основу свега онога што је до сада речено може се констатовати да су основна начела и критеријуми којих се хришћанска Црква и на Истоку и на Западу држала код одређивања датума празновања Васкрса били углавном јединствени кроз цео средњи век, све до краја 16. века. Та начела се укратко могу свести на следеће критеријуме: 1. Васкрс сви хришћани славе истог дана, 2. празник увек пада у пролеће, 3. чека се пролећна равнодневница, пун месец и недељни дан у седмици и 4. то треба да буде недеља од 15-21 текуће месечеве мене.</w:t>
      </w:r>
      <w:r w:rsidRPr="00891C39">
        <w:rPr>
          <w:rFonts w:ascii="Times New Roman" w:hAnsi="Times New Roman"/>
          <w:noProof/>
          <w:sz w:val="24"/>
          <w:vertAlign w:val="superscript"/>
          <w:lang w:val="sr-Cyrl-RS"/>
        </w:rPr>
        <w:footnoteReference w:id="56"/>
      </w:r>
      <w:r w:rsidRPr="00891C39">
        <w:rPr>
          <w:rFonts w:ascii="Times New Roman" w:hAnsi="Times New Roman"/>
          <w:noProof/>
          <w:sz w:val="24"/>
          <w:lang w:val="sr-Cyrl-RS"/>
        </w:rPr>
        <w:t xml:space="preserve"> Наведени критеријуми остају важећи за цео хришћански свет све до појаве Грегоријанског календара 1582. године. </w:t>
      </w:r>
      <w:r w:rsidRPr="005112B5">
        <w:rPr>
          <w:rFonts w:ascii="Times New Roman" w:hAnsi="Times New Roman"/>
          <w:noProof/>
          <w:sz w:val="24"/>
          <w:lang w:val="sr-Cyrl-RS"/>
        </w:rPr>
        <w:t xml:space="preserve">Римска црква је увела одређене модификације у односу на принцип Никејског сабора, </w:t>
      </w:r>
      <w:r w:rsidR="00B95A40" w:rsidRPr="005112B5">
        <w:rPr>
          <w:rFonts w:ascii="Times New Roman" w:hAnsi="Times New Roman"/>
          <w:noProof/>
          <w:sz w:val="24"/>
          <w:lang w:val="sr-Cyrl-RS"/>
        </w:rPr>
        <w:t>што ћемо</w:t>
      </w:r>
      <w:r w:rsidR="00174B5B">
        <w:rPr>
          <w:rFonts w:ascii="Times New Roman" w:hAnsi="Times New Roman"/>
          <w:noProof/>
          <w:sz w:val="24"/>
          <w:lang w:val="sr-Cyrl-RS"/>
        </w:rPr>
        <w:t xml:space="preserve"> касније</w:t>
      </w:r>
      <w:r w:rsidR="00B95A40" w:rsidRPr="005112B5">
        <w:rPr>
          <w:rFonts w:ascii="Times New Roman" w:hAnsi="Times New Roman"/>
          <w:noProof/>
          <w:sz w:val="24"/>
          <w:lang w:val="sr-Cyrl-RS"/>
        </w:rPr>
        <w:t xml:space="preserve"> видети у даљем делу рада.</w:t>
      </w:r>
    </w:p>
    <w:p w14:paraId="69B9CE95" w14:textId="77777777" w:rsidR="00482C75" w:rsidRDefault="00482C75" w:rsidP="00346D59">
      <w:pPr>
        <w:spacing w:before="231" w:line="360" w:lineRule="auto"/>
        <w:ind w:left="116" w:right="112" w:firstLine="707"/>
        <w:jc w:val="both"/>
        <w:rPr>
          <w:rFonts w:ascii="Times New Roman" w:hAnsi="Times New Roman"/>
          <w:noProof/>
          <w:color w:val="FF0000"/>
          <w:sz w:val="24"/>
          <w:lang w:val="sr-Cyrl-RS"/>
        </w:rPr>
      </w:pPr>
    </w:p>
    <w:p w14:paraId="681C5C2A" w14:textId="526F2791" w:rsidR="00346D59" w:rsidRPr="005112B5" w:rsidRDefault="00CF652A" w:rsidP="00720923">
      <w:pPr>
        <w:spacing w:before="231" w:line="360" w:lineRule="auto"/>
        <w:ind w:left="116" w:right="112" w:firstLine="707"/>
        <w:jc w:val="both"/>
        <w:rPr>
          <w:rFonts w:ascii="Times New Roman" w:hAnsi="Times New Roman"/>
          <w:noProof/>
          <w:sz w:val="28"/>
          <w:szCs w:val="28"/>
          <w:lang w:val="sr-Cyrl-RS"/>
        </w:rPr>
      </w:pPr>
      <w:r w:rsidRPr="005112B5">
        <w:rPr>
          <w:rFonts w:ascii="Times New Roman" w:hAnsi="Times New Roman"/>
          <w:noProof/>
          <w:sz w:val="28"/>
          <w:szCs w:val="28"/>
        </w:rPr>
        <w:lastRenderedPageBreak/>
        <w:t xml:space="preserve">2.4. </w:t>
      </w:r>
      <w:r w:rsidR="00630337" w:rsidRPr="005112B5">
        <w:rPr>
          <w:rFonts w:ascii="Times New Roman" w:hAnsi="Times New Roman"/>
          <w:noProof/>
          <w:sz w:val="28"/>
          <w:szCs w:val="28"/>
          <w:lang w:val="sr-Cyrl-RS"/>
        </w:rPr>
        <w:t xml:space="preserve">Пасхалне таблице </w:t>
      </w:r>
    </w:p>
    <w:p w14:paraId="43FEDF39" w14:textId="4F03302D" w:rsidR="001F6263" w:rsidRDefault="00C20E2B" w:rsidP="00034B73">
      <w:pPr>
        <w:spacing w:before="231" w:line="360" w:lineRule="auto"/>
        <w:ind w:left="116" w:right="112" w:firstLine="707"/>
        <w:jc w:val="both"/>
        <w:rPr>
          <w:rFonts w:ascii="Times New Roman" w:eastAsia="Times New Roman" w:hAnsi="Times New Roman"/>
          <w:noProof/>
          <w:sz w:val="24"/>
          <w:szCs w:val="24"/>
          <w:lang w:val="sr-Cyrl-RS"/>
        </w:rPr>
      </w:pPr>
      <w:r>
        <w:rPr>
          <w:rFonts w:ascii="Times New Roman" w:hAnsi="Times New Roman"/>
          <w:bCs/>
          <w:noProof/>
          <w:sz w:val="24"/>
          <w:szCs w:val="24"/>
          <w:lang w:val="sr-Cyrl-RS"/>
        </w:rPr>
        <w:t>Пре него што пређемо на реформу календара, важно је поменути да је рана Црква користила Пасхалне таблице</w:t>
      </w:r>
      <w:r w:rsidR="00BE1501">
        <w:rPr>
          <w:rFonts w:ascii="Times New Roman" w:hAnsi="Times New Roman"/>
          <w:bCs/>
          <w:noProof/>
          <w:sz w:val="24"/>
          <w:szCs w:val="24"/>
          <w:lang w:val="sr-Cyrl-RS"/>
        </w:rPr>
        <w:t>. Оне су коришћене</w:t>
      </w:r>
      <w:r>
        <w:rPr>
          <w:rFonts w:ascii="Times New Roman" w:hAnsi="Times New Roman"/>
          <w:bCs/>
          <w:noProof/>
          <w:sz w:val="24"/>
          <w:szCs w:val="24"/>
          <w:lang w:val="sr-Cyrl-RS"/>
        </w:rPr>
        <w:t xml:space="preserve"> како</w:t>
      </w:r>
      <w:r w:rsidR="00A16FD2">
        <w:rPr>
          <w:rFonts w:ascii="Times New Roman" w:hAnsi="Times New Roman"/>
          <w:bCs/>
          <w:noProof/>
          <w:sz w:val="24"/>
          <w:szCs w:val="24"/>
          <w:lang w:val="sr-Cyrl-RS"/>
        </w:rPr>
        <w:t xml:space="preserve"> се не би десило да обавештење о прослави Васкрса промакне</w:t>
      </w:r>
      <w:r w:rsidR="00A365EE">
        <w:rPr>
          <w:rFonts w:ascii="Times New Roman" w:hAnsi="Times New Roman"/>
          <w:bCs/>
          <w:noProof/>
          <w:sz w:val="24"/>
          <w:szCs w:val="24"/>
          <w:lang w:val="sr-Cyrl-RS"/>
        </w:rPr>
        <w:t xml:space="preserve"> осталим Црквама</w:t>
      </w:r>
      <w:r>
        <w:rPr>
          <w:rFonts w:ascii="Times New Roman" w:hAnsi="Times New Roman"/>
          <w:bCs/>
          <w:noProof/>
          <w:sz w:val="24"/>
          <w:szCs w:val="24"/>
          <w:lang w:val="sr-Cyrl-RS"/>
        </w:rPr>
        <w:t>.</w:t>
      </w:r>
      <w:r w:rsidR="00BE1501">
        <w:rPr>
          <w:rFonts w:ascii="Times New Roman" w:hAnsi="Times New Roman"/>
          <w:bCs/>
          <w:noProof/>
          <w:sz w:val="24"/>
          <w:szCs w:val="24"/>
          <w:lang w:val="sr-Cyrl-RS"/>
        </w:rPr>
        <w:t xml:space="preserve"> Због тога је Црква пронашла практичнији начин тако што </w:t>
      </w:r>
      <w:r w:rsidR="00A365EE">
        <w:rPr>
          <w:rFonts w:ascii="Times New Roman" w:hAnsi="Times New Roman"/>
          <w:bCs/>
          <w:noProof/>
          <w:sz w:val="24"/>
          <w:szCs w:val="24"/>
          <w:lang w:val="sr-Cyrl-RS"/>
        </w:rPr>
        <w:t>је</w:t>
      </w:r>
      <w:r w:rsidR="00BE1501">
        <w:rPr>
          <w:rFonts w:ascii="Times New Roman" w:hAnsi="Times New Roman"/>
          <w:bCs/>
          <w:noProof/>
          <w:sz w:val="24"/>
          <w:szCs w:val="24"/>
          <w:lang w:val="sr-Cyrl-RS"/>
        </w:rPr>
        <w:t xml:space="preserve"> прорачун</w:t>
      </w:r>
      <w:r w:rsidR="00A365EE">
        <w:rPr>
          <w:rFonts w:ascii="Times New Roman" w:hAnsi="Times New Roman"/>
          <w:bCs/>
          <w:noProof/>
          <w:sz w:val="24"/>
          <w:szCs w:val="24"/>
          <w:lang w:val="sr-Cyrl-RS"/>
        </w:rPr>
        <w:t>е</w:t>
      </w:r>
      <w:r w:rsidR="00BE1501">
        <w:rPr>
          <w:rFonts w:ascii="Times New Roman" w:hAnsi="Times New Roman"/>
          <w:bCs/>
          <w:noProof/>
          <w:sz w:val="24"/>
          <w:szCs w:val="24"/>
          <w:lang w:val="sr-Cyrl-RS"/>
        </w:rPr>
        <w:t xml:space="preserve"> о датуму Васкрса изра</w:t>
      </w:r>
      <w:r w:rsidR="00A365EE">
        <w:rPr>
          <w:rFonts w:ascii="Times New Roman" w:hAnsi="Times New Roman"/>
          <w:bCs/>
          <w:noProof/>
          <w:sz w:val="24"/>
          <w:szCs w:val="24"/>
          <w:lang w:val="sr-Cyrl-RS"/>
        </w:rPr>
        <w:t>дила</w:t>
      </w:r>
      <w:r w:rsidR="00BE1501">
        <w:rPr>
          <w:rFonts w:ascii="Times New Roman" w:hAnsi="Times New Roman"/>
          <w:bCs/>
          <w:noProof/>
          <w:sz w:val="24"/>
          <w:szCs w:val="24"/>
          <w:lang w:val="sr-Cyrl-RS"/>
        </w:rPr>
        <w:t xml:space="preserve"> за више година унапред.</w:t>
      </w:r>
      <w:r w:rsidR="00430D16">
        <w:rPr>
          <w:rStyle w:val="FootnoteReference"/>
          <w:rFonts w:ascii="Times New Roman" w:hAnsi="Times New Roman"/>
          <w:bCs/>
          <w:noProof/>
          <w:sz w:val="24"/>
          <w:szCs w:val="24"/>
          <w:lang w:val="sr-Cyrl-RS"/>
        </w:rPr>
        <w:footnoteReference w:id="57"/>
      </w:r>
      <w:r w:rsidR="00BE1501">
        <w:rPr>
          <w:rFonts w:ascii="Times New Roman" w:hAnsi="Times New Roman"/>
          <w:bCs/>
          <w:noProof/>
          <w:sz w:val="24"/>
          <w:szCs w:val="24"/>
          <w:lang w:val="sr-Cyrl-RS"/>
        </w:rPr>
        <w:t xml:space="preserve"> Тако је</w:t>
      </w:r>
      <w:r w:rsidR="003B0399">
        <w:rPr>
          <w:rFonts w:ascii="Times New Roman" w:hAnsi="Times New Roman"/>
          <w:bCs/>
          <w:noProof/>
          <w:sz w:val="24"/>
          <w:szCs w:val="24"/>
          <w:lang w:val="sr-Cyrl-RS"/>
        </w:rPr>
        <w:t xml:space="preserve"> већ поменути</w:t>
      </w:r>
      <w:r w:rsidR="00BE1501">
        <w:rPr>
          <w:rFonts w:ascii="Times New Roman" w:hAnsi="Times New Roman"/>
          <w:bCs/>
          <w:noProof/>
          <w:sz w:val="24"/>
          <w:szCs w:val="24"/>
          <w:lang w:val="sr-Cyrl-RS"/>
        </w:rPr>
        <w:t xml:space="preserve"> деветнаестогодишњи циклус </w:t>
      </w:r>
      <w:r w:rsidR="00AD18F7">
        <w:rPr>
          <w:rFonts w:ascii="Times New Roman" w:hAnsi="Times New Roman"/>
          <w:bCs/>
          <w:noProof/>
          <w:sz w:val="24"/>
          <w:szCs w:val="24"/>
          <w:lang w:val="sr-Cyrl-RS"/>
        </w:rPr>
        <w:t>коришћен</w:t>
      </w:r>
      <w:r w:rsidR="00BE1501">
        <w:rPr>
          <w:rFonts w:ascii="Times New Roman" w:hAnsi="Times New Roman"/>
          <w:bCs/>
          <w:noProof/>
          <w:sz w:val="24"/>
          <w:szCs w:val="24"/>
          <w:lang w:val="sr-Cyrl-RS"/>
        </w:rPr>
        <w:t xml:space="preserve"> у Александрији, док је</w:t>
      </w:r>
      <w:r w:rsidR="00346D59" w:rsidRPr="00346D59">
        <w:rPr>
          <w:rFonts w:ascii="Times New Roman" w:hAnsi="Times New Roman"/>
          <w:bCs/>
          <w:noProof/>
          <w:sz w:val="24"/>
          <w:szCs w:val="24"/>
          <w:lang w:val="sr-Cyrl-RS"/>
        </w:rPr>
        <w:t xml:space="preserve"> циклус од 84 године био у употреби у Римској цркви у четвртом и петом веку. Он искључује Пасху 20. марта, али је прихвата 19, 21, 23 и 24. марта. Западњаци се управљају не према текућој равнодневници, него према равнодневници када је свет створен.</w:t>
      </w:r>
      <w:r w:rsidR="00346D59" w:rsidRPr="00346D59">
        <w:rPr>
          <w:rFonts w:ascii="Times New Roman" w:hAnsi="Times New Roman"/>
          <w:bCs/>
          <w:noProof/>
          <w:sz w:val="24"/>
          <w:szCs w:val="24"/>
          <w:vertAlign w:val="superscript"/>
          <w:lang w:val="sr-Cyrl-RS"/>
        </w:rPr>
        <w:footnoteReference w:id="58"/>
      </w:r>
      <w:r w:rsidR="00346D59" w:rsidRPr="00346D59">
        <w:rPr>
          <w:rFonts w:ascii="Times New Roman" w:hAnsi="Times New Roman"/>
          <w:bCs/>
          <w:noProof/>
          <w:sz w:val="24"/>
          <w:szCs w:val="24"/>
          <w:lang w:val="sr-Cyrl-RS"/>
        </w:rPr>
        <w:t xml:space="preserve"> Такође, александријска црква, где је астрономска наука цветала, сваке године унапред је морала да јавља римској цркви и осталим црквама датум Васкрса. Међутим и поред свега овога није било сагласности између цркава у погледу датума Васкрса. Из одлуке Никејског синода</w:t>
      </w:r>
      <w:r w:rsidR="00463E7F">
        <w:rPr>
          <w:rFonts w:ascii="Times New Roman" w:hAnsi="Times New Roman"/>
          <w:bCs/>
          <w:noProof/>
          <w:sz w:val="24"/>
          <w:szCs w:val="24"/>
          <w:lang w:val="sr-Cyrl-RS"/>
        </w:rPr>
        <w:t xml:space="preserve"> </w:t>
      </w:r>
      <w:r w:rsidR="00346D59" w:rsidRPr="00346D59">
        <w:rPr>
          <w:rFonts w:ascii="Times New Roman" w:hAnsi="Times New Roman"/>
          <w:bCs/>
          <w:noProof/>
          <w:sz w:val="24"/>
          <w:szCs w:val="24"/>
          <w:lang w:val="sr-Cyrl-RS"/>
        </w:rPr>
        <w:t>се могло закључити да је била потупна сагласност између Рима и Александрије, међутим то није било тако. Наиме, у Риму је израчунавано доба месеца циклусом од 84 године, а у Александрији циклусом од 19 година. Такође, месечни месец пасхални (нисан) може почети у Риму 5. марта, а у Александрији он може почети пре 8. марта.</w:t>
      </w:r>
      <w:r w:rsidR="00346D59" w:rsidRPr="00346D59">
        <w:rPr>
          <w:rFonts w:ascii="Times New Roman" w:hAnsi="Times New Roman"/>
          <w:bCs/>
          <w:noProof/>
          <w:sz w:val="24"/>
          <w:szCs w:val="24"/>
          <w:vertAlign w:val="superscript"/>
          <w:lang w:val="sr-Cyrl-RS"/>
        </w:rPr>
        <w:footnoteReference w:id="59"/>
      </w:r>
      <w:r w:rsidR="00346D59" w:rsidRPr="00346D59">
        <w:rPr>
          <w:rFonts w:ascii="Times New Roman" w:hAnsi="Times New Roman"/>
          <w:bCs/>
          <w:noProof/>
          <w:sz w:val="24"/>
          <w:szCs w:val="24"/>
          <w:lang w:val="sr-Cyrl-RS"/>
        </w:rPr>
        <w:t xml:space="preserve"> </w:t>
      </w:r>
      <w:r w:rsidR="00F3440C">
        <w:rPr>
          <w:rFonts w:ascii="Times New Roman" w:hAnsi="Times New Roman"/>
          <w:noProof/>
          <w:sz w:val="24"/>
          <w:szCs w:val="24"/>
          <w:lang w:val="sr-Cyrl-RS"/>
        </w:rPr>
        <w:t xml:space="preserve">Црквени Оци су настојали да и после Првог и Другог васељенског сабора детаљније израде календар хришћанских празника. Нарочито је било важно пажњу посветити </w:t>
      </w:r>
      <w:r w:rsidR="00463E7F">
        <w:rPr>
          <w:rFonts w:ascii="Times New Roman" w:hAnsi="Times New Roman"/>
          <w:noProof/>
          <w:sz w:val="24"/>
          <w:szCs w:val="24"/>
          <w:lang w:val="sr-Cyrl-RS"/>
        </w:rPr>
        <w:t>васкршњим празницима</w:t>
      </w:r>
      <w:r w:rsidR="00F3440C">
        <w:rPr>
          <w:rFonts w:ascii="Times New Roman" w:hAnsi="Times New Roman"/>
          <w:noProof/>
          <w:sz w:val="24"/>
          <w:szCs w:val="24"/>
          <w:lang w:val="sr-Cyrl-RS"/>
        </w:rPr>
        <w:t>.</w:t>
      </w:r>
      <w:r w:rsidR="00EE61DE">
        <w:rPr>
          <w:rFonts w:ascii="Times New Roman" w:hAnsi="Times New Roman"/>
          <w:noProof/>
          <w:sz w:val="24"/>
          <w:szCs w:val="24"/>
          <w:lang w:val="sr-Cyrl-RS"/>
        </w:rPr>
        <w:t xml:space="preserve"> Тако је</w:t>
      </w:r>
      <w:r w:rsidR="00F3440C">
        <w:rPr>
          <w:rFonts w:ascii="Times New Roman" w:hAnsi="Times New Roman"/>
          <w:noProof/>
          <w:sz w:val="24"/>
          <w:szCs w:val="24"/>
          <w:lang w:val="sr-Cyrl-RS"/>
        </w:rPr>
        <w:t xml:space="preserve"> м</w:t>
      </w:r>
      <w:r w:rsidR="00CF4D32">
        <w:rPr>
          <w:rFonts w:ascii="Times New Roman" w:hAnsi="Times New Roman"/>
          <w:noProof/>
          <w:sz w:val="24"/>
          <w:szCs w:val="24"/>
          <w:lang w:val="sr-Cyrl-RS"/>
        </w:rPr>
        <w:t>онах Дионисије Мали почетком 6. века веома успешно пратио астрономска и математичка достигнућа. То му је дало простора да се позабави и израчунавањем датума Васкрса.</w:t>
      </w:r>
      <w:r w:rsidR="00644BC6">
        <w:rPr>
          <w:rFonts w:ascii="Times New Roman" w:hAnsi="Times New Roman"/>
          <w:noProof/>
          <w:sz w:val="24"/>
          <w:szCs w:val="24"/>
          <w:lang w:val="sr-Cyrl-RS"/>
        </w:rPr>
        <w:t xml:space="preserve"> Он је схватио, као и многи пре њега, да је за тачно израчунавање датума Васкрса од велике важности праћење кретања месечевих мена.</w:t>
      </w:r>
      <w:r w:rsidR="00EE61DE">
        <w:rPr>
          <w:rStyle w:val="FootnoteReference"/>
          <w:rFonts w:ascii="Times New Roman" w:hAnsi="Times New Roman"/>
          <w:noProof/>
          <w:sz w:val="24"/>
          <w:szCs w:val="24"/>
          <w:lang w:val="sr-Cyrl-RS"/>
        </w:rPr>
        <w:footnoteReference w:id="60"/>
      </w:r>
      <w:r w:rsidR="00F3440C">
        <w:rPr>
          <w:rFonts w:ascii="Times New Roman" w:hAnsi="Times New Roman"/>
          <w:noProof/>
          <w:sz w:val="24"/>
          <w:szCs w:val="24"/>
        </w:rPr>
        <w:t xml:space="preserve"> </w:t>
      </w:r>
      <w:r w:rsidR="00D76853">
        <w:rPr>
          <w:rFonts w:ascii="Times New Roman" w:hAnsi="Times New Roman"/>
          <w:noProof/>
          <w:sz w:val="24"/>
          <w:szCs w:val="24"/>
          <w:lang w:val="sr-Cyrl-RS"/>
        </w:rPr>
        <w:t>Пре него што је одредио</w:t>
      </w:r>
      <w:r w:rsidR="00B23273">
        <w:rPr>
          <w:rFonts w:ascii="Times New Roman" w:hAnsi="Times New Roman"/>
          <w:noProof/>
          <w:sz w:val="24"/>
          <w:szCs w:val="24"/>
          <w:lang w:val="sr-Cyrl-RS"/>
        </w:rPr>
        <w:t xml:space="preserve"> када </w:t>
      </w:r>
      <w:r w:rsidR="00B23273" w:rsidRPr="005B3B75">
        <w:rPr>
          <w:rFonts w:ascii="Times New Roman" w:hAnsi="Times New Roman"/>
          <w:noProof/>
          <w:sz w:val="24"/>
          <w:szCs w:val="24"/>
          <w:lang w:val="sr-Cyrl-RS"/>
        </w:rPr>
        <w:t>тачно падају месечеве мене</w:t>
      </w:r>
      <w:r w:rsidR="00B23273">
        <w:rPr>
          <w:rFonts w:ascii="Times New Roman" w:hAnsi="Times New Roman"/>
          <w:noProof/>
          <w:sz w:val="24"/>
          <w:szCs w:val="24"/>
          <w:lang w:val="sr-Cyrl-RS"/>
        </w:rPr>
        <w:t>, Дионисије је утврдио да је 525. година Година Господња</w:t>
      </w:r>
      <w:r w:rsidR="00C2202B">
        <w:rPr>
          <w:rFonts w:ascii="Times New Roman" w:hAnsi="Times New Roman"/>
          <w:noProof/>
          <w:sz w:val="24"/>
          <w:szCs w:val="24"/>
          <w:lang w:val="sr-Cyrl-RS"/>
        </w:rPr>
        <w:t>.</w:t>
      </w:r>
      <w:r w:rsidR="001D7D38">
        <w:rPr>
          <w:rStyle w:val="FootnoteReference"/>
          <w:rFonts w:ascii="Times New Roman" w:hAnsi="Times New Roman"/>
          <w:noProof/>
          <w:sz w:val="24"/>
          <w:szCs w:val="24"/>
          <w:lang w:val="sr-Cyrl-RS"/>
        </w:rPr>
        <w:footnoteReference w:id="61"/>
      </w:r>
      <w:r w:rsidR="00C2202B">
        <w:rPr>
          <w:rFonts w:ascii="Times New Roman" w:hAnsi="Times New Roman"/>
          <w:noProof/>
          <w:sz w:val="24"/>
          <w:szCs w:val="24"/>
          <w:lang w:val="sr-Cyrl-RS"/>
        </w:rPr>
        <w:t xml:space="preserve"> До тог броја је дошао тако што је помножио 15 са 34 и добио број 510. На тај број се додаје 12 што је укупно 522. Остало је још да се дода број </w:t>
      </w:r>
      <w:r w:rsidR="007A6CA7">
        <w:rPr>
          <w:rFonts w:ascii="Times New Roman" w:hAnsi="Times New Roman"/>
          <w:noProof/>
          <w:sz w:val="24"/>
          <w:szCs w:val="24"/>
          <w:lang w:val="sr-Cyrl-RS"/>
        </w:rPr>
        <w:t>3</w:t>
      </w:r>
      <w:r w:rsidR="00C2202B">
        <w:rPr>
          <w:rFonts w:ascii="Times New Roman" w:hAnsi="Times New Roman"/>
          <w:noProof/>
          <w:sz w:val="24"/>
          <w:szCs w:val="24"/>
          <w:lang w:val="sr-Cyrl-RS"/>
        </w:rPr>
        <w:t xml:space="preserve">, као </w:t>
      </w:r>
      <w:r w:rsidR="00C2202B">
        <w:rPr>
          <w:rFonts w:ascii="Times New Roman" w:hAnsi="Times New Roman"/>
          <w:noProof/>
          <w:sz w:val="24"/>
          <w:szCs w:val="24"/>
          <w:lang w:val="sr-Cyrl-RS"/>
        </w:rPr>
        <w:lastRenderedPageBreak/>
        <w:t>индиктион</w:t>
      </w:r>
      <w:r w:rsidR="00A50EA4">
        <w:rPr>
          <w:rStyle w:val="FootnoteReference"/>
          <w:rFonts w:ascii="Times New Roman" w:hAnsi="Times New Roman"/>
          <w:noProof/>
          <w:sz w:val="24"/>
          <w:szCs w:val="24"/>
          <w:lang w:val="sr-Cyrl-RS"/>
        </w:rPr>
        <w:footnoteReference w:id="62"/>
      </w:r>
      <w:r w:rsidR="00C2202B">
        <w:rPr>
          <w:rFonts w:ascii="Times New Roman" w:hAnsi="Times New Roman"/>
          <w:noProof/>
          <w:sz w:val="24"/>
          <w:szCs w:val="24"/>
          <w:lang w:val="sr-Cyrl-RS"/>
        </w:rPr>
        <w:t xml:space="preserve"> године, и тако се долази до коначног броја 525.</w:t>
      </w:r>
      <w:r w:rsidR="00C2202B">
        <w:rPr>
          <w:rStyle w:val="FootnoteReference"/>
          <w:rFonts w:ascii="Times New Roman" w:hAnsi="Times New Roman"/>
          <w:noProof/>
          <w:sz w:val="24"/>
          <w:szCs w:val="24"/>
          <w:lang w:val="sr-Cyrl-RS"/>
        </w:rPr>
        <w:footnoteReference w:id="63"/>
      </w:r>
      <w:r w:rsidR="00C2202B">
        <w:rPr>
          <w:rFonts w:ascii="Times New Roman" w:hAnsi="Times New Roman"/>
          <w:noProof/>
          <w:sz w:val="24"/>
          <w:szCs w:val="24"/>
          <w:lang w:val="sr-Cyrl-RS"/>
        </w:rPr>
        <w:t xml:space="preserve"> </w:t>
      </w:r>
      <w:r w:rsidR="005B3B75" w:rsidRPr="005B3B75">
        <w:rPr>
          <w:rFonts w:ascii="Times New Roman" w:hAnsi="Times New Roman"/>
          <w:noProof/>
          <w:sz w:val="24"/>
          <w:szCs w:val="24"/>
          <w:lang w:val="sr-Cyrl-RS"/>
        </w:rPr>
        <w:t>Дионисије Мали је</w:t>
      </w:r>
      <w:r w:rsidR="00A26DFD" w:rsidRPr="005B3B75">
        <w:rPr>
          <w:rFonts w:ascii="Times New Roman" w:hAnsi="Times New Roman"/>
          <w:noProof/>
          <w:sz w:val="24"/>
          <w:szCs w:val="24"/>
          <w:lang w:val="sr-Cyrl-RS"/>
        </w:rPr>
        <w:t xml:space="preserve"> објавио</w:t>
      </w:r>
      <w:r w:rsidR="00C13122" w:rsidRPr="005B3B75">
        <w:rPr>
          <w:rFonts w:ascii="Times New Roman" w:hAnsi="Times New Roman"/>
          <w:noProof/>
          <w:sz w:val="24"/>
          <w:szCs w:val="24"/>
          <w:lang w:val="sr-Cyrl-RS"/>
        </w:rPr>
        <w:t xml:space="preserve"> нове васкршње таблице 525. године познате као </w:t>
      </w:r>
      <w:r w:rsidR="00DD623C" w:rsidRPr="005B3B75">
        <w:rPr>
          <w:rFonts w:ascii="Times New Roman" w:hAnsi="Times New Roman"/>
          <w:noProof/>
          <w:sz w:val="24"/>
          <w:szCs w:val="24"/>
          <w:lang w:val="sr-Cyrl-RS"/>
        </w:rPr>
        <w:t>В</w:t>
      </w:r>
      <w:r w:rsidR="00C13122" w:rsidRPr="005B3B75">
        <w:rPr>
          <w:rFonts w:ascii="Times New Roman" w:hAnsi="Times New Roman"/>
          <w:noProof/>
          <w:sz w:val="24"/>
          <w:szCs w:val="24"/>
          <w:lang w:val="sr-Cyrl-RS"/>
        </w:rPr>
        <w:t>елики индиктион. Таблице су давале датуме Васкрса за циклус од 532 године.</w:t>
      </w:r>
      <w:r w:rsidR="00AB1FD5" w:rsidRPr="005B3B75">
        <w:rPr>
          <w:rFonts w:ascii="Times New Roman" w:hAnsi="Times New Roman"/>
          <w:noProof/>
          <w:sz w:val="24"/>
          <w:szCs w:val="24"/>
        </w:rPr>
        <w:t xml:space="preserve"> </w:t>
      </w:r>
      <w:r w:rsidR="00AB1FD5" w:rsidRPr="005B3B75">
        <w:rPr>
          <w:rFonts w:ascii="Times New Roman" w:hAnsi="Times New Roman"/>
          <w:noProof/>
          <w:sz w:val="24"/>
          <w:szCs w:val="24"/>
          <w:lang w:val="sr-Cyrl-RS"/>
        </w:rPr>
        <w:t>Тако је настала „Неисходимаја пасхалија“ односно непрестана, бесконачна пасхалија.</w:t>
      </w:r>
      <w:r w:rsidR="003F2623" w:rsidRPr="005B3B75">
        <w:rPr>
          <w:rStyle w:val="FootnoteReference"/>
          <w:rFonts w:ascii="Times New Roman" w:hAnsi="Times New Roman"/>
          <w:noProof/>
          <w:sz w:val="24"/>
          <w:szCs w:val="24"/>
          <w:lang w:val="sr-Cyrl-RS"/>
        </w:rPr>
        <w:footnoteReference w:id="64"/>
      </w:r>
      <w:r w:rsidR="00C13122" w:rsidRPr="005B3B75">
        <w:rPr>
          <w:rFonts w:ascii="Times New Roman" w:hAnsi="Times New Roman"/>
          <w:noProof/>
          <w:sz w:val="24"/>
          <w:szCs w:val="24"/>
          <w:lang w:val="sr-Cyrl-RS"/>
        </w:rPr>
        <w:t xml:space="preserve"> </w:t>
      </w:r>
      <w:r w:rsidR="00FF2459" w:rsidRPr="005B3B75">
        <w:rPr>
          <w:rFonts w:ascii="Times New Roman" w:hAnsi="Times New Roman"/>
          <w:noProof/>
          <w:sz w:val="24"/>
          <w:szCs w:val="24"/>
          <w:lang w:val="sr-Cyrl-RS"/>
        </w:rPr>
        <w:t>Дакле, било</w:t>
      </w:r>
      <w:r w:rsidR="00C13122" w:rsidRPr="005B3B75">
        <w:rPr>
          <w:rFonts w:ascii="Times New Roman" w:hAnsi="Times New Roman"/>
          <w:noProof/>
          <w:sz w:val="24"/>
          <w:szCs w:val="24"/>
          <w:lang w:val="sr-Cyrl-RS"/>
        </w:rPr>
        <w:t xml:space="preserve"> је подразумевано да након истека тог циклуса </w:t>
      </w:r>
      <w:r w:rsidR="007A6CA7" w:rsidRPr="005B3B75">
        <w:rPr>
          <w:rFonts w:ascii="Times New Roman" w:hAnsi="Times New Roman"/>
          <w:noProof/>
          <w:sz w:val="24"/>
          <w:szCs w:val="24"/>
          <w:lang w:val="sr-Cyrl-RS"/>
        </w:rPr>
        <w:t>он</w:t>
      </w:r>
      <w:r w:rsidR="00C13122" w:rsidRPr="005B3B75">
        <w:rPr>
          <w:rFonts w:ascii="Times New Roman" w:hAnsi="Times New Roman"/>
          <w:noProof/>
          <w:sz w:val="24"/>
          <w:szCs w:val="24"/>
          <w:lang w:val="sr-Cyrl-RS"/>
        </w:rPr>
        <w:t xml:space="preserve"> крене испочетка</w:t>
      </w:r>
      <w:r w:rsidR="00FF2459" w:rsidRPr="005B3B75">
        <w:rPr>
          <w:rFonts w:ascii="Times New Roman" w:hAnsi="Times New Roman"/>
          <w:noProof/>
          <w:sz w:val="24"/>
          <w:szCs w:val="24"/>
          <w:lang w:val="sr-Cyrl-RS"/>
        </w:rPr>
        <w:t xml:space="preserve"> и да се све даље понавља</w:t>
      </w:r>
      <w:r w:rsidR="00C13122" w:rsidRPr="005B3B75">
        <w:rPr>
          <w:rFonts w:ascii="Times New Roman" w:hAnsi="Times New Roman"/>
          <w:noProof/>
          <w:sz w:val="24"/>
          <w:szCs w:val="24"/>
          <w:lang w:val="sr-Cyrl-RS"/>
        </w:rPr>
        <w:t xml:space="preserve">. </w:t>
      </w:r>
      <w:r w:rsidR="00DD623C">
        <w:rPr>
          <w:rFonts w:ascii="Times New Roman" w:eastAsia="Times New Roman" w:hAnsi="Times New Roman"/>
          <w:noProof/>
          <w:sz w:val="24"/>
          <w:szCs w:val="24"/>
          <w:lang w:val="sr-Cyrl-RS"/>
        </w:rPr>
        <w:t>Затим је</w:t>
      </w:r>
      <w:r w:rsidR="007A6CA7">
        <w:rPr>
          <w:rFonts w:ascii="Times New Roman" w:eastAsia="Times New Roman" w:hAnsi="Times New Roman"/>
          <w:noProof/>
          <w:sz w:val="24"/>
          <w:szCs w:val="24"/>
          <w:lang w:val="sr-Cyrl-RS"/>
        </w:rPr>
        <w:t xml:space="preserve"> у</w:t>
      </w:r>
      <w:r w:rsidR="00346D59" w:rsidRPr="00346D59">
        <w:rPr>
          <w:rFonts w:ascii="Times New Roman" w:eastAsia="Times New Roman" w:hAnsi="Times New Roman"/>
          <w:noProof/>
          <w:sz w:val="24"/>
          <w:szCs w:val="24"/>
          <w:lang w:val="sr-Cyrl-RS"/>
        </w:rPr>
        <w:t>тврдио да сваких 19 година</w:t>
      </w:r>
      <w:r w:rsidR="00DD623C">
        <w:rPr>
          <w:rFonts w:ascii="Times New Roman" w:eastAsia="Times New Roman" w:hAnsi="Times New Roman"/>
          <w:noProof/>
          <w:sz w:val="24"/>
          <w:szCs w:val="24"/>
          <w:lang w:val="sr-Cyrl-RS"/>
        </w:rPr>
        <w:t xml:space="preserve"> месечеве мене</w:t>
      </w:r>
      <w:r w:rsidR="00346D59" w:rsidRPr="00346D59">
        <w:rPr>
          <w:rFonts w:ascii="Times New Roman" w:eastAsia="Times New Roman" w:hAnsi="Times New Roman"/>
          <w:noProof/>
          <w:sz w:val="24"/>
          <w:szCs w:val="24"/>
          <w:lang w:val="sr-Cyrl-RS"/>
        </w:rPr>
        <w:t xml:space="preserve"> падају у исти дан и час. Такође је израчунао да Сунчев круг траје 28 година, после чега година почињ</w:t>
      </w:r>
      <w:r w:rsidR="009D6645">
        <w:rPr>
          <w:rFonts w:ascii="Times New Roman" w:eastAsia="Times New Roman" w:hAnsi="Times New Roman"/>
          <w:noProof/>
          <w:sz w:val="24"/>
          <w:szCs w:val="24"/>
          <w:lang w:val="sr-Cyrl-RS"/>
        </w:rPr>
        <w:t>е</w:t>
      </w:r>
      <w:r w:rsidR="00346D59" w:rsidRPr="00346D59">
        <w:rPr>
          <w:rFonts w:ascii="Times New Roman" w:eastAsia="Times New Roman" w:hAnsi="Times New Roman"/>
          <w:noProof/>
          <w:sz w:val="24"/>
          <w:szCs w:val="24"/>
          <w:lang w:val="sr-Cyrl-RS"/>
        </w:rPr>
        <w:t xml:space="preserve"> у исти дан. Он је помножио број година Месечевог круга (19), са бројем година Сунчевог круга (28), и добијен је број од 532 године, што значи да се буквално после 532 године понављају месечеве мене и Сунчев круг година. </w:t>
      </w:r>
      <w:r w:rsidR="00697BBC">
        <w:rPr>
          <w:rFonts w:ascii="Times New Roman" w:eastAsia="Times New Roman" w:hAnsi="Times New Roman"/>
          <w:noProof/>
          <w:sz w:val="24"/>
          <w:szCs w:val="24"/>
          <w:lang w:val="sr-Cyrl-RS"/>
        </w:rPr>
        <w:t>При њиховом састављању полазило се од претпоставке да је стварање света било 5508. године пре Христа, што је одговарало почетку првог великог индиктиона.</w:t>
      </w:r>
      <w:r w:rsidR="005F758D">
        <w:rPr>
          <w:rStyle w:val="FootnoteReference"/>
          <w:rFonts w:ascii="Times New Roman" w:eastAsia="Times New Roman" w:hAnsi="Times New Roman"/>
          <w:noProof/>
          <w:sz w:val="24"/>
          <w:szCs w:val="24"/>
          <w:lang w:val="sr-Cyrl-RS"/>
        </w:rPr>
        <w:footnoteReference w:id="65"/>
      </w:r>
      <w:r w:rsidR="00346D59" w:rsidRPr="00346D59">
        <w:rPr>
          <w:rFonts w:ascii="Times New Roman" w:eastAsia="Times New Roman" w:hAnsi="Times New Roman"/>
          <w:noProof/>
          <w:sz w:val="24"/>
          <w:szCs w:val="24"/>
          <w:lang w:val="sr-Cyrl-RS"/>
        </w:rPr>
        <w:t xml:space="preserve"> До сада је било 14 великих индиктиона или Пасхалија (од стварања света по православном веровању), а наша генерација сада живи у 15. Великом индиктиону, који је почео 1941. године.</w:t>
      </w:r>
      <w:r w:rsidR="009509B6">
        <w:rPr>
          <w:rStyle w:val="FootnoteReference"/>
          <w:rFonts w:ascii="Times New Roman" w:eastAsia="Times New Roman" w:hAnsi="Times New Roman"/>
          <w:noProof/>
          <w:sz w:val="24"/>
          <w:szCs w:val="24"/>
          <w:lang w:val="sr-Cyrl-RS"/>
        </w:rPr>
        <w:footnoteReference w:id="66"/>
      </w:r>
      <w:r w:rsidR="00005B9F" w:rsidRPr="00005B9F">
        <w:rPr>
          <w:rFonts w:ascii="Times New Roman" w:hAnsi="Times New Roman"/>
          <w:noProof/>
          <w:color w:val="FF0000"/>
          <w:sz w:val="24"/>
          <w:szCs w:val="24"/>
          <w:lang w:val="sr-Cyrl-RS"/>
        </w:rPr>
        <w:t xml:space="preserve"> </w:t>
      </w:r>
      <w:r w:rsidR="00005B9F" w:rsidRPr="00005B9F">
        <w:rPr>
          <w:rFonts w:ascii="Times New Roman" w:eastAsia="Times New Roman" w:hAnsi="Times New Roman"/>
          <w:noProof/>
          <w:sz w:val="24"/>
          <w:szCs w:val="24"/>
          <w:lang w:val="sr-Cyrl-RS"/>
        </w:rPr>
        <w:t xml:space="preserve">Индиктион је био у употреби у целом хришћанском свету све до 1582. године када је католичка црква увела грегоријански календар и почела да рачуна Васкрс по </w:t>
      </w:r>
      <w:r w:rsidR="0044542D">
        <w:rPr>
          <w:rFonts w:ascii="Times New Roman" w:eastAsia="Times New Roman" w:hAnsi="Times New Roman"/>
          <w:noProof/>
          <w:sz w:val="24"/>
          <w:szCs w:val="24"/>
          <w:lang w:val="sr-Cyrl-RS"/>
        </w:rPr>
        <w:t>другачијем</w:t>
      </w:r>
      <w:r w:rsidR="00005B9F" w:rsidRPr="00005B9F">
        <w:rPr>
          <w:rFonts w:ascii="Times New Roman" w:eastAsia="Times New Roman" w:hAnsi="Times New Roman"/>
          <w:noProof/>
          <w:sz w:val="24"/>
          <w:szCs w:val="24"/>
          <w:lang w:val="sr-Cyrl-RS"/>
        </w:rPr>
        <w:t xml:space="preserve"> правилу.</w:t>
      </w:r>
      <w:r w:rsidR="005B3B75">
        <w:rPr>
          <w:rFonts w:ascii="Times New Roman" w:eastAsia="Times New Roman" w:hAnsi="Times New Roman"/>
          <w:noProof/>
          <w:sz w:val="24"/>
          <w:szCs w:val="24"/>
          <w:lang w:val="sr-Cyrl-RS"/>
        </w:rPr>
        <w:t xml:space="preserve"> </w:t>
      </w:r>
      <w:r w:rsidR="00005B9F" w:rsidRPr="00005B9F">
        <w:rPr>
          <w:rFonts w:ascii="Times New Roman" w:eastAsia="Times New Roman" w:hAnsi="Times New Roman"/>
          <w:noProof/>
          <w:sz w:val="24"/>
          <w:szCs w:val="24"/>
          <w:lang w:val="sr-Cyrl-RS"/>
        </w:rPr>
        <w:t>Православна црква још увек користи индиктион за одређивање датума Васкрса</w:t>
      </w:r>
      <w:r w:rsidR="008F7EA7">
        <w:rPr>
          <w:rFonts w:ascii="Times New Roman" w:eastAsia="Times New Roman" w:hAnsi="Times New Roman"/>
          <w:noProof/>
          <w:sz w:val="24"/>
          <w:szCs w:val="24"/>
          <w:lang w:val="sr-Cyrl-RS"/>
        </w:rPr>
        <w:t>.</w:t>
      </w:r>
    </w:p>
    <w:p w14:paraId="059B62C7" w14:textId="18370851" w:rsidR="007E4CAF" w:rsidRDefault="007E4CAF" w:rsidP="00034B73">
      <w:pPr>
        <w:spacing w:before="231" w:line="360" w:lineRule="auto"/>
        <w:ind w:left="116" w:right="112" w:firstLine="707"/>
        <w:jc w:val="both"/>
        <w:rPr>
          <w:rFonts w:ascii="Times New Roman" w:hAnsi="Times New Roman"/>
          <w:noProof/>
          <w:color w:val="FF0000"/>
          <w:sz w:val="24"/>
          <w:szCs w:val="24"/>
          <w:lang w:val="sr-Cyrl-RS"/>
        </w:rPr>
      </w:pPr>
    </w:p>
    <w:p w14:paraId="1246CB45" w14:textId="40F0C040" w:rsidR="00482C75" w:rsidRDefault="00482C75" w:rsidP="00034B73">
      <w:pPr>
        <w:spacing w:before="231" w:line="360" w:lineRule="auto"/>
        <w:ind w:left="116" w:right="112" w:firstLine="707"/>
        <w:jc w:val="both"/>
        <w:rPr>
          <w:rFonts w:ascii="Times New Roman" w:hAnsi="Times New Roman"/>
          <w:noProof/>
          <w:color w:val="FF0000"/>
          <w:sz w:val="24"/>
          <w:szCs w:val="24"/>
          <w:lang w:val="sr-Cyrl-RS"/>
        </w:rPr>
      </w:pPr>
    </w:p>
    <w:p w14:paraId="6F0C3B34" w14:textId="43481F92" w:rsidR="00482C75" w:rsidRDefault="00482C75" w:rsidP="00034B73">
      <w:pPr>
        <w:spacing w:before="231" w:line="360" w:lineRule="auto"/>
        <w:ind w:left="116" w:right="112" w:firstLine="707"/>
        <w:jc w:val="both"/>
        <w:rPr>
          <w:rFonts w:ascii="Times New Roman" w:hAnsi="Times New Roman"/>
          <w:noProof/>
          <w:color w:val="FF0000"/>
          <w:sz w:val="24"/>
          <w:szCs w:val="24"/>
          <w:lang w:val="sr-Cyrl-RS"/>
        </w:rPr>
      </w:pPr>
    </w:p>
    <w:p w14:paraId="40EFEA3F" w14:textId="4EFA544B" w:rsidR="00482C75" w:rsidRDefault="00482C75" w:rsidP="00034B73">
      <w:pPr>
        <w:spacing w:before="231" w:line="360" w:lineRule="auto"/>
        <w:ind w:left="116" w:right="112" w:firstLine="707"/>
        <w:jc w:val="both"/>
        <w:rPr>
          <w:rFonts w:ascii="Times New Roman" w:hAnsi="Times New Roman"/>
          <w:noProof/>
          <w:color w:val="FF0000"/>
          <w:sz w:val="24"/>
          <w:szCs w:val="24"/>
          <w:lang w:val="sr-Cyrl-RS"/>
        </w:rPr>
      </w:pPr>
    </w:p>
    <w:p w14:paraId="2FC0875D" w14:textId="78F3EAC0" w:rsidR="00AD7EA7" w:rsidRDefault="00AD7EA7" w:rsidP="00034B73">
      <w:pPr>
        <w:spacing w:before="231" w:line="360" w:lineRule="auto"/>
        <w:ind w:left="116" w:right="112" w:firstLine="707"/>
        <w:jc w:val="both"/>
        <w:rPr>
          <w:rFonts w:ascii="Times New Roman" w:hAnsi="Times New Roman"/>
          <w:noProof/>
          <w:color w:val="FF0000"/>
          <w:sz w:val="24"/>
          <w:szCs w:val="24"/>
          <w:lang w:val="sr-Cyrl-RS"/>
        </w:rPr>
      </w:pPr>
    </w:p>
    <w:p w14:paraId="4081AE67" w14:textId="77777777" w:rsidR="00AD7EA7" w:rsidRPr="00034B73" w:rsidRDefault="00AD7EA7" w:rsidP="00AD7EA7">
      <w:pPr>
        <w:pStyle w:val="BodyText"/>
        <w:rPr>
          <w:noProof/>
          <w:lang w:val="sr-Cyrl-RS"/>
        </w:rPr>
      </w:pPr>
    </w:p>
    <w:p w14:paraId="307306C9" w14:textId="100F4C9F" w:rsidR="00D954E5" w:rsidRPr="007E4CAF" w:rsidRDefault="00034B73" w:rsidP="007E4CAF">
      <w:pPr>
        <w:pStyle w:val="ListParagraph"/>
        <w:widowControl w:val="0"/>
        <w:numPr>
          <w:ilvl w:val="0"/>
          <w:numId w:val="12"/>
        </w:numPr>
        <w:tabs>
          <w:tab w:val="left" w:pos="837"/>
        </w:tabs>
        <w:autoSpaceDE w:val="0"/>
        <w:autoSpaceDN w:val="0"/>
        <w:spacing w:after="0" w:line="360" w:lineRule="auto"/>
        <w:rPr>
          <w:rFonts w:ascii="Times New Roman" w:hAnsi="Times New Roman"/>
          <w:b/>
          <w:noProof/>
          <w:sz w:val="28"/>
          <w:szCs w:val="28"/>
          <w:lang w:val="sr-Cyrl-RS"/>
        </w:rPr>
      </w:pPr>
      <w:r w:rsidRPr="007E4CAF">
        <w:rPr>
          <w:rFonts w:ascii="Times New Roman" w:hAnsi="Times New Roman"/>
          <w:b/>
          <w:noProof/>
          <w:sz w:val="28"/>
          <w:szCs w:val="28"/>
          <w:lang w:val="sr-Cyrl-RS"/>
        </w:rPr>
        <w:lastRenderedPageBreak/>
        <w:t>Реформа календара</w:t>
      </w:r>
    </w:p>
    <w:p w14:paraId="06D40D4F" w14:textId="77777777" w:rsidR="007E4CAF" w:rsidRPr="007E4CAF" w:rsidRDefault="007E4CAF" w:rsidP="007E4CAF">
      <w:pPr>
        <w:pStyle w:val="ListParagraph"/>
        <w:widowControl w:val="0"/>
        <w:tabs>
          <w:tab w:val="left" w:pos="837"/>
        </w:tabs>
        <w:autoSpaceDE w:val="0"/>
        <w:autoSpaceDN w:val="0"/>
        <w:spacing w:after="0" w:line="360" w:lineRule="auto"/>
        <w:ind w:left="360"/>
        <w:rPr>
          <w:rFonts w:ascii="Times New Roman" w:hAnsi="Times New Roman"/>
          <w:b/>
          <w:noProof/>
          <w:sz w:val="28"/>
          <w:szCs w:val="28"/>
          <w:lang w:val="sr-Cyrl-RS"/>
        </w:rPr>
      </w:pPr>
    </w:p>
    <w:p w14:paraId="0A82751D" w14:textId="5839327B" w:rsidR="005E3BFA" w:rsidRDefault="00D558F8" w:rsidP="001F6263">
      <w:pPr>
        <w:spacing w:before="229" w:line="360" w:lineRule="auto"/>
        <w:ind w:left="116" w:right="107" w:firstLine="707"/>
        <w:jc w:val="both"/>
        <w:rPr>
          <w:rFonts w:ascii="Times New Roman" w:hAnsi="Times New Roman"/>
          <w:bCs/>
          <w:noProof/>
          <w:sz w:val="24"/>
          <w:szCs w:val="24"/>
          <w:lang w:val="sr-Cyrl-RS"/>
        </w:rPr>
      </w:pPr>
      <w:r w:rsidRPr="00891C39">
        <w:rPr>
          <w:rFonts w:ascii="Times New Roman" w:hAnsi="Times New Roman"/>
          <w:bCs/>
          <w:noProof/>
          <w:sz w:val="24"/>
          <w:szCs w:val="24"/>
          <w:lang w:val="sr-Cyrl-RS"/>
        </w:rPr>
        <w:t xml:space="preserve">Када је хришћанска Црква основана, она није имала свој посебни календар већ је прихватила постојећи јулијански. Јулијански календар је у то време био у општој употреби и рана Црква је према њему одређивала своје празнике, постове и друге ознаке спољашњег црквеног живота. </w:t>
      </w:r>
      <w:r w:rsidRPr="005B3B75">
        <w:rPr>
          <w:rFonts w:ascii="Times New Roman" w:hAnsi="Times New Roman"/>
          <w:bCs/>
          <w:noProof/>
          <w:sz w:val="24"/>
          <w:szCs w:val="24"/>
          <w:lang w:val="sr-Cyrl-RS"/>
        </w:rPr>
        <w:t xml:space="preserve">У </w:t>
      </w:r>
      <w:r w:rsidR="00AA065A" w:rsidRPr="005B3B75">
        <w:rPr>
          <w:rFonts w:ascii="Times New Roman" w:hAnsi="Times New Roman"/>
          <w:bCs/>
          <w:noProof/>
          <w:sz w:val="24"/>
          <w:szCs w:val="24"/>
          <w:lang w:val="sr-Cyrl-RS"/>
        </w:rPr>
        <w:t>неким православним</w:t>
      </w:r>
      <w:r w:rsidRPr="005B3B75">
        <w:rPr>
          <w:rFonts w:ascii="Times New Roman" w:hAnsi="Times New Roman"/>
          <w:bCs/>
          <w:noProof/>
          <w:sz w:val="24"/>
          <w:szCs w:val="24"/>
          <w:lang w:val="sr-Cyrl-RS"/>
        </w:rPr>
        <w:t xml:space="preserve"> цркв</w:t>
      </w:r>
      <w:r w:rsidR="00AA065A" w:rsidRPr="005B3B75">
        <w:rPr>
          <w:rFonts w:ascii="Times New Roman" w:hAnsi="Times New Roman"/>
          <w:bCs/>
          <w:noProof/>
          <w:sz w:val="24"/>
          <w:szCs w:val="24"/>
          <w:lang w:val="sr-Cyrl-RS"/>
        </w:rPr>
        <w:t>ама</w:t>
      </w:r>
      <w:r w:rsidR="00714FB3" w:rsidRPr="005B3B75">
        <w:rPr>
          <w:rStyle w:val="FootnoteReference"/>
          <w:rFonts w:ascii="Times New Roman" w:hAnsi="Times New Roman"/>
          <w:bCs/>
          <w:noProof/>
          <w:sz w:val="24"/>
          <w:szCs w:val="24"/>
          <w:lang w:val="sr-Cyrl-RS"/>
        </w:rPr>
        <w:footnoteReference w:id="67"/>
      </w:r>
      <w:r w:rsidRPr="005B3B75">
        <w:rPr>
          <w:rFonts w:ascii="Times New Roman" w:hAnsi="Times New Roman"/>
          <w:bCs/>
          <w:noProof/>
          <w:sz w:val="24"/>
          <w:szCs w:val="24"/>
          <w:lang w:val="sr-Cyrl-RS"/>
        </w:rPr>
        <w:t xml:space="preserve"> овај календар остаје важећи и дан данас, </w:t>
      </w:r>
      <w:r w:rsidRPr="00891C39">
        <w:rPr>
          <w:rFonts w:ascii="Times New Roman" w:hAnsi="Times New Roman"/>
          <w:bCs/>
          <w:noProof/>
          <w:sz w:val="24"/>
          <w:szCs w:val="24"/>
          <w:lang w:val="sr-Cyrl-RS"/>
        </w:rPr>
        <w:t>а у Римокатоличкој до XVI века.</w:t>
      </w:r>
      <w:r w:rsidRPr="00891C39">
        <w:rPr>
          <w:rStyle w:val="FootnoteReference"/>
          <w:rFonts w:ascii="Times New Roman" w:hAnsi="Times New Roman"/>
          <w:bCs/>
          <w:noProof/>
          <w:sz w:val="24"/>
          <w:szCs w:val="24"/>
          <w:lang w:val="sr-Cyrl-RS"/>
        </w:rPr>
        <w:footnoteReference w:id="68"/>
      </w:r>
    </w:p>
    <w:p w14:paraId="25528914" w14:textId="77777777" w:rsidR="00482C75" w:rsidRPr="00891C39" w:rsidRDefault="00482C75" w:rsidP="001F6263">
      <w:pPr>
        <w:spacing w:before="229" w:line="360" w:lineRule="auto"/>
        <w:ind w:left="116" w:right="107" w:firstLine="707"/>
        <w:jc w:val="both"/>
        <w:rPr>
          <w:rFonts w:ascii="Times New Roman" w:hAnsi="Times New Roman"/>
          <w:bCs/>
          <w:noProof/>
          <w:sz w:val="24"/>
          <w:szCs w:val="24"/>
          <w:lang w:val="sr-Cyrl-RS"/>
        </w:rPr>
      </w:pPr>
    </w:p>
    <w:p w14:paraId="554E1852" w14:textId="75E3E7E2" w:rsidR="005E3BFA" w:rsidRPr="00891C39" w:rsidRDefault="00A556BA" w:rsidP="00F10486">
      <w:pPr>
        <w:pStyle w:val="ListParagraph"/>
        <w:widowControl w:val="0"/>
        <w:tabs>
          <w:tab w:val="left" w:pos="837"/>
        </w:tabs>
        <w:autoSpaceDE w:val="0"/>
        <w:autoSpaceDN w:val="0"/>
        <w:spacing w:after="0" w:line="360" w:lineRule="auto"/>
        <w:rPr>
          <w:rFonts w:ascii="Times New Roman" w:hAnsi="Times New Roman"/>
          <w:noProof/>
          <w:sz w:val="28"/>
          <w:szCs w:val="28"/>
          <w:lang w:val="sr-Cyrl-RS"/>
        </w:rPr>
      </w:pPr>
      <w:r>
        <w:rPr>
          <w:rFonts w:ascii="Times New Roman" w:hAnsi="Times New Roman"/>
          <w:noProof/>
          <w:sz w:val="28"/>
          <w:szCs w:val="28"/>
          <w:lang w:val="sr-Cyrl-RS"/>
        </w:rPr>
        <w:t>3</w:t>
      </w:r>
      <w:r w:rsidR="005E3BFA" w:rsidRPr="00891C39">
        <w:rPr>
          <w:rFonts w:ascii="Times New Roman" w:hAnsi="Times New Roman"/>
          <w:noProof/>
          <w:sz w:val="28"/>
          <w:szCs w:val="28"/>
          <w:lang w:val="sr-Cyrl-RS"/>
        </w:rPr>
        <w:t>.1. Грегоријански календар</w:t>
      </w:r>
    </w:p>
    <w:p w14:paraId="76076112" w14:textId="6A61896C" w:rsidR="00D558F8" w:rsidRDefault="00D558F8" w:rsidP="001F6263">
      <w:pPr>
        <w:spacing w:before="229" w:line="360" w:lineRule="auto"/>
        <w:ind w:left="116" w:right="107" w:firstLine="707"/>
        <w:jc w:val="both"/>
        <w:rPr>
          <w:rFonts w:ascii="Times New Roman" w:hAnsi="Times New Roman"/>
          <w:bCs/>
          <w:noProof/>
          <w:sz w:val="24"/>
          <w:szCs w:val="24"/>
          <w:lang w:val="sr-Cyrl-RS"/>
        </w:rPr>
      </w:pPr>
      <w:r w:rsidRPr="00891C39">
        <w:rPr>
          <w:rFonts w:ascii="Times New Roman" w:hAnsi="Times New Roman"/>
          <w:bCs/>
          <w:noProof/>
          <w:sz w:val="24"/>
          <w:szCs w:val="24"/>
          <w:lang w:val="sr-Cyrl-RS"/>
        </w:rPr>
        <w:t xml:space="preserve"> У доба ренесансе, на Западу је, поред других наука полет добила и астрономија. Управо због тога неки учени људи су схватили да је јулијански календар закаснио за 10 дана, да равнодневница није више 21. него 11. марта и да тропска година траје за десетину минута и секунди мање него што је то случај у јулијанском календару. Побуђен тиме, папа Григорије XIII је одредио једну стручну комисију под председништвом Алојзија Лилиуса да састави календар који ће бити тачнији од јулијанског. Комисија је извршила задатак и направила календар у коме је свака четврта година преступна, као и у јулијанском. Међутим, године векова су секуларне само тада ако им је цифра која означава векове дељива са четири. На тај начин, гр</w:t>
      </w:r>
      <w:r w:rsidR="005B3B75">
        <w:rPr>
          <w:rFonts w:ascii="Times New Roman" w:hAnsi="Times New Roman"/>
          <w:bCs/>
          <w:noProof/>
          <w:sz w:val="24"/>
          <w:szCs w:val="24"/>
          <w:lang w:val="sr-Cyrl-RS"/>
        </w:rPr>
        <w:t>е</w:t>
      </w:r>
      <w:r w:rsidRPr="00891C39">
        <w:rPr>
          <w:rFonts w:ascii="Times New Roman" w:hAnsi="Times New Roman"/>
          <w:bCs/>
          <w:noProof/>
          <w:sz w:val="24"/>
          <w:szCs w:val="24"/>
          <w:lang w:val="sr-Cyrl-RS"/>
        </w:rPr>
        <w:t>горијански календар има у 400 година три преступне године мање него јулијански па је због тога средња дужина његове године краћа.</w:t>
      </w:r>
      <w:r w:rsidRPr="00891C39">
        <w:rPr>
          <w:rStyle w:val="FootnoteReference"/>
          <w:rFonts w:ascii="Times New Roman" w:hAnsi="Times New Roman"/>
          <w:bCs/>
          <w:noProof/>
          <w:sz w:val="24"/>
          <w:szCs w:val="24"/>
          <w:lang w:val="sr-Cyrl-RS"/>
        </w:rPr>
        <w:footnoteReference w:id="69"/>
      </w:r>
      <w:r w:rsidRPr="00891C39">
        <w:rPr>
          <w:rFonts w:ascii="Times New Roman" w:hAnsi="Times New Roman"/>
          <w:bCs/>
          <w:noProof/>
          <w:sz w:val="24"/>
          <w:szCs w:val="24"/>
          <w:lang w:val="sr-Cyrl-RS"/>
        </w:rPr>
        <w:t xml:space="preserve"> Наиме, римски папа Григорије XIII је 24. фебруара 1582. године обзнанио реформу до тада постојећег, јулијанског календара. Папина була (или декрет) који је садржавао ту реформу названа је </w:t>
      </w:r>
      <w:r w:rsidRPr="00891C39">
        <w:rPr>
          <w:rFonts w:ascii="Times New Roman" w:hAnsi="Times New Roman"/>
          <w:bCs/>
          <w:i/>
          <w:noProof/>
          <w:sz w:val="24"/>
          <w:szCs w:val="24"/>
          <w:lang w:val="sr-Cyrl-RS"/>
        </w:rPr>
        <w:t>Inter Gravissimas</w:t>
      </w:r>
      <w:r w:rsidRPr="00891C39">
        <w:rPr>
          <w:rFonts w:ascii="Times New Roman" w:hAnsi="Times New Roman"/>
          <w:bCs/>
          <w:noProof/>
          <w:sz w:val="24"/>
          <w:szCs w:val="24"/>
          <w:lang w:val="sr-Cyrl-RS"/>
        </w:rPr>
        <w:t>, по прве две речи у том тексту. Те речи на латинском језику значе „међу најважнијим“.</w:t>
      </w:r>
    </w:p>
    <w:p w14:paraId="3AE1E72D" w14:textId="77777777" w:rsidR="00482C75" w:rsidRPr="00891C39" w:rsidRDefault="00482C75" w:rsidP="001F6263">
      <w:pPr>
        <w:spacing w:before="229" w:line="360" w:lineRule="auto"/>
        <w:ind w:left="116" w:right="107" w:firstLine="707"/>
        <w:jc w:val="both"/>
        <w:rPr>
          <w:rFonts w:ascii="Times New Roman" w:hAnsi="Times New Roman"/>
          <w:bCs/>
          <w:noProof/>
          <w:sz w:val="24"/>
          <w:szCs w:val="24"/>
          <w:lang w:val="sr-Cyrl-RS"/>
        </w:rPr>
      </w:pPr>
    </w:p>
    <w:p w14:paraId="1423F5D0" w14:textId="77777777" w:rsidR="00D558F8" w:rsidRPr="00891C39" w:rsidRDefault="00D558F8" w:rsidP="001F6263">
      <w:pPr>
        <w:spacing w:before="229" w:line="360" w:lineRule="auto"/>
        <w:ind w:left="116" w:right="107" w:firstLine="707"/>
        <w:jc w:val="both"/>
        <w:rPr>
          <w:rFonts w:ascii="Times New Roman" w:hAnsi="Times New Roman"/>
          <w:bCs/>
          <w:noProof/>
          <w:sz w:val="24"/>
          <w:szCs w:val="24"/>
          <w:lang w:val="sr-Cyrl-RS"/>
        </w:rPr>
      </w:pPr>
      <w:r w:rsidRPr="00891C39">
        <w:rPr>
          <w:rFonts w:ascii="Times New Roman" w:hAnsi="Times New Roman"/>
          <w:bCs/>
          <w:noProof/>
          <w:sz w:val="24"/>
          <w:szCs w:val="24"/>
          <w:lang w:val="sr-Cyrl-RS"/>
        </w:rPr>
        <w:lastRenderedPageBreak/>
        <w:t>Донешене су следеће одредбе:</w:t>
      </w:r>
    </w:p>
    <w:p w14:paraId="4299F338" w14:textId="3DCC0FC7" w:rsidR="00D558F8" w:rsidRPr="00891C39" w:rsidRDefault="00D558F8" w:rsidP="001F6263">
      <w:pPr>
        <w:widowControl w:val="0"/>
        <w:numPr>
          <w:ilvl w:val="0"/>
          <w:numId w:val="3"/>
        </w:numPr>
        <w:autoSpaceDE w:val="0"/>
        <w:autoSpaceDN w:val="0"/>
        <w:spacing w:before="229" w:after="0" w:line="360" w:lineRule="auto"/>
        <w:ind w:right="107"/>
        <w:jc w:val="both"/>
        <w:rPr>
          <w:rFonts w:ascii="Times New Roman" w:hAnsi="Times New Roman"/>
          <w:bCs/>
          <w:noProof/>
          <w:sz w:val="24"/>
          <w:szCs w:val="24"/>
          <w:lang w:val="sr-Cyrl-RS"/>
        </w:rPr>
      </w:pPr>
      <w:r w:rsidRPr="00891C39">
        <w:rPr>
          <w:rFonts w:ascii="Times New Roman" w:hAnsi="Times New Roman"/>
          <w:bCs/>
          <w:noProof/>
          <w:sz w:val="24"/>
          <w:szCs w:val="24"/>
          <w:lang w:val="sr-Cyrl-RS"/>
        </w:rPr>
        <w:t>Када је папа 1582. године променио календар, пролећна равнодневица (21. март) је падала читавих 10 дана после овог астрономског догађаја. Зато је одлучено да се изостави 10 дана из календара, тако што иза четвртка 4. октобра 1582. године одмах долази петак 15. октобра 1582. године (уместо 5. октобра).</w:t>
      </w:r>
    </w:p>
    <w:p w14:paraId="27149033" w14:textId="77777777" w:rsidR="00D558F8" w:rsidRPr="00891C39" w:rsidRDefault="00D558F8" w:rsidP="001F6263">
      <w:pPr>
        <w:widowControl w:val="0"/>
        <w:numPr>
          <w:ilvl w:val="0"/>
          <w:numId w:val="3"/>
        </w:numPr>
        <w:autoSpaceDE w:val="0"/>
        <w:autoSpaceDN w:val="0"/>
        <w:spacing w:before="229" w:after="0" w:line="360" w:lineRule="auto"/>
        <w:ind w:right="107"/>
        <w:jc w:val="both"/>
        <w:rPr>
          <w:rFonts w:ascii="Times New Roman" w:hAnsi="Times New Roman"/>
          <w:bCs/>
          <w:noProof/>
          <w:sz w:val="24"/>
          <w:szCs w:val="24"/>
          <w:lang w:val="sr-Cyrl-RS"/>
        </w:rPr>
      </w:pPr>
      <w:r w:rsidRPr="00891C39">
        <w:rPr>
          <w:rFonts w:ascii="Times New Roman" w:hAnsi="Times New Roman"/>
          <w:bCs/>
          <w:noProof/>
          <w:sz w:val="24"/>
          <w:szCs w:val="24"/>
          <w:lang w:val="sr-Cyrl-RS"/>
        </w:rPr>
        <w:t>Правило које је установљено и примењивано у јулијанском календару да је свака четврта година преступна се мења. У новом, грегоријанском календару преступна је свака четврта, као и секуларне године (године столећа, оне које се завршавају са 00) које су дељиве са 400.</w:t>
      </w:r>
    </w:p>
    <w:p w14:paraId="5AECBABC" w14:textId="77777777" w:rsidR="00D558F8" w:rsidRPr="00891C39" w:rsidRDefault="00D558F8" w:rsidP="001F6263">
      <w:pPr>
        <w:widowControl w:val="0"/>
        <w:numPr>
          <w:ilvl w:val="0"/>
          <w:numId w:val="3"/>
        </w:numPr>
        <w:autoSpaceDE w:val="0"/>
        <w:autoSpaceDN w:val="0"/>
        <w:spacing w:before="229" w:after="0" w:line="360" w:lineRule="auto"/>
        <w:ind w:right="107"/>
        <w:jc w:val="both"/>
        <w:rPr>
          <w:rFonts w:ascii="Times New Roman" w:hAnsi="Times New Roman"/>
          <w:bCs/>
          <w:noProof/>
          <w:sz w:val="24"/>
          <w:szCs w:val="24"/>
          <w:lang w:val="sr-Cyrl-RS"/>
        </w:rPr>
      </w:pPr>
      <w:r w:rsidRPr="00891C39">
        <w:rPr>
          <w:rFonts w:ascii="Times New Roman" w:hAnsi="Times New Roman"/>
          <w:bCs/>
          <w:noProof/>
          <w:sz w:val="24"/>
          <w:szCs w:val="24"/>
          <w:lang w:val="sr-Cyrl-RS"/>
        </w:rPr>
        <w:t>Дан вишка преступне године стављаће се иза 28. фебруара.</w:t>
      </w:r>
    </w:p>
    <w:p w14:paraId="46C49FB4" w14:textId="2CCBC43D" w:rsidR="00D558F8" w:rsidRPr="00891C39" w:rsidRDefault="00D558F8" w:rsidP="001F6263">
      <w:pPr>
        <w:widowControl w:val="0"/>
        <w:numPr>
          <w:ilvl w:val="0"/>
          <w:numId w:val="3"/>
        </w:numPr>
        <w:autoSpaceDE w:val="0"/>
        <w:autoSpaceDN w:val="0"/>
        <w:spacing w:before="229" w:after="0" w:line="360" w:lineRule="auto"/>
        <w:ind w:right="107"/>
        <w:jc w:val="both"/>
        <w:rPr>
          <w:rFonts w:ascii="Times New Roman" w:hAnsi="Times New Roman"/>
          <w:bCs/>
          <w:noProof/>
          <w:sz w:val="24"/>
          <w:szCs w:val="24"/>
          <w:lang w:val="sr-Cyrl-RS"/>
        </w:rPr>
      </w:pPr>
      <w:r w:rsidRPr="00891C39">
        <w:rPr>
          <w:rFonts w:ascii="Times New Roman" w:hAnsi="Times New Roman"/>
          <w:bCs/>
          <w:noProof/>
          <w:sz w:val="24"/>
          <w:szCs w:val="24"/>
          <w:lang w:val="sr-Cyrl-RS"/>
        </w:rPr>
        <w:t>Ново правило за одређивање датума Васкрса. (Старо правило било је базирано на јулијанском календару).</w:t>
      </w:r>
      <w:r w:rsidR="00ED7504">
        <w:rPr>
          <w:rFonts w:ascii="Times New Roman" w:hAnsi="Times New Roman"/>
          <w:bCs/>
          <w:noProof/>
          <w:sz w:val="24"/>
          <w:szCs w:val="24"/>
          <w:lang w:val="sr-Cyrl-RS"/>
        </w:rPr>
        <w:t xml:space="preserve"> </w:t>
      </w:r>
    </w:p>
    <w:p w14:paraId="57974B3F" w14:textId="5714118F" w:rsidR="001F6263" w:rsidRPr="00F74DAE" w:rsidRDefault="00D558F8" w:rsidP="00D208C0">
      <w:pPr>
        <w:widowControl w:val="0"/>
        <w:numPr>
          <w:ilvl w:val="0"/>
          <w:numId w:val="3"/>
        </w:numPr>
        <w:autoSpaceDE w:val="0"/>
        <w:autoSpaceDN w:val="0"/>
        <w:spacing w:before="229" w:after="0" w:line="360" w:lineRule="auto"/>
        <w:ind w:right="107"/>
        <w:jc w:val="both"/>
        <w:rPr>
          <w:rFonts w:ascii="Times New Roman" w:hAnsi="Times New Roman"/>
          <w:bCs/>
          <w:noProof/>
          <w:sz w:val="24"/>
          <w:szCs w:val="24"/>
          <w:lang w:val="sr-Cyrl-RS"/>
        </w:rPr>
      </w:pPr>
      <w:r w:rsidRPr="00891C39">
        <w:rPr>
          <w:rFonts w:ascii="Times New Roman" w:hAnsi="Times New Roman"/>
          <w:bCs/>
          <w:noProof/>
          <w:sz w:val="24"/>
          <w:szCs w:val="24"/>
          <w:lang w:val="sr-Cyrl-RS"/>
        </w:rPr>
        <w:t>Први дан у години (Нова година) биће 1. јануар.</w:t>
      </w:r>
      <w:r w:rsidR="00F95E5F" w:rsidRPr="00891C39">
        <w:rPr>
          <w:rStyle w:val="FootnoteReference"/>
          <w:rFonts w:ascii="Times New Roman" w:hAnsi="Times New Roman"/>
          <w:bCs/>
          <w:noProof/>
          <w:sz w:val="24"/>
          <w:szCs w:val="24"/>
          <w:lang w:val="sr-Cyrl-RS"/>
        </w:rPr>
        <w:footnoteReference w:id="70"/>
      </w:r>
    </w:p>
    <w:p w14:paraId="1AB45808" w14:textId="076E7541" w:rsidR="00533F62" w:rsidRDefault="00D558F8" w:rsidP="001F6263">
      <w:pPr>
        <w:spacing w:before="229" w:line="360" w:lineRule="auto"/>
        <w:ind w:left="116" w:right="107" w:firstLine="707"/>
        <w:jc w:val="both"/>
        <w:rPr>
          <w:rFonts w:ascii="Times New Roman" w:hAnsi="Times New Roman"/>
          <w:bCs/>
          <w:noProof/>
          <w:color w:val="FF0000"/>
          <w:sz w:val="24"/>
          <w:szCs w:val="24"/>
          <w:lang w:val="sr-Cyrl-RS"/>
        </w:rPr>
      </w:pPr>
      <w:r w:rsidRPr="00891C39">
        <w:rPr>
          <w:rFonts w:ascii="Times New Roman" w:hAnsi="Times New Roman"/>
          <w:bCs/>
          <w:noProof/>
          <w:sz w:val="24"/>
          <w:szCs w:val="24"/>
          <w:lang w:val="sr-Cyrl-RS"/>
        </w:rPr>
        <w:t>Оно по чему се овај календар разликује од јулијанског јесте просечна година. Просечна грегоријанска година је дужа за 26 секунди од просечне тропске године. Простим рачуном се добија да ће та разлика да се акумулира до вредности од 1 дан тек за 3.320 година</w:t>
      </w:r>
      <w:r w:rsidRPr="00891C39">
        <w:rPr>
          <w:rFonts w:ascii="Times New Roman" w:hAnsi="Times New Roman"/>
          <w:bCs/>
          <w:noProof/>
          <w:sz w:val="24"/>
          <w:szCs w:val="24"/>
          <w:vertAlign w:val="superscript"/>
          <w:lang w:val="sr-Cyrl-RS"/>
        </w:rPr>
        <w:footnoteReference w:id="71"/>
      </w:r>
      <w:r w:rsidRPr="00891C39">
        <w:rPr>
          <w:rFonts w:ascii="Times New Roman" w:hAnsi="Times New Roman"/>
          <w:bCs/>
          <w:noProof/>
          <w:sz w:val="24"/>
          <w:szCs w:val="24"/>
          <w:lang w:val="sr-Cyrl-RS"/>
        </w:rPr>
        <w:t>, односно да би се тропска година померила за 1 дан у односу на дати календар. Међутим, знамо да ће око 5000–те године соларна година трајати 365,24201 дан, па ће разлика између календара и тропске године бити повећана на 0,00059 дана. То нам јасно говори да временом грегоријански календар постаје све нетачнији. Дакле, по новом грегоријанском календару пролећна равнодневица (еквиноцијум) стално пада у исти датум – 21. марта</w:t>
      </w:r>
      <w:r w:rsidRPr="004B1F35">
        <w:rPr>
          <w:rFonts w:ascii="Times New Roman" w:hAnsi="Times New Roman"/>
          <w:bCs/>
          <w:noProof/>
          <w:sz w:val="24"/>
          <w:szCs w:val="24"/>
          <w:lang w:val="sr-Cyrl-RS"/>
        </w:rPr>
        <w:t>. Међутим, по старом јулијанском календару (оном између 325. и 1582. године), пролећна равнодневица у XVII веку пада 11. марта, у XVIII веку 10. марта, у IXX веку 9. марта, у XX веку 8. марта или 13 дана раније.</w:t>
      </w:r>
      <w:r w:rsidRPr="004B1F35">
        <w:rPr>
          <w:rFonts w:ascii="Times New Roman" w:hAnsi="Times New Roman"/>
          <w:bCs/>
          <w:noProof/>
          <w:sz w:val="24"/>
          <w:szCs w:val="24"/>
          <w:vertAlign w:val="superscript"/>
          <w:lang w:val="sr-Cyrl-RS"/>
        </w:rPr>
        <w:footnoteReference w:id="72"/>
      </w:r>
      <w:r w:rsidRPr="004B1F35">
        <w:rPr>
          <w:rFonts w:ascii="Times New Roman" w:hAnsi="Times New Roman"/>
          <w:bCs/>
          <w:noProof/>
          <w:sz w:val="24"/>
          <w:szCs w:val="24"/>
          <w:lang w:val="sr-Cyrl-RS"/>
        </w:rPr>
        <w:t xml:space="preserve"> </w:t>
      </w:r>
      <w:r w:rsidRPr="00891C39">
        <w:rPr>
          <w:rFonts w:ascii="Times New Roman" w:hAnsi="Times New Roman"/>
          <w:bCs/>
          <w:noProof/>
          <w:sz w:val="24"/>
          <w:szCs w:val="24"/>
          <w:lang w:val="sr-Cyrl-RS"/>
        </w:rPr>
        <w:t xml:space="preserve">У време када је Западна црква спроводила ову реформу календара, православне земље су биле под турским </w:t>
      </w:r>
      <w:r w:rsidRPr="00891C39">
        <w:rPr>
          <w:rFonts w:ascii="Times New Roman" w:hAnsi="Times New Roman"/>
          <w:bCs/>
          <w:noProof/>
          <w:sz w:val="24"/>
          <w:szCs w:val="24"/>
          <w:lang w:val="sr-Cyrl-RS"/>
        </w:rPr>
        <w:lastRenderedPageBreak/>
        <w:t>ропством</w:t>
      </w:r>
      <w:r w:rsidR="00DF3F28" w:rsidRPr="00891C39">
        <w:rPr>
          <w:rFonts w:ascii="Times New Roman" w:hAnsi="Times New Roman"/>
          <w:bCs/>
          <w:noProof/>
          <w:sz w:val="24"/>
          <w:szCs w:val="24"/>
          <w:lang w:val="sr-Cyrl-RS"/>
        </w:rPr>
        <w:t>.</w:t>
      </w:r>
      <w:r w:rsidRPr="00891C39">
        <w:rPr>
          <w:rFonts w:ascii="Times New Roman" w:hAnsi="Times New Roman"/>
          <w:bCs/>
          <w:noProof/>
          <w:sz w:val="24"/>
          <w:szCs w:val="24"/>
          <w:lang w:val="sr-Cyrl-RS"/>
        </w:rPr>
        <w:t xml:space="preserve"> </w:t>
      </w:r>
      <w:r w:rsidR="00E72C4C" w:rsidRPr="00891C39">
        <w:rPr>
          <w:rFonts w:ascii="Times New Roman" w:hAnsi="Times New Roman"/>
          <w:bCs/>
          <w:noProof/>
          <w:sz w:val="24"/>
          <w:szCs w:val="24"/>
          <w:lang w:val="sr-Cyrl-RS"/>
        </w:rPr>
        <w:t>У</w:t>
      </w:r>
      <w:r w:rsidRPr="00891C39">
        <w:rPr>
          <w:rFonts w:ascii="Times New Roman" w:hAnsi="Times New Roman"/>
          <w:bCs/>
          <w:noProof/>
          <w:sz w:val="24"/>
          <w:szCs w:val="24"/>
          <w:lang w:val="sr-Cyrl-RS"/>
        </w:rPr>
        <w:t xml:space="preserve"> тој реформи</w:t>
      </w:r>
      <w:r w:rsidR="00E72C4C" w:rsidRPr="00891C39">
        <w:rPr>
          <w:rFonts w:ascii="Times New Roman" w:hAnsi="Times New Roman"/>
          <w:bCs/>
          <w:noProof/>
          <w:sz w:val="24"/>
          <w:szCs w:val="24"/>
          <w:lang w:val="sr-Cyrl-RS"/>
        </w:rPr>
        <w:t xml:space="preserve"> православне цркве</w:t>
      </w:r>
      <w:r w:rsidRPr="00891C39">
        <w:rPr>
          <w:rFonts w:ascii="Times New Roman" w:hAnsi="Times New Roman"/>
          <w:bCs/>
          <w:noProof/>
          <w:sz w:val="24"/>
          <w:szCs w:val="24"/>
          <w:lang w:val="sr-Cyrl-RS"/>
        </w:rPr>
        <w:t xml:space="preserve"> нису узеле учешћа, иако је папа Григорије почетком 1583. године упутио посланство цариградском патријарху Јеремији II</w:t>
      </w:r>
      <w:r w:rsidR="00E72C4C" w:rsidRPr="00891C39">
        <w:rPr>
          <w:rFonts w:ascii="Times New Roman" w:hAnsi="Times New Roman"/>
          <w:bCs/>
          <w:noProof/>
          <w:sz w:val="24"/>
          <w:szCs w:val="24"/>
          <w:lang w:val="sr-Cyrl-RS"/>
        </w:rPr>
        <w:t>. Папа Григорије је предложио</w:t>
      </w:r>
      <w:r w:rsidRPr="00891C39">
        <w:rPr>
          <w:rFonts w:ascii="Times New Roman" w:hAnsi="Times New Roman"/>
          <w:bCs/>
          <w:noProof/>
          <w:sz w:val="24"/>
          <w:szCs w:val="24"/>
          <w:lang w:val="sr-Cyrl-RS"/>
        </w:rPr>
        <w:t xml:space="preserve"> да се</w:t>
      </w:r>
      <w:r w:rsidR="00E72C4C" w:rsidRPr="00891C39">
        <w:rPr>
          <w:rFonts w:ascii="Times New Roman" w:hAnsi="Times New Roman"/>
          <w:bCs/>
          <w:noProof/>
          <w:sz w:val="24"/>
          <w:szCs w:val="24"/>
          <w:lang w:val="sr-Cyrl-RS"/>
        </w:rPr>
        <w:t xml:space="preserve"> Цариград</w:t>
      </w:r>
      <w:r w:rsidRPr="00891C39">
        <w:rPr>
          <w:rFonts w:ascii="Times New Roman" w:hAnsi="Times New Roman"/>
          <w:bCs/>
          <w:noProof/>
          <w:sz w:val="24"/>
          <w:szCs w:val="24"/>
          <w:lang w:val="sr-Cyrl-RS"/>
        </w:rPr>
        <w:t xml:space="preserve"> сагласи са исправком календара</w:t>
      </w:r>
      <w:r w:rsidR="00AF1FAC" w:rsidRPr="00891C39">
        <w:rPr>
          <w:rFonts w:ascii="Times New Roman" w:hAnsi="Times New Roman"/>
          <w:bCs/>
          <w:noProof/>
          <w:sz w:val="24"/>
          <w:szCs w:val="24"/>
          <w:lang w:val="sr-Cyrl-RS"/>
        </w:rPr>
        <w:t>.</w:t>
      </w:r>
      <w:r w:rsidRPr="00891C39">
        <w:rPr>
          <w:rFonts w:ascii="Times New Roman" w:hAnsi="Times New Roman"/>
          <w:bCs/>
          <w:noProof/>
          <w:sz w:val="24"/>
          <w:szCs w:val="24"/>
          <w:lang w:val="sr-Cyrl-RS"/>
        </w:rPr>
        <w:t xml:space="preserve"> Патријарх тај предлог није прихватио.</w:t>
      </w:r>
      <w:r w:rsidRPr="00891C39">
        <w:rPr>
          <w:rFonts w:ascii="Times New Roman" w:hAnsi="Times New Roman"/>
          <w:bCs/>
          <w:noProof/>
          <w:color w:val="FF0000"/>
          <w:sz w:val="24"/>
          <w:szCs w:val="24"/>
          <w:lang w:val="sr-Cyrl-RS"/>
        </w:rPr>
        <w:t xml:space="preserve"> </w:t>
      </w:r>
    </w:p>
    <w:p w14:paraId="3394F22A" w14:textId="77777777" w:rsidR="00482C75" w:rsidRPr="00556BD6" w:rsidRDefault="00482C75" w:rsidP="001F6263">
      <w:pPr>
        <w:spacing w:before="229" w:line="360" w:lineRule="auto"/>
        <w:ind w:left="116" w:right="107" w:firstLine="707"/>
        <w:jc w:val="both"/>
        <w:rPr>
          <w:rFonts w:ascii="Times New Roman" w:hAnsi="Times New Roman"/>
          <w:bCs/>
          <w:noProof/>
          <w:color w:val="FF0000"/>
          <w:sz w:val="24"/>
          <w:szCs w:val="24"/>
        </w:rPr>
      </w:pPr>
    </w:p>
    <w:p w14:paraId="24C9FF10" w14:textId="4151DFB5" w:rsidR="000E22A7" w:rsidRPr="00E77001" w:rsidRDefault="00673E6A" w:rsidP="000E22A7">
      <w:pPr>
        <w:spacing w:before="229" w:line="360" w:lineRule="auto"/>
        <w:ind w:left="116" w:right="107" w:firstLine="707"/>
        <w:jc w:val="both"/>
        <w:rPr>
          <w:rFonts w:ascii="Times New Roman" w:hAnsi="Times New Roman"/>
          <w:bCs/>
          <w:noProof/>
          <w:sz w:val="28"/>
          <w:szCs w:val="28"/>
          <w:lang w:val="sr-Cyrl-RS"/>
        </w:rPr>
      </w:pPr>
      <w:r w:rsidRPr="00E77001">
        <w:rPr>
          <w:rFonts w:ascii="Times New Roman" w:hAnsi="Times New Roman"/>
          <w:bCs/>
          <w:noProof/>
          <w:sz w:val="28"/>
          <w:szCs w:val="28"/>
          <w:lang w:val="sr-Cyrl-RS"/>
        </w:rPr>
        <w:t>3.</w:t>
      </w:r>
      <w:r w:rsidR="00184F15">
        <w:rPr>
          <w:rFonts w:ascii="Times New Roman" w:hAnsi="Times New Roman"/>
          <w:bCs/>
          <w:noProof/>
          <w:sz w:val="28"/>
          <w:szCs w:val="28"/>
          <w:lang w:val="sr-Cyrl-RS"/>
        </w:rPr>
        <w:t>2</w:t>
      </w:r>
      <w:r w:rsidRPr="00E77001">
        <w:rPr>
          <w:rFonts w:ascii="Times New Roman" w:hAnsi="Times New Roman"/>
          <w:bCs/>
          <w:noProof/>
          <w:sz w:val="28"/>
          <w:szCs w:val="28"/>
          <w:lang w:val="sr-Cyrl-RS"/>
        </w:rPr>
        <w:t xml:space="preserve">. </w:t>
      </w:r>
      <w:r w:rsidR="00E77001" w:rsidRPr="00E77001">
        <w:rPr>
          <w:rFonts w:ascii="Times New Roman" w:hAnsi="Times New Roman"/>
          <w:bCs/>
          <w:noProof/>
          <w:sz w:val="28"/>
          <w:szCs w:val="28"/>
          <w:lang w:val="sr-Cyrl-RS"/>
        </w:rPr>
        <w:t>Однос јулијанског и грегоријанског календара</w:t>
      </w:r>
    </w:p>
    <w:p w14:paraId="1AAEA05D" w14:textId="62733412" w:rsidR="006E53C7" w:rsidRPr="004F2FD9" w:rsidRDefault="00510623" w:rsidP="000E22A7">
      <w:pPr>
        <w:spacing w:before="229" w:line="360" w:lineRule="auto"/>
        <w:ind w:left="116" w:right="107" w:firstLine="604"/>
        <w:jc w:val="both"/>
        <w:rPr>
          <w:rFonts w:ascii="Times New Roman" w:hAnsi="Times New Roman"/>
          <w:bCs/>
          <w:noProof/>
          <w:sz w:val="24"/>
          <w:szCs w:val="24"/>
          <w:lang w:val="sr-Cyrl-RS"/>
        </w:rPr>
      </w:pPr>
      <w:r>
        <w:rPr>
          <w:rFonts w:ascii="Times New Roman" w:hAnsi="Times New Roman"/>
          <w:bCs/>
          <w:noProof/>
          <w:sz w:val="24"/>
          <w:szCs w:val="24"/>
          <w:lang w:val="sr-Cyrl-RS"/>
        </w:rPr>
        <w:t xml:space="preserve">Као што смо могли да видимо, грегоријански календар је оријентисан на величину тропске или </w:t>
      </w:r>
      <w:r w:rsidR="00517000" w:rsidRPr="00517000">
        <w:rPr>
          <w:rFonts w:ascii="Times New Roman" w:hAnsi="Times New Roman"/>
          <w:bCs/>
          <w:noProof/>
          <w:sz w:val="24"/>
          <w:szCs w:val="24"/>
          <w:lang w:val="sr-Cyrl-RS"/>
        </w:rPr>
        <w:t>сунчане године</w:t>
      </w:r>
      <w:r w:rsidR="00670DBE">
        <w:rPr>
          <w:rFonts w:ascii="Times New Roman" w:hAnsi="Times New Roman"/>
          <w:bCs/>
          <w:noProof/>
          <w:sz w:val="24"/>
          <w:szCs w:val="24"/>
          <w:lang w:val="sr-Cyrl-RS"/>
        </w:rPr>
        <w:t xml:space="preserve">. Са друге стране, </w:t>
      </w:r>
      <w:r>
        <w:rPr>
          <w:rFonts w:ascii="Times New Roman" w:hAnsi="Times New Roman"/>
          <w:bCs/>
          <w:noProof/>
          <w:sz w:val="24"/>
          <w:szCs w:val="24"/>
          <w:lang w:val="sr-Cyrl-RS"/>
        </w:rPr>
        <w:t>ј</w:t>
      </w:r>
      <w:r w:rsidR="00517000" w:rsidRPr="00517000">
        <w:rPr>
          <w:rFonts w:ascii="Times New Roman" w:hAnsi="Times New Roman"/>
          <w:bCs/>
          <w:noProof/>
          <w:sz w:val="24"/>
          <w:szCs w:val="24"/>
          <w:lang w:val="sr-Cyrl-RS"/>
        </w:rPr>
        <w:t xml:space="preserve">улијански </w:t>
      </w:r>
      <w:r w:rsidR="00670DBE">
        <w:rPr>
          <w:rFonts w:ascii="Times New Roman" w:hAnsi="Times New Roman"/>
          <w:bCs/>
          <w:noProof/>
          <w:sz w:val="24"/>
          <w:szCs w:val="24"/>
          <w:lang w:val="sr-Cyrl-RS"/>
        </w:rPr>
        <w:t xml:space="preserve">је оријентисан </w:t>
      </w:r>
      <w:r w:rsidR="00517000" w:rsidRPr="00517000">
        <w:rPr>
          <w:rFonts w:ascii="Times New Roman" w:hAnsi="Times New Roman"/>
          <w:bCs/>
          <w:noProof/>
          <w:sz w:val="24"/>
          <w:szCs w:val="24"/>
          <w:lang w:val="sr-Cyrl-RS"/>
        </w:rPr>
        <w:t xml:space="preserve">на величину сидеричке или звездане године. </w:t>
      </w:r>
      <w:r w:rsidR="006E53C7">
        <w:rPr>
          <w:rFonts w:ascii="Times New Roman" w:hAnsi="Times New Roman"/>
          <w:bCs/>
          <w:noProof/>
          <w:sz w:val="24"/>
          <w:szCs w:val="24"/>
          <w:lang w:val="sr-Cyrl-RS"/>
        </w:rPr>
        <w:t>Још</w:t>
      </w:r>
      <w:r w:rsidR="006E53C7" w:rsidRPr="00031770">
        <w:rPr>
          <w:rFonts w:ascii="Times New Roman" w:hAnsi="Times New Roman"/>
          <w:bCs/>
          <w:noProof/>
          <w:sz w:val="24"/>
          <w:szCs w:val="24"/>
        </w:rPr>
        <w:t xml:space="preserve"> од времена Птоломеја (II век)</w:t>
      </w:r>
      <w:r w:rsidR="008E74F5">
        <w:rPr>
          <w:rFonts w:ascii="Times New Roman" w:hAnsi="Times New Roman"/>
          <w:bCs/>
          <w:noProof/>
          <w:sz w:val="24"/>
          <w:szCs w:val="24"/>
          <w:lang w:val="sr-Cyrl-RS"/>
        </w:rPr>
        <w:t xml:space="preserve"> па</w:t>
      </w:r>
      <w:r w:rsidR="006E53C7" w:rsidRPr="00031770">
        <w:rPr>
          <w:rFonts w:ascii="Times New Roman" w:hAnsi="Times New Roman"/>
          <w:bCs/>
          <w:noProof/>
          <w:sz w:val="24"/>
          <w:szCs w:val="24"/>
        </w:rPr>
        <w:t xml:space="preserve"> све до позног Средњег века, у астрономији, као и у погледу на свет, владао</w:t>
      </w:r>
      <w:r w:rsidR="008E74F5">
        <w:rPr>
          <w:rFonts w:ascii="Times New Roman" w:hAnsi="Times New Roman"/>
          <w:bCs/>
          <w:noProof/>
          <w:sz w:val="24"/>
          <w:szCs w:val="24"/>
          <w:lang w:val="sr-Cyrl-RS"/>
        </w:rPr>
        <w:t xml:space="preserve"> је</w:t>
      </w:r>
      <w:r w:rsidR="006E53C7" w:rsidRPr="00031770">
        <w:rPr>
          <w:rFonts w:ascii="Times New Roman" w:hAnsi="Times New Roman"/>
          <w:bCs/>
          <w:noProof/>
          <w:sz w:val="24"/>
          <w:szCs w:val="24"/>
        </w:rPr>
        <w:t> геоцентрични систем</w:t>
      </w:r>
      <w:r w:rsidR="008E74F5">
        <w:rPr>
          <w:rFonts w:ascii="Times New Roman" w:hAnsi="Times New Roman"/>
          <w:bCs/>
          <w:noProof/>
          <w:sz w:val="24"/>
          <w:szCs w:val="24"/>
          <w:lang w:val="sr-Cyrl-RS"/>
        </w:rPr>
        <w:t xml:space="preserve">. По њему би </w:t>
      </w:r>
      <w:r w:rsidR="006E53C7" w:rsidRPr="00031770">
        <w:rPr>
          <w:rFonts w:ascii="Times New Roman" w:hAnsi="Times New Roman"/>
          <w:bCs/>
          <w:noProof/>
          <w:sz w:val="24"/>
          <w:szCs w:val="24"/>
        </w:rPr>
        <w:t>непомична Земља била центар творевине, око којег се окрећу Сунце и друга небеска тела.</w:t>
      </w:r>
      <w:r w:rsidR="008E74F5">
        <w:rPr>
          <w:rFonts w:ascii="Times New Roman" w:hAnsi="Times New Roman"/>
          <w:bCs/>
          <w:noProof/>
          <w:sz w:val="24"/>
          <w:szCs w:val="24"/>
          <w:lang w:val="sr-Cyrl-RS"/>
        </w:rPr>
        <w:t xml:space="preserve"> </w:t>
      </w:r>
      <w:r w:rsidR="004F2FD9">
        <w:rPr>
          <w:rFonts w:ascii="Times New Roman" w:hAnsi="Times New Roman"/>
          <w:bCs/>
          <w:noProof/>
          <w:sz w:val="24"/>
          <w:szCs w:val="24"/>
          <w:lang w:val="sr-Cyrl-RS"/>
        </w:rPr>
        <w:t>Дакле, овакав поглед на свет одбачен је у 16. и 17. веку у корист хелиоцентричног</w:t>
      </w:r>
      <w:r w:rsidR="009336C8">
        <w:rPr>
          <w:rStyle w:val="FootnoteReference"/>
          <w:rFonts w:ascii="Times New Roman" w:hAnsi="Times New Roman"/>
          <w:bCs/>
          <w:noProof/>
          <w:sz w:val="24"/>
          <w:szCs w:val="24"/>
          <w:lang w:val="sr-Cyrl-RS"/>
        </w:rPr>
        <w:footnoteReference w:id="73"/>
      </w:r>
      <w:r w:rsidR="004F2FD9">
        <w:rPr>
          <w:rFonts w:ascii="Times New Roman" w:hAnsi="Times New Roman"/>
          <w:bCs/>
          <w:noProof/>
          <w:sz w:val="24"/>
          <w:szCs w:val="24"/>
          <w:lang w:val="sr-Cyrl-RS"/>
        </w:rPr>
        <w:t xml:space="preserve"> система.</w:t>
      </w:r>
      <w:r w:rsidR="008E37F2">
        <w:rPr>
          <w:rFonts w:ascii="Times New Roman" w:hAnsi="Times New Roman"/>
          <w:bCs/>
          <w:noProof/>
          <w:sz w:val="24"/>
          <w:szCs w:val="24"/>
          <w:lang w:val="sr-Cyrl-RS"/>
        </w:rPr>
        <w:t xml:space="preserve"> </w:t>
      </w:r>
      <w:r w:rsidR="006E53C7" w:rsidRPr="006E53C7">
        <w:rPr>
          <w:rFonts w:ascii="Times New Roman" w:hAnsi="Times New Roman"/>
          <w:bCs/>
          <w:noProof/>
          <w:sz w:val="24"/>
          <w:szCs w:val="24"/>
        </w:rPr>
        <w:t xml:space="preserve">Поимање тропске године, која почива у основи </w:t>
      </w:r>
      <w:r w:rsidR="008E74F5">
        <w:rPr>
          <w:rFonts w:ascii="Times New Roman" w:hAnsi="Times New Roman"/>
          <w:bCs/>
          <w:noProof/>
          <w:sz w:val="24"/>
          <w:szCs w:val="24"/>
          <w:lang w:val="sr-Cyrl-RS"/>
        </w:rPr>
        <w:t>г</w:t>
      </w:r>
      <w:r w:rsidR="006E53C7" w:rsidRPr="006E53C7">
        <w:rPr>
          <w:rFonts w:ascii="Times New Roman" w:hAnsi="Times New Roman"/>
          <w:bCs/>
          <w:noProof/>
          <w:sz w:val="24"/>
          <w:szCs w:val="24"/>
        </w:rPr>
        <w:t>р</w:t>
      </w:r>
      <w:r w:rsidR="008E74F5">
        <w:rPr>
          <w:rFonts w:ascii="Times New Roman" w:hAnsi="Times New Roman"/>
          <w:bCs/>
          <w:noProof/>
          <w:sz w:val="24"/>
          <w:szCs w:val="24"/>
          <w:lang w:val="sr-Cyrl-RS"/>
        </w:rPr>
        <w:t>е</w:t>
      </w:r>
      <w:r w:rsidR="006E53C7" w:rsidRPr="006E53C7">
        <w:rPr>
          <w:rFonts w:ascii="Times New Roman" w:hAnsi="Times New Roman"/>
          <w:bCs/>
          <w:noProof/>
          <w:sz w:val="24"/>
          <w:szCs w:val="24"/>
        </w:rPr>
        <w:t>горијанског календара, повезано је са геоцентричном до-коперниканском теоријом. Тропска година износи тачно 365 дана, 5 часова, 48 минута, 46 секунди, што је време за које</w:t>
      </w:r>
      <w:r w:rsidR="00EB1CE1">
        <w:rPr>
          <w:rFonts w:ascii="Times New Roman" w:hAnsi="Times New Roman"/>
          <w:bCs/>
          <w:noProof/>
          <w:sz w:val="24"/>
          <w:szCs w:val="24"/>
          <w:lang w:val="sr-Cyrl-RS"/>
        </w:rPr>
        <w:t xml:space="preserve"> наводно</w:t>
      </w:r>
      <w:r w:rsidR="006E53C7" w:rsidRPr="006E53C7">
        <w:rPr>
          <w:rFonts w:ascii="Times New Roman" w:hAnsi="Times New Roman"/>
          <w:bCs/>
          <w:noProof/>
          <w:sz w:val="24"/>
          <w:szCs w:val="24"/>
        </w:rPr>
        <w:t xml:space="preserve"> Сунце обави свој обрт око Земље.</w:t>
      </w:r>
      <w:r w:rsidR="00154982">
        <w:rPr>
          <w:rFonts w:ascii="Times New Roman" w:hAnsi="Times New Roman"/>
          <w:bCs/>
          <w:noProof/>
          <w:sz w:val="24"/>
          <w:szCs w:val="24"/>
          <w:lang w:val="sr-Cyrl-RS"/>
        </w:rPr>
        <w:t xml:space="preserve"> </w:t>
      </w:r>
      <w:r w:rsidR="006E53C7" w:rsidRPr="006E53C7">
        <w:rPr>
          <w:rFonts w:ascii="Times New Roman" w:hAnsi="Times New Roman"/>
          <w:bCs/>
          <w:noProof/>
          <w:sz w:val="24"/>
          <w:szCs w:val="24"/>
        </w:rPr>
        <w:t>Наравно, свима је познато да се Сунце не окреће око Земље</w:t>
      </w:r>
      <w:r w:rsidR="00154982">
        <w:rPr>
          <w:rFonts w:ascii="Times New Roman" w:hAnsi="Times New Roman"/>
          <w:bCs/>
          <w:noProof/>
          <w:sz w:val="24"/>
          <w:szCs w:val="24"/>
          <w:lang w:val="sr-Cyrl-RS"/>
        </w:rPr>
        <w:t>. Напротив</w:t>
      </w:r>
      <w:r w:rsidR="006E53C7" w:rsidRPr="006E53C7">
        <w:rPr>
          <w:rFonts w:ascii="Times New Roman" w:hAnsi="Times New Roman"/>
          <w:bCs/>
          <w:noProof/>
          <w:sz w:val="24"/>
          <w:szCs w:val="24"/>
        </w:rPr>
        <w:t xml:space="preserve">, Земља се </w:t>
      </w:r>
      <w:r w:rsidR="008509BB">
        <w:rPr>
          <w:rFonts w:ascii="Times New Roman" w:hAnsi="Times New Roman"/>
          <w:bCs/>
          <w:noProof/>
          <w:sz w:val="24"/>
          <w:szCs w:val="24"/>
        </w:rPr>
        <w:t>o</w:t>
      </w:r>
      <w:r w:rsidR="006E53C7" w:rsidRPr="006E53C7">
        <w:rPr>
          <w:rFonts w:ascii="Times New Roman" w:hAnsi="Times New Roman"/>
          <w:bCs/>
          <w:noProof/>
          <w:sz w:val="24"/>
          <w:szCs w:val="24"/>
        </w:rPr>
        <w:t>креће око Сунца. Зато тропска година није реални период времена, него замишљена астрономска величина, имајући један директан однос према реалним процесима који се одвијају на Земљи</w:t>
      </w:r>
      <w:r w:rsidR="00154982">
        <w:rPr>
          <w:rFonts w:ascii="Times New Roman" w:hAnsi="Times New Roman"/>
          <w:bCs/>
          <w:noProof/>
          <w:sz w:val="24"/>
          <w:szCs w:val="24"/>
          <w:lang w:val="sr-Cyrl-RS"/>
        </w:rPr>
        <w:t>. Првенствено се мисли на</w:t>
      </w:r>
      <w:r w:rsidR="006E53C7" w:rsidRPr="006E53C7">
        <w:rPr>
          <w:rFonts w:ascii="Times New Roman" w:hAnsi="Times New Roman"/>
          <w:bCs/>
          <w:noProof/>
          <w:sz w:val="24"/>
          <w:szCs w:val="24"/>
        </w:rPr>
        <w:t xml:space="preserve"> смене годишњих доба (пролеће, лето, јесен и зима)</w:t>
      </w:r>
      <w:r w:rsidR="00461D8A">
        <w:rPr>
          <w:rFonts w:ascii="Times New Roman" w:hAnsi="Times New Roman"/>
          <w:bCs/>
          <w:noProof/>
          <w:sz w:val="24"/>
          <w:szCs w:val="24"/>
          <w:lang w:val="sr-Cyrl-RS"/>
        </w:rPr>
        <w:t>, као</w:t>
      </w:r>
      <w:r w:rsidR="006E53C7" w:rsidRPr="006E53C7">
        <w:rPr>
          <w:rFonts w:ascii="Times New Roman" w:hAnsi="Times New Roman"/>
          <w:bCs/>
          <w:noProof/>
          <w:sz w:val="24"/>
          <w:szCs w:val="24"/>
        </w:rPr>
        <w:t xml:space="preserve"> и другим природним појавама на нашој планети.</w:t>
      </w:r>
      <w:r w:rsidR="004A3088">
        <w:rPr>
          <w:rFonts w:ascii="Times New Roman" w:hAnsi="Times New Roman"/>
          <w:bCs/>
          <w:noProof/>
          <w:sz w:val="24"/>
          <w:szCs w:val="24"/>
          <w:lang w:val="sr-Cyrl-RS"/>
        </w:rPr>
        <w:t xml:space="preserve"> </w:t>
      </w:r>
      <w:r w:rsidR="006E53C7" w:rsidRPr="000E22A7">
        <w:rPr>
          <w:rFonts w:ascii="Times New Roman" w:hAnsi="Times New Roman"/>
          <w:bCs/>
          <w:noProof/>
          <w:sz w:val="24"/>
          <w:szCs w:val="24"/>
        </w:rPr>
        <w:t>Што се тиче разумевања сидеричке године, оно је засновано на реалној величини једнакој пуном периоду кретања Земље око Сунца. Трајање сидеричке године чине 365 дана, 6 часова, 9 минута, 9 секунди</w:t>
      </w:r>
      <w:r w:rsidR="008509BB" w:rsidRPr="000E22A7">
        <w:rPr>
          <w:rFonts w:ascii="Times New Roman" w:hAnsi="Times New Roman"/>
          <w:bCs/>
          <w:noProof/>
          <w:sz w:val="24"/>
          <w:szCs w:val="24"/>
        </w:rPr>
        <w:t>.</w:t>
      </w:r>
      <w:r w:rsidR="006E53C7" w:rsidRPr="000E22A7">
        <w:rPr>
          <w:rFonts w:ascii="Times New Roman" w:hAnsi="Times New Roman"/>
          <w:bCs/>
          <w:noProof/>
          <w:sz w:val="24"/>
          <w:szCs w:val="24"/>
        </w:rPr>
        <w:t xml:space="preserve"> </w:t>
      </w:r>
      <w:r w:rsidR="008509BB" w:rsidRPr="000E22A7">
        <w:rPr>
          <w:rFonts w:ascii="Times New Roman" w:hAnsi="Times New Roman"/>
          <w:bCs/>
          <w:noProof/>
          <w:sz w:val="24"/>
          <w:szCs w:val="24"/>
          <w:lang w:val="sr-Cyrl-RS"/>
        </w:rPr>
        <w:t>З</w:t>
      </w:r>
      <w:r w:rsidR="006E53C7" w:rsidRPr="000E22A7">
        <w:rPr>
          <w:rFonts w:ascii="Times New Roman" w:hAnsi="Times New Roman"/>
          <w:bCs/>
          <w:noProof/>
          <w:sz w:val="24"/>
          <w:szCs w:val="24"/>
        </w:rPr>
        <w:t>аснована на овој величини, јулијанска година траје 365 дана</w:t>
      </w:r>
      <w:r w:rsidR="00B16266" w:rsidRPr="000E22A7">
        <w:rPr>
          <w:rFonts w:ascii="Times New Roman" w:hAnsi="Times New Roman"/>
          <w:bCs/>
          <w:noProof/>
          <w:sz w:val="24"/>
          <w:szCs w:val="24"/>
          <w:lang w:val="sr-Cyrl-RS"/>
        </w:rPr>
        <w:t xml:space="preserve"> и </w:t>
      </w:r>
      <w:r w:rsidR="006E53C7" w:rsidRPr="000E22A7">
        <w:rPr>
          <w:rFonts w:ascii="Times New Roman" w:hAnsi="Times New Roman"/>
          <w:bCs/>
          <w:noProof/>
          <w:sz w:val="24"/>
          <w:szCs w:val="24"/>
        </w:rPr>
        <w:t>6 часова, што за 11 минута и 14 секунди прекорачује трајање тропске године.</w:t>
      </w:r>
      <w:r w:rsidR="006337FC" w:rsidRPr="000E22A7">
        <w:rPr>
          <w:rStyle w:val="FootnoteReference"/>
          <w:rFonts w:ascii="Times New Roman" w:hAnsi="Times New Roman"/>
          <w:bCs/>
          <w:noProof/>
          <w:sz w:val="24"/>
          <w:szCs w:val="24"/>
        </w:rPr>
        <w:footnoteReference w:id="74"/>
      </w:r>
    </w:p>
    <w:p w14:paraId="24F4C876" w14:textId="2AAD0060" w:rsidR="00D701CB" w:rsidRPr="000E22A7" w:rsidRDefault="00D701CB" w:rsidP="00D701CB">
      <w:pPr>
        <w:spacing w:before="229" w:line="360" w:lineRule="auto"/>
        <w:ind w:left="116" w:right="107" w:firstLine="707"/>
        <w:jc w:val="both"/>
        <w:rPr>
          <w:rFonts w:ascii="Times New Roman" w:hAnsi="Times New Roman"/>
          <w:bCs/>
          <w:noProof/>
          <w:sz w:val="24"/>
          <w:szCs w:val="24"/>
          <w:lang w:val="sr-Cyrl-RS"/>
        </w:rPr>
      </w:pPr>
      <w:r w:rsidRPr="000E22A7">
        <w:rPr>
          <w:rFonts w:ascii="Times New Roman" w:hAnsi="Times New Roman"/>
          <w:bCs/>
          <w:noProof/>
          <w:sz w:val="24"/>
          <w:szCs w:val="24"/>
        </w:rPr>
        <w:lastRenderedPageBreak/>
        <w:t xml:space="preserve">У епохи стварања Јулијанског календара (46. година пре Христовог Рођења), теорија Аристарха Самоског била је широко позната међу астрономима и научницима. Зато не чуди да су велики астрономи Созиген Александријски и други ствараоци Јулијанског календара положили у основу јулијанске године период пуног окретања Земље око Сунца, тј. сидеричку годину. Управо је ова реална астрономска величина и постала прамером </w:t>
      </w:r>
      <w:r w:rsidR="004F2FD9" w:rsidRPr="000E22A7">
        <w:rPr>
          <w:rFonts w:ascii="Times New Roman" w:hAnsi="Times New Roman"/>
          <w:bCs/>
          <w:noProof/>
          <w:sz w:val="24"/>
          <w:szCs w:val="24"/>
          <w:lang w:val="sr-Cyrl-RS"/>
        </w:rPr>
        <w:t>ј</w:t>
      </w:r>
      <w:r w:rsidRPr="000E22A7">
        <w:rPr>
          <w:rFonts w:ascii="Times New Roman" w:hAnsi="Times New Roman"/>
          <w:bCs/>
          <w:noProof/>
          <w:sz w:val="24"/>
          <w:szCs w:val="24"/>
        </w:rPr>
        <w:t>улијанског календара. При том је неопходно приметити да је тропска (сунчана) година оријентисана на циклусе повезане, пре свега, са Земљом, док ј</w:t>
      </w:r>
      <w:r w:rsidR="00CF39A9" w:rsidRPr="000E22A7">
        <w:rPr>
          <w:rFonts w:ascii="Times New Roman" w:hAnsi="Times New Roman"/>
          <w:bCs/>
          <w:noProof/>
          <w:sz w:val="24"/>
          <w:szCs w:val="24"/>
          <w:lang w:val="sr-Cyrl-RS"/>
        </w:rPr>
        <w:t>е</w:t>
      </w:r>
      <w:r w:rsidRPr="000E22A7">
        <w:rPr>
          <w:rFonts w:ascii="Times New Roman" w:hAnsi="Times New Roman"/>
          <w:bCs/>
          <w:noProof/>
          <w:sz w:val="24"/>
          <w:szCs w:val="24"/>
        </w:rPr>
        <w:t xml:space="preserve"> сидеричка (звездана) година – на циклусе у вези са космосом у целини. У том смислу, у својој основи, Гр</w:t>
      </w:r>
      <w:r w:rsidR="004F251E">
        <w:rPr>
          <w:rFonts w:ascii="Times New Roman" w:hAnsi="Times New Roman"/>
          <w:bCs/>
          <w:noProof/>
          <w:sz w:val="24"/>
          <w:szCs w:val="24"/>
          <w:lang w:val="sr-Cyrl-RS"/>
        </w:rPr>
        <w:t>е</w:t>
      </w:r>
      <w:r w:rsidRPr="000E22A7">
        <w:rPr>
          <w:rFonts w:ascii="Times New Roman" w:hAnsi="Times New Roman"/>
          <w:bCs/>
          <w:noProof/>
          <w:sz w:val="24"/>
          <w:szCs w:val="24"/>
        </w:rPr>
        <w:t>горијански календар је геоцентричан, а Јулијански – космоцентричан</w:t>
      </w:r>
      <w:r w:rsidR="00CF39A9" w:rsidRPr="000E22A7">
        <w:rPr>
          <w:rFonts w:ascii="Times New Roman" w:hAnsi="Times New Roman"/>
          <w:bCs/>
          <w:noProof/>
          <w:sz w:val="24"/>
          <w:szCs w:val="24"/>
          <w:lang w:val="sr-Cyrl-RS"/>
        </w:rPr>
        <w:t>.</w:t>
      </w:r>
      <w:r w:rsidR="00CF39A9" w:rsidRPr="000E22A7">
        <w:rPr>
          <w:rStyle w:val="FootnoteReference"/>
          <w:rFonts w:ascii="Times New Roman" w:hAnsi="Times New Roman"/>
          <w:bCs/>
          <w:noProof/>
          <w:sz w:val="24"/>
          <w:szCs w:val="24"/>
          <w:lang w:val="sr-Cyrl-RS"/>
        </w:rPr>
        <w:footnoteReference w:id="75"/>
      </w:r>
      <w:r w:rsidR="00FA73E9">
        <w:rPr>
          <w:rFonts w:ascii="Times New Roman" w:hAnsi="Times New Roman"/>
          <w:bCs/>
          <w:noProof/>
          <w:sz w:val="24"/>
          <w:szCs w:val="24"/>
          <w:lang w:val="sr-Cyrl-RS"/>
        </w:rPr>
        <w:t xml:space="preserve"> Слично запажање нам доноси и грузијски духовник, архимандрит Карелин. </w:t>
      </w:r>
      <w:r w:rsidR="00FA73E9" w:rsidRPr="00FA73E9">
        <w:rPr>
          <w:rFonts w:ascii="Times New Roman" w:hAnsi="Times New Roman"/>
          <w:bCs/>
          <w:noProof/>
          <w:sz w:val="24"/>
          <w:szCs w:val="24"/>
          <w:lang w:val="sr-Cyrl-RS"/>
        </w:rPr>
        <w:t>Као аргумент веће тачности јулијанског у односу на грегоријанским календар, он наводи чињеницу да трајање јулијанске године представља вредност која је између трајања тропске и сидеричке, и у томе види равнотежу између „земаљског и космичког времена“.</w:t>
      </w:r>
      <w:r w:rsidR="00FA73E9">
        <w:rPr>
          <w:rStyle w:val="FootnoteReference"/>
          <w:rFonts w:ascii="Times New Roman" w:hAnsi="Times New Roman"/>
          <w:bCs/>
          <w:noProof/>
          <w:sz w:val="24"/>
          <w:szCs w:val="24"/>
          <w:lang w:val="sr-Cyrl-RS"/>
        </w:rPr>
        <w:footnoteReference w:id="76"/>
      </w:r>
    </w:p>
    <w:p w14:paraId="6E4F9B00" w14:textId="741B0DE5" w:rsidR="000B4F5C" w:rsidRDefault="000B4F5C" w:rsidP="00696807">
      <w:pPr>
        <w:spacing w:before="229" w:line="360" w:lineRule="auto"/>
        <w:ind w:left="116" w:right="107" w:firstLine="707"/>
        <w:jc w:val="both"/>
        <w:rPr>
          <w:rFonts w:ascii="Times New Roman" w:hAnsi="Times New Roman"/>
          <w:bCs/>
          <w:noProof/>
          <w:sz w:val="24"/>
          <w:szCs w:val="24"/>
        </w:rPr>
      </w:pPr>
      <w:r w:rsidRPr="00D93A07">
        <w:rPr>
          <w:rFonts w:ascii="Times New Roman" w:hAnsi="Times New Roman"/>
          <w:bCs/>
          <w:noProof/>
          <w:sz w:val="24"/>
          <w:szCs w:val="24"/>
        </w:rPr>
        <w:t>Што се тиче астрономске тачности</w:t>
      </w:r>
      <w:r w:rsidRPr="00D93A07">
        <w:rPr>
          <w:rFonts w:ascii="Times New Roman" w:hAnsi="Times New Roman"/>
          <w:bCs/>
          <w:noProof/>
          <w:sz w:val="24"/>
          <w:szCs w:val="24"/>
          <w:lang w:val="sr-Cyrl-RS"/>
        </w:rPr>
        <w:t xml:space="preserve"> грегоријанског календара</w:t>
      </w:r>
      <w:r w:rsidRPr="00D93A07">
        <w:rPr>
          <w:rFonts w:ascii="Times New Roman" w:hAnsi="Times New Roman"/>
          <w:bCs/>
          <w:noProof/>
          <w:sz w:val="24"/>
          <w:szCs w:val="24"/>
        </w:rPr>
        <w:t xml:space="preserve">, важно је имати на уму да ће она за 25 765 тропских година заостајати за сидеричком или истинском астрономском годином за читаву годину. Зато су сва астрономска, као и историјско-хронолошка истраживања, која разматрају дуже временске периоде, спроведена по </w:t>
      </w:r>
      <w:r w:rsidR="002F6A63" w:rsidRPr="00D93A07">
        <w:rPr>
          <w:rFonts w:ascii="Times New Roman" w:hAnsi="Times New Roman"/>
          <w:bCs/>
          <w:noProof/>
          <w:sz w:val="24"/>
          <w:szCs w:val="24"/>
          <w:lang w:val="sr-Cyrl-RS"/>
        </w:rPr>
        <w:t>ј</w:t>
      </w:r>
      <w:r w:rsidRPr="00D93A07">
        <w:rPr>
          <w:rFonts w:ascii="Times New Roman" w:hAnsi="Times New Roman"/>
          <w:bCs/>
          <w:noProof/>
          <w:sz w:val="24"/>
          <w:szCs w:val="24"/>
        </w:rPr>
        <w:t xml:space="preserve">улијанском а не по </w:t>
      </w:r>
      <w:r w:rsidR="002F6A63" w:rsidRPr="00D93A07">
        <w:rPr>
          <w:rFonts w:ascii="Times New Roman" w:hAnsi="Times New Roman"/>
          <w:bCs/>
          <w:noProof/>
          <w:sz w:val="24"/>
          <w:szCs w:val="24"/>
          <w:lang w:val="sr-Cyrl-RS"/>
        </w:rPr>
        <w:t>г</w:t>
      </w:r>
      <w:r w:rsidRPr="00D93A07">
        <w:rPr>
          <w:rFonts w:ascii="Times New Roman" w:hAnsi="Times New Roman"/>
          <w:bCs/>
          <w:noProof/>
          <w:sz w:val="24"/>
          <w:szCs w:val="24"/>
        </w:rPr>
        <w:t>р</w:t>
      </w:r>
      <w:r w:rsidR="002F6A63" w:rsidRPr="00D93A07">
        <w:rPr>
          <w:rFonts w:ascii="Times New Roman" w:hAnsi="Times New Roman"/>
          <w:bCs/>
          <w:noProof/>
          <w:sz w:val="24"/>
          <w:szCs w:val="24"/>
          <w:lang w:val="sr-Cyrl-RS"/>
        </w:rPr>
        <w:t>е</w:t>
      </w:r>
      <w:r w:rsidRPr="00D93A07">
        <w:rPr>
          <w:rFonts w:ascii="Times New Roman" w:hAnsi="Times New Roman"/>
          <w:bCs/>
          <w:noProof/>
          <w:sz w:val="24"/>
          <w:szCs w:val="24"/>
        </w:rPr>
        <w:t>горијанском календару</w:t>
      </w:r>
      <w:r w:rsidR="007563FB" w:rsidRPr="00D93A07">
        <w:rPr>
          <w:rFonts w:ascii="Times New Roman" w:hAnsi="Times New Roman"/>
          <w:bCs/>
          <w:noProof/>
          <w:sz w:val="24"/>
          <w:szCs w:val="24"/>
          <w:lang w:val="sr-Cyrl-RS"/>
        </w:rPr>
        <w:t xml:space="preserve">. </w:t>
      </w:r>
      <w:r w:rsidRPr="00D93A07">
        <w:rPr>
          <w:rFonts w:ascii="Times New Roman" w:hAnsi="Times New Roman"/>
          <w:bCs/>
          <w:noProof/>
          <w:sz w:val="24"/>
          <w:szCs w:val="24"/>
        </w:rPr>
        <w:t>За иницијаторе гр</w:t>
      </w:r>
      <w:r w:rsidR="002F6A63" w:rsidRPr="00D93A07">
        <w:rPr>
          <w:rFonts w:ascii="Times New Roman" w:hAnsi="Times New Roman"/>
          <w:bCs/>
          <w:noProof/>
          <w:sz w:val="24"/>
          <w:szCs w:val="24"/>
          <w:lang w:val="sr-Cyrl-RS"/>
        </w:rPr>
        <w:t>е</w:t>
      </w:r>
      <w:r w:rsidRPr="00D93A07">
        <w:rPr>
          <w:rFonts w:ascii="Times New Roman" w:hAnsi="Times New Roman"/>
          <w:bCs/>
          <w:noProof/>
          <w:sz w:val="24"/>
          <w:szCs w:val="24"/>
        </w:rPr>
        <w:t>горијанске реформе, сидеричка година једноставно није постојала, па чак и сама констатација овог астрономског факта и његово признање били су од Рима проглашени као јерес</w:t>
      </w:r>
      <w:r w:rsidR="007563FB" w:rsidRPr="00D93A07">
        <w:rPr>
          <w:rFonts w:ascii="Times New Roman" w:hAnsi="Times New Roman"/>
          <w:bCs/>
          <w:noProof/>
          <w:sz w:val="24"/>
          <w:szCs w:val="24"/>
          <w:lang w:val="sr-Cyrl-RS"/>
        </w:rPr>
        <w:t xml:space="preserve">. Такође </w:t>
      </w:r>
      <w:r w:rsidRPr="00D93A07">
        <w:rPr>
          <w:rFonts w:ascii="Times New Roman" w:hAnsi="Times New Roman"/>
          <w:bCs/>
          <w:noProof/>
          <w:sz w:val="24"/>
          <w:szCs w:val="24"/>
        </w:rPr>
        <w:t xml:space="preserve">пажњу </w:t>
      </w:r>
      <w:r w:rsidR="007563FB" w:rsidRPr="00D93A07">
        <w:rPr>
          <w:rFonts w:ascii="Times New Roman" w:hAnsi="Times New Roman"/>
          <w:bCs/>
          <w:noProof/>
          <w:sz w:val="24"/>
          <w:szCs w:val="24"/>
          <w:lang w:val="sr-Cyrl-RS"/>
        </w:rPr>
        <w:t xml:space="preserve">заслужује </w:t>
      </w:r>
      <w:r w:rsidRPr="00D93A07">
        <w:rPr>
          <w:rFonts w:ascii="Times New Roman" w:hAnsi="Times New Roman"/>
          <w:bCs/>
          <w:noProof/>
          <w:sz w:val="24"/>
          <w:szCs w:val="24"/>
        </w:rPr>
        <w:t xml:space="preserve">и чињеница да </w:t>
      </w:r>
      <w:r w:rsidR="00A43C02" w:rsidRPr="00D93A07">
        <w:rPr>
          <w:rFonts w:ascii="Times New Roman" w:hAnsi="Times New Roman"/>
          <w:bCs/>
          <w:noProof/>
          <w:sz w:val="24"/>
          <w:szCs w:val="24"/>
          <w:lang w:val="sr-Cyrl-RS"/>
        </w:rPr>
        <w:t>је међу</w:t>
      </w:r>
      <w:r w:rsidR="00091396">
        <w:rPr>
          <w:rFonts w:ascii="Times New Roman" w:hAnsi="Times New Roman"/>
          <w:bCs/>
          <w:noProof/>
          <w:sz w:val="24"/>
          <w:szCs w:val="24"/>
          <w:lang w:val="sr-Cyrl-RS"/>
        </w:rPr>
        <w:t xml:space="preserve"> </w:t>
      </w:r>
      <w:r w:rsidR="00A43C02" w:rsidRPr="00D93A07">
        <w:rPr>
          <w:rFonts w:ascii="Times New Roman" w:hAnsi="Times New Roman"/>
          <w:bCs/>
          <w:noProof/>
          <w:sz w:val="24"/>
          <w:szCs w:val="24"/>
          <w:lang w:val="sr-Cyrl-RS"/>
        </w:rPr>
        <w:t>многим научницима тог доба п</w:t>
      </w:r>
      <w:r w:rsidRPr="00D93A07">
        <w:rPr>
          <w:rFonts w:ascii="Times New Roman" w:hAnsi="Times New Roman"/>
          <w:bCs/>
          <w:noProof/>
          <w:sz w:val="24"/>
          <w:szCs w:val="24"/>
        </w:rPr>
        <w:t>ројект реформе сматран</w:t>
      </w:r>
      <w:r w:rsidR="00A43C02" w:rsidRPr="00D93A07">
        <w:rPr>
          <w:rFonts w:ascii="Times New Roman" w:hAnsi="Times New Roman"/>
          <w:bCs/>
          <w:noProof/>
          <w:sz w:val="24"/>
          <w:szCs w:val="24"/>
          <w:lang w:val="sr-Cyrl-RS"/>
        </w:rPr>
        <w:t xml:space="preserve"> </w:t>
      </w:r>
      <w:r w:rsidRPr="00D93A07">
        <w:rPr>
          <w:rFonts w:ascii="Times New Roman" w:hAnsi="Times New Roman"/>
          <w:bCs/>
          <w:noProof/>
          <w:sz w:val="24"/>
          <w:szCs w:val="24"/>
        </w:rPr>
        <w:t>за бесмислицу</w:t>
      </w:r>
      <w:r w:rsidR="00A43C02" w:rsidRPr="00D93A07">
        <w:rPr>
          <w:rFonts w:ascii="Times New Roman" w:hAnsi="Times New Roman"/>
          <w:bCs/>
          <w:noProof/>
          <w:sz w:val="24"/>
          <w:szCs w:val="24"/>
          <w:lang w:val="sr-Cyrl-RS"/>
        </w:rPr>
        <w:t xml:space="preserve">. </w:t>
      </w:r>
      <w:r w:rsidRPr="00D93A07">
        <w:rPr>
          <w:rFonts w:ascii="Times New Roman" w:hAnsi="Times New Roman"/>
          <w:bCs/>
          <w:noProof/>
          <w:sz w:val="24"/>
          <w:szCs w:val="24"/>
        </w:rPr>
        <w:t>Познато је да је својевремено и велики Коперник о</w:t>
      </w:r>
      <w:r w:rsidR="00D93A07">
        <w:rPr>
          <w:rFonts w:ascii="Times New Roman" w:hAnsi="Times New Roman"/>
          <w:bCs/>
          <w:noProof/>
          <w:sz w:val="24"/>
          <w:szCs w:val="24"/>
          <w:lang w:val="sr-Cyrl-RS"/>
        </w:rPr>
        <w:t>дбио</w:t>
      </w:r>
      <w:r w:rsidRPr="00D93A07">
        <w:rPr>
          <w:rFonts w:ascii="Times New Roman" w:hAnsi="Times New Roman"/>
          <w:bCs/>
          <w:noProof/>
          <w:sz w:val="24"/>
          <w:szCs w:val="24"/>
        </w:rPr>
        <w:t xml:space="preserve"> да узме учешће у припреми календарске реформе, започете већ 1514. г</w:t>
      </w:r>
      <w:r w:rsidR="00A43C02" w:rsidRPr="00D93A07">
        <w:rPr>
          <w:rFonts w:ascii="Times New Roman" w:hAnsi="Times New Roman"/>
          <w:bCs/>
          <w:noProof/>
          <w:sz w:val="24"/>
          <w:szCs w:val="24"/>
          <w:lang w:val="sr-Cyrl-RS"/>
        </w:rPr>
        <w:t>одине</w:t>
      </w:r>
      <w:r w:rsidRPr="00D93A07">
        <w:rPr>
          <w:rFonts w:ascii="Times New Roman" w:hAnsi="Times New Roman"/>
          <w:bCs/>
          <w:noProof/>
          <w:sz w:val="24"/>
          <w:szCs w:val="24"/>
        </w:rPr>
        <w:t xml:space="preserve"> на Латеранском Сабору. Јер ако се у самој ствари Сунце не окреће око Земље, него обратно, тропска година уопште није прамера за грађанску годину, што ставља под велику сумњу нетачност јулијанске године.</w:t>
      </w:r>
      <w:r w:rsidR="00A43C02" w:rsidRPr="00D93A07">
        <w:rPr>
          <w:rStyle w:val="FootnoteReference"/>
          <w:rFonts w:ascii="Times New Roman" w:hAnsi="Times New Roman"/>
          <w:bCs/>
          <w:noProof/>
          <w:sz w:val="24"/>
          <w:szCs w:val="24"/>
        </w:rPr>
        <w:footnoteReference w:id="77"/>
      </w:r>
      <w:r w:rsidR="001C452B" w:rsidRPr="00D93A07">
        <w:rPr>
          <w:rFonts w:ascii="Times New Roman" w:hAnsi="Times New Roman"/>
          <w:bCs/>
          <w:noProof/>
          <w:sz w:val="24"/>
          <w:szCs w:val="24"/>
          <w:lang w:val="sr-Cyrl-RS"/>
        </w:rPr>
        <w:t xml:space="preserve"> </w:t>
      </w:r>
      <w:r w:rsidRPr="00811D85">
        <w:rPr>
          <w:rFonts w:ascii="Times New Roman" w:hAnsi="Times New Roman"/>
          <w:bCs/>
          <w:noProof/>
          <w:sz w:val="24"/>
          <w:szCs w:val="24"/>
        </w:rPr>
        <w:t>Коперниково учење</w:t>
      </w:r>
      <w:r w:rsidR="00D93A07" w:rsidRPr="00811D85">
        <w:rPr>
          <w:rFonts w:ascii="Times New Roman" w:hAnsi="Times New Roman"/>
          <w:bCs/>
          <w:noProof/>
          <w:sz w:val="24"/>
          <w:szCs w:val="24"/>
          <w:lang w:val="sr-Cyrl-RS"/>
        </w:rPr>
        <w:t xml:space="preserve"> је</w:t>
      </w:r>
      <w:r w:rsidRPr="00811D85">
        <w:rPr>
          <w:rFonts w:ascii="Times New Roman" w:hAnsi="Times New Roman"/>
          <w:bCs/>
          <w:noProof/>
          <w:sz w:val="24"/>
          <w:szCs w:val="24"/>
        </w:rPr>
        <w:t xml:space="preserve"> претил</w:t>
      </w:r>
      <w:r w:rsidR="00D93A07" w:rsidRPr="00811D85">
        <w:rPr>
          <w:rFonts w:ascii="Times New Roman" w:hAnsi="Times New Roman"/>
          <w:bCs/>
          <w:noProof/>
          <w:sz w:val="24"/>
          <w:szCs w:val="24"/>
          <w:lang w:val="sr-Cyrl-RS"/>
        </w:rPr>
        <w:t>о</w:t>
      </w:r>
      <w:r w:rsidRPr="00811D85">
        <w:rPr>
          <w:rFonts w:ascii="Times New Roman" w:hAnsi="Times New Roman"/>
          <w:bCs/>
          <w:noProof/>
          <w:sz w:val="24"/>
          <w:szCs w:val="24"/>
        </w:rPr>
        <w:t xml:space="preserve"> да разобличи </w:t>
      </w:r>
      <w:r w:rsidRPr="00811D85">
        <w:rPr>
          <w:rFonts w:ascii="Times New Roman" w:hAnsi="Times New Roman"/>
          <w:bCs/>
          <w:noProof/>
          <w:sz w:val="24"/>
          <w:szCs w:val="24"/>
        </w:rPr>
        <w:lastRenderedPageBreak/>
        <w:t>псе</w:t>
      </w:r>
      <w:r w:rsidR="00D93A07" w:rsidRPr="00811D85">
        <w:rPr>
          <w:rFonts w:ascii="Times New Roman" w:hAnsi="Times New Roman"/>
          <w:bCs/>
          <w:noProof/>
          <w:sz w:val="24"/>
          <w:szCs w:val="24"/>
          <w:lang w:val="sr-Cyrl-RS"/>
        </w:rPr>
        <w:t>у</w:t>
      </w:r>
      <w:r w:rsidRPr="00811D85">
        <w:rPr>
          <w:rFonts w:ascii="Times New Roman" w:hAnsi="Times New Roman"/>
          <w:bCs/>
          <w:noProof/>
          <w:sz w:val="24"/>
          <w:szCs w:val="24"/>
        </w:rPr>
        <w:t>донаучност гр</w:t>
      </w:r>
      <w:r w:rsidR="000221B6">
        <w:rPr>
          <w:rFonts w:ascii="Times New Roman" w:hAnsi="Times New Roman"/>
          <w:bCs/>
          <w:noProof/>
          <w:sz w:val="24"/>
          <w:szCs w:val="24"/>
          <w:lang w:val="sr-Cyrl-RS"/>
        </w:rPr>
        <w:t>е</w:t>
      </w:r>
      <w:r w:rsidRPr="00811D85">
        <w:rPr>
          <w:rFonts w:ascii="Times New Roman" w:hAnsi="Times New Roman"/>
          <w:bCs/>
          <w:noProof/>
          <w:sz w:val="24"/>
          <w:szCs w:val="24"/>
        </w:rPr>
        <w:t>горијанске реформе</w:t>
      </w:r>
      <w:r w:rsidR="00D93A07" w:rsidRPr="00811D85">
        <w:rPr>
          <w:rFonts w:ascii="Times New Roman" w:hAnsi="Times New Roman"/>
          <w:bCs/>
          <w:noProof/>
          <w:sz w:val="24"/>
          <w:szCs w:val="24"/>
          <w:lang w:val="sr-Cyrl-RS"/>
        </w:rPr>
        <w:t>, па због тога</w:t>
      </w:r>
      <w:r w:rsidRPr="00811D85">
        <w:rPr>
          <w:rFonts w:ascii="Times New Roman" w:hAnsi="Times New Roman"/>
          <w:bCs/>
          <w:noProof/>
          <w:sz w:val="24"/>
          <w:szCs w:val="24"/>
        </w:rPr>
        <w:t xml:space="preserve"> није случајно што је 1616.г. папа Павле V осудио </w:t>
      </w:r>
      <w:r w:rsidR="009D6B17">
        <w:rPr>
          <w:rFonts w:ascii="Times New Roman" w:hAnsi="Times New Roman"/>
          <w:bCs/>
          <w:noProof/>
          <w:sz w:val="24"/>
          <w:szCs w:val="24"/>
          <w:lang w:val="sr-Cyrl-RS"/>
        </w:rPr>
        <w:t xml:space="preserve">Копреникове </w:t>
      </w:r>
      <w:r w:rsidRPr="00811D85">
        <w:rPr>
          <w:rFonts w:ascii="Times New Roman" w:hAnsi="Times New Roman"/>
          <w:bCs/>
          <w:noProof/>
          <w:sz w:val="24"/>
          <w:szCs w:val="24"/>
        </w:rPr>
        <w:t>идеје</w:t>
      </w:r>
      <w:r w:rsidR="009D6B17">
        <w:rPr>
          <w:rFonts w:ascii="Times New Roman" w:hAnsi="Times New Roman"/>
          <w:bCs/>
          <w:noProof/>
          <w:sz w:val="24"/>
          <w:szCs w:val="24"/>
          <w:lang w:val="sr-Cyrl-RS"/>
        </w:rPr>
        <w:t xml:space="preserve"> </w:t>
      </w:r>
      <w:r w:rsidRPr="00811D85">
        <w:rPr>
          <w:rFonts w:ascii="Times New Roman" w:hAnsi="Times New Roman"/>
          <w:bCs/>
          <w:noProof/>
          <w:sz w:val="24"/>
          <w:szCs w:val="24"/>
        </w:rPr>
        <w:t xml:space="preserve">као </w:t>
      </w:r>
      <w:r w:rsidR="00D93A07" w:rsidRPr="00811D85">
        <w:rPr>
          <w:rFonts w:ascii="Times New Roman" w:hAnsi="Times New Roman"/>
          <w:bCs/>
          <w:noProof/>
          <w:sz w:val="24"/>
          <w:szCs w:val="24"/>
          <w:lang w:val="sr-Cyrl-RS"/>
        </w:rPr>
        <w:t>лажне</w:t>
      </w:r>
      <w:r w:rsidRPr="00811D85">
        <w:rPr>
          <w:rFonts w:ascii="Times New Roman" w:hAnsi="Times New Roman"/>
          <w:bCs/>
          <w:noProof/>
          <w:sz w:val="24"/>
          <w:szCs w:val="24"/>
        </w:rPr>
        <w:t>.</w:t>
      </w:r>
      <w:r w:rsidR="00A50EA4" w:rsidRPr="00811D85">
        <w:rPr>
          <w:rStyle w:val="FootnoteReference"/>
          <w:rFonts w:ascii="Times New Roman" w:hAnsi="Times New Roman"/>
          <w:bCs/>
          <w:noProof/>
          <w:sz w:val="24"/>
          <w:szCs w:val="24"/>
        </w:rPr>
        <w:footnoteReference w:id="78"/>
      </w:r>
      <w:r w:rsidRPr="00811D85">
        <w:rPr>
          <w:rFonts w:ascii="Times New Roman" w:hAnsi="Times New Roman"/>
          <w:bCs/>
          <w:noProof/>
          <w:sz w:val="24"/>
          <w:szCs w:val="24"/>
        </w:rPr>
        <w:t xml:space="preserve"> </w:t>
      </w:r>
    </w:p>
    <w:p w14:paraId="4CF105D3" w14:textId="77777777" w:rsidR="00482C75" w:rsidRDefault="00482C75" w:rsidP="00696807">
      <w:pPr>
        <w:spacing w:before="229" w:line="360" w:lineRule="auto"/>
        <w:ind w:left="116" w:right="107" w:firstLine="707"/>
        <w:jc w:val="both"/>
        <w:rPr>
          <w:rFonts w:ascii="Times New Roman" w:hAnsi="Times New Roman"/>
          <w:bCs/>
          <w:noProof/>
          <w:color w:val="FF0000"/>
          <w:sz w:val="24"/>
          <w:szCs w:val="24"/>
          <w:lang w:val="sr-Cyrl-RS"/>
        </w:rPr>
      </w:pPr>
    </w:p>
    <w:p w14:paraId="10EEC9F0" w14:textId="5D201EF5" w:rsidR="0021026F" w:rsidRDefault="0021026F" w:rsidP="00452CD3">
      <w:pPr>
        <w:spacing w:before="229" w:line="360" w:lineRule="auto"/>
        <w:ind w:right="107" w:firstLine="720"/>
        <w:jc w:val="both"/>
        <w:rPr>
          <w:rFonts w:ascii="Times New Roman" w:hAnsi="Times New Roman"/>
          <w:bCs/>
          <w:noProof/>
          <w:sz w:val="28"/>
          <w:szCs w:val="28"/>
          <w:lang w:val="sr-Cyrl-RS"/>
        </w:rPr>
      </w:pPr>
      <w:r w:rsidRPr="000B7D1D">
        <w:rPr>
          <w:rFonts w:ascii="Times New Roman" w:hAnsi="Times New Roman"/>
          <w:bCs/>
          <w:noProof/>
          <w:sz w:val="28"/>
          <w:szCs w:val="28"/>
          <w:lang w:val="sr-Cyrl-RS"/>
        </w:rPr>
        <w:t>3.</w:t>
      </w:r>
      <w:r w:rsidR="00184F15">
        <w:rPr>
          <w:rFonts w:ascii="Times New Roman" w:hAnsi="Times New Roman"/>
          <w:bCs/>
          <w:noProof/>
          <w:sz w:val="28"/>
          <w:szCs w:val="28"/>
          <w:lang w:val="sr-Cyrl-RS"/>
        </w:rPr>
        <w:t>3</w:t>
      </w:r>
      <w:r w:rsidRPr="000B7D1D">
        <w:rPr>
          <w:rFonts w:ascii="Times New Roman" w:hAnsi="Times New Roman"/>
          <w:bCs/>
          <w:noProof/>
          <w:sz w:val="28"/>
          <w:szCs w:val="28"/>
          <w:lang w:val="sr-Cyrl-RS"/>
        </w:rPr>
        <w:t>. Начин рачунањ</w:t>
      </w:r>
      <w:r w:rsidR="0096682A" w:rsidRPr="000B7D1D">
        <w:rPr>
          <w:rFonts w:ascii="Times New Roman" w:hAnsi="Times New Roman"/>
          <w:bCs/>
          <w:noProof/>
          <w:sz w:val="28"/>
          <w:szCs w:val="28"/>
          <w:lang w:val="sr-Cyrl-RS"/>
        </w:rPr>
        <w:t>а Васкрса</w:t>
      </w:r>
      <w:r w:rsidRPr="000B7D1D">
        <w:rPr>
          <w:rFonts w:ascii="Times New Roman" w:hAnsi="Times New Roman"/>
          <w:bCs/>
          <w:noProof/>
          <w:sz w:val="28"/>
          <w:szCs w:val="28"/>
          <w:lang w:val="sr-Cyrl-RS"/>
        </w:rPr>
        <w:t xml:space="preserve"> </w:t>
      </w:r>
      <w:r w:rsidR="009E2922" w:rsidRPr="000B7D1D">
        <w:rPr>
          <w:rFonts w:ascii="Times New Roman" w:hAnsi="Times New Roman"/>
          <w:bCs/>
          <w:noProof/>
          <w:sz w:val="28"/>
          <w:szCs w:val="28"/>
          <w:lang w:val="sr-Cyrl-RS"/>
        </w:rPr>
        <w:t>код римокатолика</w:t>
      </w:r>
      <w:r w:rsidRPr="000B7D1D">
        <w:rPr>
          <w:rFonts w:ascii="Times New Roman" w:hAnsi="Times New Roman"/>
          <w:bCs/>
          <w:noProof/>
          <w:sz w:val="28"/>
          <w:szCs w:val="28"/>
          <w:lang w:val="sr-Cyrl-RS"/>
        </w:rPr>
        <w:t xml:space="preserve"> </w:t>
      </w:r>
    </w:p>
    <w:p w14:paraId="05E5499E" w14:textId="6E7DC8FF" w:rsidR="006D1E51" w:rsidRDefault="0057381D" w:rsidP="00B32FC5">
      <w:pPr>
        <w:spacing w:before="229" w:line="360" w:lineRule="auto"/>
        <w:ind w:right="107" w:firstLine="720"/>
        <w:jc w:val="both"/>
        <w:rPr>
          <w:rFonts w:ascii="Times New Roman" w:hAnsi="Times New Roman"/>
          <w:bCs/>
          <w:noProof/>
          <w:sz w:val="24"/>
          <w:szCs w:val="24"/>
          <w:lang w:val="sr-Latn-RS"/>
        </w:rPr>
      </w:pPr>
      <w:r>
        <w:rPr>
          <w:rFonts w:ascii="Times New Roman" w:hAnsi="Times New Roman"/>
          <w:bCs/>
          <w:noProof/>
          <w:sz w:val="24"/>
          <w:szCs w:val="24"/>
          <w:lang w:val="sr-Cyrl-RS"/>
        </w:rPr>
        <w:t>Римок</w:t>
      </w:r>
      <w:r w:rsidR="000B7D1D" w:rsidRPr="000B7D1D">
        <w:rPr>
          <w:rFonts w:ascii="Times New Roman" w:hAnsi="Times New Roman"/>
          <w:bCs/>
          <w:noProof/>
          <w:sz w:val="24"/>
          <w:szCs w:val="24"/>
          <w:lang w:val="sr-Cyrl-RS"/>
        </w:rPr>
        <w:t xml:space="preserve">атолици су одступили од израчунавања датума Васкрса утврђеног на Првом васељенском сабору, јер је папа Гргур </w:t>
      </w:r>
      <w:r w:rsidR="000B7D1D">
        <w:rPr>
          <w:rFonts w:ascii="Times New Roman" w:hAnsi="Times New Roman"/>
          <w:bCs/>
          <w:noProof/>
          <w:sz w:val="24"/>
          <w:szCs w:val="24"/>
          <w:lang w:val="sr-Latn-RS"/>
        </w:rPr>
        <w:t>XIII</w:t>
      </w:r>
      <w:r w:rsidR="000B7D1D" w:rsidRPr="000B7D1D">
        <w:rPr>
          <w:rFonts w:ascii="Times New Roman" w:hAnsi="Times New Roman"/>
          <w:bCs/>
          <w:noProof/>
          <w:sz w:val="24"/>
          <w:szCs w:val="24"/>
          <w:lang w:val="sr-Cyrl-RS"/>
        </w:rPr>
        <w:t xml:space="preserve"> реформом календара фиксирао пролећну равнодневицу на 21. март, када је падала у време Никејског сабора.</w:t>
      </w:r>
      <w:r w:rsidR="006D1E51">
        <w:rPr>
          <w:rFonts w:ascii="Times New Roman" w:hAnsi="Times New Roman"/>
          <w:bCs/>
          <w:noProof/>
          <w:color w:val="FF0000"/>
          <w:sz w:val="24"/>
          <w:szCs w:val="24"/>
          <w:lang w:val="sr-Cyrl-RS"/>
        </w:rPr>
        <w:t xml:space="preserve"> </w:t>
      </w:r>
      <w:r w:rsidR="000B7D1D" w:rsidRPr="000B7D1D">
        <w:rPr>
          <w:rFonts w:ascii="Times New Roman" w:hAnsi="Times New Roman"/>
          <w:bCs/>
          <w:noProof/>
          <w:sz w:val="24"/>
          <w:szCs w:val="24"/>
          <w:lang w:val="sr-Cyrl-RS"/>
        </w:rPr>
        <w:t>О томе је</w:t>
      </w:r>
      <w:r w:rsidR="00BE740E">
        <w:rPr>
          <w:rFonts w:ascii="Times New Roman" w:hAnsi="Times New Roman"/>
          <w:bCs/>
          <w:noProof/>
          <w:sz w:val="24"/>
          <w:szCs w:val="24"/>
          <w:lang w:val="sr-Cyrl-RS"/>
        </w:rPr>
        <w:t>, као што смо рекли,</w:t>
      </w:r>
      <w:r w:rsidR="000B7D1D" w:rsidRPr="000B7D1D">
        <w:rPr>
          <w:rFonts w:ascii="Times New Roman" w:hAnsi="Times New Roman"/>
          <w:bCs/>
          <w:noProof/>
          <w:sz w:val="24"/>
          <w:szCs w:val="24"/>
          <w:lang w:val="sr-Cyrl-RS"/>
        </w:rPr>
        <w:t xml:space="preserve"> издата и папска була </w:t>
      </w:r>
      <w:r w:rsidR="00BE740E">
        <w:rPr>
          <w:rFonts w:ascii="Times New Roman" w:hAnsi="Times New Roman"/>
          <w:bCs/>
          <w:noProof/>
          <w:sz w:val="24"/>
          <w:szCs w:val="24"/>
          <w:lang w:val="sr-Cyrl-RS"/>
        </w:rPr>
        <w:t>„</w:t>
      </w:r>
      <w:r w:rsidR="000B7D1D" w:rsidRPr="00BE740E">
        <w:rPr>
          <w:rFonts w:ascii="Times New Roman" w:hAnsi="Times New Roman"/>
          <w:bCs/>
          <w:i/>
          <w:noProof/>
          <w:sz w:val="24"/>
          <w:szCs w:val="24"/>
          <w:lang w:val="sr-Cyrl-RS"/>
        </w:rPr>
        <w:t>Интер грависимас</w:t>
      </w:r>
      <w:r w:rsidR="00BE740E">
        <w:rPr>
          <w:rFonts w:ascii="Times New Roman" w:hAnsi="Times New Roman"/>
          <w:bCs/>
          <w:noProof/>
          <w:sz w:val="24"/>
          <w:szCs w:val="24"/>
          <w:lang w:val="sr-Cyrl-RS"/>
        </w:rPr>
        <w:t>“</w:t>
      </w:r>
      <w:r w:rsidR="000B7D1D" w:rsidRPr="000B7D1D">
        <w:rPr>
          <w:rFonts w:ascii="Times New Roman" w:hAnsi="Times New Roman"/>
          <w:bCs/>
          <w:noProof/>
          <w:sz w:val="24"/>
          <w:szCs w:val="24"/>
          <w:lang w:val="sr-Cyrl-RS"/>
        </w:rPr>
        <w:t xml:space="preserve"> чији је циљ био да врати равнодневицу на место од којег је одступила десет дана.</w:t>
      </w:r>
      <w:r w:rsidR="00855564">
        <w:rPr>
          <w:rFonts w:ascii="Times New Roman" w:hAnsi="Times New Roman"/>
          <w:bCs/>
          <w:noProof/>
          <w:sz w:val="24"/>
          <w:szCs w:val="24"/>
          <w:lang w:val="sr-Cyrl-RS"/>
        </w:rPr>
        <w:t xml:space="preserve"> Према томе, римокатолицима није било важно да ли ће проћи јеврејска Пасха.</w:t>
      </w:r>
      <w:r w:rsidR="00C60671">
        <w:rPr>
          <w:rStyle w:val="FootnoteReference"/>
          <w:rFonts w:ascii="Times New Roman" w:hAnsi="Times New Roman"/>
          <w:bCs/>
          <w:noProof/>
          <w:sz w:val="24"/>
          <w:szCs w:val="24"/>
          <w:lang w:val="sr-Cyrl-RS"/>
        </w:rPr>
        <w:footnoteReference w:id="79"/>
      </w:r>
      <w:r w:rsidR="000B7D1D" w:rsidRPr="000B7D1D">
        <w:rPr>
          <w:rFonts w:ascii="Times New Roman" w:hAnsi="Times New Roman"/>
          <w:bCs/>
          <w:noProof/>
          <w:sz w:val="24"/>
          <w:szCs w:val="24"/>
          <w:lang w:val="sr-Cyrl-RS"/>
        </w:rPr>
        <w:t xml:space="preserve"> Али, како су Сунце и Месец у сталном покрету, немогуће је неком методом фиксирати равнодневицу, јер се тај датум за један дан помера сваких 128 година, а мене Месеца за један дан сваких 310 година.</w:t>
      </w:r>
      <w:r w:rsidR="00D866E7">
        <w:rPr>
          <w:rStyle w:val="FootnoteReference"/>
          <w:rFonts w:ascii="Times New Roman" w:hAnsi="Times New Roman"/>
          <w:bCs/>
          <w:noProof/>
          <w:sz w:val="24"/>
          <w:szCs w:val="24"/>
          <w:lang w:val="sr-Cyrl-RS"/>
        </w:rPr>
        <w:footnoteReference w:id="80"/>
      </w:r>
      <w:r w:rsidR="00FA7A9A">
        <w:rPr>
          <w:rFonts w:ascii="Times New Roman" w:hAnsi="Times New Roman"/>
          <w:bCs/>
          <w:noProof/>
          <w:sz w:val="24"/>
          <w:szCs w:val="24"/>
          <w:lang w:val="sr-Cyrl-RS"/>
        </w:rPr>
        <w:t xml:space="preserve"> Што се тиче самог </w:t>
      </w:r>
      <w:r w:rsidR="00F13E8A">
        <w:rPr>
          <w:rFonts w:ascii="Times New Roman" w:hAnsi="Times New Roman"/>
          <w:bCs/>
          <w:noProof/>
          <w:sz w:val="24"/>
          <w:szCs w:val="24"/>
          <w:lang w:val="sr-Cyrl-RS"/>
        </w:rPr>
        <w:t>начина рачунања</w:t>
      </w:r>
      <w:r w:rsidR="00FA7A9A">
        <w:rPr>
          <w:rFonts w:ascii="Times New Roman" w:hAnsi="Times New Roman"/>
          <w:bCs/>
          <w:noProof/>
          <w:sz w:val="24"/>
          <w:szCs w:val="24"/>
          <w:lang w:val="sr-Cyrl-RS"/>
        </w:rPr>
        <w:t>, п</w:t>
      </w:r>
      <w:r w:rsidR="00FA7A9A" w:rsidRPr="00FA7A9A">
        <w:rPr>
          <w:rFonts w:ascii="Times New Roman" w:hAnsi="Times New Roman"/>
          <w:bCs/>
          <w:noProof/>
          <w:sz w:val="24"/>
          <w:szCs w:val="24"/>
          <w:lang w:val="sr-Cyrl-RS"/>
        </w:rPr>
        <w:t xml:space="preserve">остоји више алгоритама за израчунавање датума </w:t>
      </w:r>
      <w:r w:rsidR="00F13E8A">
        <w:rPr>
          <w:rFonts w:ascii="Times New Roman" w:hAnsi="Times New Roman"/>
          <w:bCs/>
          <w:noProof/>
          <w:sz w:val="24"/>
          <w:szCs w:val="24"/>
          <w:lang w:val="sr-Cyrl-RS"/>
        </w:rPr>
        <w:t>Вас</w:t>
      </w:r>
      <w:r w:rsidR="00FA7A9A" w:rsidRPr="00FA7A9A">
        <w:rPr>
          <w:rFonts w:ascii="Times New Roman" w:hAnsi="Times New Roman"/>
          <w:bCs/>
          <w:noProof/>
          <w:sz w:val="24"/>
          <w:szCs w:val="24"/>
          <w:lang w:val="sr-Cyrl-RS"/>
        </w:rPr>
        <w:t>крса.</w:t>
      </w:r>
      <w:r w:rsidR="000957E3">
        <w:rPr>
          <w:rFonts w:ascii="Times New Roman" w:hAnsi="Times New Roman"/>
          <w:bCs/>
          <w:noProof/>
          <w:sz w:val="24"/>
          <w:szCs w:val="24"/>
          <w:lang w:val="sr-Cyrl-RS"/>
        </w:rPr>
        <w:t xml:space="preserve"> Најпознатији је Бачеров алгоритам који важи за све године грегоријанског календара. То значи за све године после 1582. укључујући и њу.</w:t>
      </w:r>
      <w:r w:rsidR="00B32FC5">
        <w:rPr>
          <w:rFonts w:ascii="Times New Roman" w:hAnsi="Times New Roman"/>
          <w:bCs/>
          <w:noProof/>
          <w:sz w:val="24"/>
          <w:szCs w:val="24"/>
          <w:lang w:val="sr-Cyrl-RS"/>
        </w:rPr>
        <w:t xml:space="preserve"> Дакле, з</w:t>
      </w:r>
      <w:r w:rsidR="00B32FC5" w:rsidRPr="00B32FC5">
        <w:rPr>
          <w:rFonts w:ascii="Times New Roman" w:hAnsi="Times New Roman"/>
          <w:bCs/>
          <w:noProof/>
          <w:sz w:val="24"/>
          <w:szCs w:val="24"/>
          <w:lang w:val="sr-Cyrl-RS"/>
        </w:rPr>
        <w:t>ванична равнодневица је увек 21. марта.</w:t>
      </w:r>
      <w:r w:rsidR="00B32FC5">
        <w:rPr>
          <w:rFonts w:ascii="Times New Roman" w:hAnsi="Times New Roman"/>
          <w:bCs/>
          <w:noProof/>
          <w:sz w:val="24"/>
          <w:szCs w:val="24"/>
          <w:lang w:val="sr-Cyrl-RS"/>
        </w:rPr>
        <w:t xml:space="preserve"> </w:t>
      </w:r>
      <w:r w:rsidR="00B32FC5" w:rsidRPr="00B32FC5">
        <w:rPr>
          <w:rFonts w:ascii="Times New Roman" w:hAnsi="Times New Roman"/>
          <w:bCs/>
          <w:noProof/>
          <w:sz w:val="24"/>
          <w:szCs w:val="24"/>
          <w:lang w:val="sr-Cyrl-RS"/>
        </w:rPr>
        <w:t>Званични пун Месец може да се разликује од стварног, астрономског пуног Месеца за један или два дана.</w:t>
      </w:r>
      <w:r w:rsidR="00B32FC5">
        <w:rPr>
          <w:rStyle w:val="FootnoteReference"/>
          <w:rFonts w:ascii="Times New Roman" w:hAnsi="Times New Roman"/>
          <w:bCs/>
          <w:noProof/>
          <w:sz w:val="24"/>
          <w:szCs w:val="24"/>
          <w:lang w:val="sr-Cyrl-RS"/>
        </w:rPr>
        <w:footnoteReference w:id="81"/>
      </w:r>
      <w:r w:rsidR="00A167EF">
        <w:rPr>
          <w:rFonts w:ascii="Times New Roman" w:hAnsi="Times New Roman"/>
          <w:bCs/>
          <w:noProof/>
          <w:sz w:val="24"/>
          <w:szCs w:val="24"/>
          <w:lang w:val="sr-Cyrl-RS"/>
        </w:rPr>
        <w:t xml:space="preserve"> </w:t>
      </w:r>
      <w:r w:rsidR="00A167EF" w:rsidRPr="00C129DF">
        <w:rPr>
          <w:rFonts w:ascii="Times New Roman" w:hAnsi="Times New Roman"/>
          <w:bCs/>
          <w:noProof/>
          <w:sz w:val="24"/>
          <w:szCs w:val="24"/>
          <w:lang w:val="sr-Cyrl-RS"/>
        </w:rPr>
        <w:t xml:space="preserve">Пун Месец који предходи </w:t>
      </w:r>
      <w:r w:rsidR="00686D6C" w:rsidRPr="00C129DF">
        <w:rPr>
          <w:rFonts w:ascii="Times New Roman" w:hAnsi="Times New Roman"/>
          <w:bCs/>
          <w:noProof/>
          <w:sz w:val="24"/>
          <w:szCs w:val="24"/>
          <w:lang w:val="sr-Cyrl-RS"/>
        </w:rPr>
        <w:t>Ва</w:t>
      </w:r>
      <w:r w:rsidR="00A167EF" w:rsidRPr="00C129DF">
        <w:rPr>
          <w:rFonts w:ascii="Times New Roman" w:hAnsi="Times New Roman"/>
          <w:bCs/>
          <w:noProof/>
          <w:sz w:val="24"/>
          <w:szCs w:val="24"/>
          <w:lang w:val="sr-Cyrl-RS"/>
        </w:rPr>
        <w:t>скрсу се назива пасхални пуни Месец</w:t>
      </w:r>
      <w:r w:rsidR="00C129DF">
        <w:rPr>
          <w:rFonts w:ascii="Times New Roman" w:hAnsi="Times New Roman"/>
          <w:bCs/>
          <w:noProof/>
          <w:sz w:val="24"/>
          <w:szCs w:val="24"/>
          <w:lang w:val="sr-Cyrl-RS"/>
        </w:rPr>
        <w:t xml:space="preserve">. </w:t>
      </w:r>
      <w:r w:rsidR="00A167EF" w:rsidRPr="00A167EF">
        <w:rPr>
          <w:rFonts w:ascii="Times New Roman" w:hAnsi="Times New Roman"/>
          <w:bCs/>
          <w:noProof/>
          <w:sz w:val="24"/>
          <w:szCs w:val="24"/>
          <w:lang w:val="sr-Cyrl-RS"/>
        </w:rPr>
        <w:t xml:space="preserve">У прорачуну </w:t>
      </w:r>
      <w:r w:rsidR="006736C3">
        <w:rPr>
          <w:rFonts w:ascii="Times New Roman" w:hAnsi="Times New Roman"/>
          <w:bCs/>
          <w:noProof/>
          <w:sz w:val="24"/>
          <w:szCs w:val="24"/>
          <w:lang w:val="sr-Cyrl-RS"/>
        </w:rPr>
        <w:t>Ва</w:t>
      </w:r>
      <w:r w:rsidR="00A167EF" w:rsidRPr="00A167EF">
        <w:rPr>
          <w:rFonts w:ascii="Times New Roman" w:hAnsi="Times New Roman"/>
          <w:bCs/>
          <w:noProof/>
          <w:sz w:val="24"/>
          <w:szCs w:val="24"/>
          <w:lang w:val="sr-Cyrl-RS"/>
        </w:rPr>
        <w:t>скрса две ствари играју кључну улогу: Златни број</w:t>
      </w:r>
      <w:r w:rsidR="00711220">
        <w:rPr>
          <w:rStyle w:val="FootnoteReference"/>
          <w:rFonts w:ascii="Times New Roman" w:hAnsi="Times New Roman"/>
          <w:bCs/>
          <w:noProof/>
          <w:sz w:val="24"/>
          <w:szCs w:val="24"/>
          <w:lang w:val="sr-Cyrl-RS"/>
        </w:rPr>
        <w:footnoteReference w:id="82"/>
      </w:r>
      <w:r w:rsidR="00A167EF" w:rsidRPr="00A167EF">
        <w:rPr>
          <w:rFonts w:ascii="Times New Roman" w:hAnsi="Times New Roman"/>
          <w:bCs/>
          <w:noProof/>
          <w:sz w:val="24"/>
          <w:szCs w:val="24"/>
          <w:lang w:val="sr-Cyrl-RS"/>
        </w:rPr>
        <w:t xml:space="preserve"> и епакт.</w:t>
      </w:r>
      <w:r w:rsidR="005109E1">
        <w:rPr>
          <w:rFonts w:ascii="Times New Roman" w:hAnsi="Times New Roman"/>
          <w:bCs/>
          <w:noProof/>
          <w:sz w:val="24"/>
          <w:szCs w:val="24"/>
          <w:lang w:val="sr-Latn-RS"/>
        </w:rPr>
        <w:t xml:space="preserve"> </w:t>
      </w:r>
      <w:r w:rsidR="00BE2A74" w:rsidRPr="00BE2A74">
        <w:rPr>
          <w:rFonts w:ascii="Times New Roman" w:hAnsi="Times New Roman"/>
          <w:bCs/>
          <w:noProof/>
          <w:sz w:val="24"/>
          <w:szCs w:val="24"/>
          <w:lang w:val="sr-Cyrl-RS"/>
        </w:rPr>
        <w:t xml:space="preserve">Да би се нашао </w:t>
      </w:r>
      <w:r w:rsidR="00BE2A74" w:rsidRPr="00BE2A74">
        <w:rPr>
          <w:rFonts w:ascii="Times New Roman" w:hAnsi="Times New Roman"/>
          <w:bCs/>
          <w:noProof/>
          <w:sz w:val="24"/>
          <w:szCs w:val="24"/>
          <w:lang w:val="sr-Cyrl-RS"/>
        </w:rPr>
        <w:lastRenderedPageBreak/>
        <w:t xml:space="preserve">датум </w:t>
      </w:r>
      <w:r w:rsidR="00BE2A74">
        <w:rPr>
          <w:rFonts w:ascii="Times New Roman" w:hAnsi="Times New Roman"/>
          <w:bCs/>
          <w:noProof/>
          <w:sz w:val="24"/>
          <w:szCs w:val="24"/>
          <w:lang w:val="sr-Cyrl-RS"/>
        </w:rPr>
        <w:t>Ва</w:t>
      </w:r>
      <w:r w:rsidR="00BE2A74" w:rsidRPr="00BE2A74">
        <w:rPr>
          <w:rFonts w:ascii="Times New Roman" w:hAnsi="Times New Roman"/>
          <w:bCs/>
          <w:noProof/>
          <w:sz w:val="24"/>
          <w:szCs w:val="24"/>
          <w:lang w:val="sr-Cyrl-RS"/>
        </w:rPr>
        <w:t xml:space="preserve">скрса, може се користити и следећи алгоритам: </w:t>
      </w:r>
      <w:r w:rsidR="00BE2A74">
        <w:rPr>
          <w:rFonts w:ascii="Times New Roman" w:hAnsi="Times New Roman"/>
          <w:bCs/>
          <w:noProof/>
          <w:sz w:val="24"/>
          <w:szCs w:val="24"/>
          <w:lang w:val="sr-Cyrl-RS"/>
        </w:rPr>
        <w:t>израчунати епакт, додати 8 на епакт-број, одузети број 30 ако резултат прелази преко 30, п</w:t>
      </w:r>
      <w:r w:rsidR="00BE2A74" w:rsidRPr="00BE2A74">
        <w:rPr>
          <w:rFonts w:ascii="Times New Roman" w:hAnsi="Times New Roman"/>
          <w:bCs/>
          <w:noProof/>
          <w:sz w:val="24"/>
          <w:szCs w:val="24"/>
          <w:lang w:val="sr-Cyrl-RS"/>
        </w:rPr>
        <w:t>отражити епакт у табели да би се пронашао датум пасхалног пуног Месеца:</w:t>
      </w:r>
    </w:p>
    <w:p w14:paraId="46F4D77D" w14:textId="75D177BD" w:rsidR="005109E1" w:rsidRDefault="005109E1" w:rsidP="009B356E">
      <w:pPr>
        <w:spacing w:before="229" w:line="240" w:lineRule="auto"/>
        <w:ind w:right="107" w:firstLine="720"/>
        <w:jc w:val="both"/>
        <w:rPr>
          <w:rFonts w:ascii="Times New Roman" w:hAnsi="Times New Roman"/>
          <w:bCs/>
          <w:noProof/>
          <w:sz w:val="24"/>
          <w:szCs w:val="24"/>
          <w:lang w:val="sr-Latn-RS"/>
        </w:rPr>
      </w:pPr>
      <w:r>
        <w:rPr>
          <w:rFonts w:ascii="Times New Roman" w:hAnsi="Times New Roman"/>
          <w:bCs/>
          <w:noProof/>
          <w:sz w:val="24"/>
          <w:szCs w:val="24"/>
        </w:rPr>
        <w:drawing>
          <wp:inline distT="0" distB="0" distL="0" distR="0" wp14:anchorId="49FD2003" wp14:editId="1B22A927">
            <wp:extent cx="5039428" cy="160042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cher.png"/>
                    <pic:cNvPicPr/>
                  </pic:nvPicPr>
                  <pic:blipFill>
                    <a:blip r:embed="rId10">
                      <a:extLst>
                        <a:ext uri="{28A0092B-C50C-407E-A947-70E740481C1C}">
                          <a14:useLocalDpi xmlns:a14="http://schemas.microsoft.com/office/drawing/2010/main" val="0"/>
                        </a:ext>
                      </a:extLst>
                    </a:blip>
                    <a:stretch>
                      <a:fillRect/>
                    </a:stretch>
                  </pic:blipFill>
                  <pic:spPr>
                    <a:xfrm>
                      <a:off x="0" y="0"/>
                      <a:ext cx="5039428" cy="1600423"/>
                    </a:xfrm>
                    <a:prstGeom prst="rect">
                      <a:avLst/>
                    </a:prstGeom>
                  </pic:spPr>
                </pic:pic>
              </a:graphicData>
            </a:graphic>
          </wp:inline>
        </w:drawing>
      </w:r>
    </w:p>
    <w:p w14:paraId="1D40B654" w14:textId="79EC6CC4" w:rsidR="00BE2A74" w:rsidRPr="009B356E" w:rsidRDefault="009B356E" w:rsidP="009B356E">
      <w:pPr>
        <w:spacing w:before="229" w:line="360" w:lineRule="auto"/>
        <w:ind w:right="107" w:firstLine="720"/>
        <w:jc w:val="center"/>
        <w:rPr>
          <w:rFonts w:ascii="Times New Roman" w:hAnsi="Times New Roman"/>
          <w:bCs/>
          <w:noProof/>
          <w:sz w:val="20"/>
          <w:szCs w:val="20"/>
          <w:lang w:val="sr-Cyrl-RS"/>
        </w:rPr>
      </w:pPr>
      <w:r>
        <w:rPr>
          <w:rFonts w:ascii="Times New Roman" w:hAnsi="Times New Roman"/>
          <w:bCs/>
          <w:noProof/>
          <w:sz w:val="20"/>
          <w:szCs w:val="20"/>
          <w:lang w:val="sr-Cyrl-RS"/>
        </w:rPr>
        <w:t>Слика 1. Табела по Бачеровом алгоритму</w:t>
      </w:r>
    </w:p>
    <w:p w14:paraId="5CF100F4" w14:textId="55793E67" w:rsidR="00452CD3" w:rsidRDefault="00BE2A74" w:rsidP="00696807">
      <w:pPr>
        <w:spacing w:before="229" w:line="360" w:lineRule="auto"/>
        <w:ind w:right="107" w:firstLine="720"/>
        <w:jc w:val="both"/>
        <w:rPr>
          <w:rFonts w:ascii="Times New Roman" w:hAnsi="Times New Roman"/>
          <w:bCs/>
          <w:noProof/>
          <w:sz w:val="24"/>
          <w:szCs w:val="24"/>
          <w:lang w:val="sr-Cyrl-RS"/>
        </w:rPr>
      </w:pPr>
      <w:r>
        <w:rPr>
          <w:rFonts w:ascii="Times New Roman" w:hAnsi="Times New Roman"/>
          <w:bCs/>
          <w:noProof/>
          <w:sz w:val="24"/>
          <w:szCs w:val="24"/>
          <w:lang w:val="sr-Cyrl-RS"/>
        </w:rPr>
        <w:t>Ва</w:t>
      </w:r>
      <w:r w:rsidRPr="00BE2A74">
        <w:rPr>
          <w:rFonts w:ascii="Times New Roman" w:hAnsi="Times New Roman"/>
          <w:bCs/>
          <w:noProof/>
          <w:sz w:val="24"/>
          <w:szCs w:val="24"/>
          <w:lang w:val="sr-Latn-RS"/>
        </w:rPr>
        <w:t xml:space="preserve">скрс пада у прву недељу после датума пуног Месеца из горње табеле. Ако пун Месец случајно пада у недељу, онда је </w:t>
      </w:r>
      <w:r>
        <w:rPr>
          <w:rFonts w:ascii="Times New Roman" w:hAnsi="Times New Roman"/>
          <w:bCs/>
          <w:noProof/>
          <w:sz w:val="24"/>
          <w:szCs w:val="24"/>
          <w:lang w:val="sr-Cyrl-RS"/>
        </w:rPr>
        <w:t>Ва</w:t>
      </w:r>
      <w:r w:rsidRPr="00BE2A74">
        <w:rPr>
          <w:rFonts w:ascii="Times New Roman" w:hAnsi="Times New Roman"/>
          <w:bCs/>
          <w:noProof/>
          <w:sz w:val="24"/>
          <w:szCs w:val="24"/>
          <w:lang w:val="sr-Latn-RS"/>
        </w:rPr>
        <w:t>скрс следеће недеље</w:t>
      </w:r>
      <w:r>
        <w:rPr>
          <w:rFonts w:ascii="Times New Roman" w:hAnsi="Times New Roman"/>
          <w:bCs/>
          <w:noProof/>
          <w:sz w:val="24"/>
          <w:szCs w:val="24"/>
          <w:lang w:val="sr-Cyrl-RS"/>
        </w:rPr>
        <w:t>. На пример</w:t>
      </w:r>
      <w:r w:rsidRPr="00BE2A74">
        <w:rPr>
          <w:rFonts w:ascii="Times New Roman" w:hAnsi="Times New Roman"/>
          <w:bCs/>
          <w:noProof/>
          <w:sz w:val="24"/>
          <w:szCs w:val="24"/>
          <w:lang w:val="sr-Cyrl-RS"/>
        </w:rPr>
        <w:t xml:space="preserve">: Када ће бити </w:t>
      </w:r>
      <w:r>
        <w:rPr>
          <w:rFonts w:ascii="Times New Roman" w:hAnsi="Times New Roman"/>
          <w:bCs/>
          <w:noProof/>
          <w:sz w:val="24"/>
          <w:szCs w:val="24"/>
          <w:lang w:val="sr-Cyrl-RS"/>
        </w:rPr>
        <w:t>Ва</w:t>
      </w:r>
      <w:r w:rsidRPr="00BE2A74">
        <w:rPr>
          <w:rFonts w:ascii="Times New Roman" w:hAnsi="Times New Roman"/>
          <w:bCs/>
          <w:noProof/>
          <w:sz w:val="24"/>
          <w:szCs w:val="24"/>
          <w:lang w:val="sr-Cyrl-RS"/>
        </w:rPr>
        <w:t>скрс 1999. године?</w:t>
      </w:r>
      <w:r>
        <w:rPr>
          <w:rFonts w:ascii="Times New Roman" w:hAnsi="Times New Roman"/>
          <w:bCs/>
          <w:noProof/>
          <w:sz w:val="24"/>
          <w:szCs w:val="24"/>
          <w:lang w:val="sr-Cyrl-RS"/>
        </w:rPr>
        <w:t xml:space="preserve"> </w:t>
      </w:r>
      <w:r w:rsidRPr="00BE2A74">
        <w:rPr>
          <w:rFonts w:ascii="Times New Roman" w:hAnsi="Times New Roman"/>
          <w:bCs/>
          <w:noProof/>
          <w:sz w:val="24"/>
          <w:szCs w:val="24"/>
          <w:lang w:val="sr-Cyrl-RS"/>
        </w:rPr>
        <w:t>Златни број је 5,</w:t>
      </w:r>
      <w:r>
        <w:rPr>
          <w:rFonts w:ascii="Times New Roman" w:hAnsi="Times New Roman"/>
          <w:bCs/>
          <w:noProof/>
          <w:sz w:val="24"/>
          <w:szCs w:val="24"/>
          <w:lang w:val="sr-Cyrl-RS"/>
        </w:rPr>
        <w:t xml:space="preserve"> </w:t>
      </w:r>
      <w:r w:rsidRPr="00BE2A74">
        <w:rPr>
          <w:rFonts w:ascii="Times New Roman" w:hAnsi="Times New Roman"/>
          <w:bCs/>
          <w:noProof/>
          <w:sz w:val="24"/>
          <w:szCs w:val="24"/>
          <w:lang w:val="sr-Cyrl-RS"/>
        </w:rPr>
        <w:t xml:space="preserve">Епакт је 14. Из таблице видимо да пасхални пун Месец пада 30. марта. У календару налазимо да је тог дана уторак, </w:t>
      </w:r>
      <w:r w:rsidR="00E32706">
        <w:rPr>
          <w:rFonts w:ascii="Times New Roman" w:hAnsi="Times New Roman"/>
          <w:bCs/>
          <w:noProof/>
          <w:sz w:val="24"/>
          <w:szCs w:val="24"/>
          <w:lang w:val="sr-Cyrl-RS"/>
        </w:rPr>
        <w:t xml:space="preserve">што </w:t>
      </w:r>
      <w:r w:rsidRPr="00BE2A74">
        <w:rPr>
          <w:rFonts w:ascii="Times New Roman" w:hAnsi="Times New Roman"/>
          <w:bCs/>
          <w:noProof/>
          <w:sz w:val="24"/>
          <w:szCs w:val="24"/>
          <w:lang w:val="sr-Cyrl-RS"/>
        </w:rPr>
        <w:t>значи да прва недеља пада 4. априла</w:t>
      </w:r>
      <w:r>
        <w:rPr>
          <w:rFonts w:ascii="Times New Roman" w:hAnsi="Times New Roman"/>
          <w:bCs/>
          <w:noProof/>
          <w:sz w:val="24"/>
          <w:szCs w:val="24"/>
          <w:lang w:val="sr-Cyrl-RS"/>
        </w:rPr>
        <w:t>.</w:t>
      </w:r>
      <w:r w:rsidR="00A91D29">
        <w:rPr>
          <w:rStyle w:val="FootnoteReference"/>
          <w:rFonts w:ascii="Times New Roman" w:hAnsi="Times New Roman"/>
          <w:bCs/>
          <w:noProof/>
          <w:sz w:val="24"/>
          <w:szCs w:val="24"/>
          <w:lang w:val="sr-Cyrl-RS"/>
        </w:rPr>
        <w:footnoteReference w:id="83"/>
      </w:r>
    </w:p>
    <w:p w14:paraId="275BCB96" w14:textId="77777777" w:rsidR="00482C75" w:rsidRDefault="00482C75" w:rsidP="00696807">
      <w:pPr>
        <w:spacing w:before="229" w:line="360" w:lineRule="auto"/>
        <w:ind w:right="107" w:firstLine="720"/>
        <w:jc w:val="both"/>
        <w:rPr>
          <w:rFonts w:ascii="Times New Roman" w:hAnsi="Times New Roman"/>
          <w:bCs/>
          <w:noProof/>
          <w:sz w:val="24"/>
          <w:szCs w:val="24"/>
          <w:lang w:val="sr-Cyrl-RS"/>
        </w:rPr>
      </w:pPr>
    </w:p>
    <w:p w14:paraId="0EC60F91" w14:textId="57C5AE3E" w:rsidR="0021026F" w:rsidRPr="000B7D1D" w:rsidRDefault="0021026F" w:rsidP="001F6263">
      <w:pPr>
        <w:spacing w:before="229" w:line="360" w:lineRule="auto"/>
        <w:ind w:left="116" w:right="107" w:firstLine="707"/>
        <w:jc w:val="both"/>
        <w:rPr>
          <w:rFonts w:ascii="Times New Roman" w:hAnsi="Times New Roman"/>
          <w:bCs/>
          <w:noProof/>
          <w:sz w:val="28"/>
          <w:szCs w:val="28"/>
          <w:lang w:val="sr-Cyrl-RS"/>
        </w:rPr>
      </w:pPr>
      <w:r w:rsidRPr="000B7D1D">
        <w:rPr>
          <w:rFonts w:ascii="Times New Roman" w:hAnsi="Times New Roman"/>
          <w:bCs/>
          <w:noProof/>
          <w:sz w:val="28"/>
          <w:szCs w:val="28"/>
          <w:lang w:val="sr-Cyrl-RS"/>
        </w:rPr>
        <w:t>3.</w:t>
      </w:r>
      <w:r w:rsidR="00184F15">
        <w:rPr>
          <w:rFonts w:ascii="Times New Roman" w:hAnsi="Times New Roman"/>
          <w:bCs/>
          <w:noProof/>
          <w:sz w:val="28"/>
          <w:szCs w:val="28"/>
          <w:lang w:val="sr-Cyrl-RS"/>
        </w:rPr>
        <w:t>4</w:t>
      </w:r>
      <w:r w:rsidRPr="000B7D1D">
        <w:rPr>
          <w:rFonts w:ascii="Times New Roman" w:hAnsi="Times New Roman"/>
          <w:bCs/>
          <w:noProof/>
          <w:sz w:val="28"/>
          <w:szCs w:val="28"/>
          <w:lang w:val="sr-Cyrl-RS"/>
        </w:rPr>
        <w:t>. Начин рачунањ</w:t>
      </w:r>
      <w:r w:rsidR="0096682A" w:rsidRPr="000B7D1D">
        <w:rPr>
          <w:rFonts w:ascii="Times New Roman" w:hAnsi="Times New Roman"/>
          <w:bCs/>
          <w:noProof/>
          <w:sz w:val="28"/>
          <w:szCs w:val="28"/>
        </w:rPr>
        <w:t>a</w:t>
      </w:r>
      <w:r w:rsidRPr="000B7D1D">
        <w:rPr>
          <w:rFonts w:ascii="Times New Roman" w:hAnsi="Times New Roman"/>
          <w:bCs/>
          <w:noProof/>
          <w:sz w:val="28"/>
          <w:szCs w:val="28"/>
          <w:lang w:val="sr-Cyrl-RS"/>
        </w:rPr>
        <w:t xml:space="preserve"> </w:t>
      </w:r>
      <w:r w:rsidR="0096682A" w:rsidRPr="000B7D1D">
        <w:rPr>
          <w:rFonts w:ascii="Times New Roman" w:hAnsi="Times New Roman"/>
          <w:bCs/>
          <w:noProof/>
          <w:sz w:val="28"/>
          <w:szCs w:val="28"/>
          <w:lang w:val="sr-Cyrl-RS"/>
        </w:rPr>
        <w:t>Васкрса</w:t>
      </w:r>
      <w:r w:rsidRPr="000B7D1D">
        <w:rPr>
          <w:rFonts w:ascii="Times New Roman" w:hAnsi="Times New Roman"/>
          <w:bCs/>
          <w:noProof/>
          <w:sz w:val="28"/>
          <w:szCs w:val="28"/>
          <w:lang w:val="sr-Cyrl-RS"/>
        </w:rPr>
        <w:t xml:space="preserve"> </w:t>
      </w:r>
      <w:r w:rsidR="009E2922" w:rsidRPr="000B7D1D">
        <w:rPr>
          <w:rFonts w:ascii="Times New Roman" w:hAnsi="Times New Roman"/>
          <w:bCs/>
          <w:noProof/>
          <w:sz w:val="28"/>
          <w:szCs w:val="28"/>
          <w:lang w:val="sr-Cyrl-RS"/>
        </w:rPr>
        <w:t>код православних</w:t>
      </w:r>
    </w:p>
    <w:p w14:paraId="07097A51" w14:textId="603FC602" w:rsidR="000D58F7" w:rsidRPr="000D58F7" w:rsidRDefault="005109E1" w:rsidP="007E4CAF">
      <w:pPr>
        <w:spacing w:before="229" w:line="360" w:lineRule="auto"/>
        <w:ind w:left="116" w:right="107" w:firstLine="707"/>
        <w:jc w:val="both"/>
        <w:rPr>
          <w:rFonts w:ascii="Times New Roman" w:hAnsi="Times New Roman"/>
          <w:bCs/>
          <w:noProof/>
          <w:sz w:val="24"/>
          <w:szCs w:val="24"/>
          <w:lang w:val="sr-Cyrl-RS"/>
        </w:rPr>
      </w:pPr>
      <w:r w:rsidRPr="00313D44">
        <w:rPr>
          <w:rFonts w:ascii="Times New Roman" w:hAnsi="Times New Roman"/>
          <w:bCs/>
          <w:noProof/>
          <w:sz w:val="24"/>
          <w:szCs w:val="24"/>
        </w:rPr>
        <w:t>Православна Пасхалија заснована је имајући у виду редослед новозаветних збивања, повезаних са последњим данима земаљског живота Господа Исуса Христа. У години крсне смрти Господње, јудејска пасха је пала у петак и суботу. У петак, 14. нисана (који, као и сада почиње по црквеном рачунању у четвртак навече), Спаситељ је био распет</w:t>
      </w:r>
      <w:r w:rsidR="004B0D2E" w:rsidRPr="00313D44">
        <w:rPr>
          <w:rFonts w:ascii="Times New Roman" w:hAnsi="Times New Roman"/>
          <w:bCs/>
          <w:noProof/>
          <w:sz w:val="24"/>
          <w:szCs w:val="24"/>
          <w:lang w:val="sr-Cyrl-RS"/>
        </w:rPr>
        <w:t>.</w:t>
      </w:r>
      <w:r w:rsidRPr="00313D44">
        <w:rPr>
          <w:rFonts w:ascii="Times New Roman" w:hAnsi="Times New Roman"/>
          <w:bCs/>
          <w:noProof/>
          <w:sz w:val="24"/>
          <w:szCs w:val="24"/>
        </w:rPr>
        <w:t xml:space="preserve"> </w:t>
      </w:r>
      <w:r w:rsidR="004B0D2E" w:rsidRPr="00313D44">
        <w:rPr>
          <w:rFonts w:ascii="Times New Roman" w:hAnsi="Times New Roman"/>
          <w:bCs/>
          <w:noProof/>
          <w:sz w:val="24"/>
          <w:szCs w:val="24"/>
          <w:lang w:val="sr-Cyrl-RS"/>
        </w:rPr>
        <w:t>У</w:t>
      </w:r>
      <w:r w:rsidRPr="00313D44">
        <w:rPr>
          <w:rFonts w:ascii="Times New Roman" w:hAnsi="Times New Roman"/>
          <w:bCs/>
          <w:noProof/>
          <w:sz w:val="24"/>
          <w:szCs w:val="24"/>
        </w:rPr>
        <w:t xml:space="preserve"> суботу Он је био у гробу, и у рано јутро првог дана недеље 16. нисана васкрсао. Зато су </w:t>
      </w:r>
      <w:r w:rsidR="009D34E3" w:rsidRPr="00313D44">
        <w:rPr>
          <w:rFonts w:ascii="Times New Roman" w:hAnsi="Times New Roman"/>
          <w:bCs/>
          <w:noProof/>
          <w:sz w:val="24"/>
          <w:szCs w:val="24"/>
          <w:lang w:val="sr-Cyrl-RS"/>
        </w:rPr>
        <w:t>догађаји</w:t>
      </w:r>
      <w:r w:rsidRPr="00313D44">
        <w:rPr>
          <w:rFonts w:ascii="Times New Roman" w:hAnsi="Times New Roman"/>
          <w:bCs/>
          <w:noProof/>
          <w:sz w:val="24"/>
          <w:szCs w:val="24"/>
        </w:rPr>
        <w:t xml:space="preserve"> Страдања, смрти и Васкрсења Господа нашег Исуса Христа, нераскидиво повезани са јудејском </w:t>
      </w:r>
      <w:r w:rsidR="006A2FAD" w:rsidRPr="00313D44">
        <w:rPr>
          <w:rFonts w:ascii="Times New Roman" w:hAnsi="Times New Roman"/>
          <w:bCs/>
          <w:noProof/>
          <w:sz w:val="24"/>
          <w:szCs w:val="24"/>
          <w:lang w:val="sr-Cyrl-RS"/>
        </w:rPr>
        <w:t>П</w:t>
      </w:r>
      <w:r w:rsidRPr="00313D44">
        <w:rPr>
          <w:rFonts w:ascii="Times New Roman" w:hAnsi="Times New Roman"/>
          <w:bCs/>
          <w:noProof/>
          <w:sz w:val="24"/>
          <w:szCs w:val="24"/>
        </w:rPr>
        <w:t>асхом. И већ од првог века хришћанства, ушло је у обичај да се Света Пасха празнује после јудејске пасхе.</w:t>
      </w:r>
      <w:r w:rsidR="009D34E3" w:rsidRPr="00313D44">
        <w:rPr>
          <w:rStyle w:val="FootnoteReference"/>
          <w:rFonts w:ascii="Times New Roman" w:hAnsi="Times New Roman"/>
          <w:bCs/>
          <w:noProof/>
          <w:sz w:val="24"/>
          <w:szCs w:val="24"/>
        </w:rPr>
        <w:t xml:space="preserve"> </w:t>
      </w:r>
      <w:r w:rsidR="009D34E3" w:rsidRPr="00313D44">
        <w:rPr>
          <w:rStyle w:val="FootnoteReference"/>
          <w:rFonts w:ascii="Times New Roman" w:hAnsi="Times New Roman"/>
          <w:bCs/>
          <w:noProof/>
          <w:sz w:val="24"/>
          <w:szCs w:val="24"/>
        </w:rPr>
        <w:footnoteReference w:id="84"/>
      </w:r>
      <w:r w:rsidRPr="00313D44">
        <w:rPr>
          <w:rFonts w:ascii="Times New Roman" w:hAnsi="Times New Roman"/>
          <w:bCs/>
          <w:noProof/>
          <w:sz w:val="24"/>
          <w:szCs w:val="24"/>
        </w:rPr>
        <w:t xml:space="preserve"> То је било овековечено од светих Апостола </w:t>
      </w:r>
      <w:r w:rsidRPr="00313D44">
        <w:rPr>
          <w:rFonts w:ascii="Times New Roman" w:hAnsi="Times New Roman"/>
          <w:bCs/>
          <w:noProof/>
          <w:sz w:val="24"/>
          <w:szCs w:val="24"/>
        </w:rPr>
        <w:lastRenderedPageBreak/>
        <w:t>који су одредили да се хришћанска Пасха празнује после јудејске</w:t>
      </w:r>
      <w:r w:rsidR="00313D44" w:rsidRPr="00313D44">
        <w:rPr>
          <w:rFonts w:ascii="Times New Roman" w:hAnsi="Times New Roman"/>
          <w:bCs/>
          <w:noProof/>
          <w:sz w:val="24"/>
          <w:szCs w:val="24"/>
          <w:lang w:val="sr-Cyrl-RS"/>
        </w:rPr>
        <w:t>.</w:t>
      </w:r>
      <w:r w:rsidR="009D34E3" w:rsidRPr="00313D44">
        <w:rPr>
          <w:rStyle w:val="FootnoteReference"/>
          <w:rFonts w:ascii="Times New Roman" w:hAnsi="Times New Roman"/>
          <w:bCs/>
          <w:noProof/>
          <w:sz w:val="24"/>
          <w:szCs w:val="24"/>
        </w:rPr>
        <w:footnoteReference w:id="85"/>
      </w:r>
      <w:r w:rsidR="006A2FAD" w:rsidRPr="00313D44">
        <w:rPr>
          <w:rFonts w:ascii="Times New Roman" w:hAnsi="Times New Roman"/>
          <w:bCs/>
          <w:noProof/>
          <w:sz w:val="24"/>
          <w:szCs w:val="24"/>
          <w:lang w:val="sr-Cyrl-RS"/>
        </w:rPr>
        <w:t xml:space="preserve"> </w:t>
      </w:r>
      <w:r w:rsidR="000D58F7">
        <w:rPr>
          <w:rFonts w:ascii="Times New Roman" w:hAnsi="Times New Roman"/>
          <w:bCs/>
          <w:noProof/>
          <w:sz w:val="24"/>
          <w:szCs w:val="24"/>
          <w:lang w:val="sr-Cyrl-RS"/>
        </w:rPr>
        <w:t>Још у шестом</w:t>
      </w:r>
      <w:r w:rsidR="000D58F7" w:rsidRPr="000D58F7">
        <w:rPr>
          <w:rFonts w:ascii="Times New Roman" w:hAnsi="Times New Roman"/>
          <w:bCs/>
          <w:noProof/>
          <w:sz w:val="24"/>
          <w:szCs w:val="24"/>
          <w:lang w:val="sr-Cyrl-RS"/>
        </w:rPr>
        <w:t xml:space="preserve"> веку Диони</w:t>
      </w:r>
      <w:r w:rsidR="000D58F7">
        <w:rPr>
          <w:rFonts w:ascii="Times New Roman" w:hAnsi="Times New Roman"/>
          <w:bCs/>
          <w:noProof/>
          <w:sz w:val="24"/>
          <w:szCs w:val="24"/>
          <w:lang w:val="sr-Cyrl-RS"/>
        </w:rPr>
        <w:t>с</w:t>
      </w:r>
      <w:r w:rsidR="000D58F7" w:rsidRPr="000D58F7">
        <w:rPr>
          <w:rFonts w:ascii="Times New Roman" w:hAnsi="Times New Roman"/>
          <w:bCs/>
          <w:noProof/>
          <w:sz w:val="24"/>
          <w:szCs w:val="24"/>
          <w:lang w:val="sr-Cyrl-RS"/>
        </w:rPr>
        <w:t xml:space="preserve">ије Мали </w:t>
      </w:r>
      <w:r w:rsidR="000D58F7">
        <w:rPr>
          <w:rFonts w:ascii="Times New Roman" w:hAnsi="Times New Roman"/>
          <w:bCs/>
          <w:noProof/>
          <w:sz w:val="24"/>
          <w:szCs w:val="24"/>
          <w:lang w:val="sr-Cyrl-RS"/>
        </w:rPr>
        <w:t xml:space="preserve">је </w:t>
      </w:r>
      <w:r w:rsidR="000D58F7" w:rsidRPr="000D58F7">
        <w:rPr>
          <w:rFonts w:ascii="Times New Roman" w:hAnsi="Times New Roman"/>
          <w:bCs/>
          <w:noProof/>
          <w:sz w:val="24"/>
          <w:szCs w:val="24"/>
          <w:lang w:val="sr-Cyrl-RS"/>
        </w:rPr>
        <w:t xml:space="preserve">открио законитост да </w:t>
      </w:r>
      <w:r w:rsidR="000D58F7">
        <w:rPr>
          <w:rFonts w:ascii="Times New Roman" w:hAnsi="Times New Roman"/>
          <w:bCs/>
          <w:noProof/>
          <w:sz w:val="24"/>
          <w:szCs w:val="24"/>
          <w:lang w:val="sr-Cyrl-RS"/>
        </w:rPr>
        <w:t>Васкр</w:t>
      </w:r>
      <w:r w:rsidR="000D58F7" w:rsidRPr="000D58F7">
        <w:rPr>
          <w:rFonts w:ascii="Times New Roman" w:hAnsi="Times New Roman"/>
          <w:bCs/>
          <w:noProof/>
          <w:sz w:val="24"/>
          <w:szCs w:val="24"/>
          <w:lang w:val="sr-Cyrl-RS"/>
        </w:rPr>
        <w:t xml:space="preserve">с после сваких 532 године пада истог датума. Зато је пољски научник Габријел Волвински израдио посебну таблицу помоћу које лако можемо да </w:t>
      </w:r>
      <w:r w:rsidR="00030F07">
        <w:rPr>
          <w:rFonts w:ascii="Times New Roman" w:hAnsi="Times New Roman"/>
          <w:bCs/>
          <w:noProof/>
          <w:sz w:val="24"/>
          <w:szCs w:val="24"/>
          <w:lang w:val="sr-Cyrl-RS"/>
        </w:rPr>
        <w:t>„</w:t>
      </w:r>
      <w:r w:rsidR="000D58F7" w:rsidRPr="000D58F7">
        <w:rPr>
          <w:rFonts w:ascii="Times New Roman" w:hAnsi="Times New Roman"/>
          <w:bCs/>
          <w:noProof/>
          <w:sz w:val="24"/>
          <w:szCs w:val="24"/>
          <w:lang w:val="sr-Cyrl-RS"/>
        </w:rPr>
        <w:t>израчунамо</w:t>
      </w:r>
      <w:r w:rsidR="00030F07">
        <w:rPr>
          <w:rFonts w:ascii="Times New Roman" w:hAnsi="Times New Roman"/>
          <w:bCs/>
          <w:noProof/>
          <w:sz w:val="24"/>
          <w:szCs w:val="24"/>
          <w:lang w:val="sr-Cyrl-RS"/>
        </w:rPr>
        <w:t>“</w:t>
      </w:r>
      <w:r w:rsidR="000D58F7" w:rsidRPr="000D58F7">
        <w:rPr>
          <w:rFonts w:ascii="Times New Roman" w:hAnsi="Times New Roman"/>
          <w:bCs/>
          <w:noProof/>
          <w:sz w:val="24"/>
          <w:szCs w:val="24"/>
          <w:lang w:val="sr-Cyrl-RS"/>
        </w:rPr>
        <w:t xml:space="preserve"> када је био или када ће бити неки датум </w:t>
      </w:r>
      <w:r w:rsidR="00030F07">
        <w:rPr>
          <w:rFonts w:ascii="Times New Roman" w:hAnsi="Times New Roman"/>
          <w:bCs/>
          <w:noProof/>
          <w:sz w:val="24"/>
          <w:szCs w:val="24"/>
          <w:lang w:val="sr-Cyrl-RS"/>
        </w:rPr>
        <w:t>Васкрса</w:t>
      </w:r>
      <w:r w:rsidR="00030F07">
        <w:rPr>
          <w:rFonts w:ascii="Times New Roman" w:hAnsi="Times New Roman"/>
          <w:bCs/>
          <w:noProof/>
          <w:sz w:val="24"/>
          <w:szCs w:val="24"/>
        </w:rPr>
        <w:t>.</w:t>
      </w:r>
      <w:r w:rsidR="00030F07">
        <w:rPr>
          <w:rStyle w:val="FootnoteReference"/>
          <w:rFonts w:ascii="Times New Roman" w:hAnsi="Times New Roman"/>
          <w:bCs/>
          <w:noProof/>
          <w:sz w:val="24"/>
          <w:szCs w:val="24"/>
          <w:lang w:val="sr-Cyrl-RS"/>
        </w:rPr>
        <w:footnoteReference w:id="86"/>
      </w:r>
      <w:r w:rsidR="000D58F7" w:rsidRPr="000D58F7">
        <w:rPr>
          <w:rFonts w:ascii="Times New Roman" w:hAnsi="Times New Roman"/>
          <w:bCs/>
          <w:noProof/>
          <w:sz w:val="24"/>
          <w:szCs w:val="24"/>
          <w:lang w:val="sr-Cyrl-RS"/>
        </w:rPr>
        <w:t xml:space="preserve"> </w:t>
      </w:r>
      <w:r w:rsidR="002C4832" w:rsidRPr="002C4832">
        <w:rPr>
          <w:rFonts w:ascii="Times New Roman" w:hAnsi="Times New Roman"/>
          <w:bCs/>
          <w:noProof/>
          <w:sz w:val="24"/>
          <w:szCs w:val="24"/>
          <w:lang w:val="sr-Cyrl-RS"/>
        </w:rPr>
        <w:t>Такође, немачки астроном и математичар Гаус је израдио метод израчунавања православног Васкрса који је нешто другачији од Волвинског.</w:t>
      </w:r>
      <w:r w:rsidR="002C4832" w:rsidRPr="002C4832">
        <w:rPr>
          <w:rFonts w:ascii="Times New Roman" w:hAnsi="Times New Roman"/>
          <w:bCs/>
          <w:noProof/>
          <w:sz w:val="24"/>
          <w:szCs w:val="24"/>
        </w:rPr>
        <w:t xml:space="preserve"> </w:t>
      </w:r>
      <w:r w:rsidR="000D58F7" w:rsidRPr="000D58F7">
        <w:rPr>
          <w:rFonts w:ascii="Times New Roman" w:hAnsi="Times New Roman"/>
          <w:bCs/>
          <w:noProof/>
          <w:sz w:val="24"/>
          <w:szCs w:val="24"/>
          <w:lang w:val="sr-Cyrl-RS"/>
        </w:rPr>
        <w:t>Таблица</w:t>
      </w:r>
      <w:r w:rsidR="002C4832">
        <w:rPr>
          <w:rFonts w:ascii="Times New Roman" w:hAnsi="Times New Roman"/>
          <w:bCs/>
          <w:noProof/>
          <w:sz w:val="24"/>
          <w:szCs w:val="24"/>
          <w:lang w:val="sr-Cyrl-RS"/>
        </w:rPr>
        <w:t xml:space="preserve"> Волвинског</w:t>
      </w:r>
      <w:r w:rsidR="000D58F7" w:rsidRPr="000D58F7">
        <w:rPr>
          <w:rFonts w:ascii="Times New Roman" w:hAnsi="Times New Roman"/>
          <w:bCs/>
          <w:noProof/>
          <w:sz w:val="24"/>
          <w:szCs w:val="24"/>
          <w:lang w:val="sr-Cyrl-RS"/>
        </w:rPr>
        <w:t xml:space="preserve"> је прилагођена јулијанском календару, тако да је пронађеном датуму у таблици потребно додати број 13 да би се добио датум по грегоријанском календару.</w:t>
      </w:r>
      <w:r w:rsidR="0073759C">
        <w:rPr>
          <w:rStyle w:val="FootnoteReference"/>
          <w:rFonts w:ascii="Times New Roman" w:hAnsi="Times New Roman"/>
          <w:bCs/>
          <w:noProof/>
          <w:sz w:val="24"/>
          <w:szCs w:val="24"/>
          <w:lang w:val="sr-Cyrl-RS"/>
        </w:rPr>
        <w:footnoteReference w:id="87"/>
      </w:r>
      <w:r w:rsidR="0073759C">
        <w:rPr>
          <w:rFonts w:ascii="Times New Roman" w:hAnsi="Times New Roman"/>
          <w:bCs/>
          <w:noProof/>
          <w:sz w:val="24"/>
          <w:szCs w:val="24"/>
          <w:lang w:val="sr-Cyrl-RS"/>
        </w:rPr>
        <w:t xml:space="preserve"> </w:t>
      </w:r>
      <w:r w:rsidR="000D58F7" w:rsidRPr="000D58F7">
        <w:rPr>
          <w:rFonts w:ascii="Times New Roman" w:hAnsi="Times New Roman"/>
          <w:bCs/>
          <w:noProof/>
          <w:sz w:val="24"/>
          <w:szCs w:val="24"/>
          <w:lang w:val="sr-Cyrl-RS"/>
        </w:rPr>
        <w:t>Коришћење таблице Волвинског показаћемо на примеру:</w:t>
      </w:r>
      <w:r w:rsidR="007E4CAF">
        <w:rPr>
          <w:rFonts w:ascii="Times New Roman" w:hAnsi="Times New Roman"/>
          <w:bCs/>
          <w:noProof/>
          <w:sz w:val="24"/>
          <w:szCs w:val="24"/>
          <w:lang w:val="sr-Cyrl-RS"/>
        </w:rPr>
        <w:t xml:space="preserve"> </w:t>
      </w:r>
      <w:r w:rsidR="000D58F7" w:rsidRPr="000D58F7">
        <w:rPr>
          <w:rFonts w:ascii="Times New Roman" w:hAnsi="Times New Roman"/>
          <w:bCs/>
          <w:noProof/>
          <w:sz w:val="24"/>
          <w:szCs w:val="24"/>
          <w:lang w:val="sr-Cyrl-RS"/>
        </w:rPr>
        <w:t xml:space="preserve">Ког датума је био </w:t>
      </w:r>
      <w:r w:rsidR="00444385">
        <w:rPr>
          <w:rFonts w:ascii="Times New Roman" w:hAnsi="Times New Roman"/>
          <w:bCs/>
          <w:noProof/>
          <w:sz w:val="24"/>
          <w:szCs w:val="24"/>
          <w:lang w:val="sr-Cyrl-RS"/>
        </w:rPr>
        <w:t>Вас</w:t>
      </w:r>
      <w:r w:rsidR="000D58F7" w:rsidRPr="000D58F7">
        <w:rPr>
          <w:rFonts w:ascii="Times New Roman" w:hAnsi="Times New Roman"/>
          <w:bCs/>
          <w:noProof/>
          <w:sz w:val="24"/>
          <w:szCs w:val="24"/>
          <w:lang w:val="sr-Cyrl-RS"/>
        </w:rPr>
        <w:t>крс 1804. године, када је вожд Карађорђе подигао Први српски устанак?</w:t>
      </w:r>
      <w:r w:rsidR="00936229">
        <w:rPr>
          <w:rFonts w:ascii="Times New Roman" w:hAnsi="Times New Roman"/>
          <w:bCs/>
          <w:noProof/>
          <w:sz w:val="24"/>
          <w:szCs w:val="24"/>
          <w:lang w:val="sr-Cyrl-RS"/>
        </w:rPr>
        <w:t xml:space="preserve"> </w:t>
      </w:r>
      <w:r w:rsidR="000D58F7" w:rsidRPr="000D58F7">
        <w:rPr>
          <w:rFonts w:ascii="Times New Roman" w:hAnsi="Times New Roman"/>
          <w:bCs/>
          <w:noProof/>
          <w:sz w:val="24"/>
          <w:szCs w:val="24"/>
          <w:lang w:val="sr-Cyrl-RS"/>
        </w:rPr>
        <w:t xml:space="preserve">Прво треба годину за коју тражимо </w:t>
      </w:r>
      <w:r w:rsidR="00936229">
        <w:rPr>
          <w:rFonts w:ascii="Times New Roman" w:hAnsi="Times New Roman"/>
          <w:bCs/>
          <w:noProof/>
          <w:sz w:val="24"/>
          <w:szCs w:val="24"/>
          <w:lang w:val="sr-Cyrl-RS"/>
        </w:rPr>
        <w:t>Ва</w:t>
      </w:r>
      <w:r w:rsidR="000D58F7" w:rsidRPr="000D58F7">
        <w:rPr>
          <w:rFonts w:ascii="Times New Roman" w:hAnsi="Times New Roman"/>
          <w:bCs/>
          <w:noProof/>
          <w:sz w:val="24"/>
          <w:szCs w:val="24"/>
          <w:lang w:val="sr-Cyrl-RS"/>
        </w:rPr>
        <w:t>скрс поделити са 532, зато што смо рекли да свак</w:t>
      </w:r>
      <w:r w:rsidR="007B76F4">
        <w:rPr>
          <w:rFonts w:ascii="Times New Roman" w:hAnsi="Times New Roman"/>
          <w:bCs/>
          <w:noProof/>
          <w:sz w:val="24"/>
          <w:szCs w:val="24"/>
          <w:lang w:val="sr-Cyrl-RS"/>
        </w:rPr>
        <w:t>е</w:t>
      </w:r>
      <w:r w:rsidR="000D58F7" w:rsidRPr="000D58F7">
        <w:rPr>
          <w:rFonts w:ascii="Times New Roman" w:hAnsi="Times New Roman"/>
          <w:bCs/>
          <w:noProof/>
          <w:sz w:val="24"/>
          <w:szCs w:val="24"/>
          <w:lang w:val="sr-Cyrl-RS"/>
        </w:rPr>
        <w:t xml:space="preserve"> 532 године</w:t>
      </w:r>
      <w:r w:rsidR="00936229">
        <w:rPr>
          <w:rFonts w:ascii="Times New Roman" w:hAnsi="Times New Roman"/>
          <w:bCs/>
          <w:noProof/>
          <w:sz w:val="24"/>
          <w:szCs w:val="24"/>
          <w:lang w:val="sr-Cyrl-RS"/>
        </w:rPr>
        <w:t xml:space="preserve"> празници Васкрса</w:t>
      </w:r>
      <w:r w:rsidR="000D58F7" w:rsidRPr="000D58F7">
        <w:rPr>
          <w:rFonts w:ascii="Times New Roman" w:hAnsi="Times New Roman"/>
          <w:bCs/>
          <w:noProof/>
          <w:sz w:val="24"/>
          <w:szCs w:val="24"/>
          <w:lang w:val="sr-Cyrl-RS"/>
        </w:rPr>
        <w:t xml:space="preserve"> падају истог датума. </w:t>
      </w:r>
      <w:r w:rsidR="007B76F4">
        <w:rPr>
          <w:rFonts w:ascii="Times New Roman" w:hAnsi="Times New Roman"/>
          <w:bCs/>
          <w:noProof/>
          <w:sz w:val="24"/>
          <w:szCs w:val="24"/>
          <w:lang w:val="sr-Cyrl-RS"/>
        </w:rPr>
        <w:t>Тако долазимо до рачунице где</w:t>
      </w:r>
      <w:r w:rsidR="000D58F7" w:rsidRPr="000D58F7">
        <w:rPr>
          <w:rFonts w:ascii="Times New Roman" w:hAnsi="Times New Roman"/>
          <w:bCs/>
          <w:noProof/>
          <w:sz w:val="24"/>
          <w:szCs w:val="24"/>
          <w:lang w:val="sr-Cyrl-RS"/>
        </w:rPr>
        <w:t xml:space="preserve"> је 1804 : 532 = 3,39</w:t>
      </w:r>
      <w:r w:rsidR="00C35434">
        <w:rPr>
          <w:rFonts w:ascii="Times New Roman" w:hAnsi="Times New Roman"/>
          <w:bCs/>
          <w:noProof/>
          <w:sz w:val="24"/>
          <w:szCs w:val="24"/>
          <w:lang w:val="sr-Cyrl-RS"/>
        </w:rPr>
        <w:t>. Затим број 532</w:t>
      </w:r>
      <w:r w:rsidR="000D58F7" w:rsidRPr="000D58F7">
        <w:rPr>
          <w:rFonts w:ascii="Times New Roman" w:hAnsi="Times New Roman"/>
          <w:bCs/>
          <w:noProof/>
          <w:sz w:val="24"/>
          <w:szCs w:val="24"/>
          <w:lang w:val="sr-Cyrl-RS"/>
        </w:rPr>
        <w:t xml:space="preserve"> помножимо</w:t>
      </w:r>
      <w:r w:rsidR="00C35434">
        <w:rPr>
          <w:rFonts w:ascii="Times New Roman" w:hAnsi="Times New Roman"/>
          <w:bCs/>
          <w:noProof/>
          <w:sz w:val="24"/>
          <w:szCs w:val="24"/>
          <w:lang w:val="sr-Cyrl-RS"/>
        </w:rPr>
        <w:t xml:space="preserve"> са 3 па добијамо број</w:t>
      </w:r>
      <w:r w:rsidR="000D58F7" w:rsidRPr="000D58F7">
        <w:rPr>
          <w:rFonts w:ascii="Times New Roman" w:hAnsi="Times New Roman"/>
          <w:bCs/>
          <w:noProof/>
          <w:sz w:val="24"/>
          <w:szCs w:val="24"/>
          <w:lang w:val="sr-Cyrl-RS"/>
        </w:rPr>
        <w:t xml:space="preserve"> 1596. Као што се види, узели смо само цели број 3 у рачун.</w:t>
      </w:r>
      <w:r w:rsidR="00C35434">
        <w:rPr>
          <w:rFonts w:ascii="Times New Roman" w:hAnsi="Times New Roman"/>
          <w:bCs/>
          <w:noProof/>
          <w:sz w:val="24"/>
          <w:szCs w:val="24"/>
          <w:lang w:val="sr-Cyrl-RS"/>
        </w:rPr>
        <w:t xml:space="preserve"> На крају годину 1804 одузимамо од добијеног броја 1596 и тако добијамо број 208.</w:t>
      </w:r>
    </w:p>
    <w:p w14:paraId="7DEB5A22" w14:textId="5218A5CA" w:rsidR="0073759C" w:rsidRDefault="0073759C" w:rsidP="00C652A3">
      <w:pPr>
        <w:spacing w:line="240" w:lineRule="auto"/>
        <w:ind w:left="116" w:right="107" w:firstLine="707"/>
        <w:jc w:val="center"/>
        <w:rPr>
          <w:rFonts w:ascii="Times New Roman" w:hAnsi="Times New Roman"/>
          <w:bCs/>
          <w:noProof/>
          <w:sz w:val="24"/>
          <w:szCs w:val="24"/>
          <w:lang w:val="sr-Cyrl-RS"/>
        </w:rPr>
      </w:pPr>
      <w:r>
        <w:rPr>
          <w:rFonts w:ascii="Times New Roman" w:hAnsi="Times New Roman"/>
          <w:bCs/>
          <w:noProof/>
          <w:sz w:val="24"/>
          <w:szCs w:val="24"/>
        </w:rPr>
        <w:drawing>
          <wp:inline distT="0" distB="0" distL="0" distR="0" wp14:anchorId="59F9695D" wp14:editId="642693AE">
            <wp:extent cx="530479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волвински.png"/>
                    <pic:cNvPicPr/>
                  </pic:nvPicPr>
                  <pic:blipFill>
                    <a:blip r:embed="rId11">
                      <a:extLst>
                        <a:ext uri="{28A0092B-C50C-407E-A947-70E740481C1C}">
                          <a14:useLocalDpi xmlns:a14="http://schemas.microsoft.com/office/drawing/2010/main" val="0"/>
                        </a:ext>
                      </a:extLst>
                    </a:blip>
                    <a:stretch>
                      <a:fillRect/>
                    </a:stretch>
                  </pic:blipFill>
                  <pic:spPr>
                    <a:xfrm>
                      <a:off x="0" y="0"/>
                      <a:ext cx="5305272" cy="1828966"/>
                    </a:xfrm>
                    <a:prstGeom prst="rect">
                      <a:avLst/>
                    </a:prstGeom>
                  </pic:spPr>
                </pic:pic>
              </a:graphicData>
            </a:graphic>
          </wp:inline>
        </w:drawing>
      </w:r>
    </w:p>
    <w:p w14:paraId="19F30A2C" w14:textId="74B0CAD5" w:rsidR="0067058C" w:rsidRPr="0067058C" w:rsidRDefault="0073759C" w:rsidP="00E40AD4">
      <w:pPr>
        <w:spacing w:line="240" w:lineRule="auto"/>
        <w:ind w:left="116" w:right="107" w:firstLine="707"/>
        <w:jc w:val="center"/>
        <w:rPr>
          <w:rFonts w:ascii="Times New Roman" w:hAnsi="Times New Roman"/>
          <w:bCs/>
          <w:noProof/>
          <w:sz w:val="20"/>
          <w:szCs w:val="20"/>
          <w:lang w:val="sr-Cyrl-RS"/>
        </w:rPr>
      </w:pPr>
      <w:r>
        <w:rPr>
          <w:rFonts w:ascii="Times New Roman" w:hAnsi="Times New Roman"/>
          <w:bCs/>
          <w:noProof/>
          <w:sz w:val="20"/>
          <w:szCs w:val="20"/>
          <w:lang w:val="sr-Cyrl-RS"/>
        </w:rPr>
        <w:t xml:space="preserve">Слика </w:t>
      </w:r>
      <w:r w:rsidR="009B356E">
        <w:rPr>
          <w:rFonts w:ascii="Times New Roman" w:hAnsi="Times New Roman"/>
          <w:bCs/>
          <w:noProof/>
          <w:sz w:val="20"/>
          <w:szCs w:val="20"/>
          <w:lang w:val="sr-Cyrl-RS"/>
        </w:rPr>
        <w:t>2</w:t>
      </w:r>
      <w:r>
        <w:rPr>
          <w:rFonts w:ascii="Times New Roman" w:hAnsi="Times New Roman"/>
          <w:bCs/>
          <w:noProof/>
          <w:sz w:val="20"/>
          <w:szCs w:val="20"/>
          <w:lang w:val="sr-Cyrl-RS"/>
        </w:rPr>
        <w:t xml:space="preserve">. </w:t>
      </w:r>
      <w:r w:rsidR="00735A4B">
        <w:rPr>
          <w:rFonts w:ascii="Times New Roman" w:hAnsi="Times New Roman"/>
          <w:bCs/>
          <w:noProof/>
          <w:sz w:val="20"/>
          <w:szCs w:val="20"/>
          <w:lang w:val="sr-Cyrl-RS"/>
        </w:rPr>
        <w:t>Таблица Волвинског</w:t>
      </w:r>
      <w:r w:rsidR="00BD7126">
        <w:rPr>
          <w:rStyle w:val="FootnoteReference"/>
          <w:rFonts w:ascii="Times New Roman" w:hAnsi="Times New Roman"/>
          <w:bCs/>
          <w:noProof/>
          <w:sz w:val="20"/>
          <w:szCs w:val="20"/>
          <w:lang w:val="sr-Cyrl-RS"/>
        </w:rPr>
        <w:footnoteReference w:id="88"/>
      </w:r>
    </w:p>
    <w:p w14:paraId="2BA956BD" w14:textId="14646E17" w:rsidR="005318AB" w:rsidRDefault="000D58F7" w:rsidP="005318AB">
      <w:pPr>
        <w:spacing w:before="229" w:line="360" w:lineRule="auto"/>
        <w:ind w:left="116" w:right="107" w:firstLine="707"/>
        <w:jc w:val="both"/>
        <w:rPr>
          <w:rFonts w:ascii="Times New Roman" w:hAnsi="Times New Roman"/>
          <w:bCs/>
          <w:noProof/>
          <w:sz w:val="24"/>
          <w:szCs w:val="24"/>
          <w:lang w:val="sr-Cyrl-RS"/>
        </w:rPr>
      </w:pPr>
      <w:r w:rsidRPr="000D58F7">
        <w:rPr>
          <w:rFonts w:ascii="Times New Roman" w:hAnsi="Times New Roman"/>
          <w:bCs/>
          <w:noProof/>
          <w:sz w:val="24"/>
          <w:szCs w:val="24"/>
          <w:lang w:val="sr-Cyrl-RS"/>
        </w:rPr>
        <w:t>Нашу разлику 208 можемо написати као 200 + 8,</w:t>
      </w:r>
      <w:r w:rsidR="0067058C">
        <w:rPr>
          <w:rFonts w:ascii="Times New Roman" w:hAnsi="Times New Roman"/>
          <w:bCs/>
          <w:noProof/>
          <w:sz w:val="24"/>
          <w:szCs w:val="24"/>
          <w:lang w:val="sr-Cyrl-RS"/>
        </w:rPr>
        <w:t xml:space="preserve"> </w:t>
      </w:r>
      <w:r w:rsidRPr="000D58F7">
        <w:rPr>
          <w:rFonts w:ascii="Times New Roman" w:hAnsi="Times New Roman"/>
          <w:bCs/>
          <w:noProof/>
          <w:sz w:val="24"/>
          <w:szCs w:val="24"/>
          <w:lang w:val="sr-Cyrl-RS"/>
        </w:rPr>
        <w:t xml:space="preserve">јер у табели у колони </w:t>
      </w:r>
      <w:r w:rsidR="0067058C">
        <w:rPr>
          <w:rFonts w:ascii="Times New Roman" w:hAnsi="Times New Roman"/>
          <w:bCs/>
          <w:noProof/>
          <w:sz w:val="24"/>
          <w:szCs w:val="24"/>
          <w:lang w:val="sr-Cyrl-RS"/>
        </w:rPr>
        <w:t>ГХ (Године по Христу)</w:t>
      </w:r>
      <w:r w:rsidRPr="000D58F7">
        <w:rPr>
          <w:rFonts w:ascii="Times New Roman" w:hAnsi="Times New Roman"/>
          <w:bCs/>
          <w:noProof/>
          <w:sz w:val="24"/>
          <w:szCs w:val="24"/>
          <w:lang w:val="sr-Cyrl-RS"/>
        </w:rPr>
        <w:t xml:space="preserve"> године су дате само као целе десетице (тј. по десет). У поменутој колони </w:t>
      </w:r>
      <w:r w:rsidRPr="000D58F7">
        <w:rPr>
          <w:rFonts w:ascii="Times New Roman" w:hAnsi="Times New Roman"/>
          <w:bCs/>
          <w:noProof/>
          <w:sz w:val="24"/>
          <w:szCs w:val="24"/>
          <w:lang w:val="sr-Cyrl-RS"/>
        </w:rPr>
        <w:lastRenderedPageBreak/>
        <w:t xml:space="preserve">тражимо број 200. Крећући се у том реду надесно, а у пресеку са колоном 8, налазимо број 24а. То значи да се </w:t>
      </w:r>
      <w:r w:rsidR="00C652A3">
        <w:rPr>
          <w:rFonts w:ascii="Times New Roman" w:hAnsi="Times New Roman"/>
          <w:bCs/>
          <w:noProof/>
          <w:sz w:val="24"/>
          <w:szCs w:val="24"/>
          <w:lang w:val="sr-Cyrl-RS"/>
        </w:rPr>
        <w:t>Ва</w:t>
      </w:r>
      <w:r w:rsidRPr="000D58F7">
        <w:rPr>
          <w:rFonts w:ascii="Times New Roman" w:hAnsi="Times New Roman"/>
          <w:bCs/>
          <w:noProof/>
          <w:sz w:val="24"/>
          <w:szCs w:val="24"/>
          <w:lang w:val="sr-Cyrl-RS"/>
        </w:rPr>
        <w:t xml:space="preserve">скрс 1804. године славио 24. априла по </w:t>
      </w:r>
      <w:r w:rsidR="00C652A3">
        <w:rPr>
          <w:rFonts w:ascii="Times New Roman" w:hAnsi="Times New Roman"/>
          <w:bCs/>
          <w:noProof/>
          <w:sz w:val="24"/>
          <w:szCs w:val="24"/>
          <w:lang w:val="sr-Cyrl-RS"/>
        </w:rPr>
        <w:t>јулијанском</w:t>
      </w:r>
      <w:r w:rsidRPr="000D58F7">
        <w:rPr>
          <w:rFonts w:ascii="Times New Roman" w:hAnsi="Times New Roman"/>
          <w:bCs/>
          <w:noProof/>
          <w:sz w:val="24"/>
          <w:szCs w:val="24"/>
          <w:lang w:val="sr-Cyrl-RS"/>
        </w:rPr>
        <w:t xml:space="preserve"> календару. На исти начин можемо да израчунамо датуме </w:t>
      </w:r>
      <w:r w:rsidR="00D361CA">
        <w:rPr>
          <w:rFonts w:ascii="Times New Roman" w:hAnsi="Times New Roman"/>
          <w:bCs/>
          <w:noProof/>
          <w:sz w:val="24"/>
          <w:szCs w:val="24"/>
          <w:lang w:val="sr-Cyrl-RS"/>
        </w:rPr>
        <w:t>Ва</w:t>
      </w:r>
      <w:r w:rsidRPr="000D58F7">
        <w:rPr>
          <w:rFonts w:ascii="Times New Roman" w:hAnsi="Times New Roman"/>
          <w:bCs/>
          <w:noProof/>
          <w:sz w:val="24"/>
          <w:szCs w:val="24"/>
          <w:lang w:val="sr-Cyrl-RS"/>
        </w:rPr>
        <w:t xml:space="preserve">скрса за 2000., 2001., 2002., 2003., 2004. и 2005. годину. Код дељења тих година са 532 остатак је 404, 405, 406, 407, 408 и 409. Из колона 4, 5, 6, 7, 8 и 9 читамо датуме Ускрса по јулијанском календару: 17а, 2а, 22а, 14а, 29м и 18а. Додајући тим датумима 13 дана разлике, добијамо да ће се </w:t>
      </w:r>
      <w:r w:rsidR="00D361CA">
        <w:rPr>
          <w:rFonts w:ascii="Times New Roman" w:hAnsi="Times New Roman"/>
          <w:bCs/>
          <w:noProof/>
          <w:sz w:val="24"/>
          <w:szCs w:val="24"/>
          <w:lang w:val="sr-Cyrl-RS"/>
        </w:rPr>
        <w:t>Ва</w:t>
      </w:r>
      <w:r w:rsidRPr="000D58F7">
        <w:rPr>
          <w:rFonts w:ascii="Times New Roman" w:hAnsi="Times New Roman"/>
          <w:bCs/>
          <w:noProof/>
          <w:sz w:val="24"/>
          <w:szCs w:val="24"/>
          <w:lang w:val="sr-Cyrl-RS"/>
        </w:rPr>
        <w:t>скрс славити:</w:t>
      </w:r>
      <w:r w:rsidR="00D361CA">
        <w:rPr>
          <w:rFonts w:ascii="Times New Roman" w:hAnsi="Times New Roman"/>
          <w:bCs/>
          <w:noProof/>
          <w:sz w:val="24"/>
          <w:szCs w:val="24"/>
          <w:lang w:val="sr-Cyrl-RS"/>
        </w:rPr>
        <w:t xml:space="preserve"> </w:t>
      </w:r>
      <w:r w:rsidRPr="000D58F7">
        <w:rPr>
          <w:rFonts w:ascii="Times New Roman" w:hAnsi="Times New Roman"/>
          <w:bCs/>
          <w:noProof/>
          <w:sz w:val="24"/>
          <w:szCs w:val="24"/>
          <w:lang w:val="sr-Cyrl-RS"/>
        </w:rPr>
        <w:t>2000. године 30. априла,</w:t>
      </w:r>
      <w:r w:rsidR="00D361CA">
        <w:rPr>
          <w:rFonts w:ascii="Times New Roman" w:hAnsi="Times New Roman"/>
          <w:bCs/>
          <w:noProof/>
          <w:sz w:val="24"/>
          <w:szCs w:val="24"/>
          <w:lang w:val="sr-Cyrl-RS"/>
        </w:rPr>
        <w:t xml:space="preserve"> </w:t>
      </w:r>
      <w:r w:rsidRPr="000D58F7">
        <w:rPr>
          <w:rFonts w:ascii="Times New Roman" w:hAnsi="Times New Roman"/>
          <w:bCs/>
          <w:noProof/>
          <w:sz w:val="24"/>
          <w:szCs w:val="24"/>
          <w:lang w:val="sr-Cyrl-RS"/>
        </w:rPr>
        <w:t>2001. године 15. априла,</w:t>
      </w:r>
      <w:r w:rsidR="00D361CA">
        <w:rPr>
          <w:rFonts w:ascii="Times New Roman" w:hAnsi="Times New Roman"/>
          <w:bCs/>
          <w:noProof/>
          <w:sz w:val="24"/>
          <w:szCs w:val="24"/>
          <w:lang w:val="sr-Cyrl-RS"/>
        </w:rPr>
        <w:t xml:space="preserve"> </w:t>
      </w:r>
      <w:r w:rsidRPr="000D58F7">
        <w:rPr>
          <w:rFonts w:ascii="Times New Roman" w:hAnsi="Times New Roman"/>
          <w:bCs/>
          <w:noProof/>
          <w:sz w:val="24"/>
          <w:szCs w:val="24"/>
          <w:lang w:val="sr-Cyrl-RS"/>
        </w:rPr>
        <w:t>2002. године</w:t>
      </w:r>
      <w:r w:rsidR="00D361CA">
        <w:rPr>
          <w:rFonts w:ascii="Times New Roman" w:hAnsi="Times New Roman"/>
          <w:bCs/>
          <w:noProof/>
          <w:sz w:val="24"/>
          <w:szCs w:val="24"/>
          <w:lang w:val="sr-Cyrl-RS"/>
        </w:rPr>
        <w:t xml:space="preserve"> </w:t>
      </w:r>
      <w:r w:rsidRPr="000D58F7">
        <w:rPr>
          <w:rFonts w:ascii="Times New Roman" w:hAnsi="Times New Roman"/>
          <w:bCs/>
          <w:noProof/>
          <w:sz w:val="24"/>
          <w:szCs w:val="24"/>
          <w:lang w:val="sr-Cyrl-RS"/>
        </w:rPr>
        <w:t>5. маја,</w:t>
      </w:r>
      <w:r w:rsidR="00D361CA">
        <w:rPr>
          <w:rFonts w:ascii="Times New Roman" w:hAnsi="Times New Roman"/>
          <w:bCs/>
          <w:noProof/>
          <w:sz w:val="24"/>
          <w:szCs w:val="24"/>
          <w:lang w:val="sr-Cyrl-RS"/>
        </w:rPr>
        <w:t xml:space="preserve"> </w:t>
      </w:r>
      <w:r w:rsidRPr="000D58F7">
        <w:rPr>
          <w:rFonts w:ascii="Times New Roman" w:hAnsi="Times New Roman"/>
          <w:bCs/>
          <w:noProof/>
          <w:sz w:val="24"/>
          <w:szCs w:val="24"/>
          <w:lang w:val="sr-Cyrl-RS"/>
        </w:rPr>
        <w:t>2003. године 27. априла,</w:t>
      </w:r>
      <w:r w:rsidR="00D361CA">
        <w:rPr>
          <w:rFonts w:ascii="Times New Roman" w:hAnsi="Times New Roman"/>
          <w:bCs/>
          <w:noProof/>
          <w:sz w:val="24"/>
          <w:szCs w:val="24"/>
          <w:lang w:val="sr-Cyrl-RS"/>
        </w:rPr>
        <w:t xml:space="preserve"> </w:t>
      </w:r>
      <w:r w:rsidRPr="000D58F7">
        <w:rPr>
          <w:rFonts w:ascii="Times New Roman" w:hAnsi="Times New Roman"/>
          <w:bCs/>
          <w:noProof/>
          <w:sz w:val="24"/>
          <w:szCs w:val="24"/>
          <w:lang w:val="sr-Cyrl-RS"/>
        </w:rPr>
        <w:t>2004. године 11. априла, као</w:t>
      </w:r>
      <w:r w:rsidR="00E2043C">
        <w:rPr>
          <w:rFonts w:ascii="Times New Roman" w:hAnsi="Times New Roman"/>
          <w:bCs/>
          <w:noProof/>
          <w:sz w:val="24"/>
          <w:szCs w:val="24"/>
          <w:lang w:val="sr-Cyrl-RS"/>
        </w:rPr>
        <w:t xml:space="preserve"> и </w:t>
      </w:r>
      <w:r w:rsidRPr="000D58F7">
        <w:rPr>
          <w:rFonts w:ascii="Times New Roman" w:hAnsi="Times New Roman"/>
          <w:bCs/>
          <w:noProof/>
          <w:sz w:val="24"/>
          <w:szCs w:val="24"/>
          <w:lang w:val="sr-Cyrl-RS"/>
        </w:rPr>
        <w:t>2005. године</w:t>
      </w:r>
      <w:r w:rsidR="00E2043C">
        <w:rPr>
          <w:rFonts w:ascii="Times New Roman" w:hAnsi="Times New Roman"/>
          <w:bCs/>
          <w:noProof/>
          <w:sz w:val="24"/>
          <w:szCs w:val="24"/>
          <w:lang w:val="sr-Cyrl-RS"/>
        </w:rPr>
        <w:t xml:space="preserve"> </w:t>
      </w:r>
      <w:r w:rsidRPr="000D58F7">
        <w:rPr>
          <w:rFonts w:ascii="Times New Roman" w:hAnsi="Times New Roman"/>
          <w:bCs/>
          <w:noProof/>
          <w:sz w:val="24"/>
          <w:szCs w:val="24"/>
          <w:lang w:val="sr-Cyrl-RS"/>
        </w:rPr>
        <w:t>1. маја.</w:t>
      </w:r>
      <w:r w:rsidR="00E2043C">
        <w:rPr>
          <w:rStyle w:val="FootnoteReference"/>
          <w:rFonts w:ascii="Times New Roman" w:hAnsi="Times New Roman"/>
          <w:bCs/>
          <w:noProof/>
          <w:sz w:val="24"/>
          <w:szCs w:val="24"/>
          <w:lang w:val="sr-Cyrl-RS"/>
        </w:rPr>
        <w:footnoteReference w:id="89"/>
      </w:r>
      <w:r w:rsidR="00E2043C">
        <w:rPr>
          <w:rFonts w:ascii="Times New Roman" w:hAnsi="Times New Roman"/>
          <w:bCs/>
          <w:noProof/>
          <w:sz w:val="24"/>
          <w:szCs w:val="24"/>
          <w:lang w:val="sr-Cyrl-RS"/>
        </w:rPr>
        <w:t xml:space="preserve"> </w:t>
      </w:r>
      <w:r w:rsidR="0096682A" w:rsidRPr="0096682A">
        <w:rPr>
          <w:rFonts w:ascii="Times New Roman" w:hAnsi="Times New Roman"/>
          <w:bCs/>
          <w:noProof/>
          <w:sz w:val="24"/>
          <w:szCs w:val="24"/>
          <w:lang w:val="sr-Cyrl-RS"/>
        </w:rPr>
        <w:t xml:space="preserve">Израчунавање датума православног </w:t>
      </w:r>
      <w:r w:rsidR="009E2922">
        <w:rPr>
          <w:rFonts w:ascii="Times New Roman" w:hAnsi="Times New Roman"/>
          <w:bCs/>
          <w:noProof/>
          <w:sz w:val="24"/>
          <w:szCs w:val="24"/>
          <w:lang w:val="sr-Cyrl-RS"/>
        </w:rPr>
        <w:t>Ва</w:t>
      </w:r>
      <w:r w:rsidR="0096682A" w:rsidRPr="0096682A">
        <w:rPr>
          <w:rFonts w:ascii="Times New Roman" w:hAnsi="Times New Roman"/>
          <w:bCs/>
          <w:noProof/>
          <w:sz w:val="24"/>
          <w:szCs w:val="24"/>
          <w:lang w:val="sr-Cyrl-RS"/>
        </w:rPr>
        <w:t xml:space="preserve">скрса је нешто једноставније од </w:t>
      </w:r>
      <w:r w:rsidR="000F2DF9">
        <w:rPr>
          <w:rFonts w:ascii="Times New Roman" w:hAnsi="Times New Roman"/>
          <w:bCs/>
          <w:noProof/>
          <w:sz w:val="24"/>
          <w:szCs w:val="24"/>
          <w:lang w:val="sr-Cyrl-RS"/>
        </w:rPr>
        <w:t>римо</w:t>
      </w:r>
      <w:r w:rsidR="0096682A" w:rsidRPr="0096682A">
        <w:rPr>
          <w:rFonts w:ascii="Times New Roman" w:hAnsi="Times New Roman"/>
          <w:bCs/>
          <w:noProof/>
          <w:sz w:val="24"/>
          <w:szCs w:val="24"/>
          <w:lang w:val="sr-Cyrl-RS"/>
        </w:rPr>
        <w:t>католичког.</w:t>
      </w:r>
      <w:r w:rsidR="004311E4">
        <w:rPr>
          <w:rFonts w:ascii="Times New Roman" w:hAnsi="Times New Roman"/>
          <w:bCs/>
          <w:noProof/>
          <w:sz w:val="24"/>
          <w:szCs w:val="24"/>
          <w:lang w:val="sr-Cyrl-RS"/>
        </w:rPr>
        <w:t xml:space="preserve"> </w:t>
      </w:r>
      <w:r w:rsidR="0096682A" w:rsidRPr="0096682A">
        <w:rPr>
          <w:rFonts w:ascii="Times New Roman" w:hAnsi="Times New Roman"/>
          <w:bCs/>
          <w:noProof/>
          <w:sz w:val="24"/>
          <w:szCs w:val="24"/>
          <w:lang w:val="sr-Cyrl-RS"/>
        </w:rPr>
        <w:t>Подсетимо се</w:t>
      </w:r>
      <w:r w:rsidR="004311E4">
        <w:rPr>
          <w:rFonts w:ascii="Times New Roman" w:hAnsi="Times New Roman"/>
          <w:bCs/>
          <w:noProof/>
          <w:sz w:val="24"/>
          <w:szCs w:val="24"/>
          <w:lang w:val="sr-Cyrl-RS"/>
        </w:rPr>
        <w:t xml:space="preserve"> да</w:t>
      </w:r>
      <w:r w:rsidR="0096682A" w:rsidRPr="0096682A">
        <w:rPr>
          <w:rFonts w:ascii="Times New Roman" w:hAnsi="Times New Roman"/>
          <w:bCs/>
          <w:noProof/>
          <w:sz w:val="24"/>
          <w:szCs w:val="24"/>
          <w:lang w:val="sr-Cyrl-RS"/>
        </w:rPr>
        <w:t xml:space="preserve"> </w:t>
      </w:r>
      <w:r w:rsidR="004311E4">
        <w:rPr>
          <w:rFonts w:ascii="Times New Roman" w:hAnsi="Times New Roman"/>
          <w:bCs/>
          <w:noProof/>
          <w:sz w:val="24"/>
          <w:szCs w:val="24"/>
          <w:lang w:val="sr-Cyrl-RS"/>
        </w:rPr>
        <w:t>Ва</w:t>
      </w:r>
      <w:r w:rsidR="0096682A" w:rsidRPr="0096682A">
        <w:rPr>
          <w:rFonts w:ascii="Times New Roman" w:hAnsi="Times New Roman"/>
          <w:bCs/>
          <w:noProof/>
          <w:sz w:val="24"/>
          <w:szCs w:val="24"/>
          <w:lang w:val="sr-Cyrl-RS"/>
        </w:rPr>
        <w:t>скрс пада у прву недељу после пуног Месеца</w:t>
      </w:r>
      <w:r w:rsidR="004311E4">
        <w:rPr>
          <w:rFonts w:ascii="Times New Roman" w:hAnsi="Times New Roman"/>
          <w:bCs/>
          <w:noProof/>
          <w:sz w:val="24"/>
          <w:szCs w:val="24"/>
          <w:lang w:val="sr-Cyrl-RS"/>
        </w:rPr>
        <w:t>,</w:t>
      </w:r>
      <w:r w:rsidR="0096682A" w:rsidRPr="0096682A">
        <w:rPr>
          <w:rFonts w:ascii="Times New Roman" w:hAnsi="Times New Roman"/>
          <w:bCs/>
          <w:noProof/>
          <w:sz w:val="24"/>
          <w:szCs w:val="24"/>
          <w:lang w:val="sr-Cyrl-RS"/>
        </w:rPr>
        <w:t xml:space="preserve"> после пролећне равнодневице</w:t>
      </w:r>
      <w:r w:rsidR="003D6BF8">
        <w:rPr>
          <w:rFonts w:ascii="Times New Roman" w:hAnsi="Times New Roman"/>
          <w:bCs/>
          <w:noProof/>
          <w:sz w:val="24"/>
          <w:szCs w:val="24"/>
          <w:lang w:val="sr-Cyrl-RS"/>
        </w:rPr>
        <w:t>, после јудејске пасхе</w:t>
      </w:r>
      <w:r w:rsidR="00AE46CF">
        <w:rPr>
          <w:rFonts w:ascii="Times New Roman" w:hAnsi="Times New Roman"/>
          <w:bCs/>
          <w:noProof/>
          <w:sz w:val="24"/>
          <w:szCs w:val="24"/>
          <w:lang w:val="sr-Cyrl-RS"/>
        </w:rPr>
        <w:t>. Даље, да с</w:t>
      </w:r>
      <w:r w:rsidR="00AB3F17">
        <w:rPr>
          <w:rFonts w:ascii="Times New Roman" w:hAnsi="Times New Roman"/>
          <w:bCs/>
          <w:noProof/>
          <w:sz w:val="24"/>
          <w:szCs w:val="24"/>
          <w:lang w:val="sr-Cyrl-RS"/>
        </w:rPr>
        <w:t>е</w:t>
      </w:r>
      <w:r w:rsidR="0096682A" w:rsidRPr="0096682A">
        <w:rPr>
          <w:rFonts w:ascii="Times New Roman" w:hAnsi="Times New Roman"/>
          <w:bCs/>
          <w:noProof/>
          <w:sz w:val="24"/>
          <w:szCs w:val="24"/>
          <w:lang w:val="sr-Cyrl-RS"/>
        </w:rPr>
        <w:t xml:space="preserve"> </w:t>
      </w:r>
      <w:r w:rsidR="000851D7">
        <w:rPr>
          <w:rFonts w:ascii="Times New Roman" w:hAnsi="Times New Roman"/>
          <w:bCs/>
          <w:noProof/>
          <w:sz w:val="24"/>
          <w:szCs w:val="24"/>
          <w:lang w:val="sr-Cyrl-RS"/>
        </w:rPr>
        <w:t>п</w:t>
      </w:r>
      <w:r w:rsidR="0096682A" w:rsidRPr="0096682A">
        <w:rPr>
          <w:rFonts w:ascii="Times New Roman" w:hAnsi="Times New Roman"/>
          <w:bCs/>
          <w:noProof/>
          <w:sz w:val="24"/>
          <w:szCs w:val="24"/>
          <w:lang w:val="sr-Cyrl-RS"/>
        </w:rPr>
        <w:t>ун Месец рачуна према меридијану који пролази кроз свети град Јерусалим.</w:t>
      </w:r>
      <w:r w:rsidR="007920DA">
        <w:rPr>
          <w:rStyle w:val="FootnoteReference"/>
          <w:rFonts w:ascii="Times New Roman" w:hAnsi="Times New Roman"/>
          <w:bCs/>
          <w:noProof/>
          <w:sz w:val="24"/>
          <w:szCs w:val="24"/>
          <w:lang w:val="sr-Cyrl-RS"/>
        </w:rPr>
        <w:footnoteReference w:id="90"/>
      </w:r>
      <w:r w:rsidR="0096682A">
        <w:rPr>
          <w:rFonts w:ascii="Times New Roman" w:hAnsi="Times New Roman"/>
          <w:bCs/>
          <w:noProof/>
          <w:sz w:val="24"/>
          <w:szCs w:val="24"/>
          <w:lang w:val="sr-Cyrl-RS"/>
        </w:rPr>
        <w:t xml:space="preserve"> </w:t>
      </w:r>
    </w:p>
    <w:p w14:paraId="77DAA8E2" w14:textId="0CDFCB65" w:rsidR="00452CD3" w:rsidRDefault="0096682A" w:rsidP="005318AB">
      <w:pPr>
        <w:spacing w:before="229" w:line="360" w:lineRule="auto"/>
        <w:ind w:left="116" w:right="107" w:firstLine="707"/>
        <w:jc w:val="both"/>
        <w:rPr>
          <w:rFonts w:ascii="Times New Roman" w:hAnsi="Times New Roman"/>
          <w:bCs/>
          <w:noProof/>
          <w:color w:val="FF0000"/>
          <w:sz w:val="24"/>
          <w:szCs w:val="24"/>
        </w:rPr>
      </w:pPr>
      <w:r w:rsidRPr="0096682A">
        <w:rPr>
          <w:rFonts w:ascii="Times New Roman" w:hAnsi="Times New Roman"/>
          <w:bCs/>
          <w:noProof/>
          <w:sz w:val="24"/>
          <w:szCs w:val="24"/>
          <w:lang w:val="sr-Cyrl-RS"/>
        </w:rPr>
        <w:t xml:space="preserve">Напоменимо и ово: према садашњим калкулацијама разлика између </w:t>
      </w:r>
      <w:r w:rsidR="002E128A">
        <w:rPr>
          <w:rFonts w:ascii="Times New Roman" w:hAnsi="Times New Roman"/>
          <w:bCs/>
          <w:noProof/>
          <w:sz w:val="24"/>
          <w:szCs w:val="24"/>
          <w:lang w:val="sr-Cyrl-RS"/>
        </w:rPr>
        <w:t>јулијанског и грегоријанског календара</w:t>
      </w:r>
      <w:r w:rsidRPr="0096682A">
        <w:rPr>
          <w:rFonts w:ascii="Times New Roman" w:hAnsi="Times New Roman"/>
          <w:bCs/>
          <w:noProof/>
          <w:sz w:val="24"/>
          <w:szCs w:val="24"/>
          <w:lang w:val="sr-Cyrl-RS"/>
        </w:rPr>
        <w:t xml:space="preserve"> би наступила почев од 1. марта 2100–те године.</w:t>
      </w:r>
      <w:r w:rsidR="001962F8">
        <w:rPr>
          <w:rFonts w:ascii="Times New Roman" w:hAnsi="Times New Roman"/>
          <w:bCs/>
          <w:noProof/>
          <w:sz w:val="24"/>
          <w:szCs w:val="24"/>
          <w:lang w:val="sr-Cyrl-RS"/>
        </w:rPr>
        <w:t xml:space="preserve"> </w:t>
      </w:r>
      <w:r w:rsidR="00D00A25">
        <w:rPr>
          <w:rFonts w:ascii="Times New Roman" w:hAnsi="Times New Roman"/>
          <w:bCs/>
          <w:noProof/>
          <w:sz w:val="24"/>
          <w:szCs w:val="24"/>
          <w:lang w:val="sr-Cyrl-RS"/>
        </w:rPr>
        <w:t>Када</w:t>
      </w:r>
      <w:r w:rsidR="002B388D" w:rsidRPr="002B388D">
        <w:rPr>
          <w:rFonts w:ascii="Times New Roman" w:hAnsi="Times New Roman"/>
          <w:bCs/>
          <w:noProof/>
          <w:sz w:val="24"/>
          <w:szCs w:val="24"/>
        </w:rPr>
        <w:t xml:space="preserve"> би се, због искључиво астрономских узрока, понекад дешавало да у старој Цркви истовремено падну хришћанска Пасха и пасха синагоге било је потпуно неприхватљиво да света Пасха претходи јеврејској. Ипак, само у периоду од 1851. до 1950. године следбеници Гр</w:t>
      </w:r>
      <w:r w:rsidR="002B388D" w:rsidRPr="002B388D">
        <w:rPr>
          <w:rFonts w:ascii="Times New Roman" w:hAnsi="Times New Roman"/>
          <w:bCs/>
          <w:noProof/>
          <w:sz w:val="24"/>
          <w:szCs w:val="24"/>
          <w:lang w:val="sr-Cyrl-RS"/>
        </w:rPr>
        <w:t>е</w:t>
      </w:r>
      <w:r w:rsidR="002B388D" w:rsidRPr="002B388D">
        <w:rPr>
          <w:rFonts w:ascii="Times New Roman" w:hAnsi="Times New Roman"/>
          <w:bCs/>
          <w:noProof/>
          <w:sz w:val="24"/>
          <w:szCs w:val="24"/>
        </w:rPr>
        <w:t>горијанског календара празновали су Пасху 15 пута пре Јевреја и не</w:t>
      </w:r>
      <w:r w:rsidR="002B388D" w:rsidRPr="002B388D">
        <w:rPr>
          <w:rFonts w:ascii="Times New Roman" w:hAnsi="Times New Roman"/>
          <w:bCs/>
          <w:noProof/>
          <w:sz w:val="24"/>
          <w:szCs w:val="24"/>
          <w:lang w:val="sr-Cyrl-RS"/>
        </w:rPr>
        <w:t xml:space="preserve">колико пута </w:t>
      </w:r>
      <w:r w:rsidR="002B388D" w:rsidRPr="002B388D">
        <w:rPr>
          <w:rFonts w:ascii="Times New Roman" w:hAnsi="Times New Roman"/>
          <w:bCs/>
          <w:noProof/>
          <w:sz w:val="24"/>
          <w:szCs w:val="24"/>
        </w:rPr>
        <w:t>заједно с</w:t>
      </w:r>
      <w:r w:rsidR="002B388D" w:rsidRPr="002B388D">
        <w:rPr>
          <w:rFonts w:ascii="Times New Roman" w:hAnsi="Times New Roman"/>
          <w:bCs/>
          <w:noProof/>
          <w:sz w:val="24"/>
          <w:szCs w:val="24"/>
          <w:lang w:val="sr-Cyrl-RS"/>
        </w:rPr>
        <w:t>а</w:t>
      </w:r>
      <w:r w:rsidR="002B388D" w:rsidRPr="002B388D">
        <w:rPr>
          <w:rFonts w:ascii="Times New Roman" w:hAnsi="Times New Roman"/>
          <w:bCs/>
          <w:noProof/>
          <w:sz w:val="24"/>
          <w:szCs w:val="24"/>
        </w:rPr>
        <w:t xml:space="preserve"> њима</w:t>
      </w:r>
      <w:r w:rsidR="002B388D">
        <w:rPr>
          <w:rFonts w:ascii="Times New Roman" w:hAnsi="Times New Roman"/>
          <w:bCs/>
          <w:noProof/>
          <w:sz w:val="24"/>
          <w:szCs w:val="24"/>
          <w:lang w:val="sr-Cyrl-RS"/>
        </w:rPr>
        <w:t>.</w:t>
      </w:r>
      <w:r w:rsidR="002B388D" w:rsidRPr="002B388D">
        <w:rPr>
          <w:rFonts w:ascii="Times New Roman" w:hAnsi="Times New Roman"/>
          <w:bCs/>
          <w:noProof/>
          <w:sz w:val="24"/>
          <w:szCs w:val="24"/>
        </w:rPr>
        <w:t xml:space="preserve"> </w:t>
      </w:r>
      <w:r w:rsidR="002B388D">
        <w:rPr>
          <w:rFonts w:ascii="Times New Roman" w:hAnsi="Times New Roman"/>
          <w:bCs/>
          <w:noProof/>
          <w:sz w:val="24"/>
          <w:szCs w:val="24"/>
          <w:lang w:val="sr-Cyrl-RS"/>
        </w:rPr>
        <w:t>Н</w:t>
      </w:r>
      <w:r w:rsidR="002B388D" w:rsidRPr="002B388D">
        <w:rPr>
          <w:rFonts w:ascii="Times New Roman" w:hAnsi="Times New Roman"/>
          <w:bCs/>
          <w:noProof/>
          <w:sz w:val="24"/>
          <w:szCs w:val="24"/>
        </w:rPr>
        <w:t>а</w:t>
      </w:r>
      <w:r w:rsidR="002B388D">
        <w:rPr>
          <w:rFonts w:ascii="Times New Roman" w:hAnsi="Times New Roman"/>
          <w:bCs/>
          <w:noProof/>
          <w:sz w:val="24"/>
          <w:szCs w:val="24"/>
          <w:lang w:val="sr-Cyrl-RS"/>
        </w:rPr>
        <w:t xml:space="preserve"> </w:t>
      </w:r>
      <w:r w:rsidR="002B388D" w:rsidRPr="002B388D">
        <w:rPr>
          <w:rFonts w:ascii="Times New Roman" w:hAnsi="Times New Roman"/>
          <w:bCs/>
          <w:noProof/>
          <w:sz w:val="24"/>
          <w:szCs w:val="24"/>
        </w:rPr>
        <w:t>пример</w:t>
      </w:r>
      <w:r w:rsidR="002B388D">
        <w:rPr>
          <w:rFonts w:ascii="Times New Roman" w:hAnsi="Times New Roman"/>
          <w:bCs/>
          <w:noProof/>
          <w:sz w:val="24"/>
          <w:szCs w:val="24"/>
          <w:lang w:val="sr-Cyrl-RS"/>
        </w:rPr>
        <w:t>, то се догодило:</w:t>
      </w:r>
      <w:r w:rsidR="002B388D" w:rsidRPr="002B388D">
        <w:rPr>
          <w:rFonts w:ascii="Times New Roman" w:hAnsi="Times New Roman"/>
          <w:bCs/>
          <w:noProof/>
          <w:sz w:val="24"/>
          <w:szCs w:val="24"/>
        </w:rPr>
        <w:t xml:space="preserve"> 1. априла 1823. године, 17. априла 1927. године, 18. априла 1954. године, и 19. априла 1981. године.</w:t>
      </w:r>
      <w:r w:rsidR="002B388D">
        <w:rPr>
          <w:rStyle w:val="FootnoteReference"/>
          <w:rFonts w:ascii="Times New Roman" w:hAnsi="Times New Roman"/>
          <w:bCs/>
          <w:noProof/>
          <w:sz w:val="24"/>
          <w:szCs w:val="24"/>
        </w:rPr>
        <w:footnoteReference w:id="91"/>
      </w:r>
      <w:r w:rsidR="005318AB">
        <w:rPr>
          <w:rFonts w:ascii="Times New Roman" w:hAnsi="Times New Roman"/>
          <w:bCs/>
          <w:noProof/>
          <w:sz w:val="24"/>
          <w:szCs w:val="24"/>
          <w:lang w:val="sr-Cyrl-RS"/>
        </w:rPr>
        <w:t xml:space="preserve"> </w:t>
      </w:r>
      <w:r w:rsidR="001264DB">
        <w:rPr>
          <w:rFonts w:ascii="Times New Roman" w:hAnsi="Times New Roman"/>
          <w:bCs/>
          <w:noProof/>
          <w:sz w:val="24"/>
          <w:szCs w:val="24"/>
          <w:lang w:val="sr-Cyrl-RS"/>
        </w:rPr>
        <w:t>На крају, могли</w:t>
      </w:r>
      <w:r w:rsidR="001962F8">
        <w:rPr>
          <w:rFonts w:ascii="Times New Roman" w:hAnsi="Times New Roman"/>
          <w:bCs/>
          <w:noProof/>
          <w:sz w:val="24"/>
          <w:szCs w:val="24"/>
          <w:lang w:val="sr-Cyrl-RS"/>
        </w:rPr>
        <w:t xml:space="preserve"> смо да приметимо да</w:t>
      </w:r>
      <w:r w:rsidR="001962F8" w:rsidRPr="001962F8">
        <w:rPr>
          <w:rFonts w:ascii="Times New Roman" w:hAnsi="Times New Roman"/>
          <w:bCs/>
          <w:noProof/>
          <w:sz w:val="24"/>
          <w:szCs w:val="24"/>
          <w:lang w:val="sr-Cyrl-RS"/>
        </w:rPr>
        <w:t xml:space="preserve"> је за време употребе јулијанског календара чешћи обичај био да се користе таблице него да се алгоритмима израчунава датум </w:t>
      </w:r>
      <w:r w:rsidR="001962F8">
        <w:rPr>
          <w:rFonts w:ascii="Times New Roman" w:hAnsi="Times New Roman"/>
          <w:bCs/>
          <w:noProof/>
          <w:sz w:val="24"/>
          <w:szCs w:val="24"/>
          <w:lang w:val="sr-Cyrl-RS"/>
        </w:rPr>
        <w:t>Ва</w:t>
      </w:r>
      <w:r w:rsidR="001962F8" w:rsidRPr="001962F8">
        <w:rPr>
          <w:rFonts w:ascii="Times New Roman" w:hAnsi="Times New Roman"/>
          <w:bCs/>
          <w:noProof/>
          <w:sz w:val="24"/>
          <w:szCs w:val="24"/>
          <w:lang w:val="sr-Cyrl-RS"/>
        </w:rPr>
        <w:t xml:space="preserve">скрса. Формуле су </w:t>
      </w:r>
      <w:r w:rsidR="001962F8">
        <w:rPr>
          <w:rFonts w:ascii="Times New Roman" w:hAnsi="Times New Roman"/>
          <w:bCs/>
          <w:noProof/>
          <w:sz w:val="24"/>
          <w:szCs w:val="24"/>
          <w:lang w:val="sr-Cyrl-RS"/>
        </w:rPr>
        <w:t xml:space="preserve">само </w:t>
      </w:r>
      <w:r w:rsidR="001962F8" w:rsidRPr="001962F8">
        <w:rPr>
          <w:rFonts w:ascii="Times New Roman" w:hAnsi="Times New Roman"/>
          <w:bCs/>
          <w:noProof/>
          <w:sz w:val="24"/>
          <w:szCs w:val="24"/>
          <w:lang w:val="sr-Cyrl-RS"/>
        </w:rPr>
        <w:t xml:space="preserve">добар показатељ да је црква славила </w:t>
      </w:r>
      <w:r w:rsidR="001962F8">
        <w:rPr>
          <w:rFonts w:ascii="Times New Roman" w:hAnsi="Times New Roman"/>
          <w:bCs/>
          <w:noProof/>
          <w:sz w:val="24"/>
          <w:szCs w:val="24"/>
          <w:lang w:val="sr-Cyrl-RS"/>
        </w:rPr>
        <w:t>Ва</w:t>
      </w:r>
      <w:r w:rsidR="001962F8" w:rsidRPr="001962F8">
        <w:rPr>
          <w:rFonts w:ascii="Times New Roman" w:hAnsi="Times New Roman"/>
          <w:bCs/>
          <w:noProof/>
          <w:sz w:val="24"/>
          <w:szCs w:val="24"/>
          <w:lang w:val="sr-Cyrl-RS"/>
        </w:rPr>
        <w:t xml:space="preserve">скрс приближно још од </w:t>
      </w:r>
      <w:r w:rsidR="001962F8">
        <w:rPr>
          <w:rFonts w:ascii="Times New Roman" w:hAnsi="Times New Roman"/>
          <w:bCs/>
          <w:noProof/>
          <w:sz w:val="24"/>
          <w:szCs w:val="24"/>
          <w:lang w:val="sr-Latn-RS"/>
        </w:rPr>
        <w:t>VI</w:t>
      </w:r>
      <w:r w:rsidR="001962F8" w:rsidRPr="001962F8">
        <w:rPr>
          <w:rFonts w:ascii="Times New Roman" w:hAnsi="Times New Roman"/>
          <w:bCs/>
          <w:noProof/>
          <w:sz w:val="24"/>
          <w:szCs w:val="24"/>
          <w:lang w:val="sr-Cyrl-RS"/>
        </w:rPr>
        <w:t xml:space="preserve"> века.</w:t>
      </w:r>
      <w:r w:rsidR="00452CD3" w:rsidRPr="00D06823">
        <w:rPr>
          <w:rFonts w:ascii="Times New Roman" w:hAnsi="Times New Roman"/>
          <w:bCs/>
          <w:noProof/>
          <w:color w:val="FF0000"/>
          <w:sz w:val="24"/>
          <w:szCs w:val="24"/>
        </w:rPr>
        <w:t xml:space="preserve"> </w:t>
      </w:r>
    </w:p>
    <w:p w14:paraId="008A88BC" w14:textId="079E0EFD" w:rsidR="00695988" w:rsidRDefault="00695988" w:rsidP="005318AB">
      <w:pPr>
        <w:spacing w:before="229" w:line="360" w:lineRule="auto"/>
        <w:ind w:left="116" w:right="107" w:firstLine="707"/>
        <w:jc w:val="both"/>
        <w:rPr>
          <w:rFonts w:ascii="Times New Roman" w:hAnsi="Times New Roman"/>
          <w:bCs/>
          <w:noProof/>
          <w:sz w:val="24"/>
          <w:szCs w:val="24"/>
        </w:rPr>
      </w:pPr>
    </w:p>
    <w:p w14:paraId="55B1BD0D" w14:textId="77777777" w:rsidR="00482C75" w:rsidRPr="005318AB" w:rsidRDefault="00482C75" w:rsidP="005318AB">
      <w:pPr>
        <w:spacing w:before="229" w:line="360" w:lineRule="auto"/>
        <w:ind w:left="116" w:right="107" w:firstLine="707"/>
        <w:jc w:val="both"/>
        <w:rPr>
          <w:rFonts w:ascii="Times New Roman" w:hAnsi="Times New Roman"/>
          <w:bCs/>
          <w:noProof/>
          <w:sz w:val="24"/>
          <w:szCs w:val="24"/>
        </w:rPr>
      </w:pPr>
    </w:p>
    <w:p w14:paraId="6841C85F" w14:textId="7060C73E" w:rsidR="009C71E3" w:rsidRPr="00695988" w:rsidRDefault="007D7CD4" w:rsidP="00695988">
      <w:pPr>
        <w:pStyle w:val="ListParagraph"/>
        <w:numPr>
          <w:ilvl w:val="0"/>
          <w:numId w:val="12"/>
        </w:numPr>
        <w:spacing w:before="229" w:line="360" w:lineRule="auto"/>
        <w:ind w:right="107"/>
        <w:jc w:val="both"/>
        <w:rPr>
          <w:rFonts w:ascii="Times New Roman" w:hAnsi="Times New Roman"/>
          <w:b/>
          <w:bCs/>
          <w:noProof/>
          <w:sz w:val="28"/>
          <w:szCs w:val="28"/>
          <w:lang w:val="sr-Cyrl-RS"/>
        </w:rPr>
      </w:pPr>
      <w:r w:rsidRPr="00695988">
        <w:rPr>
          <w:rFonts w:ascii="Times New Roman" w:hAnsi="Times New Roman"/>
          <w:b/>
          <w:bCs/>
          <w:noProof/>
          <w:sz w:val="28"/>
          <w:szCs w:val="28"/>
          <w:lang w:val="sr-Cyrl-RS"/>
        </w:rPr>
        <w:lastRenderedPageBreak/>
        <w:t>Предсаборске конференције о прослави Васкрса</w:t>
      </w:r>
    </w:p>
    <w:p w14:paraId="3330C0CA" w14:textId="77777777" w:rsidR="00695988" w:rsidRPr="00695988" w:rsidRDefault="00695988" w:rsidP="00695988">
      <w:pPr>
        <w:pStyle w:val="ListParagraph"/>
        <w:spacing w:before="229" w:line="360" w:lineRule="auto"/>
        <w:ind w:left="360" w:right="107"/>
        <w:jc w:val="both"/>
        <w:rPr>
          <w:rFonts w:ascii="Times New Roman" w:hAnsi="Times New Roman"/>
          <w:b/>
          <w:bCs/>
          <w:noProof/>
          <w:sz w:val="28"/>
          <w:szCs w:val="28"/>
          <w:lang w:val="sr-Cyrl-RS"/>
        </w:rPr>
      </w:pPr>
    </w:p>
    <w:p w14:paraId="5170E43B" w14:textId="77777777" w:rsidR="004A72FC" w:rsidRDefault="001E0BD5" w:rsidP="004A72FC">
      <w:pPr>
        <w:spacing w:before="229" w:line="360" w:lineRule="auto"/>
        <w:ind w:right="107" w:firstLine="720"/>
        <w:jc w:val="both"/>
        <w:rPr>
          <w:rFonts w:ascii="Times New Roman" w:hAnsi="Times New Roman"/>
          <w:bCs/>
          <w:strike/>
          <w:noProof/>
          <w:color w:val="FF0000"/>
          <w:sz w:val="24"/>
          <w:szCs w:val="24"/>
          <w:lang w:val="sr-Cyrl-RS"/>
        </w:rPr>
      </w:pPr>
      <w:r w:rsidRPr="009752B7">
        <w:rPr>
          <w:rFonts w:ascii="Times New Roman" w:hAnsi="Times New Roman"/>
          <w:bCs/>
          <w:noProof/>
          <w:sz w:val="24"/>
          <w:szCs w:val="24"/>
          <w:lang w:val="sr-Cyrl-RS"/>
        </w:rPr>
        <w:t xml:space="preserve">Почетком 1902. године цариградски патријарх Јоаким </w:t>
      </w:r>
      <w:r w:rsidR="009752B7">
        <w:rPr>
          <w:rFonts w:ascii="Times New Roman" w:hAnsi="Times New Roman"/>
          <w:bCs/>
          <w:noProof/>
          <w:sz w:val="24"/>
          <w:szCs w:val="24"/>
          <w:lang w:val="sr-Latn-RS"/>
        </w:rPr>
        <w:t>III</w:t>
      </w:r>
      <w:r w:rsidRPr="009752B7">
        <w:rPr>
          <w:rFonts w:ascii="Times New Roman" w:hAnsi="Times New Roman"/>
          <w:bCs/>
          <w:noProof/>
          <w:sz w:val="24"/>
          <w:szCs w:val="24"/>
          <w:lang w:val="sr-Cyrl-RS"/>
        </w:rPr>
        <w:t xml:space="preserve"> упутио је једну посланицу свим аутокефалним православним црквама. У тој посланици патријарх је тражио да се православне цркве усагласе по питању календара.</w:t>
      </w:r>
      <w:r>
        <w:rPr>
          <w:rStyle w:val="FootnoteReference"/>
          <w:rFonts w:ascii="Times New Roman" w:hAnsi="Times New Roman"/>
          <w:bCs/>
          <w:noProof/>
          <w:sz w:val="24"/>
          <w:szCs w:val="24"/>
          <w:lang w:val="sr-Cyrl-RS"/>
        </w:rPr>
        <w:footnoteReference w:id="92"/>
      </w:r>
      <w:r w:rsidR="009752B7">
        <w:rPr>
          <w:rFonts w:ascii="Times New Roman" w:hAnsi="Times New Roman"/>
          <w:bCs/>
          <w:noProof/>
          <w:sz w:val="24"/>
          <w:szCs w:val="24"/>
          <w:lang w:val="sr-Cyrl-RS"/>
        </w:rPr>
        <w:t xml:space="preserve"> </w:t>
      </w:r>
      <w:r w:rsidR="00556BD6" w:rsidRPr="00AE1CD0">
        <w:rPr>
          <w:rFonts w:ascii="Times New Roman" w:hAnsi="Times New Roman"/>
          <w:bCs/>
          <w:noProof/>
          <w:sz w:val="24"/>
          <w:szCs w:val="24"/>
          <w:lang w:val="sr-Cyrl-RS"/>
        </w:rPr>
        <w:t>После Првог светског рата, када су нови календар усвојиле и поједине православне земље</w:t>
      </w:r>
      <w:r w:rsidR="00AE1CD0">
        <w:rPr>
          <w:rFonts w:ascii="Times New Roman" w:hAnsi="Times New Roman"/>
          <w:bCs/>
          <w:noProof/>
          <w:sz w:val="24"/>
          <w:szCs w:val="24"/>
          <w:lang w:val="sr-Cyrl-RS"/>
        </w:rPr>
        <w:t>,</w:t>
      </w:r>
      <w:r w:rsidR="00556BD6" w:rsidRPr="00AE1CD0">
        <w:rPr>
          <w:rFonts w:ascii="Times New Roman" w:hAnsi="Times New Roman"/>
          <w:bCs/>
          <w:noProof/>
          <w:sz w:val="24"/>
          <w:szCs w:val="24"/>
          <w:lang w:val="sr-Cyrl-RS"/>
        </w:rPr>
        <w:t xml:space="preserve"> питање календара је постало још актуелније</w:t>
      </w:r>
      <w:r w:rsidR="00556BD6" w:rsidRPr="00AE1CD0">
        <w:rPr>
          <w:rFonts w:ascii="Times New Roman" w:hAnsi="Times New Roman"/>
          <w:bCs/>
          <w:noProof/>
          <w:sz w:val="24"/>
          <w:szCs w:val="24"/>
        </w:rPr>
        <w:t>.</w:t>
      </w:r>
      <w:r w:rsidR="00EE3364" w:rsidRPr="00AE1CD0">
        <w:rPr>
          <w:rStyle w:val="FootnoteReference"/>
          <w:rFonts w:ascii="Times New Roman" w:hAnsi="Times New Roman"/>
          <w:bCs/>
          <w:noProof/>
          <w:sz w:val="24"/>
          <w:szCs w:val="24"/>
          <w:lang w:val="sr-Cyrl-RS"/>
        </w:rPr>
        <w:footnoteReference w:id="93"/>
      </w:r>
      <w:r w:rsidR="00556BD6" w:rsidRPr="00AE1CD0">
        <w:rPr>
          <w:rFonts w:ascii="Times New Roman" w:hAnsi="Times New Roman"/>
          <w:bCs/>
          <w:noProof/>
          <w:sz w:val="24"/>
          <w:szCs w:val="24"/>
        </w:rPr>
        <w:t xml:space="preserve"> </w:t>
      </w:r>
      <w:r w:rsidR="00556BD6" w:rsidRPr="00AE1CD0">
        <w:rPr>
          <w:rFonts w:ascii="Times New Roman" w:hAnsi="Times New Roman"/>
          <w:bCs/>
          <w:noProof/>
          <w:sz w:val="24"/>
          <w:szCs w:val="24"/>
          <w:lang w:val="sr-Cyrl-RS"/>
        </w:rPr>
        <w:t xml:space="preserve">Наиме, </w:t>
      </w:r>
      <w:r w:rsidR="009C71E3" w:rsidRPr="009752B7">
        <w:rPr>
          <w:rFonts w:ascii="Times New Roman" w:hAnsi="Times New Roman"/>
          <w:bCs/>
          <w:noProof/>
          <w:sz w:val="24"/>
          <w:szCs w:val="24"/>
          <w:lang w:val="sr-Cyrl-RS"/>
        </w:rPr>
        <w:t>Краљевина СХС је законом о изједначењу старог и новог календара од 10. јануара 1919. године одредила да у целој држави престаје да важи стари календар на дан 16. јануара 1919. (по старом) и да се даном 28. јануар (по новом) уводи рачунање времена по грегоријанском календару. Држава је усвојила грегоријански календар у време када није постојао сабор СПЦ-а па је црква остала на старом календару. Због раскорака у календарима хришћанских цркава сви велики верски празници слављени су два пута, што је уносило пометњу међу народом. Да би се проблем превазишао било је речи о томе да и црква пређе на грегоријански календар. Заговорници увођења грегоријанског календара су тврдили да неће доћи до одступања од православља уколико дође до промене. Сматрали су да се ради о питању дисциплинарне</w:t>
      </w:r>
      <w:r w:rsidR="00A32EF8">
        <w:rPr>
          <w:rFonts w:ascii="Times New Roman" w:hAnsi="Times New Roman"/>
          <w:bCs/>
          <w:noProof/>
          <w:sz w:val="24"/>
          <w:szCs w:val="24"/>
          <w:lang w:val="sr-Cyrl-RS"/>
        </w:rPr>
        <w:t>,</w:t>
      </w:r>
      <w:r w:rsidR="009C71E3" w:rsidRPr="009752B7">
        <w:rPr>
          <w:rFonts w:ascii="Times New Roman" w:hAnsi="Times New Roman"/>
          <w:bCs/>
          <w:noProof/>
          <w:sz w:val="24"/>
          <w:szCs w:val="24"/>
          <w:lang w:val="sr-Cyrl-RS"/>
        </w:rPr>
        <w:t xml:space="preserve"> а не догматске важности.</w:t>
      </w:r>
      <w:r w:rsidR="00AA2D52" w:rsidRPr="009752B7">
        <w:rPr>
          <w:rFonts w:ascii="Times New Roman" w:hAnsi="Times New Roman"/>
          <w:bCs/>
          <w:noProof/>
          <w:sz w:val="24"/>
          <w:szCs w:val="24"/>
          <w:lang w:val="sr-Cyrl-RS"/>
        </w:rPr>
        <w:t xml:space="preserve"> </w:t>
      </w:r>
      <w:r w:rsidR="001B4B28">
        <w:rPr>
          <w:rFonts w:ascii="Times New Roman" w:hAnsi="Times New Roman"/>
          <w:bCs/>
          <w:noProof/>
          <w:sz w:val="24"/>
          <w:szCs w:val="24"/>
          <w:lang w:val="sr-Cyrl-RS"/>
        </w:rPr>
        <w:t>Са друге стране, неки су сматрали да постоје последице нејединства календара јер заједнички празници падају у различите дане</w:t>
      </w:r>
      <w:r w:rsidR="005C05F8">
        <w:rPr>
          <w:rFonts w:ascii="Times New Roman" w:hAnsi="Times New Roman"/>
          <w:bCs/>
          <w:noProof/>
          <w:sz w:val="24"/>
          <w:szCs w:val="24"/>
          <w:lang w:val="sr-Cyrl-RS"/>
        </w:rPr>
        <w:t>,</w:t>
      </w:r>
      <w:r w:rsidR="001B4B28">
        <w:rPr>
          <w:rFonts w:ascii="Times New Roman" w:hAnsi="Times New Roman"/>
          <w:bCs/>
          <w:noProof/>
          <w:sz w:val="24"/>
          <w:szCs w:val="24"/>
          <w:lang w:val="sr-Cyrl-RS"/>
        </w:rPr>
        <w:t xml:space="preserve"> па тако долази до материјалне штете и појединаца и државе.</w:t>
      </w:r>
      <w:r w:rsidR="00D6724E">
        <w:rPr>
          <w:rFonts w:ascii="Times New Roman" w:hAnsi="Times New Roman"/>
          <w:bCs/>
          <w:noProof/>
          <w:sz w:val="24"/>
          <w:szCs w:val="24"/>
          <w:lang w:val="sr-Cyrl-RS"/>
        </w:rPr>
        <w:t xml:space="preserve"> Један од </w:t>
      </w:r>
      <w:r w:rsidR="00A32EF8">
        <w:rPr>
          <w:rFonts w:ascii="Times New Roman" w:hAnsi="Times New Roman"/>
          <w:bCs/>
          <w:noProof/>
          <w:sz w:val="24"/>
          <w:szCs w:val="24"/>
          <w:lang w:val="sr-Cyrl-RS"/>
        </w:rPr>
        <w:t>научника</w:t>
      </w:r>
      <w:r w:rsidR="00D6724E">
        <w:rPr>
          <w:rFonts w:ascii="Times New Roman" w:hAnsi="Times New Roman"/>
          <w:bCs/>
          <w:noProof/>
          <w:sz w:val="24"/>
          <w:szCs w:val="24"/>
          <w:lang w:val="sr-Cyrl-RS"/>
        </w:rPr>
        <w:t xml:space="preserve"> који се залагао за изејдначење календара, тиме што ће наћи заједничко решење којим ће бити задовољне обе цркве, био је Максим Трпковић.</w:t>
      </w:r>
      <w:r w:rsidR="00001212">
        <w:rPr>
          <w:rFonts w:ascii="Times New Roman" w:hAnsi="Times New Roman"/>
          <w:bCs/>
          <w:noProof/>
          <w:sz w:val="24"/>
          <w:szCs w:val="24"/>
          <w:lang w:val="sr-Cyrl-RS"/>
        </w:rPr>
        <w:t xml:space="preserve"> Он је доказао астрономску нетачност грегоријанског календара и залагао се за исправљање тих неправилности. Једна од таквих јесте управо враћање равнодневнице на 21. март.</w:t>
      </w:r>
      <w:r w:rsidR="00001212">
        <w:rPr>
          <w:rStyle w:val="FootnoteReference"/>
          <w:rFonts w:ascii="Times New Roman" w:hAnsi="Times New Roman"/>
          <w:bCs/>
          <w:noProof/>
          <w:sz w:val="24"/>
          <w:szCs w:val="24"/>
          <w:lang w:val="sr-Cyrl-RS"/>
        </w:rPr>
        <w:footnoteReference w:id="94"/>
      </w:r>
      <w:r w:rsidR="00C0703E">
        <w:rPr>
          <w:rFonts w:ascii="Times New Roman" w:hAnsi="Times New Roman"/>
          <w:bCs/>
          <w:noProof/>
          <w:sz w:val="24"/>
          <w:szCs w:val="24"/>
          <w:lang w:val="sr-Cyrl-RS"/>
        </w:rPr>
        <w:t xml:space="preserve"> </w:t>
      </w:r>
      <w:r w:rsidR="00C0703E" w:rsidRPr="004A72FC">
        <w:rPr>
          <w:rFonts w:ascii="Times New Roman" w:hAnsi="Times New Roman"/>
          <w:bCs/>
          <w:noProof/>
          <w:sz w:val="24"/>
          <w:szCs w:val="24"/>
          <w:lang w:val="sr-Cyrl-RS"/>
        </w:rPr>
        <w:t xml:space="preserve">Због актуелности календарског питања биће сазиване многе конференције које ће пробати да реше ово питање. Проблем календара више не постоји само између православних и римокатолика, већ се полако шири и међу православним хришћанима. </w:t>
      </w:r>
    </w:p>
    <w:p w14:paraId="2722D880" w14:textId="39753E82" w:rsidR="00482C75" w:rsidRPr="00482C75" w:rsidRDefault="00D558F8" w:rsidP="00482C75">
      <w:pPr>
        <w:pStyle w:val="ListParagraph"/>
        <w:numPr>
          <w:ilvl w:val="1"/>
          <w:numId w:val="12"/>
        </w:numPr>
        <w:spacing w:before="229" w:line="360" w:lineRule="auto"/>
        <w:ind w:right="107"/>
        <w:jc w:val="both"/>
        <w:rPr>
          <w:rFonts w:ascii="Times New Roman" w:hAnsi="Times New Roman"/>
          <w:noProof/>
          <w:sz w:val="28"/>
          <w:szCs w:val="28"/>
          <w:lang w:val="sr-Cyrl-RS"/>
        </w:rPr>
      </w:pPr>
      <w:r w:rsidRPr="00482C75">
        <w:rPr>
          <w:rFonts w:ascii="Times New Roman" w:hAnsi="Times New Roman"/>
          <w:noProof/>
          <w:sz w:val="28"/>
          <w:szCs w:val="28"/>
          <w:lang w:val="sr-Cyrl-RS"/>
        </w:rPr>
        <w:lastRenderedPageBreak/>
        <w:t>Свеправославни конгрес у Цариграду 1923. и календарско питање</w:t>
      </w:r>
    </w:p>
    <w:p w14:paraId="2C8B5787" w14:textId="77777777" w:rsidR="00482C75" w:rsidRDefault="00D558F8" w:rsidP="001F6263">
      <w:pPr>
        <w:spacing w:before="231" w:line="360" w:lineRule="auto"/>
        <w:ind w:right="112"/>
        <w:jc w:val="both"/>
        <w:rPr>
          <w:rFonts w:ascii="Times New Roman" w:hAnsi="Times New Roman"/>
          <w:noProof/>
          <w:sz w:val="24"/>
          <w:szCs w:val="24"/>
          <w:lang w:val="sr-Cyrl-RS"/>
        </w:rPr>
      </w:pPr>
      <w:r w:rsidRPr="00891C39">
        <w:rPr>
          <w:rFonts w:ascii="Times New Roman" w:hAnsi="Times New Roman"/>
          <w:noProof/>
          <w:sz w:val="24"/>
          <w:szCs w:val="24"/>
          <w:lang w:val="sr-Cyrl-RS"/>
        </w:rPr>
        <w:tab/>
      </w:r>
    </w:p>
    <w:p w14:paraId="15F1B551" w14:textId="78A99A4D" w:rsidR="00D558F8" w:rsidRDefault="00D558F8" w:rsidP="00482C75">
      <w:pPr>
        <w:spacing w:before="231" w:line="360" w:lineRule="auto"/>
        <w:ind w:right="112" w:firstLine="720"/>
        <w:jc w:val="both"/>
        <w:rPr>
          <w:rFonts w:ascii="Times New Roman" w:hAnsi="Times New Roman"/>
          <w:noProof/>
          <w:sz w:val="24"/>
          <w:szCs w:val="24"/>
          <w:lang w:val="sr-Cyrl-RS"/>
        </w:rPr>
      </w:pPr>
      <w:r w:rsidRPr="00891C39">
        <w:rPr>
          <w:rFonts w:ascii="Times New Roman" w:hAnsi="Times New Roman"/>
          <w:noProof/>
          <w:sz w:val="24"/>
          <w:szCs w:val="24"/>
          <w:lang w:val="sr-Cyrl-RS"/>
        </w:rPr>
        <w:t>Овај конгрес је сазваo васељенски патријарх Мелетије IV који је желео да реорганизује и преуреди живот православне Цркве. Мелетије је био пореклом са Крита а монашки живот је започео у Јерусалимској патријаршији где је радио као секретар Светог Синода ове Цркве.</w:t>
      </w:r>
      <w:r w:rsidRPr="00891C39">
        <w:rPr>
          <w:rStyle w:val="FootnoteReference"/>
          <w:rFonts w:ascii="Times New Roman" w:hAnsi="Times New Roman"/>
          <w:noProof/>
          <w:sz w:val="24"/>
          <w:szCs w:val="24"/>
          <w:lang w:val="sr-Cyrl-RS"/>
        </w:rPr>
        <w:footnoteReference w:id="95"/>
      </w:r>
      <w:r w:rsidRPr="00891C39">
        <w:rPr>
          <w:rFonts w:ascii="Times New Roman" w:hAnsi="Times New Roman"/>
          <w:noProof/>
          <w:sz w:val="24"/>
          <w:szCs w:val="24"/>
          <w:lang w:val="sr-Cyrl-RS"/>
        </w:rPr>
        <w:t xml:space="preserve"> Васељенски патријарх Мелетије IV је 8. фебруара 1923. године послао писмо свим патријарсима православне Цркве. У свом писму он описује потребу да све православне цркве размотре неколико важних проблема, а нарочито да се размотри календарско питање. Патријарх је у писму истакао да тражи од свих православних цркава да се усагласе у успостављању комисије и да имају једног или два представника. Да окупљање буде у Цариграду убрзо након предстојеће прославе Васкрса, затим да детаљно проуче питање календара и остала друга ургентна питања која су од интереса за целу православну цркву као и да истакну његову канонску одлуку.</w:t>
      </w:r>
      <w:r w:rsidRPr="00891C39">
        <w:rPr>
          <w:rStyle w:val="FootnoteReference"/>
          <w:rFonts w:ascii="Times New Roman" w:hAnsi="Times New Roman"/>
          <w:noProof/>
          <w:sz w:val="24"/>
          <w:szCs w:val="24"/>
          <w:lang w:val="sr-Cyrl-RS"/>
        </w:rPr>
        <w:footnoteReference w:id="96"/>
      </w:r>
      <w:r w:rsidRPr="00891C39">
        <w:rPr>
          <w:rFonts w:ascii="Times New Roman" w:hAnsi="Times New Roman"/>
          <w:noProof/>
          <w:sz w:val="24"/>
          <w:szCs w:val="24"/>
          <w:lang w:val="sr-Cyrl-RS"/>
        </w:rPr>
        <w:t xml:space="preserve"> Као један од важних разлога реформе календара патријарх је наводио чињеницу да се у многим индустријским земљама Европе и у Америци налазио велики број православних исељеника који нису могли да празнују празнике своје цркве. Даље се каже да би стручни експерти требали да предложе генерално усвајање Грегоријанског календара са извесним изменама или да нађу модус за генералну реформу и једног и другог стила. Поред тога све цркве су писмено позване да пошаљу и сва она питања која се чине акутним и захтевају реформу. Такође, реформа јулијанског календара је била од изузетног значаја и због тога што су се сви већи празници славили двоструко, па је то представљало огромну економску штету.</w:t>
      </w:r>
      <w:r w:rsidRPr="00891C39">
        <w:rPr>
          <w:rStyle w:val="FootnoteReference"/>
          <w:rFonts w:ascii="Times New Roman" w:hAnsi="Times New Roman"/>
          <w:noProof/>
          <w:sz w:val="24"/>
          <w:szCs w:val="24"/>
          <w:lang w:val="sr-Cyrl-RS"/>
        </w:rPr>
        <w:footnoteReference w:id="97"/>
      </w:r>
      <w:r w:rsidRPr="00891C39">
        <w:rPr>
          <w:rFonts w:ascii="Times New Roman" w:hAnsi="Times New Roman"/>
          <w:noProof/>
          <w:sz w:val="24"/>
          <w:szCs w:val="24"/>
          <w:lang w:val="sr-Cyrl-RS"/>
        </w:rPr>
        <w:t xml:space="preserve"> </w:t>
      </w:r>
    </w:p>
    <w:p w14:paraId="1D916806" w14:textId="6E505EF5" w:rsidR="00482C75" w:rsidRDefault="00482C75" w:rsidP="00482C75">
      <w:pPr>
        <w:spacing w:before="231" w:line="360" w:lineRule="auto"/>
        <w:ind w:right="112" w:firstLine="720"/>
        <w:jc w:val="both"/>
        <w:rPr>
          <w:rFonts w:ascii="Times New Roman" w:hAnsi="Times New Roman"/>
          <w:noProof/>
          <w:sz w:val="24"/>
          <w:szCs w:val="24"/>
          <w:lang w:val="sr-Cyrl-RS"/>
        </w:rPr>
      </w:pPr>
    </w:p>
    <w:p w14:paraId="1C57C05D" w14:textId="6D7B5DDD" w:rsidR="00482C75" w:rsidRDefault="00482C75" w:rsidP="00482C75">
      <w:pPr>
        <w:spacing w:before="231" w:line="360" w:lineRule="auto"/>
        <w:ind w:right="112" w:firstLine="720"/>
        <w:jc w:val="both"/>
        <w:rPr>
          <w:rFonts w:ascii="Times New Roman" w:hAnsi="Times New Roman"/>
          <w:noProof/>
          <w:sz w:val="24"/>
          <w:szCs w:val="24"/>
          <w:lang w:val="sr-Cyrl-RS"/>
        </w:rPr>
      </w:pPr>
    </w:p>
    <w:p w14:paraId="30CCDC53" w14:textId="77777777" w:rsidR="00482C75" w:rsidRDefault="00482C75" w:rsidP="00482C75">
      <w:pPr>
        <w:spacing w:before="231" w:line="360" w:lineRule="auto"/>
        <w:ind w:right="112" w:firstLine="720"/>
        <w:jc w:val="both"/>
        <w:rPr>
          <w:rFonts w:ascii="Times New Roman" w:hAnsi="Times New Roman"/>
          <w:noProof/>
          <w:color w:val="FF0000"/>
          <w:sz w:val="24"/>
          <w:szCs w:val="24"/>
          <w:lang w:val="sr-Cyrl-RS"/>
        </w:rPr>
      </w:pPr>
    </w:p>
    <w:p w14:paraId="253ACB0A" w14:textId="21EBBCF3" w:rsidR="00EF4F31" w:rsidRPr="00C85B8C" w:rsidRDefault="00EF4F31" w:rsidP="001F6263">
      <w:pPr>
        <w:spacing w:before="231" w:line="360" w:lineRule="auto"/>
        <w:ind w:right="112"/>
        <w:jc w:val="both"/>
        <w:rPr>
          <w:rFonts w:ascii="Times New Roman" w:hAnsi="Times New Roman"/>
          <w:noProof/>
          <w:color w:val="FF0000"/>
          <w:sz w:val="28"/>
          <w:szCs w:val="28"/>
          <w:lang w:val="sr-Cyrl-RS"/>
        </w:rPr>
      </w:pPr>
      <w:r>
        <w:rPr>
          <w:rFonts w:ascii="Times New Roman" w:hAnsi="Times New Roman"/>
          <w:noProof/>
          <w:color w:val="FF0000"/>
          <w:sz w:val="24"/>
          <w:szCs w:val="24"/>
          <w:lang w:val="sr-Cyrl-RS"/>
        </w:rPr>
        <w:lastRenderedPageBreak/>
        <w:tab/>
      </w:r>
      <w:r w:rsidR="00C85B8C" w:rsidRPr="00685352">
        <w:rPr>
          <w:rFonts w:ascii="Times New Roman" w:hAnsi="Times New Roman"/>
          <w:noProof/>
          <w:sz w:val="28"/>
          <w:szCs w:val="28"/>
          <w:lang w:val="sr-Cyrl-RS"/>
        </w:rPr>
        <w:t>4.1</w:t>
      </w:r>
      <w:r w:rsidRPr="00685352">
        <w:rPr>
          <w:rFonts w:ascii="Times New Roman" w:hAnsi="Times New Roman"/>
          <w:noProof/>
          <w:sz w:val="28"/>
          <w:szCs w:val="28"/>
        </w:rPr>
        <w:t xml:space="preserve">.1. </w:t>
      </w:r>
      <w:r w:rsidRPr="00685352">
        <w:rPr>
          <w:rFonts w:ascii="Times New Roman" w:hAnsi="Times New Roman"/>
          <w:noProof/>
          <w:sz w:val="28"/>
          <w:szCs w:val="28"/>
          <w:lang w:val="sr-Cyrl-RS"/>
        </w:rPr>
        <w:t>Ток сабора</w:t>
      </w:r>
    </w:p>
    <w:p w14:paraId="74C594C1" w14:textId="324948D7" w:rsidR="00D558F8" w:rsidRPr="00891C39" w:rsidRDefault="00D558F8" w:rsidP="001F6263">
      <w:pPr>
        <w:spacing w:before="231" w:line="360" w:lineRule="auto"/>
        <w:ind w:right="112" w:firstLine="720"/>
        <w:jc w:val="both"/>
        <w:rPr>
          <w:rFonts w:ascii="Times New Roman" w:hAnsi="Times New Roman"/>
          <w:noProof/>
          <w:sz w:val="24"/>
          <w:szCs w:val="24"/>
          <w:lang w:val="sr-Cyrl-RS"/>
        </w:rPr>
      </w:pPr>
      <w:r w:rsidRPr="00891C39">
        <w:rPr>
          <w:rFonts w:ascii="Times New Roman" w:hAnsi="Times New Roman"/>
          <w:noProof/>
          <w:sz w:val="24"/>
          <w:szCs w:val="24"/>
          <w:lang w:val="sr-Cyrl-RS"/>
        </w:rPr>
        <w:t>Представници сабора су се састали у Цариграду и сабор је трајао од 10. маја до 8. јуна 1923. године. Заједно су одлучили да промене име свог сабора у „Свеправославни Синедрион“, који је преведен као „Свеправославни конгрес“. Међутим, нису све православне Цркве учествовале на сабору. На позив патријарха Мелетија IV само су следеће цркве послале представнике на сабор: Васељенска патријаршија, Српска црква, Румунска црква, Кипарска црква и Грчка црква. На руској страни сабору је присуствовао архиепископ Александар из Америке, који је тада имао нејасан канонски статус, и архиепископ Атанасије Грибановски, који је напустио сабор пре краја. Тако, Руска православна црква није имала званичног представника на Конгресу из 1923. године. Александријска Патријаршија није одговорила на позив, а Антиохијска Патријаршија и Јерусалим су одбиле да присуствују сабору. Све три цркве су иначе сматрале да је Мелетије IV неканонски постављен патријарх. Као такав, сабор није имао „Свеправославни“ карактер у правом смислу те речи.</w:t>
      </w:r>
      <w:r w:rsidRPr="00891C39">
        <w:rPr>
          <w:rStyle w:val="FootnoteReference"/>
          <w:rFonts w:ascii="Times New Roman" w:hAnsi="Times New Roman"/>
          <w:noProof/>
          <w:sz w:val="24"/>
          <w:szCs w:val="24"/>
          <w:lang w:val="sr-Cyrl-RS"/>
        </w:rPr>
        <w:footnoteReference w:id="98"/>
      </w:r>
      <w:r w:rsidRPr="00891C39">
        <w:rPr>
          <w:rFonts w:ascii="Times New Roman" w:hAnsi="Times New Roman"/>
          <w:noProof/>
          <w:sz w:val="24"/>
          <w:szCs w:val="24"/>
          <w:lang w:val="sr-Cyrl-RS"/>
        </w:rPr>
        <w:t xml:space="preserve"> Сабор је свој рад отпочео у просторијама цариградске патријаршије у Фанару, тачније у цркви Светог Ђорђа. Седнице су одржаване у свечаној сали Патријаршије</w:t>
      </w:r>
      <w:r w:rsidRPr="00891C39">
        <w:rPr>
          <w:rStyle w:val="FootnoteReference"/>
          <w:rFonts w:ascii="Times New Roman" w:hAnsi="Times New Roman"/>
          <w:noProof/>
          <w:sz w:val="24"/>
          <w:szCs w:val="24"/>
          <w:lang w:val="sr-Cyrl-RS"/>
        </w:rPr>
        <w:t xml:space="preserve"> </w:t>
      </w:r>
      <w:r w:rsidRPr="00891C39">
        <w:rPr>
          <w:rStyle w:val="FootnoteReference"/>
          <w:rFonts w:ascii="Times New Roman" w:hAnsi="Times New Roman"/>
          <w:noProof/>
          <w:sz w:val="24"/>
          <w:szCs w:val="24"/>
          <w:lang w:val="sr-Cyrl-RS"/>
        </w:rPr>
        <w:footnoteReference w:id="99"/>
      </w:r>
      <w:r w:rsidRPr="00891C39">
        <w:rPr>
          <w:rFonts w:ascii="Times New Roman" w:hAnsi="Times New Roman"/>
          <w:noProof/>
          <w:sz w:val="24"/>
          <w:szCs w:val="24"/>
          <w:lang w:val="sr-Cyrl-RS"/>
        </w:rPr>
        <w:t xml:space="preserve"> Календарско питање је стављено у први ред и циљ је био </w:t>
      </w:r>
      <w:r w:rsidRPr="00AF0D4A">
        <w:rPr>
          <w:rFonts w:ascii="Times New Roman" w:hAnsi="Times New Roman"/>
          <w:noProof/>
          <w:sz w:val="24"/>
          <w:szCs w:val="24"/>
          <w:lang w:val="sr-Cyrl-RS"/>
        </w:rPr>
        <w:t>усклађивање верског календара са грађанским календаром</w:t>
      </w:r>
      <w:r w:rsidRPr="00891C39">
        <w:rPr>
          <w:rFonts w:ascii="Times New Roman" w:hAnsi="Times New Roman"/>
          <w:noProof/>
          <w:sz w:val="24"/>
          <w:szCs w:val="24"/>
          <w:lang w:val="sr-Cyrl-RS"/>
        </w:rPr>
        <w:t xml:space="preserve"> који су усвојиле све православне државе.</w:t>
      </w:r>
      <w:r w:rsidRPr="00891C39">
        <w:rPr>
          <w:rStyle w:val="FootnoteReference"/>
          <w:rFonts w:ascii="Times New Roman" w:hAnsi="Times New Roman"/>
          <w:noProof/>
          <w:sz w:val="24"/>
          <w:szCs w:val="24"/>
          <w:lang w:val="sr-Cyrl-RS"/>
        </w:rPr>
        <w:footnoteReference w:id="100"/>
      </w:r>
      <w:r w:rsidRPr="00891C39">
        <w:rPr>
          <w:rFonts w:ascii="Times New Roman" w:hAnsi="Times New Roman"/>
          <w:noProof/>
          <w:sz w:val="24"/>
          <w:szCs w:val="24"/>
          <w:lang w:val="sr-Cyrl-RS"/>
        </w:rPr>
        <w:t xml:space="preserve"> Што се тиче наше Српске Православне Цркве, Синод СПЦ је за делегата одредио митрополита црногорско-приморског Гаврила Дожића. Са друге стране, министарство вера је требало да одреди једно грађанско лице као другог члана делегације. Та част је припала Милутину Миланковићу, професору небеске механике на Београдском универзитету. Он је добио позив почетком априла 1923. од Министарства вера да припреми предлог календара са којим би делегација СПЦ ишла на Васељенски сабор у Цариград. Миланковић и митрополит Гаврило су требали да изложе предлог реформе који је одобрио Синод Српске православне цркве а чији аутор је био средњошколски професор математике Максим Трпковић. На првој седници која је одржана 10. маја, представници грчке, српске и румунске цркве изнели су предлоге својих </w:t>
      </w:r>
      <w:r w:rsidRPr="00891C39">
        <w:rPr>
          <w:rFonts w:ascii="Times New Roman" w:hAnsi="Times New Roman"/>
          <w:noProof/>
          <w:sz w:val="24"/>
          <w:szCs w:val="24"/>
          <w:lang w:val="sr-Cyrl-RS"/>
        </w:rPr>
        <w:lastRenderedPageBreak/>
        <w:t>цркава. Седнице су затим држане 11, 18, 21. и 25. маја.</w:t>
      </w:r>
      <w:r w:rsidRPr="00891C39">
        <w:rPr>
          <w:rStyle w:val="FootnoteReference"/>
          <w:rFonts w:ascii="Times New Roman" w:hAnsi="Times New Roman"/>
          <w:noProof/>
          <w:sz w:val="24"/>
          <w:szCs w:val="24"/>
          <w:lang w:val="sr-Cyrl-RS"/>
        </w:rPr>
        <w:footnoteReference w:id="101"/>
      </w:r>
      <w:r w:rsidRPr="00891C39">
        <w:rPr>
          <w:rFonts w:ascii="Times New Roman" w:hAnsi="Times New Roman"/>
          <w:noProof/>
          <w:sz w:val="24"/>
          <w:szCs w:val="24"/>
          <w:lang w:val="sr-Cyrl-RS"/>
        </w:rPr>
        <w:t xml:space="preserve"> На седници од 11. маја одлучено је да се образују три подкомисије, једна да испита канонски-догматски проблем календара, друга научни карактер и трећа да испита практичну примену.</w:t>
      </w:r>
      <w:r w:rsidR="00B50239">
        <w:rPr>
          <w:rStyle w:val="FootnoteReference"/>
          <w:rFonts w:ascii="Times New Roman" w:hAnsi="Times New Roman"/>
          <w:noProof/>
          <w:sz w:val="24"/>
          <w:szCs w:val="24"/>
          <w:lang w:val="sr-Cyrl-RS"/>
        </w:rPr>
        <w:footnoteReference w:id="102"/>
      </w:r>
      <w:r w:rsidRPr="00891C39">
        <w:rPr>
          <w:rFonts w:ascii="Times New Roman" w:hAnsi="Times New Roman"/>
          <w:noProof/>
          <w:sz w:val="24"/>
          <w:szCs w:val="24"/>
          <w:lang w:val="sr-Cyrl-RS"/>
        </w:rPr>
        <w:t xml:space="preserve"> У последње две комисије чланови су били Милутин Миланковић и митрополит Гаврило Дожић. У научној комисији су поред Миланковића били чланови и румунски архимандрит Скрибан и сенатор Драгица.</w:t>
      </w:r>
      <w:r w:rsidRPr="00891C39">
        <w:rPr>
          <w:rStyle w:val="FootnoteReference"/>
          <w:rFonts w:ascii="Times New Roman" w:hAnsi="Times New Roman"/>
          <w:noProof/>
          <w:sz w:val="24"/>
          <w:szCs w:val="24"/>
          <w:lang w:val="sr-Cyrl-RS"/>
        </w:rPr>
        <w:footnoteReference w:id="103"/>
      </w:r>
      <w:r w:rsidRPr="00891C39">
        <w:rPr>
          <w:rFonts w:ascii="Times New Roman" w:hAnsi="Times New Roman"/>
          <w:noProof/>
          <w:sz w:val="24"/>
          <w:szCs w:val="24"/>
          <w:lang w:val="sr-Cyrl-RS"/>
        </w:rPr>
        <w:t xml:space="preserve"> Српска делегација је свој предлог предала конгресу 15. маја, после чега је он преведен на грчки и француски језик. Сем овог пројекта само су чланови румунске делегације предали свој пројекат. Делегација СПЦ је јавила 21. маја 1923. Министарству иностраних дела КСХС да је на седници од тог дана донета одлука да се усвоји могућност и хитност реформе календара, </w:t>
      </w:r>
      <w:r w:rsidRPr="00AF0D4A">
        <w:rPr>
          <w:rFonts w:ascii="Times New Roman" w:hAnsi="Times New Roman"/>
          <w:noProof/>
          <w:sz w:val="24"/>
          <w:szCs w:val="24"/>
          <w:lang w:val="sr-Cyrl-RS"/>
        </w:rPr>
        <w:t>да канонске одредбе цркве остају и даље на снази</w:t>
      </w:r>
      <w:r w:rsidRPr="00891C39">
        <w:rPr>
          <w:rFonts w:ascii="Times New Roman" w:hAnsi="Times New Roman"/>
          <w:noProof/>
          <w:sz w:val="24"/>
          <w:szCs w:val="24"/>
          <w:lang w:val="sr-Cyrl-RS"/>
        </w:rPr>
        <w:t xml:space="preserve"> и да се као први резултат примене науке избаци 13 дана са којима се погрешно издваја Јулијански календар а што ће се обавити почетком октобра. У извештају се даље каже да по овој одлуци Православна црква просто усваја Грегоријански календар, па ће „наша делегација“ покушати да предложи две допуне по којима ће се календар приближити астрономској истини</w:t>
      </w:r>
      <w:r w:rsidR="00AF0D4A">
        <w:rPr>
          <w:rFonts w:ascii="Times New Roman" w:hAnsi="Times New Roman"/>
          <w:noProof/>
          <w:sz w:val="24"/>
          <w:szCs w:val="24"/>
          <w:lang w:val="sr-Cyrl-RS"/>
        </w:rPr>
        <w:t>,</w:t>
      </w:r>
      <w:r w:rsidRPr="00891C39">
        <w:rPr>
          <w:rFonts w:ascii="Times New Roman" w:hAnsi="Times New Roman"/>
          <w:noProof/>
          <w:sz w:val="24"/>
          <w:szCs w:val="24"/>
          <w:lang w:val="sr-Cyrl-RS"/>
        </w:rPr>
        <w:t xml:space="preserve"> али ће Васкрс бити прослављан одвојено од католика. Прво су намеравали да постигну интеркалацијама</w:t>
      </w:r>
      <w:r w:rsidR="00373D72" w:rsidRPr="00891C39">
        <w:rPr>
          <w:rStyle w:val="FootnoteReference"/>
          <w:rFonts w:ascii="Times New Roman" w:hAnsi="Times New Roman"/>
          <w:noProof/>
          <w:sz w:val="24"/>
          <w:szCs w:val="24"/>
          <w:lang w:val="sr-Cyrl-RS"/>
        </w:rPr>
        <w:footnoteReference w:id="104"/>
      </w:r>
      <w:r w:rsidRPr="00891C39">
        <w:rPr>
          <w:rFonts w:ascii="Times New Roman" w:hAnsi="Times New Roman"/>
          <w:noProof/>
          <w:sz w:val="24"/>
          <w:szCs w:val="24"/>
          <w:lang w:val="sr-Cyrl-RS"/>
        </w:rPr>
        <w:t xml:space="preserve"> преступних година, а друго „утврђивањем да се Васкрс слави у прву недељу пуног месеца после пролећне равнодневнице, чак и у случају када пун месец пада у недељу, без одлагања за </w:t>
      </w:r>
      <w:r w:rsidR="00DF7D7C">
        <w:rPr>
          <w:rFonts w:ascii="Times New Roman" w:hAnsi="Times New Roman"/>
          <w:noProof/>
          <w:sz w:val="24"/>
          <w:szCs w:val="24"/>
          <w:lang w:val="sr-Cyrl-RS"/>
        </w:rPr>
        <w:t>следећу</w:t>
      </w:r>
      <w:r w:rsidRPr="00891C39">
        <w:rPr>
          <w:rFonts w:ascii="Times New Roman" w:hAnsi="Times New Roman"/>
          <w:noProof/>
          <w:sz w:val="24"/>
          <w:szCs w:val="24"/>
          <w:lang w:val="sr-Cyrl-RS"/>
        </w:rPr>
        <w:t xml:space="preserve"> недељу“.</w:t>
      </w:r>
      <w:r w:rsidRPr="00891C39">
        <w:rPr>
          <w:rStyle w:val="FootnoteReference"/>
          <w:rFonts w:ascii="Times New Roman" w:hAnsi="Times New Roman"/>
          <w:noProof/>
          <w:sz w:val="24"/>
          <w:szCs w:val="24"/>
          <w:lang w:val="sr-Cyrl-RS"/>
        </w:rPr>
        <w:footnoteReference w:id="105"/>
      </w:r>
      <w:r w:rsidRPr="00891C39">
        <w:rPr>
          <w:rFonts w:ascii="Times New Roman" w:hAnsi="Times New Roman"/>
          <w:noProof/>
          <w:sz w:val="24"/>
          <w:szCs w:val="24"/>
          <w:lang w:val="sr-Cyrl-RS"/>
        </w:rPr>
        <w:t xml:space="preserve"> Како не би дошло до усвајања грегоријанског календара, наша делегација на челу са митрополитом Гаврилом Дожићем даће све од себе да покуша да дође до решења које би било идеално за све православне. Тако је митрополит Црногорски спремио свој говор, у коме је врло оштро критиковао начин, са којим се третира и води календарско питање. Констатовао је да пријем предлога Његове Светости значи просто усвајање гр</w:t>
      </w:r>
      <w:r w:rsidR="006B358E">
        <w:rPr>
          <w:rFonts w:ascii="Times New Roman" w:hAnsi="Times New Roman"/>
          <w:noProof/>
          <w:sz w:val="24"/>
          <w:szCs w:val="24"/>
          <w:lang w:val="sr-Cyrl-RS"/>
        </w:rPr>
        <w:t>е</w:t>
      </w:r>
      <w:r w:rsidRPr="00891C39">
        <w:rPr>
          <w:rFonts w:ascii="Times New Roman" w:hAnsi="Times New Roman"/>
          <w:noProof/>
          <w:sz w:val="24"/>
          <w:szCs w:val="24"/>
          <w:lang w:val="sr-Cyrl-RS"/>
        </w:rPr>
        <w:t xml:space="preserve">горијанског календара, а против такве солуције календарског питања он се одлучно изјаснио још у првој пленарној седници Конгреса с мотивацијом да нам наука пружа савршенију солуцију у томе питању. Најзад је нагласио, </w:t>
      </w:r>
      <w:r w:rsidRPr="00891C39">
        <w:rPr>
          <w:rFonts w:ascii="Times New Roman" w:hAnsi="Times New Roman"/>
          <w:noProof/>
          <w:sz w:val="24"/>
          <w:szCs w:val="24"/>
          <w:lang w:val="sr-Cyrl-RS"/>
        </w:rPr>
        <w:lastRenderedPageBreak/>
        <w:t>да ће бити приморан, у случају простог пријема гр</w:t>
      </w:r>
      <w:r w:rsidR="00AF0D4A">
        <w:rPr>
          <w:rFonts w:ascii="Times New Roman" w:hAnsi="Times New Roman"/>
          <w:noProof/>
          <w:sz w:val="24"/>
          <w:szCs w:val="24"/>
          <w:lang w:val="sr-Cyrl-RS"/>
        </w:rPr>
        <w:t>е</w:t>
      </w:r>
      <w:r w:rsidRPr="00891C39">
        <w:rPr>
          <w:rFonts w:ascii="Times New Roman" w:hAnsi="Times New Roman"/>
          <w:noProof/>
          <w:sz w:val="24"/>
          <w:szCs w:val="24"/>
          <w:lang w:val="sr-Cyrl-RS"/>
        </w:rPr>
        <w:t>горијанског календара, задржати извесне резерве за српску цркву.</w:t>
      </w:r>
      <w:r w:rsidRPr="00891C39">
        <w:rPr>
          <w:rStyle w:val="FootnoteReference"/>
          <w:rFonts w:ascii="Times New Roman" w:hAnsi="Times New Roman"/>
          <w:noProof/>
          <w:sz w:val="24"/>
          <w:szCs w:val="24"/>
          <w:lang w:val="sr-Cyrl-RS"/>
        </w:rPr>
        <w:footnoteReference w:id="106"/>
      </w:r>
      <w:r w:rsidRPr="00891C39">
        <w:rPr>
          <w:rFonts w:ascii="Times New Roman" w:hAnsi="Times New Roman"/>
          <w:noProof/>
          <w:sz w:val="24"/>
          <w:szCs w:val="24"/>
          <w:lang w:val="sr-Cyrl-RS"/>
        </w:rPr>
        <w:t xml:space="preserve"> Из овога можемо закључити да је српски патријарх сумњао да ће доћи до реформе јулијанског календара. Спорно је било питање да ли ће новоусвојени календар бити „новојулијански“, грегоријански или чак можда нешто треће. Према томе, српски патријарх је сматрао да Васељенски патријарх просто жели да наметне грегоријански календар а да ми тога не будемо ни свесни. Управо због тога наглашава да ће постојати одређене резерве за српску цркву по питању календара. Што се тиче Миланковићевог предлога, он је изгледао овако:</w:t>
      </w:r>
    </w:p>
    <w:p w14:paraId="75B39F12" w14:textId="16F26A6A" w:rsidR="00873576" w:rsidRPr="00891C39" w:rsidRDefault="00D558F8" w:rsidP="001F6263">
      <w:pPr>
        <w:spacing w:before="231" w:line="360" w:lineRule="auto"/>
        <w:ind w:right="112" w:firstLine="720"/>
        <w:jc w:val="both"/>
        <w:rPr>
          <w:rFonts w:ascii="Times New Roman" w:hAnsi="Times New Roman"/>
          <w:noProof/>
          <w:sz w:val="24"/>
          <w:szCs w:val="24"/>
          <w:lang w:val="sr-Cyrl-RS"/>
        </w:rPr>
      </w:pPr>
      <w:r w:rsidRPr="00891C39">
        <w:rPr>
          <w:rFonts w:ascii="Times New Roman" w:hAnsi="Times New Roman"/>
          <w:noProof/>
          <w:sz w:val="24"/>
          <w:szCs w:val="24"/>
          <w:lang w:val="sr-Cyrl-RS"/>
        </w:rPr>
        <w:t>Јулијански и Грегоријански календар испољили би међусобну разлику тек 2800-те године, ако се изостави 13 дана и успостави правило да ће секуларне године бити преступне ако број њихових векова подељен са девет даје остатак два или шест. Поклапали су се и непокретни празници а код покретних празника за наредних педесет година требало је да буде шест размимоилажења. Његов предлог је поднет 23. маја, а 30. маја је усвојен. У тексту коначне одлуке Конгреса о реформи календара записано је и да ће се пасхални пуни Месец одређивати на основу астрономских проучавања, узимајући увек у обзир остварене напретке науке.</w:t>
      </w:r>
      <w:r w:rsidRPr="00891C39">
        <w:rPr>
          <w:rStyle w:val="FootnoteReference"/>
          <w:rFonts w:ascii="Times New Roman" w:hAnsi="Times New Roman"/>
          <w:noProof/>
          <w:sz w:val="24"/>
          <w:szCs w:val="24"/>
          <w:lang w:val="sr-Cyrl-RS"/>
        </w:rPr>
        <w:footnoteReference w:id="107"/>
      </w:r>
      <w:r w:rsidR="00A710E1">
        <w:rPr>
          <w:rFonts w:ascii="Times New Roman" w:hAnsi="Times New Roman"/>
          <w:noProof/>
          <w:sz w:val="24"/>
          <w:szCs w:val="24"/>
          <w:lang w:val="sr-Cyrl-RS"/>
        </w:rPr>
        <w:t xml:space="preserve"> </w:t>
      </w:r>
      <w:r w:rsidR="006B358E" w:rsidRPr="00DC170C">
        <w:rPr>
          <w:rFonts w:ascii="Times New Roman" w:hAnsi="Times New Roman"/>
          <w:noProof/>
          <w:sz w:val="24"/>
          <w:szCs w:val="24"/>
          <w:lang w:val="sr-Cyrl-RS"/>
        </w:rPr>
        <w:t xml:space="preserve">Доказивања астрономске тачности </w:t>
      </w:r>
      <w:r w:rsidR="006C724E" w:rsidRPr="00DC170C">
        <w:rPr>
          <w:rFonts w:ascii="Times New Roman" w:hAnsi="Times New Roman"/>
          <w:noProof/>
          <w:sz w:val="24"/>
          <w:szCs w:val="24"/>
          <w:lang w:val="sr-Cyrl-RS"/>
        </w:rPr>
        <w:t>су</w:t>
      </w:r>
      <w:r w:rsidR="006B358E" w:rsidRPr="00DC170C">
        <w:rPr>
          <w:rFonts w:ascii="Times New Roman" w:hAnsi="Times New Roman"/>
          <w:noProof/>
          <w:sz w:val="24"/>
          <w:szCs w:val="24"/>
          <w:lang w:val="sr-Cyrl-RS"/>
        </w:rPr>
        <w:t xml:space="preserve"> од великог значаја у овом временском периоду.</w:t>
      </w:r>
      <w:r w:rsidR="000D7803" w:rsidRPr="00DC170C">
        <w:rPr>
          <w:rStyle w:val="FootnoteReference"/>
          <w:rFonts w:ascii="Times New Roman" w:hAnsi="Times New Roman"/>
          <w:noProof/>
          <w:sz w:val="24"/>
          <w:szCs w:val="24"/>
          <w:lang w:val="sr-Cyrl-RS"/>
        </w:rPr>
        <w:footnoteReference w:id="108"/>
      </w:r>
      <w:r w:rsidR="00292A6E" w:rsidRPr="00DC170C">
        <w:rPr>
          <w:rFonts w:ascii="Times New Roman" w:hAnsi="Times New Roman"/>
          <w:noProof/>
          <w:sz w:val="24"/>
          <w:szCs w:val="24"/>
          <w:lang w:val="sr-Cyrl-RS"/>
        </w:rPr>
        <w:t xml:space="preserve"> </w:t>
      </w:r>
      <w:r w:rsidRPr="00891C39">
        <w:rPr>
          <w:rFonts w:ascii="Times New Roman" w:hAnsi="Times New Roman"/>
          <w:noProof/>
          <w:sz w:val="24"/>
          <w:szCs w:val="24"/>
          <w:lang w:val="sr-Cyrl-RS"/>
        </w:rPr>
        <w:t>Међутим, наука не може увек да нам пружи адекватна решења. Тако да је датум Васкрса требало и убудуће одређивати према времену светог града Јерусалима, тј. према времену меридијана који пролази кроз саму Голготу, а на основу астрономских констатација, што се поверавало Универзитетима у Петрограду, Београду, Атини и Букурешту, који су требали да одреде таблице за наредних 50 година. Ова реформа je имала карактер привремености док се цркве не сагласе на пријем једног календара.</w:t>
      </w:r>
      <w:r w:rsidRPr="00891C39">
        <w:rPr>
          <w:rStyle w:val="FootnoteReference"/>
          <w:rFonts w:ascii="Times New Roman" w:hAnsi="Times New Roman"/>
          <w:noProof/>
          <w:sz w:val="24"/>
          <w:szCs w:val="24"/>
          <w:lang w:val="sr-Cyrl-RS"/>
        </w:rPr>
        <w:footnoteReference w:id="109"/>
      </w:r>
      <w:r w:rsidRPr="00891C39">
        <w:rPr>
          <w:rFonts w:ascii="Times New Roman" w:hAnsi="Times New Roman"/>
          <w:noProof/>
          <w:sz w:val="24"/>
          <w:szCs w:val="24"/>
          <w:vertAlign w:val="superscript"/>
          <w:lang w:val="sr-Cyrl-RS"/>
        </w:rPr>
        <w:t xml:space="preserve"> </w:t>
      </w:r>
      <w:r w:rsidRPr="00891C39">
        <w:rPr>
          <w:rFonts w:ascii="Times New Roman" w:hAnsi="Times New Roman"/>
          <w:noProof/>
          <w:sz w:val="24"/>
          <w:szCs w:val="24"/>
          <w:lang w:val="sr-Cyrl-RS"/>
        </w:rPr>
        <w:t xml:space="preserve">У питању није било трајно решење већ само привремено. Реформа је </w:t>
      </w:r>
      <w:r w:rsidRPr="00891C39">
        <w:rPr>
          <w:rFonts w:ascii="Times New Roman" w:hAnsi="Times New Roman"/>
          <w:noProof/>
          <w:sz w:val="24"/>
          <w:szCs w:val="24"/>
          <w:lang w:val="sr-Cyrl-RS"/>
        </w:rPr>
        <w:lastRenderedPageBreak/>
        <w:t xml:space="preserve">прихваћена и потписана, али пре него што је прихваћена и потписана догодио се један инцидент. </w:t>
      </w:r>
    </w:p>
    <w:p w14:paraId="5AE8A706" w14:textId="3E2D2B80" w:rsidR="00D558F8" w:rsidRDefault="00D558F8" w:rsidP="001F6263">
      <w:pPr>
        <w:spacing w:before="231" w:line="360" w:lineRule="auto"/>
        <w:ind w:right="112" w:firstLine="720"/>
        <w:jc w:val="both"/>
        <w:rPr>
          <w:rFonts w:ascii="Times New Roman" w:hAnsi="Times New Roman"/>
          <w:noProof/>
          <w:sz w:val="24"/>
          <w:szCs w:val="24"/>
          <w:lang w:val="sr-Cyrl-RS"/>
        </w:rPr>
      </w:pPr>
      <w:r w:rsidRPr="00891C39">
        <w:rPr>
          <w:rFonts w:ascii="Times New Roman" w:hAnsi="Times New Roman"/>
          <w:noProof/>
          <w:sz w:val="24"/>
          <w:szCs w:val="24"/>
          <w:lang w:val="sr-Cyrl-RS"/>
        </w:rPr>
        <w:t>Првог јуна је, током трајања седнице Конгреса у Патријаршију упала једна група људи, узвикујући против патријарха и тражећи да патријарх да оставку. Патријарх је то одбио и руља је покушала да га избаци напоље. На молбу грчких архијереја чланови српске делегације су одмах кренули да траже од представника КСХС интервенцију савезничких власти за заштиту Васељенске патријаршије.</w:t>
      </w:r>
      <w:r w:rsidRPr="00891C39">
        <w:rPr>
          <w:rStyle w:val="FootnoteReference"/>
          <w:rFonts w:ascii="Times New Roman" w:hAnsi="Times New Roman"/>
          <w:noProof/>
          <w:sz w:val="24"/>
          <w:szCs w:val="24"/>
          <w:lang w:val="sr-Cyrl-RS"/>
        </w:rPr>
        <w:footnoteReference w:id="110"/>
      </w:r>
      <w:r w:rsidRPr="00891C39">
        <w:rPr>
          <w:rFonts w:ascii="Times New Roman" w:hAnsi="Times New Roman"/>
          <w:noProof/>
          <w:sz w:val="24"/>
          <w:szCs w:val="24"/>
          <w:lang w:val="sr-Cyrl-RS"/>
        </w:rPr>
        <w:t xml:space="preserve"> Као што смо већ рекли, и поред насталих непријатности, предлог реформе календара је званично прихваћен и потписан 8. јуна 1923. од стране представника Васељенске патријаршије, Грчке цркве, Српске цркве, Румунске цркве, Цркве на Кипру и архиепископа америчког Александра. О питању заједничког календара за целу Цркву је одлучено да Васељенска патријаршија, по претходном споразуму са осталим православним црквама, да изјаву Друштву народа да ће Православна црква „радо примити један у будуће пронађени нови Календар, у колико би овај хтеле примити све Хришћанске Цркве.“</w:t>
      </w:r>
      <w:r w:rsidRPr="00891C39">
        <w:rPr>
          <w:rStyle w:val="FootnoteReference"/>
          <w:rFonts w:ascii="Times New Roman" w:hAnsi="Times New Roman"/>
          <w:noProof/>
          <w:sz w:val="24"/>
          <w:szCs w:val="24"/>
          <w:lang w:val="sr-Cyrl-RS"/>
        </w:rPr>
        <w:footnoteReference w:id="111"/>
      </w:r>
      <w:r w:rsidRPr="00891C39">
        <w:rPr>
          <w:rFonts w:ascii="Times New Roman" w:hAnsi="Times New Roman"/>
          <w:noProof/>
          <w:sz w:val="24"/>
          <w:szCs w:val="24"/>
          <w:lang w:val="sr-Cyrl-RS"/>
        </w:rPr>
        <w:t xml:space="preserve"> Свети архијерејски Сабор СПЦ је прихватио одлуке конгреса у Цариграду о реформи календара, али је његову примену оставио до даљњег, док се о томе не усагласе све помесне православне цркве.</w:t>
      </w:r>
      <w:r w:rsidRPr="00891C39">
        <w:rPr>
          <w:rStyle w:val="FootnoteReference"/>
          <w:rFonts w:ascii="Times New Roman" w:hAnsi="Times New Roman"/>
          <w:noProof/>
          <w:sz w:val="24"/>
          <w:szCs w:val="24"/>
          <w:lang w:val="sr-Cyrl-RS"/>
        </w:rPr>
        <w:footnoteReference w:id="112"/>
      </w:r>
    </w:p>
    <w:p w14:paraId="65EAB50D" w14:textId="77777777" w:rsidR="00482C75" w:rsidRDefault="00482C75" w:rsidP="001F6263">
      <w:pPr>
        <w:spacing w:before="231" w:line="360" w:lineRule="auto"/>
        <w:ind w:right="112" w:firstLine="720"/>
        <w:jc w:val="both"/>
        <w:rPr>
          <w:rFonts w:ascii="Times New Roman" w:hAnsi="Times New Roman"/>
          <w:noProof/>
          <w:sz w:val="24"/>
          <w:szCs w:val="24"/>
          <w:lang w:val="sr-Cyrl-RS"/>
        </w:rPr>
      </w:pPr>
    </w:p>
    <w:p w14:paraId="4823D24B" w14:textId="301C53A7" w:rsidR="00E8629A" w:rsidRPr="00E8629A" w:rsidRDefault="00E8629A" w:rsidP="001F6263">
      <w:pPr>
        <w:spacing w:before="231" w:line="360" w:lineRule="auto"/>
        <w:ind w:right="112" w:firstLine="720"/>
        <w:jc w:val="both"/>
        <w:rPr>
          <w:rFonts w:ascii="Times New Roman" w:hAnsi="Times New Roman"/>
          <w:noProof/>
          <w:sz w:val="28"/>
          <w:szCs w:val="28"/>
          <w:lang w:val="sr-Cyrl-RS"/>
        </w:rPr>
      </w:pPr>
      <w:r w:rsidRPr="00E8629A">
        <w:rPr>
          <w:rFonts w:ascii="Times New Roman" w:hAnsi="Times New Roman"/>
          <w:noProof/>
          <w:sz w:val="28"/>
          <w:szCs w:val="28"/>
          <w:lang w:val="sr-Cyrl-RS"/>
        </w:rPr>
        <w:t>4.1.2. Крај сабора</w:t>
      </w:r>
    </w:p>
    <w:p w14:paraId="2A5C7536" w14:textId="78308E9C" w:rsidR="00D558F8" w:rsidRDefault="00D558F8" w:rsidP="001F6263">
      <w:pPr>
        <w:spacing w:before="231" w:line="360" w:lineRule="auto"/>
        <w:ind w:right="112" w:firstLine="720"/>
        <w:jc w:val="both"/>
        <w:rPr>
          <w:rFonts w:ascii="Times New Roman" w:hAnsi="Times New Roman"/>
          <w:noProof/>
          <w:sz w:val="24"/>
          <w:szCs w:val="24"/>
          <w:lang w:val="sr-Cyrl-RS"/>
        </w:rPr>
      </w:pPr>
      <w:r w:rsidRPr="00891C39">
        <w:rPr>
          <w:rFonts w:ascii="Times New Roman" w:hAnsi="Times New Roman"/>
          <w:noProof/>
          <w:sz w:val="24"/>
          <w:szCs w:val="24"/>
          <w:lang w:val="sr-Cyrl-RS"/>
        </w:rPr>
        <w:t xml:space="preserve">У извештају Посланства КСХС о завршетку рада конгреса изражавају се похвале члановима делегације за њихов труд и напоре. После завршетка Сабора, који је трајао шест недеља, професор Миланковић је добио од васељенског патријарха Мелетија IV писмо у коме му изражава захвалност за решење календарског питања и моли да састави пасхалију према новом календару за следећих 100 година, што је он касније и урадио. Миланковић је по повратку поднео извештај о свом раду Српској краљевској академији и он је објављен као посебно издање. Писао је о томе и у својим мемоарима и у Канону осунчавања, напомињући да му није јасно зашто реформа, једногласно усвојена 1923. године у </w:t>
      </w:r>
      <w:r w:rsidRPr="00891C39">
        <w:rPr>
          <w:rFonts w:ascii="Times New Roman" w:hAnsi="Times New Roman"/>
          <w:noProof/>
          <w:sz w:val="24"/>
          <w:szCs w:val="24"/>
          <w:lang w:val="sr-Cyrl-RS"/>
        </w:rPr>
        <w:lastRenderedPageBreak/>
        <w:t>Цариграду, и поред свих својих предности, касније није примењена.</w:t>
      </w:r>
      <w:r w:rsidRPr="00891C39">
        <w:rPr>
          <w:rStyle w:val="FootnoteReference"/>
          <w:rFonts w:ascii="Times New Roman" w:hAnsi="Times New Roman"/>
          <w:noProof/>
          <w:sz w:val="24"/>
          <w:szCs w:val="24"/>
          <w:lang w:val="sr-Cyrl-RS"/>
        </w:rPr>
        <w:footnoteReference w:id="113"/>
      </w:r>
      <w:r w:rsidRPr="00891C39">
        <w:rPr>
          <w:rFonts w:ascii="Times New Roman" w:hAnsi="Times New Roman"/>
          <w:noProof/>
          <w:sz w:val="24"/>
          <w:szCs w:val="24"/>
          <w:lang w:val="sr-Cyrl-RS"/>
        </w:rPr>
        <w:t xml:space="preserve"> Сам Конгрес је показао тенденцију ка реформама у смислу либерализације тумачења канонске стране црквеног живота.</w:t>
      </w:r>
      <w:r w:rsidR="00326F2E">
        <w:rPr>
          <w:rFonts w:ascii="Times New Roman" w:hAnsi="Times New Roman"/>
          <w:noProof/>
          <w:sz w:val="24"/>
          <w:szCs w:val="24"/>
          <w:lang w:val="sr-Cyrl-RS"/>
        </w:rPr>
        <w:t xml:space="preserve"> </w:t>
      </w:r>
      <w:r w:rsidRPr="00E62CB6">
        <w:rPr>
          <w:rFonts w:ascii="Times New Roman" w:hAnsi="Times New Roman"/>
          <w:noProof/>
          <w:sz w:val="24"/>
          <w:szCs w:val="24"/>
          <w:lang w:val="sr-Cyrl-RS"/>
        </w:rPr>
        <w:t xml:space="preserve">Цариградска патријаршија </w:t>
      </w:r>
      <w:r w:rsidRPr="00891C39">
        <w:rPr>
          <w:rFonts w:ascii="Times New Roman" w:hAnsi="Times New Roman"/>
          <w:noProof/>
          <w:sz w:val="24"/>
          <w:szCs w:val="24"/>
          <w:lang w:val="sr-Cyrl-RS"/>
        </w:rPr>
        <w:t xml:space="preserve">је међу првима исте године увела </w:t>
      </w:r>
      <w:r w:rsidRPr="00E62CB6">
        <w:rPr>
          <w:rFonts w:ascii="Times New Roman" w:hAnsi="Times New Roman"/>
          <w:noProof/>
          <w:sz w:val="24"/>
          <w:szCs w:val="24"/>
          <w:lang w:val="sr-Cyrl-RS"/>
        </w:rPr>
        <w:t>нови</w:t>
      </w:r>
      <w:r w:rsidR="00326F2E" w:rsidRPr="00E62CB6">
        <w:rPr>
          <w:rFonts w:ascii="Times New Roman" w:hAnsi="Times New Roman"/>
          <w:noProof/>
          <w:sz w:val="24"/>
          <w:szCs w:val="24"/>
          <w:lang w:val="sr-Cyrl-RS"/>
        </w:rPr>
        <w:t xml:space="preserve"> јулијански календар, по предлогу Милутина Миланковића</w:t>
      </w:r>
      <w:r w:rsidRPr="00E62CB6">
        <w:rPr>
          <w:rFonts w:ascii="Times New Roman" w:hAnsi="Times New Roman"/>
          <w:noProof/>
          <w:sz w:val="24"/>
          <w:szCs w:val="24"/>
          <w:lang w:val="sr-Cyrl-RS"/>
        </w:rPr>
        <w:t xml:space="preserve">. </w:t>
      </w:r>
      <w:r w:rsidRPr="00891C39">
        <w:rPr>
          <w:rFonts w:ascii="Times New Roman" w:hAnsi="Times New Roman"/>
          <w:noProof/>
          <w:sz w:val="24"/>
          <w:szCs w:val="24"/>
          <w:lang w:val="sr-Cyrl-RS"/>
        </w:rPr>
        <w:t>Исто су учиниле и Румунска, и црква у Грчкој, затим Александријска и Антиохијска патријаршија.</w:t>
      </w:r>
      <w:r w:rsidRPr="00891C39">
        <w:rPr>
          <w:rStyle w:val="FootnoteReference"/>
          <w:rFonts w:ascii="Times New Roman" w:hAnsi="Times New Roman"/>
          <w:noProof/>
          <w:sz w:val="24"/>
          <w:szCs w:val="24"/>
          <w:lang w:val="sr-Cyrl-RS"/>
        </w:rPr>
        <w:footnoteReference w:id="114"/>
      </w:r>
      <w:r w:rsidRPr="00891C39">
        <w:rPr>
          <w:rFonts w:ascii="Times New Roman" w:hAnsi="Times New Roman"/>
          <w:noProof/>
          <w:sz w:val="24"/>
          <w:szCs w:val="24"/>
          <w:lang w:val="sr-Cyrl-RS"/>
        </w:rPr>
        <w:t xml:space="preserve"> Увођење новог календара није обављено од стране свих православних цркава. Тако да се Јерусалимска Патријаршија, Руска православна црква, Српска православна црква и Света Гора још увек </w:t>
      </w:r>
      <w:r w:rsidRPr="00E62CB6">
        <w:rPr>
          <w:rFonts w:ascii="Times New Roman" w:hAnsi="Times New Roman"/>
          <w:noProof/>
          <w:sz w:val="24"/>
          <w:szCs w:val="24"/>
          <w:lang w:val="sr-Cyrl-RS"/>
        </w:rPr>
        <w:t xml:space="preserve">придржавају </w:t>
      </w:r>
      <w:r w:rsidR="00412529" w:rsidRPr="00E62CB6">
        <w:rPr>
          <w:rFonts w:ascii="Times New Roman" w:hAnsi="Times New Roman"/>
          <w:noProof/>
          <w:sz w:val="24"/>
          <w:szCs w:val="24"/>
          <w:lang w:val="sr-Cyrl-RS"/>
        </w:rPr>
        <w:t>јулијанског</w:t>
      </w:r>
      <w:r w:rsidRPr="00E62CB6">
        <w:rPr>
          <w:rFonts w:ascii="Times New Roman" w:hAnsi="Times New Roman"/>
          <w:noProof/>
          <w:sz w:val="24"/>
          <w:szCs w:val="24"/>
          <w:lang w:val="sr-Cyrl-RS"/>
        </w:rPr>
        <w:t xml:space="preserve"> </w:t>
      </w:r>
      <w:r w:rsidRPr="00891C39">
        <w:rPr>
          <w:rFonts w:ascii="Times New Roman" w:hAnsi="Times New Roman"/>
          <w:noProof/>
          <w:sz w:val="24"/>
          <w:szCs w:val="24"/>
          <w:lang w:val="sr-Cyrl-RS"/>
        </w:rPr>
        <w:t>календара.</w:t>
      </w:r>
      <w:r w:rsidRPr="00891C39">
        <w:rPr>
          <w:rStyle w:val="FootnoteReference"/>
          <w:rFonts w:ascii="Times New Roman" w:hAnsi="Times New Roman"/>
          <w:noProof/>
          <w:sz w:val="24"/>
          <w:szCs w:val="24"/>
          <w:lang w:val="sr-Cyrl-RS"/>
        </w:rPr>
        <w:footnoteReference w:id="115"/>
      </w:r>
      <w:r w:rsidRPr="00891C39">
        <w:rPr>
          <w:rFonts w:ascii="Times New Roman" w:hAnsi="Times New Roman"/>
          <w:noProof/>
          <w:sz w:val="24"/>
          <w:szCs w:val="24"/>
          <w:lang w:val="sr-Cyrl-RS"/>
        </w:rPr>
        <w:t xml:space="preserve"> </w:t>
      </w:r>
      <w:r w:rsidRPr="00E62CB6">
        <w:rPr>
          <w:rFonts w:ascii="Times New Roman" w:hAnsi="Times New Roman"/>
          <w:noProof/>
          <w:sz w:val="24"/>
          <w:szCs w:val="24"/>
          <w:lang w:val="sr-Cyrl-RS"/>
        </w:rPr>
        <w:t>Оно што је занимљиво јесте да су поменуте помесне цркве које су прешле на нови календар нашле такозвано „средње решење“. Увеле су нови календар за непокретне празнике, а задржали су Пасхалију</w:t>
      </w:r>
      <w:r w:rsidR="0002045B" w:rsidRPr="00E62CB6">
        <w:rPr>
          <w:rFonts w:ascii="Times New Roman" w:hAnsi="Times New Roman"/>
          <w:noProof/>
          <w:sz w:val="24"/>
          <w:szCs w:val="24"/>
          <w:lang w:val="sr-Cyrl-RS"/>
        </w:rPr>
        <w:t>.</w:t>
      </w:r>
      <w:r w:rsidRPr="00E62CB6">
        <w:rPr>
          <w:rStyle w:val="FootnoteReference"/>
          <w:rFonts w:ascii="Times New Roman" w:hAnsi="Times New Roman"/>
          <w:noProof/>
          <w:sz w:val="24"/>
          <w:szCs w:val="24"/>
          <w:lang w:val="sr-Cyrl-RS"/>
        </w:rPr>
        <w:footnoteReference w:id="116"/>
      </w:r>
      <w:r w:rsidRPr="00E62CB6">
        <w:rPr>
          <w:rFonts w:ascii="Times New Roman" w:hAnsi="Times New Roman"/>
          <w:noProof/>
          <w:sz w:val="24"/>
          <w:szCs w:val="24"/>
          <w:lang w:val="sr-Cyrl-RS"/>
        </w:rPr>
        <w:t xml:space="preserve"> </w:t>
      </w:r>
      <w:r w:rsidRPr="00891C39">
        <w:rPr>
          <w:rFonts w:ascii="Times New Roman" w:hAnsi="Times New Roman"/>
          <w:noProof/>
          <w:sz w:val="24"/>
          <w:szCs w:val="24"/>
          <w:lang w:val="sr-Cyrl-RS"/>
        </w:rPr>
        <w:t>На крају, Свеправославни конгрес у Цариграду је успео да идентификује барем неке од проблема са којима се суочава православна црква у 20. веку. Због тога је и сам назив „свеправославни“ дискутабилан.</w:t>
      </w:r>
      <w:r w:rsidR="008C4287">
        <w:rPr>
          <w:rStyle w:val="FootnoteReference"/>
          <w:rFonts w:ascii="Times New Roman" w:hAnsi="Times New Roman"/>
          <w:noProof/>
          <w:sz w:val="24"/>
          <w:szCs w:val="24"/>
          <w:lang w:val="sr-Cyrl-RS"/>
        </w:rPr>
        <w:footnoteReference w:id="117"/>
      </w:r>
      <w:r w:rsidRPr="00891C39">
        <w:rPr>
          <w:rFonts w:ascii="Times New Roman" w:hAnsi="Times New Roman"/>
          <w:noProof/>
          <w:sz w:val="24"/>
          <w:szCs w:val="24"/>
          <w:lang w:val="sr-Cyrl-RS"/>
        </w:rPr>
        <w:t xml:space="preserve"> Међутим, јасно је да је Календарско питање свакако постало велики проблем свих православних цркава.</w:t>
      </w:r>
    </w:p>
    <w:p w14:paraId="79DBDD2C" w14:textId="77777777" w:rsidR="00482C75" w:rsidRDefault="00482C75" w:rsidP="001F6263">
      <w:pPr>
        <w:spacing w:before="231" w:line="360" w:lineRule="auto"/>
        <w:ind w:right="112" w:firstLine="720"/>
        <w:jc w:val="both"/>
        <w:rPr>
          <w:rFonts w:ascii="Times New Roman" w:hAnsi="Times New Roman"/>
          <w:noProof/>
          <w:sz w:val="24"/>
          <w:szCs w:val="24"/>
          <w:lang w:val="sr-Cyrl-RS"/>
        </w:rPr>
      </w:pPr>
    </w:p>
    <w:p w14:paraId="14F28F27" w14:textId="108CB2BD" w:rsidR="004F6D2C" w:rsidRDefault="00326F2E" w:rsidP="001F6263">
      <w:pPr>
        <w:spacing w:before="231" w:line="360" w:lineRule="auto"/>
        <w:ind w:right="112" w:firstLine="720"/>
        <w:jc w:val="both"/>
        <w:rPr>
          <w:rFonts w:ascii="Times New Roman" w:hAnsi="Times New Roman"/>
          <w:noProof/>
          <w:sz w:val="28"/>
          <w:szCs w:val="28"/>
          <w:lang w:val="sr-Cyrl-RS"/>
        </w:rPr>
      </w:pPr>
      <w:r>
        <w:rPr>
          <w:rFonts w:ascii="Times New Roman" w:hAnsi="Times New Roman"/>
          <w:noProof/>
          <w:sz w:val="28"/>
          <w:szCs w:val="28"/>
          <w:lang w:val="sr-Cyrl-RS"/>
        </w:rPr>
        <w:t>4</w:t>
      </w:r>
      <w:r w:rsidR="004F6D2C" w:rsidRPr="004F6D2C">
        <w:rPr>
          <w:rFonts w:ascii="Times New Roman" w:hAnsi="Times New Roman"/>
          <w:noProof/>
          <w:sz w:val="28"/>
          <w:szCs w:val="28"/>
          <w:lang w:val="sr-Cyrl-RS"/>
        </w:rPr>
        <w:t>.</w:t>
      </w:r>
      <w:r>
        <w:rPr>
          <w:rFonts w:ascii="Times New Roman" w:hAnsi="Times New Roman"/>
          <w:noProof/>
          <w:sz w:val="28"/>
          <w:szCs w:val="28"/>
          <w:lang w:val="sr-Cyrl-RS"/>
        </w:rPr>
        <w:t>1</w:t>
      </w:r>
      <w:r w:rsidR="004F6D2C" w:rsidRPr="004F6D2C">
        <w:rPr>
          <w:rFonts w:ascii="Times New Roman" w:hAnsi="Times New Roman"/>
          <w:noProof/>
          <w:sz w:val="28"/>
          <w:szCs w:val="28"/>
          <w:lang w:val="sr-Cyrl-RS"/>
        </w:rPr>
        <w:t>.</w:t>
      </w:r>
      <w:r>
        <w:rPr>
          <w:rFonts w:ascii="Times New Roman" w:hAnsi="Times New Roman"/>
          <w:noProof/>
          <w:sz w:val="28"/>
          <w:szCs w:val="28"/>
          <w:lang w:val="sr-Cyrl-RS"/>
        </w:rPr>
        <w:t>3</w:t>
      </w:r>
      <w:r w:rsidR="004F6D2C" w:rsidRPr="004F6D2C">
        <w:rPr>
          <w:rFonts w:ascii="Times New Roman" w:hAnsi="Times New Roman"/>
          <w:noProof/>
          <w:sz w:val="28"/>
          <w:szCs w:val="28"/>
          <w:lang w:val="sr-Cyrl-RS"/>
        </w:rPr>
        <w:t>. Одлуке сабора</w:t>
      </w:r>
    </w:p>
    <w:p w14:paraId="1888CD3E" w14:textId="4310E637" w:rsidR="00E61A71" w:rsidRDefault="004B6068" w:rsidP="001F6263">
      <w:pPr>
        <w:spacing w:before="231" w:line="360" w:lineRule="auto"/>
        <w:ind w:right="112" w:firstLine="720"/>
        <w:jc w:val="both"/>
        <w:rPr>
          <w:rFonts w:ascii="Times New Roman" w:hAnsi="Times New Roman"/>
          <w:noProof/>
          <w:sz w:val="24"/>
          <w:szCs w:val="24"/>
          <w:lang w:val="sr-Cyrl-RS"/>
        </w:rPr>
      </w:pPr>
      <w:r w:rsidRPr="00D91AA2">
        <w:rPr>
          <w:rFonts w:ascii="Times New Roman" w:hAnsi="Times New Roman"/>
          <w:noProof/>
          <w:sz w:val="24"/>
          <w:szCs w:val="24"/>
          <w:lang w:val="sr-Cyrl-RS"/>
        </w:rPr>
        <w:t>Пошто је предлог нашег научника Милутина Миланковића прихваћен, п</w:t>
      </w:r>
      <w:r w:rsidR="00E61A71" w:rsidRPr="00D91AA2">
        <w:rPr>
          <w:rFonts w:ascii="Times New Roman" w:hAnsi="Times New Roman"/>
          <w:noProof/>
          <w:sz w:val="24"/>
          <w:szCs w:val="24"/>
          <w:lang w:val="sr-Cyrl-RS"/>
        </w:rPr>
        <w:t xml:space="preserve">атријарх </w:t>
      </w:r>
      <w:r w:rsidR="00E61A71">
        <w:rPr>
          <w:rFonts w:ascii="Times New Roman" w:hAnsi="Times New Roman"/>
          <w:noProof/>
          <w:sz w:val="24"/>
          <w:szCs w:val="24"/>
          <w:lang w:val="sr-Cyrl-RS"/>
        </w:rPr>
        <w:t xml:space="preserve">Мелетије </w:t>
      </w:r>
      <w:r w:rsidR="00E61A71">
        <w:rPr>
          <w:rFonts w:ascii="Times New Roman" w:hAnsi="Times New Roman"/>
          <w:noProof/>
          <w:sz w:val="24"/>
          <w:szCs w:val="24"/>
          <w:lang w:val="sr-Latn-RS"/>
        </w:rPr>
        <w:t xml:space="preserve">IV </w:t>
      </w:r>
      <w:r w:rsidR="00E61A71">
        <w:rPr>
          <w:rFonts w:ascii="Times New Roman" w:hAnsi="Times New Roman"/>
          <w:noProof/>
          <w:sz w:val="24"/>
          <w:szCs w:val="24"/>
          <w:lang w:val="sr-Cyrl-RS"/>
        </w:rPr>
        <w:t xml:space="preserve">је схватио да постоји потреба да се укине разлика између црквеног и државног календара. За укидање те разлике сматрао је да не постоји </w:t>
      </w:r>
      <w:r w:rsidR="00E61A71" w:rsidRPr="00EA4C9B">
        <w:rPr>
          <w:rFonts w:ascii="Times New Roman" w:hAnsi="Times New Roman"/>
          <w:noProof/>
          <w:sz w:val="24"/>
          <w:szCs w:val="24"/>
          <w:lang w:val="sr-Cyrl-RS"/>
        </w:rPr>
        <w:t>никаква канонска препрека,</w:t>
      </w:r>
      <w:r w:rsidR="00E61A71">
        <w:rPr>
          <w:rFonts w:ascii="Times New Roman" w:hAnsi="Times New Roman"/>
          <w:noProof/>
          <w:sz w:val="24"/>
          <w:szCs w:val="24"/>
          <w:lang w:val="sr-Cyrl-RS"/>
        </w:rPr>
        <w:t xml:space="preserve"> узевши у обзир податке из астрономске науке. Према томе, патријарх доноси следеће одлуке о исправци Јулијанског календара:</w:t>
      </w:r>
    </w:p>
    <w:p w14:paraId="5F4D02A4" w14:textId="3EDC633D" w:rsidR="00735D8B" w:rsidRDefault="00735D8B" w:rsidP="00735D8B">
      <w:pPr>
        <w:pStyle w:val="ListParagraph"/>
        <w:numPr>
          <w:ilvl w:val="0"/>
          <w:numId w:val="14"/>
        </w:numPr>
        <w:spacing w:before="231" w:line="360" w:lineRule="auto"/>
        <w:ind w:right="112"/>
        <w:jc w:val="both"/>
        <w:rPr>
          <w:rFonts w:ascii="Times New Roman" w:hAnsi="Times New Roman"/>
          <w:noProof/>
          <w:sz w:val="24"/>
          <w:szCs w:val="24"/>
          <w:lang w:val="sr-Cyrl-RS"/>
        </w:rPr>
      </w:pPr>
      <w:r>
        <w:rPr>
          <w:rFonts w:ascii="Times New Roman" w:hAnsi="Times New Roman"/>
          <w:noProof/>
          <w:sz w:val="24"/>
          <w:szCs w:val="24"/>
          <w:lang w:val="sr-Cyrl-RS"/>
        </w:rPr>
        <w:lastRenderedPageBreak/>
        <w:t>Тринаест дана јулијанског календара, који чини разлику соларних година од Првог васељенског сабора па до данас, треба уклонити. Први октобар 1923. сматраће се</w:t>
      </w:r>
      <w:r w:rsidR="00DB0029">
        <w:rPr>
          <w:rFonts w:ascii="Times New Roman" w:hAnsi="Times New Roman"/>
          <w:noProof/>
          <w:sz w:val="24"/>
          <w:szCs w:val="24"/>
          <w:lang w:val="sr-Cyrl-RS"/>
        </w:rPr>
        <w:t xml:space="preserve"> четрнаестим октобром 1923.</w:t>
      </w:r>
    </w:p>
    <w:p w14:paraId="27D7ED22" w14:textId="0FFB086E" w:rsidR="00DB0029" w:rsidRDefault="00DB0029" w:rsidP="00735D8B">
      <w:pPr>
        <w:pStyle w:val="ListParagraph"/>
        <w:numPr>
          <w:ilvl w:val="0"/>
          <w:numId w:val="14"/>
        </w:numPr>
        <w:spacing w:before="231" w:line="360" w:lineRule="auto"/>
        <w:ind w:right="112"/>
        <w:jc w:val="both"/>
        <w:rPr>
          <w:rFonts w:ascii="Times New Roman" w:hAnsi="Times New Roman"/>
          <w:noProof/>
          <w:sz w:val="24"/>
          <w:szCs w:val="24"/>
          <w:lang w:val="sr-Cyrl-RS"/>
        </w:rPr>
      </w:pPr>
      <w:r>
        <w:rPr>
          <w:rFonts w:ascii="Times New Roman" w:hAnsi="Times New Roman"/>
          <w:noProof/>
          <w:sz w:val="24"/>
          <w:szCs w:val="24"/>
          <w:lang w:val="sr-Cyrl-RS"/>
        </w:rPr>
        <w:t>Празници који су били у тих тринаест дана и који су уклоњени, морају бити прослављени 14. октобра сви заједно, или како то надлежни епископ буде одредио.</w:t>
      </w:r>
    </w:p>
    <w:p w14:paraId="2C7F21DA" w14:textId="677A236D" w:rsidR="00DB0029" w:rsidRDefault="00DB0029" w:rsidP="00735D8B">
      <w:pPr>
        <w:pStyle w:val="ListParagraph"/>
        <w:numPr>
          <w:ilvl w:val="0"/>
          <w:numId w:val="14"/>
        </w:numPr>
        <w:spacing w:before="231" w:line="360" w:lineRule="auto"/>
        <w:ind w:right="112"/>
        <w:jc w:val="both"/>
        <w:rPr>
          <w:rFonts w:ascii="Times New Roman" w:hAnsi="Times New Roman"/>
          <w:noProof/>
          <w:sz w:val="24"/>
          <w:szCs w:val="24"/>
          <w:lang w:val="sr-Cyrl-RS"/>
        </w:rPr>
      </w:pPr>
      <w:r>
        <w:rPr>
          <w:rFonts w:ascii="Times New Roman" w:hAnsi="Times New Roman"/>
          <w:noProof/>
          <w:sz w:val="24"/>
          <w:szCs w:val="24"/>
          <w:lang w:val="sr-Cyrl-RS"/>
        </w:rPr>
        <w:t>Сви месеци у години имаће исти број дана, као и преступне године. Као што је било и до тада.</w:t>
      </w:r>
    </w:p>
    <w:p w14:paraId="53ADEF6D" w14:textId="1CF80A3D" w:rsidR="00DB0029" w:rsidRDefault="00DB0029" w:rsidP="00735D8B">
      <w:pPr>
        <w:pStyle w:val="ListParagraph"/>
        <w:numPr>
          <w:ilvl w:val="0"/>
          <w:numId w:val="14"/>
        </w:numPr>
        <w:spacing w:before="231" w:line="360" w:lineRule="auto"/>
        <w:ind w:right="112"/>
        <w:jc w:val="both"/>
        <w:rPr>
          <w:rFonts w:ascii="Times New Roman" w:hAnsi="Times New Roman"/>
          <w:noProof/>
          <w:sz w:val="24"/>
          <w:szCs w:val="24"/>
          <w:lang w:val="sr-Cyrl-RS"/>
        </w:rPr>
      </w:pPr>
      <w:r>
        <w:rPr>
          <w:rFonts w:ascii="Times New Roman" w:hAnsi="Times New Roman"/>
          <w:noProof/>
          <w:sz w:val="24"/>
          <w:szCs w:val="24"/>
          <w:lang w:val="sr-Cyrl-RS"/>
        </w:rPr>
        <w:t>Биће као и до сада две врсте година: од 365 дана и преступна од 366 дана. Преступне године су оне које су дељиве са 4 и немају остатак. Постоји изузетак за секуларне године и за њих ће се применити следеће правило:</w:t>
      </w:r>
    </w:p>
    <w:p w14:paraId="72AD97AE" w14:textId="561883CF" w:rsidR="00DB0029" w:rsidRDefault="00DB0029" w:rsidP="00735D8B">
      <w:pPr>
        <w:pStyle w:val="ListParagraph"/>
        <w:numPr>
          <w:ilvl w:val="0"/>
          <w:numId w:val="14"/>
        </w:numPr>
        <w:spacing w:before="231" w:line="360" w:lineRule="auto"/>
        <w:ind w:right="112"/>
        <w:jc w:val="both"/>
        <w:rPr>
          <w:rFonts w:ascii="Times New Roman" w:hAnsi="Times New Roman"/>
          <w:noProof/>
          <w:sz w:val="24"/>
          <w:szCs w:val="24"/>
          <w:lang w:val="sr-Cyrl-RS"/>
        </w:rPr>
      </w:pPr>
      <w:r>
        <w:rPr>
          <w:rFonts w:ascii="Times New Roman" w:hAnsi="Times New Roman"/>
          <w:noProof/>
          <w:sz w:val="24"/>
          <w:szCs w:val="24"/>
          <w:lang w:val="sr-Cyrl-RS"/>
        </w:rPr>
        <w:t>Стогодишње године (оне које се завршавају са две нуле) неће бити преступне године, осим када број векова подељен са 9 даје остатак 2 или 6. Све остале секуларне године биће заједничке године. Према томе, између година које ће уследити, преступне године су: 2000, 2400, 2900, 3300. Према овом обрачуну, просечно трајање грађанске године биће 365 дана, 5 сати, 48 минута и 48 секунди</w:t>
      </w:r>
      <w:r w:rsidR="00EE429A">
        <w:rPr>
          <w:rFonts w:ascii="Times New Roman" w:hAnsi="Times New Roman"/>
          <w:noProof/>
          <w:sz w:val="24"/>
          <w:szCs w:val="24"/>
          <w:lang w:val="sr-Cyrl-RS"/>
        </w:rPr>
        <w:t>.</w:t>
      </w:r>
      <w:r w:rsidR="00973743">
        <w:rPr>
          <w:rStyle w:val="FootnoteReference"/>
          <w:rFonts w:ascii="Times New Roman" w:hAnsi="Times New Roman"/>
          <w:noProof/>
          <w:sz w:val="24"/>
          <w:szCs w:val="24"/>
          <w:lang w:val="sr-Cyrl-RS"/>
        </w:rPr>
        <w:footnoteReference w:id="118"/>
      </w:r>
      <w:r w:rsidR="00EE429A">
        <w:rPr>
          <w:rFonts w:ascii="Times New Roman" w:hAnsi="Times New Roman"/>
          <w:noProof/>
          <w:sz w:val="24"/>
          <w:szCs w:val="24"/>
          <w:lang w:val="sr-Cyrl-RS"/>
        </w:rPr>
        <w:t xml:space="preserve"> </w:t>
      </w:r>
    </w:p>
    <w:p w14:paraId="186CB0EC" w14:textId="29A106A3" w:rsidR="00EE429A" w:rsidRDefault="00EE429A" w:rsidP="00735D8B">
      <w:pPr>
        <w:pStyle w:val="ListParagraph"/>
        <w:numPr>
          <w:ilvl w:val="0"/>
          <w:numId w:val="14"/>
        </w:numPr>
        <w:spacing w:before="231" w:line="360" w:lineRule="auto"/>
        <w:ind w:right="112"/>
        <w:jc w:val="both"/>
        <w:rPr>
          <w:rFonts w:ascii="Times New Roman" w:hAnsi="Times New Roman"/>
          <w:noProof/>
          <w:sz w:val="24"/>
          <w:szCs w:val="24"/>
          <w:lang w:val="sr-Cyrl-RS"/>
        </w:rPr>
      </w:pPr>
      <w:r>
        <w:rPr>
          <w:rFonts w:ascii="Times New Roman" w:hAnsi="Times New Roman"/>
          <w:noProof/>
          <w:sz w:val="24"/>
          <w:szCs w:val="24"/>
          <w:lang w:val="sr-Cyrl-RS"/>
        </w:rPr>
        <w:t xml:space="preserve">Непокретни празници не мењају датуме. </w:t>
      </w:r>
    </w:p>
    <w:p w14:paraId="21885D61" w14:textId="721242D5" w:rsidR="00EE429A" w:rsidRDefault="00EE429A" w:rsidP="00735D8B">
      <w:pPr>
        <w:pStyle w:val="ListParagraph"/>
        <w:numPr>
          <w:ilvl w:val="0"/>
          <w:numId w:val="14"/>
        </w:numPr>
        <w:spacing w:before="231" w:line="360" w:lineRule="auto"/>
        <w:ind w:right="112"/>
        <w:jc w:val="both"/>
        <w:rPr>
          <w:rFonts w:ascii="Times New Roman" w:hAnsi="Times New Roman"/>
          <w:noProof/>
          <w:sz w:val="24"/>
          <w:szCs w:val="24"/>
          <w:lang w:val="sr-Cyrl-RS"/>
        </w:rPr>
      </w:pPr>
      <w:r>
        <w:rPr>
          <w:rFonts w:ascii="Times New Roman" w:hAnsi="Times New Roman"/>
          <w:noProof/>
          <w:sz w:val="24"/>
          <w:szCs w:val="24"/>
          <w:lang w:val="sr-Cyrl-RS"/>
        </w:rPr>
        <w:t xml:space="preserve">Покретни празници одређиваће се у односу на Васкрс. Према канонским одлукама, које се неприкосновено поштују, Васкрс се слави у недељу којој следи пун Месец после пролећне равнодневнице. </w:t>
      </w:r>
    </w:p>
    <w:p w14:paraId="419AE8BA" w14:textId="4E69BF31" w:rsidR="00EE429A" w:rsidRDefault="00EE429A" w:rsidP="00735D8B">
      <w:pPr>
        <w:pStyle w:val="ListParagraph"/>
        <w:numPr>
          <w:ilvl w:val="0"/>
          <w:numId w:val="14"/>
        </w:numPr>
        <w:spacing w:before="231" w:line="360" w:lineRule="auto"/>
        <w:ind w:right="112"/>
        <w:jc w:val="both"/>
        <w:rPr>
          <w:rFonts w:ascii="Times New Roman" w:hAnsi="Times New Roman"/>
          <w:noProof/>
          <w:sz w:val="24"/>
          <w:szCs w:val="24"/>
          <w:lang w:val="sr-Cyrl-RS"/>
        </w:rPr>
      </w:pPr>
      <w:r>
        <w:rPr>
          <w:rFonts w:ascii="Times New Roman" w:hAnsi="Times New Roman"/>
          <w:noProof/>
          <w:sz w:val="24"/>
          <w:szCs w:val="24"/>
          <w:lang w:val="sr-Cyrl-RS"/>
        </w:rPr>
        <w:t>Одређивање Пасхалног пуног Месеца вршиће се уз помоћ астрономских прорачуна, узимајући у обзир напредак који је наука у то време остварила. Израчунавање датума Васкрса, вршиће се увек према времену Светог Града Јерусалима.</w:t>
      </w:r>
      <w:r w:rsidR="00831903">
        <w:rPr>
          <w:rStyle w:val="FootnoteReference"/>
          <w:rFonts w:ascii="Times New Roman" w:hAnsi="Times New Roman"/>
          <w:noProof/>
          <w:sz w:val="24"/>
          <w:szCs w:val="24"/>
          <w:lang w:val="sr-Cyrl-RS"/>
        </w:rPr>
        <w:footnoteReference w:id="119"/>
      </w:r>
      <w:r>
        <w:rPr>
          <w:rFonts w:ascii="Times New Roman" w:hAnsi="Times New Roman"/>
          <w:noProof/>
          <w:sz w:val="24"/>
          <w:szCs w:val="24"/>
          <w:lang w:val="sr-Cyrl-RS"/>
        </w:rPr>
        <w:t xml:space="preserve"> </w:t>
      </w:r>
    </w:p>
    <w:p w14:paraId="580DA315" w14:textId="26B15A7B" w:rsidR="00EE429A" w:rsidRDefault="00EE429A" w:rsidP="00735D8B">
      <w:pPr>
        <w:pStyle w:val="ListParagraph"/>
        <w:numPr>
          <w:ilvl w:val="0"/>
          <w:numId w:val="14"/>
        </w:numPr>
        <w:spacing w:before="231" w:line="360" w:lineRule="auto"/>
        <w:ind w:right="112"/>
        <w:jc w:val="both"/>
        <w:rPr>
          <w:rFonts w:ascii="Times New Roman" w:hAnsi="Times New Roman"/>
          <w:noProof/>
          <w:sz w:val="24"/>
          <w:szCs w:val="24"/>
          <w:lang w:val="sr-Cyrl-RS"/>
        </w:rPr>
      </w:pPr>
      <w:r>
        <w:rPr>
          <w:rFonts w:ascii="Times New Roman" w:hAnsi="Times New Roman"/>
          <w:noProof/>
          <w:sz w:val="24"/>
          <w:szCs w:val="24"/>
          <w:lang w:val="sr-Cyrl-RS"/>
        </w:rPr>
        <w:lastRenderedPageBreak/>
        <w:t>Васељенски патријарх тражиће од астрономских универзитета и одељења астрономске физике у Атини, Београду, Букурешту и Пулкову (Санкт Петербург) да направе дугорочне пасхалне таблице и да о томе обавесте све православне цркве.</w:t>
      </w:r>
    </w:p>
    <w:p w14:paraId="5F2627BE" w14:textId="4349B386" w:rsidR="00BE662A" w:rsidRPr="00EC5E46" w:rsidRDefault="00261C20" w:rsidP="00EC5E46">
      <w:pPr>
        <w:pStyle w:val="ListParagraph"/>
        <w:numPr>
          <w:ilvl w:val="0"/>
          <w:numId w:val="14"/>
        </w:numPr>
        <w:spacing w:before="231" w:line="360" w:lineRule="auto"/>
        <w:ind w:right="112"/>
        <w:jc w:val="both"/>
        <w:rPr>
          <w:rFonts w:ascii="Times New Roman" w:hAnsi="Times New Roman"/>
          <w:noProof/>
          <w:sz w:val="24"/>
          <w:szCs w:val="24"/>
          <w:lang w:val="sr-Cyrl-RS"/>
        </w:rPr>
      </w:pPr>
      <w:r>
        <w:rPr>
          <w:rFonts w:ascii="Times New Roman" w:hAnsi="Times New Roman"/>
          <w:noProof/>
          <w:sz w:val="24"/>
          <w:szCs w:val="24"/>
          <w:lang w:val="sr-Cyrl-RS"/>
        </w:rPr>
        <w:t>Подразумева се да садашња реформа јулијанског календара не може на било који начин да представља препреку за њену каснију моди</w:t>
      </w:r>
      <w:r w:rsidR="002A332F">
        <w:rPr>
          <w:rFonts w:ascii="Times New Roman" w:hAnsi="Times New Roman"/>
          <w:noProof/>
          <w:sz w:val="24"/>
          <w:szCs w:val="24"/>
          <w:lang w:val="sr-Cyrl-RS"/>
        </w:rPr>
        <w:t>фикацију, чију би промену поштовале све хришћанске цркве.</w:t>
      </w:r>
      <w:r w:rsidR="00046F92">
        <w:rPr>
          <w:rStyle w:val="FootnoteReference"/>
          <w:rFonts w:ascii="Times New Roman" w:hAnsi="Times New Roman"/>
          <w:noProof/>
          <w:sz w:val="24"/>
          <w:szCs w:val="24"/>
          <w:lang w:val="sr-Cyrl-RS"/>
        </w:rPr>
        <w:footnoteReference w:id="120"/>
      </w:r>
    </w:p>
    <w:p w14:paraId="17469FF5" w14:textId="77777777" w:rsidR="00BE662A" w:rsidRPr="00BE662A" w:rsidRDefault="00BE662A" w:rsidP="00BE662A">
      <w:pPr>
        <w:spacing w:before="231" w:line="360" w:lineRule="auto"/>
        <w:ind w:left="720" w:right="112"/>
        <w:jc w:val="both"/>
        <w:rPr>
          <w:rFonts w:ascii="Times New Roman" w:hAnsi="Times New Roman"/>
          <w:noProof/>
          <w:sz w:val="24"/>
          <w:szCs w:val="24"/>
          <w:lang w:val="sr-Cyrl-RS"/>
        </w:rPr>
      </w:pPr>
    </w:p>
    <w:p w14:paraId="3AEA574B" w14:textId="0E122DCB" w:rsidR="00230D13" w:rsidRPr="00230D13" w:rsidRDefault="00322074" w:rsidP="00230D13">
      <w:pPr>
        <w:spacing w:before="231" w:line="360" w:lineRule="auto"/>
        <w:ind w:right="112" w:firstLine="720"/>
        <w:jc w:val="both"/>
        <w:rPr>
          <w:rFonts w:ascii="Times New Roman" w:hAnsi="Times New Roman"/>
          <w:noProof/>
          <w:sz w:val="28"/>
          <w:szCs w:val="28"/>
          <w:lang w:val="sr-Cyrl-RS"/>
        </w:rPr>
      </w:pPr>
      <w:r>
        <w:rPr>
          <w:rFonts w:ascii="Times New Roman" w:hAnsi="Times New Roman"/>
          <w:noProof/>
          <w:sz w:val="28"/>
          <w:szCs w:val="28"/>
          <w:lang w:val="sr-Cyrl-RS"/>
        </w:rPr>
        <w:t>4</w:t>
      </w:r>
      <w:r w:rsidR="00A64306" w:rsidRPr="004F6D2C">
        <w:rPr>
          <w:rFonts w:ascii="Times New Roman" w:hAnsi="Times New Roman"/>
          <w:noProof/>
          <w:sz w:val="28"/>
          <w:szCs w:val="28"/>
          <w:lang w:val="sr-Cyrl-RS"/>
        </w:rPr>
        <w:t>.</w:t>
      </w:r>
      <w:r>
        <w:rPr>
          <w:rFonts w:ascii="Times New Roman" w:hAnsi="Times New Roman"/>
          <w:noProof/>
          <w:sz w:val="28"/>
          <w:szCs w:val="28"/>
          <w:lang w:val="sr-Cyrl-RS"/>
        </w:rPr>
        <w:t>1</w:t>
      </w:r>
      <w:r w:rsidR="00A64306" w:rsidRPr="004F6D2C">
        <w:rPr>
          <w:rFonts w:ascii="Times New Roman" w:hAnsi="Times New Roman"/>
          <w:noProof/>
          <w:sz w:val="28"/>
          <w:szCs w:val="28"/>
          <w:lang w:val="sr-Cyrl-RS"/>
        </w:rPr>
        <w:t>.</w:t>
      </w:r>
      <w:r>
        <w:rPr>
          <w:rFonts w:ascii="Times New Roman" w:hAnsi="Times New Roman"/>
          <w:noProof/>
          <w:sz w:val="28"/>
          <w:szCs w:val="28"/>
          <w:lang w:val="sr-Cyrl-RS"/>
        </w:rPr>
        <w:t>4</w:t>
      </w:r>
      <w:r w:rsidR="00A64306" w:rsidRPr="004F6D2C">
        <w:rPr>
          <w:rFonts w:ascii="Times New Roman" w:hAnsi="Times New Roman"/>
          <w:noProof/>
          <w:sz w:val="28"/>
          <w:szCs w:val="28"/>
          <w:lang w:val="sr-Cyrl-RS"/>
        </w:rPr>
        <w:t>.</w:t>
      </w:r>
      <w:r w:rsidR="00230D13" w:rsidRPr="00230D13">
        <w:rPr>
          <w:rFonts w:ascii="Times New Roman" w:hAnsi="Times New Roman"/>
          <w:noProof/>
          <w:sz w:val="28"/>
          <w:szCs w:val="28"/>
          <w:lang w:val="sr-Cyrl-RS"/>
        </w:rPr>
        <w:t xml:space="preserve"> Зашто </w:t>
      </w:r>
      <w:r w:rsidR="00EE1B74">
        <w:rPr>
          <w:rFonts w:ascii="Times New Roman" w:hAnsi="Times New Roman"/>
          <w:noProof/>
          <w:sz w:val="28"/>
          <w:szCs w:val="28"/>
          <w:lang w:val="sr-Cyrl-RS"/>
        </w:rPr>
        <w:t xml:space="preserve">нови календар </w:t>
      </w:r>
      <w:r w:rsidR="00230D13" w:rsidRPr="00230D13">
        <w:rPr>
          <w:rFonts w:ascii="Times New Roman" w:hAnsi="Times New Roman"/>
          <w:noProof/>
          <w:sz w:val="28"/>
          <w:szCs w:val="28"/>
          <w:lang w:val="sr-Cyrl-RS"/>
        </w:rPr>
        <w:t>није прихваћен код нас</w:t>
      </w:r>
    </w:p>
    <w:p w14:paraId="79B1FD5D" w14:textId="4D332D62" w:rsidR="00CB62B3" w:rsidRDefault="00E4324F" w:rsidP="001F6263">
      <w:pPr>
        <w:spacing w:before="231" w:line="360" w:lineRule="auto"/>
        <w:ind w:right="112" w:firstLine="720"/>
        <w:jc w:val="both"/>
        <w:rPr>
          <w:rFonts w:ascii="Times New Roman" w:hAnsi="Times New Roman"/>
          <w:noProof/>
          <w:sz w:val="24"/>
          <w:szCs w:val="24"/>
          <w:lang w:val="sr-Cyrl-RS"/>
        </w:rPr>
      </w:pPr>
      <w:r>
        <w:rPr>
          <w:rFonts w:ascii="Times New Roman" w:hAnsi="Times New Roman"/>
          <w:noProof/>
          <w:sz w:val="24"/>
          <w:szCs w:val="24"/>
          <w:lang w:val="sr-Cyrl-RS"/>
        </w:rPr>
        <w:t>Након Свеправославног конгреса у Цариграду, неки су сматрали да је у питању конгрес несумњивог ауторитета</w:t>
      </w:r>
      <w:r w:rsidR="00F274CB">
        <w:rPr>
          <w:rFonts w:ascii="Times New Roman" w:hAnsi="Times New Roman"/>
          <w:noProof/>
          <w:sz w:val="24"/>
          <w:szCs w:val="24"/>
          <w:lang w:val="sr-Cyrl-RS"/>
        </w:rPr>
        <w:t>.</w:t>
      </w:r>
      <w:r>
        <w:rPr>
          <w:rFonts w:ascii="Times New Roman" w:hAnsi="Times New Roman"/>
          <w:noProof/>
          <w:sz w:val="24"/>
          <w:szCs w:val="24"/>
          <w:lang w:val="sr-Cyrl-RS"/>
        </w:rPr>
        <w:t xml:space="preserve"> </w:t>
      </w:r>
      <w:r w:rsidR="00F274CB">
        <w:rPr>
          <w:rFonts w:ascii="Times New Roman" w:hAnsi="Times New Roman"/>
          <w:noProof/>
          <w:sz w:val="24"/>
          <w:szCs w:val="24"/>
          <w:lang w:val="sr-Cyrl-RS"/>
        </w:rPr>
        <w:t>Д</w:t>
      </w:r>
      <w:r>
        <w:rPr>
          <w:rFonts w:ascii="Times New Roman" w:hAnsi="Times New Roman"/>
          <w:noProof/>
          <w:sz w:val="24"/>
          <w:szCs w:val="24"/>
          <w:lang w:val="sr-Cyrl-RS"/>
        </w:rPr>
        <w:t>руги</w:t>
      </w:r>
      <w:r w:rsidR="00F274CB">
        <w:rPr>
          <w:rFonts w:ascii="Times New Roman" w:hAnsi="Times New Roman"/>
          <w:noProof/>
          <w:sz w:val="24"/>
          <w:szCs w:val="24"/>
          <w:lang w:val="sr-Cyrl-RS"/>
        </w:rPr>
        <w:t xml:space="preserve"> су </w:t>
      </w:r>
      <w:r w:rsidR="00C307E6">
        <w:rPr>
          <w:rFonts w:ascii="Times New Roman" w:hAnsi="Times New Roman"/>
          <w:noProof/>
          <w:sz w:val="24"/>
          <w:szCs w:val="24"/>
          <w:lang w:val="sr-Cyrl-RS"/>
        </w:rPr>
        <w:t>били другачијег мишљења</w:t>
      </w:r>
      <w:r>
        <w:rPr>
          <w:rFonts w:ascii="Times New Roman" w:hAnsi="Times New Roman"/>
          <w:noProof/>
          <w:sz w:val="24"/>
          <w:szCs w:val="24"/>
          <w:lang w:val="sr-Cyrl-RS"/>
        </w:rPr>
        <w:t xml:space="preserve">. </w:t>
      </w:r>
      <w:r w:rsidR="005F48A4">
        <w:rPr>
          <w:rFonts w:ascii="Times New Roman" w:hAnsi="Times New Roman"/>
          <w:noProof/>
          <w:sz w:val="24"/>
          <w:szCs w:val="24"/>
          <w:lang w:val="sr-Cyrl-RS"/>
        </w:rPr>
        <w:t xml:space="preserve">Тако је по мишљењу противника конгрес отворио пут мењању црквеног календара и разбио литургијско јединство Православне цркве. Самим тим, унео је поделе и сукобе унутар православних. </w:t>
      </w:r>
      <w:r w:rsidR="00EF0AAB">
        <w:rPr>
          <w:rFonts w:ascii="Times New Roman" w:hAnsi="Times New Roman"/>
          <w:noProof/>
          <w:sz w:val="24"/>
          <w:szCs w:val="24"/>
          <w:lang w:val="sr-Cyrl-RS"/>
        </w:rPr>
        <w:t>Сергије Троицки и Јустин Поповић су сматрали да се ради о једном од најтежих тренутака у историји цркве двадесетог века.</w:t>
      </w:r>
      <w:r w:rsidR="00A56A4A">
        <w:rPr>
          <w:rFonts w:ascii="Times New Roman" w:hAnsi="Times New Roman"/>
          <w:noProof/>
          <w:sz w:val="24"/>
          <w:szCs w:val="24"/>
          <w:lang w:val="sr-Cyrl-RS"/>
        </w:rPr>
        <w:t xml:space="preserve"> Троицки је сматрао да се ради о „приватном скупу неколико лица“, који су узели на себе задатак да обраде нека питања која узнемиравају православну цркву.</w:t>
      </w:r>
      <w:r w:rsidR="009D763A">
        <w:rPr>
          <w:rStyle w:val="FootnoteReference"/>
          <w:rFonts w:ascii="Times New Roman" w:hAnsi="Times New Roman"/>
          <w:noProof/>
          <w:sz w:val="24"/>
          <w:szCs w:val="24"/>
          <w:lang w:val="sr-Cyrl-RS"/>
        </w:rPr>
        <w:footnoteReference w:id="121"/>
      </w:r>
      <w:r w:rsidR="00D837CD">
        <w:rPr>
          <w:rFonts w:ascii="Times New Roman" w:hAnsi="Times New Roman"/>
          <w:noProof/>
          <w:sz w:val="24"/>
          <w:szCs w:val="24"/>
          <w:lang w:val="sr-Cyrl-RS"/>
        </w:rPr>
        <w:t xml:space="preserve"> Отац Јустин Поповић је такође писао о реформи календара. Био је мишљења </w:t>
      </w:r>
      <w:r w:rsidR="00D837CD" w:rsidRPr="00ED72AC">
        <w:rPr>
          <w:rFonts w:ascii="Times New Roman" w:hAnsi="Times New Roman"/>
          <w:noProof/>
          <w:sz w:val="24"/>
          <w:szCs w:val="24"/>
          <w:lang w:val="sr-Cyrl-RS"/>
        </w:rPr>
        <w:t xml:space="preserve">да никакав модернистички </w:t>
      </w:r>
      <w:r w:rsidR="00DE40B2" w:rsidRPr="00ED72AC">
        <w:rPr>
          <w:rFonts w:ascii="Times New Roman" w:hAnsi="Times New Roman"/>
          <w:noProof/>
          <w:sz w:val="24"/>
          <w:szCs w:val="24"/>
          <w:lang w:val="sr-Cyrl-RS"/>
        </w:rPr>
        <w:t>смели подухват</w:t>
      </w:r>
      <w:r w:rsidR="00D837CD" w:rsidRPr="00ED72AC">
        <w:rPr>
          <w:rFonts w:ascii="Times New Roman" w:hAnsi="Times New Roman"/>
          <w:noProof/>
          <w:sz w:val="24"/>
          <w:szCs w:val="24"/>
          <w:lang w:val="sr-Cyrl-RS"/>
        </w:rPr>
        <w:t xml:space="preserve"> није у духу православне цркве.</w:t>
      </w:r>
      <w:r w:rsidR="00F20075" w:rsidRPr="00ED72AC">
        <w:rPr>
          <w:rStyle w:val="FootnoteReference"/>
          <w:rFonts w:ascii="Times New Roman" w:hAnsi="Times New Roman"/>
          <w:noProof/>
          <w:sz w:val="24"/>
          <w:szCs w:val="24"/>
          <w:lang w:val="sr-Cyrl-RS"/>
        </w:rPr>
        <w:footnoteReference w:id="122"/>
      </w:r>
      <w:r w:rsidR="00D837CD" w:rsidRPr="00ED72AC">
        <w:rPr>
          <w:rFonts w:ascii="Times New Roman" w:hAnsi="Times New Roman"/>
          <w:noProof/>
          <w:sz w:val="24"/>
          <w:szCs w:val="24"/>
          <w:lang w:val="sr-Cyrl-RS"/>
        </w:rPr>
        <w:t xml:space="preserve"> </w:t>
      </w:r>
      <w:r w:rsidR="00B6083C">
        <w:rPr>
          <w:rFonts w:ascii="Times New Roman" w:hAnsi="Times New Roman"/>
          <w:noProof/>
          <w:sz w:val="24"/>
          <w:szCs w:val="24"/>
          <w:lang w:val="sr-Cyrl-RS"/>
        </w:rPr>
        <w:t>Максим Трпковић такође сматра да предлог који је усвојен на конгресу не одговара научном испитивању нити прописима православне цркве.</w:t>
      </w:r>
      <w:r w:rsidR="00BA7FFE">
        <w:rPr>
          <w:rFonts w:ascii="Times New Roman" w:hAnsi="Times New Roman"/>
          <w:noProof/>
          <w:sz w:val="24"/>
          <w:szCs w:val="24"/>
          <w:lang w:val="sr-Cyrl-RS"/>
        </w:rPr>
        <w:t xml:space="preserve"> </w:t>
      </w:r>
      <w:r w:rsidR="00D8193A">
        <w:rPr>
          <w:rFonts w:ascii="Times New Roman" w:hAnsi="Times New Roman"/>
          <w:noProof/>
          <w:sz w:val="24"/>
          <w:szCs w:val="24"/>
          <w:lang w:val="sr-Cyrl-RS"/>
        </w:rPr>
        <w:t xml:space="preserve">Часопис </w:t>
      </w:r>
      <w:r w:rsidR="003C45FC">
        <w:rPr>
          <w:rFonts w:ascii="Times New Roman" w:hAnsi="Times New Roman"/>
          <w:i/>
          <w:iCs/>
          <w:noProof/>
          <w:sz w:val="24"/>
          <w:szCs w:val="24"/>
          <w:lang w:val="sr-Cyrl-RS"/>
        </w:rPr>
        <w:t>Хришћанска заједница</w:t>
      </w:r>
      <w:r w:rsidR="003C45FC">
        <w:rPr>
          <w:rFonts w:ascii="Times New Roman" w:hAnsi="Times New Roman"/>
          <w:noProof/>
          <w:sz w:val="24"/>
          <w:szCs w:val="24"/>
          <w:lang w:val="sr-Cyrl-RS"/>
        </w:rPr>
        <w:t xml:space="preserve"> је била отворено против календарске реформе и писала је о потреби очувања старог календара. Било је речи и о нередима који су избијали тамо где је увођен нови календар. </w:t>
      </w:r>
      <w:r w:rsidR="00E2734C">
        <w:rPr>
          <w:rFonts w:ascii="Times New Roman" w:hAnsi="Times New Roman"/>
          <w:noProof/>
          <w:sz w:val="24"/>
          <w:szCs w:val="24"/>
          <w:lang w:val="sr-Cyrl-RS"/>
        </w:rPr>
        <w:t xml:space="preserve">Занимљиво је и да </w:t>
      </w:r>
      <w:r w:rsidR="00E2734C">
        <w:rPr>
          <w:rFonts w:ascii="Times New Roman" w:hAnsi="Times New Roman"/>
          <w:i/>
          <w:iCs/>
          <w:noProof/>
          <w:sz w:val="24"/>
          <w:szCs w:val="24"/>
          <w:lang w:val="sr-Cyrl-RS"/>
        </w:rPr>
        <w:t>Хришћанска заједница</w:t>
      </w:r>
      <w:r w:rsidR="00E2734C">
        <w:rPr>
          <w:rFonts w:ascii="Times New Roman" w:hAnsi="Times New Roman"/>
          <w:noProof/>
          <w:sz w:val="24"/>
          <w:szCs w:val="24"/>
          <w:lang w:val="sr-Cyrl-RS"/>
        </w:rPr>
        <w:t xml:space="preserve"> објављује писмо једног сеоског свештеника који каже да се реформа календара не може извести без одобрења народа јер ће се десити да се празници славе са католицима</w:t>
      </w:r>
      <w:r w:rsidR="003626C8">
        <w:rPr>
          <w:rFonts w:ascii="Times New Roman" w:hAnsi="Times New Roman"/>
          <w:noProof/>
          <w:sz w:val="24"/>
          <w:szCs w:val="24"/>
        </w:rPr>
        <w:t>,</w:t>
      </w:r>
      <w:r w:rsidR="00E2734C">
        <w:rPr>
          <w:rFonts w:ascii="Times New Roman" w:hAnsi="Times New Roman"/>
          <w:noProof/>
          <w:sz w:val="24"/>
          <w:szCs w:val="24"/>
          <w:lang w:val="sr-Cyrl-RS"/>
        </w:rPr>
        <w:t xml:space="preserve"> а не са „браћом Русима“.</w:t>
      </w:r>
      <w:r w:rsidR="00E2734C">
        <w:rPr>
          <w:rStyle w:val="FootnoteReference"/>
          <w:rFonts w:ascii="Times New Roman" w:hAnsi="Times New Roman"/>
          <w:noProof/>
          <w:sz w:val="24"/>
          <w:szCs w:val="24"/>
          <w:lang w:val="sr-Cyrl-RS"/>
        </w:rPr>
        <w:footnoteReference w:id="123"/>
      </w:r>
      <w:r w:rsidR="003C45FC">
        <w:rPr>
          <w:rFonts w:ascii="Times New Roman" w:hAnsi="Times New Roman"/>
          <w:noProof/>
          <w:sz w:val="24"/>
          <w:szCs w:val="24"/>
          <w:lang w:val="sr-Cyrl-RS"/>
        </w:rPr>
        <w:t xml:space="preserve"> </w:t>
      </w:r>
      <w:r w:rsidR="000F14CE">
        <w:rPr>
          <w:rFonts w:ascii="Times New Roman" w:hAnsi="Times New Roman"/>
          <w:noProof/>
          <w:sz w:val="24"/>
          <w:szCs w:val="24"/>
          <w:lang w:val="sr-Cyrl-RS"/>
        </w:rPr>
        <w:t xml:space="preserve">Било је и оних који су сматрали да је реформа календара могла другачије да се изврши. Један од таквих личности јесте </w:t>
      </w:r>
      <w:r w:rsidR="000F14CE">
        <w:rPr>
          <w:rFonts w:ascii="Times New Roman" w:hAnsi="Times New Roman"/>
          <w:noProof/>
          <w:sz w:val="24"/>
          <w:szCs w:val="24"/>
          <w:lang w:val="sr-Cyrl-RS"/>
        </w:rPr>
        <w:lastRenderedPageBreak/>
        <w:t>Младен Берић</w:t>
      </w:r>
      <w:r w:rsidR="00F43112">
        <w:rPr>
          <w:rStyle w:val="FootnoteReference"/>
          <w:rFonts w:ascii="Times New Roman" w:hAnsi="Times New Roman"/>
          <w:noProof/>
          <w:sz w:val="24"/>
          <w:szCs w:val="24"/>
          <w:lang w:val="sr-Cyrl-RS"/>
        </w:rPr>
        <w:footnoteReference w:id="124"/>
      </w:r>
      <w:r w:rsidR="00BC2770">
        <w:rPr>
          <w:rFonts w:ascii="Times New Roman" w:hAnsi="Times New Roman"/>
          <w:noProof/>
          <w:sz w:val="24"/>
          <w:szCs w:val="24"/>
          <w:lang w:val="sr-Cyrl-RS"/>
        </w:rPr>
        <w:t xml:space="preserve"> који је писао научни рад под насловом „</w:t>
      </w:r>
      <w:r w:rsidR="00BC2770" w:rsidRPr="00F14C45">
        <w:rPr>
          <w:rFonts w:ascii="Times New Roman" w:hAnsi="Times New Roman"/>
          <w:i/>
          <w:iCs/>
          <w:noProof/>
          <w:sz w:val="24"/>
          <w:szCs w:val="24"/>
          <w:lang w:val="sr-Cyrl-RS"/>
        </w:rPr>
        <w:t>О реформи календара</w:t>
      </w:r>
      <w:r w:rsidR="00BC2770">
        <w:rPr>
          <w:rFonts w:ascii="Times New Roman" w:hAnsi="Times New Roman"/>
          <w:noProof/>
          <w:sz w:val="24"/>
          <w:szCs w:val="24"/>
          <w:lang w:val="sr-Cyrl-RS"/>
        </w:rPr>
        <w:t>“</w:t>
      </w:r>
      <w:r w:rsidR="000F14CE">
        <w:rPr>
          <w:rFonts w:ascii="Times New Roman" w:hAnsi="Times New Roman"/>
          <w:noProof/>
          <w:sz w:val="24"/>
          <w:szCs w:val="24"/>
          <w:lang w:val="sr-Cyrl-RS"/>
        </w:rPr>
        <w:t>.</w:t>
      </w:r>
      <w:r w:rsidR="00666E4F">
        <w:rPr>
          <w:rFonts w:ascii="Times New Roman" w:hAnsi="Times New Roman"/>
          <w:noProof/>
          <w:sz w:val="24"/>
          <w:szCs w:val="24"/>
          <w:lang w:val="sr-Cyrl-RS"/>
        </w:rPr>
        <w:t xml:space="preserve"> Његов научни рад је био објављен у часопису </w:t>
      </w:r>
      <w:r w:rsidR="00666E4F">
        <w:rPr>
          <w:rFonts w:ascii="Times New Roman" w:hAnsi="Times New Roman"/>
          <w:i/>
          <w:iCs/>
          <w:noProof/>
          <w:sz w:val="24"/>
          <w:szCs w:val="24"/>
          <w:lang w:val="sr-Cyrl-RS"/>
        </w:rPr>
        <w:t xml:space="preserve">Хришћански живот </w:t>
      </w:r>
      <w:r w:rsidR="00666E4F">
        <w:rPr>
          <w:rFonts w:ascii="Times New Roman" w:hAnsi="Times New Roman"/>
          <w:noProof/>
          <w:sz w:val="24"/>
          <w:szCs w:val="24"/>
          <w:lang w:val="sr-Cyrl-RS"/>
        </w:rPr>
        <w:t xml:space="preserve">1924. године. </w:t>
      </w:r>
      <w:r w:rsidR="00B05020">
        <w:rPr>
          <w:rFonts w:ascii="Times New Roman" w:hAnsi="Times New Roman"/>
          <w:noProof/>
          <w:sz w:val="24"/>
          <w:szCs w:val="24"/>
          <w:lang w:val="sr-Cyrl-RS"/>
        </w:rPr>
        <w:t xml:space="preserve">Берић истиче да Трпковићев и Миланковићев предлог календара имају ману која је везана за </w:t>
      </w:r>
      <w:r w:rsidR="00020939">
        <w:rPr>
          <w:rFonts w:ascii="Times New Roman" w:hAnsi="Times New Roman"/>
          <w:noProof/>
          <w:sz w:val="24"/>
          <w:szCs w:val="24"/>
          <w:lang w:val="sr-Cyrl-RS"/>
        </w:rPr>
        <w:t>интеркалационо правило. Због тога, он разматра како направити календар који не би имао седам простих година и предлаже да астрономи одреде ког дана у години почиње пролеће.</w:t>
      </w:r>
      <w:r w:rsidR="003E0D7B">
        <w:rPr>
          <w:rFonts w:ascii="Times New Roman" w:hAnsi="Times New Roman"/>
          <w:noProof/>
          <w:sz w:val="24"/>
          <w:szCs w:val="24"/>
          <w:lang w:val="sr-Cyrl-RS"/>
        </w:rPr>
        <w:t xml:space="preserve"> У оваквом календару пролеће би увек било 21. марта.</w:t>
      </w:r>
      <w:r w:rsidR="003E0D7B">
        <w:rPr>
          <w:rStyle w:val="FootnoteReference"/>
          <w:rFonts w:ascii="Times New Roman" w:hAnsi="Times New Roman"/>
          <w:noProof/>
          <w:sz w:val="24"/>
          <w:szCs w:val="24"/>
          <w:lang w:val="sr-Cyrl-RS"/>
        </w:rPr>
        <w:footnoteReference w:id="125"/>
      </w:r>
      <w:r w:rsidR="008B6C79">
        <w:rPr>
          <w:rFonts w:ascii="Times New Roman" w:hAnsi="Times New Roman"/>
          <w:noProof/>
          <w:sz w:val="24"/>
          <w:szCs w:val="24"/>
          <w:lang w:val="sr-Cyrl-RS"/>
        </w:rPr>
        <w:t xml:space="preserve"> Овај Берићев образац је доста компликованији од Миланковићевог, тако да видимо да</w:t>
      </w:r>
      <w:r w:rsidR="00057724">
        <w:rPr>
          <w:rFonts w:ascii="Times New Roman" w:hAnsi="Times New Roman"/>
          <w:noProof/>
          <w:sz w:val="24"/>
          <w:szCs w:val="24"/>
          <w:lang w:val="sr-Cyrl-RS"/>
        </w:rPr>
        <w:t xml:space="preserve"> у научном кругу људи</w:t>
      </w:r>
      <w:r w:rsidR="008B6C79">
        <w:rPr>
          <w:rFonts w:ascii="Times New Roman" w:hAnsi="Times New Roman"/>
          <w:noProof/>
          <w:sz w:val="24"/>
          <w:szCs w:val="24"/>
          <w:lang w:val="sr-Cyrl-RS"/>
        </w:rPr>
        <w:t xml:space="preserve"> долази до различитих ставова и мишљења по питању реформе календара. </w:t>
      </w:r>
    </w:p>
    <w:p w14:paraId="5D7D8421" w14:textId="7D78EF4C" w:rsidR="00903C43" w:rsidRDefault="00CB62B3" w:rsidP="00903C43">
      <w:pPr>
        <w:spacing w:before="231" w:line="360" w:lineRule="auto"/>
        <w:ind w:right="112" w:firstLine="720"/>
        <w:jc w:val="both"/>
        <w:rPr>
          <w:rFonts w:ascii="Times New Roman" w:hAnsi="Times New Roman"/>
          <w:noProof/>
          <w:sz w:val="24"/>
          <w:szCs w:val="24"/>
          <w:lang w:val="sr-Cyrl-RS"/>
        </w:rPr>
      </w:pPr>
      <w:r>
        <w:rPr>
          <w:rFonts w:ascii="Times New Roman" w:hAnsi="Times New Roman"/>
          <w:noProof/>
          <w:sz w:val="24"/>
          <w:szCs w:val="24"/>
          <w:lang w:val="sr-Cyrl-RS"/>
        </w:rPr>
        <w:t>На Архијерејском сабору СПЦ, који је почео 5. септембра 1923. у Сремским Карловцима, гласањем је усвојен нови календар по Миланковићевом предлогу.</w:t>
      </w:r>
      <w:r w:rsidR="005015F3">
        <w:rPr>
          <w:rFonts w:ascii="Times New Roman" w:hAnsi="Times New Roman"/>
          <w:noProof/>
          <w:sz w:val="24"/>
          <w:szCs w:val="24"/>
          <w:lang w:val="sr-Cyrl-RS"/>
        </w:rPr>
        <w:t xml:space="preserve"> </w:t>
      </w:r>
      <w:r w:rsidR="00965C91">
        <w:rPr>
          <w:rFonts w:ascii="Times New Roman" w:hAnsi="Times New Roman"/>
          <w:noProof/>
          <w:sz w:val="24"/>
          <w:szCs w:val="24"/>
          <w:lang w:val="sr-Cyrl-RS"/>
        </w:rPr>
        <w:t>Ипак, њ</w:t>
      </w:r>
      <w:r w:rsidR="005015F3">
        <w:rPr>
          <w:rFonts w:ascii="Times New Roman" w:hAnsi="Times New Roman"/>
          <w:noProof/>
          <w:sz w:val="24"/>
          <w:szCs w:val="24"/>
          <w:lang w:val="sr-Cyrl-RS"/>
        </w:rPr>
        <w:t xml:space="preserve">егова примена је одложена како би ступила у живот истовремено са свим православним црквама. </w:t>
      </w:r>
      <w:r w:rsidR="00D9039D">
        <w:rPr>
          <w:rFonts w:ascii="Times New Roman" w:hAnsi="Times New Roman"/>
          <w:noProof/>
          <w:sz w:val="24"/>
          <w:szCs w:val="24"/>
          <w:lang w:val="sr-Cyrl-RS"/>
        </w:rPr>
        <w:t xml:space="preserve">Црква је тада показала неодлучност и опрез. Руски патријарх Тихон, који се налазио у затвору, сазнавши одлуке са конгреса, одлучује да изда резолуцију о преласку на нови јулијански календар. </w:t>
      </w:r>
      <w:r w:rsidR="006E4557">
        <w:rPr>
          <w:rFonts w:ascii="Times New Roman" w:hAnsi="Times New Roman"/>
          <w:noProof/>
          <w:sz w:val="24"/>
          <w:szCs w:val="24"/>
          <w:lang w:val="sr-Cyrl-RS"/>
        </w:rPr>
        <w:t>Међутим, т</w:t>
      </w:r>
      <w:r w:rsidR="00D9039D">
        <w:rPr>
          <w:rFonts w:ascii="Times New Roman" w:hAnsi="Times New Roman"/>
          <w:noProof/>
          <w:sz w:val="24"/>
          <w:szCs w:val="24"/>
          <w:lang w:val="sr-Cyrl-RS"/>
        </w:rPr>
        <w:t>а одлука је изазвала протесте међу верницима и резолуција је поништена и повучена за мање од месец дана.</w:t>
      </w:r>
      <w:r w:rsidR="0018551B">
        <w:rPr>
          <w:rStyle w:val="FootnoteReference"/>
          <w:rFonts w:ascii="Times New Roman" w:hAnsi="Times New Roman"/>
          <w:noProof/>
          <w:sz w:val="24"/>
          <w:szCs w:val="24"/>
          <w:lang w:val="sr-Cyrl-RS"/>
        </w:rPr>
        <w:footnoteReference w:id="126"/>
      </w:r>
      <w:r w:rsidR="003D0970">
        <w:rPr>
          <w:rFonts w:ascii="Times New Roman" w:hAnsi="Times New Roman"/>
          <w:noProof/>
          <w:sz w:val="24"/>
          <w:szCs w:val="24"/>
          <w:lang w:val="sr-Cyrl-RS"/>
        </w:rPr>
        <w:t xml:space="preserve"> За новембар 1924. планирано је држање сабора СПЦ-а поново у Сремским Карловцима. На дневном реду је такође требало да буде питање реформе календара. Часопис </w:t>
      </w:r>
      <w:r w:rsidR="003D0970">
        <w:rPr>
          <w:rFonts w:ascii="Times New Roman" w:hAnsi="Times New Roman"/>
          <w:i/>
          <w:iCs/>
          <w:noProof/>
          <w:sz w:val="24"/>
          <w:szCs w:val="24"/>
          <w:lang w:val="sr-Cyrl-RS"/>
        </w:rPr>
        <w:t>Хришћански живот</w:t>
      </w:r>
      <w:r w:rsidR="003D0970">
        <w:rPr>
          <w:rFonts w:ascii="Times New Roman" w:hAnsi="Times New Roman"/>
          <w:noProof/>
          <w:sz w:val="24"/>
          <w:szCs w:val="24"/>
          <w:lang w:val="sr-Cyrl-RS"/>
        </w:rPr>
        <w:t xml:space="preserve">, је тада упозоравао да би се прихватањем календара на том сабору направила велика грешка, наводећи примере Пољске и Русије. Даље се додаје да би наш народ такође бурно реаговао. </w:t>
      </w:r>
      <w:r w:rsidR="00CA0D6C">
        <w:rPr>
          <w:rFonts w:ascii="Times New Roman" w:hAnsi="Times New Roman"/>
          <w:noProof/>
          <w:sz w:val="24"/>
          <w:szCs w:val="24"/>
          <w:lang w:val="sr-Cyrl-RS"/>
        </w:rPr>
        <w:t>Још један поборник Миланковићевог предлога био је протојереј Јован Живковић. Он доказује да је грегоријански календар савршенији од јулијанског, али додаје да је најбољу исправку календара урадио професор Трпковић.</w:t>
      </w:r>
      <w:r w:rsidR="004A5DFC">
        <w:rPr>
          <w:rFonts w:ascii="Times New Roman" w:hAnsi="Times New Roman"/>
          <w:noProof/>
          <w:sz w:val="24"/>
          <w:szCs w:val="24"/>
          <w:lang w:val="sr-Cyrl-RS"/>
        </w:rPr>
        <w:t xml:space="preserve"> Живковић је математичким путем доказивао надмоћност Трпковићеве реформе над грегоријанским</w:t>
      </w:r>
      <w:r w:rsidR="00507645">
        <w:rPr>
          <w:rFonts w:ascii="Times New Roman" w:hAnsi="Times New Roman"/>
          <w:noProof/>
          <w:sz w:val="24"/>
          <w:szCs w:val="24"/>
          <w:lang w:val="sr-Cyrl-RS"/>
        </w:rPr>
        <w:t xml:space="preserve"> календаром</w:t>
      </w:r>
      <w:r w:rsidR="004A5DFC">
        <w:rPr>
          <w:rFonts w:ascii="Times New Roman" w:hAnsi="Times New Roman"/>
          <w:noProof/>
          <w:sz w:val="24"/>
          <w:szCs w:val="24"/>
          <w:lang w:val="sr-Cyrl-RS"/>
        </w:rPr>
        <w:t>, као и над Миланковићевим предлогом</w:t>
      </w:r>
      <w:r w:rsidR="009B5CA3">
        <w:rPr>
          <w:rFonts w:ascii="Times New Roman" w:hAnsi="Times New Roman"/>
          <w:noProof/>
          <w:sz w:val="24"/>
          <w:szCs w:val="24"/>
          <w:lang w:val="sr-Cyrl-RS"/>
        </w:rPr>
        <w:t xml:space="preserve"> новојулијанског календара</w:t>
      </w:r>
      <w:r w:rsidR="004A5DFC">
        <w:rPr>
          <w:rFonts w:ascii="Times New Roman" w:hAnsi="Times New Roman"/>
          <w:noProof/>
          <w:sz w:val="24"/>
          <w:szCs w:val="24"/>
          <w:lang w:val="sr-Cyrl-RS"/>
        </w:rPr>
        <w:t>. Тврдио је да је Трпковићев предлог најбољи јер задовољава црквене и државне потребе.</w:t>
      </w:r>
      <w:r w:rsidR="00D9039D">
        <w:rPr>
          <w:rFonts w:ascii="Times New Roman" w:hAnsi="Times New Roman"/>
          <w:noProof/>
          <w:sz w:val="24"/>
          <w:szCs w:val="24"/>
          <w:lang w:val="sr-Cyrl-RS"/>
        </w:rPr>
        <w:t xml:space="preserve"> </w:t>
      </w:r>
      <w:r w:rsidR="00C823BF">
        <w:rPr>
          <w:rFonts w:ascii="Times New Roman" w:hAnsi="Times New Roman"/>
          <w:noProof/>
          <w:sz w:val="24"/>
          <w:szCs w:val="24"/>
          <w:lang w:val="sr-Cyrl-RS"/>
        </w:rPr>
        <w:t xml:space="preserve">Даље наводи да је начин на </w:t>
      </w:r>
      <w:r w:rsidR="00C823BF">
        <w:rPr>
          <w:rFonts w:ascii="Times New Roman" w:hAnsi="Times New Roman"/>
          <w:noProof/>
          <w:sz w:val="24"/>
          <w:szCs w:val="24"/>
          <w:lang w:val="sr-Cyrl-RS"/>
        </w:rPr>
        <w:lastRenderedPageBreak/>
        <w:t>који је Свеправославни конгрес у Цариграду решио календарско питање представљао веће приближавање Риму.</w:t>
      </w:r>
      <w:r w:rsidR="002E6B83">
        <w:rPr>
          <w:rStyle w:val="FootnoteReference"/>
          <w:rFonts w:ascii="Times New Roman" w:hAnsi="Times New Roman"/>
          <w:noProof/>
          <w:sz w:val="24"/>
          <w:szCs w:val="24"/>
          <w:lang w:val="sr-Cyrl-RS"/>
        </w:rPr>
        <w:footnoteReference w:id="127"/>
      </w:r>
      <w:r w:rsidR="00C823BF">
        <w:rPr>
          <w:rFonts w:ascii="Times New Roman" w:hAnsi="Times New Roman"/>
          <w:noProof/>
          <w:sz w:val="24"/>
          <w:szCs w:val="24"/>
          <w:lang w:val="sr-Cyrl-RS"/>
        </w:rPr>
        <w:t xml:space="preserve"> </w:t>
      </w:r>
      <w:r w:rsidR="00EC443C">
        <w:rPr>
          <w:rFonts w:ascii="Times New Roman" w:hAnsi="Times New Roman"/>
          <w:noProof/>
          <w:sz w:val="24"/>
          <w:szCs w:val="24"/>
          <w:lang w:val="sr-Cyrl-RS"/>
        </w:rPr>
        <w:t xml:space="preserve">Уредник </w:t>
      </w:r>
      <w:r w:rsidR="00EC443C" w:rsidRPr="00CB2E6C">
        <w:rPr>
          <w:rFonts w:ascii="Times New Roman" w:hAnsi="Times New Roman"/>
          <w:i/>
          <w:iCs/>
          <w:noProof/>
          <w:sz w:val="24"/>
          <w:szCs w:val="24"/>
          <w:lang w:val="sr-Cyrl-RS"/>
        </w:rPr>
        <w:t>Српске страже</w:t>
      </w:r>
      <w:r w:rsidR="00EC443C">
        <w:rPr>
          <w:rFonts w:ascii="Times New Roman" w:hAnsi="Times New Roman"/>
          <w:noProof/>
          <w:sz w:val="24"/>
          <w:szCs w:val="24"/>
          <w:lang w:val="sr-Cyrl-RS"/>
        </w:rPr>
        <w:t xml:space="preserve">, игуман Стефан, сматрао је да </w:t>
      </w:r>
      <w:r w:rsidR="00EC443C" w:rsidRPr="00ED72AC">
        <w:rPr>
          <w:rFonts w:ascii="Times New Roman" w:hAnsi="Times New Roman"/>
          <w:noProof/>
          <w:sz w:val="24"/>
          <w:szCs w:val="24"/>
          <w:lang w:val="sr-Cyrl-RS"/>
        </w:rPr>
        <w:t>је реформа календара потребна али да се мора водити рачуна о ставу Руске православне цркве.</w:t>
      </w:r>
      <w:r w:rsidR="00EC443C" w:rsidRPr="00ED72AC">
        <w:rPr>
          <w:rStyle w:val="FootnoteReference"/>
          <w:rFonts w:ascii="Times New Roman" w:hAnsi="Times New Roman"/>
          <w:noProof/>
          <w:sz w:val="24"/>
          <w:szCs w:val="24"/>
          <w:lang w:val="sr-Cyrl-RS"/>
        </w:rPr>
        <w:footnoteReference w:id="128"/>
      </w:r>
      <w:r w:rsidR="006A76A6" w:rsidRPr="00ED72AC">
        <w:rPr>
          <w:rFonts w:ascii="Times New Roman" w:hAnsi="Times New Roman"/>
          <w:noProof/>
          <w:sz w:val="24"/>
          <w:szCs w:val="24"/>
          <w:lang w:val="sr-Cyrl-RS"/>
        </w:rPr>
        <w:t xml:space="preserve"> </w:t>
      </w:r>
      <w:r w:rsidR="00903C43" w:rsidRPr="00ED72AC">
        <w:rPr>
          <w:rFonts w:ascii="Times New Roman" w:hAnsi="Times New Roman"/>
          <w:noProof/>
          <w:sz w:val="24"/>
          <w:szCs w:val="24"/>
          <w:lang w:val="sr-Cyrl-RS"/>
        </w:rPr>
        <w:t>С обзиром на то да је РПЦ повукла резолуцију о промени календара, патријарх Тихон у својој изјави совјетском Централном извршном комитету 1924. године наводи аргументе који се и данас могу сматрати једнако актуелним. Иако је сматрао да ревизија календара није у супротности са учењима цркве, те да би верницима донела многе погодности, руски патријарх је упозорио да постоји неколико битних разлога због којих реформу ипак не би требало спровести. Као главне разлоге он наводи нарушавање јединства православних цркава, страх од раскола, осећај наметнутости од стране грађанских власти и отпор неприпремљених верника, због тога што би се „услед слабе упућености народа у каноне и догмате, реформа календара доживела управо као напад на верски идентитет</w:t>
      </w:r>
      <w:r w:rsidR="00903C43" w:rsidRPr="00A7327C">
        <w:rPr>
          <w:rFonts w:ascii="Times New Roman" w:hAnsi="Times New Roman"/>
          <w:noProof/>
          <w:sz w:val="24"/>
          <w:szCs w:val="24"/>
          <w:lang w:val="sr-Cyrl-RS"/>
        </w:rPr>
        <w:t>“.</w:t>
      </w:r>
      <w:r w:rsidR="00903C43" w:rsidRPr="00A7327C">
        <w:rPr>
          <w:rStyle w:val="FootnoteReference"/>
          <w:rFonts w:ascii="Times New Roman" w:hAnsi="Times New Roman"/>
          <w:noProof/>
          <w:sz w:val="24"/>
          <w:szCs w:val="24"/>
          <w:lang w:val="sr-Cyrl-RS"/>
        </w:rPr>
        <w:footnoteReference w:id="129"/>
      </w:r>
      <w:r w:rsidR="00945CA9" w:rsidRPr="00A7327C">
        <w:rPr>
          <w:rFonts w:ascii="Times New Roman" w:hAnsi="Times New Roman"/>
          <w:noProof/>
          <w:sz w:val="24"/>
          <w:szCs w:val="24"/>
          <w:lang w:val="sr-Cyrl-RS"/>
        </w:rPr>
        <w:t xml:space="preserve"> Према ставу Руске православне цркве, стичемо утисак да ни код нас ствари нису ништа другачије. У научним и лаичким круговима свакако долази до подељених мишљења, али нам се чини да је већина против новог календара</w:t>
      </w:r>
      <w:r w:rsidR="007C7320" w:rsidRPr="00A7327C">
        <w:rPr>
          <w:rFonts w:ascii="Times New Roman" w:hAnsi="Times New Roman"/>
          <w:noProof/>
          <w:sz w:val="24"/>
          <w:szCs w:val="24"/>
          <w:lang w:val="sr-Cyrl-RS"/>
        </w:rPr>
        <w:t>, између осталог,</w:t>
      </w:r>
      <w:r w:rsidR="00945CA9" w:rsidRPr="00A7327C">
        <w:rPr>
          <w:rFonts w:ascii="Times New Roman" w:hAnsi="Times New Roman"/>
          <w:noProof/>
          <w:sz w:val="24"/>
          <w:szCs w:val="24"/>
          <w:lang w:val="sr-Cyrl-RS"/>
        </w:rPr>
        <w:t xml:space="preserve"> управо због става РПЦ.</w:t>
      </w:r>
    </w:p>
    <w:p w14:paraId="23812BB9" w14:textId="77777777" w:rsidR="00EC5E46" w:rsidRPr="00945CA9" w:rsidRDefault="00EC5E46" w:rsidP="00903C43">
      <w:pPr>
        <w:spacing w:before="231" w:line="360" w:lineRule="auto"/>
        <w:ind w:right="112" w:firstLine="720"/>
        <w:jc w:val="both"/>
        <w:rPr>
          <w:rFonts w:ascii="Times New Roman" w:hAnsi="Times New Roman"/>
          <w:noProof/>
          <w:color w:val="FF0000"/>
          <w:sz w:val="24"/>
          <w:szCs w:val="24"/>
          <w:lang w:val="sr-Cyrl-RS"/>
        </w:rPr>
      </w:pPr>
    </w:p>
    <w:p w14:paraId="6B6C36F8" w14:textId="0D93D734" w:rsidR="00230D13" w:rsidRPr="00E0663C" w:rsidRDefault="00230D13" w:rsidP="00230D13">
      <w:pPr>
        <w:spacing w:before="231" w:line="360" w:lineRule="auto"/>
        <w:ind w:right="112" w:firstLine="720"/>
        <w:jc w:val="both"/>
        <w:rPr>
          <w:rFonts w:ascii="Times New Roman" w:hAnsi="Times New Roman"/>
          <w:noProof/>
          <w:sz w:val="28"/>
          <w:szCs w:val="28"/>
          <w:lang w:val="sr-Cyrl-RS"/>
        </w:rPr>
      </w:pPr>
      <w:r w:rsidRPr="00230D13">
        <w:rPr>
          <w:rFonts w:ascii="Times New Roman" w:hAnsi="Times New Roman"/>
          <w:noProof/>
          <w:sz w:val="28"/>
          <w:szCs w:val="28"/>
          <w:lang w:val="sr-Cyrl-RS"/>
        </w:rPr>
        <w:t xml:space="preserve">4.1.5. </w:t>
      </w:r>
      <w:r w:rsidR="00E0663C" w:rsidRPr="001C26A3">
        <w:rPr>
          <w:rFonts w:ascii="Times New Roman" w:hAnsi="Times New Roman"/>
          <w:noProof/>
          <w:sz w:val="28"/>
          <w:szCs w:val="28"/>
          <w:lang w:val="sr-Cyrl-RS"/>
        </w:rPr>
        <w:t>Појава тзв. „Старокалендараца“</w:t>
      </w:r>
    </w:p>
    <w:p w14:paraId="2E0F9C76" w14:textId="2D772E73" w:rsidR="00074C77" w:rsidRDefault="004C0A70" w:rsidP="00F15540">
      <w:pPr>
        <w:spacing w:before="231" w:line="360" w:lineRule="auto"/>
        <w:ind w:right="112" w:firstLine="720"/>
        <w:jc w:val="both"/>
        <w:rPr>
          <w:rFonts w:ascii="Times New Roman" w:hAnsi="Times New Roman"/>
          <w:noProof/>
          <w:color w:val="FF0000"/>
          <w:sz w:val="24"/>
          <w:szCs w:val="24"/>
          <w:lang w:val="sr-Cyrl-RS"/>
        </w:rPr>
      </w:pPr>
      <w:r>
        <w:rPr>
          <w:rFonts w:ascii="Times New Roman" w:hAnsi="Times New Roman"/>
          <w:noProof/>
          <w:sz w:val="24"/>
          <w:szCs w:val="24"/>
          <w:lang w:val="sr-Cyrl-RS"/>
        </w:rPr>
        <w:t>Спровођење реформе у Грчкој цркви 1924. од стране Синода и уз подршку саме државе, довело је до креирања снажне опозиције међу свештенством и верницима.</w:t>
      </w:r>
      <w:r w:rsidR="003626C8">
        <w:rPr>
          <w:rFonts w:ascii="Times New Roman" w:hAnsi="Times New Roman"/>
          <w:noProof/>
          <w:sz w:val="24"/>
          <w:szCs w:val="24"/>
        </w:rPr>
        <w:t xml:space="preserve"> </w:t>
      </w:r>
      <w:r w:rsidR="003626C8">
        <w:rPr>
          <w:rFonts w:ascii="Times New Roman" w:hAnsi="Times New Roman"/>
          <w:noProof/>
          <w:sz w:val="24"/>
          <w:szCs w:val="24"/>
          <w:lang w:val="sr-Cyrl-RS"/>
        </w:rPr>
        <w:t>Противници реформе су сматрали да такву одлуку може да донесе само Васељенски сабор на коме ће бити присутне све православне цркве. У супротном, питање календара је по њиховом мишљењу, било сведено на јачање екуменског покрета и утицаја других цркава које су квариле чистоћу православне вере.</w:t>
      </w:r>
      <w:r w:rsidR="003626C8">
        <w:rPr>
          <w:rStyle w:val="FootnoteReference"/>
          <w:rFonts w:ascii="Times New Roman" w:hAnsi="Times New Roman"/>
          <w:noProof/>
          <w:sz w:val="24"/>
          <w:szCs w:val="24"/>
          <w:lang w:val="sr-Cyrl-RS"/>
        </w:rPr>
        <w:footnoteReference w:id="130"/>
      </w:r>
      <w:r w:rsidR="00C201C6">
        <w:rPr>
          <w:rFonts w:ascii="Times New Roman" w:hAnsi="Times New Roman"/>
          <w:noProof/>
          <w:sz w:val="24"/>
          <w:szCs w:val="24"/>
          <w:lang w:val="sr-Cyrl-RS"/>
        </w:rPr>
        <w:t xml:space="preserve"> Не прихватајући нови календар, као ни оне који су га прихватили, један број свештеника, монаха и лаика, предвођени неколицином „зилота“ са Свете Горе, оснива „Удружење православних“, тј. </w:t>
      </w:r>
      <w:r w:rsidR="00C201C6" w:rsidRPr="00D60D4E">
        <w:rPr>
          <w:rFonts w:ascii="Times New Roman" w:hAnsi="Times New Roman"/>
          <w:i/>
          <w:iCs/>
          <w:noProof/>
          <w:sz w:val="24"/>
          <w:szCs w:val="24"/>
          <w:lang w:val="sr-Cyrl-RS"/>
        </w:rPr>
        <w:t>Старокалендараца</w:t>
      </w:r>
      <w:r w:rsidR="00C201C6">
        <w:rPr>
          <w:rFonts w:ascii="Times New Roman" w:hAnsi="Times New Roman"/>
          <w:noProof/>
          <w:sz w:val="24"/>
          <w:szCs w:val="24"/>
          <w:lang w:val="sr-Cyrl-RS"/>
        </w:rPr>
        <w:t xml:space="preserve">, које </w:t>
      </w:r>
      <w:r w:rsidR="00C201C6">
        <w:rPr>
          <w:rFonts w:ascii="Times New Roman" w:hAnsi="Times New Roman"/>
          <w:noProof/>
          <w:sz w:val="24"/>
          <w:szCs w:val="24"/>
          <w:lang w:val="sr-Cyrl-RS"/>
        </w:rPr>
        <w:lastRenderedPageBreak/>
        <w:t>касније мењају у „Грчка верска заједница</w:t>
      </w:r>
      <w:r w:rsidR="00074C77">
        <w:rPr>
          <w:rFonts w:ascii="Times New Roman" w:hAnsi="Times New Roman"/>
          <w:noProof/>
          <w:sz w:val="24"/>
          <w:szCs w:val="24"/>
          <w:lang w:val="sr-Cyrl-RS"/>
        </w:rPr>
        <w:t xml:space="preserve"> ГОХ</w:t>
      </w:r>
      <w:r w:rsidR="00C201C6">
        <w:rPr>
          <w:rFonts w:ascii="Times New Roman" w:hAnsi="Times New Roman"/>
          <w:noProof/>
          <w:sz w:val="24"/>
          <w:szCs w:val="24"/>
          <w:lang w:val="sr-Cyrl-RS"/>
        </w:rPr>
        <w:t>“.</w:t>
      </w:r>
      <w:r w:rsidR="006E68D1">
        <w:rPr>
          <w:rFonts w:ascii="Times New Roman" w:hAnsi="Times New Roman"/>
          <w:noProof/>
          <w:sz w:val="24"/>
          <w:szCs w:val="24"/>
          <w:lang w:val="sr-Cyrl-RS"/>
        </w:rPr>
        <w:t xml:space="preserve"> </w:t>
      </w:r>
      <w:r w:rsidR="00B045FB">
        <w:rPr>
          <w:rFonts w:ascii="Times New Roman" w:hAnsi="Times New Roman"/>
          <w:noProof/>
          <w:sz w:val="24"/>
          <w:szCs w:val="24"/>
          <w:lang w:val="sr-Cyrl-RS"/>
        </w:rPr>
        <w:t>Уз њих се јавља и неколицина светогорских „зилота“, који излазе из својих манастира и пропагирају отцепљење од Грчке цркве.</w:t>
      </w:r>
      <w:r w:rsidR="00DC727F">
        <w:rPr>
          <w:rStyle w:val="FootnoteReference"/>
          <w:rFonts w:ascii="Times New Roman" w:hAnsi="Times New Roman"/>
          <w:noProof/>
          <w:sz w:val="24"/>
          <w:szCs w:val="24"/>
          <w:lang w:val="sr-Cyrl-RS"/>
        </w:rPr>
        <w:footnoteReference w:id="131"/>
      </w:r>
      <w:r w:rsidR="00B13BFF">
        <w:rPr>
          <w:rFonts w:ascii="Times New Roman" w:hAnsi="Times New Roman"/>
          <w:noProof/>
          <w:sz w:val="24"/>
          <w:szCs w:val="24"/>
          <w:lang w:val="sr-Cyrl-RS"/>
        </w:rPr>
        <w:t xml:space="preserve"> Са друге стране, сви Светогорски манастири, укључујући и Хиландар, нису прихватили нови календар али су остали у литургијском општењу и црквеној заједници са својом матицом.</w:t>
      </w:r>
      <w:r w:rsidR="00E8197C">
        <w:rPr>
          <w:rFonts w:ascii="Times New Roman" w:hAnsi="Times New Roman"/>
          <w:noProof/>
          <w:sz w:val="24"/>
          <w:szCs w:val="24"/>
          <w:lang w:val="sr-Cyrl-RS"/>
        </w:rPr>
        <w:t xml:space="preserve"> Од 1924</w:t>
      </w:r>
      <w:r w:rsidR="00A83C65">
        <w:rPr>
          <w:rFonts w:ascii="Times New Roman" w:hAnsi="Times New Roman"/>
          <w:noProof/>
          <w:sz w:val="24"/>
          <w:szCs w:val="24"/>
          <w:lang w:val="sr-Cyrl-RS"/>
        </w:rPr>
        <w:t xml:space="preserve">. па до </w:t>
      </w:r>
      <w:r w:rsidR="00E8197C">
        <w:rPr>
          <w:rFonts w:ascii="Times New Roman" w:hAnsi="Times New Roman"/>
          <w:noProof/>
          <w:sz w:val="24"/>
          <w:szCs w:val="24"/>
          <w:lang w:val="sr-Cyrl-RS"/>
        </w:rPr>
        <w:t>1935. године, они који нису прихватили нови календар и нису остали у заједници са Црквом, предвођени су били само монасима и свештеницима јер ни један епископ није пристајао на цепање Цркве и стварање раскола.</w:t>
      </w:r>
      <w:r w:rsidR="00FE555C">
        <w:rPr>
          <w:rFonts w:ascii="Times New Roman" w:hAnsi="Times New Roman"/>
          <w:noProof/>
          <w:sz w:val="24"/>
          <w:szCs w:val="24"/>
          <w:lang w:val="sr-Cyrl-RS"/>
        </w:rPr>
        <w:t xml:space="preserve"> Од Руске Заграничне цркве тражили су да добију епископа али нису добили одговор. Ускоро су међутим, неочекивано добили грчке епископе. У питању су били Димитријадски Герман, Хризостом са Закинтоса и бивши Флорински митрополи</w:t>
      </w:r>
      <w:r w:rsidR="003449B4">
        <w:rPr>
          <w:rFonts w:ascii="Times New Roman" w:hAnsi="Times New Roman"/>
          <w:noProof/>
          <w:sz w:val="24"/>
          <w:szCs w:val="24"/>
          <w:lang w:val="sr-Cyrl-RS"/>
        </w:rPr>
        <w:t>т</w:t>
      </w:r>
      <w:r w:rsidR="00FE555C">
        <w:rPr>
          <w:rFonts w:ascii="Times New Roman" w:hAnsi="Times New Roman"/>
          <w:noProof/>
          <w:sz w:val="24"/>
          <w:szCs w:val="24"/>
          <w:lang w:val="sr-Cyrl-RS"/>
        </w:rPr>
        <w:t xml:space="preserve"> Хризостом.</w:t>
      </w:r>
      <w:r w:rsidR="003449B4">
        <w:rPr>
          <w:rFonts w:ascii="Times New Roman" w:hAnsi="Times New Roman"/>
          <w:noProof/>
          <w:sz w:val="24"/>
          <w:szCs w:val="24"/>
          <w:lang w:val="sr-Cyrl-RS"/>
        </w:rPr>
        <w:t xml:space="preserve"> Ова три епископа у свом писменом обраћању Грчком синоду изјављују да прекидају све црквене односе са званичним, канонским Синодом</w:t>
      </w:r>
      <w:r w:rsidR="00C618FB">
        <w:rPr>
          <w:rFonts w:ascii="Times New Roman" w:hAnsi="Times New Roman"/>
          <w:noProof/>
          <w:sz w:val="24"/>
          <w:szCs w:val="24"/>
          <w:lang w:val="sr-Cyrl-RS"/>
        </w:rPr>
        <w:t>. Након тога формирају свој посебни трочлани Синод</w:t>
      </w:r>
      <w:r w:rsidR="008908CE">
        <w:rPr>
          <w:rFonts w:ascii="Times New Roman" w:hAnsi="Times New Roman"/>
          <w:noProof/>
          <w:sz w:val="24"/>
          <w:szCs w:val="24"/>
          <w:lang w:val="sr-Cyrl-RS"/>
        </w:rPr>
        <w:t xml:space="preserve"> који су касније проширили на седмочлани Синод</w:t>
      </w:r>
      <w:r w:rsidR="007018BC">
        <w:rPr>
          <w:rFonts w:ascii="Times New Roman" w:hAnsi="Times New Roman"/>
          <w:noProof/>
          <w:sz w:val="24"/>
          <w:szCs w:val="24"/>
          <w:lang w:val="sr-Cyrl-RS"/>
        </w:rPr>
        <w:t>.</w:t>
      </w:r>
      <w:r w:rsidR="00223255">
        <w:rPr>
          <w:rStyle w:val="FootnoteReference"/>
          <w:rFonts w:ascii="Times New Roman" w:hAnsi="Times New Roman"/>
          <w:noProof/>
          <w:sz w:val="24"/>
          <w:szCs w:val="24"/>
          <w:lang w:val="sr-Cyrl-RS"/>
        </w:rPr>
        <w:footnoteReference w:id="132"/>
      </w:r>
      <w:r w:rsidR="00277394">
        <w:rPr>
          <w:rFonts w:ascii="Times New Roman" w:hAnsi="Times New Roman"/>
          <w:noProof/>
          <w:sz w:val="24"/>
          <w:szCs w:val="24"/>
          <w:lang w:val="sr-Cyrl-RS"/>
        </w:rPr>
        <w:t xml:space="preserve"> То је довело до одређених сукоба и проблема тако да неки од епископа траже опроштај и помиловање, како би се вратили назад у заједницу Грчке </w:t>
      </w:r>
      <w:r w:rsidR="00ED30BC">
        <w:rPr>
          <w:rFonts w:ascii="Times New Roman" w:hAnsi="Times New Roman"/>
          <w:noProof/>
          <w:sz w:val="24"/>
          <w:szCs w:val="24"/>
          <w:lang w:val="sr-Cyrl-RS"/>
        </w:rPr>
        <w:t>Ц</w:t>
      </w:r>
      <w:r w:rsidR="00277394">
        <w:rPr>
          <w:rFonts w:ascii="Times New Roman" w:hAnsi="Times New Roman"/>
          <w:noProof/>
          <w:sz w:val="24"/>
          <w:szCs w:val="24"/>
          <w:lang w:val="sr-Cyrl-RS"/>
        </w:rPr>
        <w:t>ркве.</w:t>
      </w:r>
      <w:r w:rsidR="002D1D60">
        <w:rPr>
          <w:rFonts w:ascii="Times New Roman" w:hAnsi="Times New Roman"/>
          <w:noProof/>
          <w:sz w:val="24"/>
          <w:szCs w:val="24"/>
          <w:lang w:val="sr-Cyrl-RS"/>
        </w:rPr>
        <w:t xml:space="preserve"> </w:t>
      </w:r>
      <w:r w:rsidR="005C37C4">
        <w:rPr>
          <w:rFonts w:ascii="Times New Roman" w:hAnsi="Times New Roman"/>
          <w:noProof/>
          <w:sz w:val="24"/>
          <w:szCs w:val="24"/>
          <w:lang w:val="sr-Cyrl-RS"/>
        </w:rPr>
        <w:t xml:space="preserve">Неки су чак сматрали да је увођењем новог календара Црква изгубила благодат Светог Духа. Због оваквих ставова и размишљања међу </w:t>
      </w:r>
      <w:r w:rsidR="005C37C4">
        <w:rPr>
          <w:rFonts w:ascii="Times New Roman" w:hAnsi="Times New Roman"/>
          <w:i/>
          <w:iCs/>
          <w:noProof/>
          <w:sz w:val="24"/>
          <w:szCs w:val="24"/>
          <w:lang w:val="sr-Cyrl-RS"/>
        </w:rPr>
        <w:t>старокалендарцима</w:t>
      </w:r>
      <w:r w:rsidR="005C37C4">
        <w:rPr>
          <w:rFonts w:ascii="Times New Roman" w:hAnsi="Times New Roman"/>
          <w:noProof/>
          <w:sz w:val="24"/>
          <w:szCs w:val="24"/>
          <w:lang w:val="sr-Cyrl-RS"/>
        </w:rPr>
        <w:t xml:space="preserve"> долази до нових раскола. Тренутно </w:t>
      </w:r>
      <w:r w:rsidR="00FB7EE2">
        <w:rPr>
          <w:rFonts w:ascii="Times New Roman" w:hAnsi="Times New Roman"/>
          <w:noProof/>
          <w:sz w:val="24"/>
          <w:szCs w:val="24"/>
          <w:lang w:val="sr-Cyrl-RS"/>
        </w:rPr>
        <w:t>постоји</w:t>
      </w:r>
      <w:r w:rsidR="005C37C4">
        <w:rPr>
          <w:rFonts w:ascii="Times New Roman" w:hAnsi="Times New Roman"/>
          <w:noProof/>
          <w:sz w:val="24"/>
          <w:szCs w:val="24"/>
          <w:lang w:val="sr-Cyrl-RS"/>
        </w:rPr>
        <w:t xml:space="preserve"> преко десет фракција, а притом се и међусобно анатемишу</w:t>
      </w:r>
      <w:r w:rsidR="0045790D">
        <w:rPr>
          <w:rFonts w:ascii="Times New Roman" w:hAnsi="Times New Roman"/>
          <w:noProof/>
          <w:sz w:val="24"/>
          <w:szCs w:val="24"/>
          <w:lang w:val="sr-Cyrl-RS"/>
        </w:rPr>
        <w:t>,</w:t>
      </w:r>
      <w:r w:rsidR="005C37C4">
        <w:rPr>
          <w:rFonts w:ascii="Times New Roman" w:hAnsi="Times New Roman"/>
          <w:noProof/>
          <w:sz w:val="24"/>
          <w:szCs w:val="24"/>
          <w:lang w:val="sr-Cyrl-RS"/>
        </w:rPr>
        <w:t xml:space="preserve"> што представља трагикомичну судбину самог покрета.</w:t>
      </w:r>
      <w:r w:rsidR="0045790D">
        <w:rPr>
          <w:rStyle w:val="FootnoteReference"/>
          <w:rFonts w:ascii="Times New Roman" w:hAnsi="Times New Roman"/>
          <w:noProof/>
          <w:sz w:val="24"/>
          <w:szCs w:val="24"/>
          <w:lang w:val="sr-Cyrl-RS"/>
        </w:rPr>
        <w:footnoteReference w:id="133"/>
      </w:r>
      <w:r w:rsidR="00E43117">
        <w:rPr>
          <w:rFonts w:ascii="Times New Roman" w:hAnsi="Times New Roman"/>
          <w:noProof/>
          <w:color w:val="FF0000"/>
          <w:sz w:val="24"/>
          <w:szCs w:val="24"/>
          <w:lang w:val="sr-Cyrl-RS"/>
        </w:rPr>
        <w:t xml:space="preserve"> </w:t>
      </w:r>
    </w:p>
    <w:p w14:paraId="503DCE3D" w14:textId="77777777" w:rsidR="00EC5E46" w:rsidRPr="00C02B5C" w:rsidRDefault="00EC5E46" w:rsidP="00F15540">
      <w:pPr>
        <w:spacing w:before="231" w:line="360" w:lineRule="auto"/>
        <w:ind w:right="112" w:firstLine="720"/>
        <w:jc w:val="both"/>
        <w:rPr>
          <w:rFonts w:ascii="Times New Roman" w:hAnsi="Times New Roman"/>
          <w:noProof/>
          <w:color w:val="FF0000"/>
          <w:sz w:val="24"/>
          <w:szCs w:val="24"/>
          <w:lang w:val="sr-Cyrl-RS"/>
        </w:rPr>
      </w:pPr>
    </w:p>
    <w:p w14:paraId="4F3C1DC4" w14:textId="49EBE59B" w:rsidR="00E426EC" w:rsidRPr="00A8163B" w:rsidRDefault="00E426EC" w:rsidP="00A8163B">
      <w:pPr>
        <w:pStyle w:val="ListParagraph"/>
        <w:numPr>
          <w:ilvl w:val="1"/>
          <w:numId w:val="13"/>
        </w:numPr>
        <w:spacing w:before="231" w:line="360" w:lineRule="auto"/>
        <w:ind w:right="112"/>
        <w:jc w:val="both"/>
        <w:rPr>
          <w:rFonts w:ascii="Times New Roman" w:hAnsi="Times New Roman"/>
          <w:noProof/>
          <w:sz w:val="28"/>
          <w:szCs w:val="28"/>
          <w:lang w:val="sr-Cyrl-RS"/>
        </w:rPr>
      </w:pPr>
      <w:r w:rsidRPr="00E426EC">
        <w:rPr>
          <w:rFonts w:ascii="Times New Roman" w:hAnsi="Times New Roman"/>
          <w:noProof/>
          <w:sz w:val="28"/>
          <w:szCs w:val="28"/>
          <w:lang w:val="sr-Cyrl-RS"/>
        </w:rPr>
        <w:t>Ватопедска Предсаборска комисија</w:t>
      </w:r>
      <w:r w:rsidR="006751D6">
        <w:rPr>
          <w:rFonts w:ascii="Times New Roman" w:hAnsi="Times New Roman"/>
          <w:noProof/>
          <w:sz w:val="28"/>
          <w:szCs w:val="28"/>
          <w:lang w:val="sr-Cyrl-RS"/>
        </w:rPr>
        <w:t xml:space="preserve"> 1930.</w:t>
      </w:r>
      <w:r w:rsidR="00EC5F62">
        <w:rPr>
          <w:rFonts w:ascii="Times New Roman" w:hAnsi="Times New Roman"/>
          <w:noProof/>
          <w:sz w:val="28"/>
          <w:szCs w:val="28"/>
          <w:lang w:val="sr-Cyrl-RS"/>
        </w:rPr>
        <w:t xml:space="preserve"> </w:t>
      </w:r>
    </w:p>
    <w:p w14:paraId="77E17864" w14:textId="6E1DD98B" w:rsidR="00E426EC" w:rsidRDefault="00E426EC" w:rsidP="00842864">
      <w:pPr>
        <w:spacing w:before="231" w:line="360" w:lineRule="auto"/>
        <w:ind w:right="112" w:firstLine="720"/>
        <w:jc w:val="both"/>
        <w:rPr>
          <w:rFonts w:ascii="Times New Roman" w:hAnsi="Times New Roman"/>
          <w:noProof/>
          <w:sz w:val="24"/>
          <w:szCs w:val="24"/>
          <w:lang w:val="sr-Cyrl-RS"/>
        </w:rPr>
      </w:pPr>
      <w:r w:rsidRPr="00E426EC">
        <w:rPr>
          <w:rFonts w:ascii="Times New Roman" w:hAnsi="Times New Roman"/>
          <w:noProof/>
          <w:sz w:val="24"/>
          <w:szCs w:val="24"/>
          <w:lang w:val="sr-Cyrl-RS"/>
        </w:rPr>
        <w:t>Припремна свеправославна комисија која је заседала у манастиру Ватопед на Светој Гори одржана је 1930. године. Она је одредила низ тема будућег православног „Просинода“ који би касније довео до одржавања Васељенског сабора.</w:t>
      </w:r>
      <w:r w:rsidRPr="00E426EC">
        <w:rPr>
          <w:noProof/>
          <w:vertAlign w:val="superscript"/>
          <w:lang w:val="sr-Cyrl-RS"/>
        </w:rPr>
        <w:footnoteReference w:id="134"/>
      </w:r>
      <w:r w:rsidR="006751D6">
        <w:rPr>
          <w:rFonts w:ascii="Times New Roman" w:hAnsi="Times New Roman"/>
          <w:noProof/>
          <w:sz w:val="24"/>
          <w:szCs w:val="24"/>
          <w:lang w:val="sr-Cyrl-RS"/>
        </w:rPr>
        <w:t xml:space="preserve"> </w:t>
      </w:r>
      <w:r w:rsidR="00A8163B">
        <w:rPr>
          <w:rFonts w:ascii="Times New Roman" w:hAnsi="Times New Roman"/>
          <w:noProof/>
          <w:sz w:val="24"/>
          <w:szCs w:val="24"/>
          <w:lang w:val="sr-Cyrl-RS"/>
        </w:rPr>
        <w:t>Сабрање Међуправославне</w:t>
      </w:r>
      <w:r w:rsidR="00CA3CC7">
        <w:rPr>
          <w:rFonts w:ascii="Times New Roman" w:hAnsi="Times New Roman"/>
          <w:noProof/>
          <w:sz w:val="24"/>
          <w:szCs w:val="24"/>
          <w:lang w:val="sr-Cyrl-RS"/>
        </w:rPr>
        <w:t xml:space="preserve"> </w:t>
      </w:r>
      <w:r w:rsidR="00A8163B">
        <w:rPr>
          <w:rFonts w:ascii="Times New Roman" w:hAnsi="Times New Roman"/>
          <w:noProof/>
          <w:sz w:val="24"/>
          <w:szCs w:val="24"/>
          <w:lang w:val="sr-Cyrl-RS"/>
        </w:rPr>
        <w:t>припремне комисије састављене од представника најсветијих</w:t>
      </w:r>
      <w:r w:rsidR="00CA3CC7">
        <w:rPr>
          <w:rFonts w:ascii="Times New Roman" w:hAnsi="Times New Roman"/>
          <w:noProof/>
          <w:sz w:val="24"/>
          <w:szCs w:val="24"/>
          <w:lang w:val="sr-Cyrl-RS"/>
        </w:rPr>
        <w:t xml:space="preserve"> </w:t>
      </w:r>
      <w:r w:rsidR="00A8163B">
        <w:rPr>
          <w:rFonts w:ascii="Times New Roman" w:hAnsi="Times New Roman"/>
          <w:noProof/>
          <w:sz w:val="24"/>
          <w:szCs w:val="24"/>
          <w:lang w:val="sr-Cyrl-RS"/>
        </w:rPr>
        <w:t>Православних Цркава одржано је од 8. до 23. јуна 1930. године на Свету Педесетницу.</w:t>
      </w:r>
      <w:r w:rsidR="004A5A16">
        <w:rPr>
          <w:rFonts w:ascii="Times New Roman" w:hAnsi="Times New Roman"/>
          <w:noProof/>
          <w:sz w:val="24"/>
          <w:szCs w:val="24"/>
          <w:lang w:val="sr-Cyrl-RS"/>
        </w:rPr>
        <w:t xml:space="preserve"> </w:t>
      </w:r>
      <w:r w:rsidR="004A5A16">
        <w:rPr>
          <w:rFonts w:ascii="Times New Roman" w:hAnsi="Times New Roman"/>
          <w:noProof/>
          <w:sz w:val="24"/>
          <w:szCs w:val="24"/>
          <w:lang w:val="sr-Cyrl-RS"/>
        </w:rPr>
        <w:lastRenderedPageBreak/>
        <w:t xml:space="preserve">Комисија је сазвана за време патријарха Фотија </w:t>
      </w:r>
      <w:r w:rsidR="004A5A16">
        <w:rPr>
          <w:rFonts w:ascii="Times New Roman" w:hAnsi="Times New Roman"/>
          <w:noProof/>
          <w:sz w:val="24"/>
          <w:szCs w:val="24"/>
          <w:lang w:val="sr-Latn-RS"/>
        </w:rPr>
        <w:t>II</w:t>
      </w:r>
      <w:r w:rsidR="004A5A16">
        <w:rPr>
          <w:rFonts w:ascii="Times New Roman" w:hAnsi="Times New Roman"/>
          <w:noProof/>
          <w:sz w:val="24"/>
          <w:szCs w:val="24"/>
          <w:lang w:val="sr-Cyrl-RS"/>
        </w:rPr>
        <w:t xml:space="preserve"> и главни циљ је био</w:t>
      </w:r>
      <w:r w:rsidR="000A3B85">
        <w:rPr>
          <w:rFonts w:ascii="Times New Roman" w:hAnsi="Times New Roman"/>
          <w:noProof/>
          <w:sz w:val="24"/>
          <w:szCs w:val="24"/>
          <w:lang w:val="sr-Cyrl-RS"/>
        </w:rPr>
        <w:t xml:space="preserve"> припрема за</w:t>
      </w:r>
      <w:r w:rsidR="004A5A16">
        <w:rPr>
          <w:rFonts w:ascii="Times New Roman" w:hAnsi="Times New Roman"/>
          <w:noProof/>
          <w:sz w:val="24"/>
          <w:szCs w:val="24"/>
          <w:lang w:val="sr-Cyrl-RS"/>
        </w:rPr>
        <w:t xml:space="preserve"> одржавање Свеправославног Васељенског сабора.</w:t>
      </w:r>
      <w:r w:rsidR="000A3B85">
        <w:rPr>
          <w:rFonts w:ascii="Times New Roman" w:hAnsi="Times New Roman"/>
          <w:noProof/>
          <w:sz w:val="24"/>
          <w:szCs w:val="24"/>
          <w:lang w:val="sr-Cyrl-RS"/>
        </w:rPr>
        <w:t xml:space="preserve"> </w:t>
      </w:r>
      <w:r w:rsidR="00AC7243">
        <w:rPr>
          <w:rFonts w:ascii="Times New Roman" w:hAnsi="Times New Roman"/>
          <w:noProof/>
          <w:sz w:val="24"/>
          <w:szCs w:val="24"/>
          <w:lang w:val="sr-Cyrl-RS"/>
        </w:rPr>
        <w:t>Задатак ове комисије је био да састави главне теме којима би се Сабор бавио. Комисијом је председавао митрополит ираклијски Цариградске патријаршије, Филарет. Учествовали су сви представници помесних Православних цркава</w:t>
      </w:r>
      <w:r w:rsidR="00B8776F">
        <w:rPr>
          <w:rFonts w:ascii="Times New Roman" w:hAnsi="Times New Roman"/>
          <w:noProof/>
          <w:sz w:val="24"/>
          <w:szCs w:val="24"/>
          <w:lang w:val="sr-Cyrl-RS"/>
        </w:rPr>
        <w:t>,</w:t>
      </w:r>
      <w:r w:rsidR="00CA3CC7">
        <w:rPr>
          <w:rStyle w:val="FootnoteReference"/>
          <w:rFonts w:ascii="Times New Roman" w:hAnsi="Times New Roman"/>
          <w:noProof/>
          <w:sz w:val="24"/>
          <w:szCs w:val="24"/>
          <w:lang w:val="sr-Cyrl-RS"/>
        </w:rPr>
        <w:footnoteReference w:id="135"/>
      </w:r>
      <w:r w:rsidR="00AC7243">
        <w:rPr>
          <w:rFonts w:ascii="Times New Roman" w:hAnsi="Times New Roman"/>
          <w:noProof/>
          <w:sz w:val="24"/>
          <w:szCs w:val="24"/>
          <w:lang w:val="sr-Cyrl-RS"/>
        </w:rPr>
        <w:t xml:space="preserve"> осим Руске Православне Цркве</w:t>
      </w:r>
      <w:r w:rsidR="00155968">
        <w:rPr>
          <w:rFonts w:ascii="Times New Roman" w:hAnsi="Times New Roman"/>
          <w:noProof/>
          <w:sz w:val="24"/>
          <w:szCs w:val="24"/>
          <w:lang w:val="sr-Cyrl-RS"/>
        </w:rPr>
        <w:t>,</w:t>
      </w:r>
      <w:r w:rsidR="00AC7243">
        <w:rPr>
          <w:rFonts w:ascii="Times New Roman" w:hAnsi="Times New Roman"/>
          <w:noProof/>
          <w:sz w:val="24"/>
          <w:szCs w:val="24"/>
          <w:lang w:val="sr-Cyrl-RS"/>
        </w:rPr>
        <w:t xml:space="preserve"> која се и даље налазила у тешком стању.</w:t>
      </w:r>
      <w:r w:rsidR="00155968">
        <w:rPr>
          <w:rFonts w:ascii="Times New Roman" w:hAnsi="Times New Roman"/>
          <w:noProof/>
          <w:sz w:val="24"/>
          <w:szCs w:val="24"/>
          <w:lang w:val="sr-Cyrl-RS"/>
        </w:rPr>
        <w:t xml:space="preserve"> Питање стања у Руској Цркви је за све присутне била прва и незаобилазна тема.</w:t>
      </w:r>
      <w:r w:rsidR="00A90F1F">
        <w:rPr>
          <w:rFonts w:ascii="Times New Roman" w:hAnsi="Times New Roman"/>
          <w:noProof/>
          <w:sz w:val="24"/>
          <w:szCs w:val="24"/>
          <w:lang w:val="sr-Cyrl-RS"/>
        </w:rPr>
        <w:t xml:space="preserve"> Цркве су предл</w:t>
      </w:r>
      <w:r w:rsidR="00162B47">
        <w:rPr>
          <w:rFonts w:ascii="Times New Roman" w:hAnsi="Times New Roman"/>
          <w:noProof/>
          <w:sz w:val="24"/>
          <w:szCs w:val="24"/>
          <w:lang w:val="sr-Cyrl-RS"/>
        </w:rPr>
        <w:t>агале</w:t>
      </w:r>
      <w:r w:rsidR="00A90F1F">
        <w:rPr>
          <w:rFonts w:ascii="Times New Roman" w:hAnsi="Times New Roman"/>
          <w:noProof/>
          <w:sz w:val="24"/>
          <w:szCs w:val="24"/>
          <w:lang w:val="sr-Cyrl-RS"/>
        </w:rPr>
        <w:t xml:space="preserve"> и остале теме за разматрање од којих се истиче и календарско питање.</w:t>
      </w:r>
      <w:r w:rsidR="00897EE3">
        <w:rPr>
          <w:rFonts w:ascii="Times New Roman" w:hAnsi="Times New Roman"/>
          <w:noProof/>
          <w:sz w:val="24"/>
          <w:szCs w:val="24"/>
          <w:lang w:val="sr-Cyrl-RS"/>
        </w:rPr>
        <w:t xml:space="preserve"> Пошто су се неке теме понављале, Александријска </w:t>
      </w:r>
      <w:r w:rsidR="00252491">
        <w:rPr>
          <w:rFonts w:ascii="Times New Roman" w:hAnsi="Times New Roman"/>
          <w:noProof/>
          <w:sz w:val="24"/>
          <w:szCs w:val="24"/>
          <w:lang w:val="sr-Cyrl-RS"/>
        </w:rPr>
        <w:t>П</w:t>
      </w:r>
      <w:r w:rsidR="00897EE3">
        <w:rPr>
          <w:rFonts w:ascii="Times New Roman" w:hAnsi="Times New Roman"/>
          <w:noProof/>
          <w:sz w:val="24"/>
          <w:szCs w:val="24"/>
          <w:lang w:val="sr-Cyrl-RS"/>
        </w:rPr>
        <w:t>атријаршија је предложила низ нових тема међу којима се календарско питање није нашло.</w:t>
      </w:r>
      <w:r w:rsidR="00842864">
        <w:rPr>
          <w:rStyle w:val="FootnoteReference"/>
          <w:rFonts w:ascii="Times New Roman" w:hAnsi="Times New Roman"/>
          <w:noProof/>
          <w:sz w:val="24"/>
          <w:szCs w:val="24"/>
          <w:lang w:val="sr-Cyrl-RS"/>
        </w:rPr>
        <w:footnoteReference w:id="136"/>
      </w:r>
      <w:r w:rsidR="00CC4E57">
        <w:rPr>
          <w:rFonts w:ascii="Times New Roman" w:hAnsi="Times New Roman"/>
          <w:noProof/>
          <w:sz w:val="24"/>
          <w:szCs w:val="24"/>
          <w:lang w:val="sr-Cyrl-RS"/>
        </w:rPr>
        <w:t xml:space="preserve"> Предсаборска комисија се бавила другим питањима</w:t>
      </w:r>
      <w:r w:rsidR="000F58C7">
        <w:rPr>
          <w:rFonts w:ascii="Times New Roman" w:hAnsi="Times New Roman"/>
          <w:noProof/>
          <w:sz w:val="24"/>
          <w:szCs w:val="24"/>
          <w:lang w:val="sr-Cyrl-RS"/>
        </w:rPr>
        <w:t>,</w:t>
      </w:r>
      <w:r w:rsidR="00CC4E57">
        <w:rPr>
          <w:rFonts w:ascii="Times New Roman" w:hAnsi="Times New Roman"/>
          <w:noProof/>
          <w:sz w:val="24"/>
          <w:szCs w:val="24"/>
          <w:lang w:val="sr-Cyrl-RS"/>
        </w:rPr>
        <w:t xml:space="preserve"> </w:t>
      </w:r>
      <w:r w:rsidR="00CC590A">
        <w:rPr>
          <w:rFonts w:ascii="Times New Roman" w:hAnsi="Times New Roman"/>
          <w:noProof/>
          <w:sz w:val="24"/>
          <w:szCs w:val="24"/>
          <w:lang w:val="sr-Cyrl-RS"/>
        </w:rPr>
        <w:t xml:space="preserve">и </w:t>
      </w:r>
      <w:r w:rsidR="00CC4E57">
        <w:rPr>
          <w:rFonts w:ascii="Times New Roman" w:hAnsi="Times New Roman"/>
          <w:noProof/>
          <w:sz w:val="24"/>
          <w:szCs w:val="24"/>
          <w:lang w:val="sr-Cyrl-RS"/>
        </w:rPr>
        <w:t>изгледало је као да се стање у Цркви побољшало и кренуло мирнијим путем.</w:t>
      </w:r>
    </w:p>
    <w:p w14:paraId="0A2F8C1B" w14:textId="77777777" w:rsidR="00EC5E46" w:rsidRPr="00842864" w:rsidRDefault="00EC5E46" w:rsidP="00842864">
      <w:pPr>
        <w:spacing w:before="231" w:line="360" w:lineRule="auto"/>
        <w:ind w:right="112" w:firstLine="720"/>
        <w:jc w:val="both"/>
        <w:rPr>
          <w:rFonts w:ascii="Times New Roman" w:hAnsi="Times New Roman"/>
          <w:noProof/>
          <w:sz w:val="24"/>
          <w:szCs w:val="24"/>
          <w:lang w:val="sr-Cyrl-RS"/>
        </w:rPr>
      </w:pPr>
    </w:p>
    <w:p w14:paraId="45691AF7" w14:textId="6AEE13F9" w:rsidR="00D558F8" w:rsidRPr="00F546AD" w:rsidRDefault="00290FC1" w:rsidP="00F546AD">
      <w:pPr>
        <w:pStyle w:val="ListParagraph"/>
        <w:numPr>
          <w:ilvl w:val="1"/>
          <w:numId w:val="13"/>
        </w:numPr>
        <w:spacing w:before="231" w:line="360" w:lineRule="auto"/>
        <w:ind w:right="112"/>
        <w:jc w:val="both"/>
        <w:rPr>
          <w:rFonts w:ascii="Times New Roman" w:hAnsi="Times New Roman"/>
          <w:noProof/>
          <w:sz w:val="28"/>
          <w:szCs w:val="28"/>
          <w:lang w:val="sr-Cyrl-RS"/>
        </w:rPr>
      </w:pPr>
      <w:r w:rsidRPr="00F546AD">
        <w:rPr>
          <w:rFonts w:ascii="Times New Roman" w:hAnsi="Times New Roman"/>
          <w:noProof/>
          <w:sz w:val="28"/>
          <w:szCs w:val="28"/>
          <w:lang w:val="sr-Cyrl-RS"/>
        </w:rPr>
        <w:t xml:space="preserve">Светски </w:t>
      </w:r>
      <w:r w:rsidR="00431188">
        <w:rPr>
          <w:rFonts w:ascii="Times New Roman" w:hAnsi="Times New Roman"/>
          <w:noProof/>
          <w:sz w:val="28"/>
          <w:szCs w:val="28"/>
          <w:lang w:val="sr-Cyrl-RS"/>
        </w:rPr>
        <w:t>С</w:t>
      </w:r>
      <w:r w:rsidRPr="00F546AD">
        <w:rPr>
          <w:rFonts w:ascii="Times New Roman" w:hAnsi="Times New Roman"/>
          <w:noProof/>
          <w:sz w:val="28"/>
          <w:szCs w:val="28"/>
          <w:lang w:val="sr-Cyrl-RS"/>
        </w:rPr>
        <w:t>авет Цркава</w:t>
      </w:r>
      <w:r w:rsidR="009258F7">
        <w:rPr>
          <w:rFonts w:ascii="Times New Roman" w:hAnsi="Times New Roman"/>
          <w:noProof/>
          <w:sz w:val="28"/>
          <w:szCs w:val="28"/>
          <w:lang w:val="sr-Cyrl-RS"/>
        </w:rPr>
        <w:t xml:space="preserve"> и православна конференција у Москви </w:t>
      </w:r>
      <w:r w:rsidR="008C5842">
        <w:rPr>
          <w:rFonts w:ascii="Times New Roman" w:hAnsi="Times New Roman"/>
          <w:noProof/>
          <w:sz w:val="28"/>
          <w:szCs w:val="28"/>
          <w:lang w:val="sr-Cyrl-RS"/>
        </w:rPr>
        <w:t>1948.</w:t>
      </w:r>
    </w:p>
    <w:p w14:paraId="6254F3C0" w14:textId="23B228FC" w:rsidR="00247768" w:rsidRDefault="00D558F8" w:rsidP="009258F7">
      <w:pPr>
        <w:spacing w:before="231" w:line="360" w:lineRule="auto"/>
        <w:ind w:left="116" w:right="112" w:firstLine="707"/>
        <w:jc w:val="both"/>
        <w:rPr>
          <w:rFonts w:ascii="Times New Roman" w:hAnsi="Times New Roman"/>
          <w:noProof/>
          <w:sz w:val="24"/>
          <w:szCs w:val="24"/>
          <w:lang w:val="sr-Cyrl-RS"/>
        </w:rPr>
      </w:pPr>
      <w:r w:rsidRPr="00891C39">
        <w:rPr>
          <w:rFonts w:ascii="Times New Roman" w:hAnsi="Times New Roman"/>
          <w:noProof/>
          <w:sz w:val="24"/>
          <w:szCs w:val="24"/>
          <w:lang w:val="sr-Cyrl-RS"/>
        </w:rPr>
        <w:t xml:space="preserve">Судећи по ономе што се догађало у другој половини 20. века, питање уједначавања црквеног календара није скинуто са дневног реда. Напротив, оно је још више актуализовано и то је чињено разним поводима. После Другог светског рата Друштво народа заменила је, такође светска организација позната као Уједињене нације, а када је реч о црквама, године 1948. створена је слична организација позната под именом Светски </w:t>
      </w:r>
      <w:r w:rsidR="00431188">
        <w:rPr>
          <w:rFonts w:ascii="Times New Roman" w:hAnsi="Times New Roman"/>
          <w:noProof/>
          <w:sz w:val="24"/>
          <w:szCs w:val="24"/>
          <w:lang w:val="sr-Cyrl-RS"/>
        </w:rPr>
        <w:t>С</w:t>
      </w:r>
      <w:r w:rsidRPr="00891C39">
        <w:rPr>
          <w:rFonts w:ascii="Times New Roman" w:hAnsi="Times New Roman"/>
          <w:noProof/>
          <w:sz w:val="24"/>
          <w:szCs w:val="24"/>
          <w:lang w:val="sr-Cyrl-RS"/>
        </w:rPr>
        <w:t xml:space="preserve">авет </w:t>
      </w:r>
      <w:r w:rsidR="00431188">
        <w:rPr>
          <w:rFonts w:ascii="Times New Roman" w:hAnsi="Times New Roman"/>
          <w:noProof/>
          <w:sz w:val="24"/>
          <w:szCs w:val="24"/>
          <w:lang w:val="sr-Cyrl-RS"/>
        </w:rPr>
        <w:t>Ц</w:t>
      </w:r>
      <w:r w:rsidRPr="00891C39">
        <w:rPr>
          <w:rFonts w:ascii="Times New Roman" w:hAnsi="Times New Roman"/>
          <w:noProof/>
          <w:sz w:val="24"/>
          <w:szCs w:val="24"/>
          <w:lang w:val="sr-Cyrl-RS"/>
        </w:rPr>
        <w:t xml:space="preserve">ркава, са седиштем у швајцарском граду Женеви. Ову организацију чине </w:t>
      </w:r>
      <w:r w:rsidR="000B32E5">
        <w:rPr>
          <w:rFonts w:ascii="Times New Roman" w:hAnsi="Times New Roman"/>
          <w:noProof/>
          <w:sz w:val="24"/>
          <w:szCs w:val="24"/>
          <w:lang w:val="sr-Cyrl-RS"/>
        </w:rPr>
        <w:t>углавном</w:t>
      </w:r>
      <w:r w:rsidRPr="00891C39">
        <w:rPr>
          <w:rFonts w:ascii="Times New Roman" w:hAnsi="Times New Roman"/>
          <w:noProof/>
          <w:sz w:val="24"/>
          <w:szCs w:val="24"/>
          <w:lang w:val="sr-Cyrl-RS"/>
        </w:rPr>
        <w:t xml:space="preserve"> протестантске цркве</w:t>
      </w:r>
      <w:r w:rsidR="000B32E5">
        <w:rPr>
          <w:rFonts w:ascii="Times New Roman" w:hAnsi="Times New Roman"/>
          <w:noProof/>
          <w:sz w:val="24"/>
          <w:szCs w:val="24"/>
          <w:lang w:val="sr-Cyrl-RS"/>
        </w:rPr>
        <w:t>, као и православне,</w:t>
      </w:r>
      <w:r w:rsidRPr="00891C39">
        <w:rPr>
          <w:rFonts w:ascii="Times New Roman" w:hAnsi="Times New Roman"/>
          <w:noProof/>
          <w:sz w:val="24"/>
          <w:szCs w:val="24"/>
          <w:lang w:val="sr-Cyrl-RS"/>
        </w:rPr>
        <w:t xml:space="preserve"> које имају унутрашњу потребу да трагају за одавно изгубљеним црквеним јединством. </w:t>
      </w:r>
      <w:r w:rsidR="000B32E5">
        <w:rPr>
          <w:rFonts w:ascii="Times New Roman" w:hAnsi="Times New Roman"/>
          <w:noProof/>
          <w:sz w:val="24"/>
          <w:szCs w:val="24"/>
          <w:lang w:val="sr-Cyrl-RS"/>
        </w:rPr>
        <w:t xml:space="preserve">Број чланица ове организације је порастао од њеног оснивања, и данас броји око 350 цркава и других верских заједница широм целог света. </w:t>
      </w:r>
      <w:r w:rsidR="003460B7">
        <w:rPr>
          <w:rFonts w:ascii="Times New Roman" w:hAnsi="Times New Roman"/>
          <w:noProof/>
          <w:sz w:val="24"/>
          <w:szCs w:val="24"/>
          <w:lang w:val="sr-Cyrl-RS"/>
        </w:rPr>
        <w:t>Од значајнијих цркава једино римокатоличка није у његовом чланству, али има својство посматрача.</w:t>
      </w:r>
      <w:r w:rsidR="00C80DEE">
        <w:rPr>
          <w:rStyle w:val="FootnoteReference"/>
          <w:rFonts w:ascii="Times New Roman" w:hAnsi="Times New Roman"/>
          <w:noProof/>
          <w:sz w:val="24"/>
          <w:szCs w:val="24"/>
          <w:lang w:val="sr-Cyrl-RS"/>
        </w:rPr>
        <w:footnoteReference w:id="137"/>
      </w:r>
      <w:r w:rsidR="00076E0B">
        <w:rPr>
          <w:rFonts w:ascii="Times New Roman" w:hAnsi="Times New Roman"/>
          <w:noProof/>
          <w:sz w:val="24"/>
          <w:szCs w:val="24"/>
          <w:lang w:val="sr-Latn-RS"/>
        </w:rPr>
        <w:t xml:space="preserve"> </w:t>
      </w:r>
      <w:r w:rsidRPr="00891C39">
        <w:rPr>
          <w:rFonts w:ascii="Times New Roman" w:hAnsi="Times New Roman"/>
          <w:noProof/>
          <w:sz w:val="24"/>
          <w:szCs w:val="24"/>
          <w:lang w:val="sr-Cyrl-RS"/>
        </w:rPr>
        <w:t xml:space="preserve">Међу питањима по којима се унутар </w:t>
      </w:r>
      <w:r w:rsidRPr="00891C39">
        <w:rPr>
          <w:rFonts w:ascii="Times New Roman" w:hAnsi="Times New Roman"/>
          <w:noProof/>
          <w:sz w:val="24"/>
          <w:szCs w:val="24"/>
          <w:lang w:val="sr-Cyrl-RS"/>
        </w:rPr>
        <w:lastRenderedPageBreak/>
        <w:t>хришћанског света уочавају разлике јесте и календарско питање. Зато није случајно што идеју уједначавања црквеног календара опет најгласније од православних покрећу они који су нови календар већ усвојили</w:t>
      </w:r>
      <w:r w:rsidR="007D1D3A">
        <w:rPr>
          <w:rFonts w:ascii="Times New Roman" w:hAnsi="Times New Roman"/>
          <w:noProof/>
          <w:sz w:val="24"/>
          <w:szCs w:val="24"/>
          <w:lang w:val="sr-Cyrl-RS"/>
        </w:rPr>
        <w:t xml:space="preserve">. По њима, </w:t>
      </w:r>
      <w:r w:rsidRPr="00891C39">
        <w:rPr>
          <w:rFonts w:ascii="Times New Roman" w:hAnsi="Times New Roman"/>
          <w:noProof/>
          <w:sz w:val="24"/>
          <w:szCs w:val="24"/>
          <w:lang w:val="sr-Cyrl-RS"/>
        </w:rPr>
        <w:t>и остатак православног света</w:t>
      </w:r>
      <w:r w:rsidR="00446409">
        <w:rPr>
          <w:rFonts w:ascii="Times New Roman" w:hAnsi="Times New Roman"/>
          <w:noProof/>
          <w:sz w:val="24"/>
          <w:szCs w:val="24"/>
          <w:lang w:val="sr-Cyrl-RS"/>
        </w:rPr>
        <w:t xml:space="preserve"> треба</w:t>
      </w:r>
      <w:r w:rsidRPr="00891C39">
        <w:rPr>
          <w:rFonts w:ascii="Times New Roman" w:hAnsi="Times New Roman"/>
          <w:noProof/>
          <w:sz w:val="24"/>
          <w:szCs w:val="24"/>
          <w:lang w:val="sr-Cyrl-RS"/>
        </w:rPr>
        <w:t xml:space="preserve"> привести новом календару.</w:t>
      </w:r>
      <w:r w:rsidRPr="00891C39">
        <w:rPr>
          <w:rStyle w:val="FootnoteReference"/>
          <w:rFonts w:ascii="Times New Roman" w:hAnsi="Times New Roman"/>
          <w:noProof/>
          <w:sz w:val="24"/>
          <w:szCs w:val="24"/>
          <w:lang w:val="sr-Cyrl-RS"/>
        </w:rPr>
        <w:footnoteReference w:id="138"/>
      </w:r>
      <w:r w:rsidRPr="00891C39">
        <w:rPr>
          <w:rFonts w:ascii="Times New Roman" w:hAnsi="Times New Roman"/>
          <w:noProof/>
          <w:sz w:val="24"/>
          <w:szCs w:val="24"/>
          <w:lang w:val="sr-Cyrl-RS"/>
        </w:rPr>
        <w:t xml:space="preserve"> Колико ће у тој намери успети, остаје нам да видимо. Јасно нам је да су се у прошлости многи наши верници, не могући да разликују догматске од календарских питања „чували од сваке штетне пропаганде и прозелитизма разликом од 13 дана“. Захтевати да и даље остане тако, без разликовања шта је бо</w:t>
      </w:r>
      <w:r w:rsidRPr="00247768">
        <w:rPr>
          <w:rFonts w:ascii="Times New Roman" w:hAnsi="Times New Roman"/>
          <w:noProof/>
          <w:sz w:val="24"/>
          <w:szCs w:val="24"/>
          <w:lang w:val="sr-Cyrl-RS"/>
        </w:rPr>
        <w:t xml:space="preserve">жанско и непроменљиво, тј. догмати, а шта људско и променљиво – календар, свакако би било кратковидо. </w:t>
      </w:r>
    </w:p>
    <w:p w14:paraId="1680F944" w14:textId="5D1E9CC8" w:rsidR="009C5F13" w:rsidRDefault="00247768" w:rsidP="004F1EC8">
      <w:pPr>
        <w:spacing w:before="231" w:line="360" w:lineRule="auto"/>
        <w:ind w:left="116" w:right="112" w:firstLine="707"/>
        <w:jc w:val="both"/>
        <w:rPr>
          <w:rFonts w:ascii="Times New Roman" w:hAnsi="Times New Roman"/>
          <w:noProof/>
          <w:sz w:val="24"/>
          <w:szCs w:val="24"/>
          <w:lang w:val="sr-Cyrl-RS"/>
        </w:rPr>
      </w:pPr>
      <w:r>
        <w:rPr>
          <w:rFonts w:ascii="Times New Roman" w:hAnsi="Times New Roman"/>
          <w:noProof/>
          <w:sz w:val="24"/>
          <w:szCs w:val="24"/>
          <w:lang w:val="sr-Cyrl-RS"/>
        </w:rPr>
        <w:t>Ш</w:t>
      </w:r>
      <w:r w:rsidR="00D558F8" w:rsidRPr="00247768">
        <w:rPr>
          <w:rFonts w:ascii="Times New Roman" w:hAnsi="Times New Roman"/>
          <w:noProof/>
          <w:sz w:val="24"/>
          <w:szCs w:val="24"/>
          <w:lang w:val="sr-Cyrl-RS"/>
        </w:rPr>
        <w:t>то се тиче осталих конференција које су сазиване поводом календарског питања</w:t>
      </w:r>
      <w:r w:rsidR="00063836" w:rsidRPr="00247768">
        <w:rPr>
          <w:rFonts w:ascii="Times New Roman" w:hAnsi="Times New Roman"/>
          <w:noProof/>
          <w:sz w:val="24"/>
          <w:szCs w:val="24"/>
          <w:lang w:val="sr-Cyrl-RS"/>
        </w:rPr>
        <w:t>,</w:t>
      </w:r>
      <w:r w:rsidR="00D558F8" w:rsidRPr="00247768">
        <w:rPr>
          <w:rFonts w:ascii="Times New Roman" w:hAnsi="Times New Roman"/>
          <w:noProof/>
          <w:sz w:val="24"/>
          <w:szCs w:val="24"/>
          <w:lang w:val="sr-Cyrl-RS"/>
        </w:rPr>
        <w:t xml:space="preserve"> </w:t>
      </w:r>
      <w:r w:rsidR="00063836" w:rsidRPr="00247768">
        <w:rPr>
          <w:rFonts w:ascii="Times New Roman" w:hAnsi="Times New Roman"/>
          <w:noProof/>
          <w:sz w:val="24"/>
          <w:szCs w:val="24"/>
          <w:lang w:val="sr-Cyrl-RS"/>
        </w:rPr>
        <w:t>т</w:t>
      </w:r>
      <w:r w:rsidR="009258F7" w:rsidRPr="00247768">
        <w:rPr>
          <w:rFonts w:ascii="Times New Roman" w:hAnsi="Times New Roman"/>
          <w:noProof/>
          <w:sz w:val="24"/>
          <w:szCs w:val="24"/>
          <w:lang w:val="sr-Cyrl-RS"/>
        </w:rPr>
        <w:t>реба поменути сусрет представника Православних Цркава 1948. године у Москви</w:t>
      </w:r>
      <w:r w:rsidR="00E643D2" w:rsidRPr="00247768">
        <w:rPr>
          <w:rFonts w:ascii="Times New Roman" w:hAnsi="Times New Roman"/>
          <w:noProof/>
          <w:sz w:val="24"/>
          <w:szCs w:val="24"/>
          <w:lang w:val="sr-Cyrl-RS"/>
        </w:rPr>
        <w:t>.</w:t>
      </w:r>
      <w:r w:rsidR="00E643D2" w:rsidRPr="00247768">
        <w:rPr>
          <w:rStyle w:val="FootnoteReference"/>
          <w:rFonts w:ascii="Times New Roman" w:hAnsi="Times New Roman"/>
          <w:noProof/>
          <w:sz w:val="24"/>
          <w:szCs w:val="24"/>
          <w:lang w:val="sr-Cyrl-RS"/>
        </w:rPr>
        <w:footnoteReference w:id="139"/>
      </w:r>
      <w:r w:rsidR="009258F7" w:rsidRPr="00247768">
        <w:rPr>
          <w:rFonts w:ascii="Times New Roman" w:hAnsi="Times New Roman"/>
          <w:noProof/>
          <w:sz w:val="24"/>
          <w:szCs w:val="24"/>
          <w:lang w:val="sr-Cyrl-RS"/>
        </w:rPr>
        <w:t xml:space="preserve"> </w:t>
      </w:r>
      <w:r w:rsidR="00BF6563" w:rsidRPr="00247768">
        <w:rPr>
          <w:rFonts w:ascii="Times New Roman" w:hAnsi="Times New Roman"/>
          <w:noProof/>
          <w:sz w:val="24"/>
          <w:szCs w:val="24"/>
          <w:lang w:val="sr-Cyrl-RS"/>
        </w:rPr>
        <w:t>На овом скупу је било предлога да се православним верницима омогући да прослављају Васкрс истог дана. Тако је резолуција о овој теми прописала да се вредност календара за православну цркву успоставља пре свега по њеном положају, у односу на датум прославе Васкрса.</w:t>
      </w:r>
      <w:r w:rsidR="007D1318" w:rsidRPr="00247768">
        <w:rPr>
          <w:rFonts w:ascii="Times New Roman" w:hAnsi="Times New Roman"/>
          <w:noProof/>
          <w:sz w:val="24"/>
          <w:szCs w:val="24"/>
          <w:lang w:val="sr-Cyrl-RS"/>
        </w:rPr>
        <w:t xml:space="preserve"> Због тога, да би се избегла разлика у прослави Васкрса, конференција је сматрала да цео православни свет Васкрс слави по јулијанском календару</w:t>
      </w:r>
      <w:r w:rsidR="00505153" w:rsidRPr="00247768">
        <w:rPr>
          <w:rFonts w:ascii="Times New Roman" w:hAnsi="Times New Roman"/>
          <w:noProof/>
          <w:sz w:val="24"/>
          <w:szCs w:val="24"/>
          <w:lang w:val="sr-Cyrl-RS"/>
        </w:rPr>
        <w:t>, користећи се Александријским пасхалним таблицама</w:t>
      </w:r>
      <w:r w:rsidR="00960135">
        <w:rPr>
          <w:rFonts w:ascii="Times New Roman" w:hAnsi="Times New Roman"/>
          <w:noProof/>
          <w:sz w:val="24"/>
          <w:szCs w:val="24"/>
          <w:lang w:val="sr-Cyrl-RS"/>
        </w:rPr>
        <w:t>.</w:t>
      </w:r>
      <w:r w:rsidR="00960135" w:rsidRPr="00960135">
        <w:rPr>
          <w:rFonts w:ascii="&amp;quot" w:hAnsi="&amp;quot"/>
          <w:sz w:val="27"/>
          <w:szCs w:val="27"/>
        </w:rPr>
        <w:t xml:space="preserve"> </w:t>
      </w:r>
      <w:r w:rsidR="00960135" w:rsidRPr="00960135">
        <w:rPr>
          <w:rFonts w:ascii="Times New Roman" w:hAnsi="Times New Roman"/>
          <w:noProof/>
          <w:sz w:val="24"/>
          <w:szCs w:val="24"/>
        </w:rPr>
        <w:t xml:space="preserve">Ипак, прослава </w:t>
      </w:r>
      <w:r w:rsidR="00960135">
        <w:rPr>
          <w:rFonts w:ascii="Times New Roman" w:hAnsi="Times New Roman"/>
          <w:noProof/>
          <w:sz w:val="24"/>
          <w:szCs w:val="24"/>
          <w:lang w:val="sr-Cyrl-RS"/>
        </w:rPr>
        <w:t>Васкрса</w:t>
      </w:r>
      <w:r w:rsidR="00960135" w:rsidRPr="00960135">
        <w:rPr>
          <w:rFonts w:ascii="Times New Roman" w:hAnsi="Times New Roman"/>
          <w:noProof/>
          <w:sz w:val="24"/>
          <w:szCs w:val="24"/>
        </w:rPr>
        <w:t xml:space="preserve"> према јулијанском календару и </w:t>
      </w:r>
      <w:r w:rsidR="00960135">
        <w:rPr>
          <w:rFonts w:ascii="Times New Roman" w:hAnsi="Times New Roman"/>
          <w:noProof/>
          <w:sz w:val="24"/>
          <w:szCs w:val="24"/>
          <w:lang w:val="sr-Cyrl-RS"/>
        </w:rPr>
        <w:t xml:space="preserve">коришћење </w:t>
      </w:r>
      <w:r w:rsidR="00960135" w:rsidRPr="00960135">
        <w:rPr>
          <w:rFonts w:ascii="Times New Roman" w:hAnsi="Times New Roman"/>
          <w:noProof/>
          <w:sz w:val="24"/>
          <w:szCs w:val="24"/>
        </w:rPr>
        <w:t>александријск</w:t>
      </w:r>
      <w:r w:rsidR="00960135">
        <w:rPr>
          <w:rFonts w:ascii="Times New Roman" w:hAnsi="Times New Roman"/>
          <w:noProof/>
          <w:sz w:val="24"/>
          <w:szCs w:val="24"/>
          <w:lang w:val="sr-Cyrl-RS"/>
        </w:rPr>
        <w:t>о</w:t>
      </w:r>
      <w:r w:rsidR="0038226D">
        <w:rPr>
          <w:rFonts w:ascii="Times New Roman" w:hAnsi="Times New Roman"/>
          <w:noProof/>
          <w:sz w:val="24"/>
          <w:szCs w:val="24"/>
          <w:lang w:val="sr-Cyrl-RS"/>
        </w:rPr>
        <w:t>г</w:t>
      </w:r>
      <w:r w:rsidR="00960135">
        <w:rPr>
          <w:rFonts w:ascii="Times New Roman" w:hAnsi="Times New Roman"/>
          <w:noProof/>
          <w:sz w:val="24"/>
          <w:szCs w:val="24"/>
          <w:lang w:val="sr-Cyrl-RS"/>
        </w:rPr>
        <w:t xml:space="preserve"> метод</w:t>
      </w:r>
      <w:r w:rsidR="0038226D">
        <w:rPr>
          <w:rFonts w:ascii="Times New Roman" w:hAnsi="Times New Roman"/>
          <w:noProof/>
          <w:sz w:val="24"/>
          <w:szCs w:val="24"/>
          <w:lang w:val="sr-Cyrl-RS"/>
        </w:rPr>
        <w:t>а</w:t>
      </w:r>
      <w:r w:rsidR="00960135" w:rsidRPr="00960135">
        <w:rPr>
          <w:rFonts w:ascii="Times New Roman" w:hAnsi="Times New Roman"/>
          <w:noProof/>
          <w:sz w:val="24"/>
          <w:szCs w:val="24"/>
        </w:rPr>
        <w:t xml:space="preserve"> датума </w:t>
      </w:r>
      <w:r w:rsidR="00960135">
        <w:rPr>
          <w:rFonts w:ascii="Times New Roman" w:hAnsi="Times New Roman"/>
          <w:noProof/>
          <w:sz w:val="24"/>
          <w:szCs w:val="24"/>
          <w:lang w:val="sr-Cyrl-RS"/>
        </w:rPr>
        <w:t>до</w:t>
      </w:r>
      <w:r w:rsidR="00960135" w:rsidRPr="00960135">
        <w:rPr>
          <w:rFonts w:ascii="Times New Roman" w:hAnsi="Times New Roman"/>
          <w:noProof/>
          <w:sz w:val="24"/>
          <w:szCs w:val="24"/>
        </w:rPr>
        <w:t xml:space="preserve">воде до велике аномалије, јер су последњих година православне цркве </w:t>
      </w:r>
      <w:r w:rsidR="00960135">
        <w:rPr>
          <w:rFonts w:ascii="Times New Roman" w:hAnsi="Times New Roman"/>
          <w:noProof/>
          <w:sz w:val="24"/>
          <w:szCs w:val="24"/>
          <w:lang w:val="sr-Cyrl-RS"/>
        </w:rPr>
        <w:t>прослављале</w:t>
      </w:r>
      <w:r w:rsidR="00960135" w:rsidRPr="00960135">
        <w:rPr>
          <w:rFonts w:ascii="Times New Roman" w:hAnsi="Times New Roman"/>
          <w:noProof/>
          <w:sz w:val="24"/>
          <w:szCs w:val="24"/>
        </w:rPr>
        <w:t xml:space="preserve"> </w:t>
      </w:r>
      <w:r w:rsidR="00960135">
        <w:rPr>
          <w:rFonts w:ascii="Times New Roman" w:hAnsi="Times New Roman"/>
          <w:noProof/>
          <w:sz w:val="24"/>
          <w:szCs w:val="24"/>
          <w:lang w:val="sr-Cyrl-RS"/>
        </w:rPr>
        <w:t>Васк</w:t>
      </w:r>
      <w:r w:rsidR="00960135" w:rsidRPr="00960135">
        <w:rPr>
          <w:rFonts w:ascii="Times New Roman" w:hAnsi="Times New Roman"/>
          <w:noProof/>
          <w:sz w:val="24"/>
          <w:szCs w:val="24"/>
        </w:rPr>
        <w:t>рс након другог пуног месеца</w:t>
      </w:r>
      <w:r w:rsidR="00960135">
        <w:rPr>
          <w:rFonts w:ascii="Times New Roman" w:hAnsi="Times New Roman"/>
          <w:noProof/>
          <w:sz w:val="24"/>
          <w:szCs w:val="24"/>
          <w:lang w:val="sr-Cyrl-RS"/>
        </w:rPr>
        <w:t xml:space="preserve">, </w:t>
      </w:r>
      <w:r w:rsidR="000F3AD1">
        <w:rPr>
          <w:rFonts w:ascii="Times New Roman" w:hAnsi="Times New Roman"/>
          <w:noProof/>
          <w:sz w:val="24"/>
          <w:szCs w:val="24"/>
          <w:lang w:val="sr-Cyrl-RS"/>
        </w:rPr>
        <w:t>после</w:t>
      </w:r>
      <w:r w:rsidR="00960135" w:rsidRPr="00960135">
        <w:rPr>
          <w:rFonts w:ascii="Times New Roman" w:hAnsi="Times New Roman"/>
          <w:noProof/>
          <w:sz w:val="24"/>
          <w:szCs w:val="24"/>
        </w:rPr>
        <w:t xml:space="preserve"> пролећн</w:t>
      </w:r>
      <w:r w:rsidR="00960135">
        <w:rPr>
          <w:rFonts w:ascii="Times New Roman" w:hAnsi="Times New Roman"/>
          <w:noProof/>
          <w:sz w:val="24"/>
          <w:szCs w:val="24"/>
          <w:lang w:val="sr-Cyrl-RS"/>
        </w:rPr>
        <w:t>е</w:t>
      </w:r>
      <w:r w:rsidR="00960135" w:rsidRPr="00960135">
        <w:rPr>
          <w:rFonts w:ascii="Times New Roman" w:hAnsi="Times New Roman"/>
          <w:noProof/>
          <w:sz w:val="24"/>
          <w:szCs w:val="24"/>
        </w:rPr>
        <w:t xml:space="preserve"> равнодневниц</w:t>
      </w:r>
      <w:r w:rsidR="00960135">
        <w:rPr>
          <w:rFonts w:ascii="Times New Roman" w:hAnsi="Times New Roman"/>
          <w:noProof/>
          <w:sz w:val="24"/>
          <w:szCs w:val="24"/>
          <w:lang w:val="sr-Cyrl-RS"/>
        </w:rPr>
        <w:t>е</w:t>
      </w:r>
      <w:r w:rsidR="00960135" w:rsidRPr="00960135">
        <w:rPr>
          <w:rFonts w:ascii="Times New Roman" w:hAnsi="Times New Roman"/>
          <w:noProof/>
          <w:sz w:val="24"/>
          <w:szCs w:val="24"/>
        </w:rPr>
        <w:t>.</w:t>
      </w:r>
      <w:r w:rsidR="00960135" w:rsidRPr="00960135">
        <w:rPr>
          <w:rFonts w:ascii="&amp;quot" w:hAnsi="&amp;quot"/>
          <w:sz w:val="27"/>
          <w:szCs w:val="27"/>
        </w:rPr>
        <w:t xml:space="preserve"> </w:t>
      </w:r>
      <w:r w:rsidR="00960135">
        <w:rPr>
          <w:rFonts w:ascii="&amp;quot" w:hAnsi="&amp;quot"/>
          <w:sz w:val="27"/>
          <w:szCs w:val="27"/>
          <w:lang w:val="sr-Cyrl-RS"/>
        </w:rPr>
        <w:t>У</w:t>
      </w:r>
      <w:r w:rsidR="00960135" w:rsidRPr="00960135">
        <w:rPr>
          <w:rFonts w:ascii="Times New Roman" w:hAnsi="Times New Roman"/>
          <w:noProof/>
          <w:sz w:val="24"/>
          <w:szCs w:val="24"/>
        </w:rPr>
        <w:t xml:space="preserve">пркос свему овоме, православне цркве настављају </w:t>
      </w:r>
      <w:r w:rsidR="00960135">
        <w:rPr>
          <w:rFonts w:ascii="Times New Roman" w:hAnsi="Times New Roman"/>
          <w:noProof/>
          <w:sz w:val="24"/>
          <w:szCs w:val="24"/>
          <w:lang w:val="sr-Cyrl-RS"/>
        </w:rPr>
        <w:t>на овакав начин прославу</w:t>
      </w:r>
      <w:r w:rsidR="00846EED">
        <w:rPr>
          <w:rFonts w:ascii="Times New Roman" w:hAnsi="Times New Roman"/>
          <w:noProof/>
          <w:sz w:val="24"/>
          <w:szCs w:val="24"/>
          <w:lang w:val="sr-Cyrl-RS"/>
        </w:rPr>
        <w:t xml:space="preserve"> управо због јединства,</w:t>
      </w:r>
      <w:r w:rsidR="00960135">
        <w:rPr>
          <w:rFonts w:ascii="Times New Roman" w:hAnsi="Times New Roman"/>
          <w:noProof/>
          <w:sz w:val="24"/>
          <w:szCs w:val="24"/>
          <w:lang w:val="sr-Cyrl-RS"/>
        </w:rPr>
        <w:t xml:space="preserve"> </w:t>
      </w:r>
      <w:r w:rsidR="00846EED">
        <w:rPr>
          <w:rFonts w:ascii="Times New Roman" w:hAnsi="Times New Roman"/>
          <w:noProof/>
          <w:sz w:val="24"/>
          <w:szCs w:val="24"/>
          <w:lang w:val="sr-Cyrl-RS"/>
        </w:rPr>
        <w:t>б</w:t>
      </w:r>
      <w:r w:rsidR="00960135">
        <w:rPr>
          <w:rFonts w:ascii="Times New Roman" w:hAnsi="Times New Roman"/>
          <w:noProof/>
          <w:sz w:val="24"/>
          <w:szCs w:val="24"/>
          <w:lang w:val="sr-Cyrl-RS"/>
        </w:rPr>
        <w:t xml:space="preserve">ез обзира на </w:t>
      </w:r>
      <w:r w:rsidR="00960135" w:rsidRPr="00960135">
        <w:rPr>
          <w:rFonts w:ascii="Times New Roman" w:hAnsi="Times New Roman"/>
          <w:noProof/>
          <w:sz w:val="24"/>
          <w:szCs w:val="24"/>
        </w:rPr>
        <w:t>ову аномалију</w:t>
      </w:r>
      <w:r w:rsidR="00846EED">
        <w:rPr>
          <w:rFonts w:ascii="Times New Roman" w:hAnsi="Times New Roman"/>
          <w:noProof/>
          <w:sz w:val="24"/>
          <w:szCs w:val="24"/>
          <w:lang w:val="sr-Cyrl-RS"/>
        </w:rPr>
        <w:t>.</w:t>
      </w:r>
      <w:r w:rsidR="00960135" w:rsidRPr="00960135">
        <w:rPr>
          <w:rFonts w:ascii="Times New Roman" w:hAnsi="Times New Roman"/>
          <w:noProof/>
          <w:sz w:val="24"/>
          <w:szCs w:val="24"/>
        </w:rPr>
        <w:t xml:space="preserve"> </w:t>
      </w:r>
      <w:r w:rsidR="00846EED">
        <w:rPr>
          <w:rFonts w:ascii="Times New Roman" w:hAnsi="Times New Roman"/>
          <w:noProof/>
          <w:sz w:val="24"/>
          <w:szCs w:val="24"/>
          <w:lang w:val="sr-Cyrl-RS"/>
        </w:rPr>
        <w:t>Д</w:t>
      </w:r>
      <w:r w:rsidR="00960135" w:rsidRPr="00960135">
        <w:rPr>
          <w:rFonts w:ascii="Times New Roman" w:hAnsi="Times New Roman"/>
          <w:noProof/>
          <w:sz w:val="24"/>
          <w:szCs w:val="24"/>
        </w:rPr>
        <w:t xml:space="preserve">ок сви не прихвате промену Јулијанског календара, који заостаје за соларним календаром и </w:t>
      </w:r>
      <w:r w:rsidR="00960135">
        <w:rPr>
          <w:rFonts w:ascii="Times New Roman" w:hAnsi="Times New Roman"/>
          <w:noProof/>
          <w:sz w:val="24"/>
          <w:szCs w:val="24"/>
          <w:lang w:val="sr-Cyrl-RS"/>
        </w:rPr>
        <w:t>грађанским</w:t>
      </w:r>
      <w:r w:rsidR="00960135" w:rsidRPr="00960135">
        <w:rPr>
          <w:rFonts w:ascii="Times New Roman" w:hAnsi="Times New Roman"/>
          <w:noProof/>
          <w:sz w:val="24"/>
          <w:szCs w:val="24"/>
        </w:rPr>
        <w:t xml:space="preserve"> календаром,</w:t>
      </w:r>
      <w:r w:rsidR="00446409">
        <w:rPr>
          <w:rFonts w:ascii="Times New Roman" w:hAnsi="Times New Roman"/>
          <w:noProof/>
          <w:sz w:val="24"/>
          <w:szCs w:val="24"/>
          <w:lang w:val="sr-Cyrl-RS"/>
        </w:rPr>
        <w:t xml:space="preserve"> </w:t>
      </w:r>
      <w:r w:rsidR="00846EED">
        <w:rPr>
          <w:rFonts w:ascii="Times New Roman" w:hAnsi="Times New Roman"/>
          <w:noProof/>
          <w:sz w:val="24"/>
          <w:szCs w:val="24"/>
          <w:lang w:val="sr-Cyrl-RS"/>
        </w:rPr>
        <w:t>важиће овакво правило</w:t>
      </w:r>
      <w:r w:rsidR="00960135" w:rsidRPr="00960135">
        <w:rPr>
          <w:rFonts w:ascii="Times New Roman" w:hAnsi="Times New Roman"/>
          <w:noProof/>
          <w:sz w:val="24"/>
          <w:szCs w:val="24"/>
        </w:rPr>
        <w:t>.</w:t>
      </w:r>
      <w:r w:rsidR="004F1EC8" w:rsidRPr="004F1EC8">
        <w:rPr>
          <w:rStyle w:val="FootnoteReference"/>
          <w:rFonts w:ascii="Times New Roman" w:hAnsi="Times New Roman"/>
          <w:noProof/>
          <w:sz w:val="24"/>
          <w:szCs w:val="24"/>
          <w:lang w:val="sr-Cyrl-RS"/>
        </w:rPr>
        <w:t xml:space="preserve"> </w:t>
      </w:r>
      <w:r w:rsidR="004F1EC8">
        <w:rPr>
          <w:rStyle w:val="FootnoteReference"/>
          <w:rFonts w:ascii="Times New Roman" w:hAnsi="Times New Roman"/>
          <w:noProof/>
          <w:sz w:val="24"/>
          <w:szCs w:val="24"/>
          <w:lang w:val="sr-Cyrl-RS"/>
        </w:rPr>
        <w:footnoteReference w:id="140"/>
      </w:r>
      <w:r w:rsidR="00091396">
        <w:rPr>
          <w:rFonts w:ascii="Times New Roman" w:hAnsi="Times New Roman"/>
          <w:noProof/>
          <w:sz w:val="24"/>
          <w:szCs w:val="24"/>
          <w:lang w:val="sr-Cyrl-RS"/>
        </w:rPr>
        <w:t xml:space="preserve"> </w:t>
      </w:r>
      <w:r w:rsidR="00960135" w:rsidRPr="00960135">
        <w:rPr>
          <w:rFonts w:ascii="Times New Roman" w:hAnsi="Times New Roman"/>
          <w:noProof/>
          <w:sz w:val="24"/>
          <w:szCs w:val="24"/>
        </w:rPr>
        <w:t>Због тога је одлука у Москви и даље важећа</w:t>
      </w:r>
      <w:r w:rsidRPr="00247768">
        <w:rPr>
          <w:rFonts w:ascii="Times New Roman" w:hAnsi="Times New Roman"/>
          <w:noProof/>
          <w:sz w:val="24"/>
          <w:szCs w:val="24"/>
          <w:lang w:val="sr-Cyrl-RS"/>
        </w:rPr>
        <w:t xml:space="preserve">. </w:t>
      </w:r>
    </w:p>
    <w:p w14:paraId="7A718E9A" w14:textId="77777777" w:rsidR="00EC5E46" w:rsidRPr="004F1EC8" w:rsidRDefault="00EC5E46" w:rsidP="004F1EC8">
      <w:pPr>
        <w:spacing w:before="231" w:line="360" w:lineRule="auto"/>
        <w:ind w:left="116" w:right="112" w:firstLine="707"/>
        <w:jc w:val="both"/>
        <w:rPr>
          <w:rFonts w:ascii="Times New Roman" w:hAnsi="Times New Roman"/>
          <w:noProof/>
          <w:sz w:val="24"/>
          <w:szCs w:val="24"/>
          <w:lang w:val="sr-Cyrl-RS"/>
        </w:rPr>
      </w:pPr>
    </w:p>
    <w:p w14:paraId="0662BCB3" w14:textId="7D53E7FE" w:rsidR="009C5F13" w:rsidRPr="00BA2508" w:rsidRDefault="009C5F13" w:rsidP="006662FC">
      <w:pPr>
        <w:pStyle w:val="ListParagraph"/>
        <w:numPr>
          <w:ilvl w:val="1"/>
          <w:numId w:val="13"/>
        </w:numPr>
        <w:spacing w:before="231" w:line="360" w:lineRule="auto"/>
        <w:ind w:right="112"/>
        <w:jc w:val="both"/>
        <w:rPr>
          <w:rFonts w:ascii="Times New Roman" w:hAnsi="Times New Roman"/>
          <w:noProof/>
          <w:sz w:val="28"/>
          <w:szCs w:val="28"/>
          <w:lang w:val="sr-Cyrl-RS"/>
        </w:rPr>
      </w:pPr>
      <w:r w:rsidRPr="00BA2508">
        <w:rPr>
          <w:rFonts w:ascii="Times New Roman" w:hAnsi="Times New Roman"/>
          <w:noProof/>
          <w:sz w:val="28"/>
          <w:szCs w:val="28"/>
          <w:lang w:val="sr-Cyrl-RS"/>
        </w:rPr>
        <w:lastRenderedPageBreak/>
        <w:t>Припрема свеправославног сабора на Родосу 1961.</w:t>
      </w:r>
    </w:p>
    <w:p w14:paraId="35704A93" w14:textId="7178A400" w:rsidR="00F546AD" w:rsidRDefault="001B5938" w:rsidP="001B5938">
      <w:pPr>
        <w:spacing w:before="231" w:line="360" w:lineRule="auto"/>
        <w:ind w:right="112" w:firstLine="720"/>
        <w:jc w:val="both"/>
        <w:rPr>
          <w:rFonts w:ascii="Times New Roman" w:hAnsi="Times New Roman"/>
          <w:noProof/>
          <w:sz w:val="24"/>
          <w:szCs w:val="24"/>
        </w:rPr>
      </w:pPr>
      <w:r w:rsidRPr="00BA2508">
        <w:rPr>
          <w:rFonts w:ascii="Times New Roman" w:hAnsi="Times New Roman"/>
          <w:noProof/>
          <w:sz w:val="24"/>
          <w:szCs w:val="24"/>
          <w:lang w:val="sr-Cyrl-RS"/>
        </w:rPr>
        <w:t>П</w:t>
      </w:r>
      <w:r w:rsidR="009258F7" w:rsidRPr="00BA2508">
        <w:rPr>
          <w:rFonts w:ascii="Times New Roman" w:hAnsi="Times New Roman"/>
          <w:noProof/>
          <w:sz w:val="24"/>
          <w:szCs w:val="24"/>
          <w:lang w:val="sr-Cyrl-RS"/>
        </w:rPr>
        <w:t xml:space="preserve">рипрема </w:t>
      </w:r>
      <w:r w:rsidR="00175109">
        <w:rPr>
          <w:rFonts w:ascii="Times New Roman" w:hAnsi="Times New Roman"/>
          <w:noProof/>
          <w:sz w:val="24"/>
          <w:szCs w:val="24"/>
          <w:lang w:val="sr-Cyrl-RS"/>
        </w:rPr>
        <w:t>С</w:t>
      </w:r>
      <w:r w:rsidR="009258F7" w:rsidRPr="00BA2508">
        <w:rPr>
          <w:rFonts w:ascii="Times New Roman" w:hAnsi="Times New Roman"/>
          <w:noProof/>
          <w:sz w:val="24"/>
          <w:szCs w:val="24"/>
          <w:lang w:val="sr-Cyrl-RS"/>
        </w:rPr>
        <w:t xml:space="preserve">веправославног </w:t>
      </w:r>
      <w:r w:rsidR="00175109">
        <w:rPr>
          <w:rFonts w:ascii="Times New Roman" w:hAnsi="Times New Roman"/>
          <w:noProof/>
          <w:sz w:val="24"/>
          <w:szCs w:val="24"/>
          <w:lang w:val="sr-Cyrl-RS"/>
        </w:rPr>
        <w:t>С</w:t>
      </w:r>
      <w:r w:rsidR="009258F7" w:rsidRPr="00BA2508">
        <w:rPr>
          <w:rFonts w:ascii="Times New Roman" w:hAnsi="Times New Roman"/>
          <w:noProof/>
          <w:sz w:val="24"/>
          <w:szCs w:val="24"/>
          <w:lang w:val="sr-Cyrl-RS"/>
        </w:rPr>
        <w:t xml:space="preserve">абора је почела у септембру 1961. године када је на грчком острву Родос одржана прва скупштина. </w:t>
      </w:r>
      <w:r w:rsidR="009A0662">
        <w:rPr>
          <w:rFonts w:ascii="Times New Roman" w:hAnsi="Times New Roman"/>
          <w:noProof/>
          <w:sz w:val="24"/>
          <w:szCs w:val="24"/>
          <w:lang w:val="sr-Cyrl-RS"/>
        </w:rPr>
        <w:t xml:space="preserve">Као што видимо, конференција је одржана поново на територији Цариградске патријаршије. </w:t>
      </w:r>
      <w:r w:rsidR="009258F7" w:rsidRPr="00BA2508">
        <w:rPr>
          <w:rFonts w:ascii="Times New Roman" w:hAnsi="Times New Roman"/>
          <w:noProof/>
          <w:sz w:val="24"/>
          <w:szCs w:val="24"/>
          <w:lang w:val="sr-Cyrl-RS"/>
        </w:rPr>
        <w:t xml:space="preserve">Тада је Архиепископ Никодим </w:t>
      </w:r>
      <w:r w:rsidR="00C8090B" w:rsidRPr="00BA2508">
        <w:rPr>
          <w:rFonts w:ascii="Times New Roman" w:hAnsi="Times New Roman"/>
          <w:noProof/>
          <w:sz w:val="24"/>
          <w:szCs w:val="24"/>
          <w:lang w:val="sr-Cyrl-RS"/>
        </w:rPr>
        <w:t>Ротов из Руске прав</w:t>
      </w:r>
      <w:r w:rsidR="009258F7" w:rsidRPr="00BA2508">
        <w:rPr>
          <w:rFonts w:ascii="Times New Roman" w:hAnsi="Times New Roman"/>
          <w:noProof/>
          <w:sz w:val="24"/>
          <w:szCs w:val="24"/>
          <w:lang w:val="sr-Cyrl-RS"/>
        </w:rPr>
        <w:t>ославн</w:t>
      </w:r>
      <w:r w:rsidR="00C8090B" w:rsidRPr="00BA2508">
        <w:rPr>
          <w:rFonts w:ascii="Times New Roman" w:hAnsi="Times New Roman"/>
          <w:noProof/>
          <w:sz w:val="24"/>
          <w:szCs w:val="24"/>
          <w:lang w:val="sr-Cyrl-RS"/>
        </w:rPr>
        <w:t>е</w:t>
      </w:r>
      <w:r w:rsidR="009258F7" w:rsidRPr="00BA2508">
        <w:rPr>
          <w:rFonts w:ascii="Times New Roman" w:hAnsi="Times New Roman"/>
          <w:noProof/>
          <w:sz w:val="24"/>
          <w:szCs w:val="24"/>
          <w:lang w:val="sr-Cyrl-RS"/>
        </w:rPr>
        <w:t xml:space="preserve"> Цркв</w:t>
      </w:r>
      <w:r w:rsidR="00C8090B" w:rsidRPr="00BA2508">
        <w:rPr>
          <w:rFonts w:ascii="Times New Roman" w:hAnsi="Times New Roman"/>
          <w:noProof/>
          <w:sz w:val="24"/>
          <w:szCs w:val="24"/>
          <w:lang w:val="sr-Cyrl-RS"/>
        </w:rPr>
        <w:t xml:space="preserve">е </w:t>
      </w:r>
      <w:r w:rsidR="009258F7" w:rsidRPr="00BA2508">
        <w:rPr>
          <w:rFonts w:ascii="Times New Roman" w:hAnsi="Times New Roman"/>
          <w:noProof/>
          <w:sz w:val="24"/>
          <w:szCs w:val="24"/>
          <w:lang w:val="sr-Cyrl-RS"/>
        </w:rPr>
        <w:t>истакао управо православно свејединство по тајанственом јединству Свете Тројице.</w:t>
      </w:r>
      <w:r w:rsidR="009C5F13" w:rsidRPr="00BA2508">
        <w:rPr>
          <w:rFonts w:ascii="Arial" w:hAnsi="Arial" w:cs="Arial"/>
          <w:sz w:val="25"/>
          <w:szCs w:val="25"/>
          <w:shd w:val="clear" w:color="auto" w:fill="FFFFFF"/>
        </w:rPr>
        <w:t xml:space="preserve"> </w:t>
      </w:r>
      <w:r w:rsidR="009C5F13" w:rsidRPr="00BA2508">
        <w:rPr>
          <w:rFonts w:ascii="Times New Roman" w:hAnsi="Times New Roman"/>
          <w:noProof/>
          <w:sz w:val="24"/>
          <w:szCs w:val="24"/>
        </w:rPr>
        <w:t>Том приликом су евидентиране теме којима би се бавио будући сабор.</w:t>
      </w:r>
      <w:r w:rsidR="00C8090B" w:rsidRPr="00BA2508">
        <w:rPr>
          <w:rStyle w:val="FootnoteReference"/>
          <w:rFonts w:ascii="Times New Roman" w:hAnsi="Times New Roman"/>
          <w:noProof/>
          <w:sz w:val="24"/>
          <w:szCs w:val="24"/>
          <w:lang w:val="sr-Cyrl-RS"/>
        </w:rPr>
        <w:footnoteReference w:id="141"/>
      </w:r>
      <w:r w:rsidR="00DB4740" w:rsidRPr="00BA2508">
        <w:rPr>
          <w:rFonts w:ascii="Arial" w:hAnsi="Arial" w:cs="Arial"/>
          <w:sz w:val="25"/>
          <w:szCs w:val="25"/>
          <w:shd w:val="clear" w:color="auto" w:fill="FFFFFF"/>
        </w:rPr>
        <w:t xml:space="preserve"> </w:t>
      </w:r>
      <w:r w:rsidR="00DB4740" w:rsidRPr="00BA2508">
        <w:rPr>
          <w:rFonts w:ascii="Times New Roman" w:hAnsi="Times New Roman"/>
          <w:noProof/>
          <w:sz w:val="24"/>
          <w:szCs w:val="24"/>
          <w:lang w:val="sr-Cyrl-RS"/>
        </w:rPr>
        <w:t>Састављено је више од стотину важних питања, где је наравно било и</w:t>
      </w:r>
      <w:r w:rsidR="00DB4740" w:rsidRPr="00BA2508">
        <w:rPr>
          <w:rFonts w:ascii="Times New Roman" w:hAnsi="Times New Roman"/>
          <w:noProof/>
          <w:sz w:val="24"/>
          <w:szCs w:val="24"/>
        </w:rPr>
        <w:t xml:space="preserve"> питање календара</w:t>
      </w:r>
      <w:r w:rsidR="001D602F" w:rsidRPr="00BA2508">
        <w:rPr>
          <w:rFonts w:ascii="Times New Roman" w:hAnsi="Times New Roman"/>
          <w:noProof/>
          <w:sz w:val="24"/>
          <w:szCs w:val="24"/>
          <w:lang w:val="sr-Cyrl-RS"/>
        </w:rPr>
        <w:t>.</w:t>
      </w:r>
      <w:r w:rsidR="00A139F6">
        <w:rPr>
          <w:rStyle w:val="FootnoteReference"/>
          <w:rFonts w:ascii="Times New Roman" w:hAnsi="Times New Roman"/>
          <w:noProof/>
          <w:sz w:val="24"/>
          <w:szCs w:val="24"/>
          <w:lang w:val="sr-Cyrl-RS"/>
        </w:rPr>
        <w:footnoteReference w:id="142"/>
      </w:r>
      <w:r w:rsidR="001D602F" w:rsidRPr="00BA2508">
        <w:rPr>
          <w:rFonts w:ascii="Times New Roman" w:hAnsi="Times New Roman"/>
          <w:noProof/>
          <w:sz w:val="24"/>
          <w:szCs w:val="24"/>
          <w:lang w:val="sr-Cyrl-RS"/>
        </w:rPr>
        <w:t xml:space="preserve"> Такође, било је и питања везана за</w:t>
      </w:r>
      <w:r w:rsidR="00DB4740" w:rsidRPr="00BA2508">
        <w:rPr>
          <w:rFonts w:ascii="Times New Roman" w:hAnsi="Times New Roman"/>
          <w:noProof/>
          <w:sz w:val="24"/>
          <w:szCs w:val="24"/>
        </w:rPr>
        <w:t xml:space="preserve"> одређивање услова настанка нових црквених аутокефалија и аутономија, организовање православног расејања, питање еутаназије,</w:t>
      </w:r>
      <w:r w:rsidR="00DB4740" w:rsidRPr="00BA2508">
        <w:rPr>
          <w:rFonts w:ascii="Times New Roman" w:hAnsi="Times New Roman"/>
          <w:noProof/>
          <w:sz w:val="24"/>
          <w:szCs w:val="24"/>
          <w:lang w:val="sr-Cyrl-RS"/>
        </w:rPr>
        <w:t xml:space="preserve"> кремирање </w:t>
      </w:r>
      <w:r w:rsidR="00DB4740" w:rsidRPr="00BA2508">
        <w:rPr>
          <w:rFonts w:ascii="Times New Roman" w:hAnsi="Times New Roman"/>
          <w:noProof/>
          <w:sz w:val="24"/>
          <w:szCs w:val="24"/>
        </w:rPr>
        <w:t>упокојених</w:t>
      </w:r>
      <w:r w:rsidR="00DB4740" w:rsidRPr="00BA2508">
        <w:rPr>
          <w:rFonts w:ascii="Times New Roman" w:hAnsi="Times New Roman"/>
          <w:noProof/>
          <w:sz w:val="24"/>
          <w:szCs w:val="24"/>
          <w:lang w:val="sr-Cyrl-RS"/>
        </w:rPr>
        <w:t xml:space="preserve"> </w:t>
      </w:r>
      <w:r w:rsidR="00DB4740" w:rsidRPr="00BA2508">
        <w:rPr>
          <w:rFonts w:ascii="Times New Roman" w:hAnsi="Times New Roman"/>
          <w:noProof/>
          <w:sz w:val="24"/>
          <w:szCs w:val="24"/>
        </w:rPr>
        <w:t>хришћана, планирање породице, омладине и тако даље.</w:t>
      </w:r>
      <w:r w:rsidR="00DB4740" w:rsidRPr="00BA2508">
        <w:rPr>
          <w:rFonts w:ascii="Times New Roman" w:hAnsi="Times New Roman"/>
          <w:noProof/>
          <w:sz w:val="24"/>
          <w:szCs w:val="24"/>
          <w:lang w:val="sr-Cyrl-RS"/>
        </w:rPr>
        <w:t xml:space="preserve"> </w:t>
      </w:r>
      <w:r w:rsidR="00DB4740" w:rsidRPr="00BA2508">
        <w:rPr>
          <w:rFonts w:ascii="Times New Roman" w:hAnsi="Times New Roman"/>
          <w:noProof/>
          <w:sz w:val="24"/>
          <w:szCs w:val="24"/>
        </w:rPr>
        <w:t>Током 1963. и 1964. године на Родосу су одржане још две скупштине које су биле посвећене неким суштинским питањима.</w:t>
      </w:r>
      <w:r w:rsidR="001D602F" w:rsidRPr="00BA2508">
        <w:rPr>
          <w:rStyle w:val="FootnoteReference"/>
          <w:rFonts w:ascii="Times New Roman" w:hAnsi="Times New Roman"/>
          <w:noProof/>
          <w:sz w:val="24"/>
          <w:szCs w:val="24"/>
        </w:rPr>
        <w:footnoteReference w:id="143"/>
      </w:r>
    </w:p>
    <w:p w14:paraId="3C389028" w14:textId="77777777" w:rsidR="00EC5E46" w:rsidRPr="00BA2508" w:rsidRDefault="00EC5E46" w:rsidP="001B5938">
      <w:pPr>
        <w:spacing w:before="231" w:line="360" w:lineRule="auto"/>
        <w:ind w:right="112" w:firstLine="720"/>
        <w:jc w:val="both"/>
        <w:rPr>
          <w:rFonts w:ascii="Times New Roman" w:hAnsi="Times New Roman"/>
          <w:noProof/>
          <w:sz w:val="24"/>
          <w:szCs w:val="24"/>
          <w:lang w:val="sr-Cyrl-RS"/>
        </w:rPr>
      </w:pPr>
    </w:p>
    <w:p w14:paraId="1F4E82BE" w14:textId="0A790562" w:rsidR="00E85784" w:rsidRPr="00F546AD" w:rsidRDefault="00F546AD" w:rsidP="00F546AD">
      <w:pPr>
        <w:pStyle w:val="ListParagraph"/>
        <w:numPr>
          <w:ilvl w:val="1"/>
          <w:numId w:val="13"/>
        </w:numPr>
        <w:spacing w:before="231" w:line="360" w:lineRule="auto"/>
        <w:ind w:right="112"/>
        <w:jc w:val="both"/>
        <w:rPr>
          <w:rFonts w:ascii="Times New Roman" w:hAnsi="Times New Roman"/>
          <w:noProof/>
          <w:sz w:val="28"/>
          <w:szCs w:val="28"/>
          <w:lang w:val="sr-Cyrl-RS"/>
        </w:rPr>
      </w:pPr>
      <w:r>
        <w:rPr>
          <w:rFonts w:ascii="Times New Roman" w:hAnsi="Times New Roman"/>
          <w:noProof/>
          <w:sz w:val="28"/>
          <w:szCs w:val="28"/>
          <w:lang w:val="sr-Cyrl-RS"/>
        </w:rPr>
        <w:t>С</w:t>
      </w:r>
      <w:r w:rsidRPr="00F546AD">
        <w:rPr>
          <w:rFonts w:ascii="Times New Roman" w:hAnsi="Times New Roman"/>
          <w:noProof/>
          <w:sz w:val="28"/>
          <w:szCs w:val="28"/>
          <w:lang w:val="sr-Cyrl-RS"/>
        </w:rPr>
        <w:t>веправославна конференција у Шамбези</w:t>
      </w:r>
      <w:r>
        <w:rPr>
          <w:rFonts w:ascii="Times New Roman" w:hAnsi="Times New Roman"/>
          <w:noProof/>
          <w:sz w:val="28"/>
          <w:szCs w:val="28"/>
          <w:lang w:val="sr-Cyrl-RS"/>
        </w:rPr>
        <w:t>ју</w:t>
      </w:r>
      <w:r w:rsidR="004A151A">
        <w:rPr>
          <w:rFonts w:ascii="Times New Roman" w:hAnsi="Times New Roman"/>
          <w:noProof/>
          <w:sz w:val="28"/>
          <w:szCs w:val="28"/>
          <w:lang w:val="sr-Cyrl-RS"/>
        </w:rPr>
        <w:t xml:space="preserve"> 1976.</w:t>
      </w:r>
    </w:p>
    <w:p w14:paraId="0563560B" w14:textId="77777777" w:rsidR="000B67B2" w:rsidRDefault="00D558F8" w:rsidP="00BA2508">
      <w:pPr>
        <w:spacing w:before="231" w:line="360" w:lineRule="auto"/>
        <w:ind w:left="116" w:right="112" w:firstLine="707"/>
        <w:jc w:val="both"/>
        <w:rPr>
          <w:rFonts w:ascii="Times New Roman" w:hAnsi="Times New Roman"/>
          <w:noProof/>
          <w:sz w:val="24"/>
          <w:szCs w:val="24"/>
          <w:lang w:val="sr-Cyrl-RS"/>
        </w:rPr>
      </w:pPr>
      <w:r w:rsidRPr="00891C39">
        <w:rPr>
          <w:rFonts w:ascii="Times New Roman" w:hAnsi="Times New Roman"/>
          <w:noProof/>
          <w:sz w:val="24"/>
          <w:szCs w:val="24"/>
          <w:lang w:val="sr-Cyrl-RS"/>
        </w:rPr>
        <w:t>Прва предсаборска свеправославна конференција у Шамбези</w:t>
      </w:r>
      <w:r w:rsidR="000D676C">
        <w:rPr>
          <w:rFonts w:ascii="Times New Roman" w:hAnsi="Times New Roman"/>
          <w:noProof/>
          <w:sz w:val="24"/>
          <w:szCs w:val="24"/>
          <w:lang w:val="sr-Cyrl-RS"/>
        </w:rPr>
        <w:t>ју</w:t>
      </w:r>
      <w:r w:rsidRPr="00891C39">
        <w:rPr>
          <w:rFonts w:ascii="Times New Roman" w:hAnsi="Times New Roman"/>
          <w:noProof/>
          <w:sz w:val="24"/>
          <w:szCs w:val="24"/>
          <w:lang w:val="sr-Cyrl-RS"/>
        </w:rPr>
        <w:t xml:space="preserve"> код Женеве</w:t>
      </w:r>
      <w:r w:rsidR="000C21B6">
        <w:rPr>
          <w:rFonts w:ascii="Times New Roman" w:hAnsi="Times New Roman"/>
          <w:noProof/>
          <w:sz w:val="24"/>
          <w:szCs w:val="24"/>
          <w:lang w:val="sr-Cyrl-RS"/>
        </w:rPr>
        <w:t xml:space="preserve"> одржана је од 2</w:t>
      </w:r>
      <w:r w:rsidR="00BF6753">
        <w:rPr>
          <w:rFonts w:ascii="Times New Roman" w:hAnsi="Times New Roman"/>
          <w:noProof/>
          <w:sz w:val="24"/>
          <w:szCs w:val="24"/>
          <w:lang w:val="sr-Cyrl-RS"/>
        </w:rPr>
        <w:t>1</w:t>
      </w:r>
      <w:r w:rsidR="000C21B6">
        <w:rPr>
          <w:rFonts w:ascii="Times New Roman" w:hAnsi="Times New Roman"/>
          <w:noProof/>
          <w:sz w:val="24"/>
          <w:szCs w:val="24"/>
          <w:lang w:val="sr-Cyrl-RS"/>
        </w:rPr>
        <w:t>. до 28. новембра</w:t>
      </w:r>
      <w:r w:rsidRPr="00891C39">
        <w:rPr>
          <w:rFonts w:ascii="Times New Roman" w:hAnsi="Times New Roman"/>
          <w:noProof/>
          <w:sz w:val="24"/>
          <w:szCs w:val="24"/>
          <w:lang w:val="sr-Cyrl-RS"/>
        </w:rPr>
        <w:t xml:space="preserve"> 1976</w:t>
      </w:r>
      <w:r w:rsidR="000C21B6">
        <w:rPr>
          <w:rFonts w:ascii="Times New Roman" w:hAnsi="Times New Roman"/>
          <w:noProof/>
          <w:sz w:val="24"/>
          <w:szCs w:val="24"/>
          <w:lang w:val="sr-Cyrl-RS"/>
        </w:rPr>
        <w:t>. године.</w:t>
      </w:r>
      <w:r w:rsidR="009764B1">
        <w:rPr>
          <w:rFonts w:ascii="Times New Roman" w:hAnsi="Times New Roman"/>
          <w:noProof/>
          <w:sz w:val="24"/>
          <w:szCs w:val="24"/>
          <w:lang w:val="sr-Cyrl-RS"/>
        </w:rPr>
        <w:t xml:space="preserve"> </w:t>
      </w:r>
      <w:r w:rsidR="00C3444A">
        <w:rPr>
          <w:rFonts w:ascii="Times New Roman" w:hAnsi="Times New Roman"/>
          <w:noProof/>
          <w:sz w:val="24"/>
          <w:szCs w:val="24"/>
          <w:lang w:val="sr-Cyrl-RS"/>
        </w:rPr>
        <w:t xml:space="preserve">Тринаест православних цркава </w:t>
      </w:r>
      <w:r w:rsidR="00F912E8">
        <w:rPr>
          <w:rFonts w:ascii="Times New Roman" w:hAnsi="Times New Roman"/>
          <w:noProof/>
          <w:sz w:val="24"/>
          <w:szCs w:val="24"/>
          <w:lang w:val="sr-Cyrl-RS"/>
        </w:rPr>
        <w:t xml:space="preserve">је послало своје делегате на састанак ове конференције. </w:t>
      </w:r>
      <w:r w:rsidR="009764B1">
        <w:rPr>
          <w:rFonts w:ascii="Times New Roman" w:hAnsi="Times New Roman"/>
          <w:noProof/>
          <w:sz w:val="24"/>
          <w:szCs w:val="24"/>
          <w:lang w:val="sr-Cyrl-RS"/>
        </w:rPr>
        <w:t>Председава</w:t>
      </w:r>
      <w:r w:rsidR="008F63EF">
        <w:rPr>
          <w:rFonts w:ascii="Times New Roman" w:hAnsi="Times New Roman"/>
          <w:noProof/>
          <w:sz w:val="24"/>
          <w:szCs w:val="24"/>
          <w:lang w:val="sr-Cyrl-RS"/>
        </w:rPr>
        <w:t>јући</w:t>
      </w:r>
      <w:r w:rsidR="009764B1">
        <w:rPr>
          <w:rFonts w:ascii="Times New Roman" w:hAnsi="Times New Roman"/>
          <w:noProof/>
          <w:sz w:val="24"/>
          <w:szCs w:val="24"/>
          <w:lang w:val="sr-Cyrl-RS"/>
        </w:rPr>
        <w:t xml:space="preserve"> је</w:t>
      </w:r>
      <w:r w:rsidR="008F63EF">
        <w:rPr>
          <w:rFonts w:ascii="Times New Roman" w:hAnsi="Times New Roman"/>
          <w:noProof/>
          <w:sz w:val="24"/>
          <w:szCs w:val="24"/>
          <w:lang w:val="sr-Cyrl-RS"/>
        </w:rPr>
        <w:t xml:space="preserve"> био</w:t>
      </w:r>
      <w:r w:rsidR="009764B1">
        <w:rPr>
          <w:rFonts w:ascii="Times New Roman" w:hAnsi="Times New Roman"/>
          <w:noProof/>
          <w:sz w:val="24"/>
          <w:szCs w:val="24"/>
          <w:lang w:val="sr-Cyrl-RS"/>
        </w:rPr>
        <w:t xml:space="preserve"> халкидонски </w:t>
      </w:r>
      <w:r w:rsidR="00265909">
        <w:rPr>
          <w:rFonts w:ascii="Times New Roman" w:hAnsi="Times New Roman"/>
          <w:noProof/>
          <w:sz w:val="24"/>
          <w:szCs w:val="24"/>
          <w:lang w:val="sr-Cyrl-RS"/>
        </w:rPr>
        <w:t>митрополит</w:t>
      </w:r>
      <w:r w:rsidR="009764B1">
        <w:rPr>
          <w:rFonts w:ascii="Times New Roman" w:hAnsi="Times New Roman"/>
          <w:noProof/>
          <w:sz w:val="24"/>
          <w:szCs w:val="24"/>
          <w:lang w:val="sr-Cyrl-RS"/>
        </w:rPr>
        <w:t xml:space="preserve"> Мелитон.</w:t>
      </w:r>
      <w:r w:rsidRPr="00891C39">
        <w:rPr>
          <w:rFonts w:ascii="Times New Roman" w:hAnsi="Times New Roman"/>
          <w:noProof/>
          <w:sz w:val="24"/>
          <w:szCs w:val="24"/>
          <w:lang w:val="sr-Cyrl-RS"/>
        </w:rPr>
        <w:t xml:space="preserve"> </w:t>
      </w:r>
      <w:r w:rsidR="009764B1">
        <w:rPr>
          <w:rFonts w:ascii="Times New Roman" w:hAnsi="Times New Roman"/>
          <w:noProof/>
          <w:sz w:val="24"/>
          <w:szCs w:val="24"/>
          <w:lang w:val="sr-Cyrl-RS"/>
        </w:rPr>
        <w:t>М</w:t>
      </w:r>
      <w:r w:rsidRPr="00891C39">
        <w:rPr>
          <w:rFonts w:ascii="Times New Roman" w:hAnsi="Times New Roman"/>
          <w:noProof/>
          <w:sz w:val="24"/>
          <w:szCs w:val="24"/>
          <w:lang w:val="sr-Cyrl-RS"/>
        </w:rPr>
        <w:t>еђу десет</w:t>
      </w:r>
      <w:r w:rsidR="009764B1">
        <w:rPr>
          <w:rFonts w:ascii="Times New Roman" w:hAnsi="Times New Roman"/>
          <w:noProof/>
          <w:sz w:val="24"/>
          <w:szCs w:val="24"/>
          <w:lang w:val="sr-Cyrl-RS"/>
        </w:rPr>
        <w:t xml:space="preserve"> најважнијих тема,</w:t>
      </w:r>
      <w:r w:rsidRPr="00891C39">
        <w:rPr>
          <w:rFonts w:ascii="Times New Roman" w:hAnsi="Times New Roman"/>
          <w:noProof/>
          <w:sz w:val="24"/>
          <w:szCs w:val="24"/>
          <w:lang w:val="sr-Cyrl-RS"/>
        </w:rPr>
        <w:t xml:space="preserve"> на </w:t>
      </w:r>
      <w:r w:rsidR="009764B1">
        <w:rPr>
          <w:rFonts w:ascii="Times New Roman" w:hAnsi="Times New Roman"/>
          <w:noProof/>
          <w:sz w:val="24"/>
          <w:szCs w:val="24"/>
          <w:lang w:val="sr-Cyrl-RS"/>
        </w:rPr>
        <w:t>трећем</w:t>
      </w:r>
      <w:r w:rsidRPr="00891C39">
        <w:rPr>
          <w:rFonts w:ascii="Times New Roman" w:hAnsi="Times New Roman"/>
          <w:noProof/>
          <w:sz w:val="24"/>
          <w:szCs w:val="24"/>
          <w:lang w:val="sr-Cyrl-RS"/>
        </w:rPr>
        <w:t xml:space="preserve"> месту </w:t>
      </w:r>
      <w:r w:rsidR="009764B1">
        <w:rPr>
          <w:rFonts w:ascii="Times New Roman" w:hAnsi="Times New Roman"/>
          <w:noProof/>
          <w:sz w:val="24"/>
          <w:szCs w:val="24"/>
          <w:lang w:val="sr-Cyrl-RS"/>
        </w:rPr>
        <w:t>се нашло</w:t>
      </w:r>
      <w:r w:rsidRPr="00891C39">
        <w:rPr>
          <w:rFonts w:ascii="Times New Roman" w:hAnsi="Times New Roman"/>
          <w:noProof/>
          <w:sz w:val="24"/>
          <w:szCs w:val="24"/>
          <w:lang w:val="sr-Cyrl-RS"/>
        </w:rPr>
        <w:t xml:space="preserve"> питање заједничког календара</w:t>
      </w:r>
      <w:r w:rsidR="009764B1">
        <w:rPr>
          <w:rFonts w:ascii="Times New Roman" w:hAnsi="Times New Roman"/>
          <w:noProof/>
          <w:sz w:val="24"/>
          <w:szCs w:val="24"/>
          <w:lang w:val="sr-Cyrl-RS"/>
        </w:rPr>
        <w:t xml:space="preserve"> и заједничке прославе Васкрса</w:t>
      </w:r>
      <w:r w:rsidRPr="00891C39">
        <w:rPr>
          <w:rFonts w:ascii="Times New Roman" w:hAnsi="Times New Roman"/>
          <w:noProof/>
          <w:sz w:val="24"/>
          <w:szCs w:val="24"/>
          <w:lang w:val="sr-Cyrl-RS"/>
        </w:rPr>
        <w:t>.</w:t>
      </w:r>
      <w:r w:rsidR="009C44B3">
        <w:rPr>
          <w:rFonts w:ascii="Times New Roman" w:hAnsi="Times New Roman"/>
          <w:noProof/>
          <w:sz w:val="24"/>
          <w:szCs w:val="24"/>
          <w:lang w:val="sr-Cyrl-RS"/>
        </w:rPr>
        <w:t xml:space="preserve"> </w:t>
      </w:r>
      <w:r w:rsidR="009C44B3" w:rsidRPr="00111D37">
        <w:rPr>
          <w:rFonts w:ascii="Times New Roman" w:hAnsi="Times New Roman"/>
          <w:noProof/>
          <w:sz w:val="24"/>
          <w:szCs w:val="24"/>
          <w:lang w:val="sr-Cyrl-RS"/>
        </w:rPr>
        <w:t xml:space="preserve">Ово питање је представљало опрез јер се наводи да би због наглих промена, и неприпремљености, могло доћи </w:t>
      </w:r>
      <w:r w:rsidR="009C44B3">
        <w:rPr>
          <w:rFonts w:ascii="Times New Roman" w:hAnsi="Times New Roman"/>
          <w:noProof/>
          <w:sz w:val="24"/>
          <w:szCs w:val="24"/>
          <w:lang w:val="sr-Cyrl-RS"/>
        </w:rPr>
        <w:t>до проблема у пастви.</w:t>
      </w:r>
      <w:r w:rsidR="009C44B3">
        <w:rPr>
          <w:rStyle w:val="FootnoteReference"/>
          <w:rFonts w:ascii="Times New Roman" w:hAnsi="Times New Roman"/>
          <w:noProof/>
          <w:sz w:val="24"/>
          <w:szCs w:val="24"/>
          <w:lang w:val="sr-Cyrl-RS"/>
        </w:rPr>
        <w:footnoteReference w:id="144"/>
      </w:r>
      <w:r w:rsidRPr="009C44B3">
        <w:rPr>
          <w:rFonts w:ascii="Times New Roman" w:hAnsi="Times New Roman"/>
          <w:noProof/>
          <w:sz w:val="24"/>
          <w:szCs w:val="24"/>
          <w:lang w:val="sr-Cyrl-RS"/>
        </w:rPr>
        <w:t xml:space="preserve"> </w:t>
      </w:r>
      <w:r w:rsidRPr="00891C39">
        <w:rPr>
          <w:rFonts w:ascii="Times New Roman" w:hAnsi="Times New Roman"/>
          <w:noProof/>
          <w:sz w:val="24"/>
          <w:szCs w:val="24"/>
          <w:lang w:val="sr-Cyrl-RS"/>
        </w:rPr>
        <w:t xml:space="preserve">Припрему питања црквеног календара, споразумно сви православни су </w:t>
      </w:r>
      <w:r w:rsidRPr="00891C39">
        <w:rPr>
          <w:rFonts w:ascii="Times New Roman" w:hAnsi="Times New Roman"/>
          <w:noProof/>
          <w:sz w:val="24"/>
          <w:szCs w:val="24"/>
          <w:lang w:val="sr-Cyrl-RS"/>
        </w:rPr>
        <w:lastRenderedPageBreak/>
        <w:t>поверили Цариградској патријаршији, која је о томе већ поднела припремљен предлог који је усвојен на Другој предсаборској припремној конференцији одржаној 3-12. септембра 1982. године, којој је</w:t>
      </w:r>
      <w:r w:rsidR="00063836">
        <w:rPr>
          <w:rFonts w:ascii="Times New Roman" w:hAnsi="Times New Roman"/>
          <w:noProof/>
          <w:sz w:val="24"/>
          <w:szCs w:val="24"/>
          <w:lang w:val="sr-Cyrl-RS"/>
        </w:rPr>
        <w:t xml:space="preserve"> поново</w:t>
      </w:r>
      <w:r w:rsidRPr="00891C39">
        <w:rPr>
          <w:rFonts w:ascii="Times New Roman" w:hAnsi="Times New Roman"/>
          <w:noProof/>
          <w:sz w:val="24"/>
          <w:szCs w:val="24"/>
          <w:lang w:val="sr-Cyrl-RS"/>
        </w:rPr>
        <w:t xml:space="preserve"> председавао Мелитон, митрополит </w:t>
      </w:r>
      <w:r w:rsidR="00111D37">
        <w:rPr>
          <w:rFonts w:ascii="Times New Roman" w:hAnsi="Times New Roman"/>
          <w:noProof/>
          <w:sz w:val="24"/>
          <w:szCs w:val="24"/>
          <w:lang w:val="sr-Cyrl-RS"/>
        </w:rPr>
        <w:t>ха</w:t>
      </w:r>
      <w:r w:rsidRPr="00891C39">
        <w:rPr>
          <w:rFonts w:ascii="Times New Roman" w:hAnsi="Times New Roman"/>
          <w:noProof/>
          <w:sz w:val="24"/>
          <w:szCs w:val="24"/>
          <w:lang w:val="sr-Cyrl-RS"/>
        </w:rPr>
        <w:t>лкидонски</w:t>
      </w:r>
      <w:r w:rsidR="00111D37">
        <w:rPr>
          <w:rFonts w:ascii="Times New Roman" w:hAnsi="Times New Roman"/>
          <w:noProof/>
          <w:sz w:val="24"/>
          <w:szCs w:val="24"/>
          <w:lang w:val="sr-Cyrl-RS"/>
        </w:rPr>
        <w:t xml:space="preserve">. </w:t>
      </w:r>
      <w:r w:rsidRPr="00891C39">
        <w:rPr>
          <w:rFonts w:ascii="Times New Roman" w:hAnsi="Times New Roman"/>
          <w:noProof/>
          <w:sz w:val="24"/>
          <w:szCs w:val="24"/>
          <w:lang w:val="sr-Cyrl-RS"/>
        </w:rPr>
        <w:t>Цариградска патријаршија</w:t>
      </w:r>
      <w:r w:rsidR="00063836">
        <w:rPr>
          <w:rFonts w:ascii="Times New Roman" w:hAnsi="Times New Roman"/>
          <w:noProof/>
          <w:sz w:val="24"/>
          <w:szCs w:val="24"/>
          <w:lang w:val="sr-Cyrl-RS"/>
        </w:rPr>
        <w:t xml:space="preserve"> </w:t>
      </w:r>
      <w:r w:rsidRPr="00891C39">
        <w:rPr>
          <w:rFonts w:ascii="Times New Roman" w:hAnsi="Times New Roman"/>
          <w:noProof/>
          <w:sz w:val="24"/>
          <w:szCs w:val="24"/>
          <w:lang w:val="sr-Cyrl-RS"/>
        </w:rPr>
        <w:t xml:space="preserve">је обрађујући ово питање писмено контактирала са свим помесним православним црквама да се изјасне. Након тога и сама Конференција је, укратко, донела следеће закључке: календарско питање у Цркви треба решавати у духу одлука Првог васељенског сабора; календарско питање није догматско, већ се тиче црквеног поретка, док се канони односе само на празновање Васкрса; стара Црква је у своје време примила важећи календар у Римском царству. </w:t>
      </w:r>
      <w:r w:rsidRPr="00891C39">
        <w:rPr>
          <w:rStyle w:val="FootnoteReference"/>
          <w:rFonts w:ascii="Times New Roman" w:hAnsi="Times New Roman"/>
          <w:noProof/>
          <w:sz w:val="24"/>
          <w:szCs w:val="24"/>
          <w:lang w:val="sr-Cyrl-RS"/>
        </w:rPr>
        <w:footnoteReference w:id="145"/>
      </w:r>
      <w:r w:rsidRPr="00891C39">
        <w:rPr>
          <w:rFonts w:ascii="Times New Roman" w:hAnsi="Times New Roman"/>
          <w:noProof/>
          <w:sz w:val="24"/>
          <w:szCs w:val="24"/>
          <w:lang w:val="sr-Cyrl-RS"/>
        </w:rPr>
        <w:t xml:space="preserve"> </w:t>
      </w:r>
    </w:p>
    <w:p w14:paraId="3FB959FB" w14:textId="60FF279F" w:rsidR="00841FC0" w:rsidRDefault="00AB72AF" w:rsidP="00BA2508">
      <w:pPr>
        <w:spacing w:before="231" w:line="360" w:lineRule="auto"/>
        <w:ind w:left="116" w:right="112" w:firstLine="707"/>
        <w:jc w:val="both"/>
        <w:rPr>
          <w:rFonts w:ascii="Times New Roman" w:hAnsi="Times New Roman"/>
          <w:noProof/>
          <w:sz w:val="24"/>
          <w:szCs w:val="24"/>
          <w:lang w:val="sr-Cyrl-RS"/>
        </w:rPr>
      </w:pPr>
      <w:r>
        <w:rPr>
          <w:rFonts w:ascii="Times New Roman" w:hAnsi="Times New Roman"/>
          <w:noProof/>
          <w:sz w:val="24"/>
          <w:szCs w:val="24"/>
          <w:lang w:val="sr-Cyrl-RS"/>
        </w:rPr>
        <w:t>Отац Јустин Поповић о првој предсаборској конференцији у Шамбезију</w:t>
      </w:r>
      <w:r w:rsidR="00E9317E">
        <w:rPr>
          <w:rFonts w:ascii="Times New Roman" w:hAnsi="Times New Roman"/>
          <w:noProof/>
          <w:sz w:val="24"/>
          <w:szCs w:val="24"/>
          <w:lang w:val="sr-Cyrl-RS"/>
        </w:rPr>
        <w:t xml:space="preserve"> нема позитивно мишљење,</w:t>
      </w:r>
      <w:r w:rsidR="004E2E5A">
        <w:rPr>
          <w:rFonts w:ascii="Times New Roman" w:hAnsi="Times New Roman"/>
          <w:noProof/>
          <w:sz w:val="24"/>
          <w:szCs w:val="24"/>
          <w:lang w:val="sr-Cyrl-RS"/>
        </w:rPr>
        <w:t xml:space="preserve"> и износи критичан став.</w:t>
      </w:r>
      <w:r>
        <w:rPr>
          <w:rFonts w:ascii="Times New Roman" w:hAnsi="Times New Roman"/>
          <w:noProof/>
          <w:sz w:val="24"/>
          <w:szCs w:val="24"/>
          <w:lang w:val="sr-Cyrl-RS"/>
        </w:rPr>
        <w:t xml:space="preserve"> </w:t>
      </w:r>
      <w:r w:rsidR="00E9317E">
        <w:rPr>
          <w:rFonts w:ascii="Times New Roman" w:hAnsi="Times New Roman"/>
          <w:noProof/>
          <w:sz w:val="24"/>
          <w:szCs w:val="24"/>
          <w:lang w:val="sr-Cyrl-RS"/>
        </w:rPr>
        <w:t xml:space="preserve">Он каже да се из одлука тзв. „Прве Предсаборске православне конференције“ види један спремљен нови каталог тема за будући „Велики Сабор“ Православне Цркве. </w:t>
      </w:r>
      <w:r w:rsidR="00822AB4">
        <w:rPr>
          <w:rFonts w:ascii="Times New Roman" w:hAnsi="Times New Roman"/>
          <w:noProof/>
          <w:sz w:val="24"/>
          <w:szCs w:val="24"/>
          <w:lang w:val="sr-Cyrl-RS"/>
        </w:rPr>
        <w:t>Дакле, конференција није више радила на основу каталога тема одређеног на Првој Свеправославној конференцији 1961. год. на Родосу, већ је извршила ревизију и донела свој нови каталог тема за Сабор.</w:t>
      </w:r>
      <w:r w:rsidR="00E723EE">
        <w:rPr>
          <w:rFonts w:ascii="Times New Roman" w:hAnsi="Times New Roman"/>
          <w:noProof/>
          <w:sz w:val="24"/>
          <w:szCs w:val="24"/>
          <w:lang w:val="sr-Cyrl-RS"/>
        </w:rPr>
        <w:t xml:space="preserve"> Наводи се и да се Цариграској Патријаршији жури да што пре сазове и одржи тај будући Сабор. Отац Јустин сматра да стварна и неодложна тема за сазивање једног новог Васељенског Сабора</w:t>
      </w:r>
      <w:r w:rsidR="008B41B5">
        <w:rPr>
          <w:rFonts w:ascii="Times New Roman" w:hAnsi="Times New Roman"/>
          <w:noProof/>
          <w:sz w:val="24"/>
          <w:szCs w:val="24"/>
          <w:lang w:val="sr-Cyrl-RS"/>
        </w:rPr>
        <w:t xml:space="preserve"> тренутно не постоји. </w:t>
      </w:r>
      <w:r w:rsidR="00706242">
        <w:rPr>
          <w:rFonts w:ascii="Times New Roman" w:hAnsi="Times New Roman"/>
          <w:noProof/>
          <w:sz w:val="24"/>
          <w:szCs w:val="24"/>
          <w:lang w:val="sr-Cyrl-RS"/>
        </w:rPr>
        <w:t>Такође, да се наша Српска Православна Црква уздржи од учешћа у припреми Васељенског Сабора, као и од учешћа на њему.</w:t>
      </w:r>
      <w:r w:rsidR="001414FD">
        <w:rPr>
          <w:rStyle w:val="FootnoteReference"/>
          <w:rFonts w:ascii="Times New Roman" w:hAnsi="Times New Roman"/>
          <w:noProof/>
          <w:sz w:val="24"/>
          <w:szCs w:val="24"/>
          <w:lang w:val="sr-Cyrl-RS"/>
        </w:rPr>
        <w:footnoteReference w:id="146"/>
      </w:r>
      <w:r w:rsidR="00706242">
        <w:rPr>
          <w:rFonts w:ascii="Times New Roman" w:hAnsi="Times New Roman"/>
          <w:noProof/>
          <w:sz w:val="24"/>
          <w:szCs w:val="24"/>
          <w:lang w:val="sr-Cyrl-RS"/>
        </w:rPr>
        <w:t xml:space="preserve"> </w:t>
      </w:r>
    </w:p>
    <w:p w14:paraId="379FD77A" w14:textId="77777777" w:rsidR="00EC5E46" w:rsidRDefault="00EC5E46" w:rsidP="00BA2508">
      <w:pPr>
        <w:spacing w:before="231" w:line="360" w:lineRule="auto"/>
        <w:ind w:left="116" w:right="112" w:firstLine="707"/>
        <w:jc w:val="both"/>
        <w:rPr>
          <w:rFonts w:ascii="Times New Roman" w:hAnsi="Times New Roman"/>
          <w:noProof/>
          <w:color w:val="FF0000"/>
          <w:sz w:val="24"/>
          <w:szCs w:val="24"/>
          <w:lang w:val="sr-Cyrl-RS"/>
        </w:rPr>
      </w:pPr>
    </w:p>
    <w:p w14:paraId="5868CE25" w14:textId="76D95351" w:rsidR="00F546AD" w:rsidRPr="00AF49BC" w:rsidRDefault="0072099C" w:rsidP="00AF49BC">
      <w:pPr>
        <w:pStyle w:val="ListParagraph"/>
        <w:numPr>
          <w:ilvl w:val="1"/>
          <w:numId w:val="13"/>
        </w:numPr>
        <w:spacing w:before="231" w:line="360" w:lineRule="auto"/>
        <w:ind w:right="112"/>
        <w:jc w:val="both"/>
        <w:rPr>
          <w:rFonts w:ascii="Times New Roman" w:hAnsi="Times New Roman"/>
          <w:noProof/>
          <w:sz w:val="28"/>
          <w:szCs w:val="28"/>
          <w:lang w:val="sr-Cyrl-RS"/>
        </w:rPr>
      </w:pPr>
      <w:r>
        <w:rPr>
          <w:rFonts w:ascii="Times New Roman" w:hAnsi="Times New Roman"/>
          <w:noProof/>
          <w:sz w:val="28"/>
          <w:szCs w:val="28"/>
          <w:lang w:val="sr-Cyrl-RS"/>
        </w:rPr>
        <w:t>Скуп у Алепу (Сирија)</w:t>
      </w:r>
      <w:r w:rsidR="00AF49BC">
        <w:rPr>
          <w:rFonts w:ascii="Times New Roman" w:hAnsi="Times New Roman"/>
          <w:noProof/>
          <w:sz w:val="28"/>
          <w:szCs w:val="28"/>
          <w:lang w:val="sr-Cyrl-RS"/>
        </w:rPr>
        <w:t xml:space="preserve"> 1997.</w:t>
      </w:r>
    </w:p>
    <w:p w14:paraId="24B17E34" w14:textId="0A1A3F90" w:rsidR="00AF49BC" w:rsidRDefault="00366E0A" w:rsidP="00985DF6">
      <w:pPr>
        <w:spacing w:before="231" w:line="360" w:lineRule="auto"/>
        <w:ind w:left="116" w:right="112" w:firstLine="707"/>
        <w:jc w:val="both"/>
        <w:rPr>
          <w:rFonts w:ascii="Times New Roman" w:hAnsi="Times New Roman"/>
          <w:noProof/>
          <w:sz w:val="24"/>
          <w:szCs w:val="24"/>
          <w:lang w:val="sr-Cyrl-RS"/>
        </w:rPr>
      </w:pPr>
      <w:r w:rsidRPr="00366E0A">
        <w:rPr>
          <w:rFonts w:ascii="Times New Roman" w:hAnsi="Times New Roman"/>
          <w:noProof/>
          <w:sz w:val="24"/>
          <w:szCs w:val="24"/>
          <w:lang w:val="sr-Cyrl-RS"/>
        </w:rPr>
        <w:t xml:space="preserve">Према писању </w:t>
      </w:r>
      <w:r>
        <w:rPr>
          <w:rFonts w:ascii="Times New Roman" w:hAnsi="Times New Roman"/>
          <w:noProof/>
          <w:sz w:val="24"/>
          <w:szCs w:val="24"/>
          <w:lang w:val="sr-Cyrl-RS"/>
        </w:rPr>
        <w:t>новинарске агенције „</w:t>
      </w:r>
      <w:r w:rsidRPr="00366E0A">
        <w:rPr>
          <w:rFonts w:ascii="Times New Roman" w:hAnsi="Times New Roman"/>
          <w:i/>
          <w:iCs/>
          <w:noProof/>
          <w:sz w:val="24"/>
          <w:szCs w:val="24"/>
          <w:lang w:val="sr-Cyrl-RS"/>
        </w:rPr>
        <w:t>Ecumenical News International</w:t>
      </w:r>
      <w:r>
        <w:rPr>
          <w:rFonts w:ascii="Times New Roman" w:hAnsi="Times New Roman"/>
          <w:noProof/>
          <w:sz w:val="24"/>
          <w:szCs w:val="24"/>
          <w:lang w:val="sr-Cyrl-RS"/>
        </w:rPr>
        <w:t>“</w:t>
      </w:r>
      <w:r w:rsidR="00051614">
        <w:rPr>
          <w:rFonts w:ascii="Times New Roman" w:hAnsi="Times New Roman"/>
          <w:noProof/>
          <w:sz w:val="24"/>
          <w:szCs w:val="24"/>
          <w:lang w:val="sr-Cyrl-RS"/>
        </w:rPr>
        <w:t>,</w:t>
      </w:r>
      <w:r w:rsidRPr="00366E0A">
        <w:rPr>
          <w:rFonts w:ascii="Times New Roman" w:hAnsi="Times New Roman"/>
          <w:noProof/>
          <w:sz w:val="24"/>
          <w:szCs w:val="24"/>
          <w:lang w:val="sr-Cyrl-RS"/>
        </w:rPr>
        <w:t xml:space="preserve"> од 5. до 10. марта 1997. био одржан скуп </w:t>
      </w:r>
      <w:r w:rsidR="00051614" w:rsidRPr="00366E0A">
        <w:rPr>
          <w:rFonts w:ascii="Times New Roman" w:hAnsi="Times New Roman"/>
          <w:noProof/>
          <w:sz w:val="24"/>
          <w:szCs w:val="24"/>
          <w:lang w:val="sr-Cyrl-RS"/>
        </w:rPr>
        <w:t>у Алепу</w:t>
      </w:r>
      <w:r w:rsidR="00051614">
        <w:rPr>
          <w:rFonts w:ascii="Times New Roman" w:hAnsi="Times New Roman"/>
          <w:noProof/>
          <w:sz w:val="24"/>
          <w:szCs w:val="24"/>
          <w:lang w:val="sr-Cyrl-RS"/>
        </w:rPr>
        <w:t>,</w:t>
      </w:r>
      <w:r w:rsidR="00051614" w:rsidRPr="00366E0A">
        <w:rPr>
          <w:rFonts w:ascii="Times New Roman" w:hAnsi="Times New Roman"/>
          <w:noProof/>
          <w:sz w:val="24"/>
          <w:szCs w:val="24"/>
          <w:lang w:val="sr-Cyrl-RS"/>
        </w:rPr>
        <w:t xml:space="preserve"> у Сирији </w:t>
      </w:r>
      <w:r w:rsidRPr="00366E0A">
        <w:rPr>
          <w:rFonts w:ascii="Times New Roman" w:hAnsi="Times New Roman"/>
          <w:noProof/>
          <w:sz w:val="24"/>
          <w:szCs w:val="24"/>
          <w:lang w:val="sr-Cyrl-RS"/>
        </w:rPr>
        <w:t>чији је циљ био заједничко прослављање Васкрса у читавом хришћанском свету</w:t>
      </w:r>
      <w:r w:rsidR="00051614">
        <w:rPr>
          <w:rFonts w:ascii="Times New Roman" w:hAnsi="Times New Roman"/>
          <w:noProof/>
          <w:sz w:val="24"/>
          <w:szCs w:val="24"/>
          <w:lang w:val="sr-Cyrl-RS"/>
        </w:rPr>
        <w:t>,</w:t>
      </w:r>
      <w:r w:rsidRPr="00366E0A">
        <w:rPr>
          <w:rFonts w:ascii="Times New Roman" w:hAnsi="Times New Roman"/>
          <w:noProof/>
          <w:sz w:val="24"/>
          <w:szCs w:val="24"/>
          <w:lang w:val="sr-Cyrl-RS"/>
        </w:rPr>
        <w:t xml:space="preserve"> почев од 2001. године. Новац за овај скуп је дао </w:t>
      </w:r>
      <w:r w:rsidR="00051614">
        <w:rPr>
          <w:rFonts w:ascii="Times New Roman" w:hAnsi="Times New Roman"/>
          <w:noProof/>
          <w:sz w:val="24"/>
          <w:szCs w:val="24"/>
          <w:lang w:val="sr-Cyrl-RS"/>
        </w:rPr>
        <w:t>„</w:t>
      </w:r>
      <w:r w:rsidRPr="00366E0A">
        <w:rPr>
          <w:rFonts w:ascii="Times New Roman" w:hAnsi="Times New Roman"/>
          <w:noProof/>
          <w:sz w:val="24"/>
          <w:szCs w:val="24"/>
          <w:lang w:val="sr-Cyrl-RS"/>
        </w:rPr>
        <w:t>Светски савет цркава</w:t>
      </w:r>
      <w:r w:rsidR="00051614">
        <w:rPr>
          <w:rFonts w:ascii="Times New Roman" w:hAnsi="Times New Roman"/>
          <w:noProof/>
          <w:sz w:val="24"/>
          <w:szCs w:val="24"/>
          <w:lang w:val="sr-Cyrl-RS"/>
        </w:rPr>
        <w:t>“</w:t>
      </w:r>
      <w:r w:rsidRPr="00366E0A">
        <w:rPr>
          <w:rFonts w:ascii="Times New Roman" w:hAnsi="Times New Roman"/>
          <w:noProof/>
          <w:sz w:val="24"/>
          <w:szCs w:val="24"/>
          <w:lang w:val="sr-Cyrl-RS"/>
        </w:rPr>
        <w:t xml:space="preserve"> и </w:t>
      </w:r>
      <w:r w:rsidR="00051614">
        <w:rPr>
          <w:rFonts w:ascii="Times New Roman" w:hAnsi="Times New Roman"/>
          <w:noProof/>
          <w:sz w:val="24"/>
          <w:szCs w:val="24"/>
          <w:lang w:val="sr-Cyrl-RS"/>
        </w:rPr>
        <w:t>„</w:t>
      </w:r>
      <w:r w:rsidRPr="00366E0A">
        <w:rPr>
          <w:rFonts w:ascii="Times New Roman" w:hAnsi="Times New Roman"/>
          <w:noProof/>
          <w:sz w:val="24"/>
          <w:szCs w:val="24"/>
          <w:lang w:val="sr-Cyrl-RS"/>
        </w:rPr>
        <w:t>Савет цркава Блиског истока</w:t>
      </w:r>
      <w:r w:rsidR="00051614">
        <w:rPr>
          <w:rFonts w:ascii="Times New Roman" w:hAnsi="Times New Roman"/>
          <w:noProof/>
          <w:sz w:val="24"/>
          <w:szCs w:val="24"/>
          <w:lang w:val="sr-Cyrl-RS"/>
        </w:rPr>
        <w:t>“</w:t>
      </w:r>
      <w:r w:rsidRPr="00366E0A">
        <w:rPr>
          <w:rFonts w:ascii="Times New Roman" w:hAnsi="Times New Roman"/>
          <w:noProof/>
          <w:sz w:val="24"/>
          <w:szCs w:val="24"/>
          <w:lang w:val="sr-Cyrl-RS"/>
        </w:rPr>
        <w:t>. Циљ је да се, према најновијим астрономским сазнањима, одреди празник Пасхе за све</w:t>
      </w:r>
      <w:r w:rsidR="00051614">
        <w:rPr>
          <w:rFonts w:ascii="Times New Roman" w:hAnsi="Times New Roman"/>
          <w:noProof/>
          <w:sz w:val="24"/>
          <w:szCs w:val="24"/>
          <w:lang w:val="sr-Cyrl-RS"/>
        </w:rPr>
        <w:t xml:space="preserve"> хришћане.</w:t>
      </w:r>
      <w:r w:rsidR="00443C8C">
        <w:rPr>
          <w:rFonts w:ascii="Times New Roman" w:hAnsi="Times New Roman"/>
          <w:noProof/>
          <w:sz w:val="24"/>
          <w:szCs w:val="24"/>
          <w:lang w:val="sr-Cyrl-RS"/>
        </w:rPr>
        <w:t xml:space="preserve"> </w:t>
      </w:r>
      <w:r w:rsidR="00443C8C" w:rsidRPr="004025C9">
        <w:rPr>
          <w:rFonts w:ascii="Times New Roman" w:hAnsi="Times New Roman"/>
          <w:noProof/>
          <w:sz w:val="24"/>
          <w:szCs w:val="24"/>
          <w:lang w:val="sr-Cyrl-RS"/>
        </w:rPr>
        <w:t xml:space="preserve">Постојала су два </w:t>
      </w:r>
      <w:r w:rsidR="00443C8C" w:rsidRPr="004025C9">
        <w:rPr>
          <w:rFonts w:ascii="Times New Roman" w:hAnsi="Times New Roman"/>
          <w:noProof/>
          <w:sz w:val="24"/>
          <w:szCs w:val="24"/>
          <w:lang w:val="sr-Cyrl-RS"/>
        </w:rPr>
        <w:lastRenderedPageBreak/>
        <w:t>предлога. Први је био да се тај празник слави у другу недељу месеца априла. Док је други гласио да се празник слави у другу недељу после друге суботе у том месецу.</w:t>
      </w:r>
      <w:r w:rsidR="00305CC0" w:rsidRPr="004025C9">
        <w:rPr>
          <w:rFonts w:ascii="Times New Roman" w:hAnsi="Times New Roman"/>
          <w:noProof/>
          <w:sz w:val="24"/>
          <w:szCs w:val="24"/>
          <w:lang w:val="sr-Cyrl-RS"/>
        </w:rPr>
        <w:t xml:space="preserve"> </w:t>
      </w:r>
      <w:r w:rsidR="00305CC0" w:rsidRPr="00305CC0">
        <w:rPr>
          <w:rFonts w:ascii="Times New Roman" w:hAnsi="Times New Roman"/>
          <w:noProof/>
          <w:sz w:val="24"/>
          <w:szCs w:val="24"/>
          <w:lang w:val="sr-Cyrl-RS"/>
        </w:rPr>
        <w:t>Учесници скупа сматрају да је 2001.</w:t>
      </w:r>
      <w:r w:rsidR="00305CC0">
        <w:rPr>
          <w:rFonts w:ascii="Times New Roman" w:hAnsi="Times New Roman"/>
          <w:noProof/>
          <w:sz w:val="24"/>
          <w:szCs w:val="24"/>
          <w:lang w:val="sr-Cyrl-RS"/>
        </w:rPr>
        <w:t xml:space="preserve"> година</w:t>
      </w:r>
      <w:r w:rsidR="00305CC0" w:rsidRPr="00305CC0">
        <w:rPr>
          <w:rFonts w:ascii="Times New Roman" w:hAnsi="Times New Roman"/>
          <w:noProof/>
          <w:sz w:val="24"/>
          <w:szCs w:val="24"/>
          <w:lang w:val="sr-Cyrl-RS"/>
        </w:rPr>
        <w:t xml:space="preserve"> идеална за увођење заједничког празновања Васкрса</w:t>
      </w:r>
      <w:r w:rsidR="00305CC0">
        <w:rPr>
          <w:rFonts w:ascii="Times New Roman" w:hAnsi="Times New Roman"/>
          <w:noProof/>
          <w:sz w:val="24"/>
          <w:szCs w:val="24"/>
          <w:lang w:val="sr-Cyrl-RS"/>
        </w:rPr>
        <w:t xml:space="preserve">. </w:t>
      </w:r>
      <w:r w:rsidR="00AC6ADC">
        <w:rPr>
          <w:rFonts w:ascii="Times New Roman" w:hAnsi="Times New Roman"/>
          <w:noProof/>
          <w:sz w:val="24"/>
          <w:szCs w:val="24"/>
          <w:lang w:val="sr-Cyrl-RS"/>
        </w:rPr>
        <w:t>Управо т</w:t>
      </w:r>
      <w:r w:rsidR="00305CC0">
        <w:rPr>
          <w:rFonts w:ascii="Times New Roman" w:hAnsi="Times New Roman"/>
          <w:noProof/>
          <w:sz w:val="24"/>
          <w:szCs w:val="24"/>
          <w:lang w:val="sr-Cyrl-RS"/>
        </w:rPr>
        <w:t xml:space="preserve">е године </w:t>
      </w:r>
      <w:r w:rsidR="00305CC0" w:rsidRPr="00305CC0">
        <w:rPr>
          <w:rFonts w:ascii="Times New Roman" w:hAnsi="Times New Roman"/>
          <w:noProof/>
          <w:sz w:val="24"/>
          <w:szCs w:val="24"/>
          <w:lang w:val="sr-Cyrl-RS"/>
        </w:rPr>
        <w:t>православни</w:t>
      </w:r>
      <w:r w:rsidR="00305CC0">
        <w:rPr>
          <w:rFonts w:ascii="Times New Roman" w:hAnsi="Times New Roman"/>
          <w:noProof/>
          <w:sz w:val="24"/>
          <w:szCs w:val="24"/>
          <w:lang w:val="sr-Cyrl-RS"/>
        </w:rPr>
        <w:t>,</w:t>
      </w:r>
      <w:r w:rsidR="00305CC0" w:rsidRPr="00305CC0">
        <w:rPr>
          <w:rFonts w:ascii="Times New Roman" w:hAnsi="Times New Roman"/>
          <w:noProof/>
          <w:sz w:val="24"/>
          <w:szCs w:val="24"/>
          <w:lang w:val="sr-Cyrl-RS"/>
        </w:rPr>
        <w:t xml:space="preserve"> римокатолици и протестанти славе 15. априла</w:t>
      </w:r>
      <w:r w:rsidR="00305CC0">
        <w:rPr>
          <w:rFonts w:ascii="Times New Roman" w:hAnsi="Times New Roman"/>
          <w:noProof/>
          <w:sz w:val="24"/>
          <w:szCs w:val="24"/>
          <w:lang w:val="sr-Cyrl-RS"/>
        </w:rPr>
        <w:t xml:space="preserve"> Васкрс.</w:t>
      </w:r>
      <w:r w:rsidR="00237618">
        <w:rPr>
          <w:rFonts w:ascii="Times New Roman" w:hAnsi="Times New Roman"/>
          <w:noProof/>
          <w:sz w:val="24"/>
          <w:szCs w:val="24"/>
          <w:lang w:val="sr-Cyrl-RS"/>
        </w:rPr>
        <w:t xml:space="preserve"> </w:t>
      </w:r>
      <w:r w:rsidR="00237618" w:rsidRPr="00712C6D">
        <w:rPr>
          <w:rFonts w:ascii="Times New Roman" w:hAnsi="Times New Roman"/>
          <w:noProof/>
          <w:sz w:val="24"/>
          <w:szCs w:val="24"/>
        </w:rPr>
        <w:t>Каридојанис</w:t>
      </w:r>
      <w:r w:rsidR="00305CC0" w:rsidRPr="00305CC0">
        <w:rPr>
          <w:rFonts w:ascii="Times New Roman" w:hAnsi="Times New Roman"/>
          <w:noProof/>
          <w:sz w:val="24"/>
          <w:szCs w:val="24"/>
          <w:lang w:val="sr-Cyrl-RS"/>
        </w:rPr>
        <w:t xml:space="preserve"> Фицџералд</w:t>
      </w:r>
      <w:r w:rsidR="00237618">
        <w:rPr>
          <w:rStyle w:val="FootnoteReference"/>
          <w:rFonts w:ascii="Times New Roman" w:hAnsi="Times New Roman"/>
          <w:noProof/>
          <w:sz w:val="24"/>
          <w:szCs w:val="24"/>
          <w:lang w:val="sr-Cyrl-RS"/>
        </w:rPr>
        <w:footnoteReference w:id="147"/>
      </w:r>
      <w:r w:rsidR="00305CC0" w:rsidRPr="00305CC0">
        <w:rPr>
          <w:rFonts w:ascii="Times New Roman" w:hAnsi="Times New Roman"/>
          <w:noProof/>
          <w:sz w:val="24"/>
          <w:szCs w:val="24"/>
          <w:lang w:val="sr-Cyrl-RS"/>
        </w:rPr>
        <w:t xml:space="preserve"> сматра да ће ова одлука бити значајна као и одлука </w:t>
      </w:r>
      <w:r w:rsidR="00C778BA">
        <w:rPr>
          <w:rFonts w:ascii="Times New Roman" w:hAnsi="Times New Roman"/>
          <w:noProof/>
          <w:sz w:val="24"/>
          <w:szCs w:val="24"/>
          <w:lang w:val="sr-Cyrl-RS"/>
        </w:rPr>
        <w:t>П</w:t>
      </w:r>
      <w:r w:rsidR="00305CC0" w:rsidRPr="00305CC0">
        <w:rPr>
          <w:rFonts w:ascii="Times New Roman" w:hAnsi="Times New Roman"/>
          <w:noProof/>
          <w:sz w:val="24"/>
          <w:szCs w:val="24"/>
          <w:lang w:val="sr-Cyrl-RS"/>
        </w:rPr>
        <w:t xml:space="preserve">рвог васељенског сабора о начину </w:t>
      </w:r>
      <w:r w:rsidR="00DC5050">
        <w:rPr>
          <w:rFonts w:ascii="Times New Roman" w:hAnsi="Times New Roman"/>
          <w:noProof/>
          <w:sz w:val="24"/>
          <w:szCs w:val="24"/>
          <w:lang w:val="sr-Cyrl-RS"/>
        </w:rPr>
        <w:t>одређивања Васкрса</w:t>
      </w:r>
      <w:r w:rsidR="00305CC0" w:rsidRPr="00305CC0">
        <w:rPr>
          <w:rFonts w:ascii="Times New Roman" w:hAnsi="Times New Roman"/>
          <w:noProof/>
          <w:sz w:val="24"/>
          <w:szCs w:val="24"/>
          <w:lang w:val="sr-Cyrl-RS"/>
        </w:rPr>
        <w:t>. По њ</w:t>
      </w:r>
      <w:r w:rsidR="0017129A">
        <w:rPr>
          <w:rFonts w:ascii="Times New Roman" w:hAnsi="Times New Roman"/>
          <w:noProof/>
          <w:sz w:val="24"/>
          <w:szCs w:val="24"/>
          <w:lang w:val="sr-Cyrl-RS"/>
        </w:rPr>
        <w:t>ој</w:t>
      </w:r>
      <w:r w:rsidR="00305CC0" w:rsidRPr="00305CC0">
        <w:rPr>
          <w:rFonts w:ascii="Times New Roman" w:hAnsi="Times New Roman"/>
          <w:noProof/>
          <w:sz w:val="24"/>
          <w:szCs w:val="24"/>
          <w:lang w:val="sr-Cyrl-RS"/>
        </w:rPr>
        <w:t>, на Никејском сабору су сви постигли сагласност о томе да Васкрс</w:t>
      </w:r>
      <w:r w:rsidR="00FF1D4C">
        <w:rPr>
          <w:rFonts w:ascii="Times New Roman" w:hAnsi="Times New Roman"/>
          <w:noProof/>
          <w:sz w:val="24"/>
          <w:szCs w:val="24"/>
          <w:lang w:val="sr-Cyrl-RS"/>
        </w:rPr>
        <w:t xml:space="preserve"> сви хришћани славе заједно. </w:t>
      </w:r>
      <w:r w:rsidR="0096084E">
        <w:rPr>
          <w:rFonts w:ascii="Times New Roman" w:hAnsi="Times New Roman"/>
          <w:noProof/>
          <w:sz w:val="24"/>
          <w:szCs w:val="24"/>
          <w:lang w:val="sr-Cyrl-RS"/>
        </w:rPr>
        <w:t>У</w:t>
      </w:r>
      <w:r w:rsidR="0096084E" w:rsidRPr="0096084E">
        <w:rPr>
          <w:rFonts w:ascii="Times New Roman" w:hAnsi="Times New Roman"/>
          <w:noProof/>
          <w:sz w:val="24"/>
          <w:szCs w:val="24"/>
          <w:lang w:val="sr-Cyrl-RS"/>
        </w:rPr>
        <w:t>чесни</w:t>
      </w:r>
      <w:r w:rsidR="00684D51">
        <w:rPr>
          <w:rFonts w:ascii="Times New Roman" w:hAnsi="Times New Roman"/>
          <w:noProof/>
          <w:sz w:val="24"/>
          <w:szCs w:val="24"/>
          <w:lang w:val="sr-Cyrl-RS"/>
        </w:rPr>
        <w:t>ци</w:t>
      </w:r>
      <w:r w:rsidR="0096084E" w:rsidRPr="0096084E">
        <w:rPr>
          <w:rFonts w:ascii="Times New Roman" w:hAnsi="Times New Roman"/>
          <w:noProof/>
          <w:sz w:val="24"/>
          <w:szCs w:val="24"/>
          <w:lang w:val="sr-Cyrl-RS"/>
        </w:rPr>
        <w:t xml:space="preserve"> </w:t>
      </w:r>
      <w:r w:rsidR="0096084E">
        <w:rPr>
          <w:rFonts w:ascii="Times New Roman" w:hAnsi="Times New Roman"/>
          <w:noProof/>
          <w:sz w:val="24"/>
          <w:szCs w:val="24"/>
          <w:lang w:val="sr-Cyrl-RS"/>
        </w:rPr>
        <w:t xml:space="preserve">овог </w:t>
      </w:r>
      <w:r w:rsidR="0096084E" w:rsidRPr="0096084E">
        <w:rPr>
          <w:rFonts w:ascii="Times New Roman" w:hAnsi="Times New Roman"/>
          <w:noProof/>
          <w:sz w:val="24"/>
          <w:szCs w:val="24"/>
          <w:lang w:val="sr-Cyrl-RS"/>
        </w:rPr>
        <w:t>скупа</w:t>
      </w:r>
      <w:r w:rsidR="0096084E">
        <w:rPr>
          <w:rFonts w:ascii="Times New Roman" w:hAnsi="Times New Roman"/>
          <w:noProof/>
          <w:sz w:val="24"/>
          <w:szCs w:val="24"/>
          <w:lang w:val="sr-Cyrl-RS"/>
        </w:rPr>
        <w:t xml:space="preserve"> у Алепу били су</w:t>
      </w:r>
      <w:r w:rsidR="0096084E" w:rsidRPr="0096084E">
        <w:rPr>
          <w:rFonts w:ascii="Times New Roman" w:hAnsi="Times New Roman"/>
          <w:noProof/>
          <w:sz w:val="24"/>
          <w:szCs w:val="24"/>
          <w:lang w:val="sr-Cyrl-RS"/>
        </w:rPr>
        <w:t>: Англиканска заједница, Јерменска црква, Цариградска патријаршија, Евангелистичке цркве Блиског Истока, Антиохијска православна патријаршија, Светска лутеранска федерација, Блискоисточни савез цркава, Старокатоличке цркве утрехтеске уније, Московска патријаршија, Ватикански понтификални савет за унапређење хришћанског јединства, Светски савет цркава и</w:t>
      </w:r>
      <w:r w:rsidR="00684D51">
        <w:rPr>
          <w:rFonts w:ascii="Times New Roman" w:hAnsi="Times New Roman"/>
          <w:noProof/>
          <w:sz w:val="24"/>
          <w:szCs w:val="24"/>
          <w:lang w:val="sr-Cyrl-RS"/>
        </w:rPr>
        <w:t xml:space="preserve"> „</w:t>
      </w:r>
      <w:r w:rsidR="0096084E" w:rsidRPr="0096084E">
        <w:rPr>
          <w:rFonts w:ascii="Times New Roman" w:hAnsi="Times New Roman"/>
          <w:noProof/>
          <w:sz w:val="24"/>
          <w:szCs w:val="24"/>
          <w:lang w:val="sr-Cyrl-RS"/>
        </w:rPr>
        <w:t>Адвентисти седмог дана</w:t>
      </w:r>
      <w:r w:rsidR="00684D51">
        <w:rPr>
          <w:rFonts w:ascii="Times New Roman" w:hAnsi="Times New Roman"/>
          <w:noProof/>
          <w:sz w:val="24"/>
          <w:szCs w:val="24"/>
          <w:lang w:val="sr-Cyrl-RS"/>
        </w:rPr>
        <w:t>“</w:t>
      </w:r>
      <w:r w:rsidR="0096084E" w:rsidRPr="0096084E">
        <w:rPr>
          <w:rFonts w:ascii="Times New Roman" w:hAnsi="Times New Roman"/>
          <w:noProof/>
          <w:sz w:val="24"/>
          <w:szCs w:val="24"/>
          <w:lang w:val="sr-Cyrl-RS"/>
        </w:rPr>
        <w:t xml:space="preserve">, то јест </w:t>
      </w:r>
      <w:r w:rsidR="000255FA">
        <w:rPr>
          <w:rFonts w:ascii="Times New Roman" w:hAnsi="Times New Roman"/>
          <w:noProof/>
          <w:sz w:val="24"/>
          <w:szCs w:val="24"/>
          <w:lang w:val="sr-Cyrl-RS"/>
        </w:rPr>
        <w:t>„</w:t>
      </w:r>
      <w:r w:rsidR="0096084E" w:rsidRPr="0096084E">
        <w:rPr>
          <w:rFonts w:ascii="Times New Roman" w:hAnsi="Times New Roman"/>
          <w:i/>
          <w:iCs/>
          <w:noProof/>
          <w:sz w:val="24"/>
          <w:szCs w:val="24"/>
          <w:lang w:val="sr-Cyrl-RS"/>
        </w:rPr>
        <w:t>суботари</w:t>
      </w:r>
      <w:r w:rsidR="000255FA">
        <w:rPr>
          <w:rFonts w:ascii="Times New Roman" w:hAnsi="Times New Roman"/>
          <w:noProof/>
          <w:sz w:val="24"/>
          <w:szCs w:val="24"/>
          <w:lang w:val="sr-Cyrl-RS"/>
        </w:rPr>
        <w:t>“</w:t>
      </w:r>
      <w:r w:rsidR="0096084E" w:rsidRPr="0096084E">
        <w:rPr>
          <w:rFonts w:ascii="Times New Roman" w:hAnsi="Times New Roman"/>
          <w:noProof/>
          <w:sz w:val="24"/>
          <w:szCs w:val="24"/>
          <w:lang w:val="sr-Cyrl-RS"/>
        </w:rPr>
        <w:t>.</w:t>
      </w:r>
      <w:r w:rsidR="00684D51">
        <w:rPr>
          <w:rStyle w:val="FootnoteReference"/>
          <w:rFonts w:ascii="Times New Roman" w:hAnsi="Times New Roman"/>
          <w:noProof/>
          <w:sz w:val="24"/>
          <w:szCs w:val="24"/>
          <w:lang w:val="sr-Cyrl-RS"/>
        </w:rPr>
        <w:footnoteReference w:id="148"/>
      </w:r>
      <w:r w:rsidR="00985DF6">
        <w:rPr>
          <w:rFonts w:ascii="Times New Roman" w:hAnsi="Times New Roman"/>
          <w:noProof/>
          <w:sz w:val="24"/>
          <w:szCs w:val="24"/>
          <w:lang w:val="sr-Cyrl-RS"/>
        </w:rPr>
        <w:t xml:space="preserve"> Можемо рећи да су предлози на овом скупу проблематични јер</w:t>
      </w:r>
      <w:r w:rsidR="00D558F8" w:rsidRPr="00891C39">
        <w:rPr>
          <w:rFonts w:ascii="Times New Roman" w:hAnsi="Times New Roman"/>
          <w:noProof/>
          <w:sz w:val="24"/>
          <w:szCs w:val="24"/>
          <w:lang w:val="sr-Cyrl-RS"/>
        </w:rPr>
        <w:t xml:space="preserve"> су изневерил</w:t>
      </w:r>
      <w:r w:rsidR="00985DF6">
        <w:rPr>
          <w:rFonts w:ascii="Times New Roman" w:hAnsi="Times New Roman"/>
          <w:noProof/>
          <w:sz w:val="24"/>
          <w:szCs w:val="24"/>
          <w:lang w:val="sr-Cyrl-RS"/>
        </w:rPr>
        <w:t>и</w:t>
      </w:r>
      <w:r w:rsidR="00D558F8" w:rsidRPr="00891C39">
        <w:rPr>
          <w:rFonts w:ascii="Times New Roman" w:hAnsi="Times New Roman"/>
          <w:noProof/>
          <w:sz w:val="24"/>
          <w:szCs w:val="24"/>
          <w:lang w:val="sr-Cyrl-RS"/>
        </w:rPr>
        <w:t xml:space="preserve"> слово никејских одлука и целу православну традицију која се састоји у томе да се Васкрс прославља у недељу после пуног месеца, после пролећне равнодневнице</w:t>
      </w:r>
      <w:r w:rsidR="00C02E52">
        <w:rPr>
          <w:rFonts w:ascii="Times New Roman" w:hAnsi="Times New Roman"/>
          <w:noProof/>
          <w:sz w:val="24"/>
          <w:szCs w:val="24"/>
          <w:lang w:val="sr-Cyrl-RS"/>
        </w:rPr>
        <w:t xml:space="preserve"> и после јеврејске Пасхе</w:t>
      </w:r>
      <w:r w:rsidR="00D558F8" w:rsidRPr="00891C39">
        <w:rPr>
          <w:rFonts w:ascii="Times New Roman" w:hAnsi="Times New Roman"/>
          <w:noProof/>
          <w:sz w:val="24"/>
          <w:szCs w:val="24"/>
          <w:lang w:val="sr-Cyrl-RS"/>
        </w:rPr>
        <w:t xml:space="preserve">. </w:t>
      </w:r>
      <w:r w:rsidR="00985DF6">
        <w:rPr>
          <w:rFonts w:ascii="Times New Roman" w:hAnsi="Times New Roman"/>
          <w:noProof/>
          <w:sz w:val="24"/>
          <w:szCs w:val="24"/>
          <w:lang w:val="sr-Cyrl-RS"/>
        </w:rPr>
        <w:t>Скуп у Алепу</w:t>
      </w:r>
      <w:r w:rsidR="00D558F8" w:rsidRPr="00891C39">
        <w:rPr>
          <w:rFonts w:ascii="Times New Roman" w:hAnsi="Times New Roman"/>
          <w:noProof/>
          <w:sz w:val="24"/>
          <w:szCs w:val="24"/>
          <w:lang w:val="sr-Cyrl-RS"/>
        </w:rPr>
        <w:t xml:space="preserve"> је такође констатовао да је рачунање датума Васкрса, по старом јулијанском календару, у односу на Сунце нетачно, јер равнодневница, коју пасхалне таблице држе на 21. дану месеца марта јулијанског календара, није више на том датуму. Исто је тако са рачунањем месечевих мена које су у закашњењу за 5 дана, па је потребно и датум пуног месеца исправити.</w:t>
      </w:r>
      <w:r w:rsidR="003C0ABD" w:rsidRPr="003C0ABD">
        <w:rPr>
          <w:rStyle w:val="FootnoteReference"/>
          <w:rFonts w:ascii="Times New Roman" w:hAnsi="Times New Roman"/>
          <w:noProof/>
          <w:sz w:val="24"/>
          <w:szCs w:val="24"/>
          <w:lang w:val="sr-Cyrl-RS"/>
        </w:rPr>
        <w:t xml:space="preserve"> </w:t>
      </w:r>
      <w:r w:rsidR="003C0ABD" w:rsidRPr="00891C39">
        <w:rPr>
          <w:rStyle w:val="FootnoteReference"/>
          <w:rFonts w:ascii="Times New Roman" w:hAnsi="Times New Roman"/>
          <w:noProof/>
          <w:sz w:val="24"/>
          <w:szCs w:val="24"/>
          <w:lang w:val="sr-Cyrl-RS"/>
        </w:rPr>
        <w:footnoteReference w:id="149"/>
      </w:r>
      <w:r w:rsidR="003C0ABD">
        <w:rPr>
          <w:rFonts w:ascii="Times New Roman" w:hAnsi="Times New Roman"/>
          <w:noProof/>
          <w:sz w:val="24"/>
          <w:szCs w:val="24"/>
          <w:lang w:val="sr-Cyrl-RS"/>
        </w:rPr>
        <w:t xml:space="preserve"> Овакви предлози су проблематични за нашу Цркву, </w:t>
      </w:r>
      <w:r w:rsidR="004025C9">
        <w:rPr>
          <w:rFonts w:ascii="Times New Roman" w:hAnsi="Times New Roman"/>
          <w:noProof/>
          <w:sz w:val="24"/>
          <w:szCs w:val="24"/>
          <w:lang w:val="sr-Cyrl-RS"/>
        </w:rPr>
        <w:t xml:space="preserve">јер као што смо већ навели, </w:t>
      </w:r>
      <w:r w:rsidR="003C0ABD">
        <w:rPr>
          <w:rFonts w:ascii="Times New Roman" w:hAnsi="Times New Roman"/>
          <w:noProof/>
          <w:sz w:val="24"/>
          <w:szCs w:val="24"/>
          <w:lang w:val="sr-Cyrl-RS"/>
        </w:rPr>
        <w:t>Васкрс мора бити прослављен након јеврејске Пасхе.</w:t>
      </w:r>
      <w:r w:rsidR="00D558F8" w:rsidRPr="00891C39">
        <w:rPr>
          <w:rFonts w:ascii="Times New Roman" w:hAnsi="Times New Roman"/>
          <w:noProof/>
          <w:sz w:val="24"/>
          <w:szCs w:val="24"/>
          <w:lang w:val="sr-Cyrl-RS"/>
        </w:rPr>
        <w:t xml:space="preserve"> </w:t>
      </w:r>
    </w:p>
    <w:p w14:paraId="2C051B6E" w14:textId="5AFA1391" w:rsidR="00EC5E46" w:rsidRDefault="00EC5E46" w:rsidP="00985DF6">
      <w:pPr>
        <w:spacing w:before="231" w:line="360" w:lineRule="auto"/>
        <w:ind w:left="116" w:right="112" w:firstLine="707"/>
        <w:jc w:val="both"/>
        <w:rPr>
          <w:rFonts w:ascii="Times New Roman" w:hAnsi="Times New Roman"/>
          <w:noProof/>
          <w:sz w:val="24"/>
          <w:szCs w:val="24"/>
          <w:lang w:val="sr-Cyrl-RS"/>
        </w:rPr>
      </w:pPr>
    </w:p>
    <w:p w14:paraId="46CD7BE4" w14:textId="77777777" w:rsidR="00EC5E46" w:rsidRDefault="00EC5E46" w:rsidP="00985DF6">
      <w:pPr>
        <w:spacing w:before="231" w:line="360" w:lineRule="auto"/>
        <w:ind w:left="116" w:right="112" w:firstLine="707"/>
        <w:jc w:val="both"/>
        <w:rPr>
          <w:rFonts w:ascii="Times New Roman" w:hAnsi="Times New Roman"/>
          <w:noProof/>
          <w:sz w:val="24"/>
          <w:szCs w:val="24"/>
          <w:lang w:val="sr-Cyrl-RS"/>
        </w:rPr>
      </w:pPr>
    </w:p>
    <w:p w14:paraId="0AC5B7B8" w14:textId="7CECD3CB" w:rsidR="00AF49BC" w:rsidRPr="00F3497B" w:rsidRDefault="00AF49BC" w:rsidP="00AF49BC">
      <w:pPr>
        <w:pStyle w:val="ListParagraph"/>
        <w:numPr>
          <w:ilvl w:val="1"/>
          <w:numId w:val="13"/>
        </w:numPr>
        <w:spacing w:before="231" w:line="360" w:lineRule="auto"/>
        <w:ind w:right="112"/>
        <w:jc w:val="both"/>
        <w:rPr>
          <w:rFonts w:ascii="Times New Roman" w:hAnsi="Times New Roman"/>
          <w:noProof/>
          <w:sz w:val="28"/>
          <w:szCs w:val="28"/>
          <w:lang w:val="sr-Cyrl-RS"/>
        </w:rPr>
      </w:pPr>
      <w:r w:rsidRPr="00F3497B">
        <w:rPr>
          <w:rFonts w:ascii="Times New Roman" w:hAnsi="Times New Roman"/>
          <w:noProof/>
          <w:sz w:val="28"/>
          <w:szCs w:val="28"/>
          <w:lang w:val="sr-Cyrl-RS"/>
        </w:rPr>
        <w:lastRenderedPageBreak/>
        <w:t>Велики Сабор</w:t>
      </w:r>
      <w:r w:rsidR="00EF5CFE" w:rsidRPr="00F3497B">
        <w:rPr>
          <w:rFonts w:ascii="Times New Roman" w:hAnsi="Times New Roman"/>
          <w:noProof/>
          <w:sz w:val="28"/>
          <w:szCs w:val="28"/>
          <w:lang w:val="sr-Cyrl-RS"/>
        </w:rPr>
        <w:t xml:space="preserve"> на Криту 2016.</w:t>
      </w:r>
    </w:p>
    <w:p w14:paraId="085F5D70" w14:textId="5416A7FA" w:rsidR="00D558F8" w:rsidRDefault="00D558F8" w:rsidP="007E6BDD">
      <w:pPr>
        <w:spacing w:before="231" w:line="360" w:lineRule="auto"/>
        <w:ind w:left="116" w:right="112" w:firstLine="707"/>
        <w:jc w:val="both"/>
        <w:rPr>
          <w:rFonts w:ascii="Times New Roman" w:hAnsi="Times New Roman"/>
          <w:noProof/>
          <w:sz w:val="24"/>
          <w:szCs w:val="24"/>
          <w:lang w:val="sr-Cyrl-RS"/>
        </w:rPr>
      </w:pPr>
      <w:r w:rsidRPr="00891C39">
        <w:rPr>
          <w:rFonts w:ascii="Times New Roman" w:hAnsi="Times New Roman"/>
          <w:noProof/>
          <w:sz w:val="24"/>
          <w:szCs w:val="24"/>
          <w:lang w:val="sr-Cyrl-RS"/>
        </w:rPr>
        <w:t xml:space="preserve">Од 2008. до јануара 2016. године је било више састанака представника помесних православних цркава у Истанбулу и Православном центру Васељенске патријаршије у Шамбезију код Женеве, а све то у циљу припрема и расправе појединих питања за наступајући Велики сабор. Марта 2014. године је донета одлука о образовању Посебне међуправославне комисије представника свих православних цркава. На састанку у Шамбезију, 21-28. јануара 2016. године је донета одлука где и када ће се одржати Велики сабор. Одлучено је да то буде Крит од 18. до 27. јуна 2016. год. Утврђен је и дневни ред који обухвата следећих шест тема: Мисија Православне цркве у савременом свету; Православна дијаспора; Аутономија у Православној цркви и начин њеног проглашавања; Света Тајна брака и брачне сметње; Важност поста и његово држање данас; Односи православне цркве са осталим хришћанским светом. Од десет тема из најужег круга за дневни рад Светог и Великог Сабора, последњих година није постигнута сагласност око три и оне су остале изван усвојених тема. Реч је о питању аутокефалије, диптиха и календара, а тема екуменизма и Светског </w:t>
      </w:r>
      <w:r w:rsidR="00C35E5F">
        <w:rPr>
          <w:rFonts w:ascii="Times New Roman" w:hAnsi="Times New Roman"/>
          <w:noProof/>
          <w:sz w:val="24"/>
          <w:szCs w:val="24"/>
          <w:lang w:val="sr-Cyrl-RS"/>
        </w:rPr>
        <w:t>С</w:t>
      </w:r>
      <w:r w:rsidRPr="00891C39">
        <w:rPr>
          <w:rFonts w:ascii="Times New Roman" w:hAnsi="Times New Roman"/>
          <w:noProof/>
          <w:sz w:val="24"/>
          <w:szCs w:val="24"/>
          <w:lang w:val="sr-Cyrl-RS"/>
        </w:rPr>
        <w:t xml:space="preserve">авета </w:t>
      </w:r>
      <w:r w:rsidR="00C35E5F">
        <w:rPr>
          <w:rFonts w:ascii="Times New Roman" w:hAnsi="Times New Roman"/>
          <w:noProof/>
          <w:sz w:val="24"/>
          <w:szCs w:val="24"/>
          <w:lang w:val="sr-Cyrl-RS"/>
        </w:rPr>
        <w:t>Ц</w:t>
      </w:r>
      <w:r w:rsidRPr="00891C39">
        <w:rPr>
          <w:rFonts w:ascii="Times New Roman" w:hAnsi="Times New Roman"/>
          <w:noProof/>
          <w:sz w:val="24"/>
          <w:szCs w:val="24"/>
          <w:lang w:val="sr-Cyrl-RS"/>
        </w:rPr>
        <w:t>ркава је спојена са питањем односа Цркве са осталим хришћанским светом.</w:t>
      </w:r>
      <w:r w:rsidRPr="00891C39">
        <w:rPr>
          <w:rStyle w:val="FootnoteReference"/>
          <w:rFonts w:ascii="Times New Roman" w:hAnsi="Times New Roman"/>
          <w:noProof/>
          <w:sz w:val="24"/>
          <w:szCs w:val="24"/>
          <w:lang w:val="sr-Cyrl-RS"/>
        </w:rPr>
        <w:footnoteReference w:id="150"/>
      </w:r>
      <w:r w:rsidRPr="00891C39">
        <w:rPr>
          <w:rFonts w:ascii="Times New Roman" w:hAnsi="Times New Roman"/>
          <w:noProof/>
          <w:sz w:val="24"/>
          <w:szCs w:val="24"/>
          <w:lang w:val="sr-Cyrl-RS"/>
        </w:rPr>
        <w:t xml:space="preserve"> Што се тиче самог календарског питања, оцењено је да се свакој цркви остави слобода држања истог. Тако је календарско питање скинуто са дневног реда јер су неке локалне православне цркве изјавиле да не желе реформу календара и да за тако нешто још увек нису спремне.</w:t>
      </w:r>
      <w:r w:rsidRPr="00891C39">
        <w:rPr>
          <w:rStyle w:val="FootnoteReference"/>
          <w:rFonts w:ascii="Times New Roman" w:hAnsi="Times New Roman"/>
          <w:noProof/>
          <w:sz w:val="24"/>
          <w:szCs w:val="24"/>
          <w:lang w:val="sr-Cyrl-RS"/>
        </w:rPr>
        <w:footnoteReference w:id="151"/>
      </w:r>
      <w:r w:rsidRPr="00891C39">
        <w:rPr>
          <w:rFonts w:ascii="Times New Roman" w:hAnsi="Times New Roman"/>
          <w:noProof/>
          <w:sz w:val="24"/>
          <w:szCs w:val="24"/>
          <w:lang w:val="sr-Cyrl-RS"/>
        </w:rPr>
        <w:t xml:space="preserve"> </w:t>
      </w:r>
      <w:r w:rsidR="00E6584F">
        <w:rPr>
          <w:rFonts w:ascii="Times New Roman" w:hAnsi="Times New Roman"/>
          <w:noProof/>
          <w:sz w:val="24"/>
          <w:szCs w:val="24"/>
          <w:lang w:val="sr-Cyrl-RS"/>
        </w:rPr>
        <w:t xml:space="preserve">Стичемо утисак да Сабор на Криту није био припремљен за </w:t>
      </w:r>
      <w:r w:rsidR="00C52AD6">
        <w:rPr>
          <w:rFonts w:ascii="Times New Roman" w:hAnsi="Times New Roman"/>
          <w:noProof/>
          <w:sz w:val="24"/>
          <w:szCs w:val="24"/>
          <w:lang w:val="sr-Cyrl-RS"/>
        </w:rPr>
        <w:t>нове</w:t>
      </w:r>
      <w:r w:rsidR="00E6584F">
        <w:rPr>
          <w:rFonts w:ascii="Times New Roman" w:hAnsi="Times New Roman"/>
          <w:noProof/>
          <w:sz w:val="24"/>
          <w:szCs w:val="24"/>
          <w:lang w:val="sr-Cyrl-RS"/>
        </w:rPr>
        <w:t xml:space="preserve"> изазове.</w:t>
      </w:r>
    </w:p>
    <w:p w14:paraId="04370CF9" w14:textId="4EF95631" w:rsidR="00EC5E46" w:rsidRDefault="00EC5E46" w:rsidP="007E6BDD">
      <w:pPr>
        <w:spacing w:before="231" w:line="360" w:lineRule="auto"/>
        <w:ind w:left="116" w:right="112" w:firstLine="707"/>
        <w:jc w:val="both"/>
        <w:rPr>
          <w:rFonts w:ascii="Times New Roman" w:hAnsi="Times New Roman"/>
          <w:noProof/>
          <w:sz w:val="24"/>
          <w:szCs w:val="24"/>
          <w:lang w:val="sr-Cyrl-RS"/>
        </w:rPr>
      </w:pPr>
    </w:p>
    <w:p w14:paraId="4E6C764F" w14:textId="32038CBE" w:rsidR="00EC5E46" w:rsidRDefault="00EC5E46" w:rsidP="007E6BDD">
      <w:pPr>
        <w:spacing w:before="231" w:line="360" w:lineRule="auto"/>
        <w:ind w:left="116" w:right="112" w:firstLine="707"/>
        <w:jc w:val="both"/>
        <w:rPr>
          <w:rFonts w:ascii="Times New Roman" w:hAnsi="Times New Roman"/>
          <w:noProof/>
          <w:sz w:val="24"/>
          <w:szCs w:val="24"/>
          <w:lang w:val="sr-Cyrl-RS"/>
        </w:rPr>
      </w:pPr>
    </w:p>
    <w:p w14:paraId="4D3B18E8" w14:textId="6F376BD9" w:rsidR="00EC5E46" w:rsidRDefault="00EC5E46" w:rsidP="007E6BDD">
      <w:pPr>
        <w:spacing w:before="231" w:line="360" w:lineRule="auto"/>
        <w:ind w:left="116" w:right="112" w:firstLine="707"/>
        <w:jc w:val="both"/>
        <w:rPr>
          <w:rFonts w:ascii="Times New Roman" w:hAnsi="Times New Roman"/>
          <w:noProof/>
          <w:sz w:val="24"/>
          <w:szCs w:val="24"/>
          <w:lang w:val="sr-Cyrl-RS"/>
        </w:rPr>
      </w:pPr>
    </w:p>
    <w:p w14:paraId="3C314F6E" w14:textId="77777777" w:rsidR="00EC5E46" w:rsidRPr="00891C39" w:rsidRDefault="00EC5E46" w:rsidP="007E6BDD">
      <w:pPr>
        <w:spacing w:before="231" w:line="360" w:lineRule="auto"/>
        <w:ind w:left="116" w:right="112" w:firstLine="707"/>
        <w:jc w:val="both"/>
        <w:rPr>
          <w:rFonts w:ascii="Times New Roman" w:hAnsi="Times New Roman"/>
          <w:noProof/>
          <w:sz w:val="24"/>
          <w:szCs w:val="24"/>
          <w:lang w:val="sr-Cyrl-RS"/>
        </w:rPr>
      </w:pPr>
    </w:p>
    <w:p w14:paraId="31CB98AA" w14:textId="5DD04E10" w:rsidR="00D558F8" w:rsidRDefault="00D558F8" w:rsidP="00F10635">
      <w:pPr>
        <w:spacing w:before="231" w:line="360" w:lineRule="auto"/>
        <w:ind w:right="112"/>
        <w:jc w:val="both"/>
        <w:rPr>
          <w:rFonts w:ascii="Times New Roman" w:hAnsi="Times New Roman"/>
          <w:b/>
          <w:bCs/>
          <w:noProof/>
          <w:sz w:val="28"/>
          <w:szCs w:val="28"/>
          <w:lang w:val="sr-Cyrl-RS"/>
        </w:rPr>
      </w:pPr>
      <w:r w:rsidRPr="00C82F39">
        <w:rPr>
          <w:rFonts w:ascii="Times New Roman" w:hAnsi="Times New Roman"/>
          <w:b/>
          <w:bCs/>
          <w:noProof/>
          <w:sz w:val="28"/>
          <w:szCs w:val="28"/>
          <w:lang w:val="sr-Cyrl-RS"/>
        </w:rPr>
        <w:lastRenderedPageBreak/>
        <w:t>Закључак</w:t>
      </w:r>
    </w:p>
    <w:p w14:paraId="1B4FB2A7" w14:textId="77777777" w:rsidR="00BB62BE" w:rsidRPr="00C82F39" w:rsidRDefault="00BB62BE" w:rsidP="00F10635">
      <w:pPr>
        <w:spacing w:before="231" w:line="360" w:lineRule="auto"/>
        <w:ind w:right="112"/>
        <w:jc w:val="both"/>
        <w:rPr>
          <w:rFonts w:ascii="Times New Roman" w:hAnsi="Times New Roman"/>
          <w:b/>
          <w:bCs/>
          <w:noProof/>
          <w:sz w:val="28"/>
          <w:szCs w:val="28"/>
          <w:lang w:val="sr-Cyrl-RS"/>
        </w:rPr>
      </w:pPr>
    </w:p>
    <w:p w14:paraId="18528B76" w14:textId="0BABD4AE" w:rsidR="00D7699C" w:rsidRDefault="00D558F8" w:rsidP="00F10635">
      <w:pPr>
        <w:spacing w:before="231" w:line="360" w:lineRule="auto"/>
        <w:ind w:right="112"/>
        <w:jc w:val="both"/>
        <w:rPr>
          <w:rFonts w:ascii="Times New Roman" w:hAnsi="Times New Roman"/>
          <w:noProof/>
          <w:sz w:val="24"/>
          <w:szCs w:val="24"/>
          <w:lang w:val="sr-Cyrl-RS"/>
        </w:rPr>
      </w:pPr>
      <w:r w:rsidRPr="00891C39">
        <w:rPr>
          <w:rFonts w:ascii="Times New Roman" w:hAnsi="Times New Roman"/>
          <w:noProof/>
          <w:sz w:val="24"/>
          <w:szCs w:val="24"/>
          <w:lang w:val="sr-Cyrl-RS"/>
        </w:rPr>
        <w:tab/>
        <w:t>На самом почетку рада могли</w:t>
      </w:r>
      <w:r w:rsidR="00C82F39">
        <w:rPr>
          <w:rFonts w:ascii="Times New Roman" w:hAnsi="Times New Roman"/>
          <w:noProof/>
          <w:sz w:val="24"/>
          <w:szCs w:val="24"/>
          <w:lang w:val="sr-Cyrl-RS"/>
        </w:rPr>
        <w:t xml:space="preserve"> смо</w:t>
      </w:r>
      <w:r w:rsidRPr="00891C39">
        <w:rPr>
          <w:rFonts w:ascii="Times New Roman" w:hAnsi="Times New Roman"/>
          <w:noProof/>
          <w:sz w:val="24"/>
          <w:szCs w:val="24"/>
          <w:lang w:val="sr-Cyrl-RS"/>
        </w:rPr>
        <w:t xml:space="preserve"> да видимо најпре развој и празновање најрадоснијег хришћанског празника</w:t>
      </w:r>
      <w:r w:rsidR="00EC7AD9">
        <w:rPr>
          <w:rFonts w:ascii="Times New Roman" w:hAnsi="Times New Roman"/>
          <w:noProof/>
          <w:sz w:val="24"/>
          <w:szCs w:val="24"/>
          <w:lang w:val="sr-Cyrl-RS"/>
        </w:rPr>
        <w:t>,</w:t>
      </w:r>
      <w:r w:rsidRPr="00891C39">
        <w:rPr>
          <w:rFonts w:ascii="Times New Roman" w:hAnsi="Times New Roman"/>
          <w:noProof/>
          <w:sz w:val="24"/>
          <w:szCs w:val="24"/>
          <w:lang w:val="sr-Cyrl-RS"/>
        </w:rPr>
        <w:t xml:space="preserve"> а затим и календарски проблем, који тај празник са собом носи. У даљем раду смо сазнали да је датум Христовог васкрсења проблематичан </w:t>
      </w:r>
      <w:r w:rsidR="0046406C">
        <w:rPr>
          <w:rFonts w:ascii="Times New Roman" w:hAnsi="Times New Roman"/>
          <w:noProof/>
          <w:sz w:val="24"/>
          <w:szCs w:val="24"/>
          <w:lang w:val="sr-Cyrl-RS"/>
        </w:rPr>
        <w:t xml:space="preserve">најпре </w:t>
      </w:r>
      <w:r w:rsidRPr="00891C39">
        <w:rPr>
          <w:rFonts w:ascii="Times New Roman" w:hAnsi="Times New Roman"/>
          <w:noProof/>
          <w:sz w:val="24"/>
          <w:szCs w:val="24"/>
          <w:lang w:val="sr-Cyrl-RS"/>
        </w:rPr>
        <w:t>због конструкције јеврејског календара,</w:t>
      </w:r>
      <w:r w:rsidR="00AF346C">
        <w:rPr>
          <w:rFonts w:ascii="Times New Roman" w:hAnsi="Times New Roman"/>
          <w:noProof/>
          <w:sz w:val="24"/>
          <w:szCs w:val="24"/>
          <w:lang w:val="sr-Cyrl-RS"/>
        </w:rPr>
        <w:t xml:space="preserve"> а </w:t>
      </w:r>
      <w:r w:rsidR="0046406C">
        <w:rPr>
          <w:rFonts w:ascii="Times New Roman" w:hAnsi="Times New Roman"/>
          <w:noProof/>
          <w:sz w:val="24"/>
          <w:szCs w:val="24"/>
          <w:lang w:val="sr-Cyrl-RS"/>
        </w:rPr>
        <w:t>затим</w:t>
      </w:r>
      <w:r w:rsidR="00AF346C">
        <w:rPr>
          <w:rFonts w:ascii="Times New Roman" w:hAnsi="Times New Roman"/>
          <w:noProof/>
          <w:sz w:val="24"/>
          <w:szCs w:val="24"/>
          <w:lang w:val="sr-Cyrl-RS"/>
        </w:rPr>
        <w:t xml:space="preserve"> и због</w:t>
      </w:r>
      <w:r w:rsidR="0046406C">
        <w:rPr>
          <w:rFonts w:ascii="Times New Roman" w:hAnsi="Times New Roman"/>
          <w:noProof/>
          <w:sz w:val="24"/>
          <w:szCs w:val="24"/>
          <w:lang w:val="sr-Cyrl-RS"/>
        </w:rPr>
        <w:t xml:space="preserve"> јулијанског и грегоријанског</w:t>
      </w:r>
      <w:r w:rsidR="00F94E24">
        <w:rPr>
          <w:rFonts w:ascii="Times New Roman" w:hAnsi="Times New Roman"/>
          <w:noProof/>
          <w:sz w:val="24"/>
          <w:szCs w:val="24"/>
          <w:lang w:val="sr-Cyrl-RS"/>
        </w:rPr>
        <w:t xml:space="preserve"> календара</w:t>
      </w:r>
      <w:r w:rsidRPr="00891C39">
        <w:rPr>
          <w:rFonts w:ascii="Times New Roman" w:hAnsi="Times New Roman"/>
          <w:noProof/>
          <w:sz w:val="24"/>
          <w:szCs w:val="24"/>
          <w:lang w:val="sr-Cyrl-RS"/>
        </w:rPr>
        <w:t>.</w:t>
      </w:r>
      <w:r w:rsidR="00F94E24">
        <w:rPr>
          <w:rFonts w:ascii="Times New Roman" w:hAnsi="Times New Roman"/>
          <w:noProof/>
          <w:sz w:val="24"/>
          <w:szCs w:val="24"/>
          <w:lang w:val="sr-Cyrl-RS"/>
        </w:rPr>
        <w:t xml:space="preserve"> </w:t>
      </w:r>
      <w:r w:rsidRPr="00891C39">
        <w:rPr>
          <w:rFonts w:ascii="Times New Roman" w:hAnsi="Times New Roman"/>
          <w:noProof/>
          <w:sz w:val="24"/>
          <w:szCs w:val="24"/>
          <w:lang w:val="sr-Cyrl-RS"/>
        </w:rPr>
        <w:t>Ситуација се још више закомпликовала увођењем ново</w:t>
      </w:r>
      <w:r w:rsidR="00F94E24">
        <w:rPr>
          <w:rFonts w:ascii="Times New Roman" w:hAnsi="Times New Roman"/>
          <w:noProof/>
          <w:sz w:val="24"/>
          <w:szCs w:val="24"/>
          <w:lang w:val="sr-Cyrl-RS"/>
        </w:rPr>
        <w:t>јулијанског календара</w:t>
      </w:r>
      <w:r w:rsidR="00D622EE">
        <w:rPr>
          <w:rFonts w:ascii="Times New Roman" w:hAnsi="Times New Roman"/>
          <w:noProof/>
          <w:sz w:val="24"/>
          <w:szCs w:val="24"/>
          <w:lang w:val="sr-Cyrl-RS"/>
        </w:rPr>
        <w:t xml:space="preserve"> у неким православним Црквама</w:t>
      </w:r>
      <w:r w:rsidRPr="00891C39">
        <w:rPr>
          <w:rFonts w:ascii="Times New Roman" w:hAnsi="Times New Roman"/>
          <w:noProof/>
          <w:sz w:val="24"/>
          <w:szCs w:val="24"/>
          <w:lang w:val="sr-Cyrl-RS"/>
        </w:rPr>
        <w:t>. Тако долази до одступања не само између православне и римокатоличке Цркве, већ и унутар православне Цркве.</w:t>
      </w:r>
      <w:r w:rsidR="005231EA">
        <w:rPr>
          <w:rFonts w:ascii="Times New Roman" w:hAnsi="Times New Roman"/>
          <w:noProof/>
          <w:sz w:val="24"/>
          <w:szCs w:val="24"/>
          <w:lang w:val="sr-Cyrl-RS"/>
        </w:rPr>
        <w:t xml:space="preserve"> Тако н</w:t>
      </w:r>
      <w:r w:rsidR="005231EA" w:rsidRPr="005231EA">
        <w:rPr>
          <w:rFonts w:ascii="Times New Roman" w:hAnsi="Times New Roman"/>
          <w:noProof/>
          <w:sz w:val="24"/>
          <w:szCs w:val="24"/>
          <w:lang w:val="sr-Cyrl-RS"/>
        </w:rPr>
        <w:t>а пример, у Грчкој православној Цркви Васкрс се прославља другачије него код нас. То је због тога што је нови календар уведен за непокретне празнике, док се Васкрс и остали покретни</w:t>
      </w:r>
      <w:r w:rsidR="00D7699C">
        <w:rPr>
          <w:rFonts w:ascii="Times New Roman" w:hAnsi="Times New Roman"/>
          <w:noProof/>
          <w:sz w:val="24"/>
          <w:szCs w:val="24"/>
          <w:lang w:val="sr-Cyrl-RS"/>
        </w:rPr>
        <w:t xml:space="preserve"> празници</w:t>
      </w:r>
      <w:r w:rsidR="005231EA" w:rsidRPr="005231EA">
        <w:rPr>
          <w:rFonts w:ascii="Times New Roman" w:hAnsi="Times New Roman"/>
          <w:noProof/>
          <w:sz w:val="24"/>
          <w:szCs w:val="24"/>
          <w:lang w:val="sr-Cyrl-RS"/>
        </w:rPr>
        <w:t xml:space="preserve"> рачунају по старом, односно јулијанском календару. Са друге стране, прослављање Васкрса у Финској православној цркви врши се по новом календару. </w:t>
      </w:r>
      <w:r w:rsidR="00C2155F">
        <w:rPr>
          <w:rFonts w:ascii="Times New Roman" w:hAnsi="Times New Roman"/>
          <w:noProof/>
          <w:sz w:val="24"/>
          <w:szCs w:val="24"/>
          <w:lang w:val="sr-Cyrl-RS"/>
        </w:rPr>
        <w:t xml:space="preserve"> </w:t>
      </w:r>
    </w:p>
    <w:p w14:paraId="4307F043" w14:textId="513EFCF3" w:rsidR="003F5DB6" w:rsidRDefault="003F5DB6" w:rsidP="00D7699C">
      <w:pPr>
        <w:spacing w:before="231" w:line="360" w:lineRule="auto"/>
        <w:ind w:right="112" w:firstLine="720"/>
        <w:jc w:val="both"/>
        <w:rPr>
          <w:rFonts w:ascii="Times New Roman" w:hAnsi="Times New Roman"/>
          <w:bCs/>
          <w:noProof/>
          <w:sz w:val="24"/>
          <w:szCs w:val="24"/>
          <w:lang w:val="sr-Cyrl-RS"/>
        </w:rPr>
      </w:pPr>
      <w:r>
        <w:rPr>
          <w:rFonts w:ascii="Times New Roman" w:hAnsi="Times New Roman"/>
          <w:noProof/>
          <w:sz w:val="24"/>
          <w:szCs w:val="24"/>
          <w:lang w:val="sr-Cyrl-RS"/>
        </w:rPr>
        <w:t xml:space="preserve">Након великог броја конференција које су сазиване и због календарског питања, схватили смо да је тај проблем остао нерешен до данашњег дана. Наши савремени теолози и оци цркве су нас упозоравали о последицама преласка на нови календар. Тако је наш блаженопочивши патријарх српски Павле говорио да наш верни народ још увек није спреман на промене и реформу календара. </w:t>
      </w:r>
      <w:r w:rsidR="00F91DA4">
        <w:rPr>
          <w:rFonts w:ascii="Times New Roman" w:hAnsi="Times New Roman"/>
          <w:noProof/>
          <w:sz w:val="24"/>
          <w:szCs w:val="24"/>
          <w:lang w:val="sr-Cyrl-RS"/>
        </w:rPr>
        <w:t xml:space="preserve">Сматрао је да нам </w:t>
      </w:r>
      <w:r w:rsidRPr="007E6BDD">
        <w:rPr>
          <w:rFonts w:ascii="Times New Roman" w:hAnsi="Times New Roman"/>
          <w:noProof/>
          <w:sz w:val="24"/>
          <w:szCs w:val="24"/>
          <w:lang w:val="sr-Cyrl-RS"/>
        </w:rPr>
        <w:t>пред очима</w:t>
      </w:r>
      <w:r w:rsidR="00F91DA4">
        <w:rPr>
          <w:rFonts w:ascii="Times New Roman" w:hAnsi="Times New Roman"/>
          <w:noProof/>
          <w:sz w:val="24"/>
          <w:szCs w:val="24"/>
          <w:lang w:val="sr-Cyrl-RS"/>
        </w:rPr>
        <w:t xml:space="preserve"> </w:t>
      </w:r>
      <w:r w:rsidR="00F91DA4" w:rsidRPr="007E6BDD">
        <w:rPr>
          <w:rFonts w:ascii="Times New Roman" w:hAnsi="Times New Roman"/>
          <w:noProof/>
          <w:sz w:val="24"/>
          <w:szCs w:val="24"/>
          <w:lang w:val="sr-Cyrl-RS"/>
        </w:rPr>
        <w:t>мора бити</w:t>
      </w:r>
      <w:r w:rsidRPr="007E6BDD">
        <w:rPr>
          <w:rFonts w:ascii="Times New Roman" w:hAnsi="Times New Roman"/>
          <w:noProof/>
          <w:sz w:val="24"/>
          <w:szCs w:val="24"/>
          <w:lang w:val="sr-Cyrl-RS"/>
        </w:rPr>
        <w:t xml:space="preserve"> пастирско старање за верне који би ове промене могли схватити као скретање с линије Православља.</w:t>
      </w:r>
      <w:r w:rsidR="00F91DA4">
        <w:rPr>
          <w:rFonts w:ascii="Times New Roman" w:hAnsi="Times New Roman"/>
          <w:noProof/>
          <w:sz w:val="24"/>
          <w:szCs w:val="24"/>
          <w:lang w:val="sr-Cyrl-RS"/>
        </w:rPr>
        <w:t xml:space="preserve"> </w:t>
      </w:r>
      <w:r w:rsidRPr="007E6BDD">
        <w:rPr>
          <w:rFonts w:ascii="Times New Roman" w:hAnsi="Times New Roman"/>
          <w:noProof/>
          <w:sz w:val="24"/>
          <w:szCs w:val="24"/>
          <w:lang w:val="sr-Cyrl-RS"/>
        </w:rPr>
        <w:t xml:space="preserve">Због тога не </w:t>
      </w:r>
      <w:r w:rsidR="009924C8">
        <w:rPr>
          <w:rFonts w:ascii="Times New Roman" w:hAnsi="Times New Roman"/>
          <w:noProof/>
          <w:sz w:val="24"/>
          <w:szCs w:val="24"/>
          <w:lang w:val="sr-Cyrl-RS"/>
        </w:rPr>
        <w:t>би требало</w:t>
      </w:r>
      <w:r w:rsidRPr="007E6BDD">
        <w:rPr>
          <w:rFonts w:ascii="Times New Roman" w:hAnsi="Times New Roman"/>
          <w:noProof/>
          <w:sz w:val="24"/>
          <w:szCs w:val="24"/>
          <w:lang w:val="sr-Cyrl-RS"/>
        </w:rPr>
        <w:t xml:space="preserve"> уводити исправку календара, све док се народ не припреми за тако нешто. </w:t>
      </w:r>
      <w:r w:rsidR="00F91DA4">
        <w:rPr>
          <w:rFonts w:ascii="Times New Roman" w:hAnsi="Times New Roman"/>
          <w:noProof/>
          <w:sz w:val="24"/>
          <w:szCs w:val="24"/>
          <w:lang w:val="sr-Cyrl-RS"/>
        </w:rPr>
        <w:t>Говорио је да треба</w:t>
      </w:r>
      <w:r w:rsidRPr="007E6BDD">
        <w:rPr>
          <w:rFonts w:ascii="Times New Roman" w:hAnsi="Times New Roman"/>
          <w:noProof/>
          <w:sz w:val="24"/>
          <w:szCs w:val="24"/>
          <w:lang w:val="sr-Cyrl-RS"/>
        </w:rPr>
        <w:t xml:space="preserve"> стрпљиво поучавати народ у вези канонских прописа који ту исправку захтевају</w:t>
      </w:r>
      <w:r w:rsidR="00BB62BE">
        <w:rPr>
          <w:rFonts w:ascii="Times New Roman" w:hAnsi="Times New Roman"/>
          <w:noProof/>
          <w:sz w:val="24"/>
          <w:szCs w:val="24"/>
          <w:lang w:val="sr-Cyrl-RS"/>
        </w:rPr>
        <w:t>.</w:t>
      </w:r>
      <w:r w:rsidR="00BB62BE" w:rsidRPr="007E6BDD">
        <w:rPr>
          <w:rFonts w:ascii="Times New Roman" w:hAnsi="Times New Roman"/>
          <w:noProof/>
          <w:sz w:val="24"/>
          <w:szCs w:val="24"/>
          <w:lang w:val="sr-Cyrl-RS"/>
        </w:rPr>
        <w:t xml:space="preserve"> </w:t>
      </w:r>
      <w:r w:rsidRPr="007E6BDD">
        <w:rPr>
          <w:rFonts w:ascii="Times New Roman" w:hAnsi="Times New Roman"/>
          <w:noProof/>
          <w:sz w:val="24"/>
          <w:szCs w:val="24"/>
          <w:lang w:val="sr-Cyrl-RS"/>
        </w:rPr>
        <w:t>Патријарх Павле сматра да ако би дошло до наглих промена, како смо могли видети кроз историју, народ би свакако био против било какве реформе календара</w:t>
      </w:r>
      <w:r w:rsidR="00F91DA4">
        <w:rPr>
          <w:rFonts w:ascii="Times New Roman" w:hAnsi="Times New Roman"/>
          <w:noProof/>
          <w:sz w:val="24"/>
          <w:szCs w:val="24"/>
          <w:lang w:val="sr-Cyrl-RS"/>
        </w:rPr>
        <w:t xml:space="preserve"> сматрајући да се на тај начин „приближавамо“ римокатоличкој цркви, што није у духу наше</w:t>
      </w:r>
      <w:r w:rsidR="002C4973">
        <w:rPr>
          <w:rFonts w:ascii="Times New Roman" w:hAnsi="Times New Roman"/>
          <w:noProof/>
          <w:sz w:val="24"/>
          <w:szCs w:val="24"/>
          <w:lang w:val="sr-Cyrl-RS"/>
        </w:rPr>
        <w:t xml:space="preserve"> православне</w:t>
      </w:r>
      <w:r w:rsidR="00F91DA4">
        <w:rPr>
          <w:rFonts w:ascii="Times New Roman" w:hAnsi="Times New Roman"/>
          <w:noProof/>
          <w:sz w:val="24"/>
          <w:szCs w:val="24"/>
          <w:lang w:val="sr-Cyrl-RS"/>
        </w:rPr>
        <w:t xml:space="preserve"> традиције</w:t>
      </w:r>
      <w:r w:rsidRPr="007E6BDD">
        <w:rPr>
          <w:rFonts w:ascii="Times New Roman" w:hAnsi="Times New Roman"/>
          <w:noProof/>
          <w:sz w:val="24"/>
          <w:szCs w:val="24"/>
          <w:lang w:val="sr-Cyrl-RS"/>
        </w:rPr>
        <w:t>.</w:t>
      </w:r>
      <w:r w:rsidR="0071564A">
        <w:rPr>
          <w:rFonts w:ascii="Times New Roman" w:hAnsi="Times New Roman"/>
          <w:noProof/>
          <w:sz w:val="24"/>
          <w:szCs w:val="24"/>
          <w:lang w:val="sr-Cyrl-RS"/>
        </w:rPr>
        <w:t xml:space="preserve"> </w:t>
      </w:r>
      <w:r w:rsidR="0071564A" w:rsidRPr="0071564A">
        <w:rPr>
          <w:rFonts w:ascii="Times New Roman" w:hAnsi="Times New Roman"/>
          <w:bCs/>
          <w:noProof/>
          <w:sz w:val="24"/>
          <w:szCs w:val="24"/>
          <w:lang w:val="sr-Cyrl-RS"/>
        </w:rPr>
        <w:t xml:space="preserve">Отац Јустин Поповић је такође писао о реформи календара. Он је, између осталог, говорио да ни један сабор није сматрао да календарско питање има карактер и значај догмата. Тако на пример Први васељенски сабор није изрекао забрану календара, већ се његов канон тиче искључиво по питању празновања Пасхе. Дакле, та одлука није била везана за календар већ се односила на </w:t>
      </w:r>
      <w:r w:rsidR="0071564A" w:rsidRPr="0071564A">
        <w:rPr>
          <w:rFonts w:ascii="Times New Roman" w:hAnsi="Times New Roman"/>
          <w:bCs/>
          <w:noProof/>
          <w:sz w:val="24"/>
          <w:szCs w:val="24"/>
          <w:lang w:val="sr-Cyrl-RS"/>
        </w:rPr>
        <w:lastRenderedPageBreak/>
        <w:t>астрономску пролећну равнодневницу.</w:t>
      </w:r>
      <w:r w:rsidR="00D27997">
        <w:rPr>
          <w:rStyle w:val="FootnoteReference"/>
          <w:rFonts w:ascii="Times New Roman" w:hAnsi="Times New Roman"/>
          <w:bCs/>
          <w:noProof/>
          <w:sz w:val="24"/>
          <w:szCs w:val="24"/>
          <w:lang w:val="sr-Cyrl-RS"/>
        </w:rPr>
        <w:footnoteReference w:id="152"/>
      </w:r>
      <w:r w:rsidR="00C2155F">
        <w:rPr>
          <w:rFonts w:ascii="Times New Roman" w:hAnsi="Times New Roman"/>
          <w:bCs/>
          <w:noProof/>
          <w:sz w:val="24"/>
          <w:szCs w:val="24"/>
          <w:lang w:val="sr-Cyrl-RS"/>
        </w:rPr>
        <w:t xml:space="preserve"> </w:t>
      </w:r>
      <w:r w:rsidR="0071564A" w:rsidRPr="0071564A">
        <w:rPr>
          <w:rFonts w:ascii="Times New Roman" w:hAnsi="Times New Roman"/>
          <w:bCs/>
          <w:noProof/>
          <w:sz w:val="24"/>
          <w:szCs w:val="24"/>
          <w:lang w:val="sr-Cyrl-RS"/>
        </w:rPr>
        <w:t>Како је сматрао ава Јустин, исправком календара ни најмање није додирнута одлука Светог Сабора.</w:t>
      </w:r>
      <w:r w:rsidR="0071564A">
        <w:rPr>
          <w:rFonts w:ascii="Times New Roman" w:hAnsi="Times New Roman"/>
          <w:bCs/>
          <w:noProof/>
          <w:sz w:val="24"/>
          <w:szCs w:val="24"/>
          <w:lang w:val="sr-Cyrl-RS"/>
        </w:rPr>
        <w:t xml:space="preserve"> </w:t>
      </w:r>
      <w:r w:rsidR="00BC3925">
        <w:rPr>
          <w:rFonts w:ascii="Times New Roman" w:hAnsi="Times New Roman"/>
          <w:bCs/>
          <w:noProof/>
          <w:sz w:val="24"/>
          <w:szCs w:val="24"/>
          <w:lang w:val="sr-Cyrl-RS"/>
        </w:rPr>
        <w:t>Овакав став нам пружа једно либералније размишљање и просто нам се намеће питање</w:t>
      </w:r>
      <w:r w:rsidR="00E9249F" w:rsidRPr="00E9249F">
        <w:rPr>
          <w:rFonts w:ascii="Times New Roman" w:hAnsi="Times New Roman"/>
          <w:bCs/>
          <w:noProof/>
          <w:sz w:val="24"/>
          <w:szCs w:val="24"/>
          <w:lang w:val="sr-Cyrl-RS"/>
        </w:rPr>
        <w:t xml:space="preserve">: </w:t>
      </w:r>
      <w:r w:rsidR="00E9249F" w:rsidRPr="00E257A4">
        <w:rPr>
          <w:rFonts w:ascii="Times New Roman" w:hAnsi="Times New Roman"/>
          <w:bCs/>
          <w:noProof/>
          <w:sz w:val="24"/>
          <w:szCs w:val="24"/>
          <w:lang w:val="sr-Cyrl-RS"/>
        </w:rPr>
        <w:t xml:space="preserve">да ли је потребно да и ми са остатком света славимо заједно Васкрс и дођемо до заједничког датума? </w:t>
      </w:r>
      <w:r w:rsidR="00031D5D">
        <w:rPr>
          <w:rFonts w:ascii="Times New Roman" w:hAnsi="Times New Roman"/>
          <w:bCs/>
          <w:noProof/>
          <w:sz w:val="24"/>
          <w:szCs w:val="24"/>
          <w:lang w:val="sr-Cyrl-RS"/>
        </w:rPr>
        <w:t>Најпре морамо решити проблем који је настао међу нама православнима, па тек онда видети да ли је уопште потребно доћи до једног заједничког датума који би био идеалан за све.</w:t>
      </w:r>
      <w:r w:rsidR="00C81C3C">
        <w:rPr>
          <w:rFonts w:ascii="Times New Roman" w:hAnsi="Times New Roman"/>
          <w:bCs/>
          <w:noProof/>
          <w:sz w:val="24"/>
          <w:szCs w:val="24"/>
          <w:lang w:val="sr-Cyrl-RS"/>
        </w:rPr>
        <w:t xml:space="preserve"> У раној цркви смо могли да видимо да је ово питање било веома важно. Данас, након много времена, стичемо утисак да је ово питање маргинализовано</w:t>
      </w:r>
      <w:r w:rsidR="009256ED">
        <w:rPr>
          <w:rFonts w:ascii="Times New Roman" w:hAnsi="Times New Roman"/>
          <w:bCs/>
          <w:noProof/>
          <w:sz w:val="24"/>
          <w:szCs w:val="24"/>
          <w:lang w:val="sr-Cyrl-RS"/>
        </w:rPr>
        <w:t>,</w:t>
      </w:r>
      <w:r w:rsidR="00C81C3C">
        <w:rPr>
          <w:rFonts w:ascii="Times New Roman" w:hAnsi="Times New Roman"/>
          <w:bCs/>
          <w:noProof/>
          <w:sz w:val="24"/>
          <w:szCs w:val="24"/>
          <w:lang w:val="sr-Cyrl-RS"/>
        </w:rPr>
        <w:t xml:space="preserve"> што нам је донекле потврдио и Сабор на Криту.</w:t>
      </w:r>
      <w:r w:rsidR="009256ED">
        <w:rPr>
          <w:rFonts w:ascii="Times New Roman" w:hAnsi="Times New Roman"/>
          <w:bCs/>
          <w:noProof/>
          <w:sz w:val="24"/>
          <w:szCs w:val="24"/>
          <w:lang w:val="sr-Cyrl-RS"/>
        </w:rPr>
        <w:t xml:space="preserve"> Нешто раније, урађен</w:t>
      </w:r>
      <w:r w:rsidR="002C2BCA">
        <w:rPr>
          <w:rFonts w:ascii="Times New Roman" w:hAnsi="Times New Roman"/>
          <w:bCs/>
          <w:noProof/>
          <w:sz w:val="24"/>
          <w:szCs w:val="24"/>
          <w:lang w:val="sr-Cyrl-RS"/>
        </w:rPr>
        <w:t>о</w:t>
      </w:r>
      <w:r w:rsidR="009256ED">
        <w:rPr>
          <w:rFonts w:ascii="Times New Roman" w:hAnsi="Times New Roman"/>
          <w:bCs/>
          <w:noProof/>
          <w:sz w:val="24"/>
          <w:szCs w:val="24"/>
          <w:lang w:val="sr-Cyrl-RS"/>
        </w:rPr>
        <w:t xml:space="preserve"> је</w:t>
      </w:r>
      <w:r w:rsidR="00B21015">
        <w:rPr>
          <w:rFonts w:ascii="Times New Roman" w:hAnsi="Times New Roman"/>
          <w:bCs/>
          <w:noProof/>
          <w:sz w:val="24"/>
          <w:szCs w:val="24"/>
          <w:lang w:val="sr-Cyrl-RS"/>
        </w:rPr>
        <w:t xml:space="preserve"> једно</w:t>
      </w:r>
      <w:r w:rsidR="009256ED">
        <w:rPr>
          <w:rFonts w:ascii="Times New Roman" w:hAnsi="Times New Roman"/>
          <w:bCs/>
          <w:noProof/>
          <w:sz w:val="24"/>
          <w:szCs w:val="24"/>
          <w:lang w:val="sr-Cyrl-RS"/>
        </w:rPr>
        <w:t xml:space="preserve"> </w:t>
      </w:r>
      <w:r w:rsidR="002C2BCA">
        <w:rPr>
          <w:rFonts w:ascii="Times New Roman" w:hAnsi="Times New Roman"/>
          <w:bCs/>
          <w:noProof/>
          <w:sz w:val="24"/>
          <w:szCs w:val="24"/>
          <w:lang w:val="sr-Cyrl-RS"/>
        </w:rPr>
        <w:t>истраживање</w:t>
      </w:r>
      <w:r w:rsidR="009256ED">
        <w:rPr>
          <w:rFonts w:ascii="Times New Roman" w:hAnsi="Times New Roman"/>
          <w:bCs/>
          <w:noProof/>
          <w:sz w:val="24"/>
          <w:szCs w:val="24"/>
          <w:lang w:val="sr-Cyrl-RS"/>
        </w:rPr>
        <w:t xml:space="preserve"> </w:t>
      </w:r>
      <w:r w:rsidR="00B21015">
        <w:rPr>
          <w:rFonts w:ascii="Times New Roman" w:hAnsi="Times New Roman"/>
          <w:bCs/>
          <w:noProof/>
          <w:sz w:val="24"/>
          <w:szCs w:val="24"/>
          <w:lang w:val="sr-Cyrl-RS"/>
        </w:rPr>
        <w:t>п</w:t>
      </w:r>
      <w:r w:rsidR="009256ED">
        <w:rPr>
          <w:rFonts w:ascii="Times New Roman" w:hAnsi="Times New Roman"/>
          <w:bCs/>
          <w:noProof/>
          <w:sz w:val="24"/>
          <w:szCs w:val="24"/>
          <w:lang w:val="sr-Cyrl-RS"/>
        </w:rPr>
        <w:t>о питању реформе црквеног календара, као и</w:t>
      </w:r>
      <w:r w:rsidR="006B4EE6">
        <w:rPr>
          <w:rFonts w:ascii="Times New Roman" w:hAnsi="Times New Roman"/>
          <w:bCs/>
          <w:noProof/>
          <w:sz w:val="24"/>
          <w:szCs w:val="24"/>
          <w:lang w:val="sr-Cyrl-RS"/>
        </w:rPr>
        <w:t xml:space="preserve"> о</w:t>
      </w:r>
      <w:r w:rsidR="009256ED">
        <w:rPr>
          <w:rFonts w:ascii="Times New Roman" w:hAnsi="Times New Roman"/>
          <w:bCs/>
          <w:noProof/>
          <w:sz w:val="24"/>
          <w:szCs w:val="24"/>
          <w:lang w:val="sr-Cyrl-RS"/>
        </w:rPr>
        <w:t xml:space="preserve"> информисаност</w:t>
      </w:r>
      <w:r w:rsidR="006B4EE6">
        <w:rPr>
          <w:rFonts w:ascii="Times New Roman" w:hAnsi="Times New Roman"/>
          <w:bCs/>
          <w:noProof/>
          <w:sz w:val="24"/>
          <w:szCs w:val="24"/>
          <w:lang w:val="sr-Cyrl-RS"/>
        </w:rPr>
        <w:t>и</w:t>
      </w:r>
      <w:r w:rsidR="009256ED">
        <w:rPr>
          <w:rFonts w:ascii="Times New Roman" w:hAnsi="Times New Roman"/>
          <w:bCs/>
          <w:noProof/>
          <w:sz w:val="24"/>
          <w:szCs w:val="24"/>
          <w:lang w:val="sr-Cyrl-RS"/>
        </w:rPr>
        <w:t xml:space="preserve"> и ставов</w:t>
      </w:r>
      <w:r w:rsidR="006B4EE6">
        <w:rPr>
          <w:rFonts w:ascii="Times New Roman" w:hAnsi="Times New Roman"/>
          <w:bCs/>
          <w:noProof/>
          <w:sz w:val="24"/>
          <w:szCs w:val="24"/>
          <w:lang w:val="sr-Cyrl-RS"/>
        </w:rPr>
        <w:t>има</w:t>
      </w:r>
      <w:r w:rsidR="009256ED">
        <w:rPr>
          <w:rFonts w:ascii="Times New Roman" w:hAnsi="Times New Roman"/>
          <w:bCs/>
          <w:noProof/>
          <w:sz w:val="24"/>
          <w:szCs w:val="24"/>
          <w:lang w:val="sr-Cyrl-RS"/>
        </w:rPr>
        <w:t xml:space="preserve"> грађана Србије</w:t>
      </w:r>
      <w:r w:rsidR="002C2BCA">
        <w:rPr>
          <w:rFonts w:ascii="Times New Roman" w:hAnsi="Times New Roman"/>
          <w:bCs/>
          <w:noProof/>
          <w:sz w:val="24"/>
          <w:szCs w:val="24"/>
          <w:lang w:val="sr-Cyrl-RS"/>
        </w:rPr>
        <w:t>. Према том истраживању долазимо до занимљивих резултата. Наиме, нешто више од половине анкетираних грађана није за реформу, уз различите аргументе који се могу сврстати у две групе.</w:t>
      </w:r>
      <w:r w:rsidR="00DB31A6" w:rsidRPr="00DB31A6">
        <w:rPr>
          <w:rStyle w:val="FootnoteReference"/>
          <w:rFonts w:ascii="Times New Roman" w:hAnsi="Times New Roman"/>
          <w:bCs/>
          <w:noProof/>
          <w:sz w:val="24"/>
          <w:szCs w:val="24"/>
          <w:lang w:val="sr-Cyrl-RS"/>
        </w:rPr>
        <w:t xml:space="preserve"> </w:t>
      </w:r>
      <w:r w:rsidR="002C2BCA">
        <w:rPr>
          <w:rFonts w:ascii="Times New Roman" w:hAnsi="Times New Roman"/>
          <w:bCs/>
          <w:noProof/>
          <w:sz w:val="24"/>
          <w:szCs w:val="24"/>
          <w:lang w:val="sr-Cyrl-RS"/>
        </w:rPr>
        <w:t>Прва група осуђује сваки покушај ревизије, чак и саму расправу по овом питању јер сматра да може доћи до слабљења верског или националног идентитета. Друга група сматра да календарском питању не треба придавати превелики значај. Мишљења су да иако постоје астрономске непрецизности у јулијанском календару</w:t>
      </w:r>
      <w:r w:rsidR="00E51DC4">
        <w:rPr>
          <w:rFonts w:ascii="Times New Roman" w:hAnsi="Times New Roman"/>
          <w:bCs/>
          <w:noProof/>
          <w:sz w:val="24"/>
          <w:szCs w:val="24"/>
          <w:lang w:val="sr-Cyrl-RS"/>
        </w:rPr>
        <w:t>, друштвени тренутак није погодан за реформу. Таква реформа би могла довести до подела.</w:t>
      </w:r>
      <w:r w:rsidR="00DB31A6">
        <w:rPr>
          <w:rFonts w:ascii="Times New Roman" w:hAnsi="Times New Roman"/>
          <w:bCs/>
          <w:noProof/>
          <w:sz w:val="24"/>
          <w:szCs w:val="24"/>
          <w:lang w:val="sr-Cyrl-RS"/>
        </w:rPr>
        <w:t xml:space="preserve"> Многи од испитаника сматрају да не треба инсистирати на реформи, а као разлоге наводе чак и личне симпатије према јулијанском календару.</w:t>
      </w:r>
      <w:r w:rsidR="00A94353">
        <w:rPr>
          <w:rStyle w:val="FootnoteReference"/>
          <w:rFonts w:ascii="Times New Roman" w:hAnsi="Times New Roman"/>
          <w:bCs/>
          <w:noProof/>
          <w:sz w:val="24"/>
          <w:szCs w:val="24"/>
          <w:lang w:val="sr-Cyrl-RS"/>
        </w:rPr>
        <w:footnoteReference w:id="153"/>
      </w:r>
      <w:r w:rsidR="00502E36">
        <w:rPr>
          <w:rFonts w:ascii="Times New Roman" w:hAnsi="Times New Roman"/>
          <w:bCs/>
          <w:noProof/>
          <w:sz w:val="24"/>
          <w:szCs w:val="24"/>
          <w:lang w:val="sr-Cyrl-RS"/>
        </w:rPr>
        <w:t xml:space="preserve"> Резултат овакве анкете нам даје до знања да се не осећа ургентност решавања овог проблема међу самим грађанима. Међутим, неопходно</w:t>
      </w:r>
      <w:r w:rsidR="00F53CC3">
        <w:rPr>
          <w:rFonts w:ascii="Times New Roman" w:hAnsi="Times New Roman"/>
          <w:bCs/>
          <w:noProof/>
          <w:sz w:val="24"/>
          <w:szCs w:val="24"/>
          <w:lang w:val="sr-Cyrl-RS"/>
        </w:rPr>
        <w:t xml:space="preserve"> је</w:t>
      </w:r>
      <w:r w:rsidR="00502E36">
        <w:rPr>
          <w:rFonts w:ascii="Times New Roman" w:hAnsi="Times New Roman"/>
          <w:bCs/>
          <w:noProof/>
          <w:sz w:val="24"/>
          <w:szCs w:val="24"/>
          <w:lang w:val="sr-Cyrl-RS"/>
        </w:rPr>
        <w:t xml:space="preserve"> да</w:t>
      </w:r>
      <w:r w:rsidR="0008269E">
        <w:rPr>
          <w:rFonts w:ascii="Times New Roman" w:hAnsi="Times New Roman"/>
          <w:bCs/>
          <w:noProof/>
          <w:sz w:val="24"/>
          <w:szCs w:val="24"/>
          <w:lang w:val="sr-Cyrl-RS"/>
        </w:rPr>
        <w:t xml:space="preserve"> се</w:t>
      </w:r>
      <w:r w:rsidR="00502E36">
        <w:rPr>
          <w:rFonts w:ascii="Times New Roman" w:hAnsi="Times New Roman"/>
          <w:bCs/>
          <w:noProof/>
          <w:sz w:val="24"/>
          <w:szCs w:val="24"/>
          <w:lang w:val="sr-Cyrl-RS"/>
        </w:rPr>
        <w:t xml:space="preserve"> пре сваке врсте разматрања </w:t>
      </w:r>
      <w:r w:rsidR="00F53CC3">
        <w:rPr>
          <w:rFonts w:ascii="Times New Roman" w:hAnsi="Times New Roman"/>
          <w:bCs/>
          <w:noProof/>
          <w:sz w:val="24"/>
          <w:szCs w:val="24"/>
          <w:lang w:val="sr-Cyrl-RS"/>
        </w:rPr>
        <w:t>овог питања</w:t>
      </w:r>
      <w:r w:rsidR="0008269E">
        <w:rPr>
          <w:rFonts w:ascii="Times New Roman" w:hAnsi="Times New Roman"/>
          <w:bCs/>
          <w:noProof/>
          <w:sz w:val="24"/>
          <w:szCs w:val="24"/>
          <w:lang w:val="sr-Cyrl-RS"/>
        </w:rPr>
        <w:t xml:space="preserve"> грађани најпре информишу.</w:t>
      </w:r>
    </w:p>
    <w:p w14:paraId="628588F0" w14:textId="2D9A224D" w:rsidR="00E257A4" w:rsidRDefault="00F53CC3" w:rsidP="003B6CEB">
      <w:pPr>
        <w:spacing w:before="231" w:line="360" w:lineRule="auto"/>
        <w:ind w:right="112"/>
        <w:jc w:val="both"/>
        <w:rPr>
          <w:rFonts w:ascii="Times New Roman" w:hAnsi="Times New Roman"/>
          <w:noProof/>
          <w:sz w:val="24"/>
          <w:szCs w:val="24"/>
          <w:lang w:val="sr-Cyrl-RS"/>
        </w:rPr>
      </w:pPr>
      <w:r>
        <w:rPr>
          <w:rFonts w:ascii="Times New Roman" w:hAnsi="Times New Roman"/>
          <w:bCs/>
          <w:noProof/>
          <w:sz w:val="24"/>
          <w:szCs w:val="24"/>
          <w:lang w:val="sr-Cyrl-RS"/>
        </w:rPr>
        <w:tab/>
        <w:t>Пошто види</w:t>
      </w:r>
      <w:r w:rsidR="00BB62BE">
        <w:rPr>
          <w:rFonts w:ascii="Times New Roman" w:hAnsi="Times New Roman"/>
          <w:bCs/>
          <w:noProof/>
          <w:sz w:val="24"/>
          <w:szCs w:val="24"/>
          <w:lang w:val="sr-Cyrl-RS"/>
        </w:rPr>
        <w:t>м</w:t>
      </w:r>
      <w:r>
        <w:rPr>
          <w:rFonts w:ascii="Times New Roman" w:hAnsi="Times New Roman"/>
          <w:bCs/>
          <w:noProof/>
          <w:sz w:val="24"/>
          <w:szCs w:val="24"/>
          <w:lang w:val="sr-Cyrl-RS"/>
        </w:rPr>
        <w:t xml:space="preserve">о да не постоје превелике тенденције ка решавању овог питања, како међу лаицима, тако и међу теолозима, заједничко прослављање Васкрса међу свим хришћанима би данас било </w:t>
      </w:r>
      <w:r w:rsidR="009924C8">
        <w:rPr>
          <w:rFonts w:ascii="Times New Roman" w:hAnsi="Times New Roman"/>
          <w:bCs/>
          <w:noProof/>
          <w:sz w:val="24"/>
          <w:szCs w:val="24"/>
          <w:lang w:val="sr-Cyrl-RS"/>
        </w:rPr>
        <w:t>тешко изводљиво</w:t>
      </w:r>
      <w:r>
        <w:rPr>
          <w:rFonts w:ascii="Times New Roman" w:hAnsi="Times New Roman"/>
          <w:bCs/>
          <w:noProof/>
          <w:sz w:val="24"/>
          <w:szCs w:val="24"/>
          <w:lang w:val="sr-Cyrl-RS"/>
        </w:rPr>
        <w:t>.</w:t>
      </w:r>
      <w:r w:rsidR="001E49E5">
        <w:rPr>
          <w:rFonts w:ascii="Times New Roman" w:hAnsi="Times New Roman"/>
          <w:bCs/>
          <w:noProof/>
          <w:sz w:val="24"/>
          <w:szCs w:val="24"/>
          <w:lang w:val="sr-Cyrl-RS"/>
        </w:rPr>
        <w:t xml:space="preserve"> Да бисмо правилно оценили смисао одлука Никејског сабора, треба да уочимо да се у њима не помиње никакав календар, већ одређена дешавања у космосу. Пошто година ни по једном календару не одговара потпуно стварној дужини тропске године у природи, тако ниједан календар не може бити апсолутно, већ само приближно тачан.</w:t>
      </w:r>
      <w:r w:rsidR="003B6CEB">
        <w:rPr>
          <w:rFonts w:ascii="Times New Roman" w:hAnsi="Times New Roman"/>
          <w:bCs/>
          <w:noProof/>
          <w:sz w:val="24"/>
          <w:szCs w:val="24"/>
          <w:lang w:val="sr-Cyrl-RS"/>
        </w:rPr>
        <w:t xml:space="preserve"> Због тога, математичка тачност не игра кључну улогу јер</w:t>
      </w:r>
      <w:r w:rsidR="003B6CEB" w:rsidRPr="003B6CEB">
        <w:rPr>
          <w:rFonts w:ascii="Times New Roman" w:hAnsi="Times New Roman"/>
          <w:bCs/>
          <w:noProof/>
          <w:sz w:val="24"/>
          <w:szCs w:val="24"/>
          <w:lang w:val="sr-Cyrl-RS"/>
        </w:rPr>
        <w:t xml:space="preserve"> се у </w:t>
      </w:r>
      <w:r w:rsidR="003B6CEB" w:rsidRPr="003B6CEB">
        <w:rPr>
          <w:rFonts w:ascii="Times New Roman" w:hAnsi="Times New Roman"/>
          <w:bCs/>
          <w:noProof/>
          <w:sz w:val="24"/>
          <w:szCs w:val="24"/>
          <w:lang w:val="sr-Cyrl-RS"/>
        </w:rPr>
        <w:lastRenderedPageBreak/>
        <w:t>богослужењу Цркве и прослављању празника доживљава вечни и свемирни значај искупитељског дела Спаситељевог, па се тако остварује превазилажење категорија „времена“ и „места“.</w:t>
      </w:r>
      <w:r w:rsidR="00BB62BE">
        <w:rPr>
          <w:rFonts w:ascii="Times New Roman" w:hAnsi="Times New Roman"/>
          <w:bCs/>
          <w:noProof/>
          <w:sz w:val="24"/>
          <w:szCs w:val="24"/>
          <w:lang w:val="sr-Cyrl-RS"/>
        </w:rPr>
        <w:t xml:space="preserve"> </w:t>
      </w:r>
      <w:r w:rsidR="00D558F8" w:rsidRPr="00891C39">
        <w:rPr>
          <w:rFonts w:ascii="Times New Roman" w:hAnsi="Times New Roman"/>
          <w:noProof/>
          <w:sz w:val="24"/>
          <w:szCs w:val="24"/>
          <w:lang w:val="sr-Cyrl-RS"/>
        </w:rPr>
        <w:t>У намери да укажемо на неопходност јачег истицања међусобне повезаности празника и Литургије, долазимо до закључка да је литургијски живот јако битан.</w:t>
      </w:r>
      <w:r w:rsidR="00FA2CBF" w:rsidRPr="00891C39">
        <w:rPr>
          <w:rFonts w:ascii="Times New Roman" w:hAnsi="Times New Roman"/>
          <w:noProof/>
          <w:sz w:val="24"/>
          <w:szCs w:val="24"/>
          <w:lang w:val="sr-Cyrl-RS"/>
        </w:rPr>
        <w:t xml:space="preserve"> </w:t>
      </w:r>
      <w:r w:rsidR="00D558F8" w:rsidRPr="00891C39">
        <w:rPr>
          <w:rFonts w:ascii="Times New Roman" w:hAnsi="Times New Roman"/>
          <w:noProof/>
          <w:sz w:val="24"/>
          <w:szCs w:val="24"/>
          <w:lang w:val="sr-Cyrl-RS"/>
        </w:rPr>
        <w:t>Тако је Литургија остала оно што је и била од самог свог настанка – Пасхални догађај – сусрет са васкрслим Христом – прослављање Пасхе.</w:t>
      </w:r>
      <w:r w:rsidR="003B6CEB">
        <w:rPr>
          <w:rFonts w:ascii="Times New Roman" w:hAnsi="Times New Roman"/>
          <w:noProof/>
          <w:sz w:val="24"/>
          <w:szCs w:val="24"/>
          <w:lang w:val="sr-Cyrl-RS"/>
        </w:rPr>
        <w:t xml:space="preserve"> Ј</w:t>
      </w:r>
      <w:r w:rsidR="00D558F8" w:rsidRPr="00891C39">
        <w:rPr>
          <w:rFonts w:ascii="Times New Roman" w:hAnsi="Times New Roman"/>
          <w:noProof/>
          <w:sz w:val="24"/>
          <w:szCs w:val="24"/>
          <w:lang w:val="sr-Cyrl-RS"/>
        </w:rPr>
        <w:t>ош за време живота самих апостола, свакодневно служење Евхаристије премешта се на недељно служење – у први дан недеље, у дан Господњи</w:t>
      </w:r>
      <w:r w:rsidR="00C82F39">
        <w:rPr>
          <w:rFonts w:ascii="Times New Roman" w:hAnsi="Times New Roman"/>
          <w:noProof/>
          <w:sz w:val="24"/>
          <w:szCs w:val="24"/>
          <w:lang w:val="sr-Cyrl-RS"/>
        </w:rPr>
        <w:t xml:space="preserve">. </w:t>
      </w:r>
      <w:r w:rsidR="00D558F8" w:rsidRPr="00891C39">
        <w:rPr>
          <w:rFonts w:ascii="Times New Roman" w:hAnsi="Times New Roman"/>
          <w:noProof/>
          <w:sz w:val="24"/>
          <w:szCs w:val="24"/>
          <w:lang w:val="sr-Cyrl-RS"/>
        </w:rPr>
        <w:t>Овде треба нагласити да и сам догађај Васкрсења, иако у историји регистрован, јесте у бити својој есхатолошки догађај.</w:t>
      </w:r>
      <w:r w:rsidR="003B6CEB" w:rsidRPr="00891C39">
        <w:rPr>
          <w:rFonts w:ascii="Times New Roman" w:hAnsi="Times New Roman"/>
          <w:noProof/>
          <w:sz w:val="24"/>
          <w:szCs w:val="24"/>
          <w:vertAlign w:val="superscript"/>
          <w:lang w:val="sr-Cyrl-RS"/>
        </w:rPr>
        <w:footnoteReference w:id="154"/>
      </w:r>
      <w:r w:rsidR="00D558F8" w:rsidRPr="00891C39">
        <w:rPr>
          <w:rFonts w:ascii="Times New Roman" w:hAnsi="Times New Roman"/>
          <w:noProof/>
          <w:sz w:val="24"/>
          <w:szCs w:val="24"/>
          <w:lang w:val="sr-Cyrl-RS"/>
        </w:rPr>
        <w:t xml:space="preserve"> Ова питања ипак бивају разумљива у оквиру њиховог литургијског разматрања. С обзиром</w:t>
      </w:r>
      <w:r w:rsidR="008C58B5">
        <w:rPr>
          <w:rFonts w:ascii="Times New Roman" w:hAnsi="Times New Roman"/>
          <w:noProof/>
          <w:sz w:val="24"/>
          <w:szCs w:val="24"/>
          <w:lang w:val="sr-Cyrl-RS"/>
        </w:rPr>
        <w:t xml:space="preserve"> на то</w:t>
      </w:r>
      <w:r w:rsidR="00D558F8" w:rsidRPr="00891C39">
        <w:rPr>
          <w:rFonts w:ascii="Times New Roman" w:hAnsi="Times New Roman"/>
          <w:noProof/>
          <w:sz w:val="24"/>
          <w:szCs w:val="24"/>
          <w:lang w:val="sr-Cyrl-RS"/>
        </w:rPr>
        <w:t xml:space="preserve"> да је Литургија веома важна за нас хришћане, она је уједно важна и за наше јединство.</w:t>
      </w:r>
    </w:p>
    <w:p w14:paraId="67E35196" w14:textId="54C44F61" w:rsidR="007E6BDD" w:rsidRPr="00DC0DAE" w:rsidRDefault="00D558F8" w:rsidP="00DC0DAE">
      <w:pPr>
        <w:spacing w:before="231" w:line="360" w:lineRule="auto"/>
        <w:ind w:right="112" w:firstLine="720"/>
        <w:jc w:val="both"/>
        <w:rPr>
          <w:rFonts w:ascii="Times New Roman" w:hAnsi="Times New Roman"/>
          <w:noProof/>
          <w:color w:val="FF0000"/>
          <w:sz w:val="24"/>
          <w:szCs w:val="24"/>
          <w:lang w:val="sr-Cyrl-RS"/>
        </w:rPr>
      </w:pPr>
      <w:r w:rsidRPr="00891C39">
        <w:rPr>
          <w:rFonts w:ascii="Times New Roman" w:hAnsi="Times New Roman"/>
          <w:noProof/>
          <w:sz w:val="24"/>
          <w:szCs w:val="24"/>
          <w:lang w:val="sr-Cyrl-RS"/>
        </w:rPr>
        <w:t>Видевши кроз шта је све Црква од свог почетка прошла и са каквим се проблемима сусретала, можемо константовати да многа питања и данас остају отворена. Према томе, у васкрсење Христово и у живот вечни треба веровати јер је управо вера та која нам даје темеље и смисао нашег постојања. Сам празник је ту да нас подсети на веома важне догађаје који су се одиграли кроз историју, а још више на будућност коју нам је омогућио Исус Христос својим васкрсењем.</w:t>
      </w:r>
      <w:r w:rsidR="007E6BDD">
        <w:rPr>
          <w:rFonts w:ascii="Times New Roman" w:hAnsi="Times New Roman"/>
          <w:noProof/>
          <w:sz w:val="24"/>
          <w:szCs w:val="24"/>
          <w:lang w:val="sr-Cyrl-RS"/>
        </w:rPr>
        <w:t xml:space="preserve"> </w:t>
      </w:r>
    </w:p>
    <w:p w14:paraId="4EDD317D" w14:textId="77777777" w:rsidR="007A76B4" w:rsidRDefault="007A76B4" w:rsidP="00D4797D">
      <w:pPr>
        <w:pStyle w:val="BodyText"/>
        <w:rPr>
          <w:noProof/>
          <w:sz w:val="30"/>
          <w:lang w:val="sr-Cyrl-RS"/>
        </w:rPr>
      </w:pPr>
    </w:p>
    <w:p w14:paraId="6E6BF893" w14:textId="22FA48C3" w:rsidR="007A76B4" w:rsidRDefault="007A76B4" w:rsidP="00D4797D">
      <w:pPr>
        <w:pStyle w:val="BodyText"/>
        <w:rPr>
          <w:noProof/>
          <w:sz w:val="30"/>
          <w:lang w:val="sr-Cyrl-RS"/>
        </w:rPr>
      </w:pPr>
    </w:p>
    <w:p w14:paraId="76C618A9" w14:textId="28ACF199" w:rsidR="007D5CBC" w:rsidRDefault="007D5CBC" w:rsidP="00D4797D">
      <w:pPr>
        <w:pStyle w:val="BodyText"/>
        <w:rPr>
          <w:noProof/>
          <w:sz w:val="30"/>
          <w:lang w:val="sr-Cyrl-RS"/>
        </w:rPr>
      </w:pPr>
    </w:p>
    <w:p w14:paraId="0DBD4B22" w14:textId="31F814F2" w:rsidR="007D5CBC" w:rsidRDefault="007D5CBC" w:rsidP="00D4797D">
      <w:pPr>
        <w:pStyle w:val="BodyText"/>
        <w:rPr>
          <w:noProof/>
          <w:sz w:val="30"/>
          <w:lang w:val="sr-Cyrl-RS"/>
        </w:rPr>
      </w:pPr>
    </w:p>
    <w:p w14:paraId="1548473B" w14:textId="10E16892" w:rsidR="007D5CBC" w:rsidRDefault="007D5CBC" w:rsidP="00D4797D">
      <w:pPr>
        <w:pStyle w:val="BodyText"/>
        <w:rPr>
          <w:noProof/>
          <w:sz w:val="30"/>
          <w:lang w:val="sr-Cyrl-RS"/>
        </w:rPr>
      </w:pPr>
    </w:p>
    <w:p w14:paraId="32755D1E" w14:textId="5B820497" w:rsidR="007D5CBC" w:rsidRDefault="007D5CBC" w:rsidP="00D4797D">
      <w:pPr>
        <w:pStyle w:val="BodyText"/>
        <w:rPr>
          <w:noProof/>
          <w:sz w:val="30"/>
          <w:lang w:val="sr-Cyrl-RS"/>
        </w:rPr>
      </w:pPr>
    </w:p>
    <w:p w14:paraId="25F6F3A4" w14:textId="1A93673F" w:rsidR="007D5CBC" w:rsidRDefault="007D5CBC" w:rsidP="00D4797D">
      <w:pPr>
        <w:pStyle w:val="BodyText"/>
        <w:rPr>
          <w:noProof/>
          <w:sz w:val="30"/>
          <w:lang w:val="sr-Cyrl-RS"/>
        </w:rPr>
      </w:pPr>
    </w:p>
    <w:p w14:paraId="23EC8E3E" w14:textId="45199666" w:rsidR="008149C4" w:rsidRDefault="008149C4" w:rsidP="00D4797D">
      <w:pPr>
        <w:pStyle w:val="BodyText"/>
        <w:rPr>
          <w:noProof/>
          <w:sz w:val="30"/>
          <w:lang w:val="sr-Cyrl-RS"/>
        </w:rPr>
      </w:pPr>
    </w:p>
    <w:p w14:paraId="01AB918A" w14:textId="2DFAFD60" w:rsidR="008149C4" w:rsidRDefault="008149C4" w:rsidP="00D4797D">
      <w:pPr>
        <w:pStyle w:val="BodyText"/>
        <w:rPr>
          <w:noProof/>
          <w:sz w:val="30"/>
          <w:lang w:val="sr-Cyrl-RS"/>
        </w:rPr>
      </w:pPr>
    </w:p>
    <w:p w14:paraId="10D72618" w14:textId="28DD2583" w:rsidR="008149C4" w:rsidRDefault="008149C4" w:rsidP="00D4797D">
      <w:pPr>
        <w:pStyle w:val="BodyText"/>
        <w:rPr>
          <w:noProof/>
          <w:sz w:val="30"/>
          <w:lang w:val="sr-Cyrl-RS"/>
        </w:rPr>
      </w:pPr>
    </w:p>
    <w:p w14:paraId="46F4CE4F" w14:textId="389B7D9F" w:rsidR="008149C4" w:rsidRDefault="008149C4" w:rsidP="00D4797D">
      <w:pPr>
        <w:pStyle w:val="BodyText"/>
        <w:rPr>
          <w:noProof/>
          <w:sz w:val="30"/>
          <w:lang w:val="sr-Cyrl-RS"/>
        </w:rPr>
      </w:pPr>
    </w:p>
    <w:p w14:paraId="402F1D32" w14:textId="6A7FD83C" w:rsidR="008149C4" w:rsidRDefault="008149C4" w:rsidP="00D4797D">
      <w:pPr>
        <w:pStyle w:val="BodyText"/>
        <w:rPr>
          <w:noProof/>
          <w:sz w:val="30"/>
          <w:lang w:val="sr-Cyrl-RS"/>
        </w:rPr>
      </w:pPr>
    </w:p>
    <w:p w14:paraId="7D258B44" w14:textId="77777777" w:rsidR="00D9579C" w:rsidRDefault="00D9579C" w:rsidP="00D4797D">
      <w:pPr>
        <w:pStyle w:val="BodyText"/>
        <w:rPr>
          <w:noProof/>
          <w:sz w:val="30"/>
          <w:lang w:val="sr-Cyrl-RS"/>
        </w:rPr>
      </w:pPr>
    </w:p>
    <w:p w14:paraId="7A3174BE" w14:textId="16C0683F" w:rsidR="00D4797D" w:rsidRPr="00891C39" w:rsidRDefault="00D4797D" w:rsidP="00D4797D">
      <w:pPr>
        <w:pStyle w:val="BodyText"/>
        <w:rPr>
          <w:noProof/>
          <w:sz w:val="30"/>
          <w:lang w:val="sr-Cyrl-RS"/>
        </w:rPr>
      </w:pPr>
      <w:r w:rsidRPr="00891C39">
        <w:rPr>
          <w:noProof/>
          <w:sz w:val="30"/>
          <w:lang w:val="sr-Cyrl-RS"/>
        </w:rPr>
        <w:lastRenderedPageBreak/>
        <w:t>Библиографија:</w:t>
      </w:r>
    </w:p>
    <w:p w14:paraId="56588865" w14:textId="1FB9CC77" w:rsidR="00D4797D" w:rsidRPr="00891C39" w:rsidRDefault="00D4797D" w:rsidP="00D4797D">
      <w:pPr>
        <w:pStyle w:val="BodyText"/>
        <w:rPr>
          <w:noProof/>
          <w:sz w:val="30"/>
          <w:lang w:val="sr-Cyrl-RS"/>
        </w:rPr>
      </w:pPr>
    </w:p>
    <w:p w14:paraId="35E5C2D4" w14:textId="77777777" w:rsidR="00D4797D" w:rsidRPr="00891C39" w:rsidRDefault="00D4797D" w:rsidP="00D4797D">
      <w:pPr>
        <w:pStyle w:val="BodyText"/>
        <w:rPr>
          <w:noProof/>
          <w:sz w:val="30"/>
          <w:lang w:val="sr-Cyrl-RS"/>
        </w:rPr>
      </w:pPr>
    </w:p>
    <w:p w14:paraId="1DCDB805" w14:textId="77777777" w:rsidR="00D4797D" w:rsidRPr="00891C39" w:rsidRDefault="00D4797D" w:rsidP="00D4797D">
      <w:pPr>
        <w:widowControl w:val="0"/>
        <w:autoSpaceDE w:val="0"/>
        <w:autoSpaceDN w:val="0"/>
        <w:spacing w:after="0" w:line="228" w:lineRule="exact"/>
        <w:jc w:val="both"/>
        <w:rPr>
          <w:rFonts w:ascii="Times New Roman" w:eastAsia="Times New Roman" w:hAnsi="Times New Roman"/>
          <w:noProof/>
          <w:sz w:val="24"/>
          <w:szCs w:val="24"/>
          <w:lang w:val="sr-Cyrl-RS"/>
        </w:rPr>
      </w:pPr>
      <w:r w:rsidRPr="00891C39">
        <w:rPr>
          <w:rFonts w:ascii="Times New Roman" w:eastAsia="Times New Roman" w:hAnsi="Times New Roman"/>
          <w:noProof/>
          <w:sz w:val="24"/>
          <w:szCs w:val="24"/>
          <w:lang w:val="sr-Cyrl-RS"/>
        </w:rPr>
        <w:t>Извори:</w:t>
      </w:r>
    </w:p>
    <w:p w14:paraId="7819612B" w14:textId="77777777" w:rsidR="00D4797D" w:rsidRPr="00891C39" w:rsidRDefault="00D4797D"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00B1A829" w14:textId="77777777" w:rsidR="00D4797D" w:rsidRPr="00891C39" w:rsidRDefault="00D4797D"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3A8CD1FC" w14:textId="77777777" w:rsidR="00D4797D" w:rsidRPr="00891C39" w:rsidRDefault="00D4797D" w:rsidP="00D4797D">
      <w:pPr>
        <w:widowControl w:val="0"/>
        <w:autoSpaceDE w:val="0"/>
        <w:autoSpaceDN w:val="0"/>
        <w:spacing w:after="0" w:line="228" w:lineRule="exact"/>
        <w:jc w:val="both"/>
        <w:rPr>
          <w:rFonts w:ascii="Times New Roman" w:eastAsia="Times New Roman" w:hAnsi="Times New Roman"/>
          <w:i/>
          <w:noProof/>
          <w:sz w:val="24"/>
          <w:szCs w:val="24"/>
          <w:lang w:val="sr-Cyrl-RS"/>
        </w:rPr>
      </w:pPr>
      <w:r w:rsidRPr="00891C39">
        <w:rPr>
          <w:rFonts w:ascii="Times New Roman" w:eastAsia="Times New Roman" w:hAnsi="Times New Roman"/>
          <w:noProof/>
          <w:sz w:val="24"/>
          <w:szCs w:val="24"/>
          <w:lang w:val="sr-Cyrl-RS"/>
        </w:rPr>
        <w:tab/>
      </w:r>
      <w:r w:rsidRPr="00891C39">
        <w:rPr>
          <w:rFonts w:ascii="Times New Roman" w:eastAsia="Times New Roman" w:hAnsi="Times New Roman"/>
          <w:i/>
          <w:noProof/>
          <w:sz w:val="24"/>
          <w:szCs w:val="24"/>
          <w:lang w:val="sr-Cyrl-RS"/>
        </w:rPr>
        <w:t>Свето писмо Старог Завета, превод: Ђура Даничић</w:t>
      </w:r>
    </w:p>
    <w:p w14:paraId="47608704" w14:textId="77777777" w:rsidR="00D4797D" w:rsidRPr="00891C39" w:rsidRDefault="00D4797D" w:rsidP="00D4797D">
      <w:pPr>
        <w:widowControl w:val="0"/>
        <w:autoSpaceDE w:val="0"/>
        <w:autoSpaceDN w:val="0"/>
        <w:spacing w:after="0" w:line="228" w:lineRule="exact"/>
        <w:jc w:val="both"/>
        <w:rPr>
          <w:rFonts w:ascii="Times New Roman" w:eastAsia="Times New Roman" w:hAnsi="Times New Roman"/>
          <w:i/>
          <w:noProof/>
          <w:sz w:val="24"/>
          <w:szCs w:val="24"/>
          <w:lang w:val="sr-Cyrl-RS"/>
        </w:rPr>
      </w:pPr>
    </w:p>
    <w:p w14:paraId="5D287AEB" w14:textId="77777777" w:rsidR="00D4797D" w:rsidRPr="00891C39" w:rsidRDefault="00D4797D" w:rsidP="00D4797D">
      <w:pPr>
        <w:widowControl w:val="0"/>
        <w:autoSpaceDE w:val="0"/>
        <w:autoSpaceDN w:val="0"/>
        <w:spacing w:after="0" w:line="228" w:lineRule="exact"/>
        <w:jc w:val="both"/>
        <w:rPr>
          <w:rFonts w:ascii="Times New Roman" w:eastAsia="Times New Roman" w:hAnsi="Times New Roman"/>
          <w:i/>
          <w:noProof/>
          <w:sz w:val="24"/>
          <w:szCs w:val="24"/>
          <w:lang w:val="sr-Cyrl-RS"/>
        </w:rPr>
      </w:pPr>
      <w:r w:rsidRPr="00891C39">
        <w:rPr>
          <w:rFonts w:ascii="Times New Roman" w:eastAsia="Times New Roman" w:hAnsi="Times New Roman"/>
          <w:i/>
          <w:noProof/>
          <w:sz w:val="24"/>
          <w:szCs w:val="24"/>
          <w:lang w:val="sr-Cyrl-RS"/>
        </w:rPr>
        <w:tab/>
        <w:t>Свето писмо Новог Завета, превод: Вук Стефановић Караџић</w:t>
      </w:r>
    </w:p>
    <w:p w14:paraId="009831A7" w14:textId="77777777" w:rsidR="00D4797D" w:rsidRPr="00891C39" w:rsidRDefault="00D4797D" w:rsidP="00204688">
      <w:pPr>
        <w:widowControl w:val="0"/>
        <w:autoSpaceDE w:val="0"/>
        <w:autoSpaceDN w:val="0"/>
        <w:spacing w:after="0" w:line="228" w:lineRule="exact"/>
        <w:jc w:val="both"/>
        <w:rPr>
          <w:rFonts w:ascii="Times New Roman" w:eastAsia="Times New Roman" w:hAnsi="Times New Roman"/>
          <w:i/>
          <w:iCs/>
          <w:noProof/>
          <w:sz w:val="24"/>
          <w:szCs w:val="24"/>
          <w:lang w:val="sr-Cyrl-RS"/>
        </w:rPr>
      </w:pPr>
    </w:p>
    <w:p w14:paraId="40ECFADC" w14:textId="3FF9E414" w:rsidR="00550C01" w:rsidRDefault="00D4797D" w:rsidP="00887662">
      <w:pPr>
        <w:widowControl w:val="0"/>
        <w:autoSpaceDE w:val="0"/>
        <w:autoSpaceDN w:val="0"/>
        <w:spacing w:after="0" w:line="228" w:lineRule="exact"/>
        <w:ind w:left="720"/>
        <w:jc w:val="both"/>
        <w:rPr>
          <w:rFonts w:ascii="Times New Roman" w:eastAsia="Times New Roman" w:hAnsi="Times New Roman"/>
          <w:i/>
          <w:iCs/>
          <w:noProof/>
          <w:sz w:val="24"/>
          <w:szCs w:val="24"/>
          <w:lang w:val="sr-Cyrl-RS"/>
        </w:rPr>
      </w:pPr>
      <w:r w:rsidRPr="00891C39">
        <w:rPr>
          <w:rFonts w:ascii="Times New Roman" w:eastAsia="Times New Roman" w:hAnsi="Times New Roman"/>
          <w:i/>
          <w:iCs/>
          <w:noProof/>
          <w:sz w:val="24"/>
          <w:szCs w:val="24"/>
          <w:lang w:val="sr-Cyrl-RS"/>
        </w:rPr>
        <w:t>МИЛАНКОВИЋ Милутин, „</w:t>
      </w:r>
      <w:r w:rsidRPr="00891C39">
        <w:rPr>
          <w:rFonts w:ascii="Times New Roman" w:eastAsia="Times New Roman" w:hAnsi="Times New Roman"/>
          <w:iCs/>
          <w:noProof/>
          <w:sz w:val="24"/>
          <w:szCs w:val="24"/>
          <w:lang w:val="sr-Cyrl-RS"/>
        </w:rPr>
        <w:t>Нови православни календар</w:t>
      </w:r>
      <w:r w:rsidRPr="00891C39">
        <w:rPr>
          <w:rFonts w:ascii="Times New Roman" w:eastAsia="Times New Roman" w:hAnsi="Times New Roman"/>
          <w:i/>
          <w:iCs/>
          <w:noProof/>
          <w:sz w:val="24"/>
          <w:szCs w:val="24"/>
          <w:lang w:val="sr-Cyrl-RS"/>
        </w:rPr>
        <w:t xml:space="preserve">“, Гласник српске православне патријаршије, број </w:t>
      </w:r>
      <w:r w:rsidR="00887662">
        <w:rPr>
          <w:rFonts w:ascii="Times New Roman" w:eastAsia="Times New Roman" w:hAnsi="Times New Roman"/>
          <w:i/>
          <w:iCs/>
          <w:noProof/>
          <w:sz w:val="24"/>
          <w:szCs w:val="24"/>
          <w:lang w:val="sr-Cyrl-RS"/>
        </w:rPr>
        <w:t>19-</w:t>
      </w:r>
      <w:r w:rsidRPr="00891C39">
        <w:rPr>
          <w:rFonts w:ascii="Times New Roman" w:eastAsia="Times New Roman" w:hAnsi="Times New Roman"/>
          <w:i/>
          <w:iCs/>
          <w:noProof/>
          <w:sz w:val="24"/>
          <w:szCs w:val="24"/>
          <w:lang w:val="sr-Cyrl-RS"/>
        </w:rPr>
        <w:t>21, Сремски Карловци 1923</w:t>
      </w:r>
    </w:p>
    <w:p w14:paraId="2F3FFE4C" w14:textId="33FAE34A" w:rsidR="006B3812" w:rsidRDefault="006B3812" w:rsidP="00D4797D">
      <w:pPr>
        <w:widowControl w:val="0"/>
        <w:autoSpaceDE w:val="0"/>
        <w:autoSpaceDN w:val="0"/>
        <w:spacing w:after="0" w:line="228" w:lineRule="exact"/>
        <w:ind w:left="720"/>
        <w:jc w:val="both"/>
        <w:rPr>
          <w:rFonts w:ascii="Times New Roman" w:eastAsia="Times New Roman" w:hAnsi="Times New Roman"/>
          <w:i/>
          <w:iCs/>
          <w:noProof/>
          <w:sz w:val="24"/>
          <w:szCs w:val="24"/>
          <w:lang w:val="sr-Cyrl-RS"/>
        </w:rPr>
      </w:pPr>
    </w:p>
    <w:p w14:paraId="17F5C903" w14:textId="3A5B6DAA" w:rsidR="006B3812" w:rsidRDefault="006B3812" w:rsidP="006B3812">
      <w:pPr>
        <w:widowControl w:val="0"/>
        <w:autoSpaceDE w:val="0"/>
        <w:autoSpaceDN w:val="0"/>
        <w:spacing w:after="0" w:line="228" w:lineRule="exact"/>
        <w:ind w:left="720"/>
        <w:jc w:val="both"/>
        <w:rPr>
          <w:rFonts w:ascii="Times New Roman" w:eastAsia="Times New Roman" w:hAnsi="Times New Roman"/>
          <w:i/>
          <w:iCs/>
          <w:noProof/>
          <w:sz w:val="24"/>
          <w:szCs w:val="24"/>
          <w:lang w:val="sr-Cyrl-RS"/>
        </w:rPr>
      </w:pPr>
      <w:r w:rsidRPr="006B3812">
        <w:rPr>
          <w:rFonts w:ascii="Times New Roman" w:eastAsia="Times New Roman" w:hAnsi="Times New Roman"/>
          <w:i/>
          <w:iCs/>
          <w:noProof/>
          <w:sz w:val="24"/>
          <w:szCs w:val="24"/>
        </w:rPr>
        <w:t>КРСТИЋ</w:t>
      </w:r>
      <w:r w:rsidRPr="006B3812">
        <w:rPr>
          <w:rFonts w:ascii="Times New Roman" w:eastAsia="Times New Roman" w:hAnsi="Times New Roman"/>
          <w:i/>
          <w:iCs/>
          <w:noProof/>
          <w:sz w:val="24"/>
          <w:szCs w:val="24"/>
          <w:lang w:val="sr-Cyrl-RS"/>
        </w:rPr>
        <w:t xml:space="preserve"> </w:t>
      </w:r>
      <w:r w:rsidRPr="006B3812">
        <w:rPr>
          <w:rFonts w:ascii="Times New Roman" w:eastAsia="Times New Roman" w:hAnsi="Times New Roman"/>
          <w:i/>
          <w:iCs/>
          <w:noProof/>
          <w:sz w:val="24"/>
          <w:szCs w:val="24"/>
        </w:rPr>
        <w:t>Данило,</w:t>
      </w:r>
      <w:r w:rsidRPr="006B3812">
        <w:rPr>
          <w:rFonts w:ascii="Times New Roman" w:eastAsia="Times New Roman" w:hAnsi="Times New Roman"/>
          <w:i/>
          <w:iCs/>
          <w:noProof/>
          <w:sz w:val="24"/>
          <w:szCs w:val="24"/>
          <w:lang w:val="sr-Cyrl-RS"/>
        </w:rPr>
        <w:t xml:space="preserve"> епископ,</w:t>
      </w:r>
      <w:r w:rsidRPr="006B3812">
        <w:rPr>
          <w:rFonts w:ascii="Times New Roman" w:eastAsia="Times New Roman" w:hAnsi="Times New Roman"/>
          <w:i/>
          <w:iCs/>
          <w:noProof/>
          <w:sz w:val="24"/>
          <w:szCs w:val="24"/>
        </w:rPr>
        <w:t xml:space="preserve"> М</w:t>
      </w:r>
      <w:r w:rsidRPr="006B3812">
        <w:rPr>
          <w:rFonts w:ascii="Times New Roman" w:eastAsia="Times New Roman" w:hAnsi="Times New Roman"/>
          <w:i/>
          <w:iCs/>
          <w:noProof/>
          <w:sz w:val="24"/>
          <w:szCs w:val="24"/>
          <w:lang w:val="sr-Cyrl-RS"/>
        </w:rPr>
        <w:t xml:space="preserve">истерија историје; </w:t>
      </w:r>
      <w:r w:rsidRPr="006B3812">
        <w:rPr>
          <w:rFonts w:ascii="Times New Roman" w:eastAsia="Times New Roman" w:hAnsi="Times New Roman"/>
          <w:i/>
          <w:iCs/>
          <w:noProof/>
          <w:sz w:val="24"/>
          <w:szCs w:val="24"/>
        </w:rPr>
        <w:t>Павославни мисионар, бр. 174, Београд, 1987</w:t>
      </w:r>
      <w:r w:rsidRPr="006B3812">
        <w:rPr>
          <w:rFonts w:ascii="Times New Roman" w:eastAsia="Times New Roman" w:hAnsi="Times New Roman"/>
          <w:i/>
          <w:iCs/>
          <w:noProof/>
          <w:sz w:val="24"/>
          <w:szCs w:val="24"/>
          <w:lang w:val="sr-Cyrl-RS"/>
        </w:rPr>
        <w:t>.</w:t>
      </w:r>
    </w:p>
    <w:p w14:paraId="608AEDB8" w14:textId="4CCE9950" w:rsidR="00E044A0" w:rsidRDefault="00E044A0" w:rsidP="006B3812">
      <w:pPr>
        <w:widowControl w:val="0"/>
        <w:autoSpaceDE w:val="0"/>
        <w:autoSpaceDN w:val="0"/>
        <w:spacing w:after="0" w:line="228" w:lineRule="exact"/>
        <w:ind w:left="720"/>
        <w:jc w:val="both"/>
        <w:rPr>
          <w:rFonts w:ascii="Times New Roman" w:eastAsia="Times New Roman" w:hAnsi="Times New Roman"/>
          <w:i/>
          <w:iCs/>
          <w:noProof/>
          <w:sz w:val="24"/>
          <w:szCs w:val="24"/>
          <w:lang w:val="sr-Cyrl-RS"/>
        </w:rPr>
      </w:pPr>
    </w:p>
    <w:p w14:paraId="2CDC7A5D" w14:textId="0754B595" w:rsidR="00E044A0" w:rsidRDefault="00E044A0" w:rsidP="00E044A0">
      <w:pPr>
        <w:widowControl w:val="0"/>
        <w:autoSpaceDE w:val="0"/>
        <w:autoSpaceDN w:val="0"/>
        <w:spacing w:after="0" w:line="228" w:lineRule="exact"/>
        <w:ind w:left="720"/>
        <w:rPr>
          <w:rFonts w:ascii="Times New Roman" w:eastAsia="Times New Roman" w:hAnsi="Times New Roman"/>
          <w:i/>
          <w:iCs/>
          <w:noProof/>
          <w:sz w:val="24"/>
          <w:szCs w:val="24"/>
          <w:lang w:val="sr-Cyrl-RS"/>
        </w:rPr>
      </w:pPr>
      <w:r>
        <w:rPr>
          <w:rFonts w:ascii="Times New Roman" w:eastAsia="Times New Roman" w:hAnsi="Times New Roman"/>
          <w:i/>
          <w:iCs/>
          <w:noProof/>
          <w:sz w:val="24"/>
          <w:szCs w:val="24"/>
          <w:lang w:val="sr-Cyrl-RS"/>
        </w:rPr>
        <w:t>ДИМИТРИЈЕВИЋ Милан, ЂОРЂЕВИЋ Радомир, Став Младена Берића према календару, Астрономско друштво „Руђер Бошковић“, бр. 8, Београд, 2009.</w:t>
      </w:r>
    </w:p>
    <w:p w14:paraId="2868326C" w14:textId="48A7544B" w:rsidR="00CB469E" w:rsidRDefault="00CB469E" w:rsidP="006B3812">
      <w:pPr>
        <w:widowControl w:val="0"/>
        <w:autoSpaceDE w:val="0"/>
        <w:autoSpaceDN w:val="0"/>
        <w:spacing w:after="0" w:line="228" w:lineRule="exact"/>
        <w:ind w:left="720"/>
        <w:jc w:val="both"/>
        <w:rPr>
          <w:rFonts w:ascii="Times New Roman" w:eastAsia="Times New Roman" w:hAnsi="Times New Roman"/>
          <w:i/>
          <w:iCs/>
          <w:noProof/>
          <w:sz w:val="24"/>
          <w:szCs w:val="24"/>
          <w:lang w:val="sr-Cyrl-RS"/>
        </w:rPr>
      </w:pPr>
    </w:p>
    <w:p w14:paraId="6320C73B" w14:textId="01021E5F" w:rsidR="00204688" w:rsidRDefault="00CB469E" w:rsidP="00204688">
      <w:pPr>
        <w:widowControl w:val="0"/>
        <w:autoSpaceDE w:val="0"/>
        <w:autoSpaceDN w:val="0"/>
        <w:spacing w:after="0" w:line="228" w:lineRule="exact"/>
        <w:ind w:left="720"/>
        <w:jc w:val="both"/>
        <w:rPr>
          <w:rFonts w:ascii="Times New Roman" w:eastAsia="Times New Roman" w:hAnsi="Times New Roman"/>
          <w:i/>
          <w:iCs/>
          <w:noProof/>
          <w:sz w:val="24"/>
          <w:szCs w:val="24"/>
          <w:lang w:val="sr-Cyrl-RS"/>
        </w:rPr>
      </w:pPr>
      <w:r>
        <w:rPr>
          <w:rFonts w:ascii="Times New Roman" w:eastAsia="Times New Roman" w:hAnsi="Times New Roman"/>
          <w:i/>
          <w:iCs/>
          <w:noProof/>
          <w:sz w:val="24"/>
          <w:szCs w:val="24"/>
          <w:lang w:val="sr-Cyrl-RS"/>
        </w:rPr>
        <w:t>БЛАГОЈЕВИЋ Јован, Благдани Старога Завета, Отачник, свеска 1, Београд, 2009.</w:t>
      </w:r>
    </w:p>
    <w:p w14:paraId="4953CA4C" w14:textId="2E84B0C2" w:rsidR="00125AD6" w:rsidRDefault="00125AD6" w:rsidP="00204688">
      <w:pPr>
        <w:widowControl w:val="0"/>
        <w:autoSpaceDE w:val="0"/>
        <w:autoSpaceDN w:val="0"/>
        <w:spacing w:after="0" w:line="228" w:lineRule="exact"/>
        <w:ind w:left="720"/>
        <w:jc w:val="both"/>
        <w:rPr>
          <w:rFonts w:ascii="Times New Roman" w:eastAsia="Times New Roman" w:hAnsi="Times New Roman"/>
          <w:i/>
          <w:iCs/>
          <w:noProof/>
          <w:sz w:val="24"/>
          <w:szCs w:val="24"/>
          <w:lang w:val="sr-Cyrl-RS"/>
        </w:rPr>
      </w:pPr>
    </w:p>
    <w:p w14:paraId="337DDE0A" w14:textId="4793B159" w:rsidR="00125AD6" w:rsidRDefault="00125AD6" w:rsidP="00204688">
      <w:pPr>
        <w:widowControl w:val="0"/>
        <w:autoSpaceDE w:val="0"/>
        <w:autoSpaceDN w:val="0"/>
        <w:spacing w:after="0" w:line="228" w:lineRule="exact"/>
        <w:ind w:left="720"/>
        <w:jc w:val="both"/>
        <w:rPr>
          <w:rFonts w:ascii="Times New Roman" w:eastAsia="Times New Roman" w:hAnsi="Times New Roman"/>
          <w:i/>
          <w:iCs/>
          <w:noProof/>
          <w:sz w:val="24"/>
          <w:szCs w:val="24"/>
          <w:lang w:val="sr-Cyrl-RS"/>
        </w:rPr>
      </w:pPr>
      <w:r>
        <w:rPr>
          <w:rFonts w:ascii="Times New Roman" w:eastAsia="Times New Roman" w:hAnsi="Times New Roman"/>
          <w:i/>
          <w:iCs/>
          <w:noProof/>
          <w:sz w:val="24"/>
          <w:szCs w:val="24"/>
          <w:lang w:val="sr-Cyrl-RS"/>
        </w:rPr>
        <w:t>АФАНАСЈЕВ Николај, Црквени сабори и њихово порекло, Истина – богословски часопис православне Епархије далматинске, бр. 7, 16-18/2006.</w:t>
      </w:r>
    </w:p>
    <w:p w14:paraId="0807886A" w14:textId="2408FF42" w:rsidR="00515A92" w:rsidRDefault="00515A92" w:rsidP="00204688">
      <w:pPr>
        <w:widowControl w:val="0"/>
        <w:autoSpaceDE w:val="0"/>
        <w:autoSpaceDN w:val="0"/>
        <w:spacing w:after="0" w:line="228" w:lineRule="exact"/>
        <w:ind w:left="720"/>
        <w:jc w:val="both"/>
        <w:rPr>
          <w:rFonts w:ascii="Times New Roman" w:eastAsia="Times New Roman" w:hAnsi="Times New Roman"/>
          <w:i/>
          <w:iCs/>
          <w:noProof/>
          <w:sz w:val="24"/>
          <w:szCs w:val="24"/>
          <w:lang w:val="sr-Cyrl-RS"/>
        </w:rPr>
      </w:pPr>
    </w:p>
    <w:p w14:paraId="08355C06" w14:textId="21D3BDAA" w:rsidR="00515A92" w:rsidRDefault="00515A92" w:rsidP="00204688">
      <w:pPr>
        <w:widowControl w:val="0"/>
        <w:autoSpaceDE w:val="0"/>
        <w:autoSpaceDN w:val="0"/>
        <w:spacing w:after="0" w:line="228" w:lineRule="exact"/>
        <w:ind w:left="720"/>
        <w:jc w:val="both"/>
        <w:rPr>
          <w:rFonts w:ascii="Times New Roman" w:eastAsia="Times New Roman" w:hAnsi="Times New Roman"/>
          <w:i/>
          <w:iCs/>
          <w:noProof/>
          <w:sz w:val="24"/>
          <w:szCs w:val="24"/>
          <w:lang w:val="sr-Cyrl-RS"/>
        </w:rPr>
      </w:pPr>
      <w:r>
        <w:rPr>
          <w:rFonts w:ascii="Times New Roman" w:eastAsia="Times New Roman" w:hAnsi="Times New Roman"/>
          <w:i/>
          <w:iCs/>
          <w:noProof/>
          <w:sz w:val="24"/>
          <w:szCs w:val="24"/>
          <w:lang w:val="sr-Cyrl-RS"/>
        </w:rPr>
        <w:t xml:space="preserve">НИКОЛИЋ Марко, </w:t>
      </w:r>
      <w:r w:rsidRPr="00515A92">
        <w:rPr>
          <w:rFonts w:ascii="Times New Roman" w:eastAsia="Times New Roman" w:hAnsi="Times New Roman"/>
          <w:i/>
          <w:iCs/>
          <w:noProof/>
          <w:sz w:val="24"/>
          <w:szCs w:val="24"/>
          <w:lang w:val="sr-Cyrl-RS"/>
        </w:rPr>
        <w:t>Екуменизам, екуменски покрет и Светски Савет Цркава (ССЦ), Институт за међународну политику и привреду: Религија и толеранција, Београд 2010</w:t>
      </w:r>
      <w:r>
        <w:rPr>
          <w:rFonts w:ascii="Times New Roman" w:eastAsia="Times New Roman" w:hAnsi="Times New Roman"/>
          <w:i/>
          <w:iCs/>
          <w:noProof/>
          <w:sz w:val="24"/>
          <w:szCs w:val="24"/>
          <w:lang w:val="sr-Cyrl-RS"/>
        </w:rPr>
        <w:t>.</w:t>
      </w:r>
    </w:p>
    <w:p w14:paraId="531FF9C0" w14:textId="0CBD102C" w:rsidR="008A0197" w:rsidRDefault="008A0197" w:rsidP="00204688">
      <w:pPr>
        <w:widowControl w:val="0"/>
        <w:autoSpaceDE w:val="0"/>
        <w:autoSpaceDN w:val="0"/>
        <w:spacing w:after="0" w:line="228" w:lineRule="exact"/>
        <w:ind w:left="720"/>
        <w:jc w:val="both"/>
        <w:rPr>
          <w:rFonts w:ascii="Times New Roman" w:eastAsia="Times New Roman" w:hAnsi="Times New Roman"/>
          <w:i/>
          <w:iCs/>
          <w:noProof/>
          <w:sz w:val="24"/>
          <w:szCs w:val="24"/>
          <w:lang w:val="sr-Cyrl-RS"/>
        </w:rPr>
      </w:pPr>
    </w:p>
    <w:p w14:paraId="4C221E28" w14:textId="59BFEA5B" w:rsidR="008A0197" w:rsidRDefault="008A0197" w:rsidP="008A0197">
      <w:pPr>
        <w:widowControl w:val="0"/>
        <w:autoSpaceDE w:val="0"/>
        <w:autoSpaceDN w:val="0"/>
        <w:spacing w:after="0" w:line="228" w:lineRule="exact"/>
        <w:ind w:left="720"/>
        <w:jc w:val="both"/>
        <w:rPr>
          <w:rFonts w:ascii="Times New Roman" w:eastAsia="Times New Roman" w:hAnsi="Times New Roman"/>
          <w:i/>
          <w:iCs/>
          <w:noProof/>
          <w:sz w:val="24"/>
          <w:szCs w:val="24"/>
          <w:lang w:val="sr-Cyrl-RS"/>
        </w:rPr>
      </w:pPr>
      <w:r w:rsidRPr="008A0197">
        <w:rPr>
          <w:rFonts w:ascii="Times New Roman" w:eastAsia="Times New Roman" w:hAnsi="Times New Roman"/>
          <w:i/>
          <w:iCs/>
          <w:noProof/>
          <w:sz w:val="24"/>
          <w:szCs w:val="24"/>
          <w:lang w:val="sr-Cyrl-RS"/>
        </w:rPr>
        <w:t>СТЕФАНОВИЋ-БАНОВИЋ Милеса, „Питање реформе црквеног календара: информисаност и ставови грађана Србије“, Етнографски институт САНУ, Београд 2014.</w:t>
      </w:r>
    </w:p>
    <w:p w14:paraId="1480A50D" w14:textId="77777777" w:rsidR="00204688" w:rsidRDefault="00204688" w:rsidP="00204688">
      <w:pPr>
        <w:widowControl w:val="0"/>
        <w:autoSpaceDE w:val="0"/>
        <w:autoSpaceDN w:val="0"/>
        <w:spacing w:after="0" w:line="228" w:lineRule="exact"/>
        <w:jc w:val="both"/>
        <w:rPr>
          <w:rFonts w:ascii="Times New Roman" w:eastAsia="Times New Roman" w:hAnsi="Times New Roman"/>
          <w:i/>
          <w:iCs/>
          <w:noProof/>
          <w:sz w:val="24"/>
          <w:szCs w:val="24"/>
          <w:lang w:val="sr-Cyrl-RS"/>
        </w:rPr>
      </w:pPr>
    </w:p>
    <w:p w14:paraId="1F043678" w14:textId="328E8E69" w:rsidR="00204688" w:rsidRDefault="00204688" w:rsidP="00204688">
      <w:pPr>
        <w:widowControl w:val="0"/>
        <w:autoSpaceDE w:val="0"/>
        <w:autoSpaceDN w:val="0"/>
        <w:spacing w:after="0" w:line="228" w:lineRule="exact"/>
        <w:ind w:left="720"/>
        <w:jc w:val="both"/>
        <w:rPr>
          <w:rFonts w:ascii="Times New Roman" w:eastAsia="Times New Roman" w:hAnsi="Times New Roman"/>
          <w:i/>
          <w:iCs/>
          <w:noProof/>
          <w:sz w:val="24"/>
          <w:szCs w:val="24"/>
          <w:lang w:val="sr-Latn-RS"/>
        </w:rPr>
      </w:pPr>
      <w:r w:rsidRPr="00204688">
        <w:rPr>
          <w:rFonts w:ascii="Times New Roman" w:eastAsia="Times New Roman" w:hAnsi="Times New Roman"/>
          <w:i/>
          <w:iCs/>
          <w:noProof/>
          <w:sz w:val="24"/>
          <w:szCs w:val="24"/>
          <w:lang w:val="sr-Latn-RS"/>
        </w:rPr>
        <w:t>NEUFFER Julia, Hebrejski kalendar u vrijeme Staroga Zavjeta, Biblijski pogledi, 6 (1-2), Maruševec, 1998.</w:t>
      </w:r>
    </w:p>
    <w:p w14:paraId="21FA1475" w14:textId="3A7781FC" w:rsidR="008A0197" w:rsidRDefault="008A0197" w:rsidP="00204688">
      <w:pPr>
        <w:widowControl w:val="0"/>
        <w:autoSpaceDE w:val="0"/>
        <w:autoSpaceDN w:val="0"/>
        <w:spacing w:after="0" w:line="228" w:lineRule="exact"/>
        <w:ind w:left="720"/>
        <w:jc w:val="both"/>
        <w:rPr>
          <w:rFonts w:ascii="Times New Roman" w:eastAsia="Times New Roman" w:hAnsi="Times New Roman"/>
          <w:i/>
          <w:iCs/>
          <w:noProof/>
          <w:sz w:val="24"/>
          <w:szCs w:val="24"/>
          <w:lang w:val="sr-Latn-RS"/>
        </w:rPr>
      </w:pPr>
    </w:p>
    <w:p w14:paraId="15C26209" w14:textId="77777777" w:rsidR="008A0197" w:rsidRDefault="008A0197" w:rsidP="00204688">
      <w:pPr>
        <w:widowControl w:val="0"/>
        <w:autoSpaceDE w:val="0"/>
        <w:autoSpaceDN w:val="0"/>
        <w:spacing w:after="0" w:line="228" w:lineRule="exact"/>
        <w:ind w:left="720"/>
        <w:jc w:val="both"/>
        <w:rPr>
          <w:rFonts w:ascii="Times New Roman" w:eastAsia="Times New Roman" w:hAnsi="Times New Roman"/>
          <w:i/>
          <w:iCs/>
          <w:noProof/>
          <w:sz w:val="24"/>
          <w:szCs w:val="24"/>
          <w:lang w:val="sr-Latn-RS"/>
        </w:rPr>
      </w:pPr>
    </w:p>
    <w:p w14:paraId="30604011" w14:textId="025514EE" w:rsidR="008A0197" w:rsidRDefault="008A0197" w:rsidP="008A0197">
      <w:pPr>
        <w:widowControl w:val="0"/>
        <w:autoSpaceDE w:val="0"/>
        <w:autoSpaceDN w:val="0"/>
        <w:spacing w:after="0" w:line="228" w:lineRule="exact"/>
        <w:jc w:val="both"/>
        <w:rPr>
          <w:rFonts w:ascii="Times New Roman" w:eastAsia="Times New Roman" w:hAnsi="Times New Roman"/>
          <w:noProof/>
          <w:sz w:val="24"/>
          <w:szCs w:val="24"/>
          <w:lang w:val="sr-Cyrl-RS"/>
        </w:rPr>
      </w:pPr>
      <w:r>
        <w:rPr>
          <w:rFonts w:ascii="Times New Roman" w:eastAsia="Times New Roman" w:hAnsi="Times New Roman"/>
          <w:noProof/>
          <w:sz w:val="24"/>
          <w:szCs w:val="24"/>
          <w:lang w:val="sr-Cyrl-RS"/>
        </w:rPr>
        <w:t>Интернет извори:</w:t>
      </w:r>
    </w:p>
    <w:p w14:paraId="1510A430" w14:textId="77777777" w:rsidR="008A0197" w:rsidRPr="008A0197" w:rsidRDefault="008A0197" w:rsidP="008A0197">
      <w:pPr>
        <w:widowControl w:val="0"/>
        <w:autoSpaceDE w:val="0"/>
        <w:autoSpaceDN w:val="0"/>
        <w:spacing w:after="0" w:line="228" w:lineRule="exact"/>
        <w:jc w:val="both"/>
        <w:rPr>
          <w:rFonts w:ascii="Times New Roman" w:eastAsia="Times New Roman" w:hAnsi="Times New Roman"/>
          <w:noProof/>
          <w:sz w:val="24"/>
          <w:szCs w:val="24"/>
          <w:lang w:val="sr-Cyrl-RS"/>
        </w:rPr>
      </w:pPr>
    </w:p>
    <w:p w14:paraId="0AD2941C" w14:textId="5D37C3AB" w:rsidR="008660C9" w:rsidRDefault="008660C9" w:rsidP="00204688">
      <w:pPr>
        <w:widowControl w:val="0"/>
        <w:autoSpaceDE w:val="0"/>
        <w:autoSpaceDN w:val="0"/>
        <w:spacing w:after="0" w:line="228" w:lineRule="exact"/>
        <w:ind w:left="720"/>
        <w:jc w:val="both"/>
        <w:rPr>
          <w:rFonts w:ascii="Times New Roman" w:eastAsia="Times New Roman" w:hAnsi="Times New Roman"/>
          <w:i/>
          <w:iCs/>
          <w:noProof/>
          <w:sz w:val="24"/>
          <w:szCs w:val="24"/>
          <w:lang w:val="sr-Latn-RS"/>
        </w:rPr>
      </w:pPr>
    </w:p>
    <w:p w14:paraId="3F5A4D24" w14:textId="77777777" w:rsidR="008A0197" w:rsidRDefault="008A0197" w:rsidP="00204688">
      <w:pPr>
        <w:widowControl w:val="0"/>
        <w:autoSpaceDE w:val="0"/>
        <w:autoSpaceDN w:val="0"/>
        <w:spacing w:after="0" w:line="228" w:lineRule="exact"/>
        <w:ind w:left="720"/>
        <w:jc w:val="both"/>
        <w:rPr>
          <w:rFonts w:ascii="Times New Roman" w:eastAsia="Times New Roman" w:hAnsi="Times New Roman"/>
          <w:i/>
          <w:iCs/>
          <w:noProof/>
          <w:sz w:val="24"/>
          <w:szCs w:val="24"/>
          <w:lang w:val="sr-Latn-RS"/>
        </w:rPr>
      </w:pPr>
    </w:p>
    <w:p w14:paraId="5822B179" w14:textId="5B2C7C3F" w:rsidR="008660C9" w:rsidRDefault="008660C9" w:rsidP="00204688">
      <w:pPr>
        <w:widowControl w:val="0"/>
        <w:autoSpaceDE w:val="0"/>
        <w:autoSpaceDN w:val="0"/>
        <w:spacing w:after="0" w:line="228" w:lineRule="exact"/>
        <w:ind w:left="720"/>
        <w:jc w:val="both"/>
        <w:rPr>
          <w:rFonts w:ascii="Times New Roman" w:eastAsia="Times New Roman" w:hAnsi="Times New Roman"/>
          <w:i/>
          <w:iCs/>
          <w:noProof/>
          <w:sz w:val="24"/>
          <w:szCs w:val="24"/>
          <w:lang w:val="sr-Cyrl-RS"/>
        </w:rPr>
      </w:pPr>
      <w:r>
        <w:rPr>
          <w:rFonts w:ascii="Times New Roman" w:eastAsia="Times New Roman" w:hAnsi="Times New Roman"/>
          <w:i/>
          <w:iCs/>
          <w:noProof/>
          <w:sz w:val="24"/>
          <w:szCs w:val="24"/>
          <w:lang w:val="sr-Cyrl-RS"/>
        </w:rPr>
        <w:t xml:space="preserve">ПЕРЕПЕЛКИНА Људмила, Григоријанска реформа календара као средство папске експанзије, </w:t>
      </w:r>
      <w:hyperlink r:id="rId12" w:history="1">
        <w:r w:rsidR="004571A6" w:rsidRPr="004571A6">
          <w:rPr>
            <w:rStyle w:val="Hyperlink"/>
            <w:rFonts w:ascii="Times New Roman" w:eastAsia="Times New Roman" w:hAnsi="Times New Roman"/>
            <w:i/>
            <w:iCs/>
            <w:noProof/>
            <w:sz w:val="24"/>
            <w:szCs w:val="24"/>
          </w:rPr>
          <w:t>http://www.eparhija-prizren.org/?p=21144</w:t>
        </w:r>
      </w:hyperlink>
      <w:r w:rsidR="00EF1E37">
        <w:rPr>
          <w:rFonts w:ascii="Times New Roman" w:eastAsia="Times New Roman" w:hAnsi="Times New Roman"/>
          <w:i/>
          <w:iCs/>
          <w:noProof/>
          <w:sz w:val="24"/>
          <w:szCs w:val="24"/>
          <w:lang w:val="sr-Cyrl-RS"/>
        </w:rPr>
        <w:t xml:space="preserve"> </w:t>
      </w:r>
    </w:p>
    <w:p w14:paraId="54A76C01" w14:textId="35E74A84" w:rsidR="00347B1A" w:rsidRDefault="00347B1A" w:rsidP="00204688">
      <w:pPr>
        <w:widowControl w:val="0"/>
        <w:autoSpaceDE w:val="0"/>
        <w:autoSpaceDN w:val="0"/>
        <w:spacing w:after="0" w:line="228" w:lineRule="exact"/>
        <w:ind w:left="720"/>
        <w:jc w:val="both"/>
        <w:rPr>
          <w:rFonts w:ascii="Times New Roman" w:eastAsia="Times New Roman" w:hAnsi="Times New Roman"/>
          <w:i/>
          <w:iCs/>
          <w:noProof/>
          <w:sz w:val="24"/>
          <w:szCs w:val="24"/>
          <w:lang w:val="sr-Cyrl-RS"/>
        </w:rPr>
      </w:pPr>
    </w:p>
    <w:p w14:paraId="143AB759" w14:textId="3E82D98B" w:rsidR="00204688" w:rsidRDefault="00347B1A" w:rsidP="004A1AED">
      <w:pPr>
        <w:widowControl w:val="0"/>
        <w:autoSpaceDE w:val="0"/>
        <w:autoSpaceDN w:val="0"/>
        <w:spacing w:after="0" w:line="228" w:lineRule="exact"/>
        <w:ind w:left="720"/>
        <w:rPr>
          <w:rFonts w:ascii="Times New Roman" w:hAnsi="Times New Roman"/>
          <w:i/>
          <w:iCs/>
          <w:sz w:val="24"/>
          <w:szCs w:val="24"/>
          <w:lang w:val="sr-Cyrl-RS"/>
        </w:rPr>
      </w:pPr>
      <w:r w:rsidRPr="004A1AED">
        <w:rPr>
          <w:rFonts w:ascii="Times New Roman" w:eastAsia="Times New Roman" w:hAnsi="Times New Roman"/>
          <w:i/>
          <w:iCs/>
          <w:noProof/>
          <w:sz w:val="24"/>
          <w:szCs w:val="24"/>
          <w:lang w:val="sr-Cyrl-RS"/>
        </w:rPr>
        <w:t>КАРЕЛИН архимандрит Рафа</w:t>
      </w:r>
      <w:r w:rsidR="004A1AED" w:rsidRPr="004A1AED">
        <w:rPr>
          <w:rFonts w:ascii="Times New Roman" w:eastAsia="Times New Roman" w:hAnsi="Times New Roman"/>
          <w:i/>
          <w:iCs/>
          <w:noProof/>
          <w:sz w:val="24"/>
          <w:szCs w:val="24"/>
          <w:lang w:val="sr-Cyrl-RS"/>
        </w:rPr>
        <w:t>и</w:t>
      </w:r>
      <w:r w:rsidRPr="004A1AED">
        <w:rPr>
          <w:rFonts w:ascii="Times New Roman" w:eastAsia="Times New Roman" w:hAnsi="Times New Roman"/>
          <w:i/>
          <w:iCs/>
          <w:noProof/>
          <w:sz w:val="24"/>
          <w:szCs w:val="24"/>
          <w:lang w:val="sr-Cyrl-RS"/>
        </w:rPr>
        <w:t>л,</w:t>
      </w:r>
      <w:r w:rsidR="004A1AED">
        <w:rPr>
          <w:rFonts w:ascii="Times New Roman" w:eastAsia="Times New Roman" w:hAnsi="Times New Roman"/>
          <w:i/>
          <w:iCs/>
          <w:noProof/>
          <w:sz w:val="24"/>
          <w:szCs w:val="24"/>
          <w:lang w:val="sr-Cyrl-RS"/>
        </w:rPr>
        <w:t xml:space="preserve"> </w:t>
      </w:r>
      <w:r w:rsidR="004A1AED" w:rsidRPr="004A1AED">
        <w:rPr>
          <w:rFonts w:ascii="Times New Roman" w:hAnsi="Times New Roman"/>
          <w:i/>
          <w:iCs/>
          <w:sz w:val="24"/>
          <w:szCs w:val="24"/>
          <w:lang w:val="sr-Cyrl-RS"/>
        </w:rPr>
        <w:t>Календарско питање,</w:t>
      </w:r>
      <w:r w:rsidR="004A1AED">
        <w:rPr>
          <w:rFonts w:ascii="Times New Roman" w:hAnsi="Times New Roman"/>
          <w:i/>
          <w:iCs/>
          <w:sz w:val="24"/>
          <w:szCs w:val="24"/>
          <w:lang w:val="sr-Cyrl-RS"/>
        </w:rPr>
        <w:t xml:space="preserve"> </w:t>
      </w:r>
      <w:hyperlink r:id="rId13" w:history="1">
        <w:r w:rsidR="004A1AED" w:rsidRPr="00CE1CCF">
          <w:rPr>
            <w:rStyle w:val="Hyperlink"/>
            <w:rFonts w:ascii="Times New Roman" w:hAnsi="Times New Roman"/>
            <w:i/>
            <w:iCs/>
            <w:sz w:val="24"/>
            <w:szCs w:val="24"/>
          </w:rPr>
          <w:t>http://borbazaveru.info/content/view/2236/30/</w:t>
        </w:r>
      </w:hyperlink>
      <w:r w:rsidR="004A1AED" w:rsidRPr="004A1AED">
        <w:rPr>
          <w:rFonts w:ascii="Times New Roman" w:hAnsi="Times New Roman"/>
          <w:i/>
          <w:iCs/>
          <w:sz w:val="24"/>
          <w:szCs w:val="24"/>
          <w:lang w:val="sr-Cyrl-RS"/>
        </w:rPr>
        <w:t xml:space="preserve"> </w:t>
      </w:r>
    </w:p>
    <w:p w14:paraId="3CE087D5" w14:textId="0CC7C428" w:rsidR="00F25DB6" w:rsidRDefault="00F25DB6" w:rsidP="004A1AED">
      <w:pPr>
        <w:widowControl w:val="0"/>
        <w:autoSpaceDE w:val="0"/>
        <w:autoSpaceDN w:val="0"/>
        <w:spacing w:after="0" w:line="228" w:lineRule="exact"/>
        <w:ind w:left="720"/>
        <w:rPr>
          <w:rFonts w:ascii="Times New Roman" w:hAnsi="Times New Roman"/>
          <w:i/>
          <w:iCs/>
          <w:sz w:val="24"/>
          <w:szCs w:val="24"/>
          <w:lang w:val="sr-Cyrl-RS"/>
        </w:rPr>
      </w:pPr>
    </w:p>
    <w:p w14:paraId="66BCFAD6" w14:textId="6F8D0E57" w:rsidR="00F25DB6" w:rsidRDefault="00F25DB6" w:rsidP="004A1AED">
      <w:pPr>
        <w:widowControl w:val="0"/>
        <w:autoSpaceDE w:val="0"/>
        <w:autoSpaceDN w:val="0"/>
        <w:spacing w:after="0" w:line="228" w:lineRule="exact"/>
        <w:ind w:left="720"/>
        <w:rPr>
          <w:rFonts w:ascii="Times New Roman" w:hAnsi="Times New Roman"/>
          <w:i/>
          <w:iCs/>
          <w:sz w:val="24"/>
          <w:szCs w:val="24"/>
          <w:lang w:val="sr-Cyrl-RS"/>
        </w:rPr>
      </w:pPr>
      <w:r>
        <w:rPr>
          <w:rFonts w:ascii="Times New Roman" w:hAnsi="Times New Roman"/>
          <w:i/>
          <w:iCs/>
          <w:sz w:val="24"/>
          <w:szCs w:val="24"/>
          <w:lang w:val="sr-Cyrl-RS"/>
        </w:rPr>
        <w:t xml:space="preserve">ФИЛИПОВИЋ Слободан, </w:t>
      </w:r>
      <w:r w:rsidRPr="00F25DB6">
        <w:rPr>
          <w:rFonts w:ascii="Times New Roman" w:hAnsi="Times New Roman"/>
          <w:i/>
          <w:iCs/>
          <w:sz w:val="24"/>
          <w:szCs w:val="24"/>
          <w:lang w:val="sr-Cyrl-RS"/>
        </w:rPr>
        <w:t xml:space="preserve">Духовност </w:t>
      </w:r>
      <w:r w:rsidRPr="00F25DB6">
        <w:rPr>
          <w:rFonts w:ascii="Times New Roman" w:hAnsi="Times New Roman"/>
          <w:i/>
          <w:iCs/>
          <w:noProof/>
          <w:sz w:val="24"/>
          <w:szCs w:val="24"/>
          <w:lang w:val="sr-Cyrl-RS"/>
        </w:rPr>
        <w:t>србског</w:t>
      </w:r>
      <w:r w:rsidRPr="00F25DB6">
        <w:rPr>
          <w:rFonts w:ascii="Times New Roman" w:hAnsi="Times New Roman"/>
          <w:i/>
          <w:iCs/>
          <w:sz w:val="24"/>
          <w:szCs w:val="24"/>
          <w:lang w:val="sr-Cyrl-RS"/>
        </w:rPr>
        <w:t xml:space="preserve"> календара</w:t>
      </w:r>
      <w:r>
        <w:rPr>
          <w:rFonts w:ascii="Times New Roman" w:hAnsi="Times New Roman"/>
          <w:i/>
          <w:iCs/>
          <w:sz w:val="24"/>
          <w:szCs w:val="24"/>
          <w:lang w:val="sr-Cyrl-RS"/>
        </w:rPr>
        <w:t xml:space="preserve">, </w:t>
      </w:r>
      <w:hyperlink r:id="rId14" w:history="1">
        <w:r w:rsidRPr="00F25DB6">
          <w:rPr>
            <w:rStyle w:val="Hyperlink"/>
            <w:rFonts w:ascii="Times New Roman" w:hAnsi="Times New Roman"/>
            <w:i/>
            <w:iCs/>
            <w:sz w:val="24"/>
            <w:szCs w:val="24"/>
            <w:lang w:val="sr-Cyrl-RS"/>
          </w:rPr>
          <w:t>https://www.carsa.rs/duhovnost-srbskog-kalendara/</w:t>
        </w:r>
      </w:hyperlink>
      <w:r>
        <w:rPr>
          <w:rFonts w:ascii="Times New Roman" w:hAnsi="Times New Roman"/>
          <w:i/>
          <w:iCs/>
          <w:sz w:val="24"/>
          <w:szCs w:val="24"/>
          <w:lang w:val="sr-Cyrl-RS"/>
        </w:rPr>
        <w:t xml:space="preserve"> </w:t>
      </w:r>
    </w:p>
    <w:p w14:paraId="116C1EC3" w14:textId="7BE4DBC1" w:rsidR="00F25DB6" w:rsidRDefault="00F25DB6" w:rsidP="004A1AED">
      <w:pPr>
        <w:widowControl w:val="0"/>
        <w:autoSpaceDE w:val="0"/>
        <w:autoSpaceDN w:val="0"/>
        <w:spacing w:after="0" w:line="228" w:lineRule="exact"/>
        <w:ind w:left="720"/>
        <w:rPr>
          <w:rFonts w:ascii="Times New Roman" w:hAnsi="Times New Roman"/>
          <w:i/>
          <w:iCs/>
          <w:sz w:val="24"/>
          <w:szCs w:val="24"/>
          <w:lang w:val="sr-Cyrl-RS"/>
        </w:rPr>
      </w:pPr>
    </w:p>
    <w:p w14:paraId="1C53095A" w14:textId="77777777" w:rsidR="00F25DB6" w:rsidRDefault="00F25DB6" w:rsidP="00F25DB6">
      <w:pPr>
        <w:widowControl w:val="0"/>
        <w:autoSpaceDE w:val="0"/>
        <w:autoSpaceDN w:val="0"/>
        <w:spacing w:after="0" w:line="228" w:lineRule="exact"/>
        <w:ind w:left="720"/>
        <w:rPr>
          <w:rFonts w:ascii="Times New Roman" w:hAnsi="Times New Roman"/>
          <w:i/>
          <w:iCs/>
          <w:sz w:val="24"/>
          <w:szCs w:val="24"/>
          <w:lang w:val="sr-Cyrl-RS"/>
        </w:rPr>
      </w:pPr>
      <w:r w:rsidRPr="00F25DB6">
        <w:rPr>
          <w:rFonts w:ascii="Times New Roman" w:hAnsi="Times New Roman"/>
          <w:i/>
          <w:iCs/>
          <w:sz w:val="24"/>
          <w:szCs w:val="24"/>
          <w:lang w:val="sr-Cyrl-RS"/>
        </w:rPr>
        <w:t>РАДИЋ Радмила, Календарско питање,</w:t>
      </w:r>
    </w:p>
    <w:p w14:paraId="33D3895D" w14:textId="217FA9FC" w:rsidR="00F25DB6" w:rsidRPr="00F25DB6" w:rsidRDefault="002C24F2" w:rsidP="00F25DB6">
      <w:pPr>
        <w:widowControl w:val="0"/>
        <w:autoSpaceDE w:val="0"/>
        <w:autoSpaceDN w:val="0"/>
        <w:spacing w:after="0" w:line="228" w:lineRule="exact"/>
        <w:ind w:firstLine="720"/>
        <w:rPr>
          <w:rFonts w:ascii="Times New Roman" w:hAnsi="Times New Roman"/>
          <w:i/>
          <w:iCs/>
          <w:sz w:val="24"/>
          <w:szCs w:val="24"/>
          <w:lang w:val="sr-Cyrl-RS"/>
        </w:rPr>
      </w:pPr>
      <w:hyperlink r:id="rId15" w:history="1">
        <w:r w:rsidR="00F25DB6" w:rsidRPr="00F25DB6">
          <w:rPr>
            <w:rStyle w:val="Hyperlink"/>
            <w:rFonts w:ascii="Times New Roman" w:hAnsi="Times New Roman"/>
            <w:i/>
            <w:iCs/>
            <w:sz w:val="24"/>
            <w:szCs w:val="24"/>
            <w:lang w:val="sr-Cyrl-RS"/>
          </w:rPr>
          <w:t>https://pescanik.net/kalendarsko-pitanje/</w:t>
        </w:r>
      </w:hyperlink>
    </w:p>
    <w:p w14:paraId="15CF6ECE" w14:textId="46BFB467" w:rsidR="00F25DB6" w:rsidRDefault="00F25DB6" w:rsidP="004A1AED">
      <w:pPr>
        <w:widowControl w:val="0"/>
        <w:autoSpaceDE w:val="0"/>
        <w:autoSpaceDN w:val="0"/>
        <w:spacing w:after="0" w:line="228" w:lineRule="exact"/>
        <w:ind w:left="720"/>
        <w:rPr>
          <w:rFonts w:ascii="Times New Roman" w:hAnsi="Times New Roman"/>
          <w:i/>
          <w:iCs/>
          <w:sz w:val="24"/>
          <w:szCs w:val="24"/>
          <w:lang w:val="sr-Cyrl-RS"/>
        </w:rPr>
      </w:pPr>
    </w:p>
    <w:p w14:paraId="4378A384" w14:textId="333B1B5B" w:rsidR="00A07BCD" w:rsidRDefault="00A07BCD" w:rsidP="004A1AED">
      <w:pPr>
        <w:widowControl w:val="0"/>
        <w:autoSpaceDE w:val="0"/>
        <w:autoSpaceDN w:val="0"/>
        <w:spacing w:after="0" w:line="228" w:lineRule="exact"/>
        <w:ind w:left="720"/>
        <w:rPr>
          <w:rFonts w:ascii="Times New Roman" w:hAnsi="Times New Roman"/>
          <w:i/>
          <w:iCs/>
          <w:sz w:val="24"/>
          <w:szCs w:val="24"/>
          <w:lang w:val="sr-Cyrl-RS"/>
        </w:rPr>
      </w:pPr>
      <w:r>
        <w:rPr>
          <w:rFonts w:ascii="Times New Roman" w:hAnsi="Times New Roman"/>
          <w:i/>
          <w:iCs/>
          <w:sz w:val="24"/>
          <w:szCs w:val="24"/>
          <w:lang w:val="sr-Cyrl-RS"/>
        </w:rPr>
        <w:t xml:space="preserve">ПЕШИЋ Милош, </w:t>
      </w:r>
      <w:r w:rsidRPr="00A07BCD">
        <w:rPr>
          <w:rFonts w:ascii="Times New Roman" w:hAnsi="Times New Roman"/>
          <w:i/>
          <w:iCs/>
          <w:sz w:val="24"/>
          <w:szCs w:val="24"/>
          <w:lang w:val="sr-Cyrl-RS"/>
        </w:rPr>
        <w:t xml:space="preserve">Васкрс увек после јеврејске </w:t>
      </w:r>
      <w:r w:rsidRPr="00A07BCD">
        <w:rPr>
          <w:rFonts w:ascii="Times New Roman" w:hAnsi="Times New Roman"/>
          <w:i/>
          <w:iCs/>
          <w:noProof/>
          <w:sz w:val="24"/>
          <w:szCs w:val="24"/>
          <w:lang w:val="sr-Cyrl-RS"/>
        </w:rPr>
        <w:t>Пасхе</w:t>
      </w:r>
      <w:r>
        <w:rPr>
          <w:rFonts w:ascii="Times New Roman" w:hAnsi="Times New Roman"/>
          <w:i/>
          <w:iCs/>
          <w:noProof/>
          <w:sz w:val="24"/>
          <w:szCs w:val="24"/>
          <w:lang w:val="sr-Cyrl-RS"/>
        </w:rPr>
        <w:t>,</w:t>
      </w:r>
      <w:r>
        <w:rPr>
          <w:rFonts w:ascii="Times New Roman" w:hAnsi="Times New Roman"/>
          <w:i/>
          <w:iCs/>
          <w:sz w:val="24"/>
          <w:szCs w:val="24"/>
          <w:lang w:val="sr-Cyrl-RS"/>
        </w:rPr>
        <w:t xml:space="preserve"> </w:t>
      </w:r>
      <w:hyperlink r:id="rId16" w:history="1">
        <w:r w:rsidRPr="00A07BCD">
          <w:rPr>
            <w:rStyle w:val="Hyperlink"/>
            <w:rFonts w:ascii="Times New Roman" w:hAnsi="Times New Roman"/>
            <w:i/>
            <w:iCs/>
            <w:sz w:val="24"/>
            <w:szCs w:val="24"/>
            <w:lang w:val="sr-Cyrl-RS"/>
          </w:rPr>
          <w:t>http://www.politika.rs/sr/clanak/24358/Васкрс-увек-после-јеврејске-Пасхе/</w:t>
        </w:r>
      </w:hyperlink>
    </w:p>
    <w:p w14:paraId="7D954719" w14:textId="62D59080" w:rsidR="004F7F0C" w:rsidRDefault="004F7F0C" w:rsidP="004A1AED">
      <w:pPr>
        <w:widowControl w:val="0"/>
        <w:autoSpaceDE w:val="0"/>
        <w:autoSpaceDN w:val="0"/>
        <w:spacing w:after="0" w:line="228" w:lineRule="exact"/>
        <w:ind w:left="720"/>
        <w:rPr>
          <w:rFonts w:ascii="Times New Roman" w:hAnsi="Times New Roman"/>
          <w:i/>
          <w:iCs/>
          <w:sz w:val="24"/>
          <w:szCs w:val="24"/>
          <w:lang w:val="sr-Cyrl-RS"/>
        </w:rPr>
      </w:pPr>
    </w:p>
    <w:p w14:paraId="71F01147" w14:textId="24DF96E3" w:rsidR="008A0197" w:rsidRPr="00BE0758" w:rsidRDefault="004F7F0C" w:rsidP="00BE0758">
      <w:pPr>
        <w:widowControl w:val="0"/>
        <w:autoSpaceDE w:val="0"/>
        <w:autoSpaceDN w:val="0"/>
        <w:spacing w:after="0" w:line="228" w:lineRule="exact"/>
        <w:ind w:left="720"/>
        <w:rPr>
          <w:rFonts w:ascii="Times New Roman" w:hAnsi="Times New Roman"/>
          <w:i/>
          <w:iCs/>
          <w:sz w:val="24"/>
          <w:szCs w:val="24"/>
          <w:lang w:val="sr-Cyrl-RS"/>
        </w:rPr>
      </w:pPr>
      <w:r>
        <w:rPr>
          <w:rFonts w:ascii="Times New Roman" w:hAnsi="Times New Roman"/>
          <w:i/>
          <w:iCs/>
          <w:sz w:val="24"/>
          <w:szCs w:val="24"/>
          <w:lang w:val="sr-Cyrl-RS"/>
        </w:rPr>
        <w:lastRenderedPageBreak/>
        <w:t xml:space="preserve">ПОПОВИЋ Радомир, Будући Свети и велики Сабор Православне Цркве, Разлози за припрему сабора, </w:t>
      </w:r>
      <w:hyperlink r:id="rId17" w:history="1">
        <w:r w:rsidRPr="004F7F0C">
          <w:rPr>
            <w:rStyle w:val="Hyperlink"/>
            <w:rFonts w:ascii="Times New Roman" w:hAnsi="Times New Roman"/>
            <w:i/>
            <w:iCs/>
            <w:sz w:val="24"/>
            <w:szCs w:val="24"/>
          </w:rPr>
          <w:t>https://mitropolija.com/2013/10/24/buduci-sveti-i-veliki-sabor-pravoslavne-crkve/</w:t>
        </w:r>
      </w:hyperlink>
    </w:p>
    <w:p w14:paraId="00AE9F0F" w14:textId="77777777" w:rsidR="00E044A0" w:rsidRPr="00D05E15" w:rsidRDefault="00E044A0" w:rsidP="00D05E15">
      <w:pPr>
        <w:widowControl w:val="0"/>
        <w:autoSpaceDE w:val="0"/>
        <w:autoSpaceDN w:val="0"/>
        <w:spacing w:after="0" w:line="228" w:lineRule="exact"/>
        <w:ind w:left="720"/>
        <w:rPr>
          <w:rFonts w:ascii="Times New Roman" w:eastAsia="Times New Roman" w:hAnsi="Times New Roman"/>
          <w:i/>
          <w:iCs/>
          <w:noProof/>
          <w:sz w:val="24"/>
          <w:szCs w:val="24"/>
          <w:lang w:val="sr-Cyrl-RS"/>
        </w:rPr>
      </w:pPr>
    </w:p>
    <w:p w14:paraId="63D02027" w14:textId="23523822" w:rsidR="00D4797D" w:rsidRDefault="002C24F2" w:rsidP="00D4797D">
      <w:pPr>
        <w:widowControl w:val="0"/>
        <w:autoSpaceDE w:val="0"/>
        <w:autoSpaceDN w:val="0"/>
        <w:spacing w:after="0" w:line="228" w:lineRule="exact"/>
        <w:ind w:firstLine="720"/>
        <w:jc w:val="both"/>
        <w:rPr>
          <w:rFonts w:ascii="Times New Roman" w:eastAsia="Times New Roman" w:hAnsi="Times New Roman"/>
          <w:i/>
          <w:iCs/>
          <w:noProof/>
          <w:color w:val="0000FF"/>
          <w:u w:val="single"/>
          <w:lang w:val="sr-Cyrl-RS"/>
        </w:rPr>
      </w:pPr>
      <w:hyperlink r:id="rId18" w:history="1">
        <w:r w:rsidR="00D05E15" w:rsidRPr="00CE1CCF">
          <w:rPr>
            <w:rStyle w:val="Hyperlink"/>
            <w:rFonts w:ascii="Times New Roman" w:eastAsia="Times New Roman" w:hAnsi="Times New Roman"/>
            <w:i/>
            <w:iCs/>
            <w:noProof/>
            <w:lang w:val="sr-Cyrl-RS"/>
          </w:rPr>
          <w:t>https://www.holycouncil.org/towards-the-council</w:t>
        </w:r>
      </w:hyperlink>
    </w:p>
    <w:p w14:paraId="24404343" w14:textId="5061276F" w:rsidR="008A0197" w:rsidRDefault="008A0197" w:rsidP="00D4797D">
      <w:pPr>
        <w:widowControl w:val="0"/>
        <w:autoSpaceDE w:val="0"/>
        <w:autoSpaceDN w:val="0"/>
        <w:spacing w:after="0" w:line="228" w:lineRule="exact"/>
        <w:ind w:firstLine="720"/>
        <w:jc w:val="both"/>
        <w:rPr>
          <w:rFonts w:ascii="Times New Roman" w:eastAsia="Times New Roman" w:hAnsi="Times New Roman"/>
          <w:i/>
          <w:iCs/>
          <w:noProof/>
          <w:color w:val="0000FF"/>
          <w:u w:val="single"/>
          <w:lang w:val="sr-Cyrl-RS"/>
        </w:rPr>
      </w:pPr>
    </w:p>
    <w:p w14:paraId="3A32B776" w14:textId="3B8A6FBF" w:rsidR="008A0197" w:rsidRDefault="002C24F2" w:rsidP="00D4797D">
      <w:pPr>
        <w:widowControl w:val="0"/>
        <w:autoSpaceDE w:val="0"/>
        <w:autoSpaceDN w:val="0"/>
        <w:spacing w:after="0" w:line="228" w:lineRule="exact"/>
        <w:ind w:firstLine="720"/>
        <w:jc w:val="both"/>
        <w:rPr>
          <w:rFonts w:ascii="Times New Roman" w:eastAsia="Times New Roman" w:hAnsi="Times New Roman"/>
          <w:i/>
          <w:iCs/>
          <w:noProof/>
        </w:rPr>
      </w:pPr>
      <w:hyperlink r:id="rId19" w:history="1">
        <w:r w:rsidR="008A0197" w:rsidRPr="00CE1CCF">
          <w:rPr>
            <w:rStyle w:val="Hyperlink"/>
            <w:rFonts w:ascii="Times New Roman" w:eastAsia="Times New Roman" w:hAnsi="Times New Roman"/>
            <w:i/>
            <w:iCs/>
            <w:noProof/>
          </w:rPr>
          <w:t>http://saintcatherinesvision.com/news-and-events/dr.-kyriaki-fitzgerald</w:t>
        </w:r>
      </w:hyperlink>
    </w:p>
    <w:p w14:paraId="2B3F6244" w14:textId="77777777" w:rsidR="008A0197" w:rsidRPr="00891C39" w:rsidRDefault="008A0197" w:rsidP="008A0197">
      <w:pPr>
        <w:widowControl w:val="0"/>
        <w:autoSpaceDE w:val="0"/>
        <w:autoSpaceDN w:val="0"/>
        <w:spacing w:after="0" w:line="228" w:lineRule="exact"/>
        <w:jc w:val="both"/>
        <w:rPr>
          <w:rFonts w:ascii="Times New Roman" w:eastAsia="Times New Roman" w:hAnsi="Times New Roman"/>
          <w:i/>
          <w:iCs/>
          <w:noProof/>
          <w:lang w:val="sr-Cyrl-RS"/>
        </w:rPr>
      </w:pPr>
    </w:p>
    <w:p w14:paraId="426E6231" w14:textId="3A44C274" w:rsidR="00D4797D" w:rsidRDefault="002C24F2" w:rsidP="00D4797D">
      <w:pPr>
        <w:widowControl w:val="0"/>
        <w:autoSpaceDE w:val="0"/>
        <w:autoSpaceDN w:val="0"/>
        <w:spacing w:after="0" w:line="228" w:lineRule="exact"/>
        <w:ind w:firstLine="720"/>
        <w:jc w:val="both"/>
        <w:rPr>
          <w:rFonts w:ascii="Times New Roman" w:eastAsia="Times New Roman" w:hAnsi="Times New Roman"/>
          <w:i/>
          <w:iCs/>
          <w:noProof/>
          <w:lang w:val="sr-Cyrl-RS"/>
        </w:rPr>
      </w:pPr>
      <w:hyperlink r:id="rId20" w:history="1">
        <w:r w:rsidR="008A0197" w:rsidRPr="008A0197">
          <w:rPr>
            <w:rStyle w:val="Hyperlink"/>
            <w:rFonts w:ascii="Times New Roman" w:eastAsia="Times New Roman" w:hAnsi="Times New Roman"/>
            <w:i/>
            <w:iCs/>
            <w:noProof/>
          </w:rPr>
          <w:t>http://borbazaveru.info/content/view/2229/53/</w:t>
        </w:r>
      </w:hyperlink>
    </w:p>
    <w:p w14:paraId="7AE4A69E" w14:textId="30D8EA5E" w:rsidR="008A0197" w:rsidRDefault="008A0197" w:rsidP="00D4797D">
      <w:pPr>
        <w:widowControl w:val="0"/>
        <w:autoSpaceDE w:val="0"/>
        <w:autoSpaceDN w:val="0"/>
        <w:spacing w:after="0" w:line="228" w:lineRule="exact"/>
        <w:ind w:firstLine="720"/>
        <w:jc w:val="both"/>
        <w:rPr>
          <w:rFonts w:ascii="Times New Roman" w:eastAsia="Times New Roman" w:hAnsi="Times New Roman"/>
          <w:i/>
          <w:iCs/>
          <w:noProof/>
          <w:lang w:val="sr-Cyrl-RS"/>
        </w:rPr>
      </w:pPr>
    </w:p>
    <w:p w14:paraId="0CA3F271" w14:textId="2C83F4E0" w:rsidR="008A0197" w:rsidRDefault="002C24F2" w:rsidP="00D4797D">
      <w:pPr>
        <w:widowControl w:val="0"/>
        <w:autoSpaceDE w:val="0"/>
        <w:autoSpaceDN w:val="0"/>
        <w:spacing w:after="0" w:line="228" w:lineRule="exact"/>
        <w:ind w:firstLine="720"/>
        <w:jc w:val="both"/>
        <w:rPr>
          <w:rFonts w:ascii="Times New Roman" w:eastAsia="Times New Roman" w:hAnsi="Times New Roman"/>
          <w:i/>
          <w:iCs/>
          <w:noProof/>
          <w:lang w:val="sr-Cyrl-RS"/>
        </w:rPr>
      </w:pPr>
      <w:hyperlink r:id="rId21" w:history="1">
        <w:r w:rsidR="008A0197" w:rsidRPr="008A0197">
          <w:rPr>
            <w:rStyle w:val="Hyperlink"/>
            <w:rFonts w:ascii="Times New Roman" w:eastAsia="Times New Roman" w:hAnsi="Times New Roman"/>
            <w:i/>
            <w:iCs/>
            <w:noProof/>
          </w:rPr>
          <w:t>https://sr.wikipedia.org/wiki/</w:t>
        </w:r>
        <w:r w:rsidR="008A0197" w:rsidRPr="008A0197">
          <w:rPr>
            <w:rStyle w:val="Hyperlink"/>
            <w:rFonts w:ascii="Times New Roman" w:eastAsia="Times New Roman" w:hAnsi="Times New Roman"/>
            <w:i/>
            <w:iCs/>
            <w:noProof/>
            <w:lang w:val="sr-Cyrl-RS"/>
          </w:rPr>
          <w:t>Интеркалационо</w:t>
        </w:r>
        <w:r w:rsidR="008A0197" w:rsidRPr="008A0197">
          <w:rPr>
            <w:rStyle w:val="Hyperlink"/>
            <w:rFonts w:ascii="Times New Roman" w:eastAsia="Times New Roman" w:hAnsi="Times New Roman"/>
            <w:i/>
            <w:iCs/>
            <w:noProof/>
          </w:rPr>
          <w:t>_</w:t>
        </w:r>
        <w:r w:rsidR="008A0197" w:rsidRPr="008A0197">
          <w:rPr>
            <w:rStyle w:val="Hyperlink"/>
            <w:rFonts w:ascii="Times New Roman" w:eastAsia="Times New Roman" w:hAnsi="Times New Roman"/>
            <w:i/>
            <w:iCs/>
            <w:noProof/>
            <w:lang w:val="sr-Cyrl-RS"/>
          </w:rPr>
          <w:t>правило</w:t>
        </w:r>
      </w:hyperlink>
    </w:p>
    <w:p w14:paraId="5D560A44" w14:textId="48D4CB30" w:rsidR="008A0197" w:rsidRDefault="008A0197" w:rsidP="00D4797D">
      <w:pPr>
        <w:widowControl w:val="0"/>
        <w:autoSpaceDE w:val="0"/>
        <w:autoSpaceDN w:val="0"/>
        <w:spacing w:after="0" w:line="228" w:lineRule="exact"/>
        <w:ind w:firstLine="720"/>
        <w:jc w:val="both"/>
        <w:rPr>
          <w:rFonts w:ascii="Times New Roman" w:eastAsia="Times New Roman" w:hAnsi="Times New Roman"/>
          <w:i/>
          <w:iCs/>
          <w:noProof/>
          <w:lang w:val="sr-Cyrl-RS"/>
        </w:rPr>
      </w:pPr>
    </w:p>
    <w:p w14:paraId="2683CD47" w14:textId="3CE36F13" w:rsidR="008A0197" w:rsidRDefault="002C24F2" w:rsidP="00D4797D">
      <w:pPr>
        <w:widowControl w:val="0"/>
        <w:autoSpaceDE w:val="0"/>
        <w:autoSpaceDN w:val="0"/>
        <w:spacing w:after="0" w:line="228" w:lineRule="exact"/>
        <w:ind w:firstLine="720"/>
        <w:jc w:val="both"/>
        <w:rPr>
          <w:rFonts w:ascii="Times New Roman" w:eastAsia="Times New Roman" w:hAnsi="Times New Roman"/>
          <w:i/>
          <w:iCs/>
          <w:noProof/>
          <w:lang w:val="sr-Cyrl-RS"/>
        </w:rPr>
      </w:pPr>
      <w:hyperlink r:id="rId22" w:history="1">
        <w:r w:rsidR="008A0197" w:rsidRPr="008A0197">
          <w:rPr>
            <w:rStyle w:val="Hyperlink"/>
            <w:rFonts w:ascii="Times New Roman" w:eastAsia="Times New Roman" w:hAnsi="Times New Roman"/>
            <w:i/>
            <w:iCs/>
            <w:noProof/>
          </w:rPr>
          <w:t>http://www.wbc.poznan.pl/dlibra/plain-content?id=440812</w:t>
        </w:r>
      </w:hyperlink>
    </w:p>
    <w:p w14:paraId="7C290331" w14:textId="4C6C6018" w:rsidR="008A0197" w:rsidRDefault="008A0197" w:rsidP="00D4797D">
      <w:pPr>
        <w:widowControl w:val="0"/>
        <w:autoSpaceDE w:val="0"/>
        <w:autoSpaceDN w:val="0"/>
        <w:spacing w:after="0" w:line="228" w:lineRule="exact"/>
        <w:ind w:firstLine="720"/>
        <w:jc w:val="both"/>
        <w:rPr>
          <w:rFonts w:ascii="Times New Roman" w:eastAsia="Times New Roman" w:hAnsi="Times New Roman"/>
          <w:i/>
          <w:iCs/>
          <w:noProof/>
          <w:lang w:val="sr-Cyrl-RS"/>
        </w:rPr>
      </w:pPr>
    </w:p>
    <w:p w14:paraId="74AF44C5" w14:textId="5D7BDB8E" w:rsidR="008A0197" w:rsidRPr="008A0197" w:rsidRDefault="002C24F2" w:rsidP="00D4797D">
      <w:pPr>
        <w:widowControl w:val="0"/>
        <w:autoSpaceDE w:val="0"/>
        <w:autoSpaceDN w:val="0"/>
        <w:spacing w:after="0" w:line="228" w:lineRule="exact"/>
        <w:ind w:firstLine="720"/>
        <w:jc w:val="both"/>
        <w:rPr>
          <w:rFonts w:ascii="Times New Roman" w:eastAsia="Times New Roman" w:hAnsi="Times New Roman"/>
          <w:i/>
          <w:iCs/>
          <w:noProof/>
        </w:rPr>
      </w:pPr>
      <w:hyperlink r:id="rId23" w:history="1">
        <w:r w:rsidR="008A0197" w:rsidRPr="008A0197">
          <w:rPr>
            <w:rStyle w:val="Hyperlink"/>
            <w:rFonts w:ascii="Times New Roman" w:eastAsia="Times New Roman" w:hAnsi="Times New Roman"/>
            <w:i/>
            <w:iCs/>
            <w:noProof/>
            <w:lang w:val="sr-Cyrl-RS"/>
          </w:rPr>
          <w:t>https://www.peterrussell.com/Reality/RHTML/R11.php</w:t>
        </w:r>
      </w:hyperlink>
      <w:r w:rsidR="008A0197">
        <w:rPr>
          <w:rFonts w:ascii="Times New Roman" w:eastAsia="Times New Roman" w:hAnsi="Times New Roman"/>
          <w:i/>
          <w:iCs/>
          <w:noProof/>
        </w:rPr>
        <w:t xml:space="preserve"> </w:t>
      </w:r>
    </w:p>
    <w:p w14:paraId="1D756FC6" w14:textId="77777777" w:rsidR="00D4797D" w:rsidRPr="00891C39" w:rsidRDefault="00D4797D" w:rsidP="00D4797D">
      <w:pPr>
        <w:pStyle w:val="BodyText"/>
        <w:rPr>
          <w:noProof/>
          <w:sz w:val="30"/>
          <w:lang w:val="sr-Cyrl-RS"/>
        </w:rPr>
      </w:pPr>
    </w:p>
    <w:p w14:paraId="73BD296A" w14:textId="77777777" w:rsidR="00550C01" w:rsidRPr="00891C39" w:rsidRDefault="00550C01" w:rsidP="00D4797D">
      <w:pPr>
        <w:pStyle w:val="BodyText"/>
        <w:rPr>
          <w:noProof/>
          <w:sz w:val="30"/>
          <w:lang w:val="sr-Cyrl-RS"/>
        </w:rPr>
      </w:pPr>
    </w:p>
    <w:p w14:paraId="68F2EF41" w14:textId="63C73E1F" w:rsidR="00D4797D" w:rsidRPr="00891C39" w:rsidRDefault="00D4797D" w:rsidP="00D4797D">
      <w:pPr>
        <w:pStyle w:val="BodyText"/>
        <w:rPr>
          <w:noProof/>
          <w:sz w:val="24"/>
          <w:szCs w:val="24"/>
          <w:lang w:val="sr-Cyrl-RS"/>
        </w:rPr>
      </w:pPr>
      <w:r w:rsidRPr="00891C39">
        <w:rPr>
          <w:noProof/>
          <w:sz w:val="24"/>
          <w:szCs w:val="24"/>
          <w:lang w:val="sr-Cyrl-RS"/>
        </w:rPr>
        <w:t>Литература:</w:t>
      </w:r>
    </w:p>
    <w:p w14:paraId="4AD170AC" w14:textId="77777777" w:rsidR="00D4797D" w:rsidRPr="00891C39" w:rsidRDefault="00D4797D" w:rsidP="00D4797D">
      <w:pPr>
        <w:pStyle w:val="BodyText"/>
        <w:rPr>
          <w:noProof/>
          <w:sz w:val="24"/>
          <w:szCs w:val="24"/>
          <w:lang w:val="sr-Cyrl-RS"/>
        </w:rPr>
      </w:pPr>
    </w:p>
    <w:p w14:paraId="5FDC4B14" w14:textId="77777777" w:rsidR="00D4797D" w:rsidRPr="00891C39" w:rsidRDefault="00D4797D" w:rsidP="00D4797D">
      <w:pPr>
        <w:pStyle w:val="BodyText"/>
        <w:rPr>
          <w:noProof/>
          <w:sz w:val="24"/>
          <w:szCs w:val="24"/>
          <w:lang w:val="sr-Cyrl-RS"/>
        </w:rPr>
      </w:pPr>
    </w:p>
    <w:p w14:paraId="21391AE1" w14:textId="77777777" w:rsidR="00D4797D" w:rsidRPr="005F681E" w:rsidRDefault="00D4797D" w:rsidP="00D4797D">
      <w:pPr>
        <w:pStyle w:val="ListParagraph"/>
        <w:numPr>
          <w:ilvl w:val="0"/>
          <w:numId w:val="7"/>
        </w:numPr>
        <w:spacing w:after="0"/>
        <w:jc w:val="both"/>
        <w:rPr>
          <w:rFonts w:ascii="Times New Roman" w:hAnsi="Times New Roman"/>
          <w:noProof/>
          <w:sz w:val="24"/>
          <w:szCs w:val="24"/>
          <w:lang w:val="sr-Cyrl-RS"/>
        </w:rPr>
      </w:pPr>
      <w:r w:rsidRPr="005F681E">
        <w:rPr>
          <w:rFonts w:ascii="Times New Roman" w:hAnsi="Times New Roman"/>
          <w:noProof/>
          <w:sz w:val="24"/>
          <w:szCs w:val="24"/>
          <w:lang w:val="sr-Cyrl-RS"/>
        </w:rPr>
        <w:t xml:space="preserve">ПРОШИЋ Тамара, </w:t>
      </w:r>
      <w:r w:rsidRPr="005F681E">
        <w:rPr>
          <w:rFonts w:ascii="Times New Roman" w:hAnsi="Times New Roman"/>
          <w:i/>
          <w:noProof/>
          <w:sz w:val="24"/>
          <w:szCs w:val="24"/>
          <w:lang w:val="sr-Cyrl-RS"/>
        </w:rPr>
        <w:t>Порекло Пасхе</w:t>
      </w:r>
      <w:r w:rsidRPr="005F681E">
        <w:rPr>
          <w:rFonts w:ascii="Times New Roman" w:hAnsi="Times New Roman"/>
          <w:noProof/>
          <w:sz w:val="24"/>
          <w:szCs w:val="24"/>
          <w:lang w:val="sr-Cyrl-RS"/>
        </w:rPr>
        <w:t>, Нови Сад: Светови, 1998.</w:t>
      </w:r>
    </w:p>
    <w:p w14:paraId="26C8F0B2" w14:textId="77777777" w:rsidR="00D4797D" w:rsidRPr="005F681E" w:rsidRDefault="00D4797D" w:rsidP="00D4797D">
      <w:pPr>
        <w:pStyle w:val="ListParagraph"/>
        <w:ind w:left="1800"/>
        <w:jc w:val="both"/>
        <w:rPr>
          <w:rFonts w:ascii="Times New Roman" w:hAnsi="Times New Roman"/>
          <w:noProof/>
          <w:sz w:val="24"/>
          <w:szCs w:val="24"/>
          <w:lang w:val="sr-Cyrl-RS"/>
        </w:rPr>
      </w:pPr>
    </w:p>
    <w:p w14:paraId="436E534E" w14:textId="26A6A43C" w:rsidR="00BF2F7F" w:rsidRPr="005F681E" w:rsidRDefault="00D4797D" w:rsidP="00BF2F7F">
      <w:pPr>
        <w:pStyle w:val="ListParagraph"/>
        <w:numPr>
          <w:ilvl w:val="0"/>
          <w:numId w:val="7"/>
        </w:numPr>
        <w:spacing w:after="0"/>
        <w:jc w:val="both"/>
        <w:rPr>
          <w:rFonts w:ascii="Times New Roman" w:hAnsi="Times New Roman"/>
          <w:noProof/>
          <w:sz w:val="24"/>
          <w:szCs w:val="24"/>
          <w:lang w:val="sr-Cyrl-RS"/>
        </w:rPr>
      </w:pPr>
      <w:r w:rsidRPr="005F681E">
        <w:rPr>
          <w:rFonts w:ascii="Times New Roman" w:hAnsi="Times New Roman"/>
          <w:noProof/>
          <w:sz w:val="24"/>
          <w:szCs w:val="24"/>
          <w:lang w:val="sr-Cyrl-RS"/>
        </w:rPr>
        <w:t xml:space="preserve">ДРАГОВИЋ Драго И., </w:t>
      </w:r>
      <w:r w:rsidRPr="005F681E">
        <w:rPr>
          <w:rFonts w:ascii="Times New Roman" w:hAnsi="Times New Roman"/>
          <w:i/>
          <w:noProof/>
          <w:sz w:val="24"/>
          <w:szCs w:val="24"/>
          <w:lang w:val="sr-Cyrl-RS"/>
        </w:rPr>
        <w:t>Календар кроз историју</w:t>
      </w:r>
      <w:r w:rsidRPr="005F681E">
        <w:rPr>
          <w:rFonts w:ascii="Times New Roman" w:hAnsi="Times New Roman"/>
          <w:noProof/>
          <w:sz w:val="24"/>
          <w:szCs w:val="24"/>
          <w:lang w:val="sr-Cyrl-RS"/>
        </w:rPr>
        <w:t>, Београд 2004.</w:t>
      </w:r>
    </w:p>
    <w:p w14:paraId="6BD37AC6" w14:textId="77777777" w:rsidR="00D4797D" w:rsidRPr="005F681E" w:rsidRDefault="00D4797D" w:rsidP="00D4797D">
      <w:pPr>
        <w:pStyle w:val="BodyText"/>
        <w:rPr>
          <w:noProof/>
          <w:sz w:val="24"/>
          <w:szCs w:val="24"/>
          <w:lang w:val="sr-Cyrl-RS"/>
        </w:rPr>
      </w:pPr>
    </w:p>
    <w:p w14:paraId="63DC9B52" w14:textId="03349076" w:rsidR="006B3812" w:rsidRPr="005F681E" w:rsidRDefault="00D4797D" w:rsidP="006B3812">
      <w:pPr>
        <w:pStyle w:val="BodyText"/>
        <w:numPr>
          <w:ilvl w:val="0"/>
          <w:numId w:val="7"/>
        </w:numPr>
        <w:rPr>
          <w:noProof/>
          <w:sz w:val="24"/>
          <w:szCs w:val="24"/>
          <w:lang w:val="sr-Cyrl-RS"/>
        </w:rPr>
      </w:pPr>
      <w:r w:rsidRPr="005F681E">
        <w:rPr>
          <w:noProof/>
          <w:sz w:val="24"/>
          <w:szCs w:val="24"/>
          <w:lang w:val="sr-Cyrl-RS"/>
        </w:rPr>
        <w:t xml:space="preserve">МИРКОВИЋ Лазар, </w:t>
      </w:r>
      <w:r w:rsidRPr="005F681E">
        <w:rPr>
          <w:i/>
          <w:noProof/>
          <w:sz w:val="24"/>
          <w:szCs w:val="24"/>
          <w:lang w:val="sr-Cyrl-RS"/>
        </w:rPr>
        <w:t>Хеортологија или Историјски развитак и богослужење празника православне источне Цркве</w:t>
      </w:r>
      <w:r w:rsidRPr="005F681E">
        <w:rPr>
          <w:noProof/>
          <w:sz w:val="24"/>
          <w:szCs w:val="24"/>
          <w:lang w:val="sr-Cyrl-RS"/>
        </w:rPr>
        <w:t xml:space="preserve">, Други посебни део, Београд 1965. </w:t>
      </w:r>
    </w:p>
    <w:p w14:paraId="1C7CAF74" w14:textId="77777777" w:rsidR="00D4797D" w:rsidRPr="005F681E" w:rsidRDefault="00D4797D" w:rsidP="00D4797D">
      <w:pPr>
        <w:pStyle w:val="BodyText"/>
        <w:ind w:left="1800"/>
        <w:rPr>
          <w:noProof/>
          <w:sz w:val="24"/>
          <w:szCs w:val="24"/>
          <w:lang w:val="sr-Cyrl-RS"/>
        </w:rPr>
      </w:pPr>
    </w:p>
    <w:p w14:paraId="7663AC23" w14:textId="77777777" w:rsidR="00D4797D" w:rsidRPr="005F681E" w:rsidRDefault="00D4797D" w:rsidP="00BF2F7F">
      <w:pPr>
        <w:pStyle w:val="ListParagraph"/>
        <w:widowControl w:val="0"/>
        <w:numPr>
          <w:ilvl w:val="0"/>
          <w:numId w:val="7"/>
        </w:numPr>
        <w:autoSpaceDE w:val="0"/>
        <w:autoSpaceDN w:val="0"/>
        <w:spacing w:after="30" w:line="240" w:lineRule="auto"/>
        <w:contextualSpacing w:val="0"/>
        <w:jc w:val="both"/>
        <w:rPr>
          <w:rStyle w:val="Emphasis"/>
          <w:rFonts w:ascii="Times New Roman" w:hAnsi="Times New Roman"/>
          <w:iCs w:val="0"/>
          <w:noProof/>
          <w:sz w:val="24"/>
          <w:szCs w:val="24"/>
          <w:lang w:val="sr-Cyrl-RS"/>
        </w:rPr>
      </w:pPr>
      <w:r w:rsidRPr="005F681E">
        <w:rPr>
          <w:rStyle w:val="Emphasis"/>
          <w:rFonts w:ascii="Times New Roman" w:hAnsi="Times New Roman"/>
          <w:noProof/>
          <w:sz w:val="24"/>
          <w:szCs w:val="24"/>
          <w:lang w:val="sr-Cyrl-RS"/>
        </w:rPr>
        <w:t>ВЛАСТАР Матија, Синтагма, Српска академија наука и уметности, Београд 2013.</w:t>
      </w:r>
    </w:p>
    <w:p w14:paraId="006007DE" w14:textId="77777777" w:rsidR="00D4797D" w:rsidRPr="005F681E" w:rsidRDefault="00D4797D" w:rsidP="00BF2F7F">
      <w:pPr>
        <w:spacing w:after="30"/>
        <w:jc w:val="both"/>
        <w:rPr>
          <w:rStyle w:val="Emphasis"/>
          <w:rFonts w:ascii="Times New Roman" w:hAnsi="Times New Roman"/>
          <w:iCs w:val="0"/>
          <w:noProof/>
          <w:sz w:val="24"/>
          <w:szCs w:val="24"/>
          <w:lang w:val="sr-Cyrl-RS"/>
        </w:rPr>
      </w:pPr>
    </w:p>
    <w:p w14:paraId="7F1A9015" w14:textId="77777777" w:rsidR="00D4797D" w:rsidRPr="005F681E" w:rsidRDefault="00D4797D" w:rsidP="00BF2F7F">
      <w:pPr>
        <w:pStyle w:val="ListParagraph"/>
        <w:numPr>
          <w:ilvl w:val="0"/>
          <w:numId w:val="7"/>
        </w:numPr>
        <w:spacing w:after="0"/>
        <w:jc w:val="both"/>
        <w:rPr>
          <w:rFonts w:ascii="Times New Roman" w:hAnsi="Times New Roman"/>
          <w:noProof/>
          <w:sz w:val="24"/>
          <w:szCs w:val="24"/>
          <w:lang w:val="sr-Cyrl-RS"/>
        </w:rPr>
      </w:pPr>
      <w:r w:rsidRPr="005F681E">
        <w:rPr>
          <w:rFonts w:ascii="Times New Roman" w:hAnsi="Times New Roman"/>
          <w:noProof/>
          <w:sz w:val="24"/>
          <w:szCs w:val="24"/>
          <w:lang w:val="sr-Cyrl-RS"/>
        </w:rPr>
        <w:t xml:space="preserve">ТОМАСОВИЋ Мирко, </w:t>
      </w:r>
      <w:r w:rsidRPr="005F681E">
        <w:rPr>
          <w:rFonts w:ascii="Times New Roman" w:hAnsi="Times New Roman"/>
          <w:i/>
          <w:noProof/>
          <w:sz w:val="24"/>
          <w:szCs w:val="24"/>
          <w:lang w:val="sr-Cyrl-RS"/>
        </w:rPr>
        <w:t>Историјски развој празника Пасхе</w:t>
      </w:r>
      <w:r w:rsidRPr="005F681E">
        <w:rPr>
          <w:rFonts w:ascii="Times New Roman" w:hAnsi="Times New Roman"/>
          <w:noProof/>
          <w:sz w:val="24"/>
          <w:szCs w:val="24"/>
          <w:lang w:val="sr-Cyrl-RS"/>
        </w:rPr>
        <w:t>, ПБФ, Богословље, бр. 1–2, Београд, 1991.</w:t>
      </w:r>
    </w:p>
    <w:p w14:paraId="2EE9BE8C" w14:textId="77777777" w:rsidR="00D4797D" w:rsidRPr="005F681E" w:rsidRDefault="00D4797D" w:rsidP="00D4797D">
      <w:pPr>
        <w:pStyle w:val="BodyText"/>
        <w:rPr>
          <w:noProof/>
          <w:sz w:val="24"/>
          <w:szCs w:val="24"/>
          <w:lang w:val="sr-Cyrl-RS"/>
        </w:rPr>
      </w:pPr>
    </w:p>
    <w:p w14:paraId="583FC558" w14:textId="42268758" w:rsidR="00D4797D" w:rsidRPr="005F681E" w:rsidRDefault="00D4797D" w:rsidP="00BF2F7F">
      <w:pPr>
        <w:pStyle w:val="ListParagraph"/>
        <w:numPr>
          <w:ilvl w:val="0"/>
          <w:numId w:val="7"/>
        </w:numPr>
        <w:spacing w:after="0"/>
        <w:jc w:val="both"/>
        <w:rPr>
          <w:rFonts w:ascii="Times New Roman" w:hAnsi="Times New Roman"/>
          <w:noProof/>
          <w:sz w:val="24"/>
          <w:szCs w:val="24"/>
          <w:lang w:val="sr-Cyrl-RS"/>
        </w:rPr>
      </w:pPr>
      <w:r w:rsidRPr="005F681E">
        <w:rPr>
          <w:rFonts w:ascii="Times New Roman" w:hAnsi="Times New Roman"/>
          <w:noProof/>
          <w:sz w:val="24"/>
          <w:szCs w:val="24"/>
          <w:lang w:val="sr-Cyrl-RS"/>
        </w:rPr>
        <w:t xml:space="preserve">ПОПОВИЋ Радомир В., </w:t>
      </w:r>
      <w:r w:rsidRPr="005F681E">
        <w:rPr>
          <w:rFonts w:ascii="Times New Roman" w:hAnsi="Times New Roman"/>
          <w:i/>
          <w:noProof/>
          <w:sz w:val="24"/>
          <w:szCs w:val="24"/>
          <w:lang w:val="sr-Cyrl-RS"/>
        </w:rPr>
        <w:t>Васељенски Сабори: одабрана документа</w:t>
      </w:r>
      <w:r w:rsidRPr="005F681E">
        <w:rPr>
          <w:rFonts w:ascii="Times New Roman" w:hAnsi="Times New Roman"/>
          <w:noProof/>
          <w:sz w:val="24"/>
          <w:szCs w:val="24"/>
          <w:lang w:val="sr-Cyrl-RS"/>
        </w:rPr>
        <w:t>, Београд 2002.</w:t>
      </w:r>
    </w:p>
    <w:p w14:paraId="6A7ACB09" w14:textId="77777777" w:rsidR="007F351C" w:rsidRPr="005F681E" w:rsidRDefault="007F351C" w:rsidP="007F351C">
      <w:pPr>
        <w:pStyle w:val="ListParagraph"/>
        <w:rPr>
          <w:rFonts w:ascii="Times New Roman" w:hAnsi="Times New Roman"/>
          <w:noProof/>
          <w:sz w:val="24"/>
          <w:szCs w:val="24"/>
          <w:lang w:val="sr-Cyrl-RS"/>
        </w:rPr>
      </w:pPr>
    </w:p>
    <w:p w14:paraId="5B230B71" w14:textId="58A71155" w:rsidR="007F351C" w:rsidRPr="005F681E" w:rsidRDefault="007F351C" w:rsidP="00BF2F7F">
      <w:pPr>
        <w:pStyle w:val="ListParagraph"/>
        <w:numPr>
          <w:ilvl w:val="0"/>
          <w:numId w:val="7"/>
        </w:numPr>
        <w:spacing w:after="0"/>
        <w:jc w:val="both"/>
        <w:rPr>
          <w:rFonts w:ascii="Times New Roman" w:hAnsi="Times New Roman"/>
          <w:noProof/>
          <w:sz w:val="24"/>
          <w:szCs w:val="24"/>
          <w:lang w:val="sr-Cyrl-RS"/>
        </w:rPr>
      </w:pPr>
      <w:r w:rsidRPr="005F681E">
        <w:rPr>
          <w:rFonts w:ascii="Times New Roman" w:hAnsi="Times New Roman"/>
          <w:noProof/>
          <w:sz w:val="24"/>
          <w:szCs w:val="24"/>
          <w:lang w:val="sr-Cyrl-RS"/>
        </w:rPr>
        <w:t xml:space="preserve">ГЛУМАЦ Душан, </w:t>
      </w:r>
      <w:r w:rsidRPr="005F681E">
        <w:rPr>
          <w:rFonts w:ascii="Times New Roman" w:hAnsi="Times New Roman"/>
          <w:i/>
          <w:iCs/>
          <w:noProof/>
          <w:sz w:val="24"/>
          <w:szCs w:val="24"/>
          <w:lang w:val="sr-Cyrl-RS"/>
        </w:rPr>
        <w:t>Пасха</w:t>
      </w:r>
      <w:r w:rsidRPr="005F681E">
        <w:rPr>
          <w:rFonts w:ascii="Times New Roman" w:hAnsi="Times New Roman"/>
          <w:noProof/>
          <w:sz w:val="24"/>
          <w:szCs w:val="24"/>
          <w:lang w:val="sr-Cyrl-RS"/>
        </w:rPr>
        <w:t>, ПБФ, Богословље, бр. 3, Београд 1930.</w:t>
      </w:r>
    </w:p>
    <w:p w14:paraId="21829B8F" w14:textId="77777777" w:rsidR="00D4797D" w:rsidRPr="005F681E" w:rsidRDefault="00D4797D" w:rsidP="00D4797D">
      <w:pPr>
        <w:pStyle w:val="ListParagraph"/>
        <w:ind w:left="1800"/>
        <w:jc w:val="both"/>
        <w:rPr>
          <w:rFonts w:ascii="Times New Roman" w:hAnsi="Times New Roman"/>
          <w:noProof/>
          <w:sz w:val="24"/>
          <w:szCs w:val="24"/>
          <w:lang w:val="sr-Cyrl-RS"/>
        </w:rPr>
      </w:pPr>
    </w:p>
    <w:p w14:paraId="24528ED4" w14:textId="6D8D947D" w:rsidR="00D4797D" w:rsidRPr="005F681E" w:rsidRDefault="00D4797D" w:rsidP="00BF2F7F">
      <w:pPr>
        <w:pStyle w:val="BodyText"/>
        <w:numPr>
          <w:ilvl w:val="0"/>
          <w:numId w:val="7"/>
        </w:numPr>
        <w:rPr>
          <w:noProof/>
          <w:sz w:val="24"/>
          <w:szCs w:val="24"/>
          <w:lang w:val="sr-Cyrl-RS"/>
        </w:rPr>
      </w:pPr>
      <w:r w:rsidRPr="005F681E">
        <w:rPr>
          <w:noProof/>
          <w:sz w:val="24"/>
          <w:szCs w:val="24"/>
          <w:lang w:val="sr-Cyrl-RS"/>
        </w:rPr>
        <w:t xml:space="preserve">ПОПОВИЋ Радомир В., </w:t>
      </w:r>
      <w:r w:rsidRPr="005F681E">
        <w:rPr>
          <w:i/>
          <w:noProof/>
          <w:sz w:val="24"/>
          <w:szCs w:val="24"/>
          <w:lang w:val="sr-Cyrl-RS"/>
        </w:rPr>
        <w:t>Васељенски Сабори, Први, Други, Трећи и Четврти</w:t>
      </w:r>
      <w:r w:rsidRPr="005F681E">
        <w:rPr>
          <w:noProof/>
          <w:sz w:val="24"/>
          <w:szCs w:val="24"/>
          <w:lang w:val="sr-Cyrl-RS"/>
        </w:rPr>
        <w:t xml:space="preserve">, </w:t>
      </w:r>
      <w:r w:rsidR="00F0721F" w:rsidRPr="005F681E">
        <w:rPr>
          <w:noProof/>
          <w:sz w:val="24"/>
          <w:szCs w:val="24"/>
          <w:lang w:val="sr-Cyrl-RS"/>
        </w:rPr>
        <w:t xml:space="preserve">Академија СПЦ за уметност и консервацију, </w:t>
      </w:r>
      <w:r w:rsidRPr="005F681E">
        <w:rPr>
          <w:noProof/>
          <w:sz w:val="24"/>
          <w:szCs w:val="24"/>
          <w:lang w:val="sr-Cyrl-RS"/>
        </w:rPr>
        <w:t xml:space="preserve">Београд 2012. </w:t>
      </w:r>
    </w:p>
    <w:p w14:paraId="2031C007" w14:textId="77777777" w:rsidR="00066BCB" w:rsidRPr="005F681E" w:rsidRDefault="00066BCB" w:rsidP="00066BCB">
      <w:pPr>
        <w:pStyle w:val="ListParagraph"/>
        <w:rPr>
          <w:noProof/>
          <w:sz w:val="24"/>
          <w:szCs w:val="24"/>
          <w:lang w:val="sr-Cyrl-RS"/>
        </w:rPr>
      </w:pPr>
    </w:p>
    <w:p w14:paraId="409E9E75" w14:textId="493A79C9" w:rsidR="00066BCB" w:rsidRPr="005F681E" w:rsidRDefault="00066BCB" w:rsidP="00BF2F7F">
      <w:pPr>
        <w:pStyle w:val="BodyText"/>
        <w:numPr>
          <w:ilvl w:val="0"/>
          <w:numId w:val="7"/>
        </w:numPr>
        <w:rPr>
          <w:noProof/>
          <w:sz w:val="24"/>
          <w:szCs w:val="24"/>
          <w:lang w:val="sr-Cyrl-RS"/>
        </w:rPr>
      </w:pPr>
      <w:r w:rsidRPr="005F681E">
        <w:rPr>
          <w:noProof/>
          <w:sz w:val="24"/>
          <w:szCs w:val="24"/>
          <w:lang w:val="sr-Cyrl-RS"/>
        </w:rPr>
        <w:t xml:space="preserve">ЕЛИЈАДЕ Мирча, </w:t>
      </w:r>
      <w:r w:rsidRPr="005F681E">
        <w:rPr>
          <w:i/>
          <w:iCs/>
          <w:noProof/>
          <w:sz w:val="24"/>
          <w:szCs w:val="24"/>
          <w:lang w:val="sr-Cyrl-RS"/>
        </w:rPr>
        <w:t>Водич кроз светске религије</w:t>
      </w:r>
      <w:r w:rsidRPr="005F681E">
        <w:rPr>
          <w:noProof/>
          <w:sz w:val="24"/>
          <w:szCs w:val="24"/>
          <w:lang w:val="sr-Cyrl-RS"/>
        </w:rPr>
        <w:t>, Београд: Народна књига – Алфа, 1996.</w:t>
      </w:r>
    </w:p>
    <w:p w14:paraId="0E3E3263" w14:textId="77777777" w:rsidR="00D4797D" w:rsidRPr="005F681E" w:rsidRDefault="00D4797D"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031FAB81" w14:textId="77777777" w:rsidR="00D4797D" w:rsidRPr="005F681E" w:rsidRDefault="00D4797D"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7103156E" w14:textId="77777777" w:rsidR="00D4797D" w:rsidRPr="005F681E" w:rsidRDefault="00D4797D" w:rsidP="00D4797D">
      <w:pPr>
        <w:widowControl w:val="0"/>
        <w:numPr>
          <w:ilvl w:val="0"/>
          <w:numId w:val="7"/>
        </w:numPr>
        <w:autoSpaceDE w:val="0"/>
        <w:autoSpaceDN w:val="0"/>
        <w:spacing w:after="0" w:line="228" w:lineRule="exact"/>
        <w:jc w:val="both"/>
        <w:rPr>
          <w:rFonts w:ascii="Times New Roman" w:eastAsia="Times New Roman" w:hAnsi="Times New Roman"/>
          <w:noProof/>
          <w:sz w:val="24"/>
          <w:szCs w:val="24"/>
          <w:lang w:val="sr-Cyrl-RS"/>
        </w:rPr>
      </w:pPr>
      <w:r w:rsidRPr="005F681E">
        <w:rPr>
          <w:rFonts w:ascii="Times New Roman" w:eastAsia="Times New Roman" w:hAnsi="Times New Roman"/>
          <w:noProof/>
          <w:sz w:val="24"/>
          <w:szCs w:val="24"/>
          <w:lang w:val="sr-Cyrl-RS"/>
        </w:rPr>
        <w:t xml:space="preserve">МИРКОВИЋ Лазар, </w:t>
      </w:r>
      <w:r w:rsidRPr="005F681E">
        <w:rPr>
          <w:rFonts w:ascii="Times New Roman" w:eastAsia="Times New Roman" w:hAnsi="Times New Roman"/>
          <w:i/>
          <w:noProof/>
          <w:sz w:val="24"/>
          <w:szCs w:val="24"/>
          <w:lang w:val="sr-Cyrl-RS"/>
        </w:rPr>
        <w:t>Хеортологија или Историјски развитак и богослужење празника православне источне Цркве</w:t>
      </w:r>
      <w:r w:rsidRPr="005F681E">
        <w:rPr>
          <w:rFonts w:ascii="Times New Roman" w:eastAsia="Times New Roman" w:hAnsi="Times New Roman"/>
          <w:noProof/>
          <w:sz w:val="24"/>
          <w:szCs w:val="24"/>
          <w:lang w:val="sr-Cyrl-RS"/>
        </w:rPr>
        <w:t xml:space="preserve">, Други посебни део, Београд 1965. </w:t>
      </w:r>
    </w:p>
    <w:p w14:paraId="1E5A0531" w14:textId="77777777" w:rsidR="00D4797D" w:rsidRPr="005F681E" w:rsidRDefault="00D4797D"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7E85E650" w14:textId="77777777" w:rsidR="00D4797D" w:rsidRPr="005F681E" w:rsidRDefault="00D4797D"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71E19022" w14:textId="77777777" w:rsidR="00D4797D" w:rsidRPr="005F681E" w:rsidRDefault="00D4797D" w:rsidP="00D4797D">
      <w:pPr>
        <w:widowControl w:val="0"/>
        <w:numPr>
          <w:ilvl w:val="0"/>
          <w:numId w:val="7"/>
        </w:numPr>
        <w:autoSpaceDE w:val="0"/>
        <w:autoSpaceDN w:val="0"/>
        <w:spacing w:after="0" w:line="228" w:lineRule="exact"/>
        <w:jc w:val="both"/>
        <w:rPr>
          <w:rFonts w:ascii="Times New Roman" w:eastAsia="Times New Roman" w:hAnsi="Times New Roman"/>
          <w:noProof/>
          <w:sz w:val="24"/>
          <w:szCs w:val="24"/>
          <w:lang w:val="sr-Cyrl-RS"/>
        </w:rPr>
      </w:pPr>
      <w:r w:rsidRPr="005F681E">
        <w:rPr>
          <w:rFonts w:ascii="Times New Roman" w:eastAsia="Times New Roman" w:hAnsi="Times New Roman"/>
          <w:noProof/>
          <w:sz w:val="24"/>
          <w:szCs w:val="24"/>
          <w:lang w:val="sr-Cyrl-RS"/>
        </w:rPr>
        <w:t xml:space="preserve">ПОПОВИЋ Радомир В., </w:t>
      </w:r>
      <w:r w:rsidRPr="005F681E">
        <w:rPr>
          <w:rFonts w:ascii="Times New Roman" w:eastAsia="Times New Roman" w:hAnsi="Times New Roman"/>
          <w:i/>
          <w:noProof/>
          <w:sz w:val="24"/>
          <w:szCs w:val="24"/>
          <w:lang w:val="sr-Cyrl-RS"/>
        </w:rPr>
        <w:t xml:space="preserve">Календарско питање: црквено мерење и рачунање времена, </w:t>
      </w:r>
      <w:r w:rsidRPr="005F681E">
        <w:rPr>
          <w:rFonts w:ascii="Times New Roman" w:eastAsia="Times New Roman" w:hAnsi="Times New Roman"/>
          <w:noProof/>
          <w:sz w:val="24"/>
          <w:szCs w:val="24"/>
          <w:lang w:val="sr-Cyrl-RS"/>
        </w:rPr>
        <w:t>ПБФ, Гласник српске православне Цркве, Београд 2004.</w:t>
      </w:r>
    </w:p>
    <w:p w14:paraId="756358F7" w14:textId="77777777" w:rsidR="00D4797D" w:rsidRPr="005F681E" w:rsidRDefault="00D4797D" w:rsidP="00D4797D">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7F58FC3B" w14:textId="77777777" w:rsidR="00D4797D" w:rsidRPr="005F681E" w:rsidRDefault="00D4797D"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13D1510F" w14:textId="77777777" w:rsidR="00D4797D" w:rsidRPr="005F681E" w:rsidRDefault="00D4797D" w:rsidP="00D4797D">
      <w:pPr>
        <w:widowControl w:val="0"/>
        <w:numPr>
          <w:ilvl w:val="0"/>
          <w:numId w:val="7"/>
        </w:numPr>
        <w:autoSpaceDE w:val="0"/>
        <w:autoSpaceDN w:val="0"/>
        <w:spacing w:after="0" w:line="228" w:lineRule="exact"/>
        <w:jc w:val="both"/>
        <w:rPr>
          <w:rFonts w:ascii="Times New Roman" w:eastAsia="Times New Roman" w:hAnsi="Times New Roman"/>
          <w:noProof/>
          <w:sz w:val="24"/>
          <w:szCs w:val="24"/>
          <w:lang w:val="sr-Cyrl-RS"/>
        </w:rPr>
      </w:pPr>
      <w:r w:rsidRPr="005F681E">
        <w:rPr>
          <w:rFonts w:ascii="Times New Roman" w:eastAsia="Times New Roman" w:hAnsi="Times New Roman"/>
          <w:noProof/>
          <w:sz w:val="24"/>
          <w:szCs w:val="24"/>
          <w:lang w:val="sr-Cyrl-RS"/>
        </w:rPr>
        <w:t xml:space="preserve">ДРАГОВИЋ Драго И., </w:t>
      </w:r>
      <w:r w:rsidRPr="005F681E">
        <w:rPr>
          <w:rFonts w:ascii="Times New Roman" w:eastAsia="Times New Roman" w:hAnsi="Times New Roman"/>
          <w:i/>
          <w:noProof/>
          <w:sz w:val="24"/>
          <w:szCs w:val="24"/>
          <w:lang w:val="sr-Cyrl-RS"/>
        </w:rPr>
        <w:t>Календар кроз историју</w:t>
      </w:r>
      <w:r w:rsidRPr="005F681E">
        <w:rPr>
          <w:rFonts w:ascii="Times New Roman" w:eastAsia="Times New Roman" w:hAnsi="Times New Roman"/>
          <w:noProof/>
          <w:sz w:val="24"/>
          <w:szCs w:val="24"/>
          <w:lang w:val="sr-Cyrl-RS"/>
        </w:rPr>
        <w:t>, Београд 2004.</w:t>
      </w:r>
    </w:p>
    <w:p w14:paraId="601F5608" w14:textId="77777777" w:rsidR="00D4797D" w:rsidRPr="005F681E" w:rsidRDefault="00D4797D"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2D3469D8" w14:textId="77777777" w:rsidR="00D4797D" w:rsidRPr="005F681E" w:rsidRDefault="00D4797D"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4ECD3D63" w14:textId="77777777" w:rsidR="00D4797D" w:rsidRPr="005F681E" w:rsidRDefault="00D4797D" w:rsidP="00D4797D">
      <w:pPr>
        <w:widowControl w:val="0"/>
        <w:numPr>
          <w:ilvl w:val="0"/>
          <w:numId w:val="7"/>
        </w:numPr>
        <w:autoSpaceDE w:val="0"/>
        <w:autoSpaceDN w:val="0"/>
        <w:spacing w:after="0" w:line="228" w:lineRule="exact"/>
        <w:jc w:val="both"/>
        <w:rPr>
          <w:rFonts w:ascii="Times New Roman" w:eastAsia="Times New Roman" w:hAnsi="Times New Roman"/>
          <w:noProof/>
          <w:sz w:val="24"/>
          <w:szCs w:val="24"/>
          <w:lang w:val="sr-Cyrl-RS"/>
        </w:rPr>
      </w:pPr>
      <w:r w:rsidRPr="005F681E">
        <w:rPr>
          <w:rFonts w:ascii="Times New Roman" w:eastAsia="Times New Roman" w:hAnsi="Times New Roman"/>
          <w:noProof/>
          <w:sz w:val="24"/>
          <w:szCs w:val="24"/>
          <w:lang w:val="sr-Cyrl-RS"/>
        </w:rPr>
        <w:t xml:space="preserve">ТОМАСОВИЋ Мирко, </w:t>
      </w:r>
      <w:r w:rsidRPr="005F681E">
        <w:rPr>
          <w:rFonts w:ascii="Times New Roman" w:eastAsia="Times New Roman" w:hAnsi="Times New Roman"/>
          <w:i/>
          <w:noProof/>
          <w:sz w:val="24"/>
          <w:szCs w:val="24"/>
          <w:lang w:val="sr-Cyrl-RS"/>
        </w:rPr>
        <w:t>Историјски развој празника Пасхе</w:t>
      </w:r>
      <w:r w:rsidRPr="005F681E">
        <w:rPr>
          <w:rFonts w:ascii="Times New Roman" w:eastAsia="Times New Roman" w:hAnsi="Times New Roman"/>
          <w:noProof/>
          <w:sz w:val="24"/>
          <w:szCs w:val="24"/>
          <w:lang w:val="sr-Cyrl-RS"/>
        </w:rPr>
        <w:t>, ПБФ, Богословље, бр. 1–2, Београд, 1991.</w:t>
      </w:r>
    </w:p>
    <w:p w14:paraId="32B8E877" w14:textId="77777777" w:rsidR="00D4797D" w:rsidRPr="005F681E" w:rsidRDefault="00D4797D"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7ABAED7A" w14:textId="77777777" w:rsidR="00D4797D" w:rsidRPr="005F681E" w:rsidRDefault="00D4797D"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70354FC3" w14:textId="77777777" w:rsidR="00D4797D" w:rsidRPr="005F681E" w:rsidRDefault="00D4797D" w:rsidP="00D4797D">
      <w:pPr>
        <w:widowControl w:val="0"/>
        <w:numPr>
          <w:ilvl w:val="0"/>
          <w:numId w:val="7"/>
        </w:numPr>
        <w:autoSpaceDE w:val="0"/>
        <w:autoSpaceDN w:val="0"/>
        <w:spacing w:after="0" w:line="228" w:lineRule="exact"/>
        <w:jc w:val="both"/>
        <w:rPr>
          <w:rFonts w:ascii="Times New Roman" w:eastAsia="Times New Roman" w:hAnsi="Times New Roman"/>
          <w:noProof/>
          <w:sz w:val="24"/>
          <w:szCs w:val="24"/>
          <w:lang w:val="sr-Cyrl-RS"/>
        </w:rPr>
      </w:pPr>
      <w:r w:rsidRPr="005F681E">
        <w:rPr>
          <w:rFonts w:ascii="Times New Roman" w:eastAsia="Times New Roman" w:hAnsi="Times New Roman"/>
          <w:noProof/>
          <w:sz w:val="24"/>
          <w:szCs w:val="24"/>
          <w:lang w:val="sr-Cyrl-RS"/>
        </w:rPr>
        <w:t xml:space="preserve">ПАВЛЕ, српски патријарх, </w:t>
      </w:r>
      <w:r w:rsidRPr="005F681E">
        <w:rPr>
          <w:rFonts w:ascii="Times New Roman" w:eastAsia="Times New Roman" w:hAnsi="Times New Roman"/>
          <w:i/>
          <w:noProof/>
          <w:sz w:val="24"/>
          <w:szCs w:val="24"/>
          <w:lang w:val="sr-Cyrl-RS"/>
        </w:rPr>
        <w:t>Да нам буду јаснија нека питања наше вере</w:t>
      </w:r>
      <w:r w:rsidRPr="005F681E">
        <w:rPr>
          <w:rFonts w:ascii="Times New Roman" w:eastAsia="Times New Roman" w:hAnsi="Times New Roman"/>
          <w:noProof/>
          <w:sz w:val="24"/>
          <w:szCs w:val="24"/>
          <w:lang w:val="sr-Cyrl-RS"/>
        </w:rPr>
        <w:t>, књига прва, Београд 1998.</w:t>
      </w:r>
    </w:p>
    <w:p w14:paraId="4841E227" w14:textId="77777777" w:rsidR="00D4797D" w:rsidRPr="005F681E" w:rsidRDefault="00D4797D"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33C446D1" w14:textId="77777777" w:rsidR="00D4797D" w:rsidRPr="005F681E" w:rsidRDefault="00D4797D"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0BDD7EF2" w14:textId="681FC789" w:rsidR="00D4797D" w:rsidRPr="005F681E" w:rsidRDefault="00D4797D" w:rsidP="00D4797D">
      <w:pPr>
        <w:widowControl w:val="0"/>
        <w:numPr>
          <w:ilvl w:val="0"/>
          <w:numId w:val="7"/>
        </w:numPr>
        <w:autoSpaceDE w:val="0"/>
        <w:autoSpaceDN w:val="0"/>
        <w:spacing w:after="0" w:line="228" w:lineRule="exact"/>
        <w:jc w:val="both"/>
        <w:rPr>
          <w:rFonts w:ascii="Times New Roman" w:eastAsia="Times New Roman" w:hAnsi="Times New Roman"/>
          <w:noProof/>
          <w:sz w:val="24"/>
          <w:szCs w:val="24"/>
          <w:lang w:val="sr-Cyrl-RS"/>
        </w:rPr>
      </w:pPr>
      <w:r w:rsidRPr="005F681E">
        <w:rPr>
          <w:rFonts w:ascii="Times New Roman" w:eastAsia="Times New Roman" w:hAnsi="Times New Roman"/>
          <w:noProof/>
          <w:sz w:val="24"/>
          <w:szCs w:val="24"/>
          <w:lang w:val="sr-Cyrl-RS"/>
        </w:rPr>
        <w:t xml:space="preserve">МИЛОШЕВИЋ Ненад, </w:t>
      </w:r>
      <w:r w:rsidRPr="005F681E">
        <w:rPr>
          <w:rFonts w:ascii="Times New Roman" w:eastAsia="Times New Roman" w:hAnsi="Times New Roman"/>
          <w:i/>
          <w:noProof/>
          <w:sz w:val="24"/>
          <w:szCs w:val="24"/>
          <w:lang w:val="sr-Cyrl-RS"/>
        </w:rPr>
        <w:t xml:space="preserve">Српска теологија у двадесетом веку; истраживачки проблеми и резултати, (Х)еортолошка перспектива Свете Евхаристије, ПБФ, </w:t>
      </w:r>
      <w:r w:rsidRPr="005F681E">
        <w:rPr>
          <w:rFonts w:ascii="Times New Roman" w:eastAsia="Times New Roman" w:hAnsi="Times New Roman"/>
          <w:noProof/>
          <w:sz w:val="24"/>
          <w:szCs w:val="24"/>
          <w:lang w:val="sr-Cyrl-RS"/>
        </w:rPr>
        <w:t>Београд 2010.</w:t>
      </w:r>
    </w:p>
    <w:p w14:paraId="2636D42C" w14:textId="20766A10" w:rsidR="00204688" w:rsidRPr="005F681E" w:rsidRDefault="00204688" w:rsidP="00204688">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79CFA5A0" w14:textId="77777777" w:rsidR="00204688" w:rsidRPr="005F681E" w:rsidRDefault="00204688" w:rsidP="00204688">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41EE0B77" w14:textId="5961A39C" w:rsidR="00204688" w:rsidRPr="005F681E" w:rsidRDefault="00204688" w:rsidP="00D4797D">
      <w:pPr>
        <w:widowControl w:val="0"/>
        <w:numPr>
          <w:ilvl w:val="0"/>
          <w:numId w:val="7"/>
        </w:numPr>
        <w:autoSpaceDE w:val="0"/>
        <w:autoSpaceDN w:val="0"/>
        <w:spacing w:after="0" w:line="228" w:lineRule="exact"/>
        <w:jc w:val="both"/>
        <w:rPr>
          <w:rFonts w:ascii="Times New Roman" w:eastAsia="Times New Roman" w:hAnsi="Times New Roman"/>
          <w:noProof/>
          <w:sz w:val="24"/>
          <w:szCs w:val="24"/>
          <w:lang w:val="sr-Cyrl-RS"/>
        </w:rPr>
      </w:pPr>
      <w:r w:rsidRPr="005F681E">
        <w:rPr>
          <w:rFonts w:ascii="Times New Roman" w:eastAsia="Times New Roman" w:hAnsi="Times New Roman"/>
          <w:noProof/>
          <w:sz w:val="24"/>
          <w:szCs w:val="24"/>
          <w:lang w:val="sr-Cyrl-RS"/>
        </w:rPr>
        <w:t xml:space="preserve">МАКСИМОВИЋ Дејан, </w:t>
      </w:r>
      <w:r w:rsidRPr="005F681E">
        <w:rPr>
          <w:rFonts w:ascii="Times New Roman" w:eastAsia="Times New Roman" w:hAnsi="Times New Roman"/>
          <w:i/>
          <w:iCs/>
          <w:noProof/>
          <w:sz w:val="24"/>
          <w:szCs w:val="24"/>
          <w:lang w:val="sr-Cyrl-RS"/>
        </w:rPr>
        <w:t>Јеврејски календар – српски поступак</w:t>
      </w:r>
      <w:r w:rsidRPr="005F681E">
        <w:rPr>
          <w:rFonts w:ascii="Times New Roman" w:eastAsia="Times New Roman" w:hAnsi="Times New Roman"/>
          <w:noProof/>
          <w:sz w:val="24"/>
          <w:szCs w:val="24"/>
          <w:lang w:val="sr-Cyrl-RS"/>
        </w:rPr>
        <w:t>, Природњачко друштво ГЕА, Вршац, 2010.</w:t>
      </w:r>
    </w:p>
    <w:p w14:paraId="11CE842C" w14:textId="3AB1400F" w:rsidR="00D73B1F" w:rsidRPr="005F681E" w:rsidRDefault="00D73B1F" w:rsidP="00D73B1F">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3CF36281" w14:textId="77777777" w:rsidR="00D73B1F" w:rsidRPr="005F681E" w:rsidRDefault="00D73B1F" w:rsidP="00D73B1F">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34A5AA1B" w14:textId="5AE1B45C" w:rsidR="00710C0D" w:rsidRPr="005F681E" w:rsidRDefault="00710C0D" w:rsidP="00D4797D">
      <w:pPr>
        <w:widowControl w:val="0"/>
        <w:numPr>
          <w:ilvl w:val="0"/>
          <w:numId w:val="7"/>
        </w:numPr>
        <w:autoSpaceDE w:val="0"/>
        <w:autoSpaceDN w:val="0"/>
        <w:spacing w:after="0" w:line="228" w:lineRule="exact"/>
        <w:jc w:val="both"/>
        <w:rPr>
          <w:rFonts w:ascii="Times New Roman" w:eastAsia="Times New Roman" w:hAnsi="Times New Roman"/>
          <w:noProof/>
          <w:sz w:val="24"/>
          <w:szCs w:val="24"/>
          <w:lang w:val="sr-Cyrl-RS"/>
        </w:rPr>
      </w:pPr>
      <w:r w:rsidRPr="005F681E">
        <w:rPr>
          <w:rFonts w:ascii="Times New Roman" w:eastAsia="Times New Roman" w:hAnsi="Times New Roman"/>
          <w:noProof/>
          <w:sz w:val="24"/>
          <w:szCs w:val="24"/>
          <w:lang w:val="sr-Cyrl-RS"/>
        </w:rPr>
        <w:t xml:space="preserve">МИЛАШ Никодим, </w:t>
      </w:r>
      <w:r w:rsidRPr="005F681E">
        <w:rPr>
          <w:rFonts w:ascii="Times New Roman" w:eastAsia="Times New Roman" w:hAnsi="Times New Roman"/>
          <w:i/>
          <w:iCs/>
          <w:noProof/>
          <w:sz w:val="24"/>
          <w:szCs w:val="24"/>
          <w:lang w:val="sr-Cyrl-RS"/>
        </w:rPr>
        <w:t>Правила православне цркве с тумачењима</w:t>
      </w:r>
      <w:r w:rsidRPr="005F681E">
        <w:rPr>
          <w:rFonts w:ascii="Times New Roman" w:eastAsia="Times New Roman" w:hAnsi="Times New Roman"/>
          <w:noProof/>
          <w:sz w:val="24"/>
          <w:szCs w:val="24"/>
          <w:lang w:val="sr-Cyrl-RS"/>
        </w:rPr>
        <w:t>, Нови Сад, 1895.</w:t>
      </w:r>
    </w:p>
    <w:p w14:paraId="706623F5" w14:textId="197E696A" w:rsidR="002C63B7" w:rsidRPr="005F681E" w:rsidRDefault="002C63B7" w:rsidP="002C63B7">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219EC148" w14:textId="77777777" w:rsidR="002C63B7" w:rsidRPr="005F681E" w:rsidRDefault="002C63B7" w:rsidP="002C63B7">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568D3378" w14:textId="43EA1E32" w:rsidR="00573974" w:rsidRPr="005F681E" w:rsidRDefault="00573974" w:rsidP="00D4797D">
      <w:pPr>
        <w:widowControl w:val="0"/>
        <w:numPr>
          <w:ilvl w:val="0"/>
          <w:numId w:val="7"/>
        </w:numPr>
        <w:autoSpaceDE w:val="0"/>
        <w:autoSpaceDN w:val="0"/>
        <w:spacing w:after="0" w:line="228" w:lineRule="exact"/>
        <w:jc w:val="both"/>
        <w:rPr>
          <w:rFonts w:ascii="Times New Roman" w:eastAsia="Times New Roman" w:hAnsi="Times New Roman"/>
          <w:noProof/>
          <w:sz w:val="24"/>
          <w:szCs w:val="24"/>
          <w:lang w:val="sr-Cyrl-RS"/>
        </w:rPr>
      </w:pPr>
      <w:r w:rsidRPr="005F681E">
        <w:rPr>
          <w:rFonts w:ascii="Times New Roman" w:eastAsia="Times New Roman" w:hAnsi="Times New Roman"/>
          <w:noProof/>
          <w:sz w:val="24"/>
          <w:szCs w:val="24"/>
          <w:lang w:val="sr-Cyrl-RS"/>
        </w:rPr>
        <w:t xml:space="preserve">ПОПОВИЋ Радомир, </w:t>
      </w:r>
      <w:r w:rsidRPr="005F681E">
        <w:rPr>
          <w:rFonts w:ascii="Times New Roman" w:eastAsia="Times New Roman" w:hAnsi="Times New Roman"/>
          <w:i/>
          <w:iCs/>
          <w:noProof/>
          <w:sz w:val="24"/>
          <w:szCs w:val="24"/>
          <w:lang w:val="sr-Cyrl-RS"/>
        </w:rPr>
        <w:t>Свето Предање у историји</w:t>
      </w:r>
      <w:r w:rsidRPr="005F681E">
        <w:rPr>
          <w:rFonts w:ascii="Times New Roman" w:eastAsia="Times New Roman" w:hAnsi="Times New Roman"/>
          <w:noProof/>
          <w:sz w:val="24"/>
          <w:szCs w:val="24"/>
          <w:lang w:val="sr-Cyrl-RS"/>
        </w:rPr>
        <w:t>, Институт за теолошка истраживања, Београд, 2015.</w:t>
      </w:r>
    </w:p>
    <w:p w14:paraId="07954A4C" w14:textId="054FE8D4" w:rsidR="001737B7" w:rsidRPr="005F681E" w:rsidRDefault="001737B7" w:rsidP="001737B7">
      <w:pPr>
        <w:widowControl w:val="0"/>
        <w:autoSpaceDE w:val="0"/>
        <w:autoSpaceDN w:val="0"/>
        <w:spacing w:after="0" w:line="228" w:lineRule="exact"/>
        <w:jc w:val="both"/>
        <w:rPr>
          <w:rFonts w:ascii="Times New Roman" w:eastAsia="Times New Roman" w:hAnsi="Times New Roman"/>
          <w:noProof/>
          <w:sz w:val="24"/>
          <w:szCs w:val="24"/>
          <w:lang w:val="sr-Cyrl-RS"/>
        </w:rPr>
      </w:pPr>
    </w:p>
    <w:p w14:paraId="65A3CEBA" w14:textId="77777777" w:rsidR="001737B7" w:rsidRDefault="001737B7" w:rsidP="001737B7">
      <w:pPr>
        <w:widowControl w:val="0"/>
        <w:autoSpaceDE w:val="0"/>
        <w:autoSpaceDN w:val="0"/>
        <w:spacing w:after="0" w:line="228" w:lineRule="exact"/>
        <w:jc w:val="both"/>
        <w:rPr>
          <w:rFonts w:ascii="Times New Roman" w:eastAsia="Times New Roman" w:hAnsi="Times New Roman"/>
          <w:noProof/>
          <w:sz w:val="24"/>
          <w:szCs w:val="24"/>
          <w:lang w:val="sr-Cyrl-RS"/>
        </w:rPr>
      </w:pPr>
    </w:p>
    <w:p w14:paraId="097AA7CB" w14:textId="6E260712" w:rsidR="001737B7" w:rsidRDefault="001737B7" w:rsidP="00D4797D">
      <w:pPr>
        <w:widowControl w:val="0"/>
        <w:numPr>
          <w:ilvl w:val="0"/>
          <w:numId w:val="7"/>
        </w:numPr>
        <w:autoSpaceDE w:val="0"/>
        <w:autoSpaceDN w:val="0"/>
        <w:spacing w:after="0" w:line="228" w:lineRule="exact"/>
        <w:jc w:val="both"/>
        <w:rPr>
          <w:rFonts w:ascii="Times New Roman" w:eastAsia="Times New Roman" w:hAnsi="Times New Roman"/>
          <w:noProof/>
          <w:sz w:val="24"/>
          <w:szCs w:val="24"/>
          <w:lang w:val="sr-Cyrl-RS"/>
        </w:rPr>
      </w:pPr>
      <w:r w:rsidRPr="001737B7">
        <w:rPr>
          <w:rFonts w:ascii="Times New Roman" w:eastAsia="Times New Roman" w:hAnsi="Times New Roman"/>
          <w:noProof/>
          <w:sz w:val="24"/>
          <w:szCs w:val="24"/>
          <w:lang w:val="sr-Cyrl-RS"/>
        </w:rPr>
        <w:t xml:space="preserve">ВЛАСТАР Матија, </w:t>
      </w:r>
      <w:r w:rsidRPr="001737B7">
        <w:rPr>
          <w:rFonts w:ascii="Times New Roman" w:eastAsia="Times New Roman" w:hAnsi="Times New Roman"/>
          <w:i/>
          <w:iCs/>
          <w:noProof/>
          <w:sz w:val="24"/>
          <w:szCs w:val="24"/>
          <w:lang w:val="sr-Cyrl-RS"/>
        </w:rPr>
        <w:t>Синтагма</w:t>
      </w:r>
      <w:r w:rsidRPr="001737B7">
        <w:rPr>
          <w:rFonts w:ascii="Times New Roman" w:eastAsia="Times New Roman" w:hAnsi="Times New Roman"/>
          <w:noProof/>
          <w:sz w:val="24"/>
          <w:szCs w:val="24"/>
          <w:lang w:val="sr-Cyrl-RS"/>
        </w:rPr>
        <w:t>, Српска академија наука и уметности, Београд 2013.</w:t>
      </w:r>
    </w:p>
    <w:p w14:paraId="79B412C6" w14:textId="25C58825" w:rsidR="00793A54" w:rsidRDefault="00793A54" w:rsidP="00793A54">
      <w:pPr>
        <w:widowControl w:val="0"/>
        <w:autoSpaceDE w:val="0"/>
        <w:autoSpaceDN w:val="0"/>
        <w:spacing w:after="0" w:line="228" w:lineRule="exact"/>
        <w:jc w:val="both"/>
        <w:rPr>
          <w:rFonts w:ascii="Times New Roman" w:eastAsia="Times New Roman" w:hAnsi="Times New Roman"/>
          <w:noProof/>
          <w:sz w:val="24"/>
          <w:szCs w:val="24"/>
          <w:lang w:val="sr-Cyrl-RS"/>
        </w:rPr>
      </w:pPr>
    </w:p>
    <w:p w14:paraId="110F004B" w14:textId="77777777" w:rsidR="00793A54" w:rsidRDefault="00793A54" w:rsidP="00793A54">
      <w:pPr>
        <w:widowControl w:val="0"/>
        <w:autoSpaceDE w:val="0"/>
        <w:autoSpaceDN w:val="0"/>
        <w:spacing w:after="0" w:line="228" w:lineRule="exact"/>
        <w:jc w:val="both"/>
        <w:rPr>
          <w:rFonts w:ascii="Times New Roman" w:eastAsia="Times New Roman" w:hAnsi="Times New Roman"/>
          <w:noProof/>
          <w:sz w:val="24"/>
          <w:szCs w:val="24"/>
          <w:lang w:val="sr-Cyrl-RS"/>
        </w:rPr>
      </w:pPr>
    </w:p>
    <w:p w14:paraId="43FB2ED5" w14:textId="58CB4C14" w:rsidR="001A1A6C" w:rsidRDefault="001A1A6C" w:rsidP="00D4797D">
      <w:pPr>
        <w:widowControl w:val="0"/>
        <w:numPr>
          <w:ilvl w:val="0"/>
          <w:numId w:val="7"/>
        </w:numPr>
        <w:autoSpaceDE w:val="0"/>
        <w:autoSpaceDN w:val="0"/>
        <w:spacing w:after="0" w:line="228" w:lineRule="exact"/>
        <w:jc w:val="both"/>
        <w:rPr>
          <w:rFonts w:ascii="Times New Roman" w:eastAsia="Times New Roman" w:hAnsi="Times New Roman"/>
          <w:noProof/>
          <w:sz w:val="24"/>
          <w:szCs w:val="24"/>
          <w:lang w:val="sr-Cyrl-RS"/>
        </w:rPr>
      </w:pPr>
      <w:r>
        <w:rPr>
          <w:rFonts w:ascii="Times New Roman" w:eastAsia="Times New Roman" w:hAnsi="Times New Roman"/>
          <w:noProof/>
          <w:sz w:val="24"/>
          <w:szCs w:val="24"/>
          <w:lang w:val="sr-Cyrl-RS"/>
        </w:rPr>
        <w:t xml:space="preserve">ПАВЛЕ, српски патријарх, </w:t>
      </w:r>
      <w:r>
        <w:rPr>
          <w:rFonts w:ascii="Times New Roman" w:eastAsia="Times New Roman" w:hAnsi="Times New Roman"/>
          <w:i/>
          <w:iCs/>
          <w:noProof/>
          <w:sz w:val="24"/>
          <w:szCs w:val="24"/>
          <w:lang w:val="sr-Cyrl-RS"/>
        </w:rPr>
        <w:t>Став СПЦ према старом и новом календару</w:t>
      </w:r>
      <w:r>
        <w:rPr>
          <w:rFonts w:ascii="Times New Roman" w:eastAsia="Times New Roman" w:hAnsi="Times New Roman"/>
          <w:noProof/>
          <w:sz w:val="24"/>
          <w:szCs w:val="24"/>
          <w:lang w:val="sr-Cyrl-RS"/>
        </w:rPr>
        <w:t>,</w:t>
      </w:r>
      <w:r w:rsidR="00457EF5">
        <w:rPr>
          <w:rFonts w:ascii="Times New Roman" w:eastAsia="Times New Roman" w:hAnsi="Times New Roman"/>
          <w:noProof/>
          <w:sz w:val="24"/>
          <w:szCs w:val="24"/>
        </w:rPr>
        <w:t xml:space="preserve"> </w:t>
      </w:r>
      <w:r w:rsidRPr="00457EF5">
        <w:rPr>
          <w:rFonts w:ascii="Times New Roman" w:eastAsia="Times New Roman" w:hAnsi="Times New Roman"/>
          <w:i/>
          <w:iCs/>
          <w:noProof/>
          <w:sz w:val="24"/>
          <w:szCs w:val="24"/>
          <w:lang w:val="sr-Cyrl-RS"/>
        </w:rPr>
        <w:t>Свеправославни Сабор, Богословски допринос С</w:t>
      </w:r>
      <w:r w:rsidR="00457EF5">
        <w:rPr>
          <w:rFonts w:ascii="Times New Roman" w:eastAsia="Times New Roman" w:hAnsi="Times New Roman"/>
          <w:i/>
          <w:iCs/>
          <w:noProof/>
          <w:sz w:val="24"/>
          <w:szCs w:val="24"/>
          <w:lang w:val="sr-Cyrl-RS"/>
        </w:rPr>
        <w:t xml:space="preserve">рпске </w:t>
      </w:r>
      <w:r w:rsidRPr="00457EF5">
        <w:rPr>
          <w:rFonts w:ascii="Times New Roman" w:eastAsia="Times New Roman" w:hAnsi="Times New Roman"/>
          <w:i/>
          <w:iCs/>
          <w:noProof/>
          <w:sz w:val="24"/>
          <w:szCs w:val="24"/>
          <w:lang w:val="sr-Cyrl-RS"/>
        </w:rPr>
        <w:t>П</w:t>
      </w:r>
      <w:r w:rsidR="00457EF5">
        <w:rPr>
          <w:rFonts w:ascii="Times New Roman" w:eastAsia="Times New Roman" w:hAnsi="Times New Roman"/>
          <w:i/>
          <w:iCs/>
          <w:noProof/>
          <w:sz w:val="24"/>
          <w:szCs w:val="24"/>
          <w:lang w:val="sr-Cyrl-RS"/>
        </w:rPr>
        <w:t xml:space="preserve">равославне </w:t>
      </w:r>
      <w:r w:rsidRPr="00457EF5">
        <w:rPr>
          <w:rFonts w:ascii="Times New Roman" w:eastAsia="Times New Roman" w:hAnsi="Times New Roman"/>
          <w:i/>
          <w:iCs/>
          <w:noProof/>
          <w:sz w:val="24"/>
          <w:szCs w:val="24"/>
          <w:lang w:val="sr-Cyrl-RS"/>
        </w:rPr>
        <w:t>Ц</w:t>
      </w:r>
      <w:r w:rsidR="00457EF5">
        <w:rPr>
          <w:rFonts w:ascii="Times New Roman" w:eastAsia="Times New Roman" w:hAnsi="Times New Roman"/>
          <w:i/>
          <w:iCs/>
          <w:noProof/>
          <w:sz w:val="24"/>
          <w:szCs w:val="24"/>
          <w:lang w:val="sr-Cyrl-RS"/>
        </w:rPr>
        <w:t>ркве</w:t>
      </w:r>
      <w:r>
        <w:rPr>
          <w:rFonts w:ascii="Times New Roman" w:eastAsia="Times New Roman" w:hAnsi="Times New Roman"/>
          <w:noProof/>
          <w:sz w:val="24"/>
          <w:szCs w:val="24"/>
          <w:lang w:val="sr-Cyrl-RS"/>
        </w:rPr>
        <w:t>, Светигора, Београд, 2016.</w:t>
      </w:r>
    </w:p>
    <w:p w14:paraId="3D77D062" w14:textId="0E8D7936" w:rsidR="00355A7D" w:rsidRDefault="00355A7D" w:rsidP="00355A7D">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6F0BD8C4" w14:textId="77777777" w:rsidR="00355A7D" w:rsidRDefault="00355A7D" w:rsidP="00355A7D">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3BAE597E" w14:textId="27928879" w:rsidR="00816373" w:rsidRDefault="00816373" w:rsidP="00D4797D">
      <w:pPr>
        <w:widowControl w:val="0"/>
        <w:numPr>
          <w:ilvl w:val="0"/>
          <w:numId w:val="7"/>
        </w:numPr>
        <w:autoSpaceDE w:val="0"/>
        <w:autoSpaceDN w:val="0"/>
        <w:spacing w:after="0" w:line="228" w:lineRule="exact"/>
        <w:jc w:val="both"/>
        <w:rPr>
          <w:rFonts w:ascii="Times New Roman" w:eastAsia="Times New Roman" w:hAnsi="Times New Roman"/>
          <w:noProof/>
          <w:sz w:val="24"/>
          <w:szCs w:val="24"/>
          <w:lang w:val="sr-Cyrl-RS"/>
        </w:rPr>
      </w:pPr>
      <w:r>
        <w:rPr>
          <w:rFonts w:ascii="Times New Roman" w:eastAsia="Times New Roman" w:hAnsi="Times New Roman"/>
          <w:noProof/>
          <w:sz w:val="24"/>
          <w:szCs w:val="24"/>
          <w:lang w:val="sr-Cyrl-RS"/>
        </w:rPr>
        <w:t xml:space="preserve">ПАМФИЛ Јевсевије, </w:t>
      </w:r>
      <w:r>
        <w:rPr>
          <w:rFonts w:ascii="Times New Roman" w:eastAsia="Times New Roman" w:hAnsi="Times New Roman"/>
          <w:i/>
          <w:iCs/>
          <w:noProof/>
          <w:sz w:val="24"/>
          <w:szCs w:val="24"/>
          <w:lang w:val="sr-Cyrl-RS"/>
        </w:rPr>
        <w:t>Историја Цркве</w:t>
      </w:r>
      <w:r>
        <w:rPr>
          <w:rFonts w:ascii="Times New Roman" w:eastAsia="Times New Roman" w:hAnsi="Times New Roman"/>
          <w:noProof/>
          <w:sz w:val="24"/>
          <w:szCs w:val="24"/>
          <w:lang w:val="sr-Cyrl-RS"/>
        </w:rPr>
        <w:t>, Шибеник, 2003.</w:t>
      </w:r>
    </w:p>
    <w:p w14:paraId="3B8A5616" w14:textId="45155273" w:rsidR="00633BF3" w:rsidRDefault="00633BF3" w:rsidP="00633BF3">
      <w:pPr>
        <w:widowControl w:val="0"/>
        <w:autoSpaceDE w:val="0"/>
        <w:autoSpaceDN w:val="0"/>
        <w:spacing w:after="0" w:line="228" w:lineRule="exact"/>
        <w:jc w:val="both"/>
        <w:rPr>
          <w:rFonts w:ascii="Times New Roman" w:eastAsia="Times New Roman" w:hAnsi="Times New Roman"/>
          <w:noProof/>
          <w:sz w:val="24"/>
          <w:szCs w:val="24"/>
          <w:lang w:val="sr-Cyrl-RS"/>
        </w:rPr>
      </w:pPr>
    </w:p>
    <w:p w14:paraId="5E08D20E" w14:textId="77777777" w:rsidR="00633BF3" w:rsidRDefault="00633BF3" w:rsidP="00633BF3">
      <w:pPr>
        <w:widowControl w:val="0"/>
        <w:autoSpaceDE w:val="0"/>
        <w:autoSpaceDN w:val="0"/>
        <w:spacing w:after="0" w:line="228" w:lineRule="exact"/>
        <w:jc w:val="both"/>
        <w:rPr>
          <w:rFonts w:ascii="Times New Roman" w:eastAsia="Times New Roman" w:hAnsi="Times New Roman"/>
          <w:noProof/>
          <w:sz w:val="24"/>
          <w:szCs w:val="24"/>
          <w:lang w:val="sr-Cyrl-RS"/>
        </w:rPr>
      </w:pPr>
    </w:p>
    <w:p w14:paraId="6ED00DBC" w14:textId="63B11A46" w:rsidR="00ED288F" w:rsidRDefault="00ED288F" w:rsidP="00D4797D">
      <w:pPr>
        <w:widowControl w:val="0"/>
        <w:numPr>
          <w:ilvl w:val="0"/>
          <w:numId w:val="7"/>
        </w:numPr>
        <w:autoSpaceDE w:val="0"/>
        <w:autoSpaceDN w:val="0"/>
        <w:spacing w:after="0" w:line="228" w:lineRule="exact"/>
        <w:jc w:val="both"/>
        <w:rPr>
          <w:rFonts w:ascii="Times New Roman" w:eastAsia="Times New Roman" w:hAnsi="Times New Roman"/>
          <w:noProof/>
          <w:sz w:val="24"/>
          <w:szCs w:val="24"/>
          <w:lang w:val="sr-Cyrl-RS"/>
        </w:rPr>
      </w:pPr>
      <w:r>
        <w:rPr>
          <w:rFonts w:ascii="Times New Roman" w:eastAsia="Times New Roman" w:hAnsi="Times New Roman"/>
          <w:noProof/>
          <w:sz w:val="24"/>
          <w:szCs w:val="24"/>
          <w:lang w:val="sr-Cyrl-RS"/>
        </w:rPr>
        <w:t xml:space="preserve">АТАНАСИЈЕ епископ, </w:t>
      </w:r>
      <w:r>
        <w:rPr>
          <w:rFonts w:ascii="Times New Roman" w:eastAsia="Times New Roman" w:hAnsi="Times New Roman"/>
          <w:i/>
          <w:iCs/>
          <w:noProof/>
          <w:sz w:val="24"/>
          <w:szCs w:val="24"/>
          <w:lang w:val="sr-Cyrl-RS"/>
        </w:rPr>
        <w:t>Заблуде расколника тзв. „Старокалендараца“</w:t>
      </w:r>
      <w:r>
        <w:rPr>
          <w:rFonts w:ascii="Times New Roman" w:eastAsia="Times New Roman" w:hAnsi="Times New Roman"/>
          <w:noProof/>
          <w:sz w:val="24"/>
          <w:szCs w:val="24"/>
          <w:lang w:val="sr-Cyrl-RS"/>
        </w:rPr>
        <w:t>, Требиње – Врњци, 2004.</w:t>
      </w:r>
    </w:p>
    <w:p w14:paraId="4B5BB42C" w14:textId="6699953A" w:rsidR="00D4797D" w:rsidRDefault="00D4797D" w:rsidP="00D4797D">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2CFEC563" w14:textId="44E72F58" w:rsidR="00E44EBD" w:rsidRDefault="00E44EBD" w:rsidP="00D4797D">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181BE6E9" w14:textId="77777777" w:rsidR="00D4797D" w:rsidRPr="00891C39" w:rsidRDefault="00D4797D" w:rsidP="00D4797D">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017633D8" w14:textId="27DA1512" w:rsidR="00D4797D" w:rsidRDefault="00D4797D" w:rsidP="00D4797D">
      <w:pPr>
        <w:widowControl w:val="0"/>
        <w:numPr>
          <w:ilvl w:val="0"/>
          <w:numId w:val="7"/>
        </w:numPr>
        <w:autoSpaceDE w:val="0"/>
        <w:autoSpaceDN w:val="0"/>
        <w:spacing w:after="0" w:line="228" w:lineRule="exact"/>
        <w:jc w:val="both"/>
        <w:rPr>
          <w:rFonts w:ascii="Times New Roman" w:eastAsia="Times New Roman" w:hAnsi="Times New Roman"/>
          <w:noProof/>
          <w:sz w:val="24"/>
          <w:szCs w:val="24"/>
          <w:lang w:val="sr-Cyrl-RS"/>
        </w:rPr>
      </w:pPr>
      <w:r w:rsidRPr="00891C39">
        <w:rPr>
          <w:rFonts w:ascii="Times New Roman" w:eastAsia="Times New Roman" w:hAnsi="Times New Roman"/>
          <w:noProof/>
          <w:sz w:val="24"/>
          <w:szCs w:val="24"/>
          <w:lang w:val="sr-Cyrl-RS"/>
        </w:rPr>
        <w:lastRenderedPageBreak/>
        <w:t xml:space="preserve">ГАЈИЋ Гајо, протојереј, </w:t>
      </w:r>
      <w:r w:rsidRPr="00891C39">
        <w:rPr>
          <w:rFonts w:ascii="Times New Roman" w:eastAsia="Times New Roman" w:hAnsi="Times New Roman"/>
          <w:i/>
          <w:noProof/>
          <w:sz w:val="24"/>
          <w:szCs w:val="24"/>
          <w:lang w:val="sr-Cyrl-RS"/>
        </w:rPr>
        <w:t>Ватопедско сабрање 1930. и Велики сабор 2016 – Поређење почетка и завршетка необичне саборске припреме</w:t>
      </w:r>
      <w:r w:rsidRPr="00891C39">
        <w:rPr>
          <w:rFonts w:ascii="Times New Roman" w:eastAsia="Times New Roman" w:hAnsi="Times New Roman"/>
          <w:noProof/>
          <w:sz w:val="24"/>
          <w:szCs w:val="24"/>
          <w:lang w:val="sr-Cyrl-RS"/>
        </w:rPr>
        <w:t>, </w:t>
      </w:r>
      <w:r w:rsidRPr="00891C39">
        <w:rPr>
          <w:rFonts w:ascii="Times New Roman" w:eastAsia="Times New Roman" w:hAnsi="Times New Roman"/>
          <w:i/>
          <w:iCs/>
          <w:noProof/>
          <w:sz w:val="24"/>
          <w:szCs w:val="24"/>
          <w:lang w:val="sr-Cyrl-RS"/>
        </w:rPr>
        <w:t xml:space="preserve">Свеправославни сабор. Богословски допринос Српске </w:t>
      </w:r>
      <w:r w:rsidR="00180676">
        <w:rPr>
          <w:rFonts w:ascii="Times New Roman" w:eastAsia="Times New Roman" w:hAnsi="Times New Roman"/>
          <w:i/>
          <w:iCs/>
          <w:noProof/>
          <w:sz w:val="24"/>
          <w:szCs w:val="24"/>
          <w:lang w:val="sr-Cyrl-RS"/>
        </w:rPr>
        <w:t>П</w:t>
      </w:r>
      <w:r w:rsidRPr="00891C39">
        <w:rPr>
          <w:rFonts w:ascii="Times New Roman" w:eastAsia="Times New Roman" w:hAnsi="Times New Roman"/>
          <w:i/>
          <w:iCs/>
          <w:noProof/>
          <w:sz w:val="24"/>
          <w:szCs w:val="24"/>
          <w:lang w:val="sr-Cyrl-RS"/>
        </w:rPr>
        <w:t xml:space="preserve">равославне </w:t>
      </w:r>
      <w:r w:rsidR="00180676">
        <w:rPr>
          <w:rFonts w:ascii="Times New Roman" w:eastAsia="Times New Roman" w:hAnsi="Times New Roman"/>
          <w:i/>
          <w:iCs/>
          <w:noProof/>
          <w:sz w:val="24"/>
          <w:szCs w:val="24"/>
          <w:lang w:val="sr-Cyrl-RS"/>
        </w:rPr>
        <w:t>Ц</w:t>
      </w:r>
      <w:r w:rsidRPr="00891C39">
        <w:rPr>
          <w:rFonts w:ascii="Times New Roman" w:eastAsia="Times New Roman" w:hAnsi="Times New Roman"/>
          <w:i/>
          <w:iCs/>
          <w:noProof/>
          <w:sz w:val="24"/>
          <w:szCs w:val="24"/>
          <w:lang w:val="sr-Cyrl-RS"/>
        </w:rPr>
        <w:t>ркве</w:t>
      </w:r>
      <w:r w:rsidRPr="00891C39">
        <w:rPr>
          <w:rFonts w:ascii="Times New Roman" w:eastAsia="Times New Roman" w:hAnsi="Times New Roman"/>
          <w:noProof/>
          <w:sz w:val="24"/>
          <w:szCs w:val="24"/>
          <w:lang w:val="sr-Cyrl-RS"/>
        </w:rPr>
        <w:t>, Светигора, Београд, 2016.</w:t>
      </w:r>
    </w:p>
    <w:p w14:paraId="746721C3" w14:textId="338727F5" w:rsidR="003F4ADC" w:rsidRDefault="003F4ADC" w:rsidP="003F4ADC">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6314AE0E" w14:textId="77777777" w:rsidR="003F4ADC" w:rsidRDefault="003F4ADC" w:rsidP="003F4ADC">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59EAABA3" w14:textId="753D3ECD" w:rsidR="008017E3" w:rsidRDefault="008017E3" w:rsidP="00D4797D">
      <w:pPr>
        <w:widowControl w:val="0"/>
        <w:numPr>
          <w:ilvl w:val="0"/>
          <w:numId w:val="7"/>
        </w:numPr>
        <w:autoSpaceDE w:val="0"/>
        <w:autoSpaceDN w:val="0"/>
        <w:spacing w:after="0" w:line="228" w:lineRule="exact"/>
        <w:jc w:val="both"/>
        <w:rPr>
          <w:rFonts w:ascii="Times New Roman" w:eastAsia="Times New Roman" w:hAnsi="Times New Roman"/>
          <w:noProof/>
          <w:sz w:val="24"/>
          <w:szCs w:val="24"/>
          <w:lang w:val="sr-Cyrl-RS"/>
        </w:rPr>
      </w:pPr>
      <w:r>
        <w:rPr>
          <w:rFonts w:ascii="Times New Roman" w:eastAsia="Times New Roman" w:hAnsi="Times New Roman"/>
          <w:noProof/>
          <w:sz w:val="24"/>
          <w:szCs w:val="24"/>
          <w:lang w:val="sr-Cyrl-RS"/>
        </w:rPr>
        <w:t>РАДИЋ</w:t>
      </w:r>
      <w:r w:rsidR="003F4ADC">
        <w:rPr>
          <w:rFonts w:ascii="Times New Roman" w:eastAsia="Times New Roman" w:hAnsi="Times New Roman"/>
          <w:noProof/>
          <w:sz w:val="24"/>
          <w:szCs w:val="24"/>
          <w:lang w:val="sr-Cyrl-RS"/>
        </w:rPr>
        <w:t xml:space="preserve"> </w:t>
      </w:r>
      <w:r>
        <w:rPr>
          <w:rFonts w:ascii="Times New Roman" w:eastAsia="Times New Roman" w:hAnsi="Times New Roman"/>
          <w:noProof/>
          <w:sz w:val="24"/>
          <w:szCs w:val="24"/>
          <w:lang w:val="sr-Cyrl-RS"/>
        </w:rPr>
        <w:t xml:space="preserve">Радмила, </w:t>
      </w:r>
      <w:r>
        <w:rPr>
          <w:rFonts w:ascii="Times New Roman" w:eastAsia="Times New Roman" w:hAnsi="Times New Roman"/>
          <w:i/>
          <w:iCs/>
          <w:noProof/>
          <w:sz w:val="24"/>
          <w:szCs w:val="24"/>
          <w:lang w:val="sr-Cyrl-RS"/>
        </w:rPr>
        <w:t xml:space="preserve">Календарско питање, Свеправославни Сабор, Богословски допринос Српске Православне Цркве, </w:t>
      </w:r>
      <w:r>
        <w:rPr>
          <w:rFonts w:ascii="Times New Roman" w:eastAsia="Times New Roman" w:hAnsi="Times New Roman"/>
          <w:noProof/>
          <w:sz w:val="24"/>
          <w:szCs w:val="24"/>
          <w:lang w:val="sr-Cyrl-RS"/>
        </w:rPr>
        <w:t>Светигора, Београд, 2016.</w:t>
      </w:r>
    </w:p>
    <w:p w14:paraId="499F3E9A" w14:textId="77777777" w:rsidR="003F4ADC" w:rsidRDefault="003F4ADC" w:rsidP="003F4ADC">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3F428035" w14:textId="77777777" w:rsidR="003F4ADC" w:rsidRDefault="003F4ADC" w:rsidP="003F4ADC">
      <w:pPr>
        <w:widowControl w:val="0"/>
        <w:autoSpaceDE w:val="0"/>
        <w:autoSpaceDN w:val="0"/>
        <w:spacing w:after="0" w:line="228" w:lineRule="exact"/>
        <w:jc w:val="both"/>
        <w:rPr>
          <w:rFonts w:ascii="Times New Roman" w:eastAsia="Times New Roman" w:hAnsi="Times New Roman"/>
          <w:noProof/>
          <w:sz w:val="24"/>
          <w:szCs w:val="24"/>
          <w:lang w:val="sr-Cyrl-RS"/>
        </w:rPr>
      </w:pPr>
    </w:p>
    <w:p w14:paraId="3206CD23" w14:textId="59FFCBE2" w:rsidR="00C058BC" w:rsidRDefault="003F4ADC" w:rsidP="00C058BC">
      <w:pPr>
        <w:widowControl w:val="0"/>
        <w:numPr>
          <w:ilvl w:val="0"/>
          <w:numId w:val="7"/>
        </w:numPr>
        <w:autoSpaceDE w:val="0"/>
        <w:autoSpaceDN w:val="0"/>
        <w:spacing w:after="0" w:line="228" w:lineRule="exact"/>
        <w:jc w:val="both"/>
        <w:rPr>
          <w:rFonts w:ascii="Times New Roman" w:eastAsia="Times New Roman" w:hAnsi="Times New Roman"/>
          <w:noProof/>
          <w:sz w:val="24"/>
          <w:szCs w:val="24"/>
          <w:lang w:val="sr-Cyrl-RS"/>
        </w:rPr>
      </w:pPr>
      <w:r>
        <w:rPr>
          <w:rFonts w:ascii="Times New Roman" w:eastAsia="Times New Roman" w:hAnsi="Times New Roman"/>
          <w:noProof/>
          <w:sz w:val="24"/>
          <w:szCs w:val="24"/>
          <w:lang w:val="sr-Cyrl-RS"/>
        </w:rPr>
        <w:t xml:space="preserve">РАДИЋ Радмила, </w:t>
      </w:r>
      <w:r>
        <w:rPr>
          <w:rFonts w:ascii="Times New Roman" w:eastAsia="Times New Roman" w:hAnsi="Times New Roman"/>
          <w:i/>
          <w:iCs/>
          <w:noProof/>
          <w:sz w:val="24"/>
          <w:szCs w:val="24"/>
          <w:lang w:val="sr-Cyrl-RS"/>
        </w:rPr>
        <w:t xml:space="preserve">Свеправославни Конгрес у Цариграду, Свеправославни Сабор, Богословски допринос Српске Православне Цркве, </w:t>
      </w:r>
      <w:r>
        <w:rPr>
          <w:rFonts w:ascii="Times New Roman" w:eastAsia="Times New Roman" w:hAnsi="Times New Roman"/>
          <w:noProof/>
          <w:sz w:val="24"/>
          <w:szCs w:val="24"/>
          <w:lang w:val="sr-Cyrl-RS"/>
        </w:rPr>
        <w:t>Светигора, Београд, 2016.</w:t>
      </w:r>
    </w:p>
    <w:p w14:paraId="453D82DB" w14:textId="63D1D8A8" w:rsidR="00C058BC" w:rsidRDefault="00C058BC" w:rsidP="00C058BC">
      <w:pPr>
        <w:widowControl w:val="0"/>
        <w:autoSpaceDE w:val="0"/>
        <w:autoSpaceDN w:val="0"/>
        <w:spacing w:after="0" w:line="228" w:lineRule="exact"/>
        <w:jc w:val="both"/>
        <w:rPr>
          <w:rFonts w:ascii="Times New Roman" w:eastAsia="Times New Roman" w:hAnsi="Times New Roman"/>
          <w:noProof/>
          <w:sz w:val="24"/>
          <w:szCs w:val="24"/>
          <w:lang w:val="sr-Cyrl-RS"/>
        </w:rPr>
      </w:pPr>
    </w:p>
    <w:p w14:paraId="0471A1B7" w14:textId="77777777" w:rsidR="00C058BC" w:rsidRPr="00C058BC" w:rsidRDefault="00C058BC" w:rsidP="00C058BC">
      <w:pPr>
        <w:widowControl w:val="0"/>
        <w:autoSpaceDE w:val="0"/>
        <w:autoSpaceDN w:val="0"/>
        <w:spacing w:after="0" w:line="228" w:lineRule="exact"/>
        <w:jc w:val="both"/>
        <w:rPr>
          <w:rFonts w:ascii="Times New Roman" w:eastAsia="Times New Roman" w:hAnsi="Times New Roman"/>
          <w:noProof/>
          <w:sz w:val="24"/>
          <w:szCs w:val="24"/>
          <w:lang w:val="sr-Cyrl-RS"/>
        </w:rPr>
      </w:pPr>
    </w:p>
    <w:p w14:paraId="304C55B0" w14:textId="6C6AE8F6" w:rsidR="00CB067A" w:rsidRDefault="00CB067A" w:rsidP="003F4ADC">
      <w:pPr>
        <w:widowControl w:val="0"/>
        <w:numPr>
          <w:ilvl w:val="0"/>
          <w:numId w:val="7"/>
        </w:numPr>
        <w:autoSpaceDE w:val="0"/>
        <w:autoSpaceDN w:val="0"/>
        <w:spacing w:after="0" w:line="228" w:lineRule="exact"/>
        <w:jc w:val="both"/>
        <w:rPr>
          <w:rFonts w:ascii="Times New Roman" w:eastAsia="Times New Roman" w:hAnsi="Times New Roman"/>
          <w:noProof/>
          <w:sz w:val="24"/>
          <w:szCs w:val="24"/>
          <w:lang w:val="sr-Cyrl-RS"/>
        </w:rPr>
      </w:pPr>
      <w:r>
        <w:rPr>
          <w:rFonts w:ascii="Times New Roman" w:eastAsia="Times New Roman" w:hAnsi="Times New Roman"/>
          <w:noProof/>
          <w:sz w:val="24"/>
          <w:szCs w:val="24"/>
          <w:lang w:val="sr-Cyrl-RS"/>
        </w:rPr>
        <w:t xml:space="preserve">ТИХОН, руски патријарх, </w:t>
      </w:r>
      <w:r>
        <w:rPr>
          <w:rFonts w:ascii="Times New Roman" w:eastAsia="Times New Roman" w:hAnsi="Times New Roman"/>
          <w:i/>
          <w:iCs/>
          <w:noProof/>
          <w:sz w:val="24"/>
          <w:szCs w:val="24"/>
          <w:lang w:val="sr-Cyrl-RS"/>
        </w:rPr>
        <w:t>Био би то тежак грех</w:t>
      </w:r>
      <w:r>
        <w:rPr>
          <w:rFonts w:ascii="Times New Roman" w:eastAsia="Times New Roman" w:hAnsi="Times New Roman"/>
          <w:noProof/>
          <w:sz w:val="24"/>
          <w:szCs w:val="24"/>
          <w:lang w:val="sr-Cyrl-RS"/>
        </w:rPr>
        <w:t xml:space="preserve">, У: ДИМИТРИЈЕВИЋ Владимир, </w:t>
      </w:r>
      <w:r>
        <w:rPr>
          <w:rFonts w:ascii="Times New Roman" w:eastAsia="Times New Roman" w:hAnsi="Times New Roman"/>
          <w:i/>
          <w:iCs/>
          <w:noProof/>
          <w:sz w:val="24"/>
          <w:szCs w:val="24"/>
          <w:lang w:val="sr-Cyrl-RS"/>
        </w:rPr>
        <w:t>Црква и време</w:t>
      </w:r>
      <w:r>
        <w:rPr>
          <w:rFonts w:ascii="Times New Roman" w:eastAsia="Times New Roman" w:hAnsi="Times New Roman"/>
          <w:noProof/>
          <w:sz w:val="24"/>
          <w:szCs w:val="24"/>
          <w:lang w:val="sr-Cyrl-RS"/>
        </w:rPr>
        <w:t>, манастир Хиландар, 2006.</w:t>
      </w:r>
    </w:p>
    <w:p w14:paraId="5C7803B3" w14:textId="0332DE3F" w:rsidR="00C9654E" w:rsidRDefault="00C9654E" w:rsidP="00C9654E">
      <w:pPr>
        <w:widowControl w:val="0"/>
        <w:autoSpaceDE w:val="0"/>
        <w:autoSpaceDN w:val="0"/>
        <w:spacing w:after="0" w:line="228" w:lineRule="exact"/>
        <w:jc w:val="both"/>
        <w:rPr>
          <w:rFonts w:ascii="Times New Roman" w:eastAsia="Times New Roman" w:hAnsi="Times New Roman"/>
          <w:noProof/>
          <w:sz w:val="24"/>
          <w:szCs w:val="24"/>
          <w:lang w:val="sr-Cyrl-RS"/>
        </w:rPr>
      </w:pPr>
    </w:p>
    <w:p w14:paraId="5184BFCC" w14:textId="77777777" w:rsidR="00C9654E" w:rsidRDefault="00C9654E" w:rsidP="00C9654E">
      <w:pPr>
        <w:widowControl w:val="0"/>
        <w:autoSpaceDE w:val="0"/>
        <w:autoSpaceDN w:val="0"/>
        <w:spacing w:after="0" w:line="228" w:lineRule="exact"/>
        <w:jc w:val="both"/>
        <w:rPr>
          <w:rFonts w:ascii="Times New Roman" w:eastAsia="Times New Roman" w:hAnsi="Times New Roman"/>
          <w:noProof/>
          <w:sz w:val="24"/>
          <w:szCs w:val="24"/>
          <w:lang w:val="sr-Cyrl-RS"/>
        </w:rPr>
      </w:pPr>
    </w:p>
    <w:p w14:paraId="0AF8A2CA" w14:textId="51F5A4D3" w:rsidR="00C9654E" w:rsidRDefault="00C9654E" w:rsidP="00C9654E">
      <w:pPr>
        <w:widowControl w:val="0"/>
        <w:numPr>
          <w:ilvl w:val="0"/>
          <w:numId w:val="7"/>
        </w:numPr>
        <w:autoSpaceDE w:val="0"/>
        <w:autoSpaceDN w:val="0"/>
        <w:spacing w:after="0" w:line="228" w:lineRule="exact"/>
        <w:jc w:val="both"/>
        <w:rPr>
          <w:rFonts w:ascii="Times New Roman" w:eastAsia="Times New Roman" w:hAnsi="Times New Roman"/>
          <w:noProof/>
          <w:sz w:val="24"/>
          <w:szCs w:val="24"/>
          <w:lang w:val="sr-Cyrl-RS"/>
        </w:rPr>
      </w:pPr>
      <w:r>
        <w:rPr>
          <w:rFonts w:ascii="Times New Roman" w:eastAsia="Times New Roman" w:hAnsi="Times New Roman"/>
          <w:noProof/>
          <w:sz w:val="24"/>
          <w:szCs w:val="24"/>
          <w:lang w:val="sr-Cyrl-RS"/>
        </w:rPr>
        <w:t xml:space="preserve">ПОПОВИЋ ава Јустин, </w:t>
      </w:r>
      <w:r>
        <w:rPr>
          <w:rFonts w:ascii="Times New Roman" w:eastAsia="Times New Roman" w:hAnsi="Times New Roman"/>
          <w:i/>
          <w:iCs/>
          <w:noProof/>
          <w:sz w:val="24"/>
          <w:szCs w:val="24"/>
          <w:lang w:val="sr-Cyrl-RS"/>
        </w:rPr>
        <w:t>О првој предсаборској конференцији у Шамбезију</w:t>
      </w:r>
      <w:r>
        <w:rPr>
          <w:rFonts w:ascii="Times New Roman" w:eastAsia="Times New Roman" w:hAnsi="Times New Roman"/>
          <w:noProof/>
          <w:sz w:val="24"/>
          <w:szCs w:val="24"/>
          <w:lang w:val="sr-Cyrl-RS"/>
        </w:rPr>
        <w:t xml:space="preserve">, </w:t>
      </w:r>
      <w:r>
        <w:rPr>
          <w:rFonts w:ascii="Times New Roman" w:eastAsia="Times New Roman" w:hAnsi="Times New Roman"/>
          <w:i/>
          <w:iCs/>
          <w:noProof/>
          <w:sz w:val="24"/>
          <w:szCs w:val="24"/>
          <w:lang w:val="sr-Cyrl-RS"/>
        </w:rPr>
        <w:t xml:space="preserve">Свеправославни Сабор, Богословски допринос Српске Православне Цркве, </w:t>
      </w:r>
      <w:r>
        <w:rPr>
          <w:rFonts w:ascii="Times New Roman" w:eastAsia="Times New Roman" w:hAnsi="Times New Roman"/>
          <w:noProof/>
          <w:sz w:val="24"/>
          <w:szCs w:val="24"/>
          <w:lang w:val="sr-Cyrl-RS"/>
        </w:rPr>
        <w:t>Светигора, Београд, 2016.</w:t>
      </w:r>
    </w:p>
    <w:p w14:paraId="57C10ED0" w14:textId="24622B70" w:rsidR="00665A70" w:rsidRDefault="00665A70" w:rsidP="00665A70">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6529346A" w14:textId="77777777" w:rsidR="00665A70" w:rsidRDefault="00665A70" w:rsidP="00665A70">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7CF516A9" w14:textId="3332CDED" w:rsidR="001B59D9" w:rsidRPr="00C9654E" w:rsidRDefault="001B59D9" w:rsidP="00C9654E">
      <w:pPr>
        <w:widowControl w:val="0"/>
        <w:numPr>
          <w:ilvl w:val="0"/>
          <w:numId w:val="7"/>
        </w:numPr>
        <w:autoSpaceDE w:val="0"/>
        <w:autoSpaceDN w:val="0"/>
        <w:spacing w:after="0" w:line="228" w:lineRule="exact"/>
        <w:jc w:val="both"/>
        <w:rPr>
          <w:rFonts w:ascii="Times New Roman" w:eastAsia="Times New Roman" w:hAnsi="Times New Roman"/>
          <w:noProof/>
          <w:sz w:val="24"/>
          <w:szCs w:val="24"/>
          <w:lang w:val="sr-Cyrl-RS"/>
        </w:rPr>
      </w:pPr>
      <w:r>
        <w:rPr>
          <w:rFonts w:ascii="Times New Roman" w:eastAsia="Times New Roman" w:hAnsi="Times New Roman"/>
          <w:noProof/>
          <w:sz w:val="24"/>
          <w:szCs w:val="24"/>
          <w:lang w:val="sr-Cyrl-RS"/>
        </w:rPr>
        <w:t xml:space="preserve">ПОПОВИЋ ава Јустин, </w:t>
      </w:r>
      <w:r>
        <w:rPr>
          <w:rFonts w:ascii="Times New Roman" w:eastAsia="Times New Roman" w:hAnsi="Times New Roman"/>
          <w:i/>
          <w:iCs/>
          <w:noProof/>
          <w:sz w:val="24"/>
          <w:szCs w:val="24"/>
          <w:lang w:val="sr-Cyrl-RS"/>
        </w:rPr>
        <w:t>О реформи календара</w:t>
      </w:r>
      <w:r>
        <w:rPr>
          <w:rFonts w:ascii="Times New Roman" w:eastAsia="Times New Roman" w:hAnsi="Times New Roman"/>
          <w:noProof/>
          <w:sz w:val="24"/>
          <w:szCs w:val="24"/>
          <w:lang w:val="sr-Cyrl-RS"/>
        </w:rPr>
        <w:t>, Манастир Ћелије, Ваљево, 1927.</w:t>
      </w:r>
    </w:p>
    <w:p w14:paraId="210599D7" w14:textId="77777777" w:rsidR="003314B8" w:rsidRDefault="003314B8" w:rsidP="003314B8">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24D1924E" w14:textId="16E675C2" w:rsidR="00D80E50" w:rsidRDefault="00D80E50" w:rsidP="00D80E50">
      <w:pPr>
        <w:widowControl w:val="0"/>
        <w:autoSpaceDE w:val="0"/>
        <w:autoSpaceDN w:val="0"/>
        <w:spacing w:after="0" w:line="228" w:lineRule="exact"/>
        <w:jc w:val="both"/>
        <w:rPr>
          <w:rFonts w:ascii="Times New Roman" w:eastAsia="Times New Roman" w:hAnsi="Times New Roman"/>
          <w:noProof/>
          <w:sz w:val="24"/>
          <w:szCs w:val="24"/>
          <w:lang w:val="sr-Cyrl-RS"/>
        </w:rPr>
      </w:pPr>
    </w:p>
    <w:p w14:paraId="22404887" w14:textId="67816E2A" w:rsidR="00D80E50" w:rsidRPr="00D80E50" w:rsidRDefault="00FA4BFD" w:rsidP="00D80E50">
      <w:pPr>
        <w:pStyle w:val="ListParagraph"/>
        <w:widowControl w:val="0"/>
        <w:numPr>
          <w:ilvl w:val="0"/>
          <w:numId w:val="7"/>
        </w:numPr>
        <w:autoSpaceDE w:val="0"/>
        <w:autoSpaceDN w:val="0"/>
        <w:spacing w:after="0" w:line="228" w:lineRule="exact"/>
        <w:jc w:val="both"/>
        <w:rPr>
          <w:rFonts w:ascii="Times New Roman" w:eastAsia="Times New Roman" w:hAnsi="Times New Roman"/>
          <w:noProof/>
          <w:sz w:val="24"/>
          <w:szCs w:val="24"/>
          <w:lang w:val="sr-Latn-RS"/>
        </w:rPr>
      </w:pPr>
      <w:r>
        <w:rPr>
          <w:rFonts w:ascii="Times New Roman" w:eastAsia="Times New Roman" w:hAnsi="Times New Roman"/>
          <w:noProof/>
          <w:sz w:val="24"/>
          <w:szCs w:val="24"/>
          <w:lang w:val="sr-Latn-RS"/>
        </w:rPr>
        <w:t xml:space="preserve">BROWN R. E., </w:t>
      </w:r>
      <w:r w:rsidR="00D05301">
        <w:rPr>
          <w:rFonts w:ascii="Times New Roman" w:eastAsia="Times New Roman" w:hAnsi="Times New Roman"/>
          <w:noProof/>
          <w:sz w:val="24"/>
          <w:szCs w:val="24"/>
          <w:lang w:val="sr-Latn-RS"/>
        </w:rPr>
        <w:t xml:space="preserve">CASTELOT J. J., FITZMYER J. A., KSELMAN J. J., McKENZIE J. J., STANLEY D. M., SUELZER A., VAWTER B., </w:t>
      </w:r>
      <w:r w:rsidR="00D05301">
        <w:rPr>
          <w:rFonts w:ascii="Times New Roman" w:eastAsia="Times New Roman" w:hAnsi="Times New Roman"/>
          <w:i/>
          <w:iCs/>
          <w:noProof/>
          <w:sz w:val="24"/>
          <w:szCs w:val="24"/>
          <w:lang w:val="sr-Latn-RS"/>
        </w:rPr>
        <w:t>Biblijska teologija Staroga i Novoga Zavjeta</w:t>
      </w:r>
      <w:r w:rsidR="00D05301">
        <w:rPr>
          <w:rFonts w:ascii="Times New Roman" w:eastAsia="Times New Roman" w:hAnsi="Times New Roman"/>
          <w:noProof/>
          <w:sz w:val="24"/>
          <w:szCs w:val="24"/>
          <w:lang w:val="sr-Latn-RS"/>
        </w:rPr>
        <w:t>, Kršćanska Sadašnjost, Zagreb, 1993.</w:t>
      </w:r>
    </w:p>
    <w:p w14:paraId="124ACAD4" w14:textId="5A53F131" w:rsidR="00807300" w:rsidRDefault="00807300" w:rsidP="00807300">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6158DE42" w14:textId="5F97D4FC" w:rsidR="00807300" w:rsidRDefault="00807300" w:rsidP="00807300">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5ED2AF9F" w14:textId="77777777" w:rsidR="00807300" w:rsidRDefault="00807300" w:rsidP="00807300">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66C25295" w14:textId="28EE613A" w:rsidR="00D80E50" w:rsidRPr="00D80E50" w:rsidRDefault="00643EE7" w:rsidP="00D80E50">
      <w:pPr>
        <w:widowControl w:val="0"/>
        <w:numPr>
          <w:ilvl w:val="0"/>
          <w:numId w:val="7"/>
        </w:numPr>
        <w:autoSpaceDE w:val="0"/>
        <w:autoSpaceDN w:val="0"/>
        <w:spacing w:after="0" w:line="228" w:lineRule="exact"/>
        <w:jc w:val="both"/>
        <w:rPr>
          <w:rFonts w:ascii="Times New Roman" w:eastAsia="Times New Roman" w:hAnsi="Times New Roman"/>
          <w:noProof/>
          <w:sz w:val="24"/>
          <w:szCs w:val="24"/>
          <w:lang w:val="sr-Cyrl-RS"/>
        </w:rPr>
      </w:pPr>
      <w:r>
        <w:rPr>
          <w:rFonts w:ascii="Times New Roman" w:eastAsia="Times New Roman" w:hAnsi="Times New Roman"/>
          <w:noProof/>
          <w:sz w:val="24"/>
          <w:szCs w:val="24"/>
          <w:lang w:val="sr-Latn-RS"/>
        </w:rPr>
        <w:t>REBIĆ</w:t>
      </w:r>
      <w:r w:rsidR="00807300">
        <w:rPr>
          <w:rFonts w:ascii="Times New Roman" w:eastAsia="Times New Roman" w:hAnsi="Times New Roman"/>
          <w:noProof/>
          <w:sz w:val="24"/>
          <w:szCs w:val="24"/>
          <w:lang w:val="sr-Latn-RS"/>
        </w:rPr>
        <w:t xml:space="preserve"> Adalbert, </w:t>
      </w:r>
      <w:r w:rsidR="00807300">
        <w:rPr>
          <w:rFonts w:ascii="Times New Roman" w:eastAsia="Times New Roman" w:hAnsi="Times New Roman"/>
          <w:i/>
          <w:iCs/>
          <w:noProof/>
          <w:sz w:val="24"/>
          <w:szCs w:val="24"/>
          <w:lang w:val="sr-Latn-RS"/>
        </w:rPr>
        <w:t>Biblijske starine</w:t>
      </w:r>
      <w:r w:rsidR="00807300">
        <w:rPr>
          <w:rFonts w:ascii="Times New Roman" w:eastAsia="Times New Roman" w:hAnsi="Times New Roman"/>
          <w:noProof/>
          <w:sz w:val="24"/>
          <w:szCs w:val="24"/>
          <w:lang w:val="sr-Latn-RS"/>
        </w:rPr>
        <w:t>, Kršćanska Sadašnjost, Zagreb, 1983.</w:t>
      </w:r>
    </w:p>
    <w:p w14:paraId="2EAF859D" w14:textId="77777777" w:rsidR="00D4797D" w:rsidRPr="00891C39" w:rsidRDefault="00D4797D"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61BBD877" w14:textId="0E0B9E3F" w:rsidR="00D4797D" w:rsidRPr="00B762CC" w:rsidRDefault="00D4797D" w:rsidP="00BF2F7F">
      <w:pPr>
        <w:pStyle w:val="BodyText"/>
        <w:rPr>
          <w:noProof/>
          <w:color w:val="FF0000"/>
          <w:sz w:val="24"/>
          <w:szCs w:val="24"/>
          <w:lang w:val="sr-Cyrl-RS"/>
        </w:rPr>
      </w:pPr>
    </w:p>
    <w:p w14:paraId="7E6C488F" w14:textId="59984D8B" w:rsidR="00D4797D" w:rsidRDefault="00D4797D" w:rsidP="00807300">
      <w:pPr>
        <w:pStyle w:val="ListParagraph"/>
        <w:numPr>
          <w:ilvl w:val="0"/>
          <w:numId w:val="7"/>
        </w:numPr>
        <w:rPr>
          <w:rFonts w:ascii="Times New Roman" w:hAnsi="Times New Roman"/>
          <w:noProof/>
          <w:sz w:val="24"/>
          <w:szCs w:val="24"/>
          <w:lang w:val="sr-Cyrl-RS"/>
        </w:rPr>
      </w:pPr>
      <w:r w:rsidRPr="00807300">
        <w:rPr>
          <w:rFonts w:ascii="Times New Roman" w:hAnsi="Times New Roman"/>
          <w:noProof/>
          <w:sz w:val="24"/>
          <w:szCs w:val="24"/>
          <w:lang w:val="sr-Cyrl-RS"/>
        </w:rPr>
        <w:t>GRABNER-HAIDER Anton, Prakti</w:t>
      </w:r>
      <w:r w:rsidR="00520FAD" w:rsidRPr="00807300">
        <w:rPr>
          <w:rFonts w:ascii="Times New Roman" w:hAnsi="Times New Roman"/>
          <w:noProof/>
          <w:sz w:val="24"/>
          <w:szCs w:val="24"/>
          <w:lang w:val="sr-Cyrl-RS"/>
        </w:rPr>
        <w:t>č</w:t>
      </w:r>
      <w:r w:rsidRPr="00807300">
        <w:rPr>
          <w:rFonts w:ascii="Times New Roman" w:hAnsi="Times New Roman"/>
          <w:noProof/>
          <w:sz w:val="24"/>
          <w:szCs w:val="24"/>
          <w:lang w:val="sr-Cyrl-RS"/>
        </w:rPr>
        <w:t>ni biblijski leksikon, Kr</w:t>
      </w:r>
      <w:r w:rsidR="00520FAD" w:rsidRPr="00807300">
        <w:rPr>
          <w:rFonts w:ascii="Times New Roman" w:hAnsi="Times New Roman"/>
          <w:noProof/>
          <w:sz w:val="24"/>
          <w:szCs w:val="24"/>
          <w:lang w:val="sr-Cyrl-RS"/>
        </w:rPr>
        <w:t>šć</w:t>
      </w:r>
      <w:r w:rsidRPr="00807300">
        <w:rPr>
          <w:rFonts w:ascii="Times New Roman" w:hAnsi="Times New Roman"/>
          <w:noProof/>
          <w:sz w:val="24"/>
          <w:szCs w:val="24"/>
          <w:lang w:val="sr-Cyrl-RS"/>
        </w:rPr>
        <w:t>anska sada</w:t>
      </w:r>
      <w:r w:rsidR="00520FAD" w:rsidRPr="00807300">
        <w:rPr>
          <w:rFonts w:ascii="Times New Roman" w:hAnsi="Times New Roman"/>
          <w:noProof/>
          <w:sz w:val="24"/>
          <w:szCs w:val="24"/>
          <w:lang w:val="sr-Cyrl-RS"/>
        </w:rPr>
        <w:t>š</w:t>
      </w:r>
      <w:r w:rsidRPr="00807300">
        <w:rPr>
          <w:rFonts w:ascii="Times New Roman" w:hAnsi="Times New Roman"/>
          <w:noProof/>
          <w:sz w:val="24"/>
          <w:szCs w:val="24"/>
          <w:lang w:val="sr-Cyrl-RS"/>
        </w:rPr>
        <w:t>njost, Zagreb 1997.</w:t>
      </w:r>
    </w:p>
    <w:p w14:paraId="42E3B2CD" w14:textId="77777777" w:rsidR="00474878" w:rsidRDefault="00474878" w:rsidP="00474878">
      <w:pPr>
        <w:pStyle w:val="ListParagraph"/>
        <w:ind w:left="1800"/>
        <w:rPr>
          <w:rFonts w:ascii="Times New Roman" w:hAnsi="Times New Roman"/>
          <w:noProof/>
          <w:sz w:val="24"/>
          <w:szCs w:val="24"/>
          <w:lang w:val="sr-Cyrl-RS"/>
        </w:rPr>
      </w:pPr>
    </w:p>
    <w:p w14:paraId="761643E8" w14:textId="1D0B4767" w:rsidR="00BA76A7" w:rsidRDefault="00BA76A7" w:rsidP="00807300">
      <w:pPr>
        <w:pStyle w:val="ListParagraph"/>
        <w:numPr>
          <w:ilvl w:val="0"/>
          <w:numId w:val="7"/>
        </w:numPr>
        <w:rPr>
          <w:rFonts w:ascii="Times New Roman" w:hAnsi="Times New Roman"/>
          <w:noProof/>
          <w:sz w:val="24"/>
          <w:szCs w:val="24"/>
          <w:lang w:val="sr-Cyrl-RS"/>
        </w:rPr>
      </w:pPr>
      <w:r>
        <w:rPr>
          <w:rFonts w:ascii="Times New Roman" w:hAnsi="Times New Roman"/>
          <w:noProof/>
          <w:sz w:val="24"/>
          <w:szCs w:val="24"/>
          <w:lang w:val="sr-Latn-RS"/>
        </w:rPr>
        <w:t>BUŠVIK Natan,</w:t>
      </w:r>
      <w:r w:rsidR="00594F13">
        <w:rPr>
          <w:rFonts w:ascii="Times New Roman" w:hAnsi="Times New Roman"/>
          <w:noProof/>
          <w:sz w:val="24"/>
          <w:szCs w:val="24"/>
          <w:lang w:val="sr-Latn-RS"/>
        </w:rPr>
        <w:t xml:space="preserve"> </w:t>
      </w:r>
      <w:r w:rsidR="00594F13">
        <w:rPr>
          <w:rFonts w:ascii="Times New Roman" w:hAnsi="Times New Roman"/>
          <w:i/>
          <w:iCs/>
          <w:noProof/>
          <w:sz w:val="24"/>
          <w:szCs w:val="24"/>
          <w:lang w:val="sr-Latn-RS"/>
        </w:rPr>
        <w:t>Kako razumeti jevrejski kalendar</w:t>
      </w:r>
      <w:r w:rsidR="00594F13">
        <w:rPr>
          <w:rFonts w:ascii="Times New Roman" w:hAnsi="Times New Roman"/>
          <w:noProof/>
          <w:sz w:val="24"/>
          <w:szCs w:val="24"/>
          <w:lang w:val="sr-Latn-RS"/>
        </w:rPr>
        <w:t xml:space="preserve">, </w:t>
      </w:r>
      <w:r w:rsidR="00474878">
        <w:rPr>
          <w:rFonts w:ascii="Times New Roman" w:hAnsi="Times New Roman"/>
          <w:noProof/>
          <w:sz w:val="24"/>
          <w:szCs w:val="24"/>
          <w:lang w:val="sr-Latn-RS"/>
        </w:rPr>
        <w:t xml:space="preserve">Književno društvo Pismo, Zemun, 2005. </w:t>
      </w:r>
    </w:p>
    <w:p w14:paraId="09958C17" w14:textId="492BF7B7" w:rsidR="00807300" w:rsidRPr="00807300" w:rsidRDefault="00807300" w:rsidP="00807300">
      <w:pPr>
        <w:pStyle w:val="BodyText"/>
        <w:rPr>
          <w:noProof/>
          <w:color w:val="FF0000"/>
          <w:sz w:val="24"/>
          <w:szCs w:val="24"/>
          <w:lang w:val="sr-Latn-RS"/>
        </w:rPr>
      </w:pPr>
    </w:p>
    <w:p w14:paraId="36CB0B83" w14:textId="77777777" w:rsidR="00807300" w:rsidRDefault="00807300" w:rsidP="00807300">
      <w:pPr>
        <w:pStyle w:val="BodyText"/>
        <w:rPr>
          <w:noProof/>
          <w:color w:val="FF0000"/>
          <w:sz w:val="24"/>
          <w:szCs w:val="24"/>
          <w:lang w:val="sr-Cyrl-RS"/>
        </w:rPr>
      </w:pPr>
    </w:p>
    <w:p w14:paraId="2EC175C3" w14:textId="77777777" w:rsidR="00807300" w:rsidRPr="00B762CC" w:rsidRDefault="00807300" w:rsidP="00807300">
      <w:pPr>
        <w:pStyle w:val="BodyText"/>
        <w:ind w:left="1800"/>
        <w:rPr>
          <w:noProof/>
          <w:color w:val="FF0000"/>
          <w:sz w:val="24"/>
          <w:szCs w:val="24"/>
          <w:lang w:val="sr-Cyrl-RS"/>
        </w:rPr>
      </w:pPr>
    </w:p>
    <w:p w14:paraId="5535A097" w14:textId="774DD829" w:rsidR="00D4797D" w:rsidRDefault="00D4797D"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006A8AF8" w14:textId="1261F921" w:rsidR="006B10E9" w:rsidRDefault="006B10E9"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539F20D5" w14:textId="1ABB796A" w:rsidR="006B10E9" w:rsidRDefault="006B10E9"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252D9434" w14:textId="609B474F" w:rsidR="006B10E9" w:rsidRDefault="006B10E9"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400B9949" w14:textId="18045B77" w:rsidR="006B10E9" w:rsidRDefault="006B10E9"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7A35A4D1" w14:textId="7700D5CA" w:rsidR="006B10E9" w:rsidRDefault="006B10E9"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055EB02A" w14:textId="77777777" w:rsidR="00D4797D" w:rsidRPr="00891C39" w:rsidRDefault="00D4797D"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1C98FB40" w14:textId="77777777" w:rsidR="00D4797D" w:rsidRPr="00891C39" w:rsidRDefault="00D4797D" w:rsidP="00D4797D">
      <w:pPr>
        <w:widowControl w:val="0"/>
        <w:autoSpaceDE w:val="0"/>
        <w:autoSpaceDN w:val="0"/>
        <w:spacing w:after="0" w:line="228" w:lineRule="exact"/>
        <w:jc w:val="both"/>
        <w:rPr>
          <w:rFonts w:ascii="Times New Roman" w:eastAsia="Times New Roman" w:hAnsi="Times New Roman"/>
          <w:noProof/>
          <w:sz w:val="24"/>
          <w:szCs w:val="24"/>
          <w:lang w:val="sr-Cyrl-RS"/>
        </w:rPr>
      </w:pPr>
      <w:r w:rsidRPr="00891C39">
        <w:rPr>
          <w:rFonts w:ascii="Times New Roman" w:eastAsia="Times New Roman" w:hAnsi="Times New Roman"/>
          <w:noProof/>
          <w:sz w:val="24"/>
          <w:szCs w:val="24"/>
          <w:lang w:val="sr-Cyrl-RS"/>
        </w:rPr>
        <w:lastRenderedPageBreak/>
        <w:t>Литература на енглеском:</w:t>
      </w:r>
    </w:p>
    <w:p w14:paraId="33EB7E5F" w14:textId="77777777" w:rsidR="00D4797D" w:rsidRPr="00891C39" w:rsidRDefault="00D4797D"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6C5BDE39" w14:textId="77777777" w:rsidR="00D4797D" w:rsidRPr="00891C39" w:rsidRDefault="00D4797D"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1B691723" w14:textId="77777777" w:rsidR="00D4797D" w:rsidRPr="006B10E9" w:rsidRDefault="00D4797D"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29A958E2" w14:textId="77777777" w:rsidR="00D4797D" w:rsidRPr="006B10E9" w:rsidRDefault="00D4797D" w:rsidP="00D4797D">
      <w:pPr>
        <w:widowControl w:val="0"/>
        <w:numPr>
          <w:ilvl w:val="0"/>
          <w:numId w:val="10"/>
        </w:numPr>
        <w:autoSpaceDE w:val="0"/>
        <w:autoSpaceDN w:val="0"/>
        <w:spacing w:after="0" w:line="228" w:lineRule="exact"/>
        <w:jc w:val="both"/>
        <w:rPr>
          <w:rFonts w:ascii="Times New Roman" w:eastAsia="Times New Roman" w:hAnsi="Times New Roman"/>
          <w:noProof/>
          <w:sz w:val="24"/>
          <w:szCs w:val="24"/>
          <w:lang w:val="sr-Cyrl-RS"/>
        </w:rPr>
      </w:pPr>
      <w:r w:rsidRPr="006B10E9">
        <w:rPr>
          <w:rFonts w:ascii="Times New Roman" w:eastAsia="Times New Roman" w:hAnsi="Times New Roman"/>
          <w:noProof/>
          <w:sz w:val="24"/>
          <w:szCs w:val="24"/>
          <w:lang w:val="sr-Cyrl-RS"/>
        </w:rPr>
        <w:t xml:space="preserve">MOSSHAMMER Alden, </w:t>
      </w:r>
      <w:r w:rsidRPr="006B10E9">
        <w:rPr>
          <w:rFonts w:ascii="Times New Roman" w:eastAsia="Times New Roman" w:hAnsi="Times New Roman"/>
          <w:i/>
          <w:noProof/>
          <w:sz w:val="24"/>
          <w:szCs w:val="24"/>
          <w:lang w:val="sr-Cyrl-RS"/>
        </w:rPr>
        <w:t xml:space="preserve">The Easter comptus and the origins of the Christian era, Oxford University Press, </w:t>
      </w:r>
      <w:r w:rsidRPr="006B10E9">
        <w:rPr>
          <w:rFonts w:ascii="Times New Roman" w:eastAsia="Times New Roman" w:hAnsi="Times New Roman"/>
          <w:noProof/>
          <w:sz w:val="24"/>
          <w:szCs w:val="24"/>
          <w:lang w:val="sr-Cyrl-RS"/>
        </w:rPr>
        <w:t>New York 2008.</w:t>
      </w:r>
    </w:p>
    <w:p w14:paraId="60C38E4C" w14:textId="77777777" w:rsidR="00D4797D" w:rsidRPr="00891C39" w:rsidRDefault="00D4797D" w:rsidP="00D4797D">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4936DC4A" w14:textId="77777777" w:rsidR="00D4797D" w:rsidRPr="00891C39" w:rsidRDefault="00D4797D" w:rsidP="00D4797D">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58ADE530" w14:textId="722D56B3" w:rsidR="00D4797D" w:rsidRPr="00185014" w:rsidRDefault="00D4797D" w:rsidP="00D4797D">
      <w:pPr>
        <w:widowControl w:val="0"/>
        <w:numPr>
          <w:ilvl w:val="0"/>
          <w:numId w:val="10"/>
        </w:numPr>
        <w:autoSpaceDE w:val="0"/>
        <w:autoSpaceDN w:val="0"/>
        <w:spacing w:after="0" w:line="228" w:lineRule="exact"/>
        <w:jc w:val="both"/>
        <w:rPr>
          <w:rFonts w:ascii="Times New Roman" w:eastAsia="Times New Roman" w:hAnsi="Times New Roman"/>
          <w:noProof/>
          <w:sz w:val="24"/>
          <w:szCs w:val="24"/>
          <w:lang w:val="sr-Cyrl-RS"/>
        </w:rPr>
      </w:pPr>
      <w:r w:rsidRPr="00891C39">
        <w:rPr>
          <w:rFonts w:ascii="Times New Roman" w:eastAsia="Times New Roman" w:hAnsi="Times New Roman"/>
          <w:noProof/>
          <w:lang w:val="sr-Cyrl-RS"/>
        </w:rPr>
        <w:t xml:space="preserve">IONITA Viorel, </w:t>
      </w:r>
      <w:r w:rsidRPr="00891C39">
        <w:rPr>
          <w:rFonts w:ascii="Times New Roman" w:eastAsia="Times New Roman" w:hAnsi="Times New Roman"/>
          <w:i/>
          <w:noProof/>
          <w:lang w:val="sr-Cyrl-RS"/>
        </w:rPr>
        <w:t>Towards the Holy and Great Synod of the Orthodox Church: The Decisions of the Pan-Orthodox Meetings Since 1923 Until 2009</w:t>
      </w:r>
      <w:r w:rsidRPr="00891C39">
        <w:rPr>
          <w:rFonts w:ascii="Times New Roman" w:eastAsia="Times New Roman" w:hAnsi="Times New Roman"/>
          <w:noProof/>
          <w:lang w:val="sr-Cyrl-RS"/>
        </w:rPr>
        <w:t>, Institut for Ecumenical Studies, University of Fribourg, Switzerland 2014.</w:t>
      </w:r>
    </w:p>
    <w:p w14:paraId="50641234" w14:textId="2A1B346D" w:rsidR="00185014" w:rsidRDefault="00185014" w:rsidP="00185014">
      <w:pPr>
        <w:widowControl w:val="0"/>
        <w:autoSpaceDE w:val="0"/>
        <w:autoSpaceDN w:val="0"/>
        <w:spacing w:after="0" w:line="228" w:lineRule="exact"/>
        <w:ind w:left="1800"/>
        <w:jc w:val="both"/>
        <w:rPr>
          <w:rFonts w:ascii="Times New Roman" w:eastAsia="Times New Roman" w:hAnsi="Times New Roman"/>
          <w:noProof/>
          <w:lang w:val="sr-Cyrl-RS"/>
        </w:rPr>
      </w:pPr>
    </w:p>
    <w:p w14:paraId="70B703C6" w14:textId="77777777" w:rsidR="00185014" w:rsidRPr="00185014" w:rsidRDefault="00185014" w:rsidP="00185014">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33364969" w14:textId="3CEC6834" w:rsidR="00185014" w:rsidRPr="00B87066" w:rsidRDefault="00185014" w:rsidP="00D4797D">
      <w:pPr>
        <w:widowControl w:val="0"/>
        <w:numPr>
          <w:ilvl w:val="0"/>
          <w:numId w:val="10"/>
        </w:numPr>
        <w:autoSpaceDE w:val="0"/>
        <w:autoSpaceDN w:val="0"/>
        <w:spacing w:after="0" w:line="228" w:lineRule="exact"/>
        <w:jc w:val="both"/>
        <w:rPr>
          <w:rFonts w:ascii="Times New Roman" w:eastAsia="Times New Roman" w:hAnsi="Times New Roman"/>
          <w:noProof/>
          <w:sz w:val="24"/>
          <w:szCs w:val="24"/>
          <w:lang w:val="sr-Cyrl-RS"/>
        </w:rPr>
      </w:pPr>
      <w:r w:rsidRPr="00185014">
        <w:rPr>
          <w:rFonts w:ascii="Times New Roman" w:eastAsia="Times New Roman" w:hAnsi="Times New Roman"/>
          <w:noProof/>
          <w:sz w:val="24"/>
          <w:szCs w:val="24"/>
        </w:rPr>
        <w:t xml:space="preserve">MEIMARIS Yiannis, </w:t>
      </w:r>
      <w:r w:rsidRPr="00185014">
        <w:rPr>
          <w:rFonts w:ascii="Times New Roman" w:eastAsia="Times New Roman" w:hAnsi="Times New Roman"/>
          <w:i/>
          <w:iCs/>
          <w:noProof/>
          <w:sz w:val="24"/>
          <w:szCs w:val="24"/>
        </w:rPr>
        <w:t>Chronological systems in Roman-Byzantine Palestine and Arabia</w:t>
      </w:r>
      <w:r w:rsidRPr="00185014">
        <w:rPr>
          <w:rFonts w:ascii="Times New Roman" w:eastAsia="Times New Roman" w:hAnsi="Times New Roman"/>
          <w:noProof/>
          <w:sz w:val="24"/>
          <w:szCs w:val="24"/>
          <w:lang w:val="sr-Cyrl-RS"/>
        </w:rPr>
        <w:t>,</w:t>
      </w:r>
      <w:r>
        <w:rPr>
          <w:rFonts w:ascii="Times New Roman" w:eastAsia="Times New Roman" w:hAnsi="Times New Roman"/>
          <w:noProof/>
          <w:sz w:val="24"/>
          <w:szCs w:val="24"/>
        </w:rPr>
        <w:t xml:space="preserve"> </w:t>
      </w:r>
      <w:r w:rsidRPr="00043622">
        <w:rPr>
          <w:rFonts w:ascii="Times New Roman" w:eastAsia="Times New Roman" w:hAnsi="Times New Roman"/>
          <w:i/>
          <w:iCs/>
          <w:noProof/>
          <w:sz w:val="24"/>
          <w:szCs w:val="24"/>
        </w:rPr>
        <w:t>The evidence of the dated Greek inscriptions</w:t>
      </w:r>
      <w:r>
        <w:rPr>
          <w:rFonts w:ascii="Times New Roman" w:eastAsia="Times New Roman" w:hAnsi="Times New Roman"/>
          <w:noProof/>
          <w:sz w:val="24"/>
          <w:szCs w:val="24"/>
        </w:rPr>
        <w:t>,</w:t>
      </w:r>
      <w:r w:rsidRPr="00185014">
        <w:rPr>
          <w:rFonts w:ascii="Times New Roman" w:eastAsia="Times New Roman" w:hAnsi="Times New Roman"/>
          <w:noProof/>
          <w:sz w:val="24"/>
          <w:szCs w:val="24"/>
          <w:lang w:val="sr-Cyrl-RS"/>
        </w:rPr>
        <w:t xml:space="preserve"> </w:t>
      </w:r>
      <w:r w:rsidRPr="00185014">
        <w:rPr>
          <w:rFonts w:ascii="Times New Roman" w:eastAsia="Times New Roman" w:hAnsi="Times New Roman"/>
          <w:noProof/>
          <w:sz w:val="24"/>
          <w:szCs w:val="24"/>
        </w:rPr>
        <w:t>Athens, 1992</w:t>
      </w:r>
      <w:r w:rsidR="00F1453E">
        <w:rPr>
          <w:rFonts w:ascii="Times New Roman" w:eastAsia="Times New Roman" w:hAnsi="Times New Roman"/>
          <w:noProof/>
          <w:sz w:val="24"/>
          <w:szCs w:val="24"/>
        </w:rPr>
        <w:t>.</w:t>
      </w:r>
    </w:p>
    <w:p w14:paraId="54665C3F" w14:textId="75EDB00E" w:rsidR="00B87066" w:rsidRDefault="00B87066" w:rsidP="00B87066">
      <w:pPr>
        <w:widowControl w:val="0"/>
        <w:autoSpaceDE w:val="0"/>
        <w:autoSpaceDN w:val="0"/>
        <w:spacing w:after="0" w:line="228" w:lineRule="exact"/>
        <w:ind w:left="1800"/>
        <w:jc w:val="both"/>
        <w:rPr>
          <w:rFonts w:ascii="Times New Roman" w:eastAsia="Times New Roman" w:hAnsi="Times New Roman"/>
          <w:noProof/>
          <w:sz w:val="24"/>
          <w:szCs w:val="24"/>
        </w:rPr>
      </w:pPr>
    </w:p>
    <w:p w14:paraId="3A87FAC1" w14:textId="77777777" w:rsidR="00B87066" w:rsidRPr="00F1453E" w:rsidRDefault="00B87066" w:rsidP="00B87066">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599784D9" w14:textId="67FE3E44" w:rsidR="00F1453E" w:rsidRPr="00F25DB6" w:rsidRDefault="00F1453E" w:rsidP="00D4797D">
      <w:pPr>
        <w:widowControl w:val="0"/>
        <w:numPr>
          <w:ilvl w:val="0"/>
          <w:numId w:val="10"/>
        </w:numPr>
        <w:autoSpaceDE w:val="0"/>
        <w:autoSpaceDN w:val="0"/>
        <w:spacing w:after="0" w:line="228" w:lineRule="exact"/>
        <w:jc w:val="both"/>
        <w:rPr>
          <w:rFonts w:ascii="Times New Roman" w:eastAsia="Times New Roman" w:hAnsi="Times New Roman"/>
          <w:noProof/>
          <w:sz w:val="24"/>
          <w:szCs w:val="24"/>
          <w:lang w:val="sr-Cyrl-RS"/>
        </w:rPr>
      </w:pPr>
      <w:r>
        <w:rPr>
          <w:rFonts w:ascii="Times New Roman" w:eastAsia="Times New Roman" w:hAnsi="Times New Roman"/>
          <w:noProof/>
          <w:sz w:val="24"/>
          <w:szCs w:val="24"/>
        </w:rPr>
        <w:t xml:space="preserve">WESLEY Addison, </w:t>
      </w:r>
      <w:r>
        <w:rPr>
          <w:rFonts w:ascii="Times New Roman" w:eastAsia="Times New Roman" w:hAnsi="Times New Roman"/>
          <w:i/>
          <w:iCs/>
          <w:noProof/>
          <w:sz w:val="24"/>
          <w:szCs w:val="24"/>
        </w:rPr>
        <w:t>The essential Cosmic Perspective</w:t>
      </w:r>
      <w:r>
        <w:rPr>
          <w:rFonts w:ascii="Times New Roman" w:eastAsia="Times New Roman" w:hAnsi="Times New Roman"/>
          <w:noProof/>
          <w:sz w:val="24"/>
          <w:szCs w:val="24"/>
        </w:rPr>
        <w:t>, 6</w:t>
      </w:r>
      <w:r w:rsidRPr="00F1453E">
        <w:rPr>
          <w:rFonts w:ascii="Times New Roman" w:eastAsia="Times New Roman" w:hAnsi="Times New Roman"/>
          <w:noProof/>
          <w:sz w:val="24"/>
          <w:szCs w:val="24"/>
          <w:vertAlign w:val="superscript"/>
        </w:rPr>
        <w:t>th</w:t>
      </w:r>
      <w:r>
        <w:rPr>
          <w:rFonts w:ascii="Times New Roman" w:eastAsia="Times New Roman" w:hAnsi="Times New Roman"/>
          <w:noProof/>
          <w:sz w:val="24"/>
          <w:szCs w:val="24"/>
        </w:rPr>
        <w:t xml:space="preserve"> edition</w:t>
      </w:r>
      <w:r w:rsidR="00654DC8">
        <w:rPr>
          <w:rFonts w:ascii="Times New Roman" w:eastAsia="Times New Roman" w:hAnsi="Times New Roman"/>
          <w:noProof/>
          <w:sz w:val="24"/>
          <w:szCs w:val="24"/>
        </w:rPr>
        <w:t>, United States 2009.</w:t>
      </w:r>
    </w:p>
    <w:p w14:paraId="1FA79D82" w14:textId="7C523FCB" w:rsidR="00F25DB6" w:rsidRDefault="00F25DB6" w:rsidP="00F25DB6">
      <w:pPr>
        <w:widowControl w:val="0"/>
        <w:autoSpaceDE w:val="0"/>
        <w:autoSpaceDN w:val="0"/>
        <w:spacing w:after="0" w:line="228" w:lineRule="exact"/>
        <w:jc w:val="both"/>
        <w:rPr>
          <w:rFonts w:ascii="Times New Roman" w:eastAsia="Times New Roman" w:hAnsi="Times New Roman"/>
          <w:noProof/>
          <w:sz w:val="24"/>
          <w:szCs w:val="24"/>
        </w:rPr>
      </w:pPr>
    </w:p>
    <w:p w14:paraId="7A663818" w14:textId="77777777" w:rsidR="00F25DB6" w:rsidRPr="004A1AED" w:rsidRDefault="00F25DB6" w:rsidP="00F25DB6">
      <w:pPr>
        <w:widowControl w:val="0"/>
        <w:autoSpaceDE w:val="0"/>
        <w:autoSpaceDN w:val="0"/>
        <w:spacing w:after="0" w:line="228" w:lineRule="exact"/>
        <w:jc w:val="both"/>
        <w:rPr>
          <w:rFonts w:ascii="Times New Roman" w:eastAsia="Times New Roman" w:hAnsi="Times New Roman"/>
          <w:noProof/>
          <w:sz w:val="24"/>
          <w:szCs w:val="24"/>
          <w:lang w:val="sr-Cyrl-RS"/>
        </w:rPr>
      </w:pPr>
    </w:p>
    <w:p w14:paraId="16FBCCF3" w14:textId="26C137C7" w:rsidR="004A1AED" w:rsidRPr="00E27A8E" w:rsidRDefault="004A1AED" w:rsidP="00D4797D">
      <w:pPr>
        <w:widowControl w:val="0"/>
        <w:numPr>
          <w:ilvl w:val="0"/>
          <w:numId w:val="10"/>
        </w:numPr>
        <w:autoSpaceDE w:val="0"/>
        <w:autoSpaceDN w:val="0"/>
        <w:spacing w:after="0" w:line="228" w:lineRule="exact"/>
        <w:jc w:val="both"/>
        <w:rPr>
          <w:rFonts w:ascii="Times New Roman" w:eastAsia="Times New Roman" w:hAnsi="Times New Roman"/>
          <w:noProof/>
          <w:sz w:val="24"/>
          <w:szCs w:val="24"/>
          <w:lang w:val="sr-Cyrl-RS"/>
        </w:rPr>
      </w:pPr>
      <w:r>
        <w:rPr>
          <w:rFonts w:ascii="Times New Roman" w:eastAsia="Times New Roman" w:hAnsi="Times New Roman"/>
          <w:noProof/>
          <w:sz w:val="24"/>
          <w:szCs w:val="24"/>
        </w:rPr>
        <w:t xml:space="preserve">COYNE G.V., HOSKIN M.A., PEDERSEN O., </w:t>
      </w:r>
      <w:r w:rsidRPr="004A1AED">
        <w:rPr>
          <w:rFonts w:ascii="Times New Roman" w:eastAsia="Times New Roman" w:hAnsi="Times New Roman"/>
          <w:i/>
          <w:iCs/>
          <w:noProof/>
          <w:sz w:val="24"/>
          <w:szCs w:val="24"/>
          <w:lang w:val="sr-Cyrl-RS"/>
        </w:rPr>
        <w:t>Greg</w:t>
      </w:r>
      <w:r w:rsidRPr="004A1AED">
        <w:rPr>
          <w:rFonts w:ascii="Times New Roman" w:eastAsia="Times New Roman" w:hAnsi="Times New Roman"/>
          <w:i/>
          <w:iCs/>
          <w:noProof/>
          <w:sz w:val="24"/>
          <w:szCs w:val="24"/>
          <w:lang w:val="sr-Latn-RS"/>
        </w:rPr>
        <w:t>o</w:t>
      </w:r>
      <w:r w:rsidRPr="004A1AED">
        <w:rPr>
          <w:rFonts w:ascii="Times New Roman" w:eastAsia="Times New Roman" w:hAnsi="Times New Roman"/>
          <w:i/>
          <w:iCs/>
          <w:noProof/>
          <w:sz w:val="24"/>
          <w:szCs w:val="24"/>
          <w:lang w:val="sr-Cyrl-RS"/>
        </w:rPr>
        <w:t>rian reform of the calendar</w:t>
      </w:r>
      <w:r w:rsidRPr="004A1AED">
        <w:rPr>
          <w:rFonts w:ascii="Times New Roman" w:eastAsia="Times New Roman" w:hAnsi="Times New Roman"/>
          <w:noProof/>
          <w:sz w:val="24"/>
          <w:szCs w:val="24"/>
          <w:lang w:val="sr-Cyrl-RS"/>
        </w:rPr>
        <w:t>,</w:t>
      </w:r>
      <w:r w:rsidRPr="004A1AED">
        <w:rPr>
          <w:rFonts w:ascii="Times New Roman" w:eastAsia="Times New Roman" w:hAnsi="Times New Roman"/>
          <w:i/>
          <w:iCs/>
          <w:noProof/>
          <w:sz w:val="24"/>
          <w:szCs w:val="24"/>
          <w:lang w:val="sr-Latn-RS"/>
        </w:rPr>
        <w:t xml:space="preserve"> Proceedings of the Vatican Conference to commemorate its 400th Anniversary,</w:t>
      </w:r>
      <w:r w:rsidRPr="004A1AED">
        <w:rPr>
          <w:rFonts w:ascii="Times New Roman" w:eastAsia="Times New Roman" w:hAnsi="Times New Roman"/>
          <w:noProof/>
          <w:sz w:val="24"/>
          <w:szCs w:val="24"/>
          <w:lang w:val="sr-Latn-RS"/>
        </w:rPr>
        <w:t xml:space="preserve"> Pontificia Academia Scientiarvm, Specola Vaticana, 1983</w:t>
      </w:r>
      <w:r>
        <w:rPr>
          <w:rFonts w:ascii="Times New Roman" w:eastAsia="Times New Roman" w:hAnsi="Times New Roman"/>
          <w:noProof/>
          <w:sz w:val="24"/>
          <w:szCs w:val="24"/>
          <w:lang w:val="sr-Latn-RS"/>
        </w:rPr>
        <w:t>.</w:t>
      </w:r>
    </w:p>
    <w:p w14:paraId="5D859453" w14:textId="6898157B" w:rsidR="00E27A8E" w:rsidRDefault="00E27A8E" w:rsidP="00E27A8E">
      <w:pPr>
        <w:widowControl w:val="0"/>
        <w:autoSpaceDE w:val="0"/>
        <w:autoSpaceDN w:val="0"/>
        <w:spacing w:after="0" w:line="228" w:lineRule="exact"/>
        <w:jc w:val="both"/>
        <w:rPr>
          <w:rFonts w:ascii="Times New Roman" w:eastAsia="Times New Roman" w:hAnsi="Times New Roman"/>
          <w:noProof/>
          <w:sz w:val="24"/>
          <w:szCs w:val="24"/>
          <w:lang w:val="sr-Latn-RS"/>
        </w:rPr>
      </w:pPr>
    </w:p>
    <w:p w14:paraId="2D7D0E04" w14:textId="77777777" w:rsidR="00E27A8E" w:rsidRPr="00E27A8E" w:rsidRDefault="00E27A8E" w:rsidP="00E27A8E">
      <w:pPr>
        <w:widowControl w:val="0"/>
        <w:autoSpaceDE w:val="0"/>
        <w:autoSpaceDN w:val="0"/>
        <w:spacing w:after="0" w:line="228" w:lineRule="exact"/>
        <w:jc w:val="both"/>
        <w:rPr>
          <w:rFonts w:ascii="Times New Roman" w:eastAsia="Times New Roman" w:hAnsi="Times New Roman"/>
          <w:noProof/>
          <w:sz w:val="24"/>
          <w:szCs w:val="24"/>
          <w:lang w:val="sr-Cyrl-RS"/>
        </w:rPr>
      </w:pPr>
    </w:p>
    <w:p w14:paraId="6F168DDE" w14:textId="39F31C8B" w:rsidR="00E27A8E" w:rsidRPr="00B4335F" w:rsidRDefault="00E27A8E" w:rsidP="00D4797D">
      <w:pPr>
        <w:widowControl w:val="0"/>
        <w:numPr>
          <w:ilvl w:val="0"/>
          <w:numId w:val="10"/>
        </w:numPr>
        <w:autoSpaceDE w:val="0"/>
        <w:autoSpaceDN w:val="0"/>
        <w:spacing w:after="0" w:line="228" w:lineRule="exact"/>
        <w:jc w:val="both"/>
        <w:rPr>
          <w:rFonts w:ascii="Times New Roman" w:eastAsia="Times New Roman" w:hAnsi="Times New Roman"/>
          <w:noProof/>
          <w:sz w:val="24"/>
          <w:szCs w:val="24"/>
          <w:lang w:val="sr-Cyrl-RS"/>
        </w:rPr>
      </w:pPr>
      <w:r>
        <w:rPr>
          <w:rFonts w:ascii="Times New Roman" w:eastAsia="Times New Roman" w:hAnsi="Times New Roman"/>
          <w:noProof/>
          <w:sz w:val="24"/>
          <w:szCs w:val="24"/>
        </w:rPr>
        <w:t xml:space="preserve">BORELLI John, ERICKSON John, </w:t>
      </w:r>
      <w:r w:rsidRPr="00E27A8E">
        <w:rPr>
          <w:rFonts w:ascii="Times New Roman" w:eastAsia="Times New Roman" w:hAnsi="Times New Roman"/>
          <w:i/>
          <w:iCs/>
          <w:noProof/>
          <w:sz w:val="24"/>
          <w:szCs w:val="24"/>
        </w:rPr>
        <w:t xml:space="preserve">The Quest for unity: Orthodox and Catholics in dialogue: documents of the Joint International Commission and Official Dialogues in the United States, 1965-1995, </w:t>
      </w:r>
      <w:r w:rsidRPr="00E27A8E">
        <w:rPr>
          <w:rFonts w:ascii="Times New Roman" w:eastAsia="Times New Roman" w:hAnsi="Times New Roman"/>
          <w:noProof/>
          <w:sz w:val="24"/>
          <w:szCs w:val="24"/>
        </w:rPr>
        <w:t>United States Catholic Conference, Washington DC 1996</w:t>
      </w:r>
      <w:r>
        <w:rPr>
          <w:rFonts w:ascii="Times New Roman" w:eastAsia="Times New Roman" w:hAnsi="Times New Roman"/>
          <w:noProof/>
          <w:sz w:val="24"/>
          <w:szCs w:val="24"/>
        </w:rPr>
        <w:t>.</w:t>
      </w:r>
    </w:p>
    <w:p w14:paraId="3E9AD923" w14:textId="77777777" w:rsidR="00B4335F" w:rsidRPr="00B4335F" w:rsidRDefault="00B4335F" w:rsidP="00B4335F">
      <w:pPr>
        <w:widowControl w:val="0"/>
        <w:autoSpaceDE w:val="0"/>
        <w:autoSpaceDN w:val="0"/>
        <w:spacing w:after="0" w:line="228" w:lineRule="exact"/>
        <w:ind w:left="1800"/>
        <w:jc w:val="both"/>
        <w:rPr>
          <w:rFonts w:ascii="Times New Roman" w:eastAsia="Times New Roman" w:hAnsi="Times New Roman"/>
          <w:noProof/>
          <w:sz w:val="24"/>
          <w:szCs w:val="24"/>
          <w:lang w:val="sr-Cyrl-RS"/>
        </w:rPr>
      </w:pPr>
    </w:p>
    <w:p w14:paraId="696CC191" w14:textId="1C63C116" w:rsidR="00B4335F" w:rsidRPr="00B4335F" w:rsidRDefault="00B4335F" w:rsidP="00D4797D">
      <w:pPr>
        <w:widowControl w:val="0"/>
        <w:numPr>
          <w:ilvl w:val="0"/>
          <w:numId w:val="10"/>
        </w:numPr>
        <w:autoSpaceDE w:val="0"/>
        <w:autoSpaceDN w:val="0"/>
        <w:spacing w:after="0" w:line="228" w:lineRule="exact"/>
        <w:jc w:val="both"/>
        <w:rPr>
          <w:rFonts w:ascii="Times New Roman" w:eastAsia="Times New Roman" w:hAnsi="Times New Roman"/>
          <w:noProof/>
          <w:sz w:val="24"/>
          <w:szCs w:val="24"/>
          <w:lang w:val="sr-Cyrl-RS"/>
        </w:rPr>
      </w:pPr>
      <w:r>
        <w:rPr>
          <w:rFonts w:ascii="Times New Roman" w:eastAsia="Times New Roman" w:hAnsi="Times New Roman"/>
          <w:noProof/>
          <w:sz w:val="24"/>
          <w:szCs w:val="24"/>
        </w:rPr>
        <w:t xml:space="preserve">RATAN </w:t>
      </w:r>
      <w:r w:rsidRPr="00B4335F">
        <w:rPr>
          <w:rFonts w:ascii="Times New Roman" w:eastAsia="Times New Roman" w:hAnsi="Times New Roman"/>
          <w:noProof/>
          <w:sz w:val="24"/>
          <w:szCs w:val="24"/>
        </w:rPr>
        <w:t xml:space="preserve">Kar, </w:t>
      </w:r>
      <w:r w:rsidRPr="00B4335F">
        <w:rPr>
          <w:rFonts w:ascii="Times New Roman" w:hAnsi="Times New Roman"/>
          <w:i/>
          <w:iCs/>
          <w:color w:val="000000"/>
          <w:sz w:val="24"/>
          <w:szCs w:val="24"/>
          <w:shd w:val="clear" w:color="auto" w:fill="FFFFFF"/>
        </w:rPr>
        <w:t>Exploring the Earth</w:t>
      </w:r>
      <w:r w:rsidRPr="00B4335F">
        <w:rPr>
          <w:rFonts w:ascii="Times New Roman" w:hAnsi="Times New Roman"/>
          <w:color w:val="000000"/>
          <w:sz w:val="24"/>
          <w:szCs w:val="24"/>
          <w:shd w:val="clear" w:color="auto" w:fill="FFFFFF"/>
          <w:lang w:val="sr-Cyrl-RS"/>
        </w:rPr>
        <w:t xml:space="preserve">, </w:t>
      </w:r>
      <w:r w:rsidRPr="00B4335F">
        <w:rPr>
          <w:rFonts w:ascii="Times New Roman" w:hAnsi="Times New Roman"/>
          <w:color w:val="000000"/>
          <w:sz w:val="24"/>
          <w:szCs w:val="24"/>
          <w:shd w:val="clear" w:color="auto" w:fill="FFFFFF"/>
        </w:rPr>
        <w:t>Allied Publishers,</w:t>
      </w:r>
      <w:r w:rsidRPr="00B4335F">
        <w:rPr>
          <w:rFonts w:ascii="Times New Roman" w:hAnsi="Times New Roman"/>
          <w:color w:val="000000"/>
          <w:sz w:val="24"/>
          <w:szCs w:val="24"/>
          <w:shd w:val="clear" w:color="auto" w:fill="FFFFFF"/>
          <w:lang w:val="sr-Cyrl-RS"/>
        </w:rPr>
        <w:t xml:space="preserve"> </w:t>
      </w:r>
      <w:r w:rsidRPr="00B4335F">
        <w:rPr>
          <w:rFonts w:ascii="Times New Roman" w:hAnsi="Times New Roman"/>
          <w:color w:val="000000"/>
          <w:sz w:val="24"/>
          <w:szCs w:val="24"/>
          <w:shd w:val="clear" w:color="auto" w:fill="FFFFFF"/>
          <w:lang w:val="sr-Latn-RS"/>
        </w:rPr>
        <w:t>New Delhi,</w:t>
      </w:r>
      <w:r w:rsidRPr="00B4335F">
        <w:rPr>
          <w:rFonts w:ascii="Times New Roman" w:hAnsi="Times New Roman"/>
          <w:color w:val="000000"/>
          <w:sz w:val="24"/>
          <w:szCs w:val="24"/>
          <w:shd w:val="clear" w:color="auto" w:fill="FFFFFF"/>
        </w:rPr>
        <w:t xml:space="preserve"> 2016.</w:t>
      </w:r>
    </w:p>
    <w:p w14:paraId="04F949E3" w14:textId="77777777" w:rsidR="00D4797D" w:rsidRPr="00891C39" w:rsidRDefault="00D4797D"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223E4844" w14:textId="77777777" w:rsidR="00D4797D" w:rsidRPr="00891C39" w:rsidRDefault="00D4797D" w:rsidP="00D4797D">
      <w:pPr>
        <w:widowControl w:val="0"/>
        <w:autoSpaceDE w:val="0"/>
        <w:autoSpaceDN w:val="0"/>
        <w:spacing w:after="0" w:line="228" w:lineRule="exact"/>
        <w:jc w:val="both"/>
        <w:rPr>
          <w:rFonts w:ascii="Times New Roman" w:eastAsia="Times New Roman" w:hAnsi="Times New Roman"/>
          <w:noProof/>
          <w:sz w:val="24"/>
          <w:szCs w:val="24"/>
          <w:lang w:val="sr-Cyrl-RS"/>
        </w:rPr>
      </w:pPr>
    </w:p>
    <w:p w14:paraId="4A672CC6" w14:textId="77777777" w:rsidR="00D4797D" w:rsidRPr="00891C39" w:rsidRDefault="00D4797D" w:rsidP="00D4797D">
      <w:pPr>
        <w:widowControl w:val="0"/>
        <w:autoSpaceDE w:val="0"/>
        <w:autoSpaceDN w:val="0"/>
        <w:spacing w:after="0" w:line="228" w:lineRule="exact"/>
        <w:jc w:val="both"/>
        <w:rPr>
          <w:rFonts w:ascii="Times New Roman" w:eastAsia="Times New Roman" w:hAnsi="Times New Roman"/>
          <w:i/>
          <w:noProof/>
          <w:sz w:val="20"/>
          <w:lang w:val="sr-Cyrl-RS"/>
        </w:rPr>
      </w:pPr>
    </w:p>
    <w:p w14:paraId="184AB0B4" w14:textId="77777777" w:rsidR="00D4797D" w:rsidRPr="00891C39" w:rsidRDefault="00D4797D" w:rsidP="00D4797D">
      <w:pPr>
        <w:widowControl w:val="0"/>
        <w:autoSpaceDE w:val="0"/>
        <w:autoSpaceDN w:val="0"/>
        <w:spacing w:after="0" w:line="228" w:lineRule="exact"/>
        <w:jc w:val="both"/>
        <w:rPr>
          <w:rFonts w:ascii="Times New Roman" w:eastAsia="Times New Roman" w:hAnsi="Times New Roman"/>
          <w:noProof/>
          <w:sz w:val="20"/>
          <w:lang w:val="sr-Cyrl-RS"/>
        </w:rPr>
      </w:pPr>
    </w:p>
    <w:p w14:paraId="25134893" w14:textId="33829BEF" w:rsidR="009A18DC" w:rsidRPr="007E6BDD" w:rsidRDefault="009A18DC" w:rsidP="007E6BDD">
      <w:pPr>
        <w:spacing w:line="360" w:lineRule="auto"/>
        <w:rPr>
          <w:rFonts w:ascii="Times New Roman" w:hAnsi="Times New Roman"/>
          <w:noProof/>
          <w:sz w:val="24"/>
          <w:szCs w:val="24"/>
          <w:lang w:val="sr-Cyrl-RS"/>
        </w:rPr>
      </w:pPr>
    </w:p>
    <w:p w14:paraId="34A4F7DE" w14:textId="37C5C389" w:rsidR="00247C63" w:rsidRDefault="00247C63" w:rsidP="00F10635">
      <w:pPr>
        <w:pStyle w:val="ListParagraph"/>
        <w:spacing w:line="360" w:lineRule="auto"/>
        <w:rPr>
          <w:rFonts w:ascii="Times New Roman" w:hAnsi="Times New Roman"/>
          <w:noProof/>
          <w:sz w:val="24"/>
          <w:szCs w:val="24"/>
          <w:lang w:val="sr-Cyrl-RS"/>
        </w:rPr>
      </w:pPr>
    </w:p>
    <w:p w14:paraId="274E587B" w14:textId="03A51B83" w:rsidR="00F20075" w:rsidRDefault="00F20075" w:rsidP="00247C63">
      <w:pPr>
        <w:spacing w:before="229" w:line="360" w:lineRule="auto"/>
        <w:ind w:left="116" w:right="107" w:firstLine="707"/>
        <w:jc w:val="both"/>
        <w:rPr>
          <w:rFonts w:ascii="Times New Roman" w:hAnsi="Times New Roman"/>
          <w:bCs/>
          <w:noProof/>
          <w:color w:val="FF0000"/>
          <w:sz w:val="24"/>
          <w:szCs w:val="24"/>
          <w:lang w:val="sr-Cyrl-RS"/>
        </w:rPr>
      </w:pPr>
    </w:p>
    <w:p w14:paraId="38EB27FA" w14:textId="77777777" w:rsidR="00247C63" w:rsidRPr="00891C39" w:rsidRDefault="00247C63" w:rsidP="00F10635">
      <w:pPr>
        <w:pStyle w:val="ListParagraph"/>
        <w:spacing w:line="360" w:lineRule="auto"/>
        <w:rPr>
          <w:rFonts w:ascii="Times New Roman" w:hAnsi="Times New Roman"/>
          <w:noProof/>
          <w:sz w:val="24"/>
          <w:szCs w:val="24"/>
          <w:lang w:val="sr-Cyrl-RS"/>
        </w:rPr>
      </w:pPr>
    </w:p>
    <w:sectPr w:rsidR="00247C63" w:rsidRPr="00891C39" w:rsidSect="00E67806">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72B4E" w14:textId="77777777" w:rsidR="001F63E5" w:rsidRDefault="001F63E5" w:rsidP="00C116D8">
      <w:pPr>
        <w:spacing w:after="0" w:line="240" w:lineRule="auto"/>
      </w:pPr>
      <w:r>
        <w:separator/>
      </w:r>
    </w:p>
  </w:endnote>
  <w:endnote w:type="continuationSeparator" w:id="0">
    <w:p w14:paraId="5C8E3C00" w14:textId="77777777" w:rsidR="001F63E5" w:rsidRDefault="001F63E5" w:rsidP="00C11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6284586"/>
      <w:docPartObj>
        <w:docPartGallery w:val="Page Numbers (Bottom of Page)"/>
        <w:docPartUnique/>
      </w:docPartObj>
    </w:sdtPr>
    <w:sdtEndPr>
      <w:rPr>
        <w:noProof/>
      </w:rPr>
    </w:sdtEndPr>
    <w:sdtContent>
      <w:p w14:paraId="2467A8C8" w14:textId="44FDE895" w:rsidR="001F63E5" w:rsidRDefault="001F63E5">
        <w:pPr>
          <w:pStyle w:val="Footer"/>
          <w:jc w:val="center"/>
        </w:pPr>
        <w:r>
          <w:fldChar w:fldCharType="begin"/>
        </w:r>
        <w:r>
          <w:instrText xml:space="preserve"> PAGE   \* MERGEFORMAT </w:instrText>
        </w:r>
        <w:r>
          <w:fldChar w:fldCharType="separate"/>
        </w:r>
        <w:r>
          <w:rPr>
            <w:noProof/>
          </w:rPr>
          <w:t>26</w:t>
        </w:r>
        <w:r>
          <w:rPr>
            <w:noProof/>
          </w:rPr>
          <w:fldChar w:fldCharType="end"/>
        </w:r>
      </w:p>
    </w:sdtContent>
  </w:sdt>
  <w:p w14:paraId="02CB4FE5" w14:textId="77777777" w:rsidR="001F63E5" w:rsidRDefault="001F63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19668" w14:textId="77777777" w:rsidR="001F63E5" w:rsidRDefault="001F63E5" w:rsidP="00C116D8">
      <w:pPr>
        <w:spacing w:after="0" w:line="240" w:lineRule="auto"/>
      </w:pPr>
      <w:r>
        <w:separator/>
      </w:r>
    </w:p>
  </w:footnote>
  <w:footnote w:type="continuationSeparator" w:id="0">
    <w:p w14:paraId="13BD19A4" w14:textId="77777777" w:rsidR="001F63E5" w:rsidRDefault="001F63E5" w:rsidP="00C116D8">
      <w:pPr>
        <w:spacing w:after="0" w:line="240" w:lineRule="auto"/>
      </w:pPr>
      <w:r>
        <w:continuationSeparator/>
      </w:r>
    </w:p>
  </w:footnote>
  <w:footnote w:id="1">
    <w:p w14:paraId="5FCBF92A" w14:textId="126E5D8F"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w:t>
      </w:r>
      <w:r w:rsidRPr="001F63E5">
        <w:rPr>
          <w:rFonts w:asciiTheme="minorHAnsi" w:hAnsiTheme="minorHAnsi" w:cstheme="minorHAnsi"/>
          <w:noProof/>
          <w:color w:val="000000"/>
          <w:lang w:val="sr-Cyrl-RS"/>
        </w:rPr>
        <w:t xml:space="preserve">Д. Крстић, </w:t>
      </w:r>
      <w:r w:rsidRPr="001F63E5">
        <w:rPr>
          <w:rFonts w:asciiTheme="minorHAnsi" w:hAnsiTheme="minorHAnsi" w:cstheme="minorHAnsi"/>
          <w:i/>
          <w:noProof/>
          <w:color w:val="000000"/>
          <w:lang w:val="sr-Cyrl-RS"/>
        </w:rPr>
        <w:t>Мистерија историје; часопис Павославни мисионар</w:t>
      </w:r>
      <w:r w:rsidRPr="001F63E5">
        <w:rPr>
          <w:rFonts w:asciiTheme="minorHAnsi" w:hAnsiTheme="minorHAnsi" w:cstheme="minorHAnsi"/>
          <w:noProof/>
          <w:color w:val="000000"/>
          <w:lang w:val="sr-Cyrl-RS"/>
        </w:rPr>
        <w:t>, бр. 174, Београд</w:t>
      </w:r>
      <w:r w:rsidRPr="001F63E5">
        <w:rPr>
          <w:rFonts w:asciiTheme="minorHAnsi" w:hAnsiTheme="minorHAnsi" w:cstheme="minorHAnsi"/>
          <w:noProof/>
          <w:color w:val="000000"/>
        </w:rPr>
        <w:t>,</w:t>
      </w:r>
      <w:r w:rsidRPr="001F63E5">
        <w:rPr>
          <w:rFonts w:asciiTheme="minorHAnsi" w:hAnsiTheme="minorHAnsi" w:cstheme="minorHAnsi"/>
          <w:noProof/>
          <w:color w:val="000000"/>
          <w:lang w:val="sr-Cyrl-RS"/>
        </w:rPr>
        <w:t xml:space="preserve"> 1987. стр. 12</w:t>
      </w:r>
    </w:p>
  </w:footnote>
  <w:footnote w:id="2">
    <w:p w14:paraId="7E83AEBF" w14:textId="77777777"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Т. Прошић, </w:t>
      </w:r>
      <w:r w:rsidRPr="001F63E5">
        <w:rPr>
          <w:rFonts w:asciiTheme="minorHAnsi" w:hAnsiTheme="minorHAnsi" w:cstheme="minorHAnsi"/>
          <w:i/>
          <w:noProof/>
          <w:lang w:val="sr-Cyrl-RS"/>
        </w:rPr>
        <w:t>Порекло пасхе</w:t>
      </w:r>
      <w:r w:rsidRPr="001F63E5">
        <w:rPr>
          <w:rFonts w:asciiTheme="minorHAnsi" w:hAnsiTheme="minorHAnsi" w:cstheme="minorHAnsi"/>
          <w:noProof/>
          <w:lang w:val="sr-Cyrl-RS"/>
        </w:rPr>
        <w:t>, Нови Сад, 1998. стр. 7</w:t>
      </w:r>
    </w:p>
  </w:footnote>
  <w:footnote w:id="3">
    <w:p w14:paraId="1CD3CD59" w14:textId="2F07F66A"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A. Grabner – Haider, </w:t>
      </w:r>
      <w:r w:rsidRPr="001F63E5">
        <w:rPr>
          <w:rFonts w:asciiTheme="minorHAnsi" w:hAnsiTheme="minorHAnsi" w:cstheme="minorHAnsi"/>
          <w:i/>
          <w:noProof/>
          <w:lang w:val="sr-Cyrl-RS"/>
        </w:rPr>
        <w:t>Praktični biblijski leksikon</w:t>
      </w:r>
      <w:r w:rsidRPr="001F63E5">
        <w:rPr>
          <w:rFonts w:asciiTheme="minorHAnsi" w:hAnsiTheme="minorHAnsi" w:cstheme="minorHAnsi"/>
          <w:noProof/>
          <w:lang w:val="sr-Cyrl-RS"/>
        </w:rPr>
        <w:t xml:space="preserve">, </w:t>
      </w:r>
      <w:r w:rsidRPr="001F63E5">
        <w:rPr>
          <w:rFonts w:asciiTheme="minorHAnsi" w:hAnsiTheme="minorHAnsi" w:cstheme="minorHAnsi"/>
          <w:i/>
          <w:noProof/>
          <w:lang w:val="sr-Cyrl-RS"/>
        </w:rPr>
        <w:t xml:space="preserve">Kršćanska sadašnjost, </w:t>
      </w:r>
      <w:r w:rsidRPr="001F63E5">
        <w:rPr>
          <w:rFonts w:asciiTheme="minorHAnsi" w:hAnsiTheme="minorHAnsi" w:cstheme="minorHAnsi"/>
          <w:noProof/>
          <w:lang w:val="sr-Cyrl-RS"/>
        </w:rPr>
        <w:t>Zagreb</w:t>
      </w:r>
      <w:r w:rsidRPr="001F63E5">
        <w:rPr>
          <w:rFonts w:asciiTheme="minorHAnsi" w:hAnsiTheme="minorHAnsi" w:cstheme="minorHAnsi"/>
          <w:noProof/>
        </w:rPr>
        <w:t>,</w:t>
      </w:r>
      <w:r w:rsidRPr="001F63E5">
        <w:rPr>
          <w:rFonts w:asciiTheme="minorHAnsi" w:hAnsiTheme="minorHAnsi" w:cstheme="minorHAnsi"/>
          <w:noProof/>
          <w:lang w:val="sr-Cyrl-RS"/>
        </w:rPr>
        <w:t xml:space="preserve"> 1997. str. 274</w:t>
      </w:r>
    </w:p>
  </w:footnote>
  <w:footnote w:id="4">
    <w:p w14:paraId="0479A1D5" w14:textId="77777777"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Т. Прошић, </w:t>
      </w:r>
      <w:r w:rsidRPr="001F63E5">
        <w:rPr>
          <w:rFonts w:asciiTheme="minorHAnsi" w:hAnsiTheme="minorHAnsi" w:cstheme="minorHAnsi"/>
          <w:i/>
          <w:noProof/>
          <w:lang w:val="sr-Cyrl-RS"/>
        </w:rPr>
        <w:t>нав. дело,</w:t>
      </w:r>
      <w:r w:rsidRPr="001F63E5">
        <w:rPr>
          <w:rFonts w:asciiTheme="minorHAnsi" w:hAnsiTheme="minorHAnsi" w:cstheme="minorHAnsi"/>
          <w:noProof/>
          <w:lang w:val="sr-Cyrl-RS"/>
        </w:rPr>
        <w:t xml:space="preserve"> стр. 41</w:t>
      </w:r>
    </w:p>
  </w:footnote>
  <w:footnote w:id="5">
    <w:p w14:paraId="2A652064" w14:textId="5F851493"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М. Ђ. Томасовић, </w:t>
      </w:r>
      <w:r w:rsidRPr="001F63E5">
        <w:rPr>
          <w:rFonts w:asciiTheme="minorHAnsi" w:hAnsiTheme="minorHAnsi" w:cstheme="minorHAnsi"/>
          <w:i/>
          <w:noProof/>
          <w:lang w:val="sr-Cyrl-RS"/>
        </w:rPr>
        <w:t>Историјски развој празника Пасхе,</w:t>
      </w:r>
      <w:r w:rsidRPr="001F63E5">
        <w:rPr>
          <w:rFonts w:asciiTheme="minorHAnsi" w:hAnsiTheme="minorHAnsi" w:cstheme="minorHAnsi"/>
          <w:noProof/>
          <w:lang w:val="sr-Cyrl-RS"/>
        </w:rPr>
        <w:t xml:space="preserve"> </w:t>
      </w:r>
      <w:r w:rsidRPr="001F63E5">
        <w:rPr>
          <w:rFonts w:asciiTheme="minorHAnsi" w:hAnsiTheme="minorHAnsi" w:cstheme="minorHAnsi"/>
          <w:iCs/>
          <w:noProof/>
          <w:lang w:val="sr-Cyrl-RS"/>
        </w:rPr>
        <w:t>ПБФ Богословље, бр. 1–2, Београд</w:t>
      </w:r>
      <w:r w:rsidRPr="001F63E5">
        <w:rPr>
          <w:rFonts w:asciiTheme="minorHAnsi" w:hAnsiTheme="minorHAnsi" w:cstheme="minorHAnsi"/>
          <w:iCs/>
          <w:noProof/>
        </w:rPr>
        <w:t>,</w:t>
      </w:r>
      <w:r w:rsidRPr="001F63E5">
        <w:rPr>
          <w:rFonts w:asciiTheme="minorHAnsi" w:hAnsiTheme="minorHAnsi" w:cstheme="minorHAnsi"/>
          <w:iCs/>
          <w:noProof/>
          <w:lang w:val="sr-Cyrl-RS"/>
        </w:rPr>
        <w:t xml:space="preserve"> 1991.</w:t>
      </w:r>
      <w:r w:rsidRPr="001F63E5">
        <w:rPr>
          <w:rFonts w:asciiTheme="minorHAnsi" w:hAnsiTheme="minorHAnsi" w:cstheme="minorHAnsi"/>
          <w:noProof/>
          <w:lang w:val="sr-Cyrl-RS"/>
        </w:rPr>
        <w:t xml:space="preserve"> стр. 37</w:t>
      </w:r>
    </w:p>
  </w:footnote>
  <w:footnote w:id="6">
    <w:p w14:paraId="04985308" w14:textId="7BF7D42B"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М. Ђ. Томасовић, </w:t>
      </w:r>
      <w:r w:rsidRPr="001F63E5">
        <w:rPr>
          <w:rFonts w:asciiTheme="minorHAnsi" w:hAnsiTheme="minorHAnsi" w:cstheme="minorHAnsi"/>
          <w:i/>
          <w:noProof/>
          <w:lang w:val="sr-Cyrl-RS"/>
        </w:rPr>
        <w:t>нав. дело</w:t>
      </w:r>
      <w:r w:rsidRPr="001F63E5">
        <w:rPr>
          <w:rFonts w:asciiTheme="minorHAnsi" w:hAnsiTheme="minorHAnsi" w:cstheme="minorHAnsi"/>
          <w:noProof/>
          <w:lang w:val="sr-Cyrl-RS"/>
        </w:rPr>
        <w:t>, стр. 38</w:t>
      </w:r>
    </w:p>
  </w:footnote>
  <w:footnote w:id="7">
    <w:p w14:paraId="62B5FDF2" w14:textId="505FCF6C"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Т. Прошић, </w:t>
      </w:r>
      <w:r w:rsidRPr="001F63E5">
        <w:rPr>
          <w:rFonts w:asciiTheme="minorHAnsi" w:hAnsiTheme="minorHAnsi" w:cstheme="minorHAnsi"/>
          <w:i/>
          <w:noProof/>
          <w:lang w:val="sr-Cyrl-RS"/>
        </w:rPr>
        <w:t>нав. дело</w:t>
      </w:r>
      <w:r w:rsidRPr="001F63E5">
        <w:rPr>
          <w:rFonts w:asciiTheme="minorHAnsi" w:hAnsiTheme="minorHAnsi" w:cstheme="minorHAnsi"/>
          <w:noProof/>
          <w:lang w:val="sr-Cyrl-RS"/>
        </w:rPr>
        <w:t>, стр. 51-52</w:t>
      </w:r>
    </w:p>
  </w:footnote>
  <w:footnote w:id="8">
    <w:p w14:paraId="7ADC14E9" w14:textId="77777777"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Л. Мирковић, </w:t>
      </w:r>
      <w:r w:rsidRPr="001F63E5">
        <w:rPr>
          <w:rFonts w:asciiTheme="minorHAnsi" w:hAnsiTheme="minorHAnsi" w:cstheme="minorHAnsi"/>
          <w:i/>
          <w:noProof/>
          <w:lang w:val="sr-Cyrl-RS"/>
        </w:rPr>
        <w:t>нав. дело</w:t>
      </w:r>
      <w:r w:rsidRPr="001F63E5">
        <w:rPr>
          <w:rFonts w:asciiTheme="minorHAnsi" w:hAnsiTheme="minorHAnsi" w:cstheme="minorHAnsi"/>
          <w:noProof/>
          <w:lang w:val="sr-Cyrl-RS"/>
        </w:rPr>
        <w:t>, стр. 172</w:t>
      </w:r>
    </w:p>
  </w:footnote>
  <w:footnote w:id="9">
    <w:p w14:paraId="78163A2C" w14:textId="4B9B4D64" w:rsidR="001F63E5" w:rsidRPr="001F63E5" w:rsidRDefault="001F63E5" w:rsidP="00AD489E">
      <w:pPr>
        <w:pStyle w:val="FootnoteText"/>
        <w:jc w:val="both"/>
        <w:rPr>
          <w:rFonts w:asciiTheme="minorHAnsi" w:hAnsiTheme="minorHAnsi" w:cstheme="minorHAnsi"/>
          <w:noProof/>
          <w:color w:val="FF0000"/>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w:t>
      </w:r>
      <w:r w:rsidR="0032273D">
        <w:rPr>
          <w:rFonts w:asciiTheme="minorHAnsi" w:hAnsiTheme="minorHAnsi" w:cstheme="minorHAnsi"/>
          <w:noProof/>
          <w:lang w:val="sr-Cyrl-RS"/>
        </w:rPr>
        <w:t>Глумац, Душан</w:t>
      </w:r>
      <w:r w:rsidR="003403AA">
        <w:rPr>
          <w:rFonts w:asciiTheme="minorHAnsi" w:hAnsiTheme="minorHAnsi" w:cstheme="minorHAnsi"/>
          <w:noProof/>
          <w:lang w:val="sr-Cyrl-RS"/>
        </w:rPr>
        <w:t>:</w:t>
      </w:r>
      <w:r w:rsidRPr="001F63E5">
        <w:rPr>
          <w:rFonts w:asciiTheme="minorHAnsi" w:hAnsiTheme="minorHAnsi" w:cstheme="minorHAnsi"/>
          <w:i/>
          <w:iCs/>
          <w:noProof/>
          <w:lang w:val="sr-Cyrl-RS"/>
        </w:rPr>
        <w:t xml:space="preserve"> Пасха</w:t>
      </w:r>
      <w:r w:rsidRPr="001F63E5">
        <w:rPr>
          <w:rFonts w:asciiTheme="minorHAnsi" w:hAnsiTheme="minorHAnsi" w:cstheme="minorHAnsi"/>
          <w:noProof/>
          <w:lang w:val="sr-Cyrl-RS"/>
        </w:rPr>
        <w:t>, ПБФ Богословље, бр. 3, Београд</w:t>
      </w:r>
      <w:r w:rsidRPr="001F63E5">
        <w:rPr>
          <w:rFonts w:asciiTheme="minorHAnsi" w:hAnsiTheme="minorHAnsi" w:cstheme="minorHAnsi"/>
          <w:noProof/>
        </w:rPr>
        <w:t>,</w:t>
      </w:r>
      <w:r w:rsidRPr="001F63E5">
        <w:rPr>
          <w:rFonts w:asciiTheme="minorHAnsi" w:hAnsiTheme="minorHAnsi" w:cstheme="minorHAnsi"/>
          <w:noProof/>
          <w:lang w:val="sr-Cyrl-RS"/>
        </w:rPr>
        <w:t xml:space="preserve"> 1930. стр.175</w:t>
      </w:r>
    </w:p>
  </w:footnote>
  <w:footnote w:id="10">
    <w:p w14:paraId="46E28123" w14:textId="377AF173" w:rsidR="001F63E5" w:rsidRPr="001F63E5" w:rsidRDefault="001F63E5" w:rsidP="00AD489E">
      <w:pPr>
        <w:pStyle w:val="FootnoteText"/>
        <w:jc w:val="both"/>
        <w:rPr>
          <w:rFonts w:asciiTheme="minorHAnsi" w:hAnsiTheme="minorHAnsi" w:cstheme="minorHAnsi"/>
          <w: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w:t>
      </w:r>
      <w:r w:rsidRPr="001F63E5">
        <w:rPr>
          <w:rFonts w:asciiTheme="minorHAnsi" w:hAnsiTheme="minorHAnsi" w:cstheme="minorHAnsi"/>
          <w:i/>
          <w:noProof/>
          <w:lang w:val="sr-Cyrl-RS"/>
        </w:rPr>
        <w:t>„И рече Господ Мојсију и Арону у земљи мисирској говорећи: Овај месец да вам је почетак месецима, да вам је први месец у години. Кажите свему збору Израиљевом и реците: Десетог дана овог месеца сваки нека узме јагње или јаре, по породицама, по једно на дом...И нека једу месо исте ноћи, на ватри печено, с хлебом пресним и са зељем горким нека једу…И тај дан изведе Господ синове Израиљеве из земље мисирске у четама њиховим.“</w:t>
      </w:r>
    </w:p>
  </w:footnote>
  <w:footnote w:id="11">
    <w:p w14:paraId="3070CC83" w14:textId="1B1E3740" w:rsidR="001F63E5" w:rsidRPr="001F63E5" w:rsidRDefault="001F63E5" w:rsidP="00AD489E">
      <w:pPr>
        <w:pStyle w:val="FootnoteText"/>
        <w:jc w:val="both"/>
        <w:rPr>
          <w:rFonts w:asciiTheme="minorHAnsi" w:hAnsiTheme="minorHAnsi" w:cstheme="minorHAnsi"/>
          <w: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w:t>
      </w:r>
      <w:r w:rsidRPr="001F63E5">
        <w:rPr>
          <w:rFonts w:asciiTheme="minorHAnsi" w:hAnsiTheme="minorHAnsi" w:cstheme="minorHAnsi"/>
          <w:i/>
          <w:noProof/>
          <w:lang w:val="sr-Cyrl-RS"/>
        </w:rPr>
        <w:t>„Празник пресних хлебова држи; седам дана једи пресне хлебове, као што сам ти заповедио, на време, месеца Авива, јер си тог месеца изашао из Мисира. Све што отвара материцу моје је, и свако мушко у стоци твојој што отвара материцу, говече или ситна стока…шест дана ради, а у седми дан почини, и од орања и од жетве почини. Празнуј празник седмица, првина жетве пшеничне и празник бербе на свршетку године.“</w:t>
      </w:r>
    </w:p>
  </w:footnote>
  <w:footnote w:id="12">
    <w:p w14:paraId="3B3FEF73" w14:textId="57CE28C9" w:rsidR="001F63E5" w:rsidRPr="001F63E5" w:rsidRDefault="001F63E5" w:rsidP="00AD489E">
      <w:pPr>
        <w:pStyle w:val="FootnoteText"/>
        <w:jc w:val="both"/>
        <w:rPr>
          <w:rFonts w:asciiTheme="minorHAnsi" w:hAnsiTheme="minorHAnsi" w:cstheme="minorHAnsi"/>
          <w: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w:t>
      </w:r>
      <w:r w:rsidRPr="001F63E5">
        <w:rPr>
          <w:rFonts w:asciiTheme="minorHAnsi" w:hAnsiTheme="minorHAnsi" w:cstheme="minorHAnsi"/>
          <w:i/>
          <w:noProof/>
          <w:lang w:val="sr-Cyrl-RS"/>
        </w:rPr>
        <w:t>Држи месец Авив, те слави пасху Господу Богу свом, јер месеца Авива извео те је Господ Бог твој из Мисира ноћу. И закољи пасху Господу Богу свом, од крупне и ситне стоке, на месту које изабере Господ да онде настани име своје.“</w:t>
      </w:r>
    </w:p>
  </w:footnote>
  <w:footnote w:id="13">
    <w:p w14:paraId="3ED6C8A8" w14:textId="36E82E35"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Д. Глумац, </w:t>
      </w:r>
      <w:r w:rsidRPr="001F63E5">
        <w:rPr>
          <w:rFonts w:asciiTheme="minorHAnsi" w:hAnsiTheme="minorHAnsi" w:cstheme="minorHAnsi"/>
          <w:i/>
          <w:noProof/>
          <w:lang w:val="sr-Cyrl-RS"/>
        </w:rPr>
        <w:t>нав. дело</w:t>
      </w:r>
      <w:r w:rsidRPr="001F63E5">
        <w:rPr>
          <w:rFonts w:asciiTheme="minorHAnsi" w:hAnsiTheme="minorHAnsi" w:cstheme="minorHAnsi"/>
          <w:noProof/>
          <w:lang w:val="sr-Cyrl-RS"/>
        </w:rPr>
        <w:t>, стр. 174</w:t>
      </w:r>
    </w:p>
  </w:footnote>
  <w:footnote w:id="14">
    <w:p w14:paraId="28604E79" w14:textId="017F9A84"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Д. Глумац, </w:t>
      </w:r>
      <w:r w:rsidRPr="001F63E5">
        <w:rPr>
          <w:rFonts w:asciiTheme="minorHAnsi" w:hAnsiTheme="minorHAnsi" w:cstheme="minorHAnsi"/>
          <w:i/>
          <w:iCs/>
          <w:noProof/>
          <w:lang w:val="sr-Cyrl-RS"/>
        </w:rPr>
        <w:t>нав. дело</w:t>
      </w:r>
      <w:r w:rsidRPr="001F63E5">
        <w:rPr>
          <w:rFonts w:asciiTheme="minorHAnsi" w:hAnsiTheme="minorHAnsi" w:cstheme="minorHAnsi"/>
          <w:noProof/>
          <w:lang w:val="sr-Cyrl-RS"/>
        </w:rPr>
        <w:t>, стр. 175</w:t>
      </w:r>
    </w:p>
  </w:footnote>
  <w:footnote w:id="15">
    <w:p w14:paraId="72B04065" w14:textId="3C9058F7"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Д. Глумац, </w:t>
      </w:r>
      <w:r w:rsidRPr="001F63E5">
        <w:rPr>
          <w:rFonts w:asciiTheme="minorHAnsi" w:hAnsiTheme="minorHAnsi" w:cstheme="minorHAnsi"/>
          <w:i/>
          <w:iCs/>
          <w:noProof/>
          <w:lang w:val="sr-Cyrl-RS"/>
        </w:rPr>
        <w:t>нав. дело</w:t>
      </w:r>
      <w:r w:rsidRPr="001F63E5">
        <w:rPr>
          <w:rFonts w:asciiTheme="minorHAnsi" w:hAnsiTheme="minorHAnsi" w:cstheme="minorHAnsi"/>
          <w:noProof/>
          <w:lang w:val="sr-Cyrl-RS"/>
        </w:rPr>
        <w:t>, стр. 178</w:t>
      </w:r>
    </w:p>
  </w:footnote>
  <w:footnote w:id="16">
    <w:p w14:paraId="59B051CE" w14:textId="69D2C9A7"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М. Елијаде, </w:t>
      </w:r>
      <w:r w:rsidRPr="001F63E5">
        <w:rPr>
          <w:rFonts w:asciiTheme="minorHAnsi" w:hAnsiTheme="minorHAnsi" w:cstheme="minorHAnsi"/>
          <w:i/>
          <w:iCs/>
          <w:noProof/>
          <w:lang w:val="sr-Cyrl-RS"/>
        </w:rPr>
        <w:t>Водич кроз светске религије</w:t>
      </w:r>
      <w:r w:rsidRPr="001F63E5">
        <w:rPr>
          <w:rFonts w:asciiTheme="minorHAnsi" w:hAnsiTheme="minorHAnsi" w:cstheme="minorHAnsi"/>
          <w:noProof/>
          <w:lang w:val="sr-Cyrl-RS"/>
        </w:rPr>
        <w:t>, Београд: Народна књига – Алфа, 1996. стр. 209</w:t>
      </w:r>
    </w:p>
  </w:footnote>
  <w:footnote w:id="17">
    <w:p w14:paraId="1B872684" w14:textId="66B248B2"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A. Rebić, </w:t>
      </w:r>
      <w:r w:rsidRPr="001F63E5">
        <w:rPr>
          <w:rFonts w:asciiTheme="minorHAnsi" w:hAnsiTheme="minorHAnsi" w:cstheme="minorHAnsi"/>
          <w:i/>
          <w:noProof/>
          <w:lang w:val="sr-Cyrl-RS"/>
        </w:rPr>
        <w:t>Biblijske starine</w:t>
      </w:r>
      <w:r w:rsidRPr="001F63E5">
        <w:rPr>
          <w:rFonts w:asciiTheme="minorHAnsi" w:hAnsiTheme="minorHAnsi" w:cstheme="minorHAnsi"/>
          <w:noProof/>
          <w:lang w:val="sr-Cyrl-RS"/>
        </w:rPr>
        <w:t>, Kršćanska sadašnjost, Zagreb, 1983. стр. 203-204</w:t>
      </w:r>
    </w:p>
  </w:footnote>
  <w:footnote w:id="18">
    <w:p w14:paraId="6F190119" w14:textId="5403182C"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Акадска реч </w:t>
      </w:r>
      <w:r w:rsidRPr="001F63E5">
        <w:rPr>
          <w:rFonts w:asciiTheme="minorHAnsi" w:hAnsiTheme="minorHAnsi" w:cstheme="minorHAnsi"/>
          <w:i/>
          <w:noProof/>
          <w:lang w:val="sr-Cyrl-RS"/>
        </w:rPr>
        <w:t>pašahu</w:t>
      </w:r>
      <w:r w:rsidRPr="001F63E5">
        <w:rPr>
          <w:rFonts w:asciiTheme="minorHAnsi" w:hAnsiTheme="minorHAnsi" w:cstheme="minorHAnsi"/>
          <w:noProof/>
          <w:lang w:val="sr-Cyrl-RS"/>
        </w:rPr>
        <w:t xml:space="preserve"> значи </w:t>
      </w:r>
      <w:r w:rsidRPr="001F63E5">
        <w:rPr>
          <w:rFonts w:asciiTheme="minorHAnsi" w:hAnsiTheme="minorHAnsi" w:cstheme="minorHAnsi"/>
          <w:i/>
          <w:noProof/>
          <w:lang w:val="sr-Cyrl-RS"/>
        </w:rPr>
        <w:t>ублажити</w:t>
      </w:r>
      <w:r w:rsidRPr="001F63E5">
        <w:rPr>
          <w:rFonts w:asciiTheme="minorHAnsi" w:hAnsiTheme="minorHAnsi" w:cstheme="minorHAnsi"/>
          <w:noProof/>
          <w:lang w:val="sr-Cyrl-RS"/>
        </w:rPr>
        <w:t xml:space="preserve"> и према томе Пасха није, и не може да буде празник испаштања. (види: </w:t>
      </w:r>
      <w:r w:rsidRPr="001F63E5">
        <w:rPr>
          <w:rFonts w:asciiTheme="minorHAnsi" w:hAnsiTheme="minorHAnsi" w:cstheme="minorHAnsi"/>
          <w:i/>
          <w:iCs/>
          <w:noProof/>
          <w:lang w:val="sr-Cyrl-RS"/>
        </w:rPr>
        <w:t>Biblijska Teologija Starog i Novog Zavjeta</w:t>
      </w:r>
      <w:r w:rsidRPr="001F63E5">
        <w:rPr>
          <w:rFonts w:asciiTheme="minorHAnsi" w:hAnsiTheme="minorHAnsi" w:cstheme="minorHAnsi"/>
          <w:noProof/>
          <w:lang w:val="sr-Cyrl-RS"/>
        </w:rPr>
        <w:t>, Zagreb</w:t>
      </w:r>
      <w:r w:rsidRPr="001F63E5">
        <w:rPr>
          <w:rFonts w:asciiTheme="minorHAnsi" w:hAnsiTheme="minorHAnsi" w:cstheme="minorHAnsi"/>
          <w:noProof/>
        </w:rPr>
        <w:t>,</w:t>
      </w:r>
      <w:r w:rsidRPr="001F63E5">
        <w:rPr>
          <w:rFonts w:asciiTheme="minorHAnsi" w:hAnsiTheme="minorHAnsi" w:cstheme="minorHAnsi"/>
          <w:noProof/>
          <w:lang w:val="sr-Cyrl-RS"/>
        </w:rPr>
        <w:t xml:space="preserve"> 1993. стр. 126)</w:t>
      </w:r>
    </w:p>
  </w:footnote>
  <w:footnote w:id="19">
    <w:p w14:paraId="35421005" w14:textId="15C327BA" w:rsidR="001F63E5" w:rsidRPr="001F63E5" w:rsidRDefault="001F63E5" w:rsidP="00AD489E">
      <w:pPr>
        <w:pStyle w:val="FootnoteText"/>
        <w:jc w:val="both"/>
        <w:rPr>
          <w:rFonts w:asciiTheme="minorHAnsi" w:hAnsiTheme="minorHAnsi" w:cstheme="minorHAnsi"/>
          <w:noProof/>
          <w:color w:val="FF0000"/>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w:t>
      </w:r>
      <w:r w:rsidRPr="001F63E5">
        <w:rPr>
          <w:rFonts w:asciiTheme="minorHAnsi" w:hAnsiTheme="minorHAnsi" w:cstheme="minorHAnsi"/>
          <w:noProof/>
          <w:lang w:val="sr-Latn-RS"/>
        </w:rPr>
        <w:t xml:space="preserve">R. Brown – J. Castelot, </w:t>
      </w:r>
      <w:r w:rsidRPr="001F63E5">
        <w:rPr>
          <w:rFonts w:asciiTheme="minorHAnsi" w:hAnsiTheme="minorHAnsi" w:cstheme="minorHAnsi"/>
          <w:i/>
          <w:iCs/>
          <w:noProof/>
          <w:lang w:val="sr-Cyrl-RS"/>
        </w:rPr>
        <w:t>Biblijska Teologija Starog i Novog Zavjeta</w:t>
      </w:r>
      <w:r w:rsidRPr="001F63E5">
        <w:rPr>
          <w:rFonts w:asciiTheme="minorHAnsi" w:hAnsiTheme="minorHAnsi" w:cstheme="minorHAnsi"/>
          <w:noProof/>
          <w:lang w:val="sr-Cyrl-RS"/>
        </w:rPr>
        <w:t>,</w:t>
      </w:r>
      <w:r w:rsidRPr="001F63E5">
        <w:rPr>
          <w:rFonts w:asciiTheme="minorHAnsi" w:hAnsiTheme="minorHAnsi" w:cstheme="minorHAnsi"/>
          <w:noProof/>
          <w:lang w:val="sr-Latn-RS"/>
        </w:rPr>
        <w:t xml:space="preserve"> Kršćanska Sadašnjost, Zagreb, 1993.</w:t>
      </w:r>
      <w:r w:rsidRPr="001F63E5">
        <w:rPr>
          <w:rFonts w:asciiTheme="minorHAnsi" w:hAnsiTheme="minorHAnsi" w:cstheme="minorHAnsi"/>
          <w:noProof/>
          <w:lang w:val="sr-Cyrl-RS"/>
        </w:rPr>
        <w:t xml:space="preserve"> стр. 127</w:t>
      </w:r>
    </w:p>
  </w:footnote>
  <w:footnote w:id="20">
    <w:p w14:paraId="67328931" w14:textId="3C3A1F1F" w:rsidR="001F63E5" w:rsidRPr="001F63E5" w:rsidRDefault="001F63E5" w:rsidP="00AD489E">
      <w:pPr>
        <w:pStyle w:val="FootnoteText"/>
        <w:jc w:val="both"/>
        <w:rPr>
          <w:rFonts w:asciiTheme="minorHAnsi" w:hAnsiTheme="minorHAnsi" w:cstheme="minorHAnsi"/>
          <w:bCs/>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w:t>
      </w:r>
      <w:r w:rsidRPr="001F63E5">
        <w:rPr>
          <w:rFonts w:asciiTheme="minorHAnsi" w:hAnsiTheme="minorHAnsi" w:cstheme="minorHAnsi"/>
          <w:bCs/>
          <w:noProof/>
          <w:lang w:val="sr-Cyrl-RS"/>
        </w:rPr>
        <w:t xml:space="preserve">Ј. Благојевић, </w:t>
      </w:r>
      <w:r w:rsidRPr="001F63E5">
        <w:rPr>
          <w:rFonts w:asciiTheme="minorHAnsi" w:hAnsiTheme="minorHAnsi" w:cstheme="minorHAnsi"/>
          <w:bCs/>
          <w:i/>
          <w:noProof/>
          <w:lang w:val="sr-Cyrl-RS"/>
        </w:rPr>
        <w:t>Благдани Старог Завета</w:t>
      </w:r>
      <w:r w:rsidRPr="001F63E5">
        <w:rPr>
          <w:rFonts w:asciiTheme="minorHAnsi" w:hAnsiTheme="minorHAnsi" w:cstheme="minorHAnsi"/>
          <w:bCs/>
          <w:noProof/>
          <w:lang w:val="sr-Cyrl-RS"/>
        </w:rPr>
        <w:t>, Отачник, свеска 1, Београд</w:t>
      </w:r>
      <w:r w:rsidRPr="001F63E5">
        <w:rPr>
          <w:rFonts w:asciiTheme="minorHAnsi" w:hAnsiTheme="minorHAnsi" w:cstheme="minorHAnsi"/>
          <w:bCs/>
          <w:noProof/>
        </w:rPr>
        <w:t>,</w:t>
      </w:r>
      <w:r w:rsidRPr="001F63E5">
        <w:rPr>
          <w:rFonts w:asciiTheme="minorHAnsi" w:hAnsiTheme="minorHAnsi" w:cstheme="minorHAnsi"/>
          <w:bCs/>
          <w:noProof/>
          <w:lang w:val="sr-Cyrl-RS"/>
        </w:rPr>
        <w:t xml:space="preserve"> 2009</w:t>
      </w:r>
      <w:r w:rsidRPr="001F63E5">
        <w:rPr>
          <w:rFonts w:asciiTheme="minorHAnsi" w:hAnsiTheme="minorHAnsi" w:cstheme="minorHAnsi"/>
          <w:bCs/>
          <w:noProof/>
        </w:rPr>
        <w:t>.</w:t>
      </w:r>
      <w:r w:rsidRPr="001F63E5">
        <w:rPr>
          <w:rFonts w:asciiTheme="minorHAnsi" w:hAnsiTheme="minorHAnsi" w:cstheme="minorHAnsi"/>
          <w:bCs/>
          <w:noProof/>
          <w:lang w:val="sr-Cyrl-RS"/>
        </w:rPr>
        <w:t xml:space="preserve"> стр. 131</w:t>
      </w:r>
    </w:p>
  </w:footnote>
  <w:footnote w:id="21">
    <w:p w14:paraId="6B883754" w14:textId="1CC8AA80" w:rsidR="001F63E5" w:rsidRPr="001F63E5" w:rsidRDefault="001F63E5" w:rsidP="00AD489E">
      <w:pPr>
        <w:pStyle w:val="FootnoteText"/>
        <w:jc w:val="both"/>
        <w:rPr>
          <w:rFonts w:asciiTheme="minorHAnsi" w:hAnsiTheme="minorHAnsi" w:cstheme="minorHAnsi"/>
          <w:noProof/>
          <w:color w:val="FF0000"/>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J</w:t>
      </w:r>
      <w:r w:rsidRPr="001F63E5">
        <w:rPr>
          <w:rFonts w:asciiTheme="minorHAnsi" w:hAnsiTheme="minorHAnsi" w:cstheme="minorHAnsi"/>
          <w:noProof/>
          <w:lang w:val="sr-Latn-RS"/>
        </w:rPr>
        <w:t>.</w:t>
      </w:r>
      <w:r w:rsidRPr="001F63E5">
        <w:rPr>
          <w:rFonts w:asciiTheme="minorHAnsi" w:hAnsiTheme="minorHAnsi" w:cstheme="minorHAnsi"/>
          <w:noProof/>
          <w:lang w:val="sr-Cyrl-RS"/>
        </w:rPr>
        <w:t xml:space="preserve"> Neuffer, </w:t>
      </w:r>
      <w:r w:rsidRPr="001F63E5">
        <w:rPr>
          <w:rFonts w:asciiTheme="minorHAnsi" w:hAnsiTheme="minorHAnsi" w:cstheme="minorHAnsi"/>
          <w:i/>
          <w:iCs/>
          <w:noProof/>
          <w:lang w:val="sr-Cyrl-RS"/>
        </w:rPr>
        <w:t>Hebrejski kalendar u vrijeme Staroga zavjeta</w:t>
      </w:r>
      <w:r w:rsidRPr="001F63E5">
        <w:rPr>
          <w:rFonts w:asciiTheme="minorHAnsi" w:hAnsiTheme="minorHAnsi" w:cstheme="minorHAnsi"/>
          <w:noProof/>
          <w:lang w:val="sr-Cyrl-RS"/>
        </w:rPr>
        <w:t xml:space="preserve"> – </w:t>
      </w:r>
      <w:r w:rsidRPr="001F63E5">
        <w:rPr>
          <w:rFonts w:asciiTheme="minorHAnsi" w:hAnsiTheme="minorHAnsi" w:cstheme="minorHAnsi"/>
          <w:iCs/>
          <w:noProof/>
          <w:lang w:val="sr-Cyrl-RS"/>
        </w:rPr>
        <w:t>Biblijski pogledi, 6 (1-2),</w:t>
      </w:r>
      <w:r w:rsidRPr="001F63E5">
        <w:rPr>
          <w:rFonts w:asciiTheme="minorHAnsi" w:hAnsiTheme="minorHAnsi" w:cstheme="minorHAnsi"/>
          <w:noProof/>
          <w:lang w:val="sr-Cyrl-RS"/>
        </w:rPr>
        <w:t xml:space="preserve"> </w:t>
      </w:r>
      <w:r w:rsidRPr="001F63E5">
        <w:rPr>
          <w:rFonts w:asciiTheme="minorHAnsi" w:hAnsiTheme="minorHAnsi" w:cstheme="minorHAnsi"/>
          <w:noProof/>
          <w:lang w:val="sr-Latn-RS"/>
        </w:rPr>
        <w:t xml:space="preserve">Maruševec, </w:t>
      </w:r>
      <w:r w:rsidRPr="001F63E5">
        <w:rPr>
          <w:rFonts w:asciiTheme="minorHAnsi" w:hAnsiTheme="minorHAnsi" w:cstheme="minorHAnsi"/>
          <w:noProof/>
          <w:lang w:val="sr-Cyrl-RS"/>
        </w:rPr>
        <w:t>1998. стр. 46</w:t>
      </w:r>
    </w:p>
  </w:footnote>
  <w:footnote w:id="22">
    <w:p w14:paraId="1231E10E" w14:textId="6244A63C"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Д. Максимовић, </w:t>
      </w:r>
      <w:r w:rsidRPr="001F63E5">
        <w:rPr>
          <w:rFonts w:asciiTheme="minorHAnsi" w:hAnsiTheme="minorHAnsi" w:cstheme="minorHAnsi"/>
          <w:i/>
          <w:noProof/>
          <w:lang w:val="sr-Cyrl-RS"/>
        </w:rPr>
        <w:t>Јеврејски календар – српски поступак</w:t>
      </w:r>
      <w:r w:rsidRPr="001F63E5">
        <w:rPr>
          <w:rFonts w:asciiTheme="minorHAnsi" w:hAnsiTheme="minorHAnsi" w:cstheme="minorHAnsi"/>
          <w:noProof/>
          <w:lang w:val="sr-Cyrl-RS"/>
        </w:rPr>
        <w:t>, Природњачко друштво Геа, Вршац</w:t>
      </w:r>
      <w:r w:rsidRPr="001F63E5">
        <w:rPr>
          <w:rFonts w:asciiTheme="minorHAnsi" w:hAnsiTheme="minorHAnsi" w:cstheme="minorHAnsi"/>
          <w:noProof/>
        </w:rPr>
        <w:t>,</w:t>
      </w:r>
      <w:r w:rsidRPr="001F63E5">
        <w:rPr>
          <w:rFonts w:asciiTheme="minorHAnsi" w:hAnsiTheme="minorHAnsi" w:cstheme="minorHAnsi"/>
          <w:noProof/>
          <w:lang w:val="sr-Cyrl-RS"/>
        </w:rPr>
        <w:t xml:space="preserve"> 2010</w:t>
      </w:r>
      <w:r w:rsidRPr="001F63E5">
        <w:rPr>
          <w:rFonts w:asciiTheme="minorHAnsi" w:hAnsiTheme="minorHAnsi" w:cstheme="minorHAnsi"/>
          <w:noProof/>
        </w:rPr>
        <w:t>.</w:t>
      </w:r>
      <w:r w:rsidRPr="001F63E5">
        <w:rPr>
          <w:rFonts w:asciiTheme="minorHAnsi" w:hAnsiTheme="minorHAnsi" w:cstheme="minorHAnsi"/>
          <w:noProof/>
          <w:lang w:val="sr-Cyrl-RS"/>
        </w:rPr>
        <w:t xml:space="preserve"> стр.29</w:t>
      </w:r>
    </w:p>
  </w:footnote>
  <w:footnote w:id="23">
    <w:p w14:paraId="041BBA53" w14:textId="77777777"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До сунчане године је недостајало 11 ¼ дана, осам месечних година и три преступна месеца = осам сунчаних година. (Л. Мирковић, </w:t>
      </w:r>
      <w:r w:rsidRPr="001F63E5">
        <w:rPr>
          <w:rFonts w:asciiTheme="minorHAnsi" w:hAnsiTheme="minorHAnsi" w:cstheme="minorHAnsi"/>
          <w:i/>
          <w:noProof/>
          <w:lang w:val="sr-Cyrl-RS"/>
        </w:rPr>
        <w:t>нав. дело,</w:t>
      </w:r>
      <w:r w:rsidRPr="001F63E5">
        <w:rPr>
          <w:rFonts w:asciiTheme="minorHAnsi" w:hAnsiTheme="minorHAnsi" w:cstheme="minorHAnsi"/>
          <w:noProof/>
          <w:lang w:val="sr-Cyrl-RS"/>
        </w:rPr>
        <w:t xml:space="preserve"> стр. 202)</w:t>
      </w:r>
    </w:p>
  </w:footnote>
  <w:footnote w:id="24">
    <w:p w14:paraId="04873571" w14:textId="7EAA3AB0"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Имена ових месеци су: </w:t>
      </w:r>
      <w:r w:rsidRPr="001F63E5">
        <w:rPr>
          <w:rFonts w:asciiTheme="minorHAnsi" w:hAnsiTheme="minorHAnsi" w:cstheme="minorHAnsi"/>
          <w:i/>
          <w:noProof/>
          <w:lang w:val="sr-Cyrl-RS"/>
        </w:rPr>
        <w:t xml:space="preserve">Нисан, ијар, сиван, тамуз, ав, елул, тишри, хешван, кислев, тевет, шеват и адар. </w:t>
      </w:r>
      <w:r w:rsidRPr="001F63E5">
        <w:rPr>
          <w:rFonts w:asciiTheme="minorHAnsi" w:hAnsiTheme="minorHAnsi" w:cstheme="minorHAnsi"/>
          <w:noProof/>
          <w:lang w:val="sr-Cyrl-RS"/>
        </w:rPr>
        <w:t xml:space="preserve">Опширније у књизи: N. Bušvik, </w:t>
      </w:r>
      <w:r w:rsidRPr="001F63E5">
        <w:rPr>
          <w:rFonts w:asciiTheme="minorHAnsi" w:hAnsiTheme="minorHAnsi" w:cstheme="minorHAnsi"/>
          <w:i/>
          <w:noProof/>
          <w:lang w:val="sr-Cyrl-RS"/>
        </w:rPr>
        <w:t>Kako razumeti jevrejski kalendar</w:t>
      </w:r>
      <w:r w:rsidRPr="001F63E5">
        <w:rPr>
          <w:rFonts w:asciiTheme="minorHAnsi" w:hAnsiTheme="minorHAnsi" w:cstheme="minorHAnsi"/>
          <w:noProof/>
          <w:lang w:val="sr-Cyrl-RS"/>
        </w:rPr>
        <w:t>, Književno društvo pismo, Zemun</w:t>
      </w:r>
      <w:r w:rsidRPr="001F63E5">
        <w:rPr>
          <w:rFonts w:asciiTheme="minorHAnsi" w:hAnsiTheme="minorHAnsi" w:cstheme="minorHAnsi"/>
          <w:noProof/>
        </w:rPr>
        <w:t>,</w:t>
      </w:r>
      <w:r w:rsidRPr="001F63E5">
        <w:rPr>
          <w:rFonts w:asciiTheme="minorHAnsi" w:hAnsiTheme="minorHAnsi" w:cstheme="minorHAnsi"/>
          <w:noProof/>
          <w:lang w:val="sr-Cyrl-RS"/>
        </w:rPr>
        <w:t xml:space="preserve"> 5765/2005. стр 80</w:t>
      </w:r>
    </w:p>
  </w:footnote>
  <w:footnote w:id="25">
    <w:p w14:paraId="5219D19E" w14:textId="099A0FF7"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A. Rebić, </w:t>
      </w:r>
      <w:r w:rsidRPr="001F63E5">
        <w:rPr>
          <w:rFonts w:asciiTheme="minorHAnsi" w:hAnsiTheme="minorHAnsi" w:cstheme="minorHAnsi"/>
          <w:i/>
          <w:noProof/>
          <w:lang w:val="sr-Cyrl-RS"/>
        </w:rPr>
        <w:t>нав. дело,</w:t>
      </w:r>
      <w:r w:rsidRPr="001F63E5">
        <w:rPr>
          <w:rFonts w:asciiTheme="minorHAnsi" w:hAnsiTheme="minorHAnsi" w:cstheme="minorHAnsi"/>
          <w:noProof/>
          <w:lang w:val="sr-Cyrl-RS"/>
        </w:rPr>
        <w:t xml:space="preserve"> стр. 142</w:t>
      </w:r>
    </w:p>
  </w:footnote>
  <w:footnote w:id="26">
    <w:p w14:paraId="251A03F9" w14:textId="66EA8023"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J</w:t>
      </w:r>
      <w:r w:rsidRPr="001F63E5">
        <w:rPr>
          <w:rFonts w:asciiTheme="minorHAnsi" w:hAnsiTheme="minorHAnsi" w:cstheme="minorHAnsi"/>
          <w:noProof/>
          <w:lang w:val="sr-Latn-RS"/>
        </w:rPr>
        <w:t>.</w:t>
      </w:r>
      <w:r w:rsidRPr="001F63E5">
        <w:rPr>
          <w:rFonts w:asciiTheme="minorHAnsi" w:hAnsiTheme="minorHAnsi" w:cstheme="minorHAnsi"/>
          <w:noProof/>
          <w:lang w:val="sr-Cyrl-RS"/>
        </w:rPr>
        <w:t xml:space="preserve"> Neuffer</w:t>
      </w:r>
      <w:r w:rsidRPr="001F63E5">
        <w:rPr>
          <w:rFonts w:asciiTheme="minorHAnsi" w:hAnsiTheme="minorHAnsi" w:cstheme="minorHAnsi"/>
          <w:noProof/>
          <w:lang w:val="sr-Latn-RS"/>
        </w:rPr>
        <w:t xml:space="preserve">, </w:t>
      </w:r>
      <w:r w:rsidRPr="001F63E5">
        <w:rPr>
          <w:rFonts w:asciiTheme="minorHAnsi" w:hAnsiTheme="minorHAnsi" w:cstheme="minorHAnsi"/>
          <w:noProof/>
          <w:lang w:val="sr-Cyrl-RS"/>
        </w:rPr>
        <w:t>исто</w:t>
      </w:r>
    </w:p>
  </w:footnote>
  <w:footnote w:id="27">
    <w:p w14:paraId="69DFC05A" w14:textId="639A6B8B"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Л. Мирковић, </w:t>
      </w:r>
      <w:r w:rsidRPr="001F63E5">
        <w:rPr>
          <w:rFonts w:asciiTheme="minorHAnsi" w:hAnsiTheme="minorHAnsi" w:cstheme="minorHAnsi"/>
          <w:i/>
          <w:noProof/>
          <w:lang w:val="sr-Cyrl-RS"/>
        </w:rPr>
        <w:t>Хеортологија или историјски развитак и богослужење празника православне источне Цркве</w:t>
      </w:r>
      <w:r w:rsidRPr="001F63E5">
        <w:rPr>
          <w:rFonts w:asciiTheme="minorHAnsi" w:hAnsiTheme="minorHAnsi" w:cstheme="minorHAnsi"/>
          <w:noProof/>
          <w:lang w:val="sr-Cyrl-RS"/>
        </w:rPr>
        <w:t>, Београд</w:t>
      </w:r>
      <w:r w:rsidRPr="001F63E5">
        <w:rPr>
          <w:rFonts w:asciiTheme="minorHAnsi" w:hAnsiTheme="minorHAnsi" w:cstheme="minorHAnsi"/>
          <w:noProof/>
        </w:rPr>
        <w:t>,</w:t>
      </w:r>
      <w:r w:rsidRPr="001F63E5">
        <w:rPr>
          <w:rFonts w:asciiTheme="minorHAnsi" w:hAnsiTheme="minorHAnsi" w:cstheme="minorHAnsi"/>
          <w:noProof/>
          <w:lang w:val="sr-Cyrl-RS"/>
        </w:rPr>
        <w:t xml:space="preserve"> 1961, стр. 203</w:t>
      </w:r>
    </w:p>
  </w:footnote>
  <w:footnote w:id="28">
    <w:p w14:paraId="37745346" w14:textId="77777777"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Ово можемо довести у везу са значењем руске речи за недељу - </w:t>
      </w:r>
      <w:r w:rsidRPr="001F63E5">
        <w:rPr>
          <w:rFonts w:asciiTheme="minorHAnsi" w:hAnsiTheme="minorHAnsi" w:cstheme="minorHAnsi"/>
          <w:i/>
          <w:noProof/>
          <w:lang w:val="sr-Cyrl-RS"/>
        </w:rPr>
        <w:t>воскресенье</w:t>
      </w:r>
    </w:p>
  </w:footnote>
  <w:footnote w:id="29">
    <w:p w14:paraId="04AB7309" w14:textId="361CAC35"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У питању је спис из другог века који је настао између 130. и 140. год. Највероватније пореклом из Мале Азије. (Л. Мирковић, </w:t>
      </w:r>
      <w:r w:rsidRPr="001F63E5">
        <w:rPr>
          <w:rFonts w:asciiTheme="minorHAnsi" w:hAnsiTheme="minorHAnsi" w:cstheme="minorHAnsi"/>
          <w:i/>
          <w:noProof/>
          <w:lang w:val="sr-Cyrl-RS"/>
        </w:rPr>
        <w:t xml:space="preserve">Хеортологија, </w:t>
      </w:r>
      <w:r w:rsidRPr="001F63E5">
        <w:rPr>
          <w:rFonts w:asciiTheme="minorHAnsi" w:hAnsiTheme="minorHAnsi" w:cstheme="minorHAnsi"/>
          <w:noProof/>
          <w:lang w:val="sr-Cyrl-RS"/>
        </w:rPr>
        <w:t>Београд</w:t>
      </w:r>
      <w:r w:rsidRPr="001F63E5">
        <w:rPr>
          <w:rFonts w:asciiTheme="minorHAnsi" w:hAnsiTheme="minorHAnsi" w:cstheme="minorHAnsi"/>
          <w:noProof/>
        </w:rPr>
        <w:t>,</w:t>
      </w:r>
      <w:r w:rsidRPr="001F63E5">
        <w:rPr>
          <w:rFonts w:asciiTheme="minorHAnsi" w:hAnsiTheme="minorHAnsi" w:cstheme="minorHAnsi"/>
          <w:noProof/>
          <w:lang w:val="sr-Cyrl-RS"/>
        </w:rPr>
        <w:t xml:space="preserve"> 1961. стр. 175)</w:t>
      </w:r>
    </w:p>
  </w:footnote>
  <w:footnote w:id="30">
    <w:p w14:paraId="4068C223" w14:textId="69C7E700"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Л. Мирковић,</w:t>
      </w:r>
      <w:r w:rsidRPr="001F63E5">
        <w:rPr>
          <w:rFonts w:asciiTheme="minorHAnsi" w:hAnsiTheme="minorHAnsi" w:cstheme="minorHAnsi"/>
          <w:i/>
          <w:noProof/>
          <w:lang w:val="sr-Cyrl-RS"/>
        </w:rPr>
        <w:t xml:space="preserve"> нав. дело</w:t>
      </w:r>
      <w:r w:rsidRPr="001F63E5">
        <w:rPr>
          <w:rFonts w:asciiTheme="minorHAnsi" w:hAnsiTheme="minorHAnsi" w:cstheme="minorHAnsi"/>
          <w:noProof/>
          <w:lang w:val="sr-Cyrl-RS"/>
        </w:rPr>
        <w:t>, стр. 174 - 176</w:t>
      </w:r>
    </w:p>
  </w:footnote>
  <w:footnote w:id="31">
    <w:p w14:paraId="0DEC9674" w14:textId="470205B4"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Квартодецимани су били хришћани који су славили Васкрс у исто време када и јудеји своју Пасху (од лат. quatuor – четири, и deca – десет)</w:t>
      </w:r>
    </w:p>
  </w:footnote>
  <w:footnote w:id="32">
    <w:p w14:paraId="48549C88" w14:textId="62BFE3C1" w:rsidR="001F63E5" w:rsidRPr="00DE3E64"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w:t>
      </w:r>
      <w:r w:rsidRPr="00EE0C95">
        <w:rPr>
          <w:rFonts w:asciiTheme="minorHAnsi" w:hAnsiTheme="minorHAnsi" w:cstheme="minorHAnsi"/>
          <w:noProof/>
          <w:lang w:val="sr-Cyrl-RS"/>
        </w:rPr>
        <w:t>Реч еквинокција је други назив за равнодневницу</w:t>
      </w:r>
      <w:r w:rsidR="00EE0C95">
        <w:rPr>
          <w:rFonts w:asciiTheme="minorHAnsi" w:hAnsiTheme="minorHAnsi" w:cstheme="minorHAnsi"/>
          <w:noProof/>
          <w:lang w:val="sr-Cyrl-RS"/>
        </w:rPr>
        <w:t xml:space="preserve">. Равнодневница је у астрономији тренутак када </w:t>
      </w:r>
      <w:r w:rsidR="000E6DD7">
        <w:rPr>
          <w:rFonts w:asciiTheme="minorHAnsi" w:hAnsiTheme="minorHAnsi" w:cstheme="minorHAnsi"/>
          <w:noProof/>
          <w:lang w:val="sr-Cyrl-RS"/>
        </w:rPr>
        <w:t>ноћ и обданица једнако трају.</w:t>
      </w:r>
      <w:r w:rsidR="00436A0D">
        <w:rPr>
          <w:rFonts w:asciiTheme="minorHAnsi" w:hAnsiTheme="minorHAnsi" w:cstheme="minorHAnsi"/>
          <w:noProof/>
          <w:lang w:val="sr-Cyrl-RS"/>
        </w:rPr>
        <w:t xml:space="preserve"> </w:t>
      </w:r>
      <w:r w:rsidR="00DE3E64">
        <w:rPr>
          <w:rFonts w:asciiTheme="minorHAnsi" w:hAnsiTheme="minorHAnsi" w:cstheme="minorHAnsi"/>
          <w:noProof/>
          <w:lang w:val="sr-Cyrl-RS"/>
        </w:rPr>
        <w:t xml:space="preserve">Односи се на место где су обе хемисфере на истој удаљености од Сунца. </w:t>
      </w:r>
      <w:r w:rsidR="00436A0D">
        <w:rPr>
          <w:rFonts w:asciiTheme="minorHAnsi" w:hAnsiTheme="minorHAnsi" w:cstheme="minorHAnsi"/>
          <w:noProof/>
          <w:lang w:val="sr-Cyrl-RS"/>
        </w:rPr>
        <w:t>Постоје две равнодневнице. Једна је пролећна и почиње 21. марта</w:t>
      </w:r>
      <w:r w:rsidR="007B718F">
        <w:rPr>
          <w:rFonts w:asciiTheme="minorHAnsi" w:hAnsiTheme="minorHAnsi" w:cstheme="minorHAnsi"/>
          <w:noProof/>
          <w:lang w:val="sr-Cyrl-RS"/>
        </w:rPr>
        <w:t>,</w:t>
      </w:r>
      <w:r w:rsidR="00436A0D">
        <w:rPr>
          <w:rFonts w:asciiTheme="minorHAnsi" w:hAnsiTheme="minorHAnsi" w:cstheme="minorHAnsi"/>
          <w:noProof/>
          <w:lang w:val="sr-Cyrl-RS"/>
        </w:rPr>
        <w:t xml:space="preserve"> а друга је јесења и почиње 23. септембра. Датум равнодневнице може да варира за један дан</w:t>
      </w:r>
      <w:r w:rsidR="007B718F">
        <w:rPr>
          <w:rFonts w:asciiTheme="minorHAnsi" w:hAnsiTheme="minorHAnsi" w:cstheme="minorHAnsi"/>
          <w:noProof/>
          <w:lang w:val="sr-Cyrl-RS"/>
        </w:rPr>
        <w:t>,</w:t>
      </w:r>
      <w:r w:rsidR="00627094">
        <w:rPr>
          <w:rFonts w:asciiTheme="minorHAnsi" w:hAnsiTheme="minorHAnsi" w:cstheme="minorHAnsi"/>
          <w:noProof/>
          <w:lang w:val="sr-Cyrl-RS"/>
        </w:rPr>
        <w:t xml:space="preserve"> у зависности од године</w:t>
      </w:r>
      <w:r w:rsidR="008C2E1E">
        <w:rPr>
          <w:rFonts w:asciiTheme="minorHAnsi" w:hAnsiTheme="minorHAnsi" w:cstheme="minorHAnsi"/>
          <w:noProof/>
          <w:lang w:val="sr-Cyrl-RS"/>
        </w:rPr>
        <w:t xml:space="preserve"> јер је тропска година дужа за шест часова</w:t>
      </w:r>
      <w:r w:rsidR="007B718F">
        <w:rPr>
          <w:rFonts w:asciiTheme="minorHAnsi" w:hAnsiTheme="minorHAnsi" w:cstheme="minorHAnsi"/>
          <w:noProof/>
          <w:lang w:val="sr-Cyrl-RS"/>
        </w:rPr>
        <w:t>,</w:t>
      </w:r>
      <w:r w:rsidR="008C2E1E">
        <w:rPr>
          <w:rFonts w:asciiTheme="minorHAnsi" w:hAnsiTheme="minorHAnsi" w:cstheme="minorHAnsi"/>
          <w:noProof/>
          <w:lang w:val="sr-Cyrl-RS"/>
        </w:rPr>
        <w:t xml:space="preserve"> за разлику од непреступне календарске године.</w:t>
      </w:r>
      <w:r w:rsidR="00DE3E64">
        <w:rPr>
          <w:rFonts w:asciiTheme="minorHAnsi" w:hAnsiTheme="minorHAnsi" w:cstheme="minorHAnsi"/>
          <w:noProof/>
        </w:rPr>
        <w:t xml:space="preserve"> </w:t>
      </w:r>
      <w:r w:rsidR="00DE3E64">
        <w:rPr>
          <w:rFonts w:asciiTheme="minorHAnsi" w:hAnsiTheme="minorHAnsi" w:cstheme="minorHAnsi"/>
          <w:noProof/>
          <w:lang w:val="sr-Cyrl-RS"/>
        </w:rPr>
        <w:t>(</w:t>
      </w:r>
      <w:r w:rsidR="00DE3E64" w:rsidRPr="00DE3E64">
        <w:rPr>
          <w:rFonts w:asciiTheme="minorHAnsi" w:hAnsiTheme="minorHAnsi" w:cstheme="minorHAnsi"/>
          <w:noProof/>
        </w:rPr>
        <w:t xml:space="preserve">R. Kar, </w:t>
      </w:r>
      <w:r w:rsidR="00DE3E64" w:rsidRPr="00F83B7F">
        <w:rPr>
          <w:rFonts w:asciiTheme="minorHAnsi" w:hAnsiTheme="minorHAnsi" w:cstheme="minorHAnsi"/>
          <w:i/>
          <w:iCs/>
          <w:color w:val="000000"/>
          <w:shd w:val="clear" w:color="auto" w:fill="FFFFFF"/>
        </w:rPr>
        <w:t>Exploring the Earth</w:t>
      </w:r>
      <w:r w:rsidR="00DE3E64" w:rsidRPr="00DE3E64">
        <w:rPr>
          <w:rFonts w:asciiTheme="minorHAnsi" w:hAnsiTheme="minorHAnsi" w:cstheme="minorHAnsi"/>
          <w:color w:val="000000"/>
          <w:shd w:val="clear" w:color="auto" w:fill="FFFFFF"/>
          <w:lang w:val="sr-Cyrl-RS"/>
        </w:rPr>
        <w:t xml:space="preserve">, </w:t>
      </w:r>
      <w:r w:rsidR="00DE3E64" w:rsidRPr="00DE3E64">
        <w:rPr>
          <w:rFonts w:asciiTheme="minorHAnsi" w:hAnsiTheme="minorHAnsi" w:cstheme="minorHAnsi"/>
          <w:color w:val="000000"/>
          <w:shd w:val="clear" w:color="auto" w:fill="FFFFFF"/>
        </w:rPr>
        <w:t>Allied Publishers,</w:t>
      </w:r>
      <w:r w:rsidR="00311935">
        <w:rPr>
          <w:rFonts w:asciiTheme="minorHAnsi" w:hAnsiTheme="minorHAnsi" w:cstheme="minorHAnsi"/>
          <w:color w:val="000000"/>
          <w:shd w:val="clear" w:color="auto" w:fill="FFFFFF"/>
          <w:lang w:val="sr-Cyrl-RS"/>
        </w:rPr>
        <w:t xml:space="preserve"> </w:t>
      </w:r>
      <w:r w:rsidR="00311935">
        <w:rPr>
          <w:rFonts w:asciiTheme="minorHAnsi" w:hAnsiTheme="minorHAnsi" w:cstheme="minorHAnsi"/>
          <w:color w:val="000000"/>
          <w:shd w:val="clear" w:color="auto" w:fill="FFFFFF"/>
          <w:lang w:val="sr-Latn-RS"/>
        </w:rPr>
        <w:t>New Delhi,</w:t>
      </w:r>
      <w:r w:rsidR="00DE3E64" w:rsidRPr="00DE3E64">
        <w:rPr>
          <w:rFonts w:asciiTheme="minorHAnsi" w:hAnsiTheme="minorHAnsi" w:cstheme="minorHAnsi"/>
          <w:color w:val="000000"/>
          <w:shd w:val="clear" w:color="auto" w:fill="FFFFFF"/>
        </w:rPr>
        <w:t xml:space="preserve"> 2016.</w:t>
      </w:r>
      <w:r w:rsidR="00DE3E64">
        <w:rPr>
          <w:rFonts w:asciiTheme="minorHAnsi" w:hAnsiTheme="minorHAnsi" w:cstheme="minorHAnsi"/>
          <w:color w:val="000000"/>
          <w:shd w:val="clear" w:color="auto" w:fill="FFFFFF"/>
        </w:rPr>
        <w:t xml:space="preserve"> </w:t>
      </w:r>
      <w:r w:rsidR="00DE3E64">
        <w:rPr>
          <w:rFonts w:asciiTheme="minorHAnsi" w:hAnsiTheme="minorHAnsi" w:cstheme="minorHAnsi"/>
          <w:color w:val="000000"/>
          <w:shd w:val="clear" w:color="auto" w:fill="FFFFFF"/>
          <w:lang w:val="sr-Cyrl-RS"/>
        </w:rPr>
        <w:t>стр. 22)</w:t>
      </w:r>
    </w:p>
  </w:footnote>
  <w:footnote w:id="33">
    <w:p w14:paraId="7105F6AE" w14:textId="77777777"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Л. Мирковић, </w:t>
      </w:r>
      <w:r w:rsidRPr="001F63E5">
        <w:rPr>
          <w:rFonts w:asciiTheme="minorHAnsi" w:hAnsiTheme="minorHAnsi" w:cstheme="minorHAnsi"/>
          <w:i/>
          <w:noProof/>
          <w:lang w:val="sr-Cyrl-RS"/>
        </w:rPr>
        <w:t>нав. дело</w:t>
      </w:r>
      <w:r w:rsidRPr="001F63E5">
        <w:rPr>
          <w:rFonts w:asciiTheme="minorHAnsi" w:hAnsiTheme="minorHAnsi" w:cstheme="minorHAnsi"/>
          <w:noProof/>
          <w:lang w:val="sr-Cyrl-RS"/>
        </w:rPr>
        <w:t>, стр. 202 - 203</w:t>
      </w:r>
    </w:p>
  </w:footnote>
  <w:footnote w:id="34">
    <w:p w14:paraId="308D9112" w14:textId="7EA6CA12"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М. Властар, </w:t>
      </w:r>
      <w:r w:rsidRPr="001F63E5">
        <w:rPr>
          <w:rFonts w:asciiTheme="minorHAnsi" w:hAnsiTheme="minorHAnsi" w:cstheme="minorHAnsi"/>
          <w:i/>
          <w:iCs/>
          <w:noProof/>
          <w:lang w:val="sr-Cyrl-RS"/>
        </w:rPr>
        <w:t>нав. дело</w:t>
      </w:r>
      <w:r w:rsidRPr="001F63E5">
        <w:rPr>
          <w:rFonts w:asciiTheme="minorHAnsi" w:hAnsiTheme="minorHAnsi" w:cstheme="minorHAnsi"/>
          <w:i/>
          <w:noProof/>
          <w:lang w:val="sr-Cyrl-RS"/>
        </w:rPr>
        <w:t xml:space="preserve">, </w:t>
      </w:r>
      <w:r w:rsidRPr="001F63E5">
        <w:rPr>
          <w:rFonts w:asciiTheme="minorHAnsi" w:hAnsiTheme="minorHAnsi" w:cstheme="minorHAnsi"/>
          <w:noProof/>
          <w:lang w:val="sr-Cyrl-RS"/>
        </w:rPr>
        <w:t>стр. 313-314</w:t>
      </w:r>
    </w:p>
  </w:footnote>
  <w:footnote w:id="35">
    <w:p w14:paraId="2961F1F5" w14:textId="751E5F93"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Произвољност је била због тога што се код Јевреја није могао одредити тачан број дана у једном месецу. Месец је почињао појавом првог новог младог месеца, а број дана је зависио и од родне године јер је требало 16. нисана принети жртву Богу у виду снопа јечменог класја. Такође постоји и одлука синедриона по којој се рачуна број дана у месецу. Дакле, јеврејски календар је заснован на лунарном систему и дан се рачунао од вечери. (Опширније: Л. Мирковић, </w:t>
      </w:r>
      <w:r w:rsidRPr="001F63E5">
        <w:rPr>
          <w:rFonts w:asciiTheme="minorHAnsi" w:hAnsiTheme="minorHAnsi" w:cstheme="minorHAnsi"/>
          <w:i/>
          <w:noProof/>
          <w:lang w:val="sr-Cyrl-RS"/>
        </w:rPr>
        <w:t>Хеортологија</w:t>
      </w:r>
      <w:r w:rsidRPr="001F63E5">
        <w:rPr>
          <w:rFonts w:asciiTheme="minorHAnsi" w:hAnsiTheme="minorHAnsi" w:cstheme="minorHAnsi"/>
          <w:noProof/>
          <w:lang w:val="sr-Cyrl-RS"/>
        </w:rPr>
        <w:t>, стр. 201-204).</w:t>
      </w:r>
    </w:p>
  </w:footnote>
  <w:footnote w:id="36">
    <w:p w14:paraId="3E904C7D" w14:textId="085FEF04"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М. Ђ. Томасовић,</w:t>
      </w:r>
      <w:r w:rsidRPr="001F63E5">
        <w:rPr>
          <w:rFonts w:asciiTheme="minorHAnsi" w:hAnsiTheme="minorHAnsi" w:cstheme="minorHAnsi"/>
          <w:i/>
          <w:iCs/>
          <w:noProof/>
          <w:lang w:val="sr-Cyrl-RS"/>
        </w:rPr>
        <w:t xml:space="preserve"> нав. дело</w:t>
      </w:r>
      <w:r w:rsidRPr="001F63E5">
        <w:rPr>
          <w:rFonts w:asciiTheme="minorHAnsi" w:hAnsiTheme="minorHAnsi" w:cstheme="minorHAnsi"/>
          <w:noProof/>
          <w:lang w:val="sr-Cyrl-RS"/>
        </w:rPr>
        <w:t>, стр. 40-42.</w:t>
      </w:r>
    </w:p>
  </w:footnote>
  <w:footnote w:id="37">
    <w:p w14:paraId="0FE0E2D6" w14:textId="207FFBFC"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w:t>
      </w:r>
      <w:r w:rsidRPr="001F63E5">
        <w:rPr>
          <w:rFonts w:asciiTheme="minorHAnsi" w:hAnsiTheme="minorHAnsi" w:cstheme="minorHAnsi"/>
          <w:i/>
          <w:iCs/>
          <w:noProof/>
          <w:lang w:val="sr-Cyrl-RS"/>
        </w:rPr>
        <w:t>Исто</w:t>
      </w:r>
    </w:p>
  </w:footnote>
  <w:footnote w:id="38">
    <w:p w14:paraId="153F0999" w14:textId="48C473C9" w:rsidR="001F63E5" w:rsidRPr="001F63E5" w:rsidRDefault="001F63E5" w:rsidP="00AD489E">
      <w:pPr>
        <w:spacing w:after="0"/>
        <w:jc w:val="both"/>
        <w:rPr>
          <w:rFonts w:asciiTheme="minorHAnsi" w:hAnsiTheme="minorHAnsi" w:cstheme="minorHAnsi"/>
          <w:noProof/>
          <w:sz w:val="20"/>
          <w:szCs w:val="20"/>
          <w:lang w:val="sr-Cyrl-RS"/>
        </w:rPr>
      </w:pPr>
      <w:r w:rsidRPr="001F63E5">
        <w:rPr>
          <w:rStyle w:val="FootnoteReference"/>
          <w:rFonts w:asciiTheme="minorHAnsi" w:hAnsiTheme="minorHAnsi" w:cstheme="minorHAnsi"/>
          <w:noProof/>
          <w:sz w:val="20"/>
          <w:szCs w:val="20"/>
          <w:lang w:val="sr-Cyrl-RS"/>
        </w:rPr>
        <w:footnoteRef/>
      </w:r>
      <w:r w:rsidRPr="001F63E5">
        <w:rPr>
          <w:rFonts w:asciiTheme="minorHAnsi" w:hAnsiTheme="minorHAnsi" w:cstheme="minorHAnsi"/>
          <w:noProof/>
          <w:sz w:val="20"/>
          <w:szCs w:val="20"/>
          <w:lang w:val="sr-Cyrl-RS"/>
        </w:rPr>
        <w:t xml:space="preserve"> Епакт представља разлику броја дана соларне године у односу на лунарну годину, односно изражава „старост“ (у данима) Месеца на дан првог јануара неке године. На основу њега је релативно прецизно могућно одредити старост Месеца у било ком дану у години, рачунајући наизменично месеце од 29 односно 30 дана. Цео систем бројева епакта базиран је на Метоновом лунарном циклусу, познатом као циклус Златног броја, који служи да означи дане у години када се појављује млади Месец. (Д. И. Драговић, </w:t>
      </w:r>
      <w:r w:rsidRPr="001F63E5">
        <w:rPr>
          <w:rFonts w:asciiTheme="minorHAnsi" w:hAnsiTheme="minorHAnsi" w:cstheme="minorHAnsi"/>
          <w:i/>
          <w:noProof/>
          <w:sz w:val="20"/>
          <w:szCs w:val="20"/>
          <w:lang w:val="sr-Cyrl-RS"/>
        </w:rPr>
        <w:t>Календар кроз историју</w:t>
      </w:r>
      <w:r w:rsidRPr="001F63E5">
        <w:rPr>
          <w:rFonts w:asciiTheme="minorHAnsi" w:hAnsiTheme="minorHAnsi" w:cstheme="minorHAnsi"/>
          <w:noProof/>
          <w:sz w:val="20"/>
          <w:szCs w:val="20"/>
          <w:lang w:val="sr-Cyrl-RS"/>
        </w:rPr>
        <w:t>, Београд, 2004. стр. 64)</w:t>
      </w:r>
    </w:p>
  </w:footnote>
  <w:footnote w:id="39">
    <w:p w14:paraId="6ADF9291" w14:textId="77777777"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Л. Мирковић, </w:t>
      </w:r>
      <w:r w:rsidRPr="001F63E5">
        <w:rPr>
          <w:rFonts w:asciiTheme="minorHAnsi" w:hAnsiTheme="minorHAnsi" w:cstheme="minorHAnsi"/>
          <w:i/>
          <w:noProof/>
          <w:lang w:val="sr-Cyrl-RS"/>
        </w:rPr>
        <w:t>нав дело</w:t>
      </w:r>
      <w:r w:rsidRPr="001F63E5">
        <w:rPr>
          <w:rFonts w:asciiTheme="minorHAnsi" w:hAnsiTheme="minorHAnsi" w:cstheme="minorHAnsi"/>
          <w:noProof/>
          <w:lang w:val="sr-Cyrl-RS"/>
        </w:rPr>
        <w:t>, стр. 202-203</w:t>
      </w:r>
    </w:p>
  </w:footnote>
  <w:footnote w:id="40">
    <w:p w14:paraId="5205C261" w14:textId="050738A3"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Ј. Памфил, </w:t>
      </w:r>
      <w:r w:rsidRPr="001F63E5">
        <w:rPr>
          <w:rFonts w:asciiTheme="minorHAnsi" w:hAnsiTheme="minorHAnsi" w:cstheme="minorHAnsi"/>
          <w:i/>
          <w:noProof/>
          <w:lang w:val="sr-Cyrl-RS"/>
        </w:rPr>
        <w:t>Историја цркве</w:t>
      </w:r>
      <w:r w:rsidRPr="001F63E5">
        <w:rPr>
          <w:rFonts w:asciiTheme="minorHAnsi" w:hAnsiTheme="minorHAnsi" w:cstheme="minorHAnsi"/>
          <w:noProof/>
          <w:lang w:val="sr-Cyrl-RS"/>
        </w:rPr>
        <w:t>, Шибеник</w:t>
      </w:r>
      <w:r w:rsidRPr="001F63E5">
        <w:rPr>
          <w:rFonts w:asciiTheme="minorHAnsi" w:hAnsiTheme="minorHAnsi" w:cstheme="minorHAnsi"/>
          <w:noProof/>
        </w:rPr>
        <w:t>,</w:t>
      </w:r>
      <w:r w:rsidRPr="001F63E5">
        <w:rPr>
          <w:rFonts w:asciiTheme="minorHAnsi" w:hAnsiTheme="minorHAnsi" w:cstheme="minorHAnsi"/>
          <w:noProof/>
          <w:lang w:val="sr-Cyrl-RS"/>
        </w:rPr>
        <w:t xml:space="preserve"> 2003. стр. 199</w:t>
      </w:r>
    </w:p>
  </w:footnote>
  <w:footnote w:id="41">
    <w:p w14:paraId="2E5FF545" w14:textId="05108D86"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A. Mosshammer</w:t>
      </w:r>
      <w:r w:rsidRPr="001F63E5">
        <w:rPr>
          <w:rFonts w:asciiTheme="minorHAnsi" w:hAnsiTheme="minorHAnsi" w:cstheme="minorHAnsi"/>
          <w:i/>
          <w:noProof/>
          <w:lang w:val="sr-Cyrl-RS"/>
        </w:rPr>
        <w:t>, The Easter Computus and the origins of the Christian еra</w:t>
      </w:r>
      <w:r w:rsidRPr="001F63E5">
        <w:rPr>
          <w:rFonts w:asciiTheme="minorHAnsi" w:hAnsiTheme="minorHAnsi" w:cstheme="minorHAnsi"/>
          <w:noProof/>
          <w:lang w:val="sr-Cyrl-RS"/>
        </w:rPr>
        <w:t>, Oxford early Christian studies, New York, 2008. стр. 127-131</w:t>
      </w:r>
    </w:p>
  </w:footnote>
  <w:footnote w:id="42">
    <w:p w14:paraId="02719036" w14:textId="3879C363"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Ј. Памфил, </w:t>
      </w:r>
      <w:r w:rsidRPr="001F63E5">
        <w:rPr>
          <w:rFonts w:asciiTheme="minorHAnsi" w:hAnsiTheme="minorHAnsi" w:cstheme="minorHAnsi"/>
          <w:i/>
          <w:iCs/>
          <w:noProof/>
          <w:lang w:val="sr-Cyrl-RS"/>
        </w:rPr>
        <w:t>нав дело</w:t>
      </w:r>
      <w:r w:rsidRPr="001F63E5">
        <w:rPr>
          <w:rFonts w:asciiTheme="minorHAnsi" w:hAnsiTheme="minorHAnsi" w:cstheme="minorHAnsi"/>
          <w:noProof/>
          <w:lang w:val="sr-Cyrl-RS"/>
        </w:rPr>
        <w:t>, стр 213.</w:t>
      </w:r>
    </w:p>
  </w:footnote>
  <w:footnote w:id="43">
    <w:p w14:paraId="325124DE" w14:textId="29834C9F"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A. Mosshammer, </w:t>
      </w:r>
      <w:r w:rsidRPr="001F63E5">
        <w:rPr>
          <w:rFonts w:asciiTheme="minorHAnsi" w:hAnsiTheme="minorHAnsi" w:cstheme="minorHAnsi"/>
          <w:i/>
          <w:iCs/>
          <w:noProof/>
          <w:lang w:val="sr-Cyrl-RS"/>
        </w:rPr>
        <w:t>нав. дело</w:t>
      </w:r>
      <w:r w:rsidRPr="001F63E5">
        <w:rPr>
          <w:rFonts w:asciiTheme="minorHAnsi" w:hAnsiTheme="minorHAnsi" w:cstheme="minorHAnsi"/>
          <w:noProof/>
          <w:lang w:val="sr-Cyrl-RS"/>
        </w:rPr>
        <w:t>, стр. 143-144</w:t>
      </w:r>
    </w:p>
  </w:footnote>
  <w:footnote w:id="44">
    <w:p w14:paraId="734521AF" w14:textId="63460F2D" w:rsidR="001F63E5" w:rsidRPr="001F63E5" w:rsidRDefault="001F63E5" w:rsidP="00AD489E">
      <w:pPr>
        <w:pStyle w:val="FootnoteText"/>
        <w:jc w:val="both"/>
        <w:rPr>
          <w:rFonts w:asciiTheme="minorHAnsi" w:hAnsiTheme="minorHAnsi" w:cstheme="minorHAnsi"/>
          <w:noProof/>
          <w:lang w:val="sr-Latn-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М. Властар, </w:t>
      </w:r>
      <w:r w:rsidRPr="001F63E5">
        <w:rPr>
          <w:rFonts w:asciiTheme="minorHAnsi" w:hAnsiTheme="minorHAnsi" w:cstheme="minorHAnsi"/>
          <w:i/>
          <w:noProof/>
          <w:lang w:val="sr-Cyrl-RS"/>
        </w:rPr>
        <w:t>нав. дело</w:t>
      </w:r>
      <w:r w:rsidRPr="001F63E5">
        <w:rPr>
          <w:rFonts w:asciiTheme="minorHAnsi" w:hAnsiTheme="minorHAnsi" w:cstheme="minorHAnsi"/>
          <w:noProof/>
          <w:lang w:val="sr-Cyrl-RS"/>
        </w:rPr>
        <w:t>, стр. 315</w:t>
      </w:r>
    </w:p>
  </w:footnote>
  <w:footnote w:id="45">
    <w:p w14:paraId="05BCA567" w14:textId="210983D9"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Н. Афанасјев, </w:t>
      </w:r>
      <w:r w:rsidRPr="001F63E5">
        <w:rPr>
          <w:rFonts w:asciiTheme="minorHAnsi" w:hAnsiTheme="minorHAnsi" w:cstheme="minorHAnsi"/>
          <w:i/>
          <w:noProof/>
          <w:lang w:val="sr-Cyrl-RS"/>
        </w:rPr>
        <w:t>Црквени сабори и њихово порекло</w:t>
      </w:r>
      <w:r w:rsidRPr="001F63E5">
        <w:rPr>
          <w:rFonts w:asciiTheme="minorHAnsi" w:hAnsiTheme="minorHAnsi" w:cstheme="minorHAnsi"/>
          <w:noProof/>
          <w:lang w:val="sr-Cyrl-RS"/>
        </w:rPr>
        <w:t>, Истина - Богословски</w:t>
      </w:r>
      <w:r w:rsidRPr="001F63E5">
        <w:rPr>
          <w:rFonts w:asciiTheme="minorHAnsi" w:hAnsiTheme="minorHAnsi" w:cstheme="minorHAnsi"/>
          <w:noProof/>
          <w:lang w:val="sr-Latn-RS"/>
        </w:rPr>
        <w:t xml:space="preserve"> </w:t>
      </w:r>
      <w:r w:rsidRPr="001F63E5">
        <w:rPr>
          <w:rFonts w:asciiTheme="minorHAnsi" w:hAnsiTheme="minorHAnsi" w:cstheme="minorHAnsi"/>
          <w:noProof/>
          <w:lang w:val="sr-Cyrl-RS"/>
        </w:rPr>
        <w:t>часопис православне Епархије далматинске, бр. 7, 16-18/2006. стр. 102</w:t>
      </w:r>
    </w:p>
  </w:footnote>
  <w:footnote w:id="46">
    <w:p w14:paraId="5B880B9B" w14:textId="2C457EB4"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Поповић, </w:t>
      </w:r>
      <w:r w:rsidRPr="001F63E5">
        <w:rPr>
          <w:rFonts w:asciiTheme="minorHAnsi" w:hAnsiTheme="minorHAnsi" w:cstheme="minorHAnsi"/>
          <w:i/>
          <w:iCs/>
          <w:noProof/>
          <w:lang w:val="sr-Cyrl-RS"/>
        </w:rPr>
        <w:t>Васељенски сабори</w:t>
      </w:r>
      <w:r w:rsidRPr="001F63E5">
        <w:rPr>
          <w:rFonts w:asciiTheme="minorHAnsi" w:hAnsiTheme="minorHAnsi" w:cstheme="minorHAnsi"/>
          <w:noProof/>
          <w:lang w:val="sr-Cyrl-RS"/>
        </w:rPr>
        <w:t xml:space="preserve">, </w:t>
      </w:r>
      <w:r w:rsidRPr="001F63E5">
        <w:rPr>
          <w:rFonts w:asciiTheme="minorHAnsi" w:hAnsiTheme="minorHAnsi" w:cstheme="minorHAnsi"/>
          <w:i/>
          <w:iCs/>
          <w:noProof/>
          <w:lang w:val="sr-Cyrl-RS"/>
        </w:rPr>
        <w:t>одабрана документа</w:t>
      </w:r>
      <w:r w:rsidRPr="001F63E5">
        <w:rPr>
          <w:rFonts w:asciiTheme="minorHAnsi" w:hAnsiTheme="minorHAnsi" w:cstheme="minorHAnsi"/>
          <w:noProof/>
          <w:lang w:val="sr-Cyrl-RS"/>
        </w:rPr>
        <w:t xml:space="preserve">, Београд, 2002. стр. 9 </w:t>
      </w:r>
    </w:p>
  </w:footnote>
  <w:footnote w:id="47">
    <w:p w14:paraId="7D1EB0D6" w14:textId="01146E5B"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Јевсевије Кесаријски углавном описује догађаје до 324. године, (Р. Поповић, </w:t>
      </w:r>
      <w:r w:rsidRPr="001F63E5">
        <w:rPr>
          <w:rFonts w:asciiTheme="minorHAnsi" w:hAnsiTheme="minorHAnsi" w:cstheme="minorHAnsi"/>
          <w:i/>
          <w:noProof/>
          <w:lang w:val="sr-Cyrl-RS"/>
        </w:rPr>
        <w:t>Васељенски сабори,</w:t>
      </w:r>
      <w:r w:rsidRPr="001F63E5">
        <w:rPr>
          <w:rFonts w:asciiTheme="minorHAnsi" w:hAnsiTheme="minorHAnsi" w:cstheme="minorHAnsi"/>
          <w:noProof/>
          <w:lang w:val="sr-Cyrl-RS"/>
        </w:rPr>
        <w:t xml:space="preserve"> </w:t>
      </w:r>
      <w:r w:rsidRPr="001F63E5">
        <w:rPr>
          <w:rFonts w:asciiTheme="minorHAnsi" w:hAnsiTheme="minorHAnsi" w:cstheme="minorHAnsi"/>
          <w:i/>
          <w:noProof/>
          <w:lang w:val="sr-Cyrl-RS"/>
        </w:rPr>
        <w:t xml:space="preserve">Први, други, трећи и четврти, </w:t>
      </w:r>
      <w:r w:rsidRPr="001F63E5">
        <w:rPr>
          <w:rFonts w:asciiTheme="minorHAnsi" w:hAnsiTheme="minorHAnsi" w:cstheme="minorHAnsi"/>
          <w:noProof/>
          <w:lang w:val="sr-Cyrl-RS"/>
        </w:rPr>
        <w:t>Академија СПЦ за уметност и консервацију, Београд</w:t>
      </w:r>
      <w:r w:rsidRPr="001F63E5">
        <w:rPr>
          <w:rFonts w:asciiTheme="minorHAnsi" w:hAnsiTheme="minorHAnsi" w:cstheme="minorHAnsi"/>
          <w:noProof/>
        </w:rPr>
        <w:t>,</w:t>
      </w:r>
      <w:r w:rsidRPr="001F63E5">
        <w:rPr>
          <w:rFonts w:asciiTheme="minorHAnsi" w:hAnsiTheme="minorHAnsi" w:cstheme="minorHAnsi"/>
          <w:noProof/>
          <w:lang w:val="sr-Cyrl-RS"/>
        </w:rPr>
        <w:t xml:space="preserve"> 2012. стр. 91).</w:t>
      </w:r>
    </w:p>
  </w:footnote>
  <w:footnote w:id="48">
    <w:p w14:paraId="2883BDEA" w14:textId="07AB5873"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Мисли се на подручје Мале Азије</w:t>
      </w:r>
    </w:p>
  </w:footnote>
  <w:footnote w:id="49">
    <w:p w14:paraId="5A35466E" w14:textId="2A5CA65F"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Поповић, </w:t>
      </w:r>
      <w:r w:rsidRPr="001F63E5">
        <w:rPr>
          <w:rFonts w:asciiTheme="minorHAnsi" w:hAnsiTheme="minorHAnsi" w:cstheme="minorHAnsi"/>
          <w:i/>
          <w:iCs/>
          <w:noProof/>
          <w:lang w:val="sr-Cyrl-RS"/>
        </w:rPr>
        <w:t>Васељенски сабори, Први, Други, Трећи и Четврти</w:t>
      </w:r>
      <w:r w:rsidRPr="001F63E5">
        <w:rPr>
          <w:rFonts w:asciiTheme="minorHAnsi" w:hAnsiTheme="minorHAnsi" w:cstheme="minorHAnsi"/>
          <w:noProof/>
          <w:lang w:val="sr-Cyrl-RS"/>
        </w:rPr>
        <w:t>, Београд, 2012. стр. 91-92</w:t>
      </w:r>
    </w:p>
  </w:footnote>
  <w:footnote w:id="50">
    <w:p w14:paraId="20459E60" w14:textId="4920B98E"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Поповић, </w:t>
      </w:r>
      <w:r w:rsidRPr="001F63E5">
        <w:rPr>
          <w:rFonts w:asciiTheme="minorHAnsi" w:hAnsiTheme="minorHAnsi" w:cstheme="minorHAnsi"/>
          <w:i/>
          <w:noProof/>
          <w:lang w:val="sr-Cyrl-RS"/>
        </w:rPr>
        <w:t>нав. дело,</w:t>
      </w:r>
      <w:r w:rsidRPr="001F63E5">
        <w:rPr>
          <w:rFonts w:asciiTheme="minorHAnsi" w:hAnsiTheme="minorHAnsi" w:cstheme="minorHAnsi"/>
          <w:noProof/>
          <w:lang w:val="sr-Cyrl-RS"/>
        </w:rPr>
        <w:t xml:space="preserve"> стр. 92-93</w:t>
      </w:r>
    </w:p>
  </w:footnote>
  <w:footnote w:id="51">
    <w:p w14:paraId="12C33416" w14:textId="7756AA0F"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Поповић, </w:t>
      </w:r>
      <w:r w:rsidRPr="001F63E5">
        <w:rPr>
          <w:rFonts w:asciiTheme="minorHAnsi" w:hAnsiTheme="minorHAnsi" w:cstheme="minorHAnsi"/>
          <w:i/>
          <w:noProof/>
          <w:lang w:val="sr-Cyrl-RS"/>
        </w:rPr>
        <w:t>Васељенски Сабори, одабрана документа</w:t>
      </w:r>
      <w:r w:rsidRPr="001F63E5">
        <w:rPr>
          <w:rFonts w:asciiTheme="minorHAnsi" w:hAnsiTheme="minorHAnsi" w:cstheme="minorHAnsi"/>
          <w:noProof/>
          <w:lang w:val="sr-Cyrl-RS"/>
        </w:rPr>
        <w:t>, Београд</w:t>
      </w:r>
      <w:r w:rsidRPr="001F63E5">
        <w:rPr>
          <w:rFonts w:asciiTheme="minorHAnsi" w:hAnsiTheme="minorHAnsi" w:cstheme="minorHAnsi"/>
          <w:noProof/>
        </w:rPr>
        <w:t>,</w:t>
      </w:r>
      <w:r w:rsidRPr="001F63E5">
        <w:rPr>
          <w:rFonts w:asciiTheme="minorHAnsi" w:hAnsiTheme="minorHAnsi" w:cstheme="minorHAnsi"/>
          <w:noProof/>
          <w:lang w:val="sr-Cyrl-RS"/>
        </w:rPr>
        <w:t xml:space="preserve"> 2002. стр. 26</w:t>
      </w:r>
    </w:p>
  </w:footnote>
  <w:footnote w:id="52">
    <w:p w14:paraId="5507CCBE" w14:textId="52C6EE65" w:rsidR="001F63E5" w:rsidRPr="001F63E5" w:rsidRDefault="001F63E5">
      <w:pPr>
        <w:pStyle w:val="FootnoteText"/>
        <w:rPr>
          <w:rFonts w:asciiTheme="minorHAnsi" w:hAnsiTheme="minorHAnsi" w:cstheme="minorHAnsi"/>
          <w:lang w:val="sr-Cyrl-RS"/>
        </w:rPr>
      </w:pPr>
      <w:r w:rsidRPr="001F63E5">
        <w:rPr>
          <w:rStyle w:val="FootnoteReference"/>
          <w:rFonts w:asciiTheme="minorHAnsi" w:hAnsiTheme="minorHAnsi" w:cstheme="minorHAnsi"/>
        </w:rPr>
        <w:footnoteRef/>
      </w:r>
      <w:r w:rsidRPr="001F63E5">
        <w:rPr>
          <w:rFonts w:asciiTheme="minorHAnsi" w:hAnsiTheme="minorHAnsi" w:cstheme="minorHAnsi"/>
        </w:rPr>
        <w:t xml:space="preserve"> </w:t>
      </w:r>
      <w:r w:rsidRPr="001F63E5">
        <w:rPr>
          <w:rFonts w:asciiTheme="minorHAnsi" w:hAnsiTheme="minorHAnsi" w:cstheme="minorHAnsi"/>
          <w:lang w:val="sr-Cyrl-RS"/>
        </w:rPr>
        <w:t xml:space="preserve">Н. </w:t>
      </w:r>
      <w:r w:rsidRPr="001F63E5">
        <w:rPr>
          <w:rFonts w:asciiTheme="minorHAnsi" w:hAnsiTheme="minorHAnsi" w:cstheme="minorHAnsi"/>
          <w:noProof/>
          <w:lang w:val="sr-Cyrl-RS"/>
        </w:rPr>
        <w:t>Милаш</w:t>
      </w:r>
      <w:r w:rsidRPr="001F63E5">
        <w:rPr>
          <w:rFonts w:asciiTheme="minorHAnsi" w:hAnsiTheme="minorHAnsi" w:cstheme="minorHAnsi"/>
          <w:lang w:val="sr-Cyrl-RS"/>
        </w:rPr>
        <w:t xml:space="preserve">, </w:t>
      </w:r>
      <w:r w:rsidRPr="001F63E5">
        <w:rPr>
          <w:rFonts w:asciiTheme="minorHAnsi" w:hAnsiTheme="minorHAnsi" w:cstheme="minorHAnsi"/>
          <w:i/>
          <w:iCs/>
          <w:lang w:val="sr-Cyrl-RS"/>
        </w:rPr>
        <w:t xml:space="preserve">Правила Православне цркве с </w:t>
      </w:r>
      <w:r w:rsidRPr="001F63E5">
        <w:rPr>
          <w:rFonts w:asciiTheme="minorHAnsi" w:hAnsiTheme="minorHAnsi" w:cstheme="minorHAnsi"/>
          <w:lang w:val="sr-Cyrl-RS"/>
        </w:rPr>
        <w:t>тумачењима, Нови Сад</w:t>
      </w:r>
      <w:r w:rsidRPr="001F63E5">
        <w:rPr>
          <w:rFonts w:asciiTheme="minorHAnsi" w:hAnsiTheme="minorHAnsi" w:cstheme="minorHAnsi"/>
        </w:rPr>
        <w:t>,</w:t>
      </w:r>
      <w:r w:rsidRPr="001F63E5">
        <w:rPr>
          <w:rFonts w:asciiTheme="minorHAnsi" w:hAnsiTheme="minorHAnsi" w:cstheme="minorHAnsi"/>
          <w:lang w:val="sr-Cyrl-RS"/>
        </w:rPr>
        <w:t xml:space="preserve"> 1895, стр. 49</w:t>
      </w:r>
    </w:p>
  </w:footnote>
  <w:footnote w:id="53">
    <w:p w14:paraId="090CD108" w14:textId="34B476BA"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Поповић, </w:t>
      </w:r>
      <w:r w:rsidRPr="001F63E5">
        <w:rPr>
          <w:rFonts w:asciiTheme="minorHAnsi" w:hAnsiTheme="minorHAnsi" w:cstheme="minorHAnsi"/>
          <w:i/>
          <w:noProof/>
          <w:lang w:val="sr-Cyrl-RS"/>
        </w:rPr>
        <w:t>Свето предање у Историји,</w:t>
      </w:r>
      <w:r w:rsidRPr="001F63E5">
        <w:rPr>
          <w:rFonts w:asciiTheme="minorHAnsi" w:hAnsiTheme="minorHAnsi" w:cstheme="minorHAnsi"/>
          <w:noProof/>
          <w:lang w:val="sr-Cyrl-RS"/>
        </w:rPr>
        <w:t xml:space="preserve"> Институт за теолошка истраживања, Београд</w:t>
      </w:r>
      <w:r w:rsidRPr="001F63E5">
        <w:rPr>
          <w:rFonts w:asciiTheme="minorHAnsi" w:hAnsiTheme="minorHAnsi" w:cstheme="minorHAnsi"/>
          <w:noProof/>
        </w:rPr>
        <w:t>,</w:t>
      </w:r>
      <w:r w:rsidRPr="001F63E5">
        <w:rPr>
          <w:rFonts w:asciiTheme="minorHAnsi" w:hAnsiTheme="minorHAnsi" w:cstheme="minorHAnsi"/>
          <w:noProof/>
          <w:lang w:val="sr-Cyrl-RS"/>
        </w:rPr>
        <w:t xml:space="preserve"> 2015. стр. 35</w:t>
      </w:r>
    </w:p>
  </w:footnote>
  <w:footnote w:id="54">
    <w:p w14:paraId="4BBBC61F" w14:textId="77777777"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М. Ђ. Томасовић, </w:t>
      </w:r>
      <w:r w:rsidRPr="001F63E5">
        <w:rPr>
          <w:rFonts w:asciiTheme="minorHAnsi" w:hAnsiTheme="minorHAnsi" w:cstheme="minorHAnsi"/>
          <w:i/>
          <w:noProof/>
          <w:lang w:val="sr-Cyrl-RS"/>
        </w:rPr>
        <w:t>нав. дело</w:t>
      </w:r>
      <w:r w:rsidRPr="001F63E5">
        <w:rPr>
          <w:rFonts w:asciiTheme="minorHAnsi" w:hAnsiTheme="minorHAnsi" w:cstheme="minorHAnsi"/>
          <w:noProof/>
          <w:lang w:val="sr-Cyrl-RS"/>
        </w:rPr>
        <w:t>, стр. 46</w:t>
      </w:r>
    </w:p>
  </w:footnote>
  <w:footnote w:id="55">
    <w:p w14:paraId="36B4D1E5" w14:textId="0525E866" w:rsidR="001F63E5" w:rsidRPr="001F63E5" w:rsidRDefault="001F63E5" w:rsidP="007876B2">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rPr>
        <w:footnoteRef/>
      </w:r>
      <w:r w:rsidRPr="001F63E5">
        <w:rPr>
          <w:rFonts w:asciiTheme="minorHAnsi" w:hAnsiTheme="minorHAnsi" w:cstheme="minorHAnsi"/>
        </w:rPr>
        <w:t xml:space="preserve"> </w:t>
      </w:r>
      <w:r w:rsidRPr="001F63E5">
        <w:rPr>
          <w:rFonts w:asciiTheme="minorHAnsi" w:hAnsiTheme="minorHAnsi" w:cstheme="minorHAnsi"/>
          <w:noProof/>
          <w:lang w:val="sr-Cyrl-RS"/>
        </w:rPr>
        <w:t xml:space="preserve">Р. Поповић, </w:t>
      </w:r>
      <w:r w:rsidRPr="001F63E5">
        <w:rPr>
          <w:rFonts w:asciiTheme="minorHAnsi" w:hAnsiTheme="minorHAnsi" w:cstheme="minorHAnsi"/>
          <w:i/>
          <w:iCs/>
          <w:noProof/>
          <w:lang w:val="sr-Cyrl-RS"/>
        </w:rPr>
        <w:t>нав. дело</w:t>
      </w:r>
      <w:r w:rsidRPr="001F63E5">
        <w:rPr>
          <w:rFonts w:asciiTheme="minorHAnsi" w:hAnsiTheme="minorHAnsi" w:cstheme="minorHAnsi"/>
          <w:noProof/>
          <w:lang w:val="sr-Cyrl-RS"/>
        </w:rPr>
        <w:t>, стр 36</w:t>
      </w:r>
    </w:p>
  </w:footnote>
  <w:footnote w:id="56">
    <w:p w14:paraId="7DAC5F29" w14:textId="503FC55B"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Поповић, </w:t>
      </w:r>
      <w:r w:rsidRPr="001F63E5">
        <w:rPr>
          <w:rFonts w:asciiTheme="minorHAnsi" w:hAnsiTheme="minorHAnsi" w:cstheme="minorHAnsi"/>
          <w:i/>
          <w:iCs/>
          <w:noProof/>
          <w:lang w:val="sr-Cyrl-RS"/>
        </w:rPr>
        <w:t>нав. дело</w:t>
      </w:r>
      <w:r w:rsidRPr="001F63E5">
        <w:rPr>
          <w:rFonts w:asciiTheme="minorHAnsi" w:hAnsiTheme="minorHAnsi" w:cstheme="minorHAnsi"/>
          <w:noProof/>
          <w:lang w:val="sr-Cyrl-RS"/>
        </w:rPr>
        <w:t>, стр 37</w:t>
      </w:r>
    </w:p>
  </w:footnote>
  <w:footnote w:id="57">
    <w:p w14:paraId="45E7D6BE" w14:textId="0A3B95D7" w:rsidR="001F63E5" w:rsidRPr="001F63E5" w:rsidRDefault="001F63E5">
      <w:pPr>
        <w:pStyle w:val="FootnoteText"/>
        <w:rPr>
          <w:rFonts w:asciiTheme="minorHAnsi" w:hAnsiTheme="minorHAnsi" w:cstheme="minorHAnsi"/>
          <w:lang w:val="sr-Cyrl-RS"/>
        </w:rPr>
      </w:pPr>
      <w:r w:rsidRPr="001F63E5">
        <w:rPr>
          <w:rStyle w:val="FootnoteReference"/>
          <w:rFonts w:asciiTheme="minorHAnsi" w:hAnsiTheme="minorHAnsi" w:cstheme="minorHAnsi"/>
        </w:rPr>
        <w:footnoteRef/>
      </w:r>
      <w:r w:rsidRPr="001F63E5">
        <w:rPr>
          <w:rFonts w:asciiTheme="minorHAnsi" w:hAnsiTheme="minorHAnsi" w:cstheme="minorHAnsi"/>
        </w:rPr>
        <w:t xml:space="preserve"> </w:t>
      </w:r>
      <w:r w:rsidRPr="001F63E5">
        <w:rPr>
          <w:rFonts w:asciiTheme="minorHAnsi" w:hAnsiTheme="minorHAnsi" w:cstheme="minorHAnsi"/>
          <w:lang w:val="sr-Cyrl-RS"/>
        </w:rPr>
        <w:t xml:space="preserve">Патријарх Павле, </w:t>
      </w:r>
      <w:r w:rsidRPr="001F63E5">
        <w:rPr>
          <w:rFonts w:asciiTheme="minorHAnsi" w:hAnsiTheme="minorHAnsi" w:cstheme="minorHAnsi"/>
          <w:i/>
          <w:iCs/>
          <w:lang w:val="sr-Cyrl-RS"/>
        </w:rPr>
        <w:t>Став СПЦ према старом и новом календару,</w:t>
      </w:r>
      <w:r w:rsidRPr="001F63E5">
        <w:rPr>
          <w:rFonts w:asciiTheme="minorHAnsi" w:hAnsiTheme="minorHAnsi" w:cstheme="minorHAnsi"/>
          <w:lang w:val="sr-Cyrl-RS"/>
        </w:rPr>
        <w:t xml:space="preserve"> У: </w:t>
      </w:r>
      <w:r w:rsidRPr="001F63E5">
        <w:rPr>
          <w:rFonts w:asciiTheme="minorHAnsi" w:hAnsiTheme="minorHAnsi" w:cstheme="minorHAnsi"/>
          <w:noProof/>
          <w:lang w:val="sr-Cyrl-RS"/>
        </w:rPr>
        <w:t>Свеправославни</w:t>
      </w:r>
      <w:r w:rsidRPr="001F63E5">
        <w:rPr>
          <w:rFonts w:asciiTheme="minorHAnsi" w:hAnsiTheme="minorHAnsi" w:cstheme="minorHAnsi"/>
          <w:lang w:val="sr-Cyrl-RS"/>
        </w:rPr>
        <w:t xml:space="preserve"> сабор, Богословски допринос СПЦ,</w:t>
      </w:r>
      <w:r w:rsidRPr="001F63E5">
        <w:rPr>
          <w:rFonts w:asciiTheme="minorHAnsi" w:hAnsiTheme="minorHAnsi" w:cstheme="minorHAnsi"/>
          <w:i/>
          <w:iCs/>
          <w:lang w:val="sr-Cyrl-RS"/>
        </w:rPr>
        <w:t xml:space="preserve"> </w:t>
      </w:r>
      <w:r w:rsidRPr="001F63E5">
        <w:rPr>
          <w:rFonts w:asciiTheme="minorHAnsi" w:hAnsiTheme="minorHAnsi" w:cstheme="minorHAnsi"/>
          <w:noProof/>
          <w:lang w:val="sr-Cyrl-RS"/>
        </w:rPr>
        <w:t>Светигора</w:t>
      </w:r>
      <w:r w:rsidRPr="001F63E5">
        <w:rPr>
          <w:rFonts w:asciiTheme="minorHAnsi" w:hAnsiTheme="minorHAnsi" w:cstheme="minorHAnsi"/>
          <w:lang w:val="sr-Cyrl-RS"/>
        </w:rPr>
        <w:t>, Београд</w:t>
      </w:r>
      <w:r w:rsidRPr="001F63E5">
        <w:rPr>
          <w:rFonts w:asciiTheme="minorHAnsi" w:hAnsiTheme="minorHAnsi" w:cstheme="minorHAnsi"/>
        </w:rPr>
        <w:t>,</w:t>
      </w:r>
      <w:r w:rsidRPr="001F63E5">
        <w:rPr>
          <w:rFonts w:asciiTheme="minorHAnsi" w:hAnsiTheme="minorHAnsi" w:cstheme="minorHAnsi"/>
          <w:lang w:val="sr-Cyrl-RS"/>
        </w:rPr>
        <w:t xml:space="preserve"> 2016. стр. 378</w:t>
      </w:r>
    </w:p>
  </w:footnote>
  <w:footnote w:id="58">
    <w:p w14:paraId="354179E9" w14:textId="199E9DF0"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М. Ђ. Томасовић, </w:t>
      </w:r>
      <w:r w:rsidRPr="001F63E5">
        <w:rPr>
          <w:rFonts w:asciiTheme="minorHAnsi" w:hAnsiTheme="minorHAnsi" w:cstheme="minorHAnsi"/>
          <w:i/>
          <w:noProof/>
          <w:lang w:val="sr-Cyrl-RS"/>
        </w:rPr>
        <w:t xml:space="preserve">нав. дело, </w:t>
      </w:r>
      <w:r w:rsidRPr="001F63E5">
        <w:rPr>
          <w:rFonts w:asciiTheme="minorHAnsi" w:hAnsiTheme="minorHAnsi" w:cstheme="minorHAnsi"/>
          <w:iCs/>
          <w:noProof/>
          <w:lang w:val="sr-Cyrl-RS"/>
        </w:rPr>
        <w:t>стр</w:t>
      </w:r>
      <w:r w:rsidRPr="001F63E5">
        <w:rPr>
          <w:rFonts w:asciiTheme="minorHAnsi" w:hAnsiTheme="minorHAnsi" w:cstheme="minorHAnsi"/>
          <w:noProof/>
          <w:lang w:val="sr-Cyrl-RS"/>
        </w:rPr>
        <w:t>. 40-45</w:t>
      </w:r>
    </w:p>
  </w:footnote>
  <w:footnote w:id="59">
    <w:p w14:paraId="2BEEA7CD" w14:textId="77777777"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Л. Мирковић, </w:t>
      </w:r>
      <w:r w:rsidRPr="001F63E5">
        <w:rPr>
          <w:rFonts w:asciiTheme="minorHAnsi" w:hAnsiTheme="minorHAnsi" w:cstheme="minorHAnsi"/>
          <w:i/>
          <w:noProof/>
          <w:lang w:val="sr-Cyrl-RS"/>
        </w:rPr>
        <w:t>нав дело</w:t>
      </w:r>
      <w:r w:rsidRPr="001F63E5">
        <w:rPr>
          <w:rFonts w:asciiTheme="minorHAnsi" w:hAnsiTheme="minorHAnsi" w:cstheme="minorHAnsi"/>
          <w:noProof/>
          <w:lang w:val="sr-Cyrl-RS"/>
        </w:rPr>
        <w:t>, стр. 207-208</w:t>
      </w:r>
    </w:p>
  </w:footnote>
  <w:footnote w:id="60">
    <w:p w14:paraId="52BF6D61" w14:textId="43BD5D7D"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Поповић, </w:t>
      </w:r>
      <w:r w:rsidRPr="001F63E5">
        <w:rPr>
          <w:rFonts w:asciiTheme="minorHAnsi" w:hAnsiTheme="minorHAnsi" w:cstheme="minorHAnsi"/>
          <w:i/>
          <w:iCs/>
          <w:noProof/>
          <w:lang w:val="sr-Cyrl-RS"/>
        </w:rPr>
        <w:t>„Календарско питање“, Гласник српске православне Цркве,</w:t>
      </w:r>
      <w:r w:rsidRPr="001F63E5">
        <w:rPr>
          <w:rFonts w:asciiTheme="minorHAnsi" w:hAnsiTheme="minorHAnsi" w:cstheme="minorHAnsi"/>
          <w:noProof/>
          <w:lang w:val="sr-Cyrl-RS"/>
        </w:rPr>
        <w:t xml:space="preserve"> стр. 3</w:t>
      </w:r>
    </w:p>
  </w:footnote>
  <w:footnote w:id="61">
    <w:p w14:paraId="2BCCD61F" w14:textId="2B524918"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Anno Domini lat.</w:t>
      </w:r>
    </w:p>
  </w:footnote>
  <w:footnote w:id="62">
    <w:p w14:paraId="48F38847" w14:textId="06A54299"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Реч „индикт“ означава термин који се примењује на период од петнаест година, као и на сваку појединачну годину у овом периоду. Године унутар индиктиона су нумерисане, док сами циклуси нису означени. (види: </w:t>
      </w:r>
      <w:r w:rsidRPr="001F63E5">
        <w:rPr>
          <w:rFonts w:asciiTheme="minorHAnsi" w:hAnsiTheme="minorHAnsi" w:cstheme="minorHAnsi"/>
          <w:noProof/>
        </w:rPr>
        <w:t>Yiannis E. Meimaris, </w:t>
      </w:r>
      <w:bookmarkStart w:id="2" w:name="_Hlk11591465"/>
      <w:r w:rsidRPr="001F63E5">
        <w:rPr>
          <w:rFonts w:asciiTheme="minorHAnsi" w:hAnsiTheme="minorHAnsi" w:cstheme="minorHAnsi"/>
          <w:i/>
          <w:iCs/>
          <w:noProof/>
        </w:rPr>
        <w:t>Chronological systems in Roman-Byzantine Palestine and Arabia</w:t>
      </w:r>
      <w:r w:rsidRPr="001F63E5">
        <w:rPr>
          <w:rFonts w:asciiTheme="minorHAnsi" w:hAnsiTheme="minorHAnsi" w:cstheme="minorHAnsi"/>
          <w:noProof/>
          <w:lang w:val="sr-Cyrl-RS"/>
        </w:rPr>
        <w:t xml:space="preserve">, </w:t>
      </w:r>
      <w:r w:rsidRPr="001F63E5">
        <w:rPr>
          <w:rFonts w:asciiTheme="minorHAnsi" w:hAnsiTheme="minorHAnsi" w:cstheme="minorHAnsi"/>
          <w:noProof/>
        </w:rPr>
        <w:t>Athens, 1992</w:t>
      </w:r>
      <w:bookmarkEnd w:id="2"/>
      <w:r w:rsidRPr="001F63E5">
        <w:rPr>
          <w:rFonts w:asciiTheme="minorHAnsi" w:hAnsiTheme="minorHAnsi" w:cstheme="minorHAnsi"/>
          <w:noProof/>
          <w:lang w:val="sr-Cyrl-RS"/>
        </w:rPr>
        <w:t>, стр. 32)</w:t>
      </w:r>
    </w:p>
  </w:footnote>
  <w:footnote w:id="63">
    <w:p w14:paraId="7CCF20B4" w14:textId="7B9F60D3"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w:t>
      </w:r>
      <w:r w:rsidRPr="001F63E5">
        <w:rPr>
          <w:rFonts w:asciiTheme="minorHAnsi" w:hAnsiTheme="minorHAnsi" w:cstheme="minorHAnsi"/>
          <w:noProof/>
          <w:lang w:val="sr-Latn-RS"/>
        </w:rPr>
        <w:t>A. Mosshammer</w:t>
      </w:r>
      <w:r w:rsidRPr="001F63E5">
        <w:rPr>
          <w:rFonts w:asciiTheme="minorHAnsi" w:hAnsiTheme="minorHAnsi" w:cstheme="minorHAnsi"/>
          <w:noProof/>
          <w:lang w:val="sr-Cyrl-RS"/>
        </w:rPr>
        <w:t>,</w:t>
      </w:r>
      <w:r w:rsidRPr="001F63E5">
        <w:rPr>
          <w:rFonts w:asciiTheme="minorHAnsi" w:hAnsiTheme="minorHAnsi" w:cstheme="minorHAnsi"/>
          <w:noProof/>
          <w:lang w:val="sr-Latn-RS"/>
        </w:rPr>
        <w:t xml:space="preserve"> </w:t>
      </w:r>
      <w:r w:rsidRPr="001F63E5">
        <w:rPr>
          <w:rFonts w:asciiTheme="minorHAnsi" w:hAnsiTheme="minorHAnsi" w:cstheme="minorHAnsi"/>
          <w:i/>
          <w:iCs/>
          <w:noProof/>
          <w:lang w:val="sr-Cyrl-RS"/>
        </w:rPr>
        <w:t>нав. дело,</w:t>
      </w:r>
      <w:r w:rsidRPr="001F63E5">
        <w:rPr>
          <w:rFonts w:asciiTheme="minorHAnsi" w:hAnsiTheme="minorHAnsi" w:cstheme="minorHAnsi"/>
          <w:noProof/>
          <w:lang w:val="sr-Cyrl-RS"/>
        </w:rPr>
        <w:t xml:space="preserve"> стр. 98</w:t>
      </w:r>
    </w:p>
  </w:footnote>
  <w:footnote w:id="64">
    <w:p w14:paraId="777D3ACB" w14:textId="7B57F218" w:rsidR="001F63E5" w:rsidRPr="001F63E5" w:rsidRDefault="001F63E5" w:rsidP="00AD489E">
      <w:pPr>
        <w:pStyle w:val="FootnoteText"/>
        <w:jc w:val="both"/>
        <w:rPr>
          <w:rFonts w:asciiTheme="minorHAnsi" w:hAnsiTheme="minorHAnsi" w:cstheme="minorHAnsi"/>
          <w:lang w:val="sr-Cyrl-RS"/>
        </w:rPr>
      </w:pPr>
      <w:r w:rsidRPr="001F63E5">
        <w:rPr>
          <w:rStyle w:val="FootnoteReference"/>
          <w:rFonts w:asciiTheme="minorHAnsi" w:hAnsiTheme="minorHAnsi" w:cstheme="minorHAnsi"/>
        </w:rPr>
        <w:footnoteRef/>
      </w:r>
      <w:r w:rsidRPr="001F63E5">
        <w:rPr>
          <w:rFonts w:asciiTheme="minorHAnsi" w:hAnsiTheme="minorHAnsi" w:cstheme="minorHAnsi"/>
        </w:rPr>
        <w:t xml:space="preserve"> </w:t>
      </w:r>
      <w:r w:rsidRPr="001F63E5">
        <w:rPr>
          <w:rFonts w:asciiTheme="minorHAnsi" w:hAnsiTheme="minorHAnsi" w:cstheme="minorHAnsi"/>
          <w:lang w:val="sr-Cyrl-RS"/>
        </w:rPr>
        <w:t xml:space="preserve">Патријарх Павле, </w:t>
      </w:r>
      <w:r w:rsidRPr="001F63E5">
        <w:rPr>
          <w:rFonts w:asciiTheme="minorHAnsi" w:hAnsiTheme="minorHAnsi" w:cstheme="minorHAnsi"/>
          <w:i/>
          <w:iCs/>
          <w:lang w:val="sr-Cyrl-RS"/>
        </w:rPr>
        <w:t>Став СПЦ о старом и новом календару</w:t>
      </w:r>
      <w:r w:rsidRPr="001F63E5">
        <w:rPr>
          <w:rFonts w:asciiTheme="minorHAnsi" w:hAnsiTheme="minorHAnsi" w:cstheme="minorHAnsi"/>
          <w:lang w:val="sr-Cyrl-RS"/>
        </w:rPr>
        <w:t>, стр. 379</w:t>
      </w:r>
    </w:p>
  </w:footnote>
  <w:footnote w:id="65">
    <w:p w14:paraId="495C5763" w14:textId="1D01E430"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w:t>
      </w:r>
      <w:r w:rsidRPr="001F63E5">
        <w:rPr>
          <w:rFonts w:asciiTheme="minorHAnsi" w:hAnsiTheme="minorHAnsi" w:cstheme="minorHAnsi"/>
          <w:noProof/>
          <w:lang w:val="sr-Latn-RS"/>
        </w:rPr>
        <w:t>A. Mosshammer</w:t>
      </w:r>
      <w:r w:rsidRPr="001F63E5">
        <w:rPr>
          <w:rFonts w:asciiTheme="minorHAnsi" w:hAnsiTheme="minorHAnsi" w:cstheme="minorHAnsi"/>
          <w:noProof/>
          <w:lang w:val="sr-Cyrl-RS"/>
        </w:rPr>
        <w:t xml:space="preserve">, </w:t>
      </w:r>
      <w:r w:rsidRPr="001F63E5">
        <w:rPr>
          <w:rFonts w:asciiTheme="minorHAnsi" w:hAnsiTheme="minorHAnsi" w:cstheme="minorHAnsi"/>
          <w:i/>
          <w:iCs/>
          <w:noProof/>
          <w:lang w:val="sr-Cyrl-RS"/>
        </w:rPr>
        <w:t>нав. дело,</w:t>
      </w:r>
      <w:r w:rsidRPr="001F63E5">
        <w:rPr>
          <w:rFonts w:asciiTheme="minorHAnsi" w:hAnsiTheme="minorHAnsi" w:cstheme="minorHAnsi"/>
          <w:noProof/>
          <w:lang w:val="sr-Cyrl-RS"/>
        </w:rPr>
        <w:t xml:space="preserve"> стр. 98-101</w:t>
      </w:r>
    </w:p>
  </w:footnote>
  <w:footnote w:id="66">
    <w:p w14:paraId="036A6C9D" w14:textId="2A0CC7DA" w:rsidR="001F63E5" w:rsidRPr="001F63E5" w:rsidRDefault="001F63E5" w:rsidP="00AD489E">
      <w:pPr>
        <w:pStyle w:val="FootnoteText"/>
        <w:jc w:val="both"/>
        <w:rPr>
          <w:rFonts w:asciiTheme="minorHAnsi" w:hAnsiTheme="minorHAnsi" w:cstheme="minorHAnsi"/>
          <w: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Поповић, „</w:t>
      </w:r>
      <w:r w:rsidRPr="001F63E5">
        <w:rPr>
          <w:rFonts w:asciiTheme="minorHAnsi" w:hAnsiTheme="minorHAnsi" w:cstheme="minorHAnsi"/>
          <w:i/>
          <w:noProof/>
          <w:lang w:val="sr-Cyrl-RS"/>
        </w:rPr>
        <w:t>Календарско питање“, стр 4</w:t>
      </w:r>
    </w:p>
  </w:footnote>
  <w:footnote w:id="67">
    <w:p w14:paraId="1D9009F0" w14:textId="4A8EF395" w:rsidR="001F63E5" w:rsidRPr="001F63E5" w:rsidRDefault="001F63E5" w:rsidP="00AD489E">
      <w:pPr>
        <w:pStyle w:val="FootnoteText"/>
        <w:jc w:val="both"/>
        <w:rPr>
          <w:rFonts w:asciiTheme="minorHAnsi" w:hAnsiTheme="minorHAnsi" w:cstheme="minorHAnsi"/>
          <w:lang w:val="sr-Cyrl-RS"/>
        </w:rPr>
      </w:pPr>
      <w:r w:rsidRPr="001F63E5">
        <w:rPr>
          <w:rStyle w:val="FootnoteReference"/>
          <w:rFonts w:asciiTheme="minorHAnsi" w:hAnsiTheme="minorHAnsi" w:cstheme="minorHAnsi"/>
        </w:rPr>
        <w:footnoteRef/>
      </w:r>
      <w:r w:rsidRPr="001F63E5">
        <w:rPr>
          <w:rFonts w:asciiTheme="minorHAnsi" w:hAnsiTheme="minorHAnsi" w:cstheme="minorHAnsi"/>
        </w:rPr>
        <w:t xml:space="preserve"> </w:t>
      </w:r>
      <w:r w:rsidRPr="001F63E5">
        <w:rPr>
          <w:rFonts w:asciiTheme="minorHAnsi" w:hAnsiTheme="minorHAnsi" w:cstheme="minorHAnsi"/>
          <w:lang w:val="sr-Cyrl-RS"/>
        </w:rPr>
        <w:t>Мисли се на Јерусалимску патријаршију, Руску православну цркву, Српску православну цркву и Свету Гору.</w:t>
      </w:r>
    </w:p>
  </w:footnote>
  <w:footnote w:id="68">
    <w:p w14:paraId="4101459F" w14:textId="0F789034"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Патријарх Павле, </w:t>
      </w:r>
      <w:r w:rsidRPr="001F63E5">
        <w:rPr>
          <w:rFonts w:asciiTheme="minorHAnsi" w:hAnsiTheme="minorHAnsi" w:cstheme="minorHAnsi"/>
          <w:i/>
          <w:noProof/>
          <w:lang w:val="sr-Cyrl-RS"/>
        </w:rPr>
        <w:t>Да нам буду јаснија нека питања наше вере</w:t>
      </w:r>
      <w:r w:rsidRPr="001F63E5">
        <w:rPr>
          <w:rFonts w:asciiTheme="minorHAnsi" w:hAnsiTheme="minorHAnsi" w:cstheme="minorHAnsi"/>
          <w:noProof/>
          <w:lang w:val="sr-Cyrl-RS"/>
        </w:rPr>
        <w:t>, Београд, 1998. стр. 141</w:t>
      </w:r>
    </w:p>
  </w:footnote>
  <w:footnote w:id="69">
    <w:p w14:paraId="68D8BEF9" w14:textId="19666F6E"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Исто</w:t>
      </w:r>
    </w:p>
  </w:footnote>
  <w:footnote w:id="70">
    <w:p w14:paraId="6980DBB1" w14:textId="3CDB218F"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Д. И. Драговић, </w:t>
      </w:r>
      <w:r w:rsidRPr="001F63E5">
        <w:rPr>
          <w:rFonts w:asciiTheme="minorHAnsi" w:hAnsiTheme="minorHAnsi" w:cstheme="minorHAnsi"/>
          <w:i/>
          <w:noProof/>
          <w:lang w:val="sr-Cyrl-RS"/>
        </w:rPr>
        <w:t>Календар кроз историју</w:t>
      </w:r>
      <w:r w:rsidRPr="001F63E5">
        <w:rPr>
          <w:rFonts w:asciiTheme="minorHAnsi" w:hAnsiTheme="minorHAnsi" w:cstheme="minorHAnsi"/>
          <w:noProof/>
          <w:lang w:val="sr-Cyrl-RS"/>
        </w:rPr>
        <w:t>, Београд, 2001. стр. 48</w:t>
      </w:r>
    </w:p>
  </w:footnote>
  <w:footnote w:id="71">
    <w:p w14:paraId="5E234AF8" w14:textId="77777777"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w:t>
      </w:r>
      <w:r w:rsidRPr="001F63E5">
        <w:rPr>
          <w:rFonts w:asciiTheme="minorHAnsi" w:hAnsiTheme="minorHAnsi" w:cstheme="minorHAnsi"/>
          <w:noProof/>
          <w:color w:val="000000"/>
          <w:lang w:val="sr-Cyrl-RS"/>
        </w:rPr>
        <w:t>86.400 : 26 = ~</w:t>
      </w:r>
      <w:r w:rsidRPr="001F63E5">
        <w:rPr>
          <w:rFonts w:asciiTheme="minorHAnsi" w:hAnsiTheme="minorHAnsi" w:cstheme="minorHAnsi"/>
          <w:bCs/>
          <w:noProof/>
          <w:color w:val="000000"/>
          <w:lang w:val="sr-Cyrl-RS"/>
        </w:rPr>
        <w:t>3.320 (</w:t>
      </w:r>
      <w:r w:rsidRPr="001F63E5">
        <w:rPr>
          <w:rFonts w:asciiTheme="minorHAnsi" w:hAnsiTheme="minorHAnsi" w:cstheme="minorHAnsi"/>
          <w:noProof/>
          <w:lang w:val="sr-Cyrl-RS"/>
        </w:rPr>
        <w:t xml:space="preserve">Д. И. Драговић, </w:t>
      </w:r>
      <w:r w:rsidRPr="001F63E5">
        <w:rPr>
          <w:rFonts w:asciiTheme="minorHAnsi" w:hAnsiTheme="minorHAnsi" w:cstheme="minorHAnsi"/>
          <w:i/>
          <w:noProof/>
          <w:lang w:val="sr-Cyrl-RS"/>
        </w:rPr>
        <w:t>Календар кроз историју</w:t>
      </w:r>
      <w:r w:rsidRPr="001F63E5">
        <w:rPr>
          <w:rFonts w:asciiTheme="minorHAnsi" w:hAnsiTheme="minorHAnsi" w:cstheme="minorHAnsi"/>
          <w:noProof/>
          <w:lang w:val="sr-Cyrl-RS"/>
        </w:rPr>
        <w:t>, стр 48)</w:t>
      </w:r>
    </w:p>
  </w:footnote>
  <w:footnote w:id="72">
    <w:p w14:paraId="0AFFF73F" w14:textId="66804B3A"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Д. И. Драговић, </w:t>
      </w:r>
      <w:r w:rsidRPr="001F63E5">
        <w:rPr>
          <w:rFonts w:asciiTheme="minorHAnsi" w:hAnsiTheme="minorHAnsi" w:cstheme="minorHAnsi"/>
          <w:i/>
          <w:noProof/>
          <w:lang w:val="sr-Cyrl-RS"/>
        </w:rPr>
        <w:t>нав.дело</w:t>
      </w:r>
      <w:r w:rsidRPr="001F63E5">
        <w:rPr>
          <w:rFonts w:asciiTheme="minorHAnsi" w:hAnsiTheme="minorHAnsi" w:cstheme="minorHAnsi"/>
          <w:noProof/>
          <w:lang w:val="sr-Cyrl-RS"/>
        </w:rPr>
        <w:t>, стр 48-49</w:t>
      </w:r>
    </w:p>
  </w:footnote>
  <w:footnote w:id="73">
    <w:p w14:paraId="1A507166" w14:textId="4853375E"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Хелиоцентрични или Коперников систем подразумева да се Земља и остале планете окрећу око Сунца, што представља супротност геоцентричном систему. (</w:t>
      </w:r>
      <w:r w:rsidRPr="001F63E5">
        <w:rPr>
          <w:rFonts w:asciiTheme="minorHAnsi" w:hAnsiTheme="minorHAnsi" w:cstheme="minorHAnsi"/>
          <w:i/>
          <w:noProof/>
          <w:lang w:val="sr-Cyrl-RS"/>
        </w:rPr>
        <w:t>The Cosmic Perspective</w:t>
      </w:r>
      <w:r w:rsidRPr="001F63E5">
        <w:rPr>
          <w:rFonts w:asciiTheme="minorHAnsi" w:hAnsiTheme="minorHAnsi" w:cstheme="minorHAnsi"/>
          <w:noProof/>
          <w:lang w:val="sr-Cyrl-RS"/>
        </w:rPr>
        <w:t xml:space="preserve">, Addison-Wesley; 6th edition (December 16, 2009.) стр. 65; такође, види: </w:t>
      </w:r>
      <w:bookmarkStart w:id="3" w:name="_Hlk11595613"/>
      <w:r w:rsidRPr="001F63E5">
        <w:fldChar w:fldCharType="begin"/>
      </w:r>
      <w:r w:rsidRPr="001F63E5">
        <w:rPr>
          <w:rFonts w:asciiTheme="minorHAnsi" w:hAnsiTheme="minorHAnsi" w:cstheme="minorHAnsi"/>
        </w:rPr>
        <w:instrText xml:space="preserve"> HYPERLINK "https://www.peterrussell.com/Reality/RHTML/R11.php" </w:instrText>
      </w:r>
      <w:r w:rsidRPr="001F63E5">
        <w:fldChar w:fldCharType="separate"/>
      </w:r>
      <w:r w:rsidRPr="001F63E5">
        <w:rPr>
          <w:rStyle w:val="Hyperlink"/>
          <w:rFonts w:asciiTheme="minorHAnsi" w:hAnsiTheme="minorHAnsi" w:cstheme="minorHAnsi"/>
          <w:noProof/>
          <w:lang w:val="sr-Cyrl-RS"/>
        </w:rPr>
        <w:t>https://www.peterrussell.com/Reality/RHTML/R11.php</w:t>
      </w:r>
      <w:r w:rsidRPr="001F63E5">
        <w:rPr>
          <w:rStyle w:val="Hyperlink"/>
          <w:rFonts w:asciiTheme="minorHAnsi" w:hAnsiTheme="minorHAnsi" w:cstheme="minorHAnsi"/>
          <w:noProof/>
          <w:lang w:val="sr-Cyrl-RS"/>
        </w:rPr>
        <w:fldChar w:fldCharType="end"/>
      </w:r>
      <w:bookmarkEnd w:id="3"/>
      <w:r w:rsidRPr="001F63E5">
        <w:rPr>
          <w:rFonts w:asciiTheme="minorHAnsi" w:hAnsiTheme="minorHAnsi" w:cstheme="minorHAnsi"/>
          <w:noProof/>
          <w:lang w:val="sr-Cyrl-RS"/>
        </w:rPr>
        <w:t>, прегледано: 28.5.2019.)</w:t>
      </w:r>
    </w:p>
  </w:footnote>
  <w:footnote w:id="74">
    <w:p w14:paraId="27F7F21B" w14:textId="7AAE7CB3"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w:t>
      </w:r>
      <w:r w:rsidRPr="001F63E5">
        <w:rPr>
          <w:rFonts w:asciiTheme="minorHAnsi" w:hAnsiTheme="minorHAnsi" w:cstheme="minorHAnsi"/>
          <w:bCs/>
          <w:noProof/>
          <w:lang w:val="sr-Cyrl-RS"/>
        </w:rPr>
        <w:t xml:space="preserve">Љ. Перепелкина, </w:t>
      </w:r>
      <w:r w:rsidRPr="001F63E5">
        <w:rPr>
          <w:rFonts w:asciiTheme="minorHAnsi" w:hAnsiTheme="minorHAnsi" w:cstheme="minorHAnsi"/>
          <w:bCs/>
          <w:i/>
          <w:noProof/>
          <w:lang w:val="sr-Cyrl-RS"/>
        </w:rPr>
        <w:t xml:space="preserve">Григоријанска реформа календара као средство папске експанзије, </w:t>
      </w:r>
      <w:hyperlink r:id="rId1" w:anchor="_ftnref3" w:history="1">
        <w:r w:rsidRPr="001F63E5">
          <w:rPr>
            <w:rStyle w:val="Hyperlink"/>
            <w:rFonts w:asciiTheme="minorHAnsi" w:hAnsiTheme="minorHAnsi" w:cstheme="minorHAnsi"/>
            <w:noProof/>
            <w:lang w:val="sr-Cyrl-RS"/>
          </w:rPr>
          <w:t>http://www.eparhija-prizren.org/?p=21144#_ftnref3</w:t>
        </w:r>
      </w:hyperlink>
      <w:r w:rsidRPr="001F63E5">
        <w:rPr>
          <w:rStyle w:val="Hyperlink"/>
          <w:rFonts w:asciiTheme="minorHAnsi" w:hAnsiTheme="minorHAnsi" w:cstheme="minorHAnsi"/>
          <w:noProof/>
          <w:color w:val="auto"/>
          <w:u w:val="none"/>
          <w:lang w:val="sr-Cyrl-RS"/>
        </w:rPr>
        <w:t>, прегледано: 27.5.2019.</w:t>
      </w:r>
    </w:p>
  </w:footnote>
  <w:footnote w:id="75">
    <w:p w14:paraId="29A0CB13" w14:textId="13493291"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w:t>
      </w:r>
      <w:r w:rsidRPr="001F63E5">
        <w:rPr>
          <w:rFonts w:asciiTheme="minorHAnsi" w:hAnsiTheme="minorHAnsi" w:cstheme="minorHAnsi"/>
          <w:bCs/>
          <w:noProof/>
          <w:lang w:val="sr-Cyrl-RS"/>
        </w:rPr>
        <w:t xml:space="preserve">Љ. Перепелкина, </w:t>
      </w:r>
      <w:r w:rsidRPr="001F63E5">
        <w:rPr>
          <w:rFonts w:asciiTheme="minorHAnsi" w:hAnsiTheme="minorHAnsi" w:cstheme="minorHAnsi"/>
          <w:bCs/>
          <w:i/>
          <w:noProof/>
          <w:lang w:val="sr-Cyrl-RS"/>
        </w:rPr>
        <w:t xml:space="preserve">исто, </w:t>
      </w:r>
      <w:hyperlink r:id="rId2" w:anchor="_ftnref3" w:history="1">
        <w:r w:rsidRPr="001F63E5">
          <w:rPr>
            <w:rStyle w:val="Hyperlink"/>
            <w:rFonts w:asciiTheme="minorHAnsi" w:hAnsiTheme="minorHAnsi" w:cstheme="minorHAnsi"/>
            <w:noProof/>
            <w:lang w:val="sr-Cyrl-RS"/>
          </w:rPr>
          <w:t>http://www.eparhija-prizren.org/?p=21144#_ftnref3</w:t>
        </w:r>
      </w:hyperlink>
      <w:r w:rsidRPr="001F63E5">
        <w:rPr>
          <w:rStyle w:val="Hyperlink"/>
          <w:rFonts w:asciiTheme="minorHAnsi" w:hAnsiTheme="minorHAnsi" w:cstheme="minorHAnsi"/>
          <w:noProof/>
          <w:color w:val="auto"/>
          <w:u w:val="none"/>
          <w:lang w:val="sr-Cyrl-RS"/>
        </w:rPr>
        <w:t>, прегледано: 27.5.2019.</w:t>
      </w:r>
    </w:p>
  </w:footnote>
  <w:footnote w:id="76">
    <w:p w14:paraId="49F436B8" w14:textId="37D24BE6" w:rsidR="001F63E5" w:rsidRPr="001F63E5" w:rsidRDefault="001F63E5" w:rsidP="00AD489E">
      <w:pPr>
        <w:pStyle w:val="FootnoteText"/>
        <w:jc w:val="both"/>
        <w:rPr>
          <w:rFonts w:asciiTheme="minorHAnsi" w:hAnsiTheme="minorHAnsi" w:cstheme="minorHAnsi"/>
          <w:lang w:val="sr-Cyrl-RS"/>
        </w:rPr>
      </w:pPr>
      <w:r w:rsidRPr="001F63E5">
        <w:rPr>
          <w:rStyle w:val="FootnoteReference"/>
          <w:rFonts w:asciiTheme="minorHAnsi" w:hAnsiTheme="minorHAnsi" w:cstheme="minorHAnsi"/>
        </w:rPr>
        <w:footnoteRef/>
      </w:r>
      <w:r w:rsidRPr="001F63E5">
        <w:rPr>
          <w:rFonts w:asciiTheme="minorHAnsi" w:hAnsiTheme="minorHAnsi" w:cstheme="minorHAnsi"/>
          <w:lang w:val="sr-Cyrl-RS"/>
        </w:rPr>
        <w:t xml:space="preserve"> Архимандрит Р. </w:t>
      </w:r>
      <w:r w:rsidRPr="001F63E5">
        <w:rPr>
          <w:rFonts w:asciiTheme="minorHAnsi" w:hAnsiTheme="minorHAnsi" w:cstheme="minorHAnsi"/>
          <w:noProof/>
          <w:lang w:val="sr-Cyrl-RS"/>
        </w:rPr>
        <w:t>Карелин</w:t>
      </w:r>
      <w:r w:rsidRPr="001F63E5">
        <w:rPr>
          <w:rFonts w:asciiTheme="minorHAnsi" w:hAnsiTheme="minorHAnsi" w:cstheme="minorHAnsi"/>
          <w:lang w:val="sr-Cyrl-RS"/>
        </w:rPr>
        <w:t xml:space="preserve">, </w:t>
      </w:r>
      <w:bookmarkStart w:id="4" w:name="_Hlk11592387"/>
      <w:r w:rsidRPr="001F63E5">
        <w:rPr>
          <w:rFonts w:asciiTheme="minorHAnsi" w:hAnsiTheme="minorHAnsi" w:cstheme="minorHAnsi"/>
          <w:i/>
          <w:iCs/>
          <w:lang w:val="sr-Cyrl-RS"/>
        </w:rPr>
        <w:t>Календарско питање</w:t>
      </w:r>
      <w:r w:rsidRPr="001F63E5">
        <w:rPr>
          <w:rFonts w:asciiTheme="minorHAnsi" w:hAnsiTheme="minorHAnsi" w:cstheme="minorHAnsi"/>
          <w:lang w:val="sr-Cyrl-RS"/>
        </w:rPr>
        <w:t>,</w:t>
      </w:r>
      <w:hyperlink r:id="rId3" w:history="1">
        <w:r w:rsidRPr="001F63E5">
          <w:rPr>
            <w:rStyle w:val="Hyperlink"/>
            <w:rFonts w:asciiTheme="minorHAnsi" w:hAnsiTheme="minorHAnsi" w:cstheme="minorHAnsi"/>
          </w:rPr>
          <w:t>http://borbazaveru.info/content/view/2236/30/</w:t>
        </w:r>
      </w:hyperlink>
      <w:bookmarkEnd w:id="4"/>
      <w:r w:rsidRPr="001F63E5">
        <w:rPr>
          <w:rFonts w:asciiTheme="minorHAnsi" w:hAnsiTheme="minorHAnsi" w:cstheme="minorHAnsi"/>
          <w:lang w:val="sr-Cyrl-RS"/>
        </w:rPr>
        <w:t>, прегледано: 4.6.2019.</w:t>
      </w:r>
    </w:p>
  </w:footnote>
  <w:footnote w:id="77">
    <w:p w14:paraId="62B3629E" w14:textId="177CB1FA"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w:t>
      </w:r>
      <w:r w:rsidRPr="001F63E5">
        <w:rPr>
          <w:rFonts w:asciiTheme="minorHAnsi" w:hAnsiTheme="minorHAnsi" w:cstheme="minorHAnsi"/>
          <w:noProof/>
          <w:lang w:val="sr-Latn-RS"/>
        </w:rPr>
        <w:t xml:space="preserve">G. Coyne, A. Hoskin, O. Pedersen, </w:t>
      </w:r>
      <w:bookmarkStart w:id="5" w:name="_Hlk11592633"/>
      <w:r w:rsidRPr="001F63E5">
        <w:rPr>
          <w:rFonts w:asciiTheme="minorHAnsi" w:hAnsiTheme="minorHAnsi" w:cstheme="minorHAnsi"/>
          <w:i/>
          <w:iCs/>
          <w:noProof/>
          <w:lang w:val="sr-Cyrl-RS"/>
        </w:rPr>
        <w:t>Greg</w:t>
      </w:r>
      <w:r w:rsidRPr="001F63E5">
        <w:rPr>
          <w:rFonts w:asciiTheme="minorHAnsi" w:hAnsiTheme="minorHAnsi" w:cstheme="minorHAnsi"/>
          <w:i/>
          <w:iCs/>
          <w:noProof/>
          <w:lang w:val="sr-Latn-RS"/>
        </w:rPr>
        <w:t>o</w:t>
      </w:r>
      <w:r w:rsidRPr="001F63E5">
        <w:rPr>
          <w:rFonts w:asciiTheme="minorHAnsi" w:hAnsiTheme="minorHAnsi" w:cstheme="minorHAnsi"/>
          <w:i/>
          <w:iCs/>
          <w:noProof/>
          <w:lang w:val="sr-Cyrl-RS"/>
        </w:rPr>
        <w:t>rian reform of the calendar</w:t>
      </w:r>
      <w:r w:rsidRPr="001F63E5">
        <w:rPr>
          <w:rFonts w:asciiTheme="minorHAnsi" w:hAnsiTheme="minorHAnsi" w:cstheme="minorHAnsi"/>
          <w:noProof/>
          <w:lang w:val="sr-Cyrl-RS"/>
        </w:rPr>
        <w:t>,</w:t>
      </w:r>
      <w:r w:rsidRPr="001F63E5">
        <w:rPr>
          <w:rFonts w:asciiTheme="minorHAnsi" w:hAnsiTheme="minorHAnsi" w:cstheme="minorHAnsi"/>
          <w:i/>
          <w:iCs/>
          <w:noProof/>
          <w:lang w:val="sr-Latn-RS"/>
        </w:rPr>
        <w:t xml:space="preserve"> Proceedings of the Vatican Conference to commemorate its 400th Anniversary,</w:t>
      </w:r>
      <w:r w:rsidRPr="001F63E5">
        <w:rPr>
          <w:rFonts w:asciiTheme="minorHAnsi" w:hAnsiTheme="minorHAnsi" w:cstheme="minorHAnsi"/>
          <w:noProof/>
          <w:lang w:val="sr-Latn-RS"/>
        </w:rPr>
        <w:t xml:space="preserve"> Pontificia Academia Scientiarvm, Specola Vaticana, 1983</w:t>
      </w:r>
      <w:bookmarkEnd w:id="5"/>
      <w:r w:rsidRPr="001F63E5">
        <w:rPr>
          <w:rFonts w:asciiTheme="minorHAnsi" w:hAnsiTheme="minorHAnsi" w:cstheme="minorHAnsi"/>
          <w:noProof/>
          <w:lang w:val="sr-Latn-RS"/>
        </w:rPr>
        <w:t>.</w:t>
      </w:r>
      <w:r w:rsidRPr="001F63E5">
        <w:rPr>
          <w:rFonts w:asciiTheme="minorHAnsi" w:hAnsiTheme="minorHAnsi" w:cstheme="minorHAnsi"/>
          <w:noProof/>
          <w:lang w:val="sr-Cyrl-RS"/>
        </w:rPr>
        <w:t xml:space="preserve"> стр. 129-131</w:t>
      </w:r>
    </w:p>
  </w:footnote>
  <w:footnote w:id="78">
    <w:p w14:paraId="79F8E3AE" w14:textId="2AA4BC6D" w:rsidR="001F63E5" w:rsidRPr="001F63E5" w:rsidRDefault="001F63E5" w:rsidP="001F63E5">
      <w:pPr>
        <w:pStyle w:val="FootnoteText"/>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Pr>
          <w:rFonts w:asciiTheme="minorHAnsi" w:hAnsiTheme="minorHAnsi" w:cstheme="minorHAnsi"/>
          <w:noProof/>
        </w:rPr>
        <w:t xml:space="preserve"> </w:t>
      </w:r>
      <w:r w:rsidRPr="001F63E5">
        <w:rPr>
          <w:rFonts w:asciiTheme="minorHAnsi" w:hAnsiTheme="minorHAnsi" w:cstheme="minorHAnsi"/>
          <w:noProof/>
          <w:lang w:val="sr-Cyrl-RS"/>
        </w:rPr>
        <w:t>С.</w:t>
      </w:r>
      <w:r>
        <w:rPr>
          <w:rFonts w:asciiTheme="minorHAnsi" w:hAnsiTheme="minorHAnsi" w:cstheme="minorHAnsi"/>
          <w:noProof/>
        </w:rPr>
        <w:t xml:space="preserve"> </w:t>
      </w:r>
      <w:r w:rsidRPr="001F63E5">
        <w:rPr>
          <w:rFonts w:asciiTheme="minorHAnsi" w:hAnsiTheme="minorHAnsi" w:cstheme="minorHAnsi"/>
          <w:noProof/>
          <w:lang w:val="sr-Cyrl-RS"/>
        </w:rPr>
        <w:t xml:space="preserve">Филиповић, </w:t>
      </w:r>
      <w:bookmarkStart w:id="6" w:name="_Hlk11592721"/>
      <w:r w:rsidRPr="001F63E5">
        <w:rPr>
          <w:rFonts w:asciiTheme="minorHAnsi" w:hAnsiTheme="minorHAnsi" w:cstheme="minorHAnsi"/>
          <w:i/>
          <w:noProof/>
          <w:lang w:val="sr-Cyrl-RS"/>
        </w:rPr>
        <w:t>Духовност србског календара</w:t>
      </w:r>
      <w:bookmarkEnd w:id="6"/>
      <w:r w:rsidRPr="001F63E5">
        <w:rPr>
          <w:rFonts w:asciiTheme="minorHAnsi" w:hAnsiTheme="minorHAnsi" w:cstheme="minorHAnsi"/>
          <w:noProof/>
          <w:lang w:val="sr-Cyrl-RS"/>
        </w:rPr>
        <w:t xml:space="preserve">, </w:t>
      </w:r>
      <w:bookmarkStart w:id="7" w:name="_Hlk11592753"/>
      <w:r w:rsidRPr="001F63E5">
        <w:fldChar w:fldCharType="begin"/>
      </w:r>
      <w:r w:rsidRPr="001F63E5">
        <w:rPr>
          <w:rFonts w:asciiTheme="minorHAnsi" w:hAnsiTheme="minorHAnsi" w:cstheme="minorHAnsi"/>
        </w:rPr>
        <w:instrText xml:space="preserve"> HYPERLINK "https://www.carsa.rs/duhovnost-srbskog-kalendara/" </w:instrText>
      </w:r>
      <w:r w:rsidRPr="001F63E5">
        <w:fldChar w:fldCharType="separate"/>
      </w:r>
      <w:r w:rsidRPr="001F63E5">
        <w:rPr>
          <w:rStyle w:val="Hyperlink"/>
          <w:rFonts w:asciiTheme="minorHAnsi" w:hAnsiTheme="minorHAnsi" w:cstheme="minorHAnsi"/>
          <w:noProof/>
          <w:lang w:val="sr-Cyrl-RS"/>
        </w:rPr>
        <w:t>https://www.carsa.rs/duhovnost-srbskog-kalendara/</w:t>
      </w:r>
      <w:r w:rsidRPr="001F63E5">
        <w:rPr>
          <w:rStyle w:val="Hyperlink"/>
          <w:rFonts w:asciiTheme="minorHAnsi" w:hAnsiTheme="minorHAnsi" w:cstheme="minorHAnsi"/>
          <w:noProof/>
          <w:lang w:val="sr-Cyrl-RS"/>
        </w:rPr>
        <w:fldChar w:fldCharType="end"/>
      </w:r>
      <w:bookmarkEnd w:id="7"/>
      <w:r w:rsidRPr="001F63E5">
        <w:rPr>
          <w:rFonts w:asciiTheme="minorHAnsi" w:hAnsiTheme="minorHAnsi" w:cstheme="minorHAnsi"/>
          <w:noProof/>
          <w:lang w:val="sr-Cyrl-RS"/>
        </w:rPr>
        <w:t>, прегледано: 31.5.2019.</w:t>
      </w:r>
    </w:p>
  </w:footnote>
  <w:footnote w:id="79">
    <w:p w14:paraId="350A3B99" w14:textId="6FBAC8C2" w:rsidR="001F63E5" w:rsidRPr="001F63E5" w:rsidRDefault="001F63E5" w:rsidP="00AD489E">
      <w:pPr>
        <w:pStyle w:val="FootnoteText"/>
        <w:jc w:val="both"/>
        <w:rPr>
          <w:rFonts w:asciiTheme="minorHAnsi" w:hAnsiTheme="minorHAnsi" w:cstheme="minorHAnsi"/>
          <w:lang w:val="sr-Cyrl-RS"/>
        </w:rPr>
      </w:pPr>
      <w:r w:rsidRPr="001F63E5">
        <w:rPr>
          <w:rStyle w:val="FootnoteReference"/>
          <w:rFonts w:asciiTheme="minorHAnsi" w:hAnsiTheme="minorHAnsi" w:cstheme="minorHAnsi"/>
        </w:rPr>
        <w:footnoteRef/>
      </w:r>
      <w:r w:rsidRPr="001F63E5">
        <w:rPr>
          <w:rFonts w:asciiTheme="minorHAnsi" w:hAnsiTheme="minorHAnsi" w:cstheme="minorHAnsi"/>
        </w:rPr>
        <w:t xml:space="preserve"> </w:t>
      </w:r>
      <w:r w:rsidRPr="001F63E5">
        <w:rPr>
          <w:rFonts w:asciiTheme="minorHAnsi" w:hAnsiTheme="minorHAnsi" w:cstheme="minorHAnsi"/>
          <w:bCs/>
          <w:lang w:val="sr-Cyrl-RS"/>
        </w:rPr>
        <w:t xml:space="preserve">Пошто јеврејски календар касни у односу на пролећну равнодневницу, католички Васкрс понекад пада на дан </w:t>
      </w:r>
      <w:r w:rsidRPr="001F63E5">
        <w:rPr>
          <w:rFonts w:asciiTheme="minorHAnsi" w:hAnsiTheme="minorHAnsi" w:cstheme="minorHAnsi"/>
          <w:bCs/>
          <w:noProof/>
          <w:lang w:val="sr-Cyrl-RS"/>
        </w:rPr>
        <w:t>јеврејске Пасхе, или пре ње. То свакако представља кршење одлуке Никејског</w:t>
      </w:r>
      <w:r w:rsidRPr="001F63E5">
        <w:rPr>
          <w:rFonts w:asciiTheme="minorHAnsi" w:hAnsiTheme="minorHAnsi" w:cstheme="minorHAnsi"/>
          <w:bCs/>
          <w:lang w:val="sr-Cyrl-RS"/>
        </w:rPr>
        <w:t xml:space="preserve"> сабора. (Р. Радић, </w:t>
      </w:r>
      <w:r w:rsidRPr="001F63E5">
        <w:rPr>
          <w:rFonts w:asciiTheme="minorHAnsi" w:hAnsiTheme="minorHAnsi" w:cstheme="minorHAnsi"/>
          <w:bCs/>
          <w:i/>
          <w:iCs/>
          <w:lang w:val="sr-Cyrl-RS"/>
        </w:rPr>
        <w:t>Проблем календара</w:t>
      </w:r>
      <w:r w:rsidRPr="001F63E5">
        <w:rPr>
          <w:rFonts w:asciiTheme="minorHAnsi" w:hAnsiTheme="minorHAnsi" w:cstheme="minorHAnsi"/>
          <w:bCs/>
          <w:lang w:val="sr-Cyrl-RS"/>
        </w:rPr>
        <w:t>,</w:t>
      </w:r>
      <w:r w:rsidRPr="001F63E5">
        <w:rPr>
          <w:rFonts w:asciiTheme="minorHAnsi" w:hAnsiTheme="minorHAnsi" w:cstheme="minorHAnsi"/>
        </w:rPr>
        <w:t xml:space="preserve"> </w:t>
      </w:r>
      <w:hyperlink r:id="rId4" w:anchor="refmark-31" w:history="1">
        <w:r w:rsidRPr="001F63E5">
          <w:rPr>
            <w:rStyle w:val="Hyperlink"/>
            <w:rFonts w:asciiTheme="minorHAnsi" w:hAnsiTheme="minorHAnsi" w:cstheme="minorHAnsi"/>
            <w:bCs/>
          </w:rPr>
          <w:t>https://pescanik.net/kalendarsko-pitanje/#refmark-31</w:t>
        </w:r>
      </w:hyperlink>
      <w:r w:rsidRPr="001F63E5">
        <w:rPr>
          <w:rFonts w:asciiTheme="minorHAnsi" w:hAnsiTheme="minorHAnsi" w:cstheme="minorHAnsi"/>
          <w:bCs/>
          <w:lang w:val="sr-Cyrl-RS"/>
        </w:rPr>
        <w:t>, прегледано: 31.5.2019.)</w:t>
      </w:r>
    </w:p>
  </w:footnote>
  <w:footnote w:id="80">
    <w:p w14:paraId="0F716CF7" w14:textId="7323F40A"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М. Пешић, </w:t>
      </w:r>
      <w:bookmarkStart w:id="8" w:name="_Hlk11592920"/>
      <w:r w:rsidRPr="001F63E5">
        <w:rPr>
          <w:rFonts w:asciiTheme="minorHAnsi" w:hAnsiTheme="minorHAnsi" w:cstheme="minorHAnsi"/>
          <w:i/>
          <w:noProof/>
          <w:lang w:val="sr-Cyrl-RS"/>
        </w:rPr>
        <w:t>Васкрс увек после јеврејске Пасхе</w:t>
      </w:r>
      <w:bookmarkEnd w:id="8"/>
      <w:r w:rsidRPr="001F63E5">
        <w:rPr>
          <w:rFonts w:asciiTheme="minorHAnsi" w:hAnsiTheme="minorHAnsi" w:cstheme="minorHAnsi"/>
          <w:noProof/>
          <w:lang w:val="sr-Cyrl-RS"/>
        </w:rPr>
        <w:t xml:space="preserve">, </w:t>
      </w:r>
      <w:bookmarkStart w:id="9" w:name="_Hlk11592936"/>
      <w:r w:rsidRPr="001F63E5">
        <w:fldChar w:fldCharType="begin"/>
      </w:r>
      <w:r w:rsidRPr="001F63E5">
        <w:rPr>
          <w:rFonts w:asciiTheme="minorHAnsi" w:hAnsiTheme="minorHAnsi" w:cstheme="minorHAnsi"/>
        </w:rPr>
        <w:instrText xml:space="preserve"> HYPERLINK "http://www.politika.rs/sr/clanak/24358/Васкрс-увек-после-јеврејске-Пасхе/" </w:instrText>
      </w:r>
      <w:r w:rsidRPr="001F63E5">
        <w:fldChar w:fldCharType="separate"/>
      </w:r>
      <w:r w:rsidRPr="001F63E5">
        <w:rPr>
          <w:rStyle w:val="Hyperlink"/>
          <w:rFonts w:asciiTheme="minorHAnsi" w:hAnsiTheme="minorHAnsi" w:cstheme="minorHAnsi"/>
          <w:noProof/>
          <w:lang w:val="sr-Cyrl-RS"/>
        </w:rPr>
        <w:t>http://www.politika.rs/sr/clanak/24358/Васкрс-увек-после-јеврејске-Пасхе/</w:t>
      </w:r>
      <w:r w:rsidRPr="001F63E5">
        <w:rPr>
          <w:rStyle w:val="Hyperlink"/>
          <w:rFonts w:asciiTheme="minorHAnsi" w:hAnsiTheme="minorHAnsi" w:cstheme="minorHAnsi"/>
          <w:noProof/>
          <w:lang w:val="sr-Cyrl-RS"/>
        </w:rPr>
        <w:fldChar w:fldCharType="end"/>
      </w:r>
      <w:r w:rsidRPr="001F63E5">
        <w:rPr>
          <w:rFonts w:asciiTheme="minorHAnsi" w:hAnsiTheme="minorHAnsi" w:cstheme="minorHAnsi"/>
          <w:noProof/>
          <w:lang w:val="sr-Cyrl-RS"/>
        </w:rPr>
        <w:t xml:space="preserve">, </w:t>
      </w:r>
      <w:bookmarkEnd w:id="9"/>
      <w:r w:rsidRPr="001F63E5">
        <w:rPr>
          <w:rFonts w:asciiTheme="minorHAnsi" w:hAnsiTheme="minorHAnsi" w:cstheme="minorHAnsi"/>
          <w:noProof/>
          <w:lang w:val="sr-Cyrl-RS"/>
        </w:rPr>
        <w:t>прегледано: 31.5.2019.</w:t>
      </w:r>
    </w:p>
  </w:footnote>
  <w:footnote w:id="81">
    <w:p w14:paraId="086DC0AC" w14:textId="004D3104"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Гледајући историјски, неке земље су користиле тај стварни (астрономски) уместо званичног пуног Месеца за израчунавање Васкрса. Такав случај је, на пример, био у немачким протестантским државама које су користиле астрономски пуни Месец у периоду 1700.–1776. године. Сличну праксу имамо и у Шведској године 1740.–1844., као и у Данској у XVII веку. (види: Драго И. Драговић, </w:t>
      </w:r>
      <w:r w:rsidRPr="001F63E5">
        <w:rPr>
          <w:rFonts w:asciiTheme="minorHAnsi" w:hAnsiTheme="minorHAnsi" w:cstheme="minorHAnsi"/>
          <w:i/>
          <w:iCs/>
          <w:noProof/>
          <w:lang w:val="sr-Cyrl-RS"/>
        </w:rPr>
        <w:t>нав. дело</w:t>
      </w:r>
      <w:r w:rsidRPr="001F63E5">
        <w:rPr>
          <w:rFonts w:asciiTheme="minorHAnsi" w:hAnsiTheme="minorHAnsi" w:cstheme="minorHAnsi"/>
          <w:noProof/>
          <w:lang w:val="sr-Cyrl-RS"/>
        </w:rPr>
        <w:t>, стр. 43).</w:t>
      </w:r>
    </w:p>
  </w:footnote>
  <w:footnote w:id="82">
    <w:p w14:paraId="6D5B3B32" w14:textId="5E804CD4"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Свака календарска година је у одговарајућој вези са Златним бројем. Обзиром на то да се однос између месечевих мена (фаза) и дана у календару током једне године понавља у циклусу од 19 година, односно потребно је 19 година да једна месечева мена падне поново у исти дан, природно је направити везу бројева који се налазе између 1 и 19 (укључијући и њих) и календарске године. Тај однос је назван Златни број и рачуна се овако: Златни број = (број године мод 19) + 1. Овде мод означава дељење али тако да се узима само остатак. На пример, 2000 мод 19 = 105 и остатак је 5 [2000 – 19 x </w:t>
      </w:r>
      <w:r w:rsidRPr="001F63E5">
        <w:rPr>
          <w:rFonts w:asciiTheme="minorHAnsi" w:hAnsiTheme="minorHAnsi" w:cstheme="minorHAnsi"/>
          <w:noProof/>
          <w:lang w:val="sr-Latn-RS"/>
        </w:rPr>
        <w:t>INT</w:t>
      </w:r>
      <w:r w:rsidRPr="001F63E5">
        <w:rPr>
          <w:rFonts w:asciiTheme="minorHAnsi" w:hAnsiTheme="minorHAnsi" w:cstheme="minorHAnsi"/>
          <w:noProof/>
          <w:lang w:val="sr-Cyrl-RS"/>
        </w:rPr>
        <w:t>(2000/19) = 5]. Том резултату се у даљем рачуну додаје 1. Значи да је за 2000. годину Златни број = 5 + 1 = 6. (</w:t>
      </w:r>
      <w:r w:rsidRPr="001F63E5">
        <w:rPr>
          <w:rFonts w:asciiTheme="minorHAnsi" w:hAnsiTheme="minorHAnsi" w:cstheme="minorHAnsi"/>
          <w:noProof/>
        </w:rPr>
        <w:t>Alden A. Mosshamer,</w:t>
      </w:r>
      <w:r w:rsidRPr="001F63E5">
        <w:rPr>
          <w:rFonts w:asciiTheme="minorHAnsi" w:hAnsiTheme="minorHAnsi" w:cstheme="minorHAnsi"/>
          <w:noProof/>
          <w:lang w:val="sr-Cyrl-RS"/>
        </w:rPr>
        <w:t xml:space="preserve"> </w:t>
      </w:r>
      <w:r w:rsidRPr="001F63E5">
        <w:rPr>
          <w:rFonts w:asciiTheme="minorHAnsi" w:hAnsiTheme="minorHAnsi" w:cstheme="minorHAnsi"/>
          <w:i/>
          <w:iCs/>
          <w:noProof/>
          <w:lang w:val="sr-Cyrl-RS"/>
        </w:rPr>
        <w:t>нав. дело,</w:t>
      </w:r>
      <w:r w:rsidRPr="001F63E5">
        <w:rPr>
          <w:rFonts w:asciiTheme="minorHAnsi" w:hAnsiTheme="minorHAnsi" w:cstheme="minorHAnsi"/>
          <w:noProof/>
        </w:rPr>
        <w:t xml:space="preserve"> </w:t>
      </w:r>
      <w:r w:rsidRPr="001F63E5">
        <w:rPr>
          <w:rFonts w:asciiTheme="minorHAnsi" w:hAnsiTheme="minorHAnsi" w:cstheme="minorHAnsi"/>
          <w:noProof/>
          <w:lang w:val="sr-Cyrl-RS"/>
        </w:rPr>
        <w:t>стр</w:t>
      </w:r>
      <w:r w:rsidRPr="001F63E5">
        <w:rPr>
          <w:rFonts w:asciiTheme="minorHAnsi" w:hAnsiTheme="minorHAnsi" w:cstheme="minorHAnsi"/>
          <w:noProof/>
        </w:rPr>
        <w:t>. 348)</w:t>
      </w:r>
    </w:p>
  </w:footnote>
  <w:footnote w:id="83">
    <w:p w14:paraId="6A0BF859" w14:textId="59700259" w:rsidR="001F63E5" w:rsidRPr="001F63E5" w:rsidRDefault="001F63E5" w:rsidP="00AD489E">
      <w:pPr>
        <w:pStyle w:val="FootnoteText"/>
        <w:jc w:val="both"/>
        <w:rPr>
          <w:rFonts w:asciiTheme="minorHAnsi" w:hAnsiTheme="minorHAnsi" w:cstheme="minorHAnsi"/>
          <w:color w:val="FF0000"/>
          <w:lang w:val="sr-Cyrl-RS"/>
        </w:rPr>
      </w:pPr>
      <w:r w:rsidRPr="001F63E5">
        <w:rPr>
          <w:rStyle w:val="FootnoteReference"/>
          <w:rFonts w:asciiTheme="minorHAnsi" w:hAnsiTheme="minorHAnsi" w:cstheme="minorHAnsi"/>
        </w:rPr>
        <w:footnoteRef/>
      </w:r>
      <w:r w:rsidRPr="001F63E5">
        <w:rPr>
          <w:rFonts w:asciiTheme="minorHAnsi" w:hAnsiTheme="minorHAnsi" w:cstheme="minorHAnsi"/>
        </w:rPr>
        <w:t xml:space="preserve"> </w:t>
      </w:r>
      <w:r w:rsidRPr="001F63E5">
        <w:rPr>
          <w:rFonts w:asciiTheme="minorHAnsi" w:hAnsiTheme="minorHAnsi" w:cstheme="minorHAnsi"/>
          <w:noProof/>
          <w:lang w:val="sr-Cyrl-RS"/>
        </w:rPr>
        <w:t xml:space="preserve">Д. И. Драговић, </w:t>
      </w:r>
      <w:r w:rsidRPr="001F63E5">
        <w:rPr>
          <w:rFonts w:asciiTheme="minorHAnsi" w:hAnsiTheme="minorHAnsi" w:cstheme="minorHAnsi"/>
          <w:i/>
          <w:noProof/>
          <w:lang w:val="sr-Cyrl-RS"/>
        </w:rPr>
        <w:t>нав. дело</w:t>
      </w:r>
      <w:r w:rsidRPr="001F63E5">
        <w:rPr>
          <w:rFonts w:asciiTheme="minorHAnsi" w:hAnsiTheme="minorHAnsi" w:cstheme="minorHAnsi"/>
          <w:lang w:val="sr-Cyrl-RS"/>
        </w:rPr>
        <w:t>, стр. 52</w:t>
      </w:r>
    </w:p>
  </w:footnote>
  <w:footnote w:id="84">
    <w:p w14:paraId="489F6FB3" w14:textId="3CCEFFFA" w:rsidR="001F63E5" w:rsidRPr="001F63E5" w:rsidRDefault="001F63E5" w:rsidP="00AD489E">
      <w:pPr>
        <w:pStyle w:val="FootnoteText"/>
        <w:jc w:val="both"/>
        <w:rPr>
          <w:rFonts w:asciiTheme="minorHAnsi" w:hAnsiTheme="minorHAnsi" w:cstheme="minorHAnsi"/>
          <w:lang w:val="sr-Cyrl-RS"/>
        </w:rPr>
      </w:pPr>
      <w:r w:rsidRPr="001F63E5">
        <w:rPr>
          <w:rStyle w:val="FootnoteReference"/>
          <w:rFonts w:asciiTheme="minorHAnsi" w:hAnsiTheme="minorHAnsi" w:cstheme="minorHAnsi"/>
        </w:rPr>
        <w:footnoteRef/>
      </w:r>
      <w:r w:rsidRPr="001F63E5">
        <w:rPr>
          <w:rFonts w:asciiTheme="minorHAnsi" w:hAnsiTheme="minorHAnsi" w:cstheme="minorHAnsi"/>
        </w:rPr>
        <w:t xml:space="preserve"> </w:t>
      </w:r>
      <w:r w:rsidRPr="001F63E5">
        <w:rPr>
          <w:rFonts w:asciiTheme="minorHAnsi" w:hAnsiTheme="minorHAnsi" w:cstheme="minorHAnsi"/>
          <w:bCs/>
          <w:noProof/>
          <w:lang w:val="sr-Cyrl-RS"/>
        </w:rPr>
        <w:t>Љ. Перепелкина</w:t>
      </w:r>
      <w:r w:rsidRPr="001F63E5">
        <w:rPr>
          <w:rFonts w:asciiTheme="minorHAnsi" w:hAnsiTheme="minorHAnsi" w:cstheme="minorHAnsi"/>
          <w:lang w:val="sr-Cyrl-RS"/>
        </w:rPr>
        <w:t xml:space="preserve">, </w:t>
      </w:r>
      <w:r w:rsidRPr="001F63E5">
        <w:rPr>
          <w:rFonts w:asciiTheme="minorHAnsi" w:hAnsiTheme="minorHAnsi" w:cstheme="minorHAnsi"/>
          <w:i/>
          <w:noProof/>
          <w:lang w:val="sr-Cyrl-RS"/>
        </w:rPr>
        <w:t>нав</w:t>
      </w:r>
      <w:r w:rsidRPr="001F63E5">
        <w:rPr>
          <w:rFonts w:asciiTheme="minorHAnsi" w:hAnsiTheme="minorHAnsi" w:cstheme="minorHAnsi"/>
          <w:i/>
          <w:lang w:val="sr-Cyrl-RS"/>
        </w:rPr>
        <w:t>. дело</w:t>
      </w:r>
      <w:r w:rsidRPr="001F63E5">
        <w:rPr>
          <w:rFonts w:asciiTheme="minorHAnsi" w:hAnsiTheme="minorHAnsi" w:cstheme="minorHAnsi"/>
          <w:lang w:val="sr-Cyrl-RS"/>
        </w:rPr>
        <w:t xml:space="preserve">, </w:t>
      </w:r>
      <w:hyperlink r:id="rId5" w:history="1">
        <w:r w:rsidRPr="001F63E5">
          <w:rPr>
            <w:rStyle w:val="Hyperlink"/>
            <w:rFonts w:asciiTheme="minorHAnsi" w:hAnsiTheme="minorHAnsi" w:cstheme="minorHAnsi"/>
          </w:rPr>
          <w:t>http://www.carsa.rs/ljudmila-perepelkina-grigorijanska-reforma-kalendara-kao-sredstvo-papske-ekspanzije/</w:t>
        </w:r>
      </w:hyperlink>
      <w:r w:rsidRPr="001F63E5">
        <w:rPr>
          <w:rFonts w:asciiTheme="minorHAnsi" w:hAnsiTheme="minorHAnsi" w:cstheme="minorHAnsi"/>
          <w:lang w:val="sr-Cyrl-RS"/>
        </w:rPr>
        <w:t xml:space="preserve">, прегледано: 1.6.2019. </w:t>
      </w:r>
    </w:p>
  </w:footnote>
  <w:footnote w:id="85">
    <w:p w14:paraId="11D163D6" w14:textId="63547FAB" w:rsidR="001F63E5" w:rsidRPr="001F63E5" w:rsidRDefault="001F63E5" w:rsidP="00AD489E">
      <w:pPr>
        <w:pStyle w:val="FootnoteText"/>
        <w:jc w:val="both"/>
        <w:rPr>
          <w:rFonts w:asciiTheme="minorHAnsi" w:hAnsiTheme="minorHAnsi" w:cstheme="minorHAnsi"/>
          <w:lang w:val="sr-Cyrl-RS"/>
        </w:rPr>
      </w:pPr>
      <w:r w:rsidRPr="001F63E5">
        <w:rPr>
          <w:rStyle w:val="FootnoteReference"/>
          <w:rFonts w:asciiTheme="minorHAnsi" w:hAnsiTheme="minorHAnsi" w:cstheme="minorHAnsi"/>
        </w:rPr>
        <w:footnoteRef/>
      </w:r>
      <w:r w:rsidRPr="001F63E5">
        <w:rPr>
          <w:rFonts w:asciiTheme="minorHAnsi" w:hAnsiTheme="minorHAnsi" w:cstheme="minorHAnsi"/>
        </w:rPr>
        <w:t xml:space="preserve"> </w:t>
      </w:r>
      <w:r w:rsidRPr="001F63E5">
        <w:rPr>
          <w:rFonts w:asciiTheme="minorHAnsi" w:hAnsiTheme="minorHAnsi" w:cstheme="minorHAnsi"/>
          <w:lang w:val="sr-Cyrl-RS"/>
        </w:rPr>
        <w:t>Седми канон светих Апостола: „</w:t>
      </w:r>
      <w:r w:rsidRPr="001F63E5">
        <w:rPr>
          <w:rFonts w:asciiTheme="minorHAnsi" w:hAnsiTheme="minorHAnsi" w:cstheme="minorHAnsi"/>
          <w:i/>
          <w:noProof/>
          <w:lang w:val="sr-Cyrl-RS"/>
        </w:rPr>
        <w:t>Ако који Епископ, или презвитер, или ђакон буде светковао свети дан Пасхе прије пролетње равнодневнице заједно са Јудејима, нека се свргне</w:t>
      </w:r>
      <w:r w:rsidRPr="001F63E5">
        <w:rPr>
          <w:rFonts w:asciiTheme="minorHAnsi" w:hAnsiTheme="minorHAnsi" w:cstheme="minorHAnsi"/>
        </w:rPr>
        <w:t>.</w:t>
      </w:r>
      <w:r w:rsidRPr="001F63E5">
        <w:rPr>
          <w:rFonts w:asciiTheme="minorHAnsi" w:hAnsiTheme="minorHAnsi" w:cstheme="minorHAnsi"/>
          <w:lang w:val="sr-Cyrl-RS"/>
        </w:rPr>
        <w:t xml:space="preserve">“(Н. </w:t>
      </w:r>
      <w:r w:rsidRPr="001F63E5">
        <w:rPr>
          <w:rFonts w:asciiTheme="minorHAnsi" w:hAnsiTheme="minorHAnsi" w:cstheme="minorHAnsi"/>
          <w:noProof/>
          <w:lang w:val="sr-Cyrl-RS"/>
        </w:rPr>
        <w:t>Милаш</w:t>
      </w:r>
      <w:r w:rsidRPr="001F63E5">
        <w:rPr>
          <w:rFonts w:asciiTheme="minorHAnsi" w:hAnsiTheme="minorHAnsi" w:cstheme="minorHAnsi"/>
          <w:lang w:val="sr-Cyrl-RS"/>
        </w:rPr>
        <w:t xml:space="preserve">, </w:t>
      </w:r>
      <w:r w:rsidRPr="001F63E5">
        <w:rPr>
          <w:rFonts w:asciiTheme="minorHAnsi" w:hAnsiTheme="minorHAnsi" w:cstheme="minorHAnsi"/>
          <w:i/>
          <w:iCs/>
          <w:lang w:val="sr-Cyrl-RS"/>
        </w:rPr>
        <w:t xml:space="preserve">Правила православне цркве с тумачењима, </w:t>
      </w:r>
      <w:r w:rsidRPr="001F63E5">
        <w:rPr>
          <w:rFonts w:asciiTheme="minorHAnsi" w:hAnsiTheme="minorHAnsi" w:cstheme="minorHAnsi"/>
          <w:lang w:val="sr-Cyrl-RS"/>
        </w:rPr>
        <w:t>Нови Сад</w:t>
      </w:r>
      <w:r w:rsidRPr="001F63E5">
        <w:rPr>
          <w:rFonts w:asciiTheme="minorHAnsi" w:hAnsiTheme="minorHAnsi" w:cstheme="minorHAnsi"/>
        </w:rPr>
        <w:t>,</w:t>
      </w:r>
      <w:r w:rsidRPr="001F63E5">
        <w:rPr>
          <w:rFonts w:asciiTheme="minorHAnsi" w:hAnsiTheme="minorHAnsi" w:cstheme="minorHAnsi"/>
          <w:lang w:val="sr-Cyrl-RS"/>
        </w:rPr>
        <w:t xml:space="preserve"> 1895</w:t>
      </w:r>
      <w:r w:rsidRPr="001F63E5">
        <w:rPr>
          <w:rFonts w:asciiTheme="minorHAnsi" w:hAnsiTheme="minorHAnsi" w:cstheme="minorHAnsi"/>
        </w:rPr>
        <w:t>.</w:t>
      </w:r>
      <w:r w:rsidRPr="001F63E5">
        <w:rPr>
          <w:rFonts w:asciiTheme="minorHAnsi" w:hAnsiTheme="minorHAnsi" w:cstheme="minorHAnsi"/>
          <w:lang w:val="sr-Cyrl-RS"/>
        </w:rPr>
        <w:t xml:space="preserve"> стр. 62; види: Ивица Стаменковић, </w:t>
      </w:r>
      <w:r w:rsidRPr="001F63E5">
        <w:rPr>
          <w:rFonts w:asciiTheme="minorHAnsi" w:hAnsiTheme="minorHAnsi" w:cstheme="minorHAnsi"/>
          <w:i/>
          <w:lang w:val="sr-Cyrl-RS"/>
        </w:rPr>
        <w:t xml:space="preserve">Православље обасјано Јеванђељем, </w:t>
      </w:r>
      <w:r w:rsidRPr="001F63E5">
        <w:rPr>
          <w:rFonts w:asciiTheme="minorHAnsi" w:hAnsiTheme="minorHAnsi" w:cstheme="minorHAnsi"/>
          <w:lang w:val="sr-Cyrl-RS"/>
        </w:rPr>
        <w:t>Београд</w:t>
      </w:r>
      <w:r w:rsidRPr="001F63E5">
        <w:rPr>
          <w:rFonts w:asciiTheme="minorHAnsi" w:hAnsiTheme="minorHAnsi" w:cstheme="minorHAnsi"/>
        </w:rPr>
        <w:t>,</w:t>
      </w:r>
      <w:r w:rsidRPr="001F63E5">
        <w:rPr>
          <w:rFonts w:asciiTheme="minorHAnsi" w:hAnsiTheme="minorHAnsi" w:cstheme="minorHAnsi"/>
          <w:lang w:val="sr-Cyrl-RS"/>
        </w:rPr>
        <w:t xml:space="preserve"> 2010. стр. 463-469)</w:t>
      </w:r>
    </w:p>
  </w:footnote>
  <w:footnote w:id="86">
    <w:p w14:paraId="556D0948" w14:textId="6DDA5819"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Та таблица је штампана 1903. године у Варшави – „</w:t>
      </w:r>
      <w:r w:rsidRPr="001F63E5">
        <w:rPr>
          <w:rFonts w:asciiTheme="minorHAnsi" w:hAnsiTheme="minorHAnsi" w:cstheme="minorHAnsi"/>
          <w:i/>
          <w:noProof/>
          <w:lang w:val="sr-Cyrl-RS"/>
        </w:rPr>
        <w:t>O kalendarzu i jego znaczen</w:t>
      </w:r>
      <w:r w:rsidRPr="001F63E5">
        <w:rPr>
          <w:rFonts w:asciiTheme="minorHAnsi" w:hAnsiTheme="minorHAnsi" w:cstheme="minorHAnsi"/>
          <w:i/>
          <w:noProof/>
          <w:lang w:val="sr-Latn-RS"/>
        </w:rPr>
        <w:t>iu</w:t>
      </w:r>
      <w:r w:rsidRPr="001F63E5">
        <w:rPr>
          <w:rFonts w:asciiTheme="minorHAnsi" w:hAnsiTheme="minorHAnsi" w:cstheme="minorHAnsi"/>
          <w:noProof/>
          <w:lang w:val="sr-Cyrl-RS"/>
        </w:rPr>
        <w:t xml:space="preserve">“(видети: </w:t>
      </w:r>
      <w:bookmarkStart w:id="10" w:name="_Hlk11595502"/>
      <w:r w:rsidRPr="001F63E5">
        <w:fldChar w:fldCharType="begin"/>
      </w:r>
      <w:r w:rsidRPr="001F63E5">
        <w:rPr>
          <w:rFonts w:asciiTheme="minorHAnsi" w:hAnsiTheme="minorHAnsi" w:cstheme="minorHAnsi"/>
        </w:rPr>
        <w:instrText xml:space="preserve"> HYPERLINK "http://www.wbc.poznan.pl/dlibra/plain-content?id=440812" </w:instrText>
      </w:r>
      <w:r w:rsidRPr="001F63E5">
        <w:fldChar w:fldCharType="separate"/>
      </w:r>
      <w:r w:rsidRPr="001F63E5">
        <w:rPr>
          <w:rStyle w:val="Hyperlink"/>
          <w:rFonts w:asciiTheme="minorHAnsi" w:hAnsiTheme="minorHAnsi" w:cstheme="minorHAnsi"/>
          <w:noProof/>
        </w:rPr>
        <w:t>http://www.wbc.poznan.pl/dlibra/plain-content?id=440812</w:t>
      </w:r>
      <w:r w:rsidRPr="001F63E5">
        <w:rPr>
          <w:rStyle w:val="Hyperlink"/>
          <w:rFonts w:asciiTheme="minorHAnsi" w:hAnsiTheme="minorHAnsi" w:cstheme="minorHAnsi"/>
          <w:noProof/>
        </w:rPr>
        <w:fldChar w:fldCharType="end"/>
      </w:r>
      <w:bookmarkEnd w:id="10"/>
      <w:r w:rsidRPr="001F63E5">
        <w:rPr>
          <w:rFonts w:asciiTheme="minorHAnsi" w:hAnsiTheme="minorHAnsi" w:cstheme="minorHAnsi"/>
          <w:noProof/>
          <w:lang w:val="sr-Latn-RS"/>
        </w:rPr>
        <w:t xml:space="preserve">, </w:t>
      </w:r>
      <w:r w:rsidRPr="001F63E5">
        <w:rPr>
          <w:rFonts w:asciiTheme="minorHAnsi" w:hAnsiTheme="minorHAnsi" w:cstheme="minorHAnsi"/>
          <w:noProof/>
          <w:lang w:val="sr-Cyrl-RS"/>
        </w:rPr>
        <w:t>прегледано: 31.5.2019.)</w:t>
      </w:r>
    </w:p>
  </w:footnote>
  <w:footnote w:id="87">
    <w:p w14:paraId="075E8315" w14:textId="169273F4" w:rsidR="001F63E5" w:rsidRPr="001F63E5" w:rsidRDefault="001F63E5" w:rsidP="00AD489E">
      <w:pPr>
        <w:pStyle w:val="FootnoteText"/>
        <w:jc w:val="both"/>
        <w:rPr>
          <w:rFonts w:asciiTheme="minorHAnsi" w:hAnsiTheme="minorHAnsi" w:cstheme="minorHAnsi"/>
          <w:color w:val="FF0000"/>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Д. И. Драговић, </w:t>
      </w:r>
      <w:r w:rsidRPr="001F63E5">
        <w:rPr>
          <w:rFonts w:asciiTheme="minorHAnsi" w:hAnsiTheme="minorHAnsi" w:cstheme="minorHAnsi"/>
          <w:i/>
          <w:noProof/>
          <w:lang w:val="sr-Cyrl-RS"/>
        </w:rPr>
        <w:t>нав. дело</w:t>
      </w:r>
      <w:r w:rsidRPr="001F63E5">
        <w:rPr>
          <w:rFonts w:asciiTheme="minorHAnsi" w:hAnsiTheme="minorHAnsi" w:cstheme="minorHAnsi"/>
          <w:lang w:val="sr-Cyrl-RS"/>
        </w:rPr>
        <w:t>, стр. 53</w:t>
      </w:r>
    </w:p>
  </w:footnote>
  <w:footnote w:id="88">
    <w:p w14:paraId="040EA975" w14:textId="17EF70BA"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w:t>
      </w:r>
      <w:r w:rsidRPr="001F63E5">
        <w:rPr>
          <w:rFonts w:asciiTheme="minorHAnsi" w:hAnsiTheme="minorHAnsi" w:cstheme="minorHAnsi"/>
          <w:bCs/>
          <w:noProof/>
          <w:lang w:val="sr-Cyrl-RS"/>
        </w:rPr>
        <w:t>GH представља број година по Христу, док мала слова поред бројева у колонама 0 – 9, "м" и "а", означавају месец март, односно април.</w:t>
      </w:r>
    </w:p>
  </w:footnote>
  <w:footnote w:id="89">
    <w:p w14:paraId="4C732501" w14:textId="54088839"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Д. И. Драговић, </w:t>
      </w:r>
      <w:r w:rsidRPr="001F63E5">
        <w:rPr>
          <w:rFonts w:asciiTheme="minorHAnsi" w:hAnsiTheme="minorHAnsi" w:cstheme="minorHAnsi"/>
          <w:i/>
          <w:noProof/>
          <w:lang w:val="sr-Cyrl-RS"/>
        </w:rPr>
        <w:t>нав. дело</w:t>
      </w:r>
      <w:r w:rsidRPr="001F63E5">
        <w:rPr>
          <w:rFonts w:asciiTheme="minorHAnsi" w:hAnsiTheme="minorHAnsi" w:cstheme="minorHAnsi"/>
          <w:noProof/>
          <w:lang w:val="sr-Cyrl-RS"/>
        </w:rPr>
        <w:t>, стр. 55</w:t>
      </w:r>
    </w:p>
  </w:footnote>
  <w:footnote w:id="90">
    <w:p w14:paraId="0E57BAC4" w14:textId="3BB2C02D"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М. Миланковић, „Нови православни календар</w:t>
      </w:r>
      <w:r w:rsidRPr="001F63E5">
        <w:rPr>
          <w:rFonts w:asciiTheme="minorHAnsi" w:hAnsiTheme="minorHAnsi" w:cstheme="minorHAnsi"/>
          <w:i/>
          <w:noProof/>
          <w:lang w:val="sr-Cyrl-RS"/>
        </w:rPr>
        <w:t>“</w:t>
      </w:r>
      <w:r w:rsidRPr="001F63E5">
        <w:rPr>
          <w:rFonts w:asciiTheme="minorHAnsi" w:hAnsiTheme="minorHAnsi" w:cstheme="minorHAnsi"/>
          <w:noProof/>
          <w:lang w:val="sr-Cyrl-RS"/>
        </w:rPr>
        <w:t>, Г</w:t>
      </w:r>
      <w:r w:rsidRPr="001F63E5">
        <w:rPr>
          <w:rFonts w:asciiTheme="minorHAnsi" w:hAnsiTheme="minorHAnsi" w:cstheme="minorHAnsi"/>
          <w:i/>
          <w:noProof/>
          <w:lang w:val="sr-Cyrl-RS"/>
        </w:rPr>
        <w:t xml:space="preserve">ласник Српске православне патријаршије, </w:t>
      </w:r>
      <w:r w:rsidRPr="001F63E5">
        <w:rPr>
          <w:rFonts w:asciiTheme="minorHAnsi" w:hAnsiTheme="minorHAnsi" w:cstheme="minorHAnsi"/>
          <w:noProof/>
          <w:lang w:val="sr-Cyrl-RS"/>
        </w:rPr>
        <w:t>број 19, Сремски Карловци, 1923</w:t>
      </w:r>
      <w:r w:rsidRPr="001F63E5">
        <w:rPr>
          <w:rFonts w:asciiTheme="minorHAnsi" w:hAnsiTheme="minorHAnsi" w:cstheme="minorHAnsi"/>
          <w:noProof/>
        </w:rPr>
        <w:t>.</w:t>
      </w:r>
      <w:r w:rsidRPr="001F63E5">
        <w:rPr>
          <w:rFonts w:asciiTheme="minorHAnsi" w:hAnsiTheme="minorHAnsi" w:cstheme="minorHAnsi"/>
          <w:noProof/>
          <w:lang w:val="sr-Cyrl-RS"/>
        </w:rPr>
        <w:t xml:space="preserve"> стр. 326</w:t>
      </w:r>
    </w:p>
  </w:footnote>
  <w:footnote w:id="91">
    <w:p w14:paraId="1F826838" w14:textId="15CAE06B" w:rsidR="001F63E5" w:rsidRPr="001F63E5" w:rsidRDefault="001F63E5" w:rsidP="00AD489E">
      <w:pPr>
        <w:pStyle w:val="FootnoteText"/>
        <w:jc w:val="both"/>
        <w:rPr>
          <w:rFonts w:asciiTheme="minorHAnsi" w:hAnsiTheme="minorHAnsi" w:cstheme="minorHAnsi"/>
          <w:lang w:val="sr-Cyrl-RS"/>
        </w:rPr>
      </w:pPr>
      <w:r w:rsidRPr="001F63E5">
        <w:rPr>
          <w:rStyle w:val="FootnoteReference"/>
          <w:rFonts w:asciiTheme="minorHAnsi" w:hAnsiTheme="minorHAnsi" w:cstheme="minorHAnsi"/>
        </w:rPr>
        <w:footnoteRef/>
      </w:r>
      <w:r w:rsidRPr="001F63E5">
        <w:rPr>
          <w:rFonts w:asciiTheme="minorHAnsi" w:hAnsiTheme="minorHAnsi" w:cstheme="minorHAnsi"/>
        </w:rPr>
        <w:t xml:space="preserve"> </w:t>
      </w:r>
      <w:r w:rsidRPr="001F63E5">
        <w:rPr>
          <w:rFonts w:asciiTheme="minorHAnsi" w:hAnsiTheme="minorHAnsi" w:cstheme="minorHAnsi"/>
          <w:bCs/>
          <w:noProof/>
          <w:lang w:val="sr-Cyrl-RS"/>
        </w:rPr>
        <w:t>Љ. Перепелкина</w:t>
      </w:r>
      <w:r w:rsidRPr="001F63E5">
        <w:rPr>
          <w:rFonts w:asciiTheme="minorHAnsi" w:hAnsiTheme="minorHAnsi" w:cstheme="minorHAnsi"/>
          <w:lang w:val="sr-Cyrl-RS"/>
        </w:rPr>
        <w:t xml:space="preserve">, </w:t>
      </w:r>
      <w:r w:rsidRPr="001F63E5">
        <w:rPr>
          <w:rFonts w:asciiTheme="minorHAnsi" w:hAnsiTheme="minorHAnsi" w:cstheme="minorHAnsi"/>
          <w:i/>
          <w:noProof/>
          <w:lang w:val="sr-Cyrl-RS"/>
        </w:rPr>
        <w:t>нав</w:t>
      </w:r>
      <w:r w:rsidRPr="001F63E5">
        <w:rPr>
          <w:rFonts w:asciiTheme="minorHAnsi" w:hAnsiTheme="minorHAnsi" w:cstheme="minorHAnsi"/>
          <w:i/>
          <w:lang w:val="sr-Cyrl-RS"/>
        </w:rPr>
        <w:t>. дело</w:t>
      </w:r>
      <w:r w:rsidRPr="001F63E5">
        <w:rPr>
          <w:rFonts w:asciiTheme="minorHAnsi" w:hAnsiTheme="minorHAnsi" w:cstheme="minorHAnsi"/>
          <w:lang w:val="sr-Cyrl-RS"/>
        </w:rPr>
        <w:t xml:space="preserve">, </w:t>
      </w:r>
      <w:hyperlink r:id="rId6" w:history="1">
        <w:r w:rsidRPr="001F63E5">
          <w:rPr>
            <w:rStyle w:val="Hyperlink"/>
            <w:rFonts w:asciiTheme="minorHAnsi" w:hAnsiTheme="minorHAnsi" w:cstheme="minorHAnsi"/>
          </w:rPr>
          <w:t>http://www.eparhija-prizren.org/?p=21144</w:t>
        </w:r>
      </w:hyperlink>
      <w:r w:rsidRPr="001F63E5">
        <w:rPr>
          <w:rFonts w:asciiTheme="minorHAnsi" w:hAnsiTheme="minorHAnsi" w:cstheme="minorHAnsi"/>
          <w:lang w:val="sr-Cyrl-RS"/>
        </w:rPr>
        <w:t>, прегледано: 2.6.2019.</w:t>
      </w:r>
    </w:p>
  </w:footnote>
  <w:footnote w:id="92">
    <w:p w14:paraId="490DCE23" w14:textId="1208132C"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Патријарх Павле, </w:t>
      </w:r>
      <w:r w:rsidRPr="001F63E5">
        <w:rPr>
          <w:rFonts w:asciiTheme="minorHAnsi" w:hAnsiTheme="minorHAnsi" w:cstheme="minorHAnsi"/>
          <w:i/>
          <w:iCs/>
          <w:noProof/>
          <w:lang w:val="sr-Cyrl-RS"/>
        </w:rPr>
        <w:t>Став СПЦ према старом и новом календару</w:t>
      </w:r>
      <w:r w:rsidRPr="001F63E5">
        <w:rPr>
          <w:rFonts w:asciiTheme="minorHAnsi" w:hAnsiTheme="minorHAnsi" w:cstheme="minorHAnsi"/>
          <w:noProof/>
          <w:lang w:val="sr-Cyrl-RS"/>
        </w:rPr>
        <w:t xml:space="preserve">, стр. 373 </w:t>
      </w:r>
    </w:p>
  </w:footnote>
  <w:footnote w:id="93">
    <w:p w14:paraId="52269288" w14:textId="5DF48284" w:rsidR="001F63E5" w:rsidRPr="001F63E5" w:rsidRDefault="001F63E5" w:rsidP="00EE3364">
      <w:pPr>
        <w:pStyle w:val="FootnoteText"/>
        <w:jc w:val="both"/>
        <w:rPr>
          <w:rFonts w:asciiTheme="minorHAnsi" w:hAnsiTheme="minorHAnsi" w:cstheme="minorHAnsi"/>
          <w:noProof/>
          <w:color w:val="FF0000"/>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Православне земље које су у ванцрквеној примени прешле на грегоријански календар су: Бугарска, Грчка, Румунија, Русија и Југославија (тада Краљевина Срба, Хрвата и Словенаца). (Р. Радић, </w:t>
      </w:r>
      <w:r w:rsidRPr="001F63E5">
        <w:rPr>
          <w:rFonts w:asciiTheme="minorHAnsi" w:hAnsiTheme="minorHAnsi" w:cstheme="minorHAnsi"/>
          <w:i/>
          <w:iCs/>
          <w:noProof/>
          <w:lang w:val="sr-Cyrl-RS"/>
        </w:rPr>
        <w:t>Календарско питање</w:t>
      </w:r>
      <w:r w:rsidRPr="001F63E5">
        <w:rPr>
          <w:rFonts w:asciiTheme="minorHAnsi" w:hAnsiTheme="minorHAnsi" w:cstheme="minorHAnsi"/>
          <w:noProof/>
          <w:lang w:val="sr-Cyrl-RS"/>
        </w:rPr>
        <w:t>, У: Свеправославни Сабор, Богословски допринос Српске Православне Цркве, Светигора, Београд</w:t>
      </w:r>
      <w:r w:rsidRPr="001F63E5">
        <w:rPr>
          <w:rFonts w:asciiTheme="minorHAnsi" w:hAnsiTheme="minorHAnsi" w:cstheme="minorHAnsi"/>
          <w:noProof/>
        </w:rPr>
        <w:t>,</w:t>
      </w:r>
      <w:r w:rsidRPr="001F63E5">
        <w:rPr>
          <w:rFonts w:asciiTheme="minorHAnsi" w:hAnsiTheme="minorHAnsi" w:cstheme="minorHAnsi"/>
          <w:noProof/>
          <w:lang w:val="sr-Cyrl-RS"/>
        </w:rPr>
        <w:t xml:space="preserve"> 2016. стр. 133)</w:t>
      </w:r>
    </w:p>
  </w:footnote>
  <w:footnote w:id="94">
    <w:p w14:paraId="3DA566DC" w14:textId="083FE704" w:rsidR="001F63E5" w:rsidRPr="001F63E5" w:rsidRDefault="001F63E5" w:rsidP="00AD489E">
      <w:pPr>
        <w:pStyle w:val="FootnoteText"/>
        <w:jc w:val="both"/>
        <w:rPr>
          <w:rFonts w:asciiTheme="minorHAnsi" w:hAnsiTheme="minorHAnsi" w:cstheme="minorHAnsi"/>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Радић, </w:t>
      </w:r>
      <w:r w:rsidRPr="001F63E5">
        <w:rPr>
          <w:rFonts w:asciiTheme="minorHAnsi" w:hAnsiTheme="minorHAnsi" w:cstheme="minorHAnsi"/>
          <w:i/>
          <w:iCs/>
          <w:noProof/>
          <w:lang w:val="sr-Cyrl-RS"/>
        </w:rPr>
        <w:t>Свеправославни Конгрес у Цариграду</w:t>
      </w:r>
      <w:r w:rsidRPr="001F63E5">
        <w:rPr>
          <w:rFonts w:asciiTheme="minorHAnsi" w:hAnsiTheme="minorHAnsi" w:cstheme="minorHAnsi"/>
          <w:noProof/>
          <w:lang w:val="sr-Cyrl-RS"/>
        </w:rPr>
        <w:t>, У: Свеправославни Сабор, Богословски допринос Српске Православне Цркве, Светигора, Београд</w:t>
      </w:r>
      <w:r w:rsidRPr="001F63E5">
        <w:rPr>
          <w:rFonts w:asciiTheme="minorHAnsi" w:hAnsiTheme="minorHAnsi" w:cstheme="minorHAnsi"/>
          <w:noProof/>
        </w:rPr>
        <w:t>,</w:t>
      </w:r>
      <w:r w:rsidRPr="001F63E5">
        <w:rPr>
          <w:rFonts w:asciiTheme="minorHAnsi" w:hAnsiTheme="minorHAnsi" w:cstheme="minorHAnsi"/>
          <w:noProof/>
          <w:lang w:val="sr-Cyrl-RS"/>
        </w:rPr>
        <w:t xml:space="preserve"> 2016. стр. 134</w:t>
      </w:r>
    </w:p>
  </w:footnote>
  <w:footnote w:id="95">
    <w:p w14:paraId="2AA8D01C" w14:textId="168E4113"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V. Ionita, </w:t>
      </w:r>
      <w:r w:rsidRPr="001F63E5">
        <w:rPr>
          <w:rFonts w:asciiTheme="minorHAnsi" w:hAnsiTheme="minorHAnsi" w:cstheme="minorHAnsi"/>
          <w:i/>
          <w:noProof/>
          <w:lang w:val="sr-Cyrl-RS"/>
        </w:rPr>
        <w:t>Towards the Holy and Great Synod of the Orthodox Church: The Decisions of the Pan-Orthodox Meetings Since 1923 Until 2009</w:t>
      </w:r>
      <w:r w:rsidRPr="001F63E5">
        <w:rPr>
          <w:rFonts w:asciiTheme="minorHAnsi" w:hAnsiTheme="minorHAnsi" w:cstheme="minorHAnsi"/>
          <w:noProof/>
          <w:lang w:val="sr-Cyrl-RS"/>
        </w:rPr>
        <w:t>, Institut for Ecumenical Studies, University of Fribourg, Switzerland</w:t>
      </w:r>
      <w:r w:rsidRPr="001F63E5">
        <w:rPr>
          <w:rFonts w:asciiTheme="minorHAnsi" w:hAnsiTheme="minorHAnsi" w:cstheme="minorHAnsi"/>
          <w:noProof/>
        </w:rPr>
        <w:t>,</w:t>
      </w:r>
      <w:r w:rsidRPr="001F63E5">
        <w:rPr>
          <w:rFonts w:asciiTheme="minorHAnsi" w:hAnsiTheme="minorHAnsi" w:cstheme="minorHAnsi"/>
          <w:noProof/>
          <w:lang w:val="sr-Cyrl-RS"/>
        </w:rPr>
        <w:t xml:space="preserve"> 2014. стр. 4</w:t>
      </w:r>
    </w:p>
  </w:footnote>
  <w:footnote w:id="96">
    <w:p w14:paraId="2944860F" w14:textId="50F839ED"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V. Ionita, </w:t>
      </w:r>
      <w:r w:rsidRPr="001F63E5">
        <w:rPr>
          <w:rFonts w:asciiTheme="minorHAnsi" w:hAnsiTheme="minorHAnsi" w:cstheme="minorHAnsi"/>
          <w:i/>
          <w:noProof/>
          <w:lang w:val="sr-Cyrl-RS"/>
        </w:rPr>
        <w:t>Towards the Holy and Great Synod of the Orthodox Church,</w:t>
      </w:r>
      <w:r w:rsidRPr="001F63E5">
        <w:rPr>
          <w:rFonts w:asciiTheme="minorHAnsi" w:hAnsiTheme="minorHAnsi" w:cstheme="minorHAnsi"/>
          <w:noProof/>
          <w:lang w:val="sr-Cyrl-RS"/>
        </w:rPr>
        <w:t xml:space="preserve"> стр. 5-6</w:t>
      </w:r>
    </w:p>
  </w:footnote>
  <w:footnote w:id="97">
    <w:p w14:paraId="44D7B6A7" w14:textId="5899A870"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М. Миланковић, „Нови православни календар</w:t>
      </w:r>
      <w:r w:rsidRPr="001F63E5">
        <w:rPr>
          <w:rFonts w:asciiTheme="minorHAnsi" w:hAnsiTheme="minorHAnsi" w:cstheme="minorHAnsi"/>
          <w:i/>
          <w:noProof/>
          <w:lang w:val="sr-Cyrl-RS"/>
        </w:rPr>
        <w:t>“</w:t>
      </w:r>
      <w:r w:rsidRPr="001F63E5">
        <w:rPr>
          <w:rFonts w:asciiTheme="minorHAnsi" w:hAnsiTheme="minorHAnsi" w:cstheme="minorHAnsi"/>
          <w:noProof/>
          <w:lang w:val="sr-Cyrl-RS"/>
        </w:rPr>
        <w:t>, стр. 291</w:t>
      </w:r>
    </w:p>
  </w:footnote>
  <w:footnote w:id="98">
    <w:p w14:paraId="22871044" w14:textId="77777777"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V. Ionita, </w:t>
      </w:r>
      <w:r w:rsidRPr="001F63E5">
        <w:rPr>
          <w:rFonts w:asciiTheme="minorHAnsi" w:hAnsiTheme="minorHAnsi" w:cstheme="minorHAnsi"/>
          <w:i/>
          <w:noProof/>
          <w:lang w:val="sr-Cyrl-RS"/>
        </w:rPr>
        <w:t>нав. дело</w:t>
      </w:r>
      <w:r w:rsidRPr="001F63E5">
        <w:rPr>
          <w:rFonts w:asciiTheme="minorHAnsi" w:hAnsiTheme="minorHAnsi" w:cstheme="minorHAnsi"/>
          <w:noProof/>
          <w:lang w:val="sr-Cyrl-RS"/>
        </w:rPr>
        <w:t>, стр. 6</w:t>
      </w:r>
    </w:p>
  </w:footnote>
  <w:footnote w:id="99">
    <w:p w14:paraId="3287D440" w14:textId="18732F83"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М. Миланковић, </w:t>
      </w:r>
      <w:r w:rsidRPr="001F63E5">
        <w:rPr>
          <w:rFonts w:asciiTheme="minorHAnsi" w:hAnsiTheme="minorHAnsi" w:cstheme="minorHAnsi"/>
          <w:i/>
          <w:iCs/>
          <w:noProof/>
          <w:lang w:val="sr-Cyrl-RS"/>
        </w:rPr>
        <w:t>нав. дело</w:t>
      </w:r>
      <w:r w:rsidRPr="001F63E5">
        <w:rPr>
          <w:rFonts w:asciiTheme="minorHAnsi" w:hAnsiTheme="minorHAnsi" w:cstheme="minorHAnsi"/>
          <w:noProof/>
          <w:lang w:val="sr-Cyrl-RS"/>
        </w:rPr>
        <w:t>, стр. 292</w:t>
      </w:r>
    </w:p>
  </w:footnote>
  <w:footnote w:id="100">
    <w:p w14:paraId="1FE66309" w14:textId="77777777"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V. Ionita, </w:t>
      </w:r>
      <w:r w:rsidRPr="001F63E5">
        <w:rPr>
          <w:rFonts w:asciiTheme="minorHAnsi" w:hAnsiTheme="minorHAnsi" w:cstheme="minorHAnsi"/>
          <w:i/>
          <w:noProof/>
          <w:lang w:val="sr-Cyrl-RS"/>
        </w:rPr>
        <w:t>нав. дело</w:t>
      </w:r>
      <w:r w:rsidRPr="001F63E5">
        <w:rPr>
          <w:rFonts w:asciiTheme="minorHAnsi" w:hAnsiTheme="minorHAnsi" w:cstheme="minorHAnsi"/>
          <w:noProof/>
          <w:lang w:val="sr-Cyrl-RS"/>
        </w:rPr>
        <w:t>, стр. 6</w:t>
      </w:r>
    </w:p>
  </w:footnote>
  <w:footnote w:id="101">
    <w:p w14:paraId="64720431" w14:textId="0D04DEA8" w:rsidR="001F63E5" w:rsidRPr="001F63E5" w:rsidRDefault="001F63E5" w:rsidP="00AD489E">
      <w:pPr>
        <w:pStyle w:val="FootnoteText"/>
        <w:jc w:val="both"/>
        <w:rPr>
          <w:rFonts w:asciiTheme="minorHAnsi" w:hAnsiTheme="minorHAnsi" w:cstheme="minorHAnsi"/>
          <w:iCs/>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Радић, </w:t>
      </w:r>
      <w:r w:rsidRPr="001F63E5">
        <w:rPr>
          <w:rFonts w:asciiTheme="minorHAnsi" w:hAnsiTheme="minorHAnsi" w:cstheme="minorHAnsi"/>
          <w:i/>
          <w:noProof/>
          <w:lang w:val="sr-Cyrl-RS"/>
        </w:rPr>
        <w:t xml:space="preserve">Свеправославни конгрес у Цариграду, </w:t>
      </w:r>
      <w:r w:rsidRPr="001F63E5">
        <w:rPr>
          <w:rFonts w:asciiTheme="minorHAnsi" w:hAnsiTheme="minorHAnsi" w:cstheme="minorHAnsi"/>
          <w:iCs/>
          <w:noProof/>
          <w:lang w:val="sr-Cyrl-RS"/>
        </w:rPr>
        <w:t>стр. 138</w:t>
      </w:r>
    </w:p>
  </w:footnote>
  <w:footnote w:id="102">
    <w:p w14:paraId="38839133" w14:textId="73380CB9"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w:t>
      </w:r>
      <w:r w:rsidRPr="001F63E5">
        <w:rPr>
          <w:rFonts w:asciiTheme="minorHAnsi" w:hAnsiTheme="minorHAnsi" w:cstheme="minorHAnsi"/>
          <w:noProof/>
          <w:lang w:val="sr-Latn-RS"/>
        </w:rPr>
        <w:t>V. Ionita,</w:t>
      </w:r>
      <w:r w:rsidRPr="001F63E5">
        <w:rPr>
          <w:rFonts w:asciiTheme="minorHAnsi" w:hAnsiTheme="minorHAnsi" w:cstheme="minorHAnsi"/>
          <w:noProof/>
          <w:lang w:val="sr-Cyrl-RS"/>
        </w:rPr>
        <w:t xml:space="preserve"> стр</w:t>
      </w:r>
      <w:r w:rsidRPr="001F63E5">
        <w:rPr>
          <w:rFonts w:asciiTheme="minorHAnsi" w:hAnsiTheme="minorHAnsi" w:cstheme="minorHAnsi"/>
          <w:noProof/>
          <w:lang w:val="sr-Latn-RS"/>
        </w:rPr>
        <w:t>. 7</w:t>
      </w:r>
    </w:p>
  </w:footnote>
  <w:footnote w:id="103">
    <w:p w14:paraId="0517C749" w14:textId="19D399C2"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Радић, </w:t>
      </w:r>
      <w:r w:rsidRPr="001F63E5">
        <w:rPr>
          <w:rFonts w:asciiTheme="minorHAnsi" w:hAnsiTheme="minorHAnsi" w:cstheme="minorHAnsi"/>
          <w:i/>
          <w:noProof/>
          <w:lang w:val="sr-Cyrl-RS"/>
        </w:rPr>
        <w:t>исто</w:t>
      </w:r>
    </w:p>
  </w:footnote>
  <w:footnote w:id="104">
    <w:p w14:paraId="400DBEF4" w14:textId="65BE60F2"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Реч „интеркалација“ значи додавање, убацивање.</w:t>
      </w:r>
      <w:r w:rsidRPr="001F63E5">
        <w:rPr>
          <w:rFonts w:asciiTheme="minorHAnsi" w:hAnsiTheme="minorHAnsi" w:cstheme="minorHAnsi"/>
          <w:b/>
          <w:bCs/>
          <w:color w:val="222222"/>
          <w:shd w:val="clear" w:color="auto" w:fill="FFFFFF"/>
        </w:rPr>
        <w:t xml:space="preserve"> </w:t>
      </w:r>
      <w:r w:rsidRPr="001F63E5">
        <w:rPr>
          <w:rFonts w:asciiTheme="minorHAnsi" w:hAnsiTheme="minorHAnsi" w:cstheme="minorHAnsi"/>
          <w:noProof/>
        </w:rPr>
        <w:t>Интеркалационо правило је став којим се прописује којим календарским годинама, кад и колико, треба додати дана да би се оне (које морају имати цео број дана) одржале што дуже и у што бољем складу са природном или тропском годином</w:t>
      </w:r>
      <w:r w:rsidRPr="001F63E5">
        <w:rPr>
          <w:rFonts w:asciiTheme="minorHAnsi" w:hAnsiTheme="minorHAnsi" w:cstheme="minorHAnsi"/>
          <w:noProof/>
          <w:lang w:val="sr-Cyrl-RS"/>
        </w:rPr>
        <w:t>. (</w:t>
      </w:r>
      <w:bookmarkStart w:id="11" w:name="_Hlk11595440"/>
      <w:r w:rsidRPr="001F63E5">
        <w:fldChar w:fldCharType="begin"/>
      </w:r>
      <w:r w:rsidRPr="001F63E5">
        <w:rPr>
          <w:rFonts w:asciiTheme="minorHAnsi" w:hAnsiTheme="minorHAnsi" w:cstheme="minorHAnsi"/>
        </w:rPr>
        <w:instrText xml:space="preserve"> HYPERLINK "https://sr.wikipedia.org/wiki/Интеркалационо_правило" </w:instrText>
      </w:r>
      <w:r w:rsidRPr="001F63E5">
        <w:fldChar w:fldCharType="separate"/>
      </w:r>
      <w:r w:rsidRPr="001F63E5">
        <w:rPr>
          <w:rStyle w:val="Hyperlink"/>
          <w:rFonts w:asciiTheme="minorHAnsi" w:hAnsiTheme="minorHAnsi" w:cstheme="minorHAnsi"/>
          <w:noProof/>
        </w:rPr>
        <w:t>https://sr.wikipedia.org/wiki/</w:t>
      </w:r>
      <w:r w:rsidRPr="001F63E5">
        <w:rPr>
          <w:rStyle w:val="Hyperlink"/>
          <w:rFonts w:asciiTheme="minorHAnsi" w:hAnsiTheme="minorHAnsi" w:cstheme="minorHAnsi"/>
          <w:noProof/>
          <w:lang w:val="sr-Cyrl-RS"/>
        </w:rPr>
        <w:t>Интеркалационо</w:t>
      </w:r>
      <w:r w:rsidRPr="001F63E5">
        <w:rPr>
          <w:rStyle w:val="Hyperlink"/>
          <w:rFonts w:asciiTheme="minorHAnsi" w:hAnsiTheme="minorHAnsi" w:cstheme="minorHAnsi"/>
          <w:noProof/>
        </w:rPr>
        <w:t>_</w:t>
      </w:r>
      <w:r w:rsidRPr="001F63E5">
        <w:rPr>
          <w:rStyle w:val="Hyperlink"/>
          <w:rFonts w:asciiTheme="minorHAnsi" w:hAnsiTheme="minorHAnsi" w:cstheme="minorHAnsi"/>
          <w:noProof/>
          <w:lang w:val="sr-Cyrl-RS"/>
        </w:rPr>
        <w:t>правило</w:t>
      </w:r>
      <w:r w:rsidRPr="001F63E5">
        <w:rPr>
          <w:rStyle w:val="Hyperlink"/>
          <w:rFonts w:asciiTheme="minorHAnsi" w:hAnsiTheme="minorHAnsi" w:cstheme="minorHAnsi"/>
          <w:noProof/>
          <w:lang w:val="sr-Cyrl-RS"/>
        </w:rPr>
        <w:fldChar w:fldCharType="end"/>
      </w:r>
      <w:bookmarkEnd w:id="11"/>
      <w:r w:rsidRPr="001F63E5">
        <w:rPr>
          <w:rFonts w:asciiTheme="minorHAnsi" w:hAnsiTheme="minorHAnsi" w:cstheme="minorHAnsi"/>
          <w:noProof/>
        </w:rPr>
        <w:t xml:space="preserve">, </w:t>
      </w:r>
      <w:r w:rsidRPr="001F63E5">
        <w:rPr>
          <w:rFonts w:asciiTheme="minorHAnsi" w:hAnsiTheme="minorHAnsi" w:cstheme="minorHAnsi"/>
          <w:noProof/>
          <w:lang w:val="sr-Cyrl-RS"/>
        </w:rPr>
        <w:t>прегледано: 4.6.2019.)</w:t>
      </w:r>
    </w:p>
  </w:footnote>
  <w:footnote w:id="105">
    <w:p w14:paraId="7C44FC2E" w14:textId="3F2E417C"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Радић, </w:t>
      </w:r>
      <w:r w:rsidRPr="001F63E5">
        <w:rPr>
          <w:rFonts w:asciiTheme="minorHAnsi" w:hAnsiTheme="minorHAnsi" w:cstheme="minorHAnsi"/>
          <w:i/>
          <w:iCs/>
          <w:noProof/>
          <w:lang w:val="sr-Cyrl-RS"/>
        </w:rPr>
        <w:t xml:space="preserve">нав. дело, </w:t>
      </w:r>
      <w:r w:rsidRPr="001F63E5">
        <w:rPr>
          <w:rFonts w:asciiTheme="minorHAnsi" w:hAnsiTheme="minorHAnsi" w:cstheme="minorHAnsi"/>
          <w:noProof/>
          <w:lang w:val="sr-Cyrl-RS"/>
        </w:rPr>
        <w:t>стр. 139</w:t>
      </w:r>
    </w:p>
  </w:footnote>
  <w:footnote w:id="106">
    <w:p w14:paraId="7D8B678B" w14:textId="77777777"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w:t>
      </w:r>
      <w:r w:rsidRPr="001F63E5">
        <w:rPr>
          <w:rFonts w:asciiTheme="minorHAnsi" w:hAnsiTheme="minorHAnsi" w:cstheme="minorHAnsi"/>
          <w:i/>
          <w:iCs/>
          <w:noProof/>
          <w:lang w:val="sr-Cyrl-RS"/>
        </w:rPr>
        <w:t>Исто</w:t>
      </w:r>
    </w:p>
  </w:footnote>
  <w:footnote w:id="107">
    <w:p w14:paraId="681042FE" w14:textId="77777777"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w:t>
      </w:r>
      <w:r w:rsidRPr="001F63E5">
        <w:rPr>
          <w:rFonts w:asciiTheme="minorHAnsi" w:hAnsiTheme="minorHAnsi" w:cstheme="minorHAnsi"/>
          <w:i/>
          <w:iCs/>
          <w:noProof/>
          <w:lang w:val="sr-Cyrl-RS"/>
        </w:rPr>
        <w:t>Исто</w:t>
      </w:r>
    </w:p>
  </w:footnote>
  <w:footnote w:id="108">
    <w:p w14:paraId="2A6DE5D1" w14:textId="4698DD69"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Као што смо рекли, датуме месечевих мена Православна и Римокатоличка Црква одређују рачуном епакта који је заснован на тзв. Метоновом циклусу. Миланковић је уз одобрење Конгреса заменио епактни рачун астрономским. Реч је о врло прецизним прорачунима који морају узети у обзир податке о томе када пун Месец пада око поноћи између суботе и недеље. То се све рачуна по времену меридијана који пролази кроз куполу храма Христвог гроба у Јерусалиму. (види: Р. Радић, </w:t>
      </w:r>
      <w:r w:rsidRPr="001F63E5">
        <w:rPr>
          <w:rFonts w:asciiTheme="minorHAnsi" w:hAnsiTheme="minorHAnsi" w:cstheme="minorHAnsi"/>
          <w:i/>
          <w:iCs/>
          <w:noProof/>
          <w:lang w:val="sr-Cyrl-RS"/>
        </w:rPr>
        <w:t>нав. дело</w:t>
      </w:r>
      <w:r w:rsidRPr="001F63E5">
        <w:rPr>
          <w:rFonts w:asciiTheme="minorHAnsi" w:hAnsiTheme="minorHAnsi" w:cstheme="minorHAnsi"/>
          <w:noProof/>
          <w:lang w:val="sr-Cyrl-RS"/>
        </w:rPr>
        <w:t>, стр. 140)</w:t>
      </w:r>
    </w:p>
  </w:footnote>
  <w:footnote w:id="109">
    <w:p w14:paraId="52E70215" w14:textId="77777777"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w:t>
      </w:r>
      <w:r w:rsidRPr="001F63E5">
        <w:rPr>
          <w:rFonts w:asciiTheme="minorHAnsi" w:hAnsiTheme="minorHAnsi" w:cstheme="minorHAnsi"/>
          <w:i/>
          <w:iCs/>
          <w:noProof/>
          <w:lang w:val="sr-Cyrl-RS"/>
        </w:rPr>
        <w:t>Исто</w:t>
      </w:r>
    </w:p>
  </w:footnote>
  <w:footnote w:id="110">
    <w:p w14:paraId="0347CA7B" w14:textId="739F0E89"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М. Миланковић, „Нови православни календар</w:t>
      </w:r>
      <w:r w:rsidRPr="001F63E5">
        <w:rPr>
          <w:rFonts w:asciiTheme="minorHAnsi" w:hAnsiTheme="minorHAnsi" w:cstheme="minorHAnsi"/>
          <w:i/>
          <w:noProof/>
          <w:lang w:val="sr-Cyrl-RS"/>
        </w:rPr>
        <w:t>“</w:t>
      </w:r>
      <w:r w:rsidRPr="001F63E5">
        <w:rPr>
          <w:rFonts w:asciiTheme="minorHAnsi" w:hAnsiTheme="minorHAnsi" w:cstheme="minorHAnsi"/>
          <w:noProof/>
          <w:lang w:val="sr-Cyrl-RS"/>
        </w:rPr>
        <w:t>, стр. 326-327</w:t>
      </w:r>
    </w:p>
  </w:footnote>
  <w:footnote w:id="111">
    <w:p w14:paraId="742F84E8" w14:textId="4AE0042C"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Радић, </w:t>
      </w:r>
      <w:r w:rsidRPr="001F63E5">
        <w:rPr>
          <w:rFonts w:asciiTheme="minorHAnsi" w:hAnsiTheme="minorHAnsi" w:cstheme="minorHAnsi"/>
          <w:i/>
          <w:noProof/>
          <w:lang w:val="sr-Cyrl-RS"/>
        </w:rPr>
        <w:t>нав. дело</w:t>
      </w:r>
      <w:r w:rsidRPr="001F63E5">
        <w:rPr>
          <w:rFonts w:asciiTheme="minorHAnsi" w:hAnsiTheme="minorHAnsi" w:cstheme="minorHAnsi"/>
          <w:noProof/>
          <w:lang w:val="sr-Cyrl-RS"/>
        </w:rPr>
        <w:t>, стр. 141</w:t>
      </w:r>
    </w:p>
  </w:footnote>
  <w:footnote w:id="112">
    <w:p w14:paraId="5E0AA946" w14:textId="7E5B44FF"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Поповић, „Календарско питање“, стр. 8</w:t>
      </w:r>
    </w:p>
  </w:footnote>
  <w:footnote w:id="113">
    <w:p w14:paraId="5A0CD00C" w14:textId="0303AFBD"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Радић, </w:t>
      </w:r>
      <w:r w:rsidRPr="001F63E5">
        <w:rPr>
          <w:rFonts w:asciiTheme="minorHAnsi" w:hAnsiTheme="minorHAnsi" w:cstheme="minorHAnsi"/>
          <w:i/>
          <w:noProof/>
          <w:lang w:val="sr-Cyrl-RS"/>
        </w:rPr>
        <w:t>исто</w:t>
      </w:r>
    </w:p>
  </w:footnote>
  <w:footnote w:id="114">
    <w:p w14:paraId="38965299" w14:textId="77777777"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Поповић, </w:t>
      </w:r>
      <w:r w:rsidRPr="001F63E5">
        <w:rPr>
          <w:rFonts w:asciiTheme="minorHAnsi" w:hAnsiTheme="minorHAnsi" w:cstheme="minorHAnsi"/>
          <w:i/>
          <w:noProof/>
          <w:lang w:val="sr-Cyrl-RS"/>
        </w:rPr>
        <w:t>исто</w:t>
      </w:r>
    </w:p>
  </w:footnote>
  <w:footnote w:id="115">
    <w:p w14:paraId="79EB832E" w14:textId="77777777"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V. Ionita, </w:t>
      </w:r>
      <w:r w:rsidRPr="001F63E5">
        <w:rPr>
          <w:rFonts w:asciiTheme="minorHAnsi" w:hAnsiTheme="minorHAnsi" w:cstheme="minorHAnsi"/>
          <w:i/>
          <w:noProof/>
          <w:lang w:val="sr-Cyrl-RS"/>
        </w:rPr>
        <w:t>нав. дело</w:t>
      </w:r>
      <w:r w:rsidRPr="001F63E5">
        <w:rPr>
          <w:rFonts w:asciiTheme="minorHAnsi" w:hAnsiTheme="minorHAnsi" w:cstheme="minorHAnsi"/>
          <w:noProof/>
          <w:lang w:val="sr-Cyrl-RS"/>
        </w:rPr>
        <w:t>, стр. 7-8</w:t>
      </w:r>
    </w:p>
  </w:footnote>
  <w:footnote w:id="116">
    <w:p w14:paraId="5B14867A" w14:textId="77777777" w:rsidR="001F63E5" w:rsidRPr="001F63E5" w:rsidRDefault="001F63E5" w:rsidP="00AD489E">
      <w:pPr>
        <w:pStyle w:val="FootnoteText"/>
        <w:jc w:val="both"/>
        <w:rPr>
          <w:rFonts w:asciiTheme="minorHAnsi" w:hAnsiTheme="minorHAnsi" w:cstheme="minorHAnsi"/>
          <w: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Поповић, </w:t>
      </w:r>
      <w:r w:rsidRPr="001F63E5">
        <w:rPr>
          <w:rFonts w:asciiTheme="minorHAnsi" w:hAnsiTheme="minorHAnsi" w:cstheme="minorHAnsi"/>
          <w:i/>
          <w:noProof/>
          <w:lang w:val="sr-Cyrl-RS"/>
        </w:rPr>
        <w:t>исто</w:t>
      </w:r>
    </w:p>
  </w:footnote>
  <w:footnote w:id="117">
    <w:p w14:paraId="61356C7F" w14:textId="07802CC5" w:rsidR="001F63E5" w:rsidRPr="001F63E5" w:rsidRDefault="001F63E5" w:rsidP="00AD489E">
      <w:pPr>
        <w:pStyle w:val="FootnoteText"/>
        <w:jc w:val="both"/>
        <w:rPr>
          <w:rFonts w:asciiTheme="minorHAnsi" w:hAnsiTheme="minorHAnsi" w:cstheme="minorHAnsi"/>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Карактер „свеправославности“ се може огледати и по значају, не само по броју. Ако нека одлука има значај за све, онда је то „свеправославно“. Сергије Троицки о самом називу конгреса каже да је реч о „неоправданој претенциозности“ јер на њему нису били представници свих православних цркава. По њему је и патријарх Мелетије проблематична личност будући да није био признат од неких аутокефалних цркава. Такође, о овом конгресу Троицки каже да је реч о „приватном скупу неколицине људи који су узели на себе задатак да претресу нека питања, која сада узнемиравају православну Цркву“. (Р. Радић, </w:t>
      </w:r>
      <w:r w:rsidRPr="001F63E5">
        <w:rPr>
          <w:rFonts w:asciiTheme="minorHAnsi" w:hAnsiTheme="minorHAnsi" w:cstheme="minorHAnsi"/>
          <w:i/>
          <w:iCs/>
          <w:noProof/>
          <w:lang w:val="sr-Cyrl-RS"/>
        </w:rPr>
        <w:t>нав. дело</w:t>
      </w:r>
      <w:r w:rsidRPr="001F63E5">
        <w:rPr>
          <w:rFonts w:asciiTheme="minorHAnsi" w:hAnsiTheme="minorHAnsi" w:cstheme="minorHAnsi"/>
          <w:noProof/>
          <w:lang w:val="sr-Cyrl-RS"/>
        </w:rPr>
        <w:t>, стр. 142)</w:t>
      </w:r>
    </w:p>
  </w:footnote>
  <w:footnote w:id="118">
    <w:p w14:paraId="05857D9C" w14:textId="519A00FB" w:rsidR="001F63E5" w:rsidRPr="001F63E5" w:rsidRDefault="001F63E5" w:rsidP="00AD489E">
      <w:pPr>
        <w:pStyle w:val="FootnoteText"/>
        <w:jc w:val="both"/>
        <w:rPr>
          <w:rFonts w:asciiTheme="minorHAnsi" w:hAnsiTheme="minorHAnsi" w:cstheme="minorHAnsi"/>
          <w:lang w:val="sr-Latn-RS"/>
        </w:rPr>
      </w:pPr>
      <w:r w:rsidRPr="001F63E5">
        <w:rPr>
          <w:rStyle w:val="FootnoteReference"/>
          <w:rFonts w:asciiTheme="minorHAnsi" w:hAnsiTheme="minorHAnsi" w:cstheme="minorHAnsi"/>
        </w:rPr>
        <w:footnoteRef/>
      </w:r>
      <w:r w:rsidRPr="001F63E5">
        <w:rPr>
          <w:rFonts w:asciiTheme="minorHAnsi" w:hAnsiTheme="minorHAnsi" w:cstheme="minorHAnsi"/>
        </w:rPr>
        <w:t xml:space="preserve"> </w:t>
      </w:r>
      <w:r w:rsidRPr="001F63E5">
        <w:rPr>
          <w:rFonts w:asciiTheme="minorHAnsi" w:hAnsiTheme="minorHAnsi" w:cstheme="minorHAnsi"/>
          <w:lang w:val="sr-Cyrl-RS"/>
        </w:rPr>
        <w:t>Нов</w:t>
      </w:r>
      <w:r w:rsidRPr="001F63E5">
        <w:rPr>
          <w:rFonts w:asciiTheme="minorHAnsi" w:hAnsiTheme="minorHAnsi" w:cstheme="minorHAnsi"/>
          <w:lang w:val="sr-Latn-RS"/>
        </w:rPr>
        <w:t>o</w:t>
      </w:r>
      <w:r w:rsidRPr="001F63E5">
        <w:rPr>
          <w:rFonts w:asciiTheme="minorHAnsi" w:hAnsiTheme="minorHAnsi" w:cstheme="minorHAnsi"/>
          <w:lang w:val="sr-Cyrl-RS"/>
        </w:rPr>
        <w:t xml:space="preserve">јулијански календар је много тачнији од грегоријанског чија се дужина обичне године разликује 24 до 26 секунди од уобичајене дужине тропске године. Заправо, разлика између ова два календара је толико мала да ће она бити видљива тек 2800. године. У грегоријанском календару, преступне године су: 2000, 2400, 2800. (види: </w:t>
      </w:r>
      <w:r w:rsidRPr="001F63E5">
        <w:rPr>
          <w:rFonts w:asciiTheme="minorHAnsi" w:hAnsiTheme="minorHAnsi" w:cstheme="minorHAnsi"/>
          <w:noProof/>
          <w:lang w:val="sr-Cyrl-RS"/>
        </w:rPr>
        <w:t>V. Ionita</w:t>
      </w:r>
      <w:r w:rsidRPr="001F63E5">
        <w:rPr>
          <w:rFonts w:asciiTheme="minorHAnsi" w:hAnsiTheme="minorHAnsi" w:cstheme="minorHAnsi"/>
          <w:lang w:val="sr-Latn-RS"/>
        </w:rPr>
        <w:t>,</w:t>
      </w:r>
      <w:r w:rsidRPr="001F63E5">
        <w:rPr>
          <w:rFonts w:asciiTheme="minorHAnsi" w:hAnsiTheme="minorHAnsi" w:cstheme="minorHAnsi"/>
          <w:lang w:val="sr-Cyrl-RS"/>
        </w:rPr>
        <w:t xml:space="preserve"> </w:t>
      </w:r>
      <w:r w:rsidRPr="001F63E5">
        <w:rPr>
          <w:rFonts w:asciiTheme="minorHAnsi" w:hAnsiTheme="minorHAnsi" w:cstheme="minorHAnsi"/>
          <w:i/>
          <w:iCs/>
          <w:noProof/>
          <w:lang w:val="sr-Cyrl-RS"/>
        </w:rPr>
        <w:t>нав</w:t>
      </w:r>
      <w:r w:rsidRPr="001F63E5">
        <w:rPr>
          <w:rFonts w:asciiTheme="minorHAnsi" w:hAnsiTheme="minorHAnsi" w:cstheme="minorHAnsi"/>
          <w:i/>
          <w:iCs/>
          <w:lang w:val="sr-Cyrl-RS"/>
        </w:rPr>
        <w:t>. дело</w:t>
      </w:r>
      <w:r w:rsidRPr="001F63E5">
        <w:rPr>
          <w:rFonts w:asciiTheme="minorHAnsi" w:hAnsiTheme="minorHAnsi" w:cstheme="minorHAnsi"/>
          <w:lang w:val="sr-Cyrl-RS"/>
        </w:rPr>
        <w:t>, стр.</w:t>
      </w:r>
      <w:r w:rsidRPr="001F63E5">
        <w:rPr>
          <w:rFonts w:asciiTheme="minorHAnsi" w:hAnsiTheme="minorHAnsi" w:cstheme="minorHAnsi"/>
          <w:lang w:val="sr-Latn-RS"/>
        </w:rPr>
        <w:t xml:space="preserve"> 107)</w:t>
      </w:r>
    </w:p>
  </w:footnote>
  <w:footnote w:id="119">
    <w:p w14:paraId="49D89949" w14:textId="05AA8BB2" w:rsidR="001F63E5" w:rsidRPr="001F63E5" w:rsidRDefault="001F63E5" w:rsidP="00AD489E">
      <w:pPr>
        <w:pStyle w:val="FootnoteText"/>
        <w:jc w:val="both"/>
        <w:rPr>
          <w:rFonts w:asciiTheme="minorHAnsi" w:hAnsiTheme="minorHAnsi" w:cstheme="minorHAnsi"/>
          <w:lang w:val="sr-Latn-RS"/>
        </w:rPr>
      </w:pPr>
      <w:r w:rsidRPr="001F63E5">
        <w:rPr>
          <w:rStyle w:val="FootnoteReference"/>
          <w:rFonts w:asciiTheme="minorHAnsi" w:hAnsiTheme="minorHAnsi" w:cstheme="minorHAnsi"/>
        </w:rPr>
        <w:footnoteRef/>
      </w:r>
      <w:r w:rsidRPr="001F63E5">
        <w:rPr>
          <w:rFonts w:asciiTheme="minorHAnsi" w:hAnsiTheme="minorHAnsi" w:cstheme="minorHAnsi"/>
        </w:rPr>
        <w:t xml:space="preserve"> </w:t>
      </w:r>
      <w:r w:rsidRPr="001F63E5">
        <w:rPr>
          <w:rFonts w:asciiTheme="minorHAnsi" w:hAnsiTheme="minorHAnsi" w:cstheme="minorHAnsi"/>
          <w:lang w:val="sr-Cyrl-RS"/>
        </w:rPr>
        <w:t>Пошто се дан рачуна од поноћи до поноћи, рачунање пуног Месеца после пролећне равнодневнице треба да се одреди на основу времена меридијана који пролази кроз куполу Храма Васкрсења Христовог.</w:t>
      </w:r>
      <w:r w:rsidRPr="001F63E5">
        <w:rPr>
          <w:rFonts w:asciiTheme="minorHAnsi" w:hAnsiTheme="minorHAnsi" w:cstheme="minorHAnsi"/>
          <w:lang w:val="sr-Latn-RS"/>
        </w:rPr>
        <w:t xml:space="preserve"> </w:t>
      </w:r>
      <w:r w:rsidRPr="001F63E5">
        <w:rPr>
          <w:rFonts w:asciiTheme="minorHAnsi" w:hAnsiTheme="minorHAnsi" w:cstheme="minorHAnsi"/>
          <w:lang w:val="sr-Cyrl-RS"/>
        </w:rPr>
        <w:t>(</w:t>
      </w:r>
      <w:r w:rsidRPr="001F63E5">
        <w:rPr>
          <w:rFonts w:asciiTheme="minorHAnsi" w:hAnsiTheme="minorHAnsi" w:cstheme="minorHAnsi"/>
          <w:noProof/>
          <w:lang w:val="sr-Cyrl-RS"/>
        </w:rPr>
        <w:t>V. Ionita</w:t>
      </w:r>
      <w:r w:rsidRPr="001F63E5">
        <w:rPr>
          <w:rFonts w:asciiTheme="minorHAnsi" w:hAnsiTheme="minorHAnsi" w:cstheme="minorHAnsi"/>
          <w:lang w:val="sr-Latn-RS"/>
        </w:rPr>
        <w:t xml:space="preserve">, </w:t>
      </w:r>
      <w:r w:rsidRPr="001F63E5">
        <w:rPr>
          <w:rFonts w:asciiTheme="minorHAnsi" w:hAnsiTheme="minorHAnsi" w:cstheme="minorHAnsi"/>
          <w:i/>
          <w:iCs/>
          <w:lang w:val="sr-Cyrl-RS"/>
        </w:rPr>
        <w:t>исто</w:t>
      </w:r>
      <w:r w:rsidRPr="001F63E5">
        <w:rPr>
          <w:rFonts w:asciiTheme="minorHAnsi" w:hAnsiTheme="minorHAnsi" w:cstheme="minorHAnsi"/>
          <w:lang w:val="sr-Latn-RS"/>
        </w:rPr>
        <w:t>).</w:t>
      </w:r>
    </w:p>
  </w:footnote>
  <w:footnote w:id="120">
    <w:p w14:paraId="39AC9C86" w14:textId="0FF99070" w:rsidR="001F63E5" w:rsidRPr="001F63E5" w:rsidRDefault="001F63E5" w:rsidP="00AD489E">
      <w:pPr>
        <w:pStyle w:val="FootnoteText"/>
        <w:jc w:val="both"/>
        <w:rPr>
          <w:rFonts w:asciiTheme="minorHAnsi" w:hAnsiTheme="minorHAnsi" w:cstheme="minorHAnsi"/>
          <w:lang w:val="sr-Cyrl-RS"/>
        </w:rPr>
      </w:pPr>
      <w:r w:rsidRPr="001F63E5">
        <w:rPr>
          <w:rStyle w:val="FootnoteReference"/>
          <w:rFonts w:asciiTheme="minorHAnsi" w:hAnsiTheme="minorHAnsi" w:cstheme="minorHAnsi"/>
        </w:rPr>
        <w:footnoteRef/>
      </w:r>
      <w:r w:rsidRPr="001F63E5">
        <w:rPr>
          <w:rFonts w:asciiTheme="minorHAnsi" w:hAnsiTheme="minorHAnsi" w:cstheme="minorHAnsi"/>
        </w:rPr>
        <w:t xml:space="preserve"> </w:t>
      </w:r>
      <w:r w:rsidRPr="001F63E5">
        <w:rPr>
          <w:rFonts w:asciiTheme="minorHAnsi" w:hAnsiTheme="minorHAnsi" w:cstheme="minorHAnsi"/>
          <w:noProof/>
          <w:lang w:val="sr-Cyrl-RS"/>
        </w:rPr>
        <w:t xml:space="preserve">V. Ionita, </w:t>
      </w:r>
      <w:r w:rsidRPr="001F63E5">
        <w:rPr>
          <w:rFonts w:asciiTheme="minorHAnsi" w:hAnsiTheme="minorHAnsi" w:cstheme="minorHAnsi"/>
          <w:i/>
          <w:iCs/>
          <w:noProof/>
          <w:lang w:val="sr-Cyrl-RS"/>
        </w:rPr>
        <w:t>нав. дело</w:t>
      </w:r>
      <w:r w:rsidRPr="001F63E5">
        <w:rPr>
          <w:rFonts w:asciiTheme="minorHAnsi" w:hAnsiTheme="minorHAnsi" w:cstheme="minorHAnsi"/>
          <w:noProof/>
          <w:lang w:val="sr-Cyrl-RS"/>
        </w:rPr>
        <w:t xml:space="preserve">, </w:t>
      </w:r>
      <w:r w:rsidRPr="001F63E5">
        <w:rPr>
          <w:rFonts w:asciiTheme="minorHAnsi" w:hAnsiTheme="minorHAnsi" w:cstheme="minorHAnsi"/>
          <w:lang w:val="sr-Cyrl-RS"/>
        </w:rPr>
        <w:t>стр. 105-106</w:t>
      </w:r>
    </w:p>
  </w:footnote>
  <w:footnote w:id="121">
    <w:p w14:paraId="1F13C6D0" w14:textId="5DDD2978"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Радић, </w:t>
      </w:r>
      <w:r w:rsidRPr="001F63E5">
        <w:rPr>
          <w:rFonts w:asciiTheme="minorHAnsi" w:hAnsiTheme="minorHAnsi" w:cstheme="minorHAnsi"/>
          <w:i/>
          <w:iCs/>
          <w:noProof/>
          <w:lang w:val="sr-Cyrl-RS"/>
        </w:rPr>
        <w:t>нав. дело</w:t>
      </w:r>
      <w:r w:rsidRPr="001F63E5">
        <w:rPr>
          <w:rFonts w:asciiTheme="minorHAnsi" w:hAnsiTheme="minorHAnsi" w:cstheme="minorHAnsi"/>
          <w:noProof/>
          <w:lang w:val="sr-Cyrl-RS"/>
        </w:rPr>
        <w:t>, стр 142</w:t>
      </w:r>
    </w:p>
  </w:footnote>
  <w:footnote w:id="122">
    <w:p w14:paraId="0CC8F9C2" w14:textId="309EAC0F" w:rsidR="001F63E5" w:rsidRPr="001F63E5" w:rsidRDefault="001F63E5" w:rsidP="00AD489E">
      <w:pPr>
        <w:pStyle w:val="FootnoteText"/>
        <w:jc w:val="both"/>
        <w:rPr>
          <w:rFonts w:asciiTheme="minorHAnsi" w:hAnsiTheme="minorHAnsi" w:cstheme="minorHAnsi"/>
          <w:i/>
          <w:iCs/>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w:t>
      </w:r>
      <w:r w:rsidRPr="001F63E5">
        <w:rPr>
          <w:rFonts w:asciiTheme="minorHAnsi" w:hAnsiTheme="minorHAnsi" w:cstheme="minorHAnsi"/>
          <w:i/>
          <w:iCs/>
          <w:noProof/>
          <w:lang w:val="sr-Cyrl-RS"/>
        </w:rPr>
        <w:t>Исто</w:t>
      </w:r>
    </w:p>
  </w:footnote>
  <w:footnote w:id="123">
    <w:p w14:paraId="0A40042C" w14:textId="17742D64"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Радић, </w:t>
      </w:r>
      <w:r w:rsidRPr="001F63E5">
        <w:rPr>
          <w:rFonts w:asciiTheme="minorHAnsi" w:hAnsiTheme="minorHAnsi" w:cstheme="minorHAnsi"/>
          <w:i/>
          <w:iCs/>
          <w:noProof/>
          <w:lang w:val="sr-Cyrl-RS"/>
        </w:rPr>
        <w:t>нав. дело</w:t>
      </w:r>
      <w:r w:rsidRPr="001F63E5">
        <w:rPr>
          <w:rFonts w:asciiTheme="minorHAnsi" w:hAnsiTheme="minorHAnsi" w:cstheme="minorHAnsi"/>
          <w:noProof/>
          <w:lang w:val="sr-Cyrl-RS"/>
        </w:rPr>
        <w:t>, стр. 143</w:t>
      </w:r>
    </w:p>
  </w:footnote>
  <w:footnote w:id="124">
    <w:p w14:paraId="7B3D3B71" w14:textId="362E7BFD"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Младен Берић (1885 – 1935) био је математичар који је први докторирао из области математике у Србији, на Универзитету у Београду 1912. године. Докторирао је код Михајла Петровића и Милутина Миланковића, такође је био и први сарадник Михајла Петровића на катедри на Универзитету. (</w:t>
      </w:r>
      <w:bookmarkStart w:id="12" w:name="_Hlk10761023"/>
      <w:r w:rsidRPr="001F63E5">
        <w:rPr>
          <w:rFonts w:asciiTheme="minorHAnsi" w:hAnsiTheme="minorHAnsi" w:cstheme="minorHAnsi"/>
          <w:noProof/>
          <w:lang w:val="sr-Cyrl-RS"/>
        </w:rPr>
        <w:t xml:space="preserve">М. Димитријевић, </w:t>
      </w:r>
      <w:r w:rsidRPr="001F63E5">
        <w:rPr>
          <w:rFonts w:asciiTheme="minorHAnsi" w:hAnsiTheme="minorHAnsi" w:cstheme="minorHAnsi"/>
          <w:i/>
          <w:iCs/>
          <w:noProof/>
          <w:lang w:val="sr-Cyrl-RS"/>
        </w:rPr>
        <w:t xml:space="preserve">Став Младена Берића према календару, </w:t>
      </w:r>
      <w:r w:rsidRPr="001F63E5">
        <w:rPr>
          <w:rFonts w:asciiTheme="minorHAnsi" w:hAnsiTheme="minorHAnsi" w:cstheme="minorHAnsi"/>
          <w:noProof/>
          <w:lang w:val="sr-Cyrl-RS"/>
        </w:rPr>
        <w:t>Астрономско друштво „Руђер Бошковић“, бр. 8. Београд</w:t>
      </w:r>
      <w:r w:rsidRPr="001F63E5">
        <w:rPr>
          <w:rFonts w:asciiTheme="minorHAnsi" w:hAnsiTheme="minorHAnsi" w:cstheme="minorHAnsi"/>
          <w:noProof/>
        </w:rPr>
        <w:t>,</w:t>
      </w:r>
      <w:r w:rsidRPr="001F63E5">
        <w:rPr>
          <w:rFonts w:asciiTheme="minorHAnsi" w:hAnsiTheme="minorHAnsi" w:cstheme="minorHAnsi"/>
          <w:noProof/>
          <w:lang w:val="sr-Cyrl-RS"/>
        </w:rPr>
        <w:t xml:space="preserve"> 2009</w:t>
      </w:r>
      <w:r w:rsidRPr="001F63E5">
        <w:rPr>
          <w:rFonts w:asciiTheme="minorHAnsi" w:hAnsiTheme="minorHAnsi" w:cstheme="minorHAnsi"/>
          <w:noProof/>
        </w:rPr>
        <w:t>.</w:t>
      </w:r>
      <w:r w:rsidRPr="001F63E5">
        <w:rPr>
          <w:rFonts w:asciiTheme="minorHAnsi" w:hAnsiTheme="minorHAnsi" w:cstheme="minorHAnsi"/>
          <w:noProof/>
          <w:lang w:val="sr-Cyrl-RS"/>
        </w:rPr>
        <w:t xml:space="preserve"> стр. 503</w:t>
      </w:r>
      <w:bookmarkEnd w:id="12"/>
      <w:r w:rsidRPr="001F63E5">
        <w:rPr>
          <w:rFonts w:asciiTheme="minorHAnsi" w:hAnsiTheme="minorHAnsi" w:cstheme="minorHAnsi"/>
          <w:noProof/>
          <w:lang w:val="sr-Cyrl-RS"/>
        </w:rPr>
        <w:t xml:space="preserve">) </w:t>
      </w:r>
    </w:p>
  </w:footnote>
  <w:footnote w:id="125">
    <w:p w14:paraId="79CB3D18" w14:textId="283E451D" w:rsidR="001F63E5" w:rsidRPr="001F63E5" w:rsidRDefault="001F63E5" w:rsidP="00AD489E">
      <w:pPr>
        <w:pStyle w:val="FootnoteText"/>
        <w:jc w:val="both"/>
        <w:rPr>
          <w:rFonts w:asciiTheme="minorHAnsi" w:hAnsiTheme="minorHAnsi" w:cstheme="minorHAnsi"/>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М. Димитријевић, </w:t>
      </w:r>
      <w:r w:rsidRPr="001F63E5">
        <w:rPr>
          <w:rFonts w:asciiTheme="minorHAnsi" w:hAnsiTheme="minorHAnsi" w:cstheme="minorHAnsi"/>
          <w:i/>
          <w:iCs/>
          <w:noProof/>
          <w:lang w:val="sr-Cyrl-RS"/>
        </w:rPr>
        <w:t xml:space="preserve">Став Младена Берића према календару, </w:t>
      </w:r>
      <w:r w:rsidRPr="001F63E5">
        <w:rPr>
          <w:rFonts w:asciiTheme="minorHAnsi" w:hAnsiTheme="minorHAnsi" w:cstheme="minorHAnsi"/>
          <w:noProof/>
          <w:lang w:val="sr-Cyrl-RS"/>
        </w:rPr>
        <w:t>Астрономско друштво „Руђер Бошковић“, бр. 8. Београд</w:t>
      </w:r>
      <w:r w:rsidRPr="001F63E5">
        <w:rPr>
          <w:rFonts w:asciiTheme="minorHAnsi" w:hAnsiTheme="minorHAnsi" w:cstheme="minorHAnsi"/>
          <w:noProof/>
        </w:rPr>
        <w:t>,</w:t>
      </w:r>
      <w:r w:rsidRPr="001F63E5">
        <w:rPr>
          <w:rFonts w:asciiTheme="minorHAnsi" w:hAnsiTheme="minorHAnsi" w:cstheme="minorHAnsi"/>
          <w:noProof/>
          <w:lang w:val="sr-Cyrl-RS"/>
        </w:rPr>
        <w:t xml:space="preserve"> 2009</w:t>
      </w:r>
      <w:r w:rsidRPr="001F63E5">
        <w:rPr>
          <w:rFonts w:asciiTheme="minorHAnsi" w:hAnsiTheme="minorHAnsi" w:cstheme="minorHAnsi"/>
          <w:noProof/>
        </w:rPr>
        <w:t>.</w:t>
      </w:r>
      <w:r w:rsidRPr="001F63E5">
        <w:rPr>
          <w:rFonts w:asciiTheme="minorHAnsi" w:hAnsiTheme="minorHAnsi" w:cstheme="minorHAnsi"/>
          <w:noProof/>
          <w:lang w:val="sr-Cyrl-RS"/>
        </w:rPr>
        <w:t xml:space="preserve"> стр. 505-508</w:t>
      </w:r>
    </w:p>
  </w:footnote>
  <w:footnote w:id="126">
    <w:p w14:paraId="46F89173" w14:textId="56FF6A7C"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rPr>
        <w:footnoteRef/>
      </w:r>
      <w:r w:rsidRPr="001F63E5">
        <w:rPr>
          <w:rFonts w:asciiTheme="minorHAnsi" w:hAnsiTheme="minorHAnsi" w:cstheme="minorHAnsi"/>
        </w:rPr>
        <w:t xml:space="preserve"> </w:t>
      </w:r>
      <w:r w:rsidRPr="001F63E5">
        <w:rPr>
          <w:rFonts w:asciiTheme="minorHAnsi" w:hAnsiTheme="minorHAnsi" w:cstheme="minorHAnsi"/>
          <w:noProof/>
          <w:lang w:val="sr-Cyrl-RS"/>
        </w:rPr>
        <w:t xml:space="preserve">Р. Радић, </w:t>
      </w:r>
      <w:r w:rsidRPr="001F63E5">
        <w:rPr>
          <w:rFonts w:asciiTheme="minorHAnsi" w:hAnsiTheme="minorHAnsi" w:cstheme="minorHAnsi"/>
          <w:i/>
          <w:iCs/>
          <w:noProof/>
          <w:lang w:val="sr-Cyrl-RS"/>
        </w:rPr>
        <w:t>нав. дело</w:t>
      </w:r>
      <w:r w:rsidRPr="001F63E5">
        <w:rPr>
          <w:rFonts w:asciiTheme="minorHAnsi" w:hAnsiTheme="minorHAnsi" w:cstheme="minorHAnsi"/>
          <w:noProof/>
          <w:lang w:val="sr-Cyrl-RS"/>
        </w:rPr>
        <w:t>, стр. 146</w:t>
      </w:r>
    </w:p>
  </w:footnote>
  <w:footnote w:id="127">
    <w:p w14:paraId="083625E9" w14:textId="37400C05"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Радић, </w:t>
      </w:r>
      <w:r w:rsidRPr="001F63E5">
        <w:rPr>
          <w:rFonts w:asciiTheme="minorHAnsi" w:hAnsiTheme="minorHAnsi" w:cstheme="minorHAnsi"/>
          <w:i/>
          <w:iCs/>
          <w:noProof/>
          <w:lang w:val="sr-Cyrl-RS"/>
        </w:rPr>
        <w:t>нав. дело</w:t>
      </w:r>
      <w:r w:rsidRPr="001F63E5">
        <w:rPr>
          <w:rFonts w:asciiTheme="minorHAnsi" w:hAnsiTheme="minorHAnsi" w:cstheme="minorHAnsi"/>
          <w:noProof/>
          <w:lang w:val="sr-Cyrl-RS"/>
        </w:rPr>
        <w:t>, стр. 148</w:t>
      </w:r>
    </w:p>
  </w:footnote>
  <w:footnote w:id="128">
    <w:p w14:paraId="68F59510" w14:textId="3D09A3BD" w:rsidR="001F63E5" w:rsidRPr="001F63E5" w:rsidRDefault="001F63E5" w:rsidP="00AD489E">
      <w:pPr>
        <w:pStyle w:val="FootnoteText"/>
        <w:jc w:val="both"/>
        <w:rPr>
          <w:rFonts w:asciiTheme="minorHAnsi" w:hAnsiTheme="minorHAnsi" w:cstheme="minorHAnsi"/>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Радић, </w:t>
      </w:r>
      <w:r w:rsidRPr="001F63E5">
        <w:rPr>
          <w:rFonts w:asciiTheme="minorHAnsi" w:hAnsiTheme="minorHAnsi" w:cstheme="minorHAnsi"/>
          <w:i/>
          <w:iCs/>
          <w:noProof/>
          <w:lang w:val="sr-Cyrl-RS"/>
        </w:rPr>
        <w:t>нав. дело</w:t>
      </w:r>
      <w:r w:rsidRPr="001F63E5">
        <w:rPr>
          <w:rFonts w:asciiTheme="minorHAnsi" w:hAnsiTheme="minorHAnsi" w:cstheme="minorHAnsi"/>
          <w:noProof/>
          <w:lang w:val="sr-Cyrl-RS"/>
        </w:rPr>
        <w:t>, стр. 149</w:t>
      </w:r>
    </w:p>
  </w:footnote>
  <w:footnote w:id="129">
    <w:p w14:paraId="6EE4140E" w14:textId="220AEBC7"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Свети Тихон, патријарх Руски, </w:t>
      </w:r>
      <w:r w:rsidRPr="001F63E5">
        <w:rPr>
          <w:rFonts w:asciiTheme="minorHAnsi" w:hAnsiTheme="minorHAnsi" w:cstheme="minorHAnsi"/>
          <w:i/>
          <w:iCs/>
          <w:noProof/>
          <w:lang w:val="sr-Cyrl-RS"/>
        </w:rPr>
        <w:t>Био би то тежак грех</w:t>
      </w:r>
      <w:r w:rsidRPr="001F63E5">
        <w:rPr>
          <w:rFonts w:asciiTheme="minorHAnsi" w:hAnsiTheme="minorHAnsi" w:cstheme="minorHAnsi"/>
          <w:noProof/>
          <w:lang w:val="sr-Cyrl-RS"/>
        </w:rPr>
        <w:t xml:space="preserve">, У: В. Димитријевић, </w:t>
      </w:r>
      <w:r w:rsidRPr="001F63E5">
        <w:rPr>
          <w:rFonts w:asciiTheme="minorHAnsi" w:hAnsiTheme="minorHAnsi" w:cstheme="minorHAnsi"/>
          <w:i/>
          <w:iCs/>
          <w:noProof/>
          <w:lang w:val="sr-Cyrl-RS"/>
        </w:rPr>
        <w:t>Црква и време</w:t>
      </w:r>
      <w:r w:rsidRPr="001F63E5">
        <w:rPr>
          <w:rFonts w:asciiTheme="minorHAnsi" w:hAnsiTheme="minorHAnsi" w:cstheme="minorHAnsi"/>
          <w:noProof/>
          <w:lang w:val="sr-Cyrl-RS"/>
        </w:rPr>
        <w:t>, манастир Хиландар</w:t>
      </w:r>
      <w:r w:rsidRPr="001F63E5">
        <w:rPr>
          <w:rFonts w:asciiTheme="minorHAnsi" w:hAnsiTheme="minorHAnsi" w:cstheme="minorHAnsi"/>
          <w:noProof/>
        </w:rPr>
        <w:t>,</w:t>
      </w:r>
      <w:r w:rsidRPr="001F63E5">
        <w:rPr>
          <w:rFonts w:asciiTheme="minorHAnsi" w:hAnsiTheme="minorHAnsi" w:cstheme="minorHAnsi"/>
          <w:noProof/>
          <w:lang w:val="sr-Cyrl-RS"/>
        </w:rPr>
        <w:t xml:space="preserve"> 2006</w:t>
      </w:r>
      <w:r w:rsidRPr="001F63E5">
        <w:rPr>
          <w:rFonts w:asciiTheme="minorHAnsi" w:hAnsiTheme="minorHAnsi" w:cstheme="minorHAnsi"/>
          <w:noProof/>
        </w:rPr>
        <w:t>.</w:t>
      </w:r>
      <w:r w:rsidRPr="001F63E5">
        <w:rPr>
          <w:rFonts w:asciiTheme="minorHAnsi" w:hAnsiTheme="minorHAnsi" w:cstheme="minorHAnsi"/>
          <w:noProof/>
          <w:lang w:val="sr-Cyrl-RS"/>
        </w:rPr>
        <w:t xml:space="preserve"> стр. 160-167</w:t>
      </w:r>
    </w:p>
  </w:footnote>
  <w:footnote w:id="130">
    <w:p w14:paraId="3B13C4DF" w14:textId="78EA325E"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Радић, </w:t>
      </w:r>
      <w:r w:rsidRPr="001F63E5">
        <w:rPr>
          <w:rFonts w:asciiTheme="minorHAnsi" w:hAnsiTheme="minorHAnsi" w:cstheme="minorHAnsi"/>
          <w:i/>
          <w:iCs/>
          <w:noProof/>
          <w:lang w:val="sr-Cyrl-RS"/>
        </w:rPr>
        <w:t>нав. дело</w:t>
      </w:r>
      <w:r w:rsidRPr="001F63E5">
        <w:rPr>
          <w:rFonts w:asciiTheme="minorHAnsi" w:hAnsiTheme="minorHAnsi" w:cstheme="minorHAnsi"/>
          <w:noProof/>
          <w:lang w:val="sr-Cyrl-RS"/>
        </w:rPr>
        <w:t>, стр. 146</w:t>
      </w:r>
    </w:p>
  </w:footnote>
  <w:footnote w:id="131">
    <w:p w14:paraId="6CEE9047" w14:textId="4CDD0EDF" w:rsidR="001F63E5" w:rsidRPr="001F63E5" w:rsidRDefault="001F63E5" w:rsidP="00AD489E">
      <w:pPr>
        <w:pStyle w:val="FootnoteText"/>
        <w:jc w:val="both"/>
        <w:rPr>
          <w:rFonts w:asciiTheme="minorHAnsi" w:hAnsiTheme="minorHAnsi" w:cstheme="minorHAnsi"/>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Епископ Атанасије, </w:t>
      </w:r>
      <w:r w:rsidRPr="001F63E5">
        <w:rPr>
          <w:rFonts w:asciiTheme="minorHAnsi" w:hAnsiTheme="minorHAnsi" w:cstheme="minorHAnsi"/>
          <w:i/>
          <w:iCs/>
          <w:noProof/>
          <w:lang w:val="sr-Cyrl-RS"/>
        </w:rPr>
        <w:t>Заблуде расколника тзв. „Старокалендараца“</w:t>
      </w:r>
      <w:r w:rsidRPr="001F63E5">
        <w:rPr>
          <w:rFonts w:asciiTheme="minorHAnsi" w:hAnsiTheme="minorHAnsi" w:cstheme="minorHAnsi"/>
          <w:noProof/>
          <w:lang w:val="sr-Cyrl-RS"/>
        </w:rPr>
        <w:t>, Требиње-Врњци</w:t>
      </w:r>
      <w:r w:rsidRPr="001F63E5">
        <w:rPr>
          <w:rFonts w:asciiTheme="minorHAnsi" w:hAnsiTheme="minorHAnsi" w:cstheme="minorHAnsi"/>
          <w:noProof/>
        </w:rPr>
        <w:t>,</w:t>
      </w:r>
      <w:r w:rsidRPr="001F63E5">
        <w:rPr>
          <w:rFonts w:asciiTheme="minorHAnsi" w:hAnsiTheme="minorHAnsi" w:cstheme="minorHAnsi"/>
          <w:noProof/>
          <w:lang w:val="sr-Cyrl-RS"/>
        </w:rPr>
        <w:t xml:space="preserve"> 2004</w:t>
      </w:r>
      <w:r w:rsidRPr="001F63E5">
        <w:rPr>
          <w:rFonts w:asciiTheme="minorHAnsi" w:hAnsiTheme="minorHAnsi" w:cstheme="minorHAnsi"/>
          <w:noProof/>
        </w:rPr>
        <w:t>.</w:t>
      </w:r>
      <w:r w:rsidRPr="001F63E5">
        <w:rPr>
          <w:rFonts w:asciiTheme="minorHAnsi" w:hAnsiTheme="minorHAnsi" w:cstheme="minorHAnsi"/>
          <w:noProof/>
          <w:lang w:val="sr-Cyrl-RS"/>
        </w:rPr>
        <w:t xml:space="preserve"> стр. 52-54</w:t>
      </w:r>
    </w:p>
  </w:footnote>
  <w:footnote w:id="132">
    <w:p w14:paraId="5FAC1F5A" w14:textId="302E0152"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Еп. Атанасије, </w:t>
      </w:r>
      <w:r w:rsidRPr="001F63E5">
        <w:rPr>
          <w:rFonts w:asciiTheme="minorHAnsi" w:hAnsiTheme="minorHAnsi" w:cstheme="minorHAnsi"/>
          <w:i/>
          <w:iCs/>
          <w:noProof/>
          <w:lang w:val="sr-Cyrl-RS"/>
        </w:rPr>
        <w:t>нав. дело</w:t>
      </w:r>
      <w:r w:rsidRPr="001F63E5">
        <w:rPr>
          <w:rFonts w:asciiTheme="minorHAnsi" w:hAnsiTheme="minorHAnsi" w:cstheme="minorHAnsi"/>
          <w:noProof/>
          <w:lang w:val="sr-Cyrl-RS"/>
        </w:rPr>
        <w:t>, стр. 54-57</w:t>
      </w:r>
    </w:p>
  </w:footnote>
  <w:footnote w:id="133">
    <w:p w14:paraId="2C38F9EE" w14:textId="49192092"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Еп. Атанасије</w:t>
      </w:r>
      <w:r w:rsidRPr="001F63E5">
        <w:rPr>
          <w:rFonts w:asciiTheme="minorHAnsi" w:hAnsiTheme="minorHAnsi" w:cstheme="minorHAnsi"/>
          <w:i/>
          <w:iCs/>
          <w:noProof/>
          <w:lang w:val="sr-Cyrl-RS"/>
        </w:rPr>
        <w:t>, нав. дело</w:t>
      </w:r>
      <w:r w:rsidRPr="001F63E5">
        <w:rPr>
          <w:rFonts w:asciiTheme="minorHAnsi" w:hAnsiTheme="minorHAnsi" w:cstheme="minorHAnsi"/>
          <w:noProof/>
          <w:lang w:val="sr-Cyrl-RS"/>
        </w:rPr>
        <w:t>, стр. 57-61</w:t>
      </w:r>
    </w:p>
  </w:footnote>
  <w:footnote w:id="134">
    <w:p w14:paraId="62B91244" w14:textId="7031B559"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Радић, </w:t>
      </w:r>
      <w:r w:rsidRPr="001F63E5">
        <w:rPr>
          <w:rFonts w:asciiTheme="minorHAnsi" w:hAnsiTheme="minorHAnsi" w:cstheme="minorHAnsi"/>
          <w:i/>
          <w:iCs/>
          <w:noProof/>
          <w:lang w:val="sr-Cyrl-RS"/>
        </w:rPr>
        <w:t>нав. дело</w:t>
      </w:r>
      <w:r w:rsidRPr="001F63E5">
        <w:rPr>
          <w:rFonts w:asciiTheme="minorHAnsi" w:hAnsiTheme="minorHAnsi" w:cstheme="minorHAnsi"/>
          <w:noProof/>
          <w:lang w:val="sr-Cyrl-RS"/>
        </w:rPr>
        <w:t xml:space="preserve">, стр. 143 </w:t>
      </w:r>
    </w:p>
  </w:footnote>
  <w:footnote w:id="135">
    <w:p w14:paraId="1BBEE45E" w14:textId="5790560E"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Српску Православну Цркву представљали су Свети владика Николај Велимировић, тада Епископ охридски, и Епископ тимочки Емилијан Пиперковић.(Г. Гајић, </w:t>
      </w:r>
      <w:r w:rsidRPr="001F63E5">
        <w:rPr>
          <w:rFonts w:asciiTheme="minorHAnsi" w:hAnsiTheme="minorHAnsi" w:cstheme="minorHAnsi"/>
          <w:i/>
          <w:iCs/>
          <w:noProof/>
          <w:lang w:val="sr-Cyrl-RS"/>
        </w:rPr>
        <w:t xml:space="preserve">Ватопедско сабрање 1930. и Велики Сабор 2016. </w:t>
      </w:r>
      <w:r w:rsidRPr="001F63E5">
        <w:rPr>
          <w:rFonts w:asciiTheme="minorHAnsi" w:hAnsiTheme="minorHAnsi" w:cstheme="minorHAnsi"/>
          <w:noProof/>
          <w:lang w:val="sr-Cyrl-RS"/>
        </w:rPr>
        <w:t>У: Свеправославни Сабор, Богословски допринос Српске Православне Цркве, Светигора, Београд</w:t>
      </w:r>
      <w:r w:rsidRPr="001F63E5">
        <w:rPr>
          <w:rFonts w:asciiTheme="minorHAnsi" w:hAnsiTheme="minorHAnsi" w:cstheme="minorHAnsi"/>
          <w:noProof/>
        </w:rPr>
        <w:t>,</w:t>
      </w:r>
      <w:r w:rsidRPr="001F63E5">
        <w:rPr>
          <w:rFonts w:asciiTheme="minorHAnsi" w:hAnsiTheme="minorHAnsi" w:cstheme="minorHAnsi"/>
          <w:noProof/>
          <w:lang w:val="sr-Cyrl-RS"/>
        </w:rPr>
        <w:t xml:space="preserve"> 2016. стр. 168)</w:t>
      </w:r>
    </w:p>
  </w:footnote>
  <w:footnote w:id="136">
    <w:p w14:paraId="5A1CBA85" w14:textId="0A0AB7CB" w:rsidR="001F63E5" w:rsidRPr="001F63E5" w:rsidRDefault="001F63E5" w:rsidP="00AD489E">
      <w:pPr>
        <w:pStyle w:val="FootnoteText"/>
        <w:jc w:val="both"/>
        <w:rPr>
          <w:rFonts w:asciiTheme="minorHAnsi" w:hAnsiTheme="minorHAnsi" w:cstheme="minorHAnsi"/>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Г. Гајић, </w:t>
      </w:r>
      <w:r w:rsidRPr="001F63E5">
        <w:rPr>
          <w:rFonts w:asciiTheme="minorHAnsi" w:hAnsiTheme="minorHAnsi" w:cstheme="minorHAnsi"/>
          <w:i/>
          <w:iCs/>
          <w:noProof/>
          <w:lang w:val="sr-Cyrl-RS"/>
        </w:rPr>
        <w:t>Ватопедско сабрање 1930. и Велики Сабор 2016</w:t>
      </w:r>
      <w:r w:rsidRPr="001F63E5">
        <w:rPr>
          <w:rFonts w:asciiTheme="minorHAnsi" w:hAnsiTheme="minorHAnsi" w:cstheme="minorHAnsi"/>
          <w:noProof/>
          <w:lang w:val="sr-Cyrl-RS"/>
        </w:rPr>
        <w:t>, стр. 167-174</w:t>
      </w:r>
    </w:p>
  </w:footnote>
  <w:footnote w:id="137">
    <w:p w14:paraId="57F41B27" w14:textId="57423725" w:rsidR="001F63E5" w:rsidRPr="001F63E5" w:rsidRDefault="001F63E5" w:rsidP="00AD489E">
      <w:pPr>
        <w:pStyle w:val="FootnoteText"/>
        <w:jc w:val="both"/>
        <w:rPr>
          <w:rFonts w:asciiTheme="minorHAnsi" w:hAnsiTheme="minorHAnsi" w:cstheme="minorHAnsi"/>
          <w:lang w:val="sr-Latn-RS"/>
        </w:rPr>
      </w:pPr>
      <w:r w:rsidRPr="001F63E5">
        <w:rPr>
          <w:rStyle w:val="FootnoteReference"/>
          <w:rFonts w:asciiTheme="minorHAnsi" w:hAnsiTheme="minorHAnsi" w:cstheme="minorHAnsi"/>
        </w:rPr>
        <w:footnoteRef/>
      </w:r>
      <w:r w:rsidRPr="001F63E5">
        <w:rPr>
          <w:rFonts w:asciiTheme="minorHAnsi" w:hAnsiTheme="minorHAnsi" w:cstheme="minorHAnsi"/>
        </w:rPr>
        <w:t xml:space="preserve"> </w:t>
      </w:r>
      <w:r w:rsidRPr="001F63E5">
        <w:rPr>
          <w:rFonts w:asciiTheme="minorHAnsi" w:hAnsiTheme="minorHAnsi" w:cstheme="minorHAnsi"/>
          <w:lang w:val="sr-Cyrl-RS"/>
        </w:rPr>
        <w:t xml:space="preserve">М. Николић, </w:t>
      </w:r>
      <w:bookmarkStart w:id="13" w:name="_Hlk11594035"/>
      <w:r w:rsidRPr="001F63E5">
        <w:rPr>
          <w:rFonts w:asciiTheme="minorHAnsi" w:hAnsiTheme="minorHAnsi" w:cstheme="minorHAnsi"/>
          <w:i/>
          <w:iCs/>
          <w:noProof/>
          <w:lang w:val="sr-Cyrl-RS"/>
        </w:rPr>
        <w:t>Екуменизам</w:t>
      </w:r>
      <w:r w:rsidRPr="001F63E5">
        <w:rPr>
          <w:rFonts w:asciiTheme="minorHAnsi" w:hAnsiTheme="minorHAnsi" w:cstheme="minorHAnsi"/>
          <w:i/>
          <w:iCs/>
          <w:lang w:val="sr-Cyrl-RS"/>
        </w:rPr>
        <w:t xml:space="preserve">, екуменски покрет и Светски Савет Цркава (ССЦ), </w:t>
      </w:r>
      <w:r w:rsidRPr="001F63E5">
        <w:rPr>
          <w:rFonts w:asciiTheme="minorHAnsi" w:hAnsiTheme="minorHAnsi" w:cstheme="minorHAnsi"/>
          <w:lang w:val="sr-Cyrl-RS"/>
        </w:rPr>
        <w:t xml:space="preserve">Институт за међународну политику и привреду: </w:t>
      </w:r>
      <w:r w:rsidRPr="001F63E5">
        <w:rPr>
          <w:rFonts w:asciiTheme="minorHAnsi" w:hAnsiTheme="minorHAnsi" w:cstheme="minorHAnsi"/>
          <w:i/>
          <w:iCs/>
          <w:lang w:val="sr-Cyrl-RS"/>
        </w:rPr>
        <w:t>Религија и толеранција</w:t>
      </w:r>
      <w:r w:rsidRPr="001F63E5">
        <w:rPr>
          <w:rFonts w:asciiTheme="minorHAnsi" w:hAnsiTheme="minorHAnsi" w:cstheme="minorHAnsi"/>
          <w:lang w:val="sr-Cyrl-RS"/>
        </w:rPr>
        <w:t>, Београд</w:t>
      </w:r>
      <w:r w:rsidRPr="001F63E5">
        <w:rPr>
          <w:rFonts w:asciiTheme="minorHAnsi" w:hAnsiTheme="minorHAnsi" w:cstheme="minorHAnsi"/>
        </w:rPr>
        <w:t>,</w:t>
      </w:r>
      <w:r w:rsidRPr="001F63E5">
        <w:rPr>
          <w:rFonts w:asciiTheme="minorHAnsi" w:hAnsiTheme="minorHAnsi" w:cstheme="minorHAnsi"/>
          <w:lang w:val="sr-Cyrl-RS"/>
        </w:rPr>
        <w:t xml:space="preserve"> 2010</w:t>
      </w:r>
      <w:bookmarkEnd w:id="13"/>
      <w:r w:rsidRPr="001F63E5">
        <w:rPr>
          <w:rFonts w:asciiTheme="minorHAnsi" w:hAnsiTheme="minorHAnsi" w:cstheme="minorHAnsi"/>
          <w:lang w:val="sr-Cyrl-RS"/>
        </w:rPr>
        <w:t>. стр. 317-319</w:t>
      </w:r>
    </w:p>
  </w:footnote>
  <w:footnote w:id="138">
    <w:p w14:paraId="3D77DF72" w14:textId="77777777"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Поповић, </w:t>
      </w:r>
      <w:r w:rsidRPr="001F63E5">
        <w:rPr>
          <w:rFonts w:asciiTheme="minorHAnsi" w:hAnsiTheme="minorHAnsi" w:cstheme="minorHAnsi"/>
          <w:i/>
          <w:noProof/>
          <w:lang w:val="sr-Cyrl-RS"/>
        </w:rPr>
        <w:t>нав. дело</w:t>
      </w:r>
      <w:r w:rsidRPr="001F63E5">
        <w:rPr>
          <w:rFonts w:asciiTheme="minorHAnsi" w:hAnsiTheme="minorHAnsi" w:cstheme="minorHAnsi"/>
          <w:noProof/>
          <w:lang w:val="sr-Cyrl-RS"/>
        </w:rPr>
        <w:t>, стр. 10</w:t>
      </w:r>
    </w:p>
  </w:footnote>
  <w:footnote w:id="139">
    <w:p w14:paraId="0CE4375E" w14:textId="38CE8DB9" w:rsidR="001F63E5" w:rsidRPr="001F63E5" w:rsidRDefault="001F63E5" w:rsidP="00AD489E">
      <w:pPr>
        <w:pStyle w:val="FootnoteText"/>
        <w:jc w:val="both"/>
        <w:rPr>
          <w:rFonts w:asciiTheme="minorHAnsi" w:hAnsiTheme="minorHAnsi" w:cstheme="minorHAnsi"/>
          <w:lang w:val="sr-Cyrl-RS"/>
        </w:rPr>
      </w:pPr>
      <w:r w:rsidRPr="001F63E5">
        <w:rPr>
          <w:rStyle w:val="FootnoteReference"/>
          <w:rFonts w:asciiTheme="minorHAnsi" w:hAnsiTheme="minorHAnsi" w:cstheme="minorHAnsi"/>
        </w:rPr>
        <w:footnoteRef/>
      </w:r>
      <w:r w:rsidRPr="001F63E5">
        <w:rPr>
          <w:rFonts w:asciiTheme="minorHAnsi" w:hAnsiTheme="minorHAnsi" w:cstheme="minorHAnsi"/>
        </w:rPr>
        <w:t xml:space="preserve"> </w:t>
      </w:r>
      <w:r w:rsidRPr="001F63E5">
        <w:rPr>
          <w:rFonts w:asciiTheme="minorHAnsi" w:hAnsiTheme="minorHAnsi" w:cstheme="minorHAnsi"/>
          <w:lang w:val="sr-Cyrl-RS"/>
        </w:rPr>
        <w:t>Званични повод за сазивање овог састанка била је прослава 500 година од проглашења независности Руске Православне Цркве. (</w:t>
      </w:r>
      <w:r w:rsidRPr="001F63E5">
        <w:rPr>
          <w:rFonts w:asciiTheme="minorHAnsi" w:hAnsiTheme="minorHAnsi" w:cstheme="minorHAnsi"/>
          <w:lang w:val="sr-Latn-RS"/>
        </w:rPr>
        <w:t>V</w:t>
      </w:r>
      <w:r w:rsidRPr="001F63E5">
        <w:rPr>
          <w:rFonts w:asciiTheme="minorHAnsi" w:hAnsiTheme="minorHAnsi" w:cstheme="minorHAnsi"/>
          <w:noProof/>
          <w:lang w:val="sr-Cyrl-RS"/>
        </w:rPr>
        <w:t>. Ionita</w:t>
      </w:r>
      <w:r w:rsidRPr="001F63E5">
        <w:rPr>
          <w:rFonts w:asciiTheme="minorHAnsi" w:hAnsiTheme="minorHAnsi" w:cstheme="minorHAnsi"/>
          <w:i/>
          <w:iCs/>
          <w:noProof/>
          <w:lang w:val="sr-Cyrl-RS"/>
        </w:rPr>
        <w:t>, нав</w:t>
      </w:r>
      <w:r w:rsidRPr="001F63E5">
        <w:rPr>
          <w:rFonts w:asciiTheme="minorHAnsi" w:hAnsiTheme="minorHAnsi" w:cstheme="minorHAnsi"/>
          <w:i/>
          <w:iCs/>
          <w:lang w:val="sr-Cyrl-RS"/>
        </w:rPr>
        <w:t>. дело</w:t>
      </w:r>
      <w:r w:rsidRPr="001F63E5">
        <w:rPr>
          <w:rFonts w:asciiTheme="minorHAnsi" w:hAnsiTheme="minorHAnsi" w:cstheme="minorHAnsi"/>
          <w:lang w:val="sr-Cyrl-RS"/>
        </w:rPr>
        <w:t>, стр. 31)</w:t>
      </w:r>
    </w:p>
  </w:footnote>
  <w:footnote w:id="140">
    <w:p w14:paraId="72DEE2C6" w14:textId="77777777" w:rsidR="001F63E5" w:rsidRPr="001F63E5" w:rsidRDefault="001F63E5" w:rsidP="004F1EC8">
      <w:pPr>
        <w:pStyle w:val="FootnoteText"/>
        <w:jc w:val="both"/>
        <w:rPr>
          <w:rFonts w:asciiTheme="minorHAnsi" w:hAnsiTheme="minorHAnsi" w:cstheme="minorHAnsi"/>
          <w:lang w:val="sr-Cyrl-RS"/>
        </w:rPr>
      </w:pPr>
      <w:r w:rsidRPr="001F63E5">
        <w:rPr>
          <w:rStyle w:val="FootnoteReference"/>
          <w:rFonts w:asciiTheme="minorHAnsi" w:hAnsiTheme="minorHAnsi" w:cstheme="minorHAnsi"/>
        </w:rPr>
        <w:footnoteRef/>
      </w:r>
      <w:r w:rsidRPr="001F63E5">
        <w:rPr>
          <w:rFonts w:asciiTheme="minorHAnsi" w:hAnsiTheme="minorHAnsi" w:cstheme="minorHAnsi"/>
        </w:rPr>
        <w:t xml:space="preserve"> </w:t>
      </w:r>
      <w:r w:rsidRPr="001F63E5">
        <w:rPr>
          <w:rFonts w:asciiTheme="minorHAnsi" w:hAnsiTheme="minorHAnsi" w:cstheme="minorHAnsi"/>
          <w:lang w:val="sr-Latn-RS"/>
        </w:rPr>
        <w:t xml:space="preserve">V. </w:t>
      </w:r>
      <w:r w:rsidRPr="001F63E5">
        <w:rPr>
          <w:rFonts w:asciiTheme="minorHAnsi" w:hAnsiTheme="minorHAnsi" w:cstheme="minorHAnsi"/>
          <w:noProof/>
          <w:lang w:val="sr-Latn-RS"/>
        </w:rPr>
        <w:t>Ionita</w:t>
      </w:r>
      <w:r w:rsidRPr="001F63E5">
        <w:rPr>
          <w:rFonts w:asciiTheme="minorHAnsi" w:hAnsiTheme="minorHAnsi" w:cstheme="minorHAnsi"/>
          <w:i/>
          <w:iCs/>
          <w:lang w:val="sr-Cyrl-RS"/>
        </w:rPr>
        <w:t xml:space="preserve">, </w:t>
      </w:r>
      <w:r w:rsidRPr="001F63E5">
        <w:rPr>
          <w:rFonts w:asciiTheme="minorHAnsi" w:hAnsiTheme="minorHAnsi" w:cstheme="minorHAnsi"/>
          <w:i/>
          <w:iCs/>
          <w:noProof/>
          <w:lang w:val="sr-Cyrl-RS"/>
        </w:rPr>
        <w:t>нав</w:t>
      </w:r>
      <w:r w:rsidRPr="001F63E5">
        <w:rPr>
          <w:rFonts w:asciiTheme="minorHAnsi" w:hAnsiTheme="minorHAnsi" w:cstheme="minorHAnsi"/>
          <w:i/>
          <w:iCs/>
          <w:lang w:val="sr-Cyrl-RS"/>
        </w:rPr>
        <w:t>. дело</w:t>
      </w:r>
      <w:r w:rsidRPr="001F63E5">
        <w:rPr>
          <w:rFonts w:asciiTheme="minorHAnsi" w:hAnsiTheme="minorHAnsi" w:cstheme="minorHAnsi"/>
          <w:lang w:val="sr-Cyrl-RS"/>
        </w:rPr>
        <w:t>, стр. 35-36</w:t>
      </w:r>
    </w:p>
  </w:footnote>
  <w:footnote w:id="141">
    <w:p w14:paraId="5CB874B1" w14:textId="48640AAE" w:rsidR="001F63E5" w:rsidRPr="001F63E5" w:rsidRDefault="001F63E5" w:rsidP="00AD489E">
      <w:pPr>
        <w:pStyle w:val="FootnoteText"/>
        <w:jc w:val="both"/>
        <w:rPr>
          <w:rFonts w:asciiTheme="minorHAnsi" w:hAnsiTheme="minorHAnsi" w:cstheme="minorHAnsi"/>
          <w:lang w:val="sr-Cyrl-RS"/>
        </w:rPr>
      </w:pPr>
      <w:r w:rsidRPr="001F63E5">
        <w:rPr>
          <w:rStyle w:val="FootnoteReference"/>
          <w:rFonts w:asciiTheme="minorHAnsi" w:hAnsiTheme="minorHAnsi" w:cstheme="minorHAnsi"/>
        </w:rPr>
        <w:footnoteRef/>
      </w:r>
      <w:r w:rsidRPr="001F63E5">
        <w:rPr>
          <w:rFonts w:asciiTheme="minorHAnsi" w:hAnsiTheme="minorHAnsi" w:cstheme="minorHAnsi"/>
        </w:rPr>
        <w:t xml:space="preserve"> </w:t>
      </w:r>
      <w:r w:rsidRPr="001F63E5">
        <w:rPr>
          <w:rFonts w:asciiTheme="minorHAnsi" w:hAnsiTheme="minorHAnsi" w:cstheme="minorHAnsi"/>
          <w:lang w:val="sr-Latn-RS"/>
        </w:rPr>
        <w:t xml:space="preserve">V. </w:t>
      </w:r>
      <w:r w:rsidRPr="001F63E5">
        <w:rPr>
          <w:rFonts w:asciiTheme="minorHAnsi" w:hAnsiTheme="minorHAnsi" w:cstheme="minorHAnsi"/>
          <w:noProof/>
          <w:lang w:val="sr-Latn-RS"/>
        </w:rPr>
        <w:t>Ionita</w:t>
      </w:r>
      <w:r w:rsidRPr="001F63E5">
        <w:rPr>
          <w:rFonts w:asciiTheme="minorHAnsi" w:hAnsiTheme="minorHAnsi" w:cstheme="minorHAnsi"/>
          <w:i/>
          <w:iCs/>
          <w:noProof/>
          <w:lang w:val="sr-Cyrl-RS"/>
        </w:rPr>
        <w:t>, нав</w:t>
      </w:r>
      <w:r w:rsidRPr="001F63E5">
        <w:rPr>
          <w:rFonts w:asciiTheme="minorHAnsi" w:hAnsiTheme="minorHAnsi" w:cstheme="minorHAnsi"/>
          <w:i/>
          <w:iCs/>
          <w:lang w:val="sr-Cyrl-RS"/>
        </w:rPr>
        <w:t>. дело</w:t>
      </w:r>
      <w:r w:rsidRPr="001F63E5">
        <w:rPr>
          <w:rFonts w:asciiTheme="minorHAnsi" w:hAnsiTheme="minorHAnsi" w:cstheme="minorHAnsi"/>
          <w:lang w:val="sr-Cyrl-RS"/>
        </w:rPr>
        <w:t>, стр. 39</w:t>
      </w:r>
    </w:p>
  </w:footnote>
  <w:footnote w:id="142">
    <w:p w14:paraId="7F277720" w14:textId="199344E2" w:rsidR="001F63E5" w:rsidRPr="001F63E5" w:rsidRDefault="001F63E5" w:rsidP="00AD489E">
      <w:pPr>
        <w:pStyle w:val="FootnoteText"/>
        <w:jc w:val="both"/>
        <w:rPr>
          <w:rFonts w:asciiTheme="minorHAnsi" w:hAnsiTheme="minorHAnsi" w:cstheme="minorHAnsi"/>
          <w:lang w:val="sr-Cyrl-RS"/>
        </w:rPr>
      </w:pPr>
      <w:r w:rsidRPr="001F63E5">
        <w:rPr>
          <w:rStyle w:val="FootnoteReference"/>
          <w:rFonts w:asciiTheme="minorHAnsi" w:hAnsiTheme="minorHAnsi" w:cstheme="minorHAnsi"/>
        </w:rPr>
        <w:footnoteRef/>
      </w:r>
      <w:r w:rsidRPr="001F63E5">
        <w:rPr>
          <w:rFonts w:asciiTheme="minorHAnsi" w:hAnsiTheme="minorHAnsi" w:cstheme="minorHAnsi"/>
          <w:lang w:val="sr-Cyrl-RS"/>
        </w:rPr>
        <w:t xml:space="preserve"> Отац Јустин Поповић сматра да је каталог тема био унапред припремљен од стране цариградских богослова. То се може видети из аката прве </w:t>
      </w:r>
      <w:r w:rsidRPr="001F63E5">
        <w:rPr>
          <w:rFonts w:asciiTheme="minorHAnsi" w:hAnsiTheme="minorHAnsi" w:cstheme="minorHAnsi"/>
          <w:noProof/>
          <w:lang w:val="sr-Cyrl-RS"/>
        </w:rPr>
        <w:t>Родоске</w:t>
      </w:r>
      <w:r w:rsidRPr="001F63E5">
        <w:rPr>
          <w:rFonts w:asciiTheme="minorHAnsi" w:hAnsiTheme="minorHAnsi" w:cstheme="minorHAnsi"/>
          <w:lang w:val="sr-Cyrl-RS"/>
        </w:rPr>
        <w:t xml:space="preserve"> конференције, издатих од Васељенске Патријаршије, на грчком језику, 1967. године. (види: Јеромонах др Јустин Поповић, </w:t>
      </w:r>
      <w:r w:rsidRPr="001F63E5">
        <w:rPr>
          <w:rFonts w:asciiTheme="minorHAnsi" w:hAnsiTheme="minorHAnsi" w:cstheme="minorHAnsi"/>
          <w:i/>
          <w:iCs/>
          <w:lang w:val="sr-Cyrl-RS"/>
        </w:rPr>
        <w:t xml:space="preserve">О првој </w:t>
      </w:r>
      <w:r w:rsidRPr="001F63E5">
        <w:rPr>
          <w:rFonts w:asciiTheme="minorHAnsi" w:hAnsiTheme="minorHAnsi" w:cstheme="minorHAnsi"/>
          <w:i/>
          <w:iCs/>
          <w:noProof/>
          <w:lang w:val="sr-Cyrl-RS"/>
        </w:rPr>
        <w:t>предсаборској</w:t>
      </w:r>
      <w:r w:rsidRPr="001F63E5">
        <w:rPr>
          <w:rFonts w:asciiTheme="minorHAnsi" w:hAnsiTheme="minorHAnsi" w:cstheme="minorHAnsi"/>
          <w:i/>
          <w:iCs/>
          <w:lang w:val="sr-Cyrl-RS"/>
        </w:rPr>
        <w:t xml:space="preserve"> конференцији у </w:t>
      </w:r>
      <w:r w:rsidRPr="001F63E5">
        <w:rPr>
          <w:rFonts w:asciiTheme="minorHAnsi" w:hAnsiTheme="minorHAnsi" w:cstheme="minorHAnsi"/>
          <w:noProof/>
          <w:lang w:val="sr-Cyrl-RS"/>
        </w:rPr>
        <w:t>Шамбезију, Манастир Ћелије, Ваљево</w:t>
      </w:r>
      <w:r w:rsidRPr="001F63E5">
        <w:rPr>
          <w:rFonts w:asciiTheme="minorHAnsi" w:hAnsiTheme="minorHAnsi" w:cstheme="minorHAnsi"/>
          <w:noProof/>
        </w:rPr>
        <w:t>,</w:t>
      </w:r>
      <w:r w:rsidRPr="001F63E5">
        <w:rPr>
          <w:rFonts w:asciiTheme="minorHAnsi" w:hAnsiTheme="minorHAnsi" w:cstheme="minorHAnsi"/>
          <w:noProof/>
          <w:lang w:val="sr-Cyrl-RS"/>
        </w:rPr>
        <w:t xml:space="preserve"> 1977. год. У: Свеправославни сабор, Богословски допринос Српске православне цркве, Светигора</w:t>
      </w:r>
      <w:r w:rsidRPr="001F63E5">
        <w:rPr>
          <w:rFonts w:asciiTheme="minorHAnsi" w:hAnsiTheme="minorHAnsi" w:cstheme="minorHAnsi"/>
          <w:lang w:val="sr-Cyrl-RS"/>
        </w:rPr>
        <w:t>, Београд</w:t>
      </w:r>
      <w:r w:rsidRPr="001F63E5">
        <w:rPr>
          <w:rFonts w:asciiTheme="minorHAnsi" w:hAnsiTheme="minorHAnsi" w:cstheme="minorHAnsi"/>
        </w:rPr>
        <w:t>,</w:t>
      </w:r>
      <w:r w:rsidRPr="001F63E5">
        <w:rPr>
          <w:rFonts w:asciiTheme="minorHAnsi" w:hAnsiTheme="minorHAnsi" w:cstheme="minorHAnsi"/>
          <w:lang w:val="sr-Cyrl-RS"/>
        </w:rPr>
        <w:t xml:space="preserve"> 2016. стр. 184.)</w:t>
      </w:r>
    </w:p>
  </w:footnote>
  <w:footnote w:id="143">
    <w:p w14:paraId="139F91FF" w14:textId="6FF3A13B" w:rsidR="001F63E5" w:rsidRPr="001F63E5" w:rsidRDefault="001F63E5" w:rsidP="00AD489E">
      <w:pPr>
        <w:pStyle w:val="FootnoteText"/>
        <w:jc w:val="both"/>
        <w:rPr>
          <w:rFonts w:asciiTheme="minorHAnsi" w:hAnsiTheme="minorHAnsi" w:cstheme="minorHAnsi"/>
          <w:lang w:val="sr-Cyrl-RS"/>
        </w:rPr>
      </w:pPr>
      <w:r w:rsidRPr="001F63E5">
        <w:rPr>
          <w:rStyle w:val="FootnoteReference"/>
          <w:rFonts w:asciiTheme="minorHAnsi" w:hAnsiTheme="minorHAnsi" w:cstheme="minorHAnsi"/>
        </w:rPr>
        <w:footnoteRef/>
      </w:r>
      <w:r w:rsidRPr="001F63E5">
        <w:rPr>
          <w:rFonts w:asciiTheme="minorHAnsi" w:hAnsiTheme="minorHAnsi" w:cstheme="minorHAnsi"/>
          <w:lang w:val="sr-Cyrl-RS"/>
        </w:rPr>
        <w:t xml:space="preserve"> Р. Поповић</w:t>
      </w:r>
      <w:r w:rsidRPr="001F63E5">
        <w:rPr>
          <w:rFonts w:asciiTheme="minorHAnsi" w:hAnsiTheme="minorHAnsi" w:cstheme="minorHAnsi"/>
          <w:i/>
          <w:iCs/>
          <w:lang w:val="sr-Cyrl-RS"/>
        </w:rPr>
        <w:t xml:space="preserve">, </w:t>
      </w:r>
      <w:r w:rsidRPr="001F63E5">
        <w:rPr>
          <w:rFonts w:asciiTheme="minorHAnsi" w:hAnsiTheme="minorHAnsi" w:cstheme="minorHAnsi"/>
          <w:i/>
          <w:iCs/>
          <w:noProof/>
          <w:lang w:val="sr-Cyrl-RS"/>
        </w:rPr>
        <w:t>Будући Свети и велики сабор Православне Цркве</w:t>
      </w:r>
      <w:r w:rsidRPr="001F63E5">
        <w:rPr>
          <w:rFonts w:asciiTheme="minorHAnsi" w:hAnsiTheme="minorHAnsi" w:cstheme="minorHAnsi"/>
          <w:noProof/>
          <w:lang w:val="sr-Cyrl-RS"/>
        </w:rPr>
        <w:t xml:space="preserve">, </w:t>
      </w:r>
      <w:r w:rsidRPr="001F63E5">
        <w:rPr>
          <w:rFonts w:asciiTheme="minorHAnsi" w:hAnsiTheme="minorHAnsi" w:cstheme="minorHAnsi"/>
          <w:i/>
          <w:iCs/>
          <w:noProof/>
          <w:lang w:val="sr-Cyrl-RS"/>
        </w:rPr>
        <w:t xml:space="preserve">Разлози за припрему сабора, </w:t>
      </w:r>
      <w:bookmarkStart w:id="14" w:name="_Hlk11594542"/>
      <w:r w:rsidRPr="001F63E5">
        <w:fldChar w:fldCharType="begin"/>
      </w:r>
      <w:r w:rsidRPr="001F63E5">
        <w:rPr>
          <w:rFonts w:asciiTheme="minorHAnsi" w:hAnsiTheme="minorHAnsi" w:cstheme="minorHAnsi"/>
        </w:rPr>
        <w:instrText xml:space="preserve"> HYPERLINK "https://mitropolija.com/2013/10/24/buduci-sveti-i-veliki-sabor-pravoslavne-crkve/" </w:instrText>
      </w:r>
      <w:r w:rsidRPr="001F63E5">
        <w:fldChar w:fldCharType="separate"/>
      </w:r>
      <w:r w:rsidRPr="001F63E5">
        <w:rPr>
          <w:rStyle w:val="Hyperlink"/>
          <w:rFonts w:asciiTheme="minorHAnsi" w:hAnsiTheme="minorHAnsi" w:cstheme="minorHAnsi"/>
        </w:rPr>
        <w:t>https://mitropolija.com/2013/10/24/buduci-sveti-i-veliki-sabor-pravoslavne-crkve/</w:t>
      </w:r>
      <w:r w:rsidRPr="001F63E5">
        <w:rPr>
          <w:rStyle w:val="Hyperlink"/>
          <w:rFonts w:asciiTheme="minorHAnsi" w:hAnsiTheme="minorHAnsi" w:cstheme="minorHAnsi"/>
        </w:rPr>
        <w:fldChar w:fldCharType="end"/>
      </w:r>
      <w:bookmarkEnd w:id="14"/>
      <w:r w:rsidRPr="001F63E5">
        <w:rPr>
          <w:rFonts w:asciiTheme="minorHAnsi" w:hAnsiTheme="minorHAnsi" w:cstheme="minorHAnsi"/>
          <w:lang w:val="sr-Cyrl-RS"/>
        </w:rPr>
        <w:t>, прегледано: 7.6.2019.</w:t>
      </w:r>
    </w:p>
  </w:footnote>
  <w:footnote w:id="144">
    <w:p w14:paraId="354CBB4E" w14:textId="28CEFDA7" w:rsidR="001F63E5" w:rsidRPr="001F63E5" w:rsidRDefault="001F63E5" w:rsidP="00AD489E">
      <w:pPr>
        <w:pStyle w:val="FootnoteText"/>
        <w:jc w:val="both"/>
        <w:rPr>
          <w:rFonts w:asciiTheme="minorHAnsi" w:hAnsiTheme="minorHAnsi" w:cstheme="minorHAnsi"/>
          <w:lang w:val="sr-Cyrl-RS"/>
        </w:rPr>
      </w:pPr>
      <w:r w:rsidRPr="001F63E5">
        <w:rPr>
          <w:rStyle w:val="FootnoteReference"/>
          <w:rFonts w:asciiTheme="minorHAnsi" w:hAnsiTheme="minorHAnsi" w:cstheme="minorHAnsi"/>
        </w:rPr>
        <w:footnoteRef/>
      </w:r>
      <w:r w:rsidRPr="001F63E5">
        <w:rPr>
          <w:rFonts w:asciiTheme="minorHAnsi" w:hAnsiTheme="minorHAnsi" w:cstheme="minorHAnsi"/>
        </w:rPr>
        <w:t xml:space="preserve"> J. Bore</w:t>
      </w:r>
      <w:r w:rsidRPr="001F63E5">
        <w:rPr>
          <w:rFonts w:asciiTheme="minorHAnsi" w:hAnsiTheme="minorHAnsi" w:cstheme="minorHAnsi"/>
          <w:lang w:val="sr-Latn-RS"/>
        </w:rPr>
        <w:t>l</w:t>
      </w:r>
      <w:r w:rsidRPr="001F63E5">
        <w:rPr>
          <w:rFonts w:asciiTheme="minorHAnsi" w:hAnsiTheme="minorHAnsi" w:cstheme="minorHAnsi"/>
        </w:rPr>
        <w:t xml:space="preserve">li and J. Erickson, </w:t>
      </w:r>
      <w:bookmarkStart w:id="15" w:name="_Hlk11594862"/>
      <w:r w:rsidRPr="001F63E5">
        <w:rPr>
          <w:rFonts w:asciiTheme="minorHAnsi" w:hAnsiTheme="minorHAnsi" w:cstheme="minorHAnsi"/>
          <w:i/>
          <w:iCs/>
        </w:rPr>
        <w:t xml:space="preserve">The Quest for unity: Orthodox and Catholics in dialogue: documents of the Joint International Commission and Official Dialogues in the United States, 1965-1995, </w:t>
      </w:r>
      <w:r w:rsidRPr="001F63E5">
        <w:rPr>
          <w:rFonts w:asciiTheme="minorHAnsi" w:hAnsiTheme="minorHAnsi" w:cstheme="minorHAnsi"/>
        </w:rPr>
        <w:t>United States Catholic Conference, Washington DC, 1996</w:t>
      </w:r>
      <w:bookmarkEnd w:id="15"/>
      <w:r w:rsidRPr="001F63E5">
        <w:rPr>
          <w:rFonts w:asciiTheme="minorHAnsi" w:hAnsiTheme="minorHAnsi" w:cstheme="minorHAnsi"/>
        </w:rPr>
        <w:t xml:space="preserve">. </w:t>
      </w:r>
      <w:r w:rsidRPr="001F63E5">
        <w:rPr>
          <w:rFonts w:asciiTheme="minorHAnsi" w:hAnsiTheme="minorHAnsi" w:cstheme="minorHAnsi"/>
          <w:lang w:val="sr-Cyrl-RS"/>
        </w:rPr>
        <w:t>стр. 89-90</w:t>
      </w:r>
    </w:p>
  </w:footnote>
  <w:footnote w:id="145">
    <w:p w14:paraId="42BF3DC4" w14:textId="77777777"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Р. Поповић, </w:t>
      </w:r>
      <w:r w:rsidRPr="001F63E5">
        <w:rPr>
          <w:rFonts w:asciiTheme="minorHAnsi" w:hAnsiTheme="minorHAnsi" w:cstheme="minorHAnsi"/>
          <w:i/>
          <w:noProof/>
          <w:lang w:val="sr-Cyrl-RS"/>
        </w:rPr>
        <w:t xml:space="preserve">нав. дело, </w:t>
      </w:r>
      <w:r w:rsidRPr="001F63E5">
        <w:rPr>
          <w:rFonts w:asciiTheme="minorHAnsi" w:hAnsiTheme="minorHAnsi" w:cstheme="minorHAnsi"/>
          <w:noProof/>
          <w:lang w:val="sr-Cyrl-RS"/>
        </w:rPr>
        <w:t>стр. 11</w:t>
      </w:r>
    </w:p>
  </w:footnote>
  <w:footnote w:id="146">
    <w:p w14:paraId="1719AEDC" w14:textId="27E5AC49" w:rsidR="001F63E5" w:rsidRPr="001F63E5" w:rsidRDefault="001F63E5" w:rsidP="00684D45">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rPr>
        <w:footnoteRef/>
      </w:r>
      <w:r w:rsidRPr="001F63E5">
        <w:rPr>
          <w:rFonts w:asciiTheme="minorHAnsi" w:hAnsiTheme="minorHAnsi" w:cstheme="minorHAnsi"/>
        </w:rPr>
        <w:t xml:space="preserve"> </w:t>
      </w:r>
      <w:r w:rsidRPr="001F63E5">
        <w:rPr>
          <w:rFonts w:asciiTheme="minorHAnsi" w:hAnsiTheme="minorHAnsi" w:cstheme="minorHAnsi"/>
          <w:lang w:val="sr-Cyrl-RS"/>
        </w:rPr>
        <w:t xml:space="preserve">Јеромонах др Јустин </w:t>
      </w:r>
      <w:r w:rsidRPr="001F63E5">
        <w:rPr>
          <w:rFonts w:asciiTheme="minorHAnsi" w:hAnsiTheme="minorHAnsi" w:cstheme="minorHAnsi"/>
          <w:noProof/>
          <w:lang w:val="sr-Cyrl-RS"/>
        </w:rPr>
        <w:t xml:space="preserve">Поповић, </w:t>
      </w:r>
      <w:r w:rsidRPr="001F63E5">
        <w:rPr>
          <w:rFonts w:asciiTheme="minorHAnsi" w:hAnsiTheme="minorHAnsi" w:cstheme="minorHAnsi"/>
          <w:i/>
          <w:iCs/>
          <w:noProof/>
          <w:lang w:val="sr-Cyrl-RS"/>
        </w:rPr>
        <w:t xml:space="preserve">О првој предсаборској конференцији у </w:t>
      </w:r>
      <w:r w:rsidRPr="001F63E5">
        <w:rPr>
          <w:rFonts w:asciiTheme="minorHAnsi" w:hAnsiTheme="minorHAnsi" w:cstheme="minorHAnsi"/>
          <w:noProof/>
          <w:lang w:val="sr-Cyrl-RS"/>
        </w:rPr>
        <w:t>Шамбезију, Манастир Ћелије, Ваљево</w:t>
      </w:r>
      <w:r w:rsidRPr="001F63E5">
        <w:rPr>
          <w:rFonts w:asciiTheme="minorHAnsi" w:hAnsiTheme="minorHAnsi" w:cstheme="minorHAnsi"/>
          <w:noProof/>
        </w:rPr>
        <w:t>,</w:t>
      </w:r>
      <w:r w:rsidRPr="001F63E5">
        <w:rPr>
          <w:rFonts w:asciiTheme="minorHAnsi" w:hAnsiTheme="minorHAnsi" w:cstheme="minorHAnsi"/>
          <w:noProof/>
          <w:lang w:val="sr-Cyrl-RS"/>
        </w:rPr>
        <w:t xml:space="preserve"> 1977. стр. 183-191</w:t>
      </w:r>
    </w:p>
  </w:footnote>
  <w:footnote w:id="147">
    <w:p w14:paraId="28A2555F" w14:textId="1D9C052D" w:rsidR="001F63E5" w:rsidRPr="001F63E5" w:rsidRDefault="001F63E5" w:rsidP="00684D45">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Др Каридојанис Фицџералд је теолог, педагог и лиценцирани психолог. Ради као ванредни професор теологије у грчкој православној теолошкој школи у Бруклину (САД). </w:t>
      </w:r>
    </w:p>
    <w:p w14:paraId="029021BA" w14:textId="0965FCDD" w:rsidR="001F63E5" w:rsidRPr="001F63E5" w:rsidRDefault="001F63E5" w:rsidP="00684D45">
      <w:pPr>
        <w:pStyle w:val="FootnoteText"/>
        <w:jc w:val="both"/>
        <w:rPr>
          <w:rFonts w:asciiTheme="minorHAnsi" w:hAnsiTheme="minorHAnsi" w:cstheme="minorHAnsi"/>
          <w:lang w:val="sr-Cyrl-RS"/>
        </w:rPr>
      </w:pPr>
      <w:r w:rsidRPr="001F63E5">
        <w:rPr>
          <w:rFonts w:asciiTheme="minorHAnsi" w:hAnsiTheme="minorHAnsi" w:cstheme="minorHAnsi"/>
          <w:noProof/>
          <w:lang w:val="sr-Cyrl-RS"/>
        </w:rPr>
        <w:t>Представник је Васељенске патријаршије на екуменским и међуверским конференцијама.Такође је била и члан комисије Светског Савета Цркава. Аутор је дела „</w:t>
      </w:r>
      <w:r w:rsidRPr="001F63E5">
        <w:rPr>
          <w:rFonts w:asciiTheme="minorHAnsi" w:hAnsiTheme="minorHAnsi" w:cstheme="minorHAnsi"/>
          <w:i/>
          <w:iCs/>
          <w:noProof/>
          <w:lang w:val="sr-Cyrl-RS"/>
        </w:rPr>
        <w:t>Ђаконисе у православној Цркви“</w:t>
      </w:r>
      <w:r w:rsidRPr="001F63E5">
        <w:rPr>
          <w:rFonts w:asciiTheme="minorHAnsi" w:hAnsiTheme="minorHAnsi" w:cstheme="minorHAnsi"/>
          <w:noProof/>
          <w:lang w:val="sr-Cyrl-RS"/>
        </w:rPr>
        <w:t xml:space="preserve"> коју је издао</w:t>
      </w:r>
      <w:r w:rsidRPr="001F63E5">
        <w:rPr>
          <w:rFonts w:asciiTheme="minorHAnsi" w:hAnsiTheme="minorHAnsi" w:cstheme="minorHAnsi"/>
          <w:lang w:val="sr-Cyrl-RS"/>
        </w:rPr>
        <w:t xml:space="preserve"> Каленић 2009. године. </w:t>
      </w:r>
      <w:hyperlink r:id="rId7" w:history="1">
        <w:r w:rsidRPr="001F63E5">
          <w:rPr>
            <w:rStyle w:val="Hyperlink"/>
            <w:rFonts w:asciiTheme="minorHAnsi" w:hAnsiTheme="minorHAnsi" w:cstheme="minorHAnsi"/>
          </w:rPr>
          <w:t>http://saintcatherinesvision.com/news-and-events/dr.-kyriaki-fitzgerald</w:t>
        </w:r>
      </w:hyperlink>
      <w:r w:rsidRPr="001F63E5">
        <w:rPr>
          <w:rFonts w:asciiTheme="minorHAnsi" w:hAnsiTheme="minorHAnsi" w:cstheme="minorHAnsi"/>
          <w:lang w:val="sr-Cyrl-RS"/>
        </w:rPr>
        <w:t>, прегледано: 13.6.2019.</w:t>
      </w:r>
    </w:p>
  </w:footnote>
  <w:footnote w:id="148">
    <w:p w14:paraId="667F5DA9" w14:textId="28233B60" w:rsidR="001F63E5" w:rsidRPr="001F63E5" w:rsidRDefault="001F63E5" w:rsidP="00684D45">
      <w:pPr>
        <w:pStyle w:val="FootnoteText"/>
        <w:jc w:val="both"/>
        <w:rPr>
          <w:rFonts w:asciiTheme="minorHAnsi" w:hAnsiTheme="minorHAnsi" w:cstheme="minorHAnsi"/>
          <w:lang w:val="sr-Cyrl-RS"/>
        </w:rPr>
      </w:pPr>
      <w:r w:rsidRPr="001F63E5">
        <w:rPr>
          <w:rStyle w:val="FootnoteReference"/>
          <w:rFonts w:asciiTheme="minorHAnsi" w:hAnsiTheme="minorHAnsi" w:cstheme="minorHAnsi"/>
        </w:rPr>
        <w:footnoteRef/>
      </w:r>
      <w:r w:rsidRPr="001F63E5">
        <w:rPr>
          <w:rFonts w:asciiTheme="minorHAnsi" w:hAnsiTheme="minorHAnsi" w:cstheme="minorHAnsi"/>
        </w:rPr>
        <w:t xml:space="preserve"> </w:t>
      </w:r>
      <w:r w:rsidRPr="001F63E5">
        <w:rPr>
          <w:rFonts w:asciiTheme="minorHAnsi" w:hAnsiTheme="minorHAnsi" w:cstheme="minorHAnsi"/>
          <w:i/>
          <w:iCs/>
          <w:lang w:val="sr-Cyrl-RS"/>
        </w:rPr>
        <w:t>Промена календара и увођење новог празновања Васкрса</w:t>
      </w:r>
      <w:r w:rsidRPr="001F63E5">
        <w:rPr>
          <w:rFonts w:asciiTheme="minorHAnsi" w:hAnsiTheme="minorHAnsi" w:cstheme="minorHAnsi"/>
          <w:lang w:val="sr-Cyrl-RS"/>
        </w:rPr>
        <w:t xml:space="preserve">, </w:t>
      </w:r>
      <w:bookmarkStart w:id="16" w:name="_Hlk11595316"/>
      <w:r w:rsidRPr="001F63E5">
        <w:fldChar w:fldCharType="begin"/>
      </w:r>
      <w:r w:rsidRPr="001F63E5">
        <w:rPr>
          <w:rFonts w:asciiTheme="minorHAnsi" w:hAnsiTheme="minorHAnsi" w:cstheme="minorHAnsi"/>
        </w:rPr>
        <w:instrText xml:space="preserve"> HYPERLINK "http://borbazaveru.info/content/view/2229/53/" </w:instrText>
      </w:r>
      <w:r w:rsidRPr="001F63E5">
        <w:fldChar w:fldCharType="separate"/>
      </w:r>
      <w:r w:rsidRPr="001F63E5">
        <w:rPr>
          <w:rStyle w:val="Hyperlink"/>
          <w:rFonts w:asciiTheme="minorHAnsi" w:hAnsiTheme="minorHAnsi" w:cstheme="minorHAnsi"/>
        </w:rPr>
        <w:t>http://borbazaveru.info/content/view/2229/53/</w:t>
      </w:r>
      <w:r w:rsidRPr="001F63E5">
        <w:rPr>
          <w:rStyle w:val="Hyperlink"/>
          <w:rFonts w:asciiTheme="minorHAnsi" w:hAnsiTheme="minorHAnsi" w:cstheme="minorHAnsi"/>
        </w:rPr>
        <w:fldChar w:fldCharType="end"/>
      </w:r>
      <w:bookmarkEnd w:id="16"/>
      <w:r w:rsidRPr="001F63E5">
        <w:rPr>
          <w:rFonts w:asciiTheme="minorHAnsi" w:hAnsiTheme="minorHAnsi" w:cstheme="minorHAnsi"/>
          <w:lang w:val="sr-Cyrl-RS"/>
        </w:rPr>
        <w:t>, прегледано: 13.6.2019.</w:t>
      </w:r>
    </w:p>
  </w:footnote>
  <w:footnote w:id="149">
    <w:p w14:paraId="5C89BB4C" w14:textId="77777777" w:rsidR="001F63E5" w:rsidRPr="001F63E5" w:rsidRDefault="001F63E5" w:rsidP="003C0ABD">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Патријарх Павле, </w:t>
      </w:r>
      <w:r w:rsidRPr="001F63E5">
        <w:rPr>
          <w:rFonts w:asciiTheme="minorHAnsi" w:hAnsiTheme="minorHAnsi" w:cstheme="minorHAnsi"/>
          <w:i/>
          <w:noProof/>
          <w:lang w:val="sr-Cyrl-RS"/>
        </w:rPr>
        <w:t>нав. дело</w:t>
      </w:r>
      <w:r w:rsidRPr="001F63E5">
        <w:rPr>
          <w:rFonts w:asciiTheme="minorHAnsi" w:hAnsiTheme="minorHAnsi" w:cstheme="minorHAnsi"/>
          <w:noProof/>
          <w:lang w:val="sr-Cyrl-RS"/>
        </w:rPr>
        <w:t>, стр. 157-158</w:t>
      </w:r>
    </w:p>
  </w:footnote>
  <w:footnote w:id="150">
    <w:p w14:paraId="588117E0" w14:textId="31BD6C96"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Г. Гајић, „Ватопедско сабрање 1930. и Велики сабор 2016 – Поређење почетка и завршетка необичне саборске припреме“, </w:t>
      </w:r>
      <w:r w:rsidRPr="001F63E5">
        <w:rPr>
          <w:rFonts w:asciiTheme="minorHAnsi" w:hAnsiTheme="minorHAnsi" w:cstheme="minorHAnsi"/>
          <w:i/>
          <w:iCs/>
          <w:noProof/>
          <w:lang w:val="sr-Cyrl-RS"/>
        </w:rPr>
        <w:t>Свеправославни сабор. Богословски допринос Српске православне цркве</w:t>
      </w:r>
      <w:r w:rsidRPr="001F63E5">
        <w:rPr>
          <w:rFonts w:asciiTheme="minorHAnsi" w:hAnsiTheme="minorHAnsi" w:cstheme="minorHAnsi"/>
          <w:noProof/>
          <w:lang w:val="sr-Cyrl-RS"/>
        </w:rPr>
        <w:t>, Светигора, Београд, 2016</w:t>
      </w:r>
      <w:r w:rsidRPr="001F63E5">
        <w:rPr>
          <w:rFonts w:asciiTheme="minorHAnsi" w:hAnsiTheme="minorHAnsi" w:cstheme="minorHAnsi"/>
          <w:noProof/>
        </w:rPr>
        <w:t>.</w:t>
      </w:r>
      <w:r w:rsidRPr="001F63E5">
        <w:rPr>
          <w:rFonts w:asciiTheme="minorHAnsi" w:hAnsiTheme="minorHAnsi" w:cstheme="minorHAnsi"/>
          <w:noProof/>
          <w:lang w:val="sr-Cyrl-RS"/>
        </w:rPr>
        <w:t xml:space="preserve"> стр. 163-177</w:t>
      </w:r>
    </w:p>
  </w:footnote>
  <w:footnote w:id="151">
    <w:p w14:paraId="6B7DCBC2" w14:textId="7AC0E9BD" w:rsidR="001F63E5" w:rsidRPr="001F63E5" w:rsidRDefault="001F63E5" w:rsidP="00AD489E">
      <w:pPr>
        <w:pStyle w:val="FootnoteText"/>
        <w:jc w:val="both"/>
        <w:rPr>
          <w:rFonts w:asciiTheme="minorHAnsi" w:hAnsiTheme="minorHAnsi" w:cstheme="minorHAns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i/>
          <w:iCs/>
          <w:noProof/>
          <w:lang w:val="sr-Cyrl-RS"/>
        </w:rPr>
        <w:t xml:space="preserve"> </w:t>
      </w:r>
      <w:r w:rsidRPr="001F63E5">
        <w:rPr>
          <w:rFonts w:asciiTheme="minorHAnsi" w:hAnsiTheme="minorHAnsi" w:cstheme="minorHAnsi"/>
          <w:i/>
          <w:iCs/>
          <w:noProof/>
          <w:lang w:val="sr-Latn-RS"/>
        </w:rPr>
        <w:t>The Synaxis of the Primates of January 2016</w:t>
      </w:r>
      <w:r w:rsidRPr="001F63E5">
        <w:rPr>
          <w:rFonts w:asciiTheme="minorHAnsi" w:hAnsiTheme="minorHAnsi" w:cstheme="minorHAnsi"/>
          <w:noProof/>
          <w:lang w:val="sr-Latn-RS"/>
        </w:rPr>
        <w:t xml:space="preserve">, </w:t>
      </w:r>
      <w:hyperlink r:id="rId8" w:history="1">
        <w:r w:rsidRPr="001F63E5">
          <w:rPr>
            <w:rStyle w:val="Hyperlink"/>
            <w:rFonts w:asciiTheme="minorHAnsi" w:hAnsiTheme="minorHAnsi" w:cstheme="minorHAnsi"/>
          </w:rPr>
          <w:t>https://www.holycouncil.org/towards-the-council</w:t>
        </w:r>
      </w:hyperlink>
      <w:r w:rsidRPr="001F63E5">
        <w:rPr>
          <w:rFonts w:asciiTheme="minorHAnsi" w:hAnsiTheme="minorHAnsi" w:cstheme="minorHAnsi"/>
        </w:rPr>
        <w:t xml:space="preserve">, </w:t>
      </w:r>
      <w:r w:rsidRPr="001F63E5">
        <w:rPr>
          <w:rFonts w:asciiTheme="minorHAnsi" w:hAnsiTheme="minorHAnsi" w:cstheme="minorHAnsi"/>
          <w:lang w:val="sr-Cyrl-RS"/>
        </w:rPr>
        <w:t>прегледано: 10.6.2019.</w:t>
      </w:r>
    </w:p>
  </w:footnote>
  <w:footnote w:id="152">
    <w:p w14:paraId="59FA56C0" w14:textId="4AFB8C0F" w:rsidR="001F63E5" w:rsidRPr="001F63E5" w:rsidRDefault="001F63E5">
      <w:pPr>
        <w:pStyle w:val="FootnoteText"/>
        <w:rPr>
          <w:rFonts w:asciiTheme="minorHAnsi" w:hAnsiTheme="minorHAnsi" w:cstheme="minorHAnsi"/>
          <w:lang w:val="sr-Cyrl-RS"/>
        </w:rPr>
      </w:pPr>
      <w:r w:rsidRPr="001F63E5">
        <w:rPr>
          <w:rStyle w:val="FootnoteReference"/>
          <w:rFonts w:asciiTheme="minorHAnsi" w:hAnsiTheme="minorHAnsi" w:cstheme="minorHAnsi"/>
        </w:rPr>
        <w:footnoteRef/>
      </w:r>
      <w:r w:rsidRPr="001F63E5">
        <w:rPr>
          <w:rFonts w:asciiTheme="minorHAnsi" w:hAnsiTheme="minorHAnsi" w:cstheme="minorHAnsi"/>
        </w:rPr>
        <w:t xml:space="preserve"> </w:t>
      </w:r>
      <w:r w:rsidRPr="001F63E5">
        <w:rPr>
          <w:rFonts w:asciiTheme="minorHAnsi" w:hAnsiTheme="minorHAnsi" w:cstheme="minorHAnsi"/>
          <w:lang w:val="sr-Cyrl-RS"/>
        </w:rPr>
        <w:t xml:space="preserve">Ј. Поповић, </w:t>
      </w:r>
      <w:r w:rsidRPr="001F63E5">
        <w:rPr>
          <w:rFonts w:asciiTheme="minorHAnsi" w:hAnsiTheme="minorHAnsi" w:cstheme="minorHAnsi"/>
          <w:i/>
          <w:iCs/>
          <w:lang w:val="sr-Cyrl-RS"/>
        </w:rPr>
        <w:t>О реформи календара</w:t>
      </w:r>
      <w:r w:rsidRPr="001F63E5">
        <w:rPr>
          <w:rFonts w:asciiTheme="minorHAnsi" w:hAnsiTheme="minorHAnsi" w:cstheme="minorHAnsi"/>
          <w:lang w:val="sr-Cyrl-RS"/>
        </w:rPr>
        <w:t>, Манастир Ћелије</w:t>
      </w:r>
      <w:r w:rsidRPr="001F63E5">
        <w:rPr>
          <w:rFonts w:asciiTheme="minorHAnsi" w:hAnsiTheme="minorHAnsi" w:cstheme="minorHAnsi"/>
        </w:rPr>
        <w:t>,</w:t>
      </w:r>
      <w:r w:rsidRPr="001F63E5">
        <w:rPr>
          <w:rFonts w:asciiTheme="minorHAnsi" w:hAnsiTheme="minorHAnsi" w:cstheme="minorHAnsi"/>
          <w:lang w:val="sr-Cyrl-RS"/>
        </w:rPr>
        <w:t xml:space="preserve"> Ваљево, 1927. стр. 2</w:t>
      </w:r>
    </w:p>
  </w:footnote>
  <w:footnote w:id="153">
    <w:p w14:paraId="4C2FBBDD" w14:textId="529CE075" w:rsidR="001F63E5" w:rsidRPr="001F63E5" w:rsidRDefault="001F63E5">
      <w:pPr>
        <w:pStyle w:val="FootnoteText"/>
        <w:rPr>
          <w:rFonts w:asciiTheme="minorHAnsi" w:hAnsiTheme="minorHAnsi" w:cstheme="minorHAnsi"/>
          <w:lang w:val="sr-Cyrl-RS"/>
        </w:rPr>
      </w:pPr>
      <w:r w:rsidRPr="001F63E5">
        <w:rPr>
          <w:rStyle w:val="FootnoteReference"/>
          <w:rFonts w:asciiTheme="minorHAnsi" w:hAnsiTheme="minorHAnsi" w:cstheme="minorHAnsi"/>
        </w:rPr>
        <w:footnoteRef/>
      </w:r>
      <w:r w:rsidRPr="001F63E5">
        <w:rPr>
          <w:rFonts w:asciiTheme="minorHAnsi" w:hAnsiTheme="minorHAnsi" w:cstheme="minorHAnsi"/>
          <w:lang w:val="sr-Cyrl-RS"/>
        </w:rPr>
        <w:t xml:space="preserve"> М. Стефановић – Бановић, „Питање реформе црквеног календара: информисаност и ставови грађана Србије“,</w:t>
      </w:r>
      <w:r w:rsidRPr="001F63E5">
        <w:rPr>
          <w:rFonts w:asciiTheme="minorHAnsi" w:hAnsiTheme="minorHAnsi" w:cstheme="minorHAnsi"/>
        </w:rPr>
        <w:t xml:space="preserve"> </w:t>
      </w:r>
      <w:r w:rsidRPr="001F63E5">
        <w:rPr>
          <w:rFonts w:asciiTheme="minorHAnsi" w:hAnsiTheme="minorHAnsi" w:cstheme="minorHAnsi"/>
          <w:lang w:val="sr-Cyrl-RS"/>
        </w:rPr>
        <w:t>стр. 58</w:t>
      </w:r>
    </w:p>
  </w:footnote>
  <w:footnote w:id="154">
    <w:p w14:paraId="4D8C7A8E" w14:textId="48C554EA" w:rsidR="001F63E5" w:rsidRPr="001F63E5" w:rsidRDefault="001F63E5" w:rsidP="003B6CEB">
      <w:pPr>
        <w:pStyle w:val="FootnoteText"/>
        <w:jc w:val="both"/>
        <w:rPr>
          <w:rFonts w:asciiTheme="minorHAnsi" w:hAnsiTheme="minorHAnsi" w:cstheme="minorHAnsi"/>
          <w:i/>
          <w:noProof/>
          <w:lang w:val="sr-Cyrl-RS"/>
        </w:rPr>
      </w:pPr>
      <w:r w:rsidRPr="001F63E5">
        <w:rPr>
          <w:rStyle w:val="FootnoteReference"/>
          <w:rFonts w:asciiTheme="minorHAnsi" w:hAnsiTheme="minorHAnsi" w:cstheme="minorHAnsi"/>
          <w:noProof/>
          <w:lang w:val="sr-Cyrl-RS"/>
        </w:rPr>
        <w:footnoteRef/>
      </w:r>
      <w:r w:rsidRPr="001F63E5">
        <w:rPr>
          <w:rFonts w:asciiTheme="minorHAnsi" w:hAnsiTheme="minorHAnsi" w:cstheme="minorHAnsi"/>
          <w:noProof/>
          <w:lang w:val="sr-Cyrl-RS"/>
        </w:rPr>
        <w:t xml:space="preserve"> </w:t>
      </w:r>
      <w:bookmarkStart w:id="17" w:name="_Hlk11597480"/>
      <w:bookmarkStart w:id="18" w:name="_Hlk11597481"/>
      <w:r w:rsidRPr="001F63E5">
        <w:rPr>
          <w:rFonts w:asciiTheme="minorHAnsi" w:hAnsiTheme="minorHAnsi" w:cstheme="minorHAnsi"/>
          <w:noProof/>
          <w:lang w:val="sr-Cyrl-RS"/>
        </w:rPr>
        <w:t xml:space="preserve">Н. </w:t>
      </w:r>
      <w:r w:rsidR="005F77EC" w:rsidRPr="003B6CEB">
        <w:rPr>
          <w:noProof/>
          <w:lang w:val="sr-Cyrl-RS"/>
        </w:rPr>
        <w:t>Милошевић, (</w:t>
      </w:r>
      <w:r w:rsidR="005F77EC" w:rsidRPr="003B6CEB">
        <w:rPr>
          <w:i/>
          <w:noProof/>
          <w:lang w:val="sr-Cyrl-RS"/>
        </w:rPr>
        <w:t xml:space="preserve">Х)еортолошка перспектива Свете Евхаристије, Српска Теологија у двадесетом веку, </w:t>
      </w:r>
      <w:r w:rsidR="005F77EC" w:rsidRPr="003B6CEB">
        <w:rPr>
          <w:noProof/>
          <w:lang w:val="sr-Cyrl-RS"/>
        </w:rPr>
        <w:t>ПБФ, Београд</w:t>
      </w:r>
      <w:r w:rsidR="005F77EC">
        <w:rPr>
          <w:noProof/>
          <w:lang w:val="sr-Cyrl-RS"/>
        </w:rPr>
        <w:t>,</w:t>
      </w:r>
      <w:r w:rsidR="005F77EC" w:rsidRPr="003B6CEB">
        <w:rPr>
          <w:noProof/>
          <w:lang w:val="sr-Cyrl-RS"/>
        </w:rPr>
        <w:t xml:space="preserve"> 2010.</w:t>
      </w:r>
      <w:r w:rsidR="005F77EC">
        <w:rPr>
          <w:noProof/>
          <w:lang w:val="sr-Cyrl-RS"/>
        </w:rPr>
        <w:t xml:space="preserve"> </w:t>
      </w:r>
      <w:r w:rsidRPr="001F63E5">
        <w:rPr>
          <w:rFonts w:asciiTheme="minorHAnsi" w:hAnsiTheme="minorHAnsi" w:cstheme="minorHAnsi"/>
          <w:noProof/>
          <w:lang w:val="sr-Cyrl-RS"/>
        </w:rPr>
        <w:t>стр. 148</w:t>
      </w:r>
      <w:r w:rsidRPr="001F63E5">
        <w:rPr>
          <w:rFonts w:asciiTheme="minorHAnsi" w:hAnsiTheme="minorHAnsi" w:cstheme="minorHAnsi"/>
          <w:i/>
          <w:noProof/>
          <w:lang w:val="sr-Cyrl-RS"/>
        </w:rPr>
        <w:t>-</w:t>
      </w:r>
      <w:r w:rsidRPr="001F63E5">
        <w:rPr>
          <w:rFonts w:asciiTheme="minorHAnsi" w:hAnsiTheme="minorHAnsi" w:cstheme="minorHAnsi"/>
          <w:noProof/>
          <w:lang w:val="sr-Cyrl-RS"/>
        </w:rPr>
        <w:t>149</w:t>
      </w:r>
      <w:bookmarkEnd w:id="17"/>
      <w:bookmarkEnd w:id="18"/>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20CE5"/>
    <w:multiLevelType w:val="hybridMultilevel"/>
    <w:tmpl w:val="AE78D588"/>
    <w:lvl w:ilvl="0" w:tplc="76DA0C34">
      <w:start w:val="1"/>
      <w:numFmt w:val="decimal"/>
      <w:lvlText w:val="%1."/>
      <w:lvlJc w:val="left"/>
      <w:pPr>
        <w:ind w:left="836" w:hanging="360"/>
      </w:pPr>
      <w:rPr>
        <w:rFonts w:ascii="Times New Roman" w:eastAsia="Times New Roman" w:hAnsi="Times New Roman" w:cs="Times New Roman" w:hint="default"/>
        <w:spacing w:val="0"/>
        <w:w w:val="100"/>
        <w:sz w:val="28"/>
        <w:szCs w:val="28"/>
      </w:rPr>
    </w:lvl>
    <w:lvl w:ilvl="1" w:tplc="939EA57C">
      <w:numFmt w:val="bullet"/>
      <w:lvlText w:val="•"/>
      <w:lvlJc w:val="left"/>
      <w:pPr>
        <w:ind w:left="1686" w:hanging="360"/>
      </w:pPr>
      <w:rPr>
        <w:rFonts w:hint="default"/>
      </w:rPr>
    </w:lvl>
    <w:lvl w:ilvl="2" w:tplc="31AA922C">
      <w:numFmt w:val="bullet"/>
      <w:lvlText w:val="•"/>
      <w:lvlJc w:val="left"/>
      <w:pPr>
        <w:ind w:left="2533" w:hanging="360"/>
      </w:pPr>
      <w:rPr>
        <w:rFonts w:hint="default"/>
      </w:rPr>
    </w:lvl>
    <w:lvl w:ilvl="3" w:tplc="051C3FC6">
      <w:numFmt w:val="bullet"/>
      <w:lvlText w:val="•"/>
      <w:lvlJc w:val="left"/>
      <w:pPr>
        <w:ind w:left="3379" w:hanging="360"/>
      </w:pPr>
      <w:rPr>
        <w:rFonts w:hint="default"/>
      </w:rPr>
    </w:lvl>
    <w:lvl w:ilvl="4" w:tplc="1F9AA3DA">
      <w:numFmt w:val="bullet"/>
      <w:lvlText w:val="•"/>
      <w:lvlJc w:val="left"/>
      <w:pPr>
        <w:ind w:left="4226" w:hanging="360"/>
      </w:pPr>
      <w:rPr>
        <w:rFonts w:hint="default"/>
      </w:rPr>
    </w:lvl>
    <w:lvl w:ilvl="5" w:tplc="6CC2B704">
      <w:numFmt w:val="bullet"/>
      <w:lvlText w:val="•"/>
      <w:lvlJc w:val="left"/>
      <w:pPr>
        <w:ind w:left="5073" w:hanging="360"/>
      </w:pPr>
      <w:rPr>
        <w:rFonts w:hint="default"/>
      </w:rPr>
    </w:lvl>
    <w:lvl w:ilvl="6" w:tplc="96B88062">
      <w:numFmt w:val="bullet"/>
      <w:lvlText w:val="•"/>
      <w:lvlJc w:val="left"/>
      <w:pPr>
        <w:ind w:left="5919" w:hanging="360"/>
      </w:pPr>
      <w:rPr>
        <w:rFonts w:hint="default"/>
      </w:rPr>
    </w:lvl>
    <w:lvl w:ilvl="7" w:tplc="93268472">
      <w:numFmt w:val="bullet"/>
      <w:lvlText w:val="•"/>
      <w:lvlJc w:val="left"/>
      <w:pPr>
        <w:ind w:left="6766" w:hanging="360"/>
      </w:pPr>
      <w:rPr>
        <w:rFonts w:hint="default"/>
      </w:rPr>
    </w:lvl>
    <w:lvl w:ilvl="8" w:tplc="8F949F0A">
      <w:numFmt w:val="bullet"/>
      <w:lvlText w:val="•"/>
      <w:lvlJc w:val="left"/>
      <w:pPr>
        <w:ind w:left="7613" w:hanging="360"/>
      </w:pPr>
      <w:rPr>
        <w:rFonts w:hint="default"/>
      </w:rPr>
    </w:lvl>
  </w:abstractNum>
  <w:abstractNum w:abstractNumId="1" w15:restartNumberingAfterBreak="0">
    <w:nsid w:val="191565E5"/>
    <w:multiLevelType w:val="multilevel"/>
    <w:tmpl w:val="C216456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9533FF7"/>
    <w:multiLevelType w:val="hybridMultilevel"/>
    <w:tmpl w:val="312CF078"/>
    <w:lvl w:ilvl="0" w:tplc="CE74CE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B13B90"/>
    <w:multiLevelType w:val="multilevel"/>
    <w:tmpl w:val="3B00EAB4"/>
    <w:lvl w:ilvl="0">
      <w:start w:val="1"/>
      <w:numFmt w:val="decimal"/>
      <w:lvlText w:val="%1."/>
      <w:lvlJc w:val="left"/>
      <w:pPr>
        <w:ind w:left="720" w:hanging="360"/>
      </w:pPr>
      <w:rPr>
        <w:rFonts w:hint="default"/>
      </w:rPr>
    </w:lvl>
    <w:lvl w:ilvl="1">
      <w:start w:val="1"/>
      <w:numFmt w:val="decimal"/>
      <w:isLgl/>
      <w:lvlText w:val="%1.%2"/>
      <w:lvlJc w:val="left"/>
      <w:pPr>
        <w:ind w:left="851" w:hanging="375"/>
      </w:pPr>
      <w:rPr>
        <w:rFonts w:hint="default"/>
      </w:rPr>
    </w:lvl>
    <w:lvl w:ilvl="2">
      <w:start w:val="1"/>
      <w:numFmt w:val="decimal"/>
      <w:isLgl/>
      <w:lvlText w:val="%1.%2.%3"/>
      <w:lvlJc w:val="left"/>
      <w:pPr>
        <w:ind w:left="1312"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380" w:hanging="144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448" w:hanging="2160"/>
      </w:pPr>
      <w:rPr>
        <w:rFonts w:hint="default"/>
      </w:rPr>
    </w:lvl>
  </w:abstractNum>
  <w:abstractNum w:abstractNumId="4" w15:restartNumberingAfterBreak="0">
    <w:nsid w:val="1BC51AAC"/>
    <w:multiLevelType w:val="multilevel"/>
    <w:tmpl w:val="F794AF30"/>
    <w:lvl w:ilvl="0">
      <w:start w:val="1"/>
      <w:numFmt w:val="decimal"/>
      <w:lvlText w:val="%1."/>
      <w:lvlJc w:val="left"/>
      <w:pPr>
        <w:ind w:left="360" w:hanging="360"/>
      </w:pPr>
      <w:rPr>
        <w:rFonts w:hint="default"/>
      </w:rPr>
    </w:lvl>
    <w:lvl w:ilvl="1">
      <w:start w:val="1"/>
      <w:numFmt w:val="decimal"/>
      <w:lvlText w:val="%1.%2."/>
      <w:lvlJc w:val="left"/>
      <w:pPr>
        <w:ind w:left="1183" w:hanging="360"/>
      </w:pPr>
      <w:rPr>
        <w:rFonts w:hint="default"/>
      </w:rPr>
    </w:lvl>
    <w:lvl w:ilvl="2">
      <w:start w:val="1"/>
      <w:numFmt w:val="decimal"/>
      <w:lvlText w:val="%1.%2.%3."/>
      <w:lvlJc w:val="left"/>
      <w:pPr>
        <w:ind w:left="2366" w:hanging="720"/>
      </w:pPr>
      <w:rPr>
        <w:rFonts w:hint="default"/>
      </w:rPr>
    </w:lvl>
    <w:lvl w:ilvl="3">
      <w:start w:val="1"/>
      <w:numFmt w:val="decimal"/>
      <w:lvlText w:val="%1.%2.%3.%4."/>
      <w:lvlJc w:val="left"/>
      <w:pPr>
        <w:ind w:left="3189" w:hanging="720"/>
      </w:pPr>
      <w:rPr>
        <w:rFonts w:hint="default"/>
      </w:rPr>
    </w:lvl>
    <w:lvl w:ilvl="4">
      <w:start w:val="1"/>
      <w:numFmt w:val="decimal"/>
      <w:lvlText w:val="%1.%2.%3.%4.%5."/>
      <w:lvlJc w:val="left"/>
      <w:pPr>
        <w:ind w:left="4372" w:hanging="1080"/>
      </w:pPr>
      <w:rPr>
        <w:rFonts w:hint="default"/>
      </w:rPr>
    </w:lvl>
    <w:lvl w:ilvl="5">
      <w:start w:val="1"/>
      <w:numFmt w:val="decimal"/>
      <w:lvlText w:val="%1.%2.%3.%4.%5.%6."/>
      <w:lvlJc w:val="left"/>
      <w:pPr>
        <w:ind w:left="5195" w:hanging="1080"/>
      </w:pPr>
      <w:rPr>
        <w:rFonts w:hint="default"/>
      </w:rPr>
    </w:lvl>
    <w:lvl w:ilvl="6">
      <w:start w:val="1"/>
      <w:numFmt w:val="decimal"/>
      <w:lvlText w:val="%1.%2.%3.%4.%5.%6.%7."/>
      <w:lvlJc w:val="left"/>
      <w:pPr>
        <w:ind w:left="6378" w:hanging="1440"/>
      </w:pPr>
      <w:rPr>
        <w:rFonts w:hint="default"/>
      </w:rPr>
    </w:lvl>
    <w:lvl w:ilvl="7">
      <w:start w:val="1"/>
      <w:numFmt w:val="decimal"/>
      <w:lvlText w:val="%1.%2.%3.%4.%5.%6.%7.%8."/>
      <w:lvlJc w:val="left"/>
      <w:pPr>
        <w:ind w:left="7201" w:hanging="1440"/>
      </w:pPr>
      <w:rPr>
        <w:rFonts w:hint="default"/>
      </w:rPr>
    </w:lvl>
    <w:lvl w:ilvl="8">
      <w:start w:val="1"/>
      <w:numFmt w:val="decimal"/>
      <w:lvlText w:val="%1.%2.%3.%4.%5.%6.%7.%8.%9."/>
      <w:lvlJc w:val="left"/>
      <w:pPr>
        <w:ind w:left="8384" w:hanging="1800"/>
      </w:pPr>
      <w:rPr>
        <w:rFonts w:hint="default"/>
      </w:rPr>
    </w:lvl>
  </w:abstractNum>
  <w:abstractNum w:abstractNumId="5" w15:restartNumberingAfterBreak="0">
    <w:nsid w:val="28E34FA4"/>
    <w:multiLevelType w:val="multilevel"/>
    <w:tmpl w:val="137E12C0"/>
    <w:lvl w:ilvl="0">
      <w:start w:val="1"/>
      <w:numFmt w:val="decimal"/>
      <w:lvlText w:val="%1."/>
      <w:lvlJc w:val="left"/>
      <w:pPr>
        <w:ind w:left="360" w:hanging="360"/>
      </w:pPr>
      <w:rPr>
        <w:rFonts w:hint="default"/>
      </w:rPr>
    </w:lvl>
    <w:lvl w:ilvl="1">
      <w:start w:val="1"/>
      <w:numFmt w:val="decimal"/>
      <w:lvlText w:val="%1.%2."/>
      <w:lvlJc w:val="left"/>
      <w:pPr>
        <w:ind w:left="1183" w:hanging="360"/>
      </w:pPr>
      <w:rPr>
        <w:rFonts w:hint="default"/>
      </w:rPr>
    </w:lvl>
    <w:lvl w:ilvl="2">
      <w:start w:val="1"/>
      <w:numFmt w:val="decimal"/>
      <w:lvlText w:val="%1.%2.%3."/>
      <w:lvlJc w:val="left"/>
      <w:pPr>
        <w:ind w:left="2366" w:hanging="720"/>
      </w:pPr>
      <w:rPr>
        <w:rFonts w:hint="default"/>
      </w:rPr>
    </w:lvl>
    <w:lvl w:ilvl="3">
      <w:start w:val="1"/>
      <w:numFmt w:val="decimal"/>
      <w:lvlText w:val="%1.%2.%3.%4."/>
      <w:lvlJc w:val="left"/>
      <w:pPr>
        <w:ind w:left="3189" w:hanging="720"/>
      </w:pPr>
      <w:rPr>
        <w:rFonts w:hint="default"/>
      </w:rPr>
    </w:lvl>
    <w:lvl w:ilvl="4">
      <w:start w:val="1"/>
      <w:numFmt w:val="decimal"/>
      <w:lvlText w:val="%1.%2.%3.%4.%5."/>
      <w:lvlJc w:val="left"/>
      <w:pPr>
        <w:ind w:left="4372" w:hanging="1080"/>
      </w:pPr>
      <w:rPr>
        <w:rFonts w:hint="default"/>
      </w:rPr>
    </w:lvl>
    <w:lvl w:ilvl="5">
      <w:start w:val="1"/>
      <w:numFmt w:val="decimal"/>
      <w:lvlText w:val="%1.%2.%3.%4.%5.%6."/>
      <w:lvlJc w:val="left"/>
      <w:pPr>
        <w:ind w:left="5195" w:hanging="1080"/>
      </w:pPr>
      <w:rPr>
        <w:rFonts w:hint="default"/>
      </w:rPr>
    </w:lvl>
    <w:lvl w:ilvl="6">
      <w:start w:val="1"/>
      <w:numFmt w:val="decimal"/>
      <w:lvlText w:val="%1.%2.%3.%4.%5.%6.%7."/>
      <w:lvlJc w:val="left"/>
      <w:pPr>
        <w:ind w:left="6378" w:hanging="1440"/>
      </w:pPr>
      <w:rPr>
        <w:rFonts w:hint="default"/>
      </w:rPr>
    </w:lvl>
    <w:lvl w:ilvl="7">
      <w:start w:val="1"/>
      <w:numFmt w:val="decimal"/>
      <w:lvlText w:val="%1.%2.%3.%4.%5.%6.%7.%8."/>
      <w:lvlJc w:val="left"/>
      <w:pPr>
        <w:ind w:left="7201" w:hanging="1440"/>
      </w:pPr>
      <w:rPr>
        <w:rFonts w:hint="default"/>
      </w:rPr>
    </w:lvl>
    <w:lvl w:ilvl="8">
      <w:start w:val="1"/>
      <w:numFmt w:val="decimal"/>
      <w:lvlText w:val="%1.%2.%3.%4.%5.%6.%7.%8.%9."/>
      <w:lvlJc w:val="left"/>
      <w:pPr>
        <w:ind w:left="8384" w:hanging="1800"/>
      </w:pPr>
      <w:rPr>
        <w:rFonts w:hint="default"/>
      </w:rPr>
    </w:lvl>
  </w:abstractNum>
  <w:abstractNum w:abstractNumId="6" w15:restartNumberingAfterBreak="0">
    <w:nsid w:val="2D973968"/>
    <w:multiLevelType w:val="multilevel"/>
    <w:tmpl w:val="A0545B2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304A3D30"/>
    <w:multiLevelType w:val="multilevel"/>
    <w:tmpl w:val="3788A568"/>
    <w:lvl w:ilvl="0">
      <w:start w:val="2"/>
      <w:numFmt w:val="decimal"/>
      <w:lvlText w:val="%1"/>
      <w:lvlJc w:val="left"/>
      <w:pPr>
        <w:ind w:left="375" w:hanging="375"/>
      </w:pPr>
      <w:rPr>
        <w:rFonts w:hint="default"/>
        <w:sz w:val="28"/>
      </w:rPr>
    </w:lvl>
    <w:lvl w:ilvl="1">
      <w:start w:val="1"/>
      <w:numFmt w:val="decimal"/>
      <w:lvlText w:val="%1.%2"/>
      <w:lvlJc w:val="left"/>
      <w:pPr>
        <w:ind w:left="1556" w:hanging="720"/>
      </w:pPr>
      <w:rPr>
        <w:rFonts w:hint="default"/>
        <w:sz w:val="28"/>
      </w:rPr>
    </w:lvl>
    <w:lvl w:ilvl="2">
      <w:start w:val="1"/>
      <w:numFmt w:val="decimal"/>
      <w:lvlText w:val="%1.%2.%3"/>
      <w:lvlJc w:val="left"/>
      <w:pPr>
        <w:ind w:left="2392" w:hanging="720"/>
      </w:pPr>
      <w:rPr>
        <w:rFonts w:hint="default"/>
        <w:sz w:val="28"/>
      </w:rPr>
    </w:lvl>
    <w:lvl w:ilvl="3">
      <w:start w:val="1"/>
      <w:numFmt w:val="decimal"/>
      <w:lvlText w:val="%1.%2.%3.%4"/>
      <w:lvlJc w:val="left"/>
      <w:pPr>
        <w:ind w:left="3588" w:hanging="1080"/>
      </w:pPr>
      <w:rPr>
        <w:rFonts w:hint="default"/>
        <w:sz w:val="28"/>
      </w:rPr>
    </w:lvl>
    <w:lvl w:ilvl="4">
      <w:start w:val="1"/>
      <w:numFmt w:val="decimal"/>
      <w:lvlText w:val="%1.%2.%3.%4.%5"/>
      <w:lvlJc w:val="left"/>
      <w:pPr>
        <w:ind w:left="4424" w:hanging="1080"/>
      </w:pPr>
      <w:rPr>
        <w:rFonts w:hint="default"/>
        <w:sz w:val="28"/>
      </w:rPr>
    </w:lvl>
    <w:lvl w:ilvl="5">
      <w:start w:val="1"/>
      <w:numFmt w:val="decimal"/>
      <w:lvlText w:val="%1.%2.%3.%4.%5.%6"/>
      <w:lvlJc w:val="left"/>
      <w:pPr>
        <w:ind w:left="5620" w:hanging="1440"/>
      </w:pPr>
      <w:rPr>
        <w:rFonts w:hint="default"/>
        <w:sz w:val="28"/>
      </w:rPr>
    </w:lvl>
    <w:lvl w:ilvl="6">
      <w:start w:val="1"/>
      <w:numFmt w:val="decimal"/>
      <w:lvlText w:val="%1.%2.%3.%4.%5.%6.%7"/>
      <w:lvlJc w:val="left"/>
      <w:pPr>
        <w:ind w:left="6816" w:hanging="1800"/>
      </w:pPr>
      <w:rPr>
        <w:rFonts w:hint="default"/>
        <w:sz w:val="28"/>
      </w:rPr>
    </w:lvl>
    <w:lvl w:ilvl="7">
      <w:start w:val="1"/>
      <w:numFmt w:val="decimal"/>
      <w:lvlText w:val="%1.%2.%3.%4.%5.%6.%7.%8"/>
      <w:lvlJc w:val="left"/>
      <w:pPr>
        <w:ind w:left="7652" w:hanging="1800"/>
      </w:pPr>
      <w:rPr>
        <w:rFonts w:hint="default"/>
        <w:sz w:val="28"/>
      </w:rPr>
    </w:lvl>
    <w:lvl w:ilvl="8">
      <w:start w:val="1"/>
      <w:numFmt w:val="decimal"/>
      <w:lvlText w:val="%1.%2.%3.%4.%5.%6.%7.%8.%9"/>
      <w:lvlJc w:val="left"/>
      <w:pPr>
        <w:ind w:left="8848" w:hanging="2160"/>
      </w:pPr>
      <w:rPr>
        <w:rFonts w:hint="default"/>
        <w:sz w:val="28"/>
      </w:rPr>
    </w:lvl>
  </w:abstractNum>
  <w:abstractNum w:abstractNumId="8" w15:restartNumberingAfterBreak="0">
    <w:nsid w:val="35F00982"/>
    <w:multiLevelType w:val="hybridMultilevel"/>
    <w:tmpl w:val="E424EACA"/>
    <w:lvl w:ilvl="0" w:tplc="536E138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8E3ECB"/>
    <w:multiLevelType w:val="hybridMultilevel"/>
    <w:tmpl w:val="70B0ADF6"/>
    <w:lvl w:ilvl="0" w:tplc="591A993E">
      <w:start w:val="1"/>
      <w:numFmt w:val="decimal"/>
      <w:lvlText w:val="%1."/>
      <w:lvlJc w:val="left"/>
      <w:pPr>
        <w:ind w:left="1080" w:hanging="360"/>
      </w:pPr>
      <w:rPr>
        <w:rFonts w:hint="default"/>
        <w:b w:val="0"/>
        <w:color w:val="FF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FE2F47"/>
    <w:multiLevelType w:val="multilevel"/>
    <w:tmpl w:val="FBB27320"/>
    <w:lvl w:ilvl="0">
      <w:start w:val="2"/>
      <w:numFmt w:val="decimal"/>
      <w:lvlText w:val="%1."/>
      <w:lvlJc w:val="left"/>
      <w:pPr>
        <w:ind w:left="360" w:hanging="360"/>
      </w:pPr>
      <w:rPr>
        <w:rFonts w:hint="default"/>
      </w:rPr>
    </w:lvl>
    <w:lvl w:ilvl="1">
      <w:start w:val="1"/>
      <w:numFmt w:val="decimal"/>
      <w:lvlText w:val="%1.%2."/>
      <w:lvlJc w:val="left"/>
      <w:pPr>
        <w:ind w:left="1196" w:hanging="360"/>
      </w:pPr>
      <w:rPr>
        <w:rFonts w:hint="default"/>
      </w:rPr>
    </w:lvl>
    <w:lvl w:ilvl="2">
      <w:start w:val="1"/>
      <w:numFmt w:val="decimal"/>
      <w:lvlText w:val="%1.%2.%3."/>
      <w:lvlJc w:val="left"/>
      <w:pPr>
        <w:ind w:left="2392" w:hanging="720"/>
      </w:pPr>
      <w:rPr>
        <w:rFonts w:hint="default"/>
      </w:rPr>
    </w:lvl>
    <w:lvl w:ilvl="3">
      <w:start w:val="1"/>
      <w:numFmt w:val="decimal"/>
      <w:lvlText w:val="%1.%2.%3.%4."/>
      <w:lvlJc w:val="left"/>
      <w:pPr>
        <w:ind w:left="3228" w:hanging="720"/>
      </w:pPr>
      <w:rPr>
        <w:rFonts w:hint="default"/>
      </w:rPr>
    </w:lvl>
    <w:lvl w:ilvl="4">
      <w:start w:val="1"/>
      <w:numFmt w:val="decimal"/>
      <w:lvlText w:val="%1.%2.%3.%4.%5."/>
      <w:lvlJc w:val="left"/>
      <w:pPr>
        <w:ind w:left="4424" w:hanging="1080"/>
      </w:pPr>
      <w:rPr>
        <w:rFonts w:hint="default"/>
      </w:rPr>
    </w:lvl>
    <w:lvl w:ilvl="5">
      <w:start w:val="1"/>
      <w:numFmt w:val="decimal"/>
      <w:lvlText w:val="%1.%2.%3.%4.%5.%6."/>
      <w:lvlJc w:val="left"/>
      <w:pPr>
        <w:ind w:left="5260" w:hanging="1080"/>
      </w:pPr>
      <w:rPr>
        <w:rFonts w:hint="default"/>
      </w:rPr>
    </w:lvl>
    <w:lvl w:ilvl="6">
      <w:start w:val="1"/>
      <w:numFmt w:val="decimal"/>
      <w:lvlText w:val="%1.%2.%3.%4.%5.%6.%7."/>
      <w:lvlJc w:val="left"/>
      <w:pPr>
        <w:ind w:left="6456" w:hanging="1440"/>
      </w:pPr>
      <w:rPr>
        <w:rFonts w:hint="default"/>
      </w:rPr>
    </w:lvl>
    <w:lvl w:ilvl="7">
      <w:start w:val="1"/>
      <w:numFmt w:val="decimal"/>
      <w:lvlText w:val="%1.%2.%3.%4.%5.%6.%7.%8."/>
      <w:lvlJc w:val="left"/>
      <w:pPr>
        <w:ind w:left="7292" w:hanging="1440"/>
      </w:pPr>
      <w:rPr>
        <w:rFonts w:hint="default"/>
      </w:rPr>
    </w:lvl>
    <w:lvl w:ilvl="8">
      <w:start w:val="1"/>
      <w:numFmt w:val="decimal"/>
      <w:lvlText w:val="%1.%2.%3.%4.%5.%6.%7.%8.%9."/>
      <w:lvlJc w:val="left"/>
      <w:pPr>
        <w:ind w:left="8488" w:hanging="1800"/>
      </w:pPr>
      <w:rPr>
        <w:rFonts w:hint="default"/>
      </w:rPr>
    </w:lvl>
  </w:abstractNum>
  <w:abstractNum w:abstractNumId="11" w15:restartNumberingAfterBreak="0">
    <w:nsid w:val="45F055F5"/>
    <w:multiLevelType w:val="hybridMultilevel"/>
    <w:tmpl w:val="95C89962"/>
    <w:lvl w:ilvl="0" w:tplc="84E6DF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9EF2B39"/>
    <w:multiLevelType w:val="hybridMultilevel"/>
    <w:tmpl w:val="5EC62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9146F2"/>
    <w:multiLevelType w:val="hybridMultilevel"/>
    <w:tmpl w:val="E38AAB2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1E454D8"/>
    <w:multiLevelType w:val="hybridMultilevel"/>
    <w:tmpl w:val="0AFA9C94"/>
    <w:lvl w:ilvl="0" w:tplc="8D0A61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9CA5545"/>
    <w:multiLevelType w:val="hybridMultilevel"/>
    <w:tmpl w:val="52A6035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8AF1217"/>
    <w:multiLevelType w:val="hybridMultilevel"/>
    <w:tmpl w:val="5C92A4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0"/>
  </w:num>
  <w:num w:numId="3">
    <w:abstractNumId w:val="12"/>
  </w:num>
  <w:num w:numId="4">
    <w:abstractNumId w:val="7"/>
  </w:num>
  <w:num w:numId="5">
    <w:abstractNumId w:val="10"/>
  </w:num>
  <w:num w:numId="6">
    <w:abstractNumId w:val="1"/>
  </w:num>
  <w:num w:numId="7">
    <w:abstractNumId w:val="15"/>
  </w:num>
  <w:num w:numId="8">
    <w:abstractNumId w:val="13"/>
  </w:num>
  <w:num w:numId="9">
    <w:abstractNumId w:val="11"/>
  </w:num>
  <w:num w:numId="10">
    <w:abstractNumId w:val="14"/>
  </w:num>
  <w:num w:numId="11">
    <w:abstractNumId w:val="4"/>
  </w:num>
  <w:num w:numId="12">
    <w:abstractNumId w:val="5"/>
  </w:num>
  <w:num w:numId="13">
    <w:abstractNumId w:val="6"/>
  </w:num>
  <w:num w:numId="14">
    <w:abstractNumId w:val="2"/>
  </w:num>
  <w:num w:numId="15">
    <w:abstractNumId w:val="9"/>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497"/>
    <w:rsid w:val="00001212"/>
    <w:rsid w:val="000041D6"/>
    <w:rsid w:val="00004CA9"/>
    <w:rsid w:val="00005042"/>
    <w:rsid w:val="00005B9F"/>
    <w:rsid w:val="00011FFB"/>
    <w:rsid w:val="00013D0C"/>
    <w:rsid w:val="00013FE5"/>
    <w:rsid w:val="00014DEC"/>
    <w:rsid w:val="00015ACC"/>
    <w:rsid w:val="0002045B"/>
    <w:rsid w:val="00020939"/>
    <w:rsid w:val="000221B6"/>
    <w:rsid w:val="00024AC0"/>
    <w:rsid w:val="000255FA"/>
    <w:rsid w:val="00026843"/>
    <w:rsid w:val="00030F07"/>
    <w:rsid w:val="00031743"/>
    <w:rsid w:val="00031D5D"/>
    <w:rsid w:val="00034376"/>
    <w:rsid w:val="00034B73"/>
    <w:rsid w:val="00037912"/>
    <w:rsid w:val="00041857"/>
    <w:rsid w:val="00043622"/>
    <w:rsid w:val="00043E7E"/>
    <w:rsid w:val="000447E7"/>
    <w:rsid w:val="00045484"/>
    <w:rsid w:val="00045631"/>
    <w:rsid w:val="00045702"/>
    <w:rsid w:val="0004572B"/>
    <w:rsid w:val="00046F92"/>
    <w:rsid w:val="00051614"/>
    <w:rsid w:val="00051818"/>
    <w:rsid w:val="00053A15"/>
    <w:rsid w:val="00053D2B"/>
    <w:rsid w:val="00054A41"/>
    <w:rsid w:val="0005663D"/>
    <w:rsid w:val="00057724"/>
    <w:rsid w:val="0006302B"/>
    <w:rsid w:val="000637D9"/>
    <w:rsid w:val="00063836"/>
    <w:rsid w:val="00063B2D"/>
    <w:rsid w:val="00066BCB"/>
    <w:rsid w:val="00067D1C"/>
    <w:rsid w:val="00074C77"/>
    <w:rsid w:val="00076E0B"/>
    <w:rsid w:val="000774D3"/>
    <w:rsid w:val="0008269E"/>
    <w:rsid w:val="00082B40"/>
    <w:rsid w:val="0008421A"/>
    <w:rsid w:val="000851D7"/>
    <w:rsid w:val="00086DB4"/>
    <w:rsid w:val="000872AA"/>
    <w:rsid w:val="00091396"/>
    <w:rsid w:val="00093AB0"/>
    <w:rsid w:val="00094438"/>
    <w:rsid w:val="000957E3"/>
    <w:rsid w:val="0009658E"/>
    <w:rsid w:val="000965DA"/>
    <w:rsid w:val="000A32A0"/>
    <w:rsid w:val="000A3B85"/>
    <w:rsid w:val="000B2243"/>
    <w:rsid w:val="000B32E5"/>
    <w:rsid w:val="000B4F5C"/>
    <w:rsid w:val="000B5B2C"/>
    <w:rsid w:val="000B67B2"/>
    <w:rsid w:val="000B7D1D"/>
    <w:rsid w:val="000C1692"/>
    <w:rsid w:val="000C21B6"/>
    <w:rsid w:val="000C468B"/>
    <w:rsid w:val="000C46F9"/>
    <w:rsid w:val="000C63BB"/>
    <w:rsid w:val="000D1EDE"/>
    <w:rsid w:val="000D282C"/>
    <w:rsid w:val="000D58F7"/>
    <w:rsid w:val="000D676C"/>
    <w:rsid w:val="000D6F4A"/>
    <w:rsid w:val="000D7803"/>
    <w:rsid w:val="000E11B5"/>
    <w:rsid w:val="000E22A7"/>
    <w:rsid w:val="000E4F58"/>
    <w:rsid w:val="000E53BA"/>
    <w:rsid w:val="000E540B"/>
    <w:rsid w:val="000E6DD7"/>
    <w:rsid w:val="000F124B"/>
    <w:rsid w:val="000F133F"/>
    <w:rsid w:val="000F14CE"/>
    <w:rsid w:val="000F2DF9"/>
    <w:rsid w:val="000F3AD1"/>
    <w:rsid w:val="000F4E78"/>
    <w:rsid w:val="000F58C7"/>
    <w:rsid w:val="001030FE"/>
    <w:rsid w:val="0010493F"/>
    <w:rsid w:val="00106853"/>
    <w:rsid w:val="00111816"/>
    <w:rsid w:val="001118FD"/>
    <w:rsid w:val="00111D37"/>
    <w:rsid w:val="00112E8A"/>
    <w:rsid w:val="001162E5"/>
    <w:rsid w:val="00125AD6"/>
    <w:rsid w:val="001264DB"/>
    <w:rsid w:val="0013607E"/>
    <w:rsid w:val="001414FD"/>
    <w:rsid w:val="00150A93"/>
    <w:rsid w:val="00154255"/>
    <w:rsid w:val="00154982"/>
    <w:rsid w:val="00155968"/>
    <w:rsid w:val="00157AD8"/>
    <w:rsid w:val="00157EA1"/>
    <w:rsid w:val="00160443"/>
    <w:rsid w:val="0016141D"/>
    <w:rsid w:val="00162B47"/>
    <w:rsid w:val="00163BDC"/>
    <w:rsid w:val="001650E3"/>
    <w:rsid w:val="00165852"/>
    <w:rsid w:val="001658E1"/>
    <w:rsid w:val="00167E07"/>
    <w:rsid w:val="0017129A"/>
    <w:rsid w:val="001731AB"/>
    <w:rsid w:val="001737B7"/>
    <w:rsid w:val="00174B5B"/>
    <w:rsid w:val="00175109"/>
    <w:rsid w:val="001754D7"/>
    <w:rsid w:val="0017666D"/>
    <w:rsid w:val="00180676"/>
    <w:rsid w:val="00180841"/>
    <w:rsid w:val="00180DCE"/>
    <w:rsid w:val="0018359C"/>
    <w:rsid w:val="0018382E"/>
    <w:rsid w:val="00184F15"/>
    <w:rsid w:val="00185014"/>
    <w:rsid w:val="0018551B"/>
    <w:rsid w:val="001879E8"/>
    <w:rsid w:val="00191328"/>
    <w:rsid w:val="0019578C"/>
    <w:rsid w:val="001962F8"/>
    <w:rsid w:val="001A1A6C"/>
    <w:rsid w:val="001A2786"/>
    <w:rsid w:val="001A6381"/>
    <w:rsid w:val="001A700F"/>
    <w:rsid w:val="001B040C"/>
    <w:rsid w:val="001B0A89"/>
    <w:rsid w:val="001B11CD"/>
    <w:rsid w:val="001B4B28"/>
    <w:rsid w:val="001B5938"/>
    <w:rsid w:val="001B59D9"/>
    <w:rsid w:val="001C26A3"/>
    <w:rsid w:val="001C3DA3"/>
    <w:rsid w:val="001C452B"/>
    <w:rsid w:val="001C7076"/>
    <w:rsid w:val="001D078C"/>
    <w:rsid w:val="001D18C8"/>
    <w:rsid w:val="001D2401"/>
    <w:rsid w:val="001D602F"/>
    <w:rsid w:val="001D78C4"/>
    <w:rsid w:val="001D7D38"/>
    <w:rsid w:val="001E0BD5"/>
    <w:rsid w:val="001E2CF6"/>
    <w:rsid w:val="001E49E5"/>
    <w:rsid w:val="001E7746"/>
    <w:rsid w:val="001F6263"/>
    <w:rsid w:val="001F63E5"/>
    <w:rsid w:val="00200F22"/>
    <w:rsid w:val="00203ACD"/>
    <w:rsid w:val="0020412A"/>
    <w:rsid w:val="00204688"/>
    <w:rsid w:val="00205663"/>
    <w:rsid w:val="002067C2"/>
    <w:rsid w:val="0021026F"/>
    <w:rsid w:val="00211174"/>
    <w:rsid w:val="00211937"/>
    <w:rsid w:val="00222F72"/>
    <w:rsid w:val="00223248"/>
    <w:rsid w:val="00223255"/>
    <w:rsid w:val="00230D13"/>
    <w:rsid w:val="0023180B"/>
    <w:rsid w:val="00236FD8"/>
    <w:rsid w:val="00237100"/>
    <w:rsid w:val="002372C8"/>
    <w:rsid w:val="00237618"/>
    <w:rsid w:val="00242E4C"/>
    <w:rsid w:val="00243936"/>
    <w:rsid w:val="00245BBB"/>
    <w:rsid w:val="00246789"/>
    <w:rsid w:val="00247768"/>
    <w:rsid w:val="00247C63"/>
    <w:rsid w:val="00247CE4"/>
    <w:rsid w:val="002515B0"/>
    <w:rsid w:val="002519DF"/>
    <w:rsid w:val="00252491"/>
    <w:rsid w:val="00255372"/>
    <w:rsid w:val="0026123A"/>
    <w:rsid w:val="00261C20"/>
    <w:rsid w:val="0026448F"/>
    <w:rsid w:val="00265909"/>
    <w:rsid w:val="00267D6F"/>
    <w:rsid w:val="00270DB4"/>
    <w:rsid w:val="00270F58"/>
    <w:rsid w:val="00277394"/>
    <w:rsid w:val="0028015C"/>
    <w:rsid w:val="00282847"/>
    <w:rsid w:val="002829C9"/>
    <w:rsid w:val="002830FB"/>
    <w:rsid w:val="00284CE5"/>
    <w:rsid w:val="00286A48"/>
    <w:rsid w:val="00290FC1"/>
    <w:rsid w:val="00292A6E"/>
    <w:rsid w:val="002937B4"/>
    <w:rsid w:val="00294168"/>
    <w:rsid w:val="00296308"/>
    <w:rsid w:val="00296C95"/>
    <w:rsid w:val="00296D7C"/>
    <w:rsid w:val="002A332F"/>
    <w:rsid w:val="002A338A"/>
    <w:rsid w:val="002A3860"/>
    <w:rsid w:val="002B040D"/>
    <w:rsid w:val="002B08D9"/>
    <w:rsid w:val="002B1276"/>
    <w:rsid w:val="002B388D"/>
    <w:rsid w:val="002C0511"/>
    <w:rsid w:val="002C24F2"/>
    <w:rsid w:val="002C2BCA"/>
    <w:rsid w:val="002C4832"/>
    <w:rsid w:val="002C4973"/>
    <w:rsid w:val="002C5FC8"/>
    <w:rsid w:val="002C63B7"/>
    <w:rsid w:val="002D068A"/>
    <w:rsid w:val="002D1D60"/>
    <w:rsid w:val="002D3728"/>
    <w:rsid w:val="002D37D0"/>
    <w:rsid w:val="002D4496"/>
    <w:rsid w:val="002E08F7"/>
    <w:rsid w:val="002E128A"/>
    <w:rsid w:val="002E1FEF"/>
    <w:rsid w:val="002E43AE"/>
    <w:rsid w:val="002E5085"/>
    <w:rsid w:val="002E6B83"/>
    <w:rsid w:val="002F077E"/>
    <w:rsid w:val="002F1126"/>
    <w:rsid w:val="002F5694"/>
    <w:rsid w:val="002F6A63"/>
    <w:rsid w:val="002F79CC"/>
    <w:rsid w:val="00301E45"/>
    <w:rsid w:val="00303170"/>
    <w:rsid w:val="00305CC0"/>
    <w:rsid w:val="00311935"/>
    <w:rsid w:val="0031288E"/>
    <w:rsid w:val="003131BD"/>
    <w:rsid w:val="00313D44"/>
    <w:rsid w:val="00321406"/>
    <w:rsid w:val="00321617"/>
    <w:rsid w:val="00322074"/>
    <w:rsid w:val="0032273D"/>
    <w:rsid w:val="00325E99"/>
    <w:rsid w:val="00326F2E"/>
    <w:rsid w:val="00327B33"/>
    <w:rsid w:val="00327EF9"/>
    <w:rsid w:val="00330BAA"/>
    <w:rsid w:val="003311F5"/>
    <w:rsid w:val="003314B8"/>
    <w:rsid w:val="003322CB"/>
    <w:rsid w:val="003322DD"/>
    <w:rsid w:val="0033247C"/>
    <w:rsid w:val="00335FE1"/>
    <w:rsid w:val="00337259"/>
    <w:rsid w:val="003403AA"/>
    <w:rsid w:val="003449B4"/>
    <w:rsid w:val="003460B7"/>
    <w:rsid w:val="00346D59"/>
    <w:rsid w:val="00347B1A"/>
    <w:rsid w:val="003519DC"/>
    <w:rsid w:val="00354053"/>
    <w:rsid w:val="00355A7D"/>
    <w:rsid w:val="00355DB0"/>
    <w:rsid w:val="00355EC4"/>
    <w:rsid w:val="00361A2B"/>
    <w:rsid w:val="003626C8"/>
    <w:rsid w:val="00366E0A"/>
    <w:rsid w:val="00372E7F"/>
    <w:rsid w:val="00373D72"/>
    <w:rsid w:val="00374DB2"/>
    <w:rsid w:val="003763BA"/>
    <w:rsid w:val="00380D23"/>
    <w:rsid w:val="003814BF"/>
    <w:rsid w:val="0038226D"/>
    <w:rsid w:val="003826B5"/>
    <w:rsid w:val="00383FCF"/>
    <w:rsid w:val="00385AD5"/>
    <w:rsid w:val="0039054A"/>
    <w:rsid w:val="0039117B"/>
    <w:rsid w:val="00392E74"/>
    <w:rsid w:val="00397CF2"/>
    <w:rsid w:val="003A12B4"/>
    <w:rsid w:val="003A1322"/>
    <w:rsid w:val="003B012F"/>
    <w:rsid w:val="003B0399"/>
    <w:rsid w:val="003B2B98"/>
    <w:rsid w:val="003B3606"/>
    <w:rsid w:val="003B68FD"/>
    <w:rsid w:val="003B6CEB"/>
    <w:rsid w:val="003C0ABD"/>
    <w:rsid w:val="003C22F2"/>
    <w:rsid w:val="003C45FC"/>
    <w:rsid w:val="003C68EA"/>
    <w:rsid w:val="003D0970"/>
    <w:rsid w:val="003D6BF8"/>
    <w:rsid w:val="003E0D7B"/>
    <w:rsid w:val="003E415F"/>
    <w:rsid w:val="003E7521"/>
    <w:rsid w:val="003F0A11"/>
    <w:rsid w:val="003F0B7F"/>
    <w:rsid w:val="003F2623"/>
    <w:rsid w:val="003F3432"/>
    <w:rsid w:val="003F4ADC"/>
    <w:rsid w:val="003F5DB6"/>
    <w:rsid w:val="004025C9"/>
    <w:rsid w:val="00403217"/>
    <w:rsid w:val="00403C5D"/>
    <w:rsid w:val="0040405E"/>
    <w:rsid w:val="00404E13"/>
    <w:rsid w:val="004061DF"/>
    <w:rsid w:val="00412529"/>
    <w:rsid w:val="00413B67"/>
    <w:rsid w:val="00414969"/>
    <w:rsid w:val="00416EC5"/>
    <w:rsid w:val="00420666"/>
    <w:rsid w:val="00423A5F"/>
    <w:rsid w:val="00423DF0"/>
    <w:rsid w:val="004242BA"/>
    <w:rsid w:val="00425C62"/>
    <w:rsid w:val="004266E6"/>
    <w:rsid w:val="00427A14"/>
    <w:rsid w:val="00430325"/>
    <w:rsid w:val="00430D16"/>
    <w:rsid w:val="00430D52"/>
    <w:rsid w:val="00431188"/>
    <w:rsid w:val="004311E4"/>
    <w:rsid w:val="00432FAD"/>
    <w:rsid w:val="00435F8A"/>
    <w:rsid w:val="00436A0D"/>
    <w:rsid w:val="00442CF9"/>
    <w:rsid w:val="00443523"/>
    <w:rsid w:val="00443C8C"/>
    <w:rsid w:val="00444385"/>
    <w:rsid w:val="0044542D"/>
    <w:rsid w:val="00446409"/>
    <w:rsid w:val="00446ABE"/>
    <w:rsid w:val="0044782B"/>
    <w:rsid w:val="00450F74"/>
    <w:rsid w:val="00452CD3"/>
    <w:rsid w:val="00453276"/>
    <w:rsid w:val="004571A6"/>
    <w:rsid w:val="0045790D"/>
    <w:rsid w:val="00457EF5"/>
    <w:rsid w:val="00460E3E"/>
    <w:rsid w:val="00461D8A"/>
    <w:rsid w:val="00463E7F"/>
    <w:rsid w:val="0046406C"/>
    <w:rsid w:val="004664D1"/>
    <w:rsid w:val="00470130"/>
    <w:rsid w:val="00471647"/>
    <w:rsid w:val="004716CC"/>
    <w:rsid w:val="00471FCF"/>
    <w:rsid w:val="004735EA"/>
    <w:rsid w:val="00473A76"/>
    <w:rsid w:val="004743A4"/>
    <w:rsid w:val="00474878"/>
    <w:rsid w:val="00474AD3"/>
    <w:rsid w:val="00482C75"/>
    <w:rsid w:val="00484A5C"/>
    <w:rsid w:val="00486B59"/>
    <w:rsid w:val="00487748"/>
    <w:rsid w:val="00487AE0"/>
    <w:rsid w:val="00491F95"/>
    <w:rsid w:val="00493D95"/>
    <w:rsid w:val="004A151A"/>
    <w:rsid w:val="004A1AED"/>
    <w:rsid w:val="004A3088"/>
    <w:rsid w:val="004A48F9"/>
    <w:rsid w:val="004A4E6B"/>
    <w:rsid w:val="004A51FC"/>
    <w:rsid w:val="004A5A16"/>
    <w:rsid w:val="004A5A43"/>
    <w:rsid w:val="004A5A9A"/>
    <w:rsid w:val="004A5DFC"/>
    <w:rsid w:val="004A72FC"/>
    <w:rsid w:val="004B0907"/>
    <w:rsid w:val="004B0D2E"/>
    <w:rsid w:val="004B1F35"/>
    <w:rsid w:val="004B236D"/>
    <w:rsid w:val="004B5921"/>
    <w:rsid w:val="004B6068"/>
    <w:rsid w:val="004B640C"/>
    <w:rsid w:val="004B7DBC"/>
    <w:rsid w:val="004C0A70"/>
    <w:rsid w:val="004C1B28"/>
    <w:rsid w:val="004C3BC0"/>
    <w:rsid w:val="004C64EC"/>
    <w:rsid w:val="004C78AE"/>
    <w:rsid w:val="004D1F39"/>
    <w:rsid w:val="004D6ED3"/>
    <w:rsid w:val="004E2BFA"/>
    <w:rsid w:val="004E2E54"/>
    <w:rsid w:val="004E2E5A"/>
    <w:rsid w:val="004E3993"/>
    <w:rsid w:val="004E4E68"/>
    <w:rsid w:val="004E7B52"/>
    <w:rsid w:val="004F1EC8"/>
    <w:rsid w:val="004F251E"/>
    <w:rsid w:val="004F2FD9"/>
    <w:rsid w:val="004F5E32"/>
    <w:rsid w:val="004F6027"/>
    <w:rsid w:val="004F6D2C"/>
    <w:rsid w:val="004F7F0C"/>
    <w:rsid w:val="005015F3"/>
    <w:rsid w:val="00502E36"/>
    <w:rsid w:val="00502F72"/>
    <w:rsid w:val="0050448B"/>
    <w:rsid w:val="00505153"/>
    <w:rsid w:val="005058D0"/>
    <w:rsid w:val="00506D94"/>
    <w:rsid w:val="00507645"/>
    <w:rsid w:val="00510623"/>
    <w:rsid w:val="0051093C"/>
    <w:rsid w:val="005109E1"/>
    <w:rsid w:val="005112B5"/>
    <w:rsid w:val="00512FFB"/>
    <w:rsid w:val="00514FFA"/>
    <w:rsid w:val="00515A92"/>
    <w:rsid w:val="00517000"/>
    <w:rsid w:val="00517498"/>
    <w:rsid w:val="00520FAD"/>
    <w:rsid w:val="00521375"/>
    <w:rsid w:val="00522BCE"/>
    <w:rsid w:val="005231EA"/>
    <w:rsid w:val="00524050"/>
    <w:rsid w:val="0052510F"/>
    <w:rsid w:val="00525AC3"/>
    <w:rsid w:val="005261E5"/>
    <w:rsid w:val="00526C59"/>
    <w:rsid w:val="0053037C"/>
    <w:rsid w:val="00530C65"/>
    <w:rsid w:val="005318AB"/>
    <w:rsid w:val="00532ED2"/>
    <w:rsid w:val="00533094"/>
    <w:rsid w:val="00533F62"/>
    <w:rsid w:val="00533F84"/>
    <w:rsid w:val="00535045"/>
    <w:rsid w:val="00536055"/>
    <w:rsid w:val="00536DDB"/>
    <w:rsid w:val="00536F05"/>
    <w:rsid w:val="005374F2"/>
    <w:rsid w:val="00541ED7"/>
    <w:rsid w:val="00547F4C"/>
    <w:rsid w:val="00550C01"/>
    <w:rsid w:val="00551F46"/>
    <w:rsid w:val="00554F9C"/>
    <w:rsid w:val="005562D0"/>
    <w:rsid w:val="00556BD6"/>
    <w:rsid w:val="00557FBD"/>
    <w:rsid w:val="005602DF"/>
    <w:rsid w:val="00561C3E"/>
    <w:rsid w:val="00561EFD"/>
    <w:rsid w:val="00562B47"/>
    <w:rsid w:val="0056303B"/>
    <w:rsid w:val="00565162"/>
    <w:rsid w:val="0057206C"/>
    <w:rsid w:val="0057381D"/>
    <w:rsid w:val="00573974"/>
    <w:rsid w:val="005741CD"/>
    <w:rsid w:val="005762FD"/>
    <w:rsid w:val="0058252A"/>
    <w:rsid w:val="0058333F"/>
    <w:rsid w:val="00584331"/>
    <w:rsid w:val="00585786"/>
    <w:rsid w:val="005863C2"/>
    <w:rsid w:val="005941F7"/>
    <w:rsid w:val="00594F13"/>
    <w:rsid w:val="005957FE"/>
    <w:rsid w:val="00595F98"/>
    <w:rsid w:val="00596B2F"/>
    <w:rsid w:val="005B27EC"/>
    <w:rsid w:val="005B2B7E"/>
    <w:rsid w:val="005B3B75"/>
    <w:rsid w:val="005B5874"/>
    <w:rsid w:val="005C05F8"/>
    <w:rsid w:val="005C176A"/>
    <w:rsid w:val="005C246D"/>
    <w:rsid w:val="005C3502"/>
    <w:rsid w:val="005C37C4"/>
    <w:rsid w:val="005C6952"/>
    <w:rsid w:val="005C74EE"/>
    <w:rsid w:val="005C7D55"/>
    <w:rsid w:val="005D4D97"/>
    <w:rsid w:val="005D4F41"/>
    <w:rsid w:val="005D60CB"/>
    <w:rsid w:val="005D68B8"/>
    <w:rsid w:val="005D7CA3"/>
    <w:rsid w:val="005E051E"/>
    <w:rsid w:val="005E1A99"/>
    <w:rsid w:val="005E204A"/>
    <w:rsid w:val="005E3AF3"/>
    <w:rsid w:val="005E3BFA"/>
    <w:rsid w:val="005E5FEA"/>
    <w:rsid w:val="005E647B"/>
    <w:rsid w:val="005E6574"/>
    <w:rsid w:val="005E6AC2"/>
    <w:rsid w:val="005E7670"/>
    <w:rsid w:val="005F11B0"/>
    <w:rsid w:val="005F1E04"/>
    <w:rsid w:val="005F48A4"/>
    <w:rsid w:val="005F50AD"/>
    <w:rsid w:val="005F681E"/>
    <w:rsid w:val="005F758D"/>
    <w:rsid w:val="005F77EC"/>
    <w:rsid w:val="00601BED"/>
    <w:rsid w:val="0060451E"/>
    <w:rsid w:val="00607388"/>
    <w:rsid w:val="006073E4"/>
    <w:rsid w:val="0060788E"/>
    <w:rsid w:val="00612271"/>
    <w:rsid w:val="00613341"/>
    <w:rsid w:val="00626A0A"/>
    <w:rsid w:val="00627094"/>
    <w:rsid w:val="00630337"/>
    <w:rsid w:val="00630641"/>
    <w:rsid w:val="00632216"/>
    <w:rsid w:val="006337FC"/>
    <w:rsid w:val="00633BF3"/>
    <w:rsid w:val="00633EB7"/>
    <w:rsid w:val="00635499"/>
    <w:rsid w:val="00643EE7"/>
    <w:rsid w:val="00644BC6"/>
    <w:rsid w:val="00654DC8"/>
    <w:rsid w:val="006604EE"/>
    <w:rsid w:val="0066054A"/>
    <w:rsid w:val="00662490"/>
    <w:rsid w:val="006628EC"/>
    <w:rsid w:val="00665A70"/>
    <w:rsid w:val="00665DE1"/>
    <w:rsid w:val="006662BC"/>
    <w:rsid w:val="006662FC"/>
    <w:rsid w:val="00666E4F"/>
    <w:rsid w:val="0067058C"/>
    <w:rsid w:val="00670AD1"/>
    <w:rsid w:val="00670DBE"/>
    <w:rsid w:val="00672C54"/>
    <w:rsid w:val="006736C3"/>
    <w:rsid w:val="00673E6A"/>
    <w:rsid w:val="006751D6"/>
    <w:rsid w:val="006775E2"/>
    <w:rsid w:val="00684D45"/>
    <w:rsid w:val="00684D51"/>
    <w:rsid w:val="006852A7"/>
    <w:rsid w:val="00685352"/>
    <w:rsid w:val="00686D6C"/>
    <w:rsid w:val="00691BF0"/>
    <w:rsid w:val="00695988"/>
    <w:rsid w:val="00696807"/>
    <w:rsid w:val="00697BBC"/>
    <w:rsid w:val="006A1CD1"/>
    <w:rsid w:val="006A2FAD"/>
    <w:rsid w:val="006A5050"/>
    <w:rsid w:val="006A5D58"/>
    <w:rsid w:val="006A6530"/>
    <w:rsid w:val="006A746F"/>
    <w:rsid w:val="006A76A6"/>
    <w:rsid w:val="006B03FA"/>
    <w:rsid w:val="006B10E9"/>
    <w:rsid w:val="006B1AFB"/>
    <w:rsid w:val="006B350E"/>
    <w:rsid w:val="006B358E"/>
    <w:rsid w:val="006B3812"/>
    <w:rsid w:val="006B4EE6"/>
    <w:rsid w:val="006B5CD2"/>
    <w:rsid w:val="006B664A"/>
    <w:rsid w:val="006B740F"/>
    <w:rsid w:val="006C0324"/>
    <w:rsid w:val="006C05B2"/>
    <w:rsid w:val="006C05B5"/>
    <w:rsid w:val="006C6830"/>
    <w:rsid w:val="006C69BA"/>
    <w:rsid w:val="006C6A0B"/>
    <w:rsid w:val="006C724E"/>
    <w:rsid w:val="006C7721"/>
    <w:rsid w:val="006D1E51"/>
    <w:rsid w:val="006D3111"/>
    <w:rsid w:val="006D56DF"/>
    <w:rsid w:val="006E14A6"/>
    <w:rsid w:val="006E4557"/>
    <w:rsid w:val="006E53C7"/>
    <w:rsid w:val="006E68D1"/>
    <w:rsid w:val="006E70B0"/>
    <w:rsid w:val="006F3038"/>
    <w:rsid w:val="007018BC"/>
    <w:rsid w:val="00703920"/>
    <w:rsid w:val="00704FEF"/>
    <w:rsid w:val="00706242"/>
    <w:rsid w:val="00707416"/>
    <w:rsid w:val="00710C0D"/>
    <w:rsid w:val="00711220"/>
    <w:rsid w:val="007113BD"/>
    <w:rsid w:val="00712EAE"/>
    <w:rsid w:val="00713A62"/>
    <w:rsid w:val="007145C6"/>
    <w:rsid w:val="00714FB3"/>
    <w:rsid w:val="0071564A"/>
    <w:rsid w:val="007175FE"/>
    <w:rsid w:val="00717EE8"/>
    <w:rsid w:val="00720923"/>
    <w:rsid w:val="0072099C"/>
    <w:rsid w:val="00722AB7"/>
    <w:rsid w:val="00725105"/>
    <w:rsid w:val="00730660"/>
    <w:rsid w:val="00731530"/>
    <w:rsid w:val="00735A4B"/>
    <w:rsid w:val="00735D8B"/>
    <w:rsid w:val="007367F1"/>
    <w:rsid w:val="0073759C"/>
    <w:rsid w:val="00740D82"/>
    <w:rsid w:val="00743CC5"/>
    <w:rsid w:val="0074456A"/>
    <w:rsid w:val="00747DF2"/>
    <w:rsid w:val="00754F0E"/>
    <w:rsid w:val="007563FB"/>
    <w:rsid w:val="00757512"/>
    <w:rsid w:val="00760933"/>
    <w:rsid w:val="007620A9"/>
    <w:rsid w:val="0076423A"/>
    <w:rsid w:val="00767F26"/>
    <w:rsid w:val="00770121"/>
    <w:rsid w:val="007721D2"/>
    <w:rsid w:val="00772A2A"/>
    <w:rsid w:val="00773C4E"/>
    <w:rsid w:val="00773DE9"/>
    <w:rsid w:val="007741D3"/>
    <w:rsid w:val="007779E1"/>
    <w:rsid w:val="007818E9"/>
    <w:rsid w:val="0078500F"/>
    <w:rsid w:val="007876B2"/>
    <w:rsid w:val="00791DEB"/>
    <w:rsid w:val="007920DA"/>
    <w:rsid w:val="00792374"/>
    <w:rsid w:val="00792603"/>
    <w:rsid w:val="00793A54"/>
    <w:rsid w:val="00797465"/>
    <w:rsid w:val="007A0054"/>
    <w:rsid w:val="007A1863"/>
    <w:rsid w:val="007A4200"/>
    <w:rsid w:val="007A501C"/>
    <w:rsid w:val="007A514C"/>
    <w:rsid w:val="007A6422"/>
    <w:rsid w:val="007A6CA7"/>
    <w:rsid w:val="007A76B4"/>
    <w:rsid w:val="007B140D"/>
    <w:rsid w:val="007B24E7"/>
    <w:rsid w:val="007B4F3C"/>
    <w:rsid w:val="007B5251"/>
    <w:rsid w:val="007B544A"/>
    <w:rsid w:val="007B718F"/>
    <w:rsid w:val="007B76F4"/>
    <w:rsid w:val="007B7F16"/>
    <w:rsid w:val="007C0C46"/>
    <w:rsid w:val="007C23DC"/>
    <w:rsid w:val="007C356B"/>
    <w:rsid w:val="007C4D2B"/>
    <w:rsid w:val="007C5EF2"/>
    <w:rsid w:val="007C7320"/>
    <w:rsid w:val="007D1318"/>
    <w:rsid w:val="007D1D3A"/>
    <w:rsid w:val="007D32F6"/>
    <w:rsid w:val="007D5CBC"/>
    <w:rsid w:val="007D7CD4"/>
    <w:rsid w:val="007E2766"/>
    <w:rsid w:val="007E4CAF"/>
    <w:rsid w:val="007E6BDD"/>
    <w:rsid w:val="007E71FC"/>
    <w:rsid w:val="007F10DF"/>
    <w:rsid w:val="007F3405"/>
    <w:rsid w:val="007F351C"/>
    <w:rsid w:val="007F3E8F"/>
    <w:rsid w:val="007F79AF"/>
    <w:rsid w:val="00800332"/>
    <w:rsid w:val="008017E3"/>
    <w:rsid w:val="00804B88"/>
    <w:rsid w:val="008064AE"/>
    <w:rsid w:val="00807300"/>
    <w:rsid w:val="00810809"/>
    <w:rsid w:val="00810C9A"/>
    <w:rsid w:val="00811C1B"/>
    <w:rsid w:val="00811D85"/>
    <w:rsid w:val="008128E4"/>
    <w:rsid w:val="00812D46"/>
    <w:rsid w:val="008144A1"/>
    <w:rsid w:val="008149C4"/>
    <w:rsid w:val="0081551A"/>
    <w:rsid w:val="00815EC6"/>
    <w:rsid w:val="00816373"/>
    <w:rsid w:val="00816797"/>
    <w:rsid w:val="00822AB4"/>
    <w:rsid w:val="00822D18"/>
    <w:rsid w:val="00824AF2"/>
    <w:rsid w:val="008267A4"/>
    <w:rsid w:val="00831903"/>
    <w:rsid w:val="0083223E"/>
    <w:rsid w:val="00833BB8"/>
    <w:rsid w:val="00834930"/>
    <w:rsid w:val="008361C1"/>
    <w:rsid w:val="00841FC0"/>
    <w:rsid w:val="00842864"/>
    <w:rsid w:val="008467B8"/>
    <w:rsid w:val="00846EED"/>
    <w:rsid w:val="008509BB"/>
    <w:rsid w:val="00852196"/>
    <w:rsid w:val="00853EA0"/>
    <w:rsid w:val="00855564"/>
    <w:rsid w:val="00855D19"/>
    <w:rsid w:val="00864D88"/>
    <w:rsid w:val="00865087"/>
    <w:rsid w:val="008653DC"/>
    <w:rsid w:val="008660C9"/>
    <w:rsid w:val="00866622"/>
    <w:rsid w:val="00866E21"/>
    <w:rsid w:val="00871193"/>
    <w:rsid w:val="0087177D"/>
    <w:rsid w:val="00873576"/>
    <w:rsid w:val="008846ED"/>
    <w:rsid w:val="00887662"/>
    <w:rsid w:val="008908CE"/>
    <w:rsid w:val="00891C39"/>
    <w:rsid w:val="00892076"/>
    <w:rsid w:val="00896FFE"/>
    <w:rsid w:val="00897EE3"/>
    <w:rsid w:val="008A0197"/>
    <w:rsid w:val="008A08F6"/>
    <w:rsid w:val="008A1D14"/>
    <w:rsid w:val="008A1EB7"/>
    <w:rsid w:val="008A2090"/>
    <w:rsid w:val="008A3950"/>
    <w:rsid w:val="008B41B5"/>
    <w:rsid w:val="008B576F"/>
    <w:rsid w:val="008B62DA"/>
    <w:rsid w:val="008B6C79"/>
    <w:rsid w:val="008C0F0E"/>
    <w:rsid w:val="008C2E1E"/>
    <w:rsid w:val="008C2E98"/>
    <w:rsid w:val="008C4287"/>
    <w:rsid w:val="008C5842"/>
    <w:rsid w:val="008C58B5"/>
    <w:rsid w:val="008C75F5"/>
    <w:rsid w:val="008D2044"/>
    <w:rsid w:val="008D4888"/>
    <w:rsid w:val="008E0A9A"/>
    <w:rsid w:val="008E1314"/>
    <w:rsid w:val="008E1989"/>
    <w:rsid w:val="008E1BF1"/>
    <w:rsid w:val="008E2460"/>
    <w:rsid w:val="008E37F2"/>
    <w:rsid w:val="008E445B"/>
    <w:rsid w:val="008E56AB"/>
    <w:rsid w:val="008E74F5"/>
    <w:rsid w:val="008F16A5"/>
    <w:rsid w:val="008F1801"/>
    <w:rsid w:val="008F514D"/>
    <w:rsid w:val="008F63EF"/>
    <w:rsid w:val="008F6DD0"/>
    <w:rsid w:val="008F7EA7"/>
    <w:rsid w:val="008F7F12"/>
    <w:rsid w:val="00903C43"/>
    <w:rsid w:val="00905778"/>
    <w:rsid w:val="00915A5F"/>
    <w:rsid w:val="00915BF8"/>
    <w:rsid w:val="00920484"/>
    <w:rsid w:val="00922DF5"/>
    <w:rsid w:val="0092487C"/>
    <w:rsid w:val="00924DEA"/>
    <w:rsid w:val="009256ED"/>
    <w:rsid w:val="009258F7"/>
    <w:rsid w:val="00925E49"/>
    <w:rsid w:val="00927EA6"/>
    <w:rsid w:val="0093262F"/>
    <w:rsid w:val="009336C8"/>
    <w:rsid w:val="00936229"/>
    <w:rsid w:val="00940813"/>
    <w:rsid w:val="009438F4"/>
    <w:rsid w:val="00944DA9"/>
    <w:rsid w:val="00945CA9"/>
    <w:rsid w:val="0094601C"/>
    <w:rsid w:val="009460F3"/>
    <w:rsid w:val="009509B6"/>
    <w:rsid w:val="00954D30"/>
    <w:rsid w:val="009554A5"/>
    <w:rsid w:val="00955B00"/>
    <w:rsid w:val="009600D5"/>
    <w:rsid w:val="00960135"/>
    <w:rsid w:val="0096084E"/>
    <w:rsid w:val="00962F9D"/>
    <w:rsid w:val="0096582C"/>
    <w:rsid w:val="00965C4B"/>
    <w:rsid w:val="00965C91"/>
    <w:rsid w:val="0096682A"/>
    <w:rsid w:val="009675E9"/>
    <w:rsid w:val="0096796A"/>
    <w:rsid w:val="0097194D"/>
    <w:rsid w:val="00973743"/>
    <w:rsid w:val="009752B7"/>
    <w:rsid w:val="009764B1"/>
    <w:rsid w:val="00982F8D"/>
    <w:rsid w:val="00983C52"/>
    <w:rsid w:val="00985A49"/>
    <w:rsid w:val="00985DF6"/>
    <w:rsid w:val="00986766"/>
    <w:rsid w:val="00987727"/>
    <w:rsid w:val="00987A82"/>
    <w:rsid w:val="009907B6"/>
    <w:rsid w:val="009924C8"/>
    <w:rsid w:val="00994EDA"/>
    <w:rsid w:val="009A0662"/>
    <w:rsid w:val="009A18DC"/>
    <w:rsid w:val="009A4464"/>
    <w:rsid w:val="009A54FB"/>
    <w:rsid w:val="009A7BD9"/>
    <w:rsid w:val="009B008E"/>
    <w:rsid w:val="009B022C"/>
    <w:rsid w:val="009B2CEA"/>
    <w:rsid w:val="009B356E"/>
    <w:rsid w:val="009B3B31"/>
    <w:rsid w:val="009B5CA3"/>
    <w:rsid w:val="009C1BCE"/>
    <w:rsid w:val="009C343E"/>
    <w:rsid w:val="009C44B3"/>
    <w:rsid w:val="009C5F13"/>
    <w:rsid w:val="009C6D87"/>
    <w:rsid w:val="009C71E3"/>
    <w:rsid w:val="009D0C47"/>
    <w:rsid w:val="009D19D7"/>
    <w:rsid w:val="009D28D0"/>
    <w:rsid w:val="009D34E3"/>
    <w:rsid w:val="009D453D"/>
    <w:rsid w:val="009D4BB6"/>
    <w:rsid w:val="009D61AD"/>
    <w:rsid w:val="009D6645"/>
    <w:rsid w:val="009D6B17"/>
    <w:rsid w:val="009D763A"/>
    <w:rsid w:val="009E1A4D"/>
    <w:rsid w:val="009E258A"/>
    <w:rsid w:val="009E2922"/>
    <w:rsid w:val="009E6AC9"/>
    <w:rsid w:val="009E72C1"/>
    <w:rsid w:val="009E7DDE"/>
    <w:rsid w:val="009F028A"/>
    <w:rsid w:val="009F0BF4"/>
    <w:rsid w:val="009F18B4"/>
    <w:rsid w:val="009F4F0D"/>
    <w:rsid w:val="009F51BE"/>
    <w:rsid w:val="00A0115B"/>
    <w:rsid w:val="00A0479B"/>
    <w:rsid w:val="00A07BCD"/>
    <w:rsid w:val="00A139F6"/>
    <w:rsid w:val="00A167EF"/>
    <w:rsid w:val="00A16FD2"/>
    <w:rsid w:val="00A2342D"/>
    <w:rsid w:val="00A26DFD"/>
    <w:rsid w:val="00A312C3"/>
    <w:rsid w:val="00A32799"/>
    <w:rsid w:val="00A32EF8"/>
    <w:rsid w:val="00A365EE"/>
    <w:rsid w:val="00A36C63"/>
    <w:rsid w:val="00A37312"/>
    <w:rsid w:val="00A41D67"/>
    <w:rsid w:val="00A43C02"/>
    <w:rsid w:val="00A45D2D"/>
    <w:rsid w:val="00A503AA"/>
    <w:rsid w:val="00A50EA4"/>
    <w:rsid w:val="00A525CC"/>
    <w:rsid w:val="00A54404"/>
    <w:rsid w:val="00A556BA"/>
    <w:rsid w:val="00A56A4A"/>
    <w:rsid w:val="00A64306"/>
    <w:rsid w:val="00A64722"/>
    <w:rsid w:val="00A710E1"/>
    <w:rsid w:val="00A71A15"/>
    <w:rsid w:val="00A73199"/>
    <w:rsid w:val="00A7327C"/>
    <w:rsid w:val="00A741ED"/>
    <w:rsid w:val="00A764A8"/>
    <w:rsid w:val="00A809B7"/>
    <w:rsid w:val="00A80ACE"/>
    <w:rsid w:val="00A81222"/>
    <w:rsid w:val="00A8163B"/>
    <w:rsid w:val="00A82F7F"/>
    <w:rsid w:val="00A83C65"/>
    <w:rsid w:val="00A84E4F"/>
    <w:rsid w:val="00A858B9"/>
    <w:rsid w:val="00A86882"/>
    <w:rsid w:val="00A90F1F"/>
    <w:rsid w:val="00A91D29"/>
    <w:rsid w:val="00A91DD0"/>
    <w:rsid w:val="00A9220A"/>
    <w:rsid w:val="00A94353"/>
    <w:rsid w:val="00A96E0F"/>
    <w:rsid w:val="00A970BC"/>
    <w:rsid w:val="00A97D59"/>
    <w:rsid w:val="00AA065A"/>
    <w:rsid w:val="00AA2D52"/>
    <w:rsid w:val="00AB0211"/>
    <w:rsid w:val="00AB0392"/>
    <w:rsid w:val="00AB1FD5"/>
    <w:rsid w:val="00AB2BED"/>
    <w:rsid w:val="00AB3F17"/>
    <w:rsid w:val="00AB5F5F"/>
    <w:rsid w:val="00AB643C"/>
    <w:rsid w:val="00AB72AF"/>
    <w:rsid w:val="00AB7F47"/>
    <w:rsid w:val="00AC1785"/>
    <w:rsid w:val="00AC1F49"/>
    <w:rsid w:val="00AC3A7B"/>
    <w:rsid w:val="00AC6199"/>
    <w:rsid w:val="00AC6ADC"/>
    <w:rsid w:val="00AC6B65"/>
    <w:rsid w:val="00AC7243"/>
    <w:rsid w:val="00AC7261"/>
    <w:rsid w:val="00AD0801"/>
    <w:rsid w:val="00AD18F7"/>
    <w:rsid w:val="00AD461D"/>
    <w:rsid w:val="00AD489E"/>
    <w:rsid w:val="00AD5CBE"/>
    <w:rsid w:val="00AD7A4E"/>
    <w:rsid w:val="00AD7EA7"/>
    <w:rsid w:val="00AE1A4E"/>
    <w:rsid w:val="00AE1CD0"/>
    <w:rsid w:val="00AE46CF"/>
    <w:rsid w:val="00AE535A"/>
    <w:rsid w:val="00AE5707"/>
    <w:rsid w:val="00AE7007"/>
    <w:rsid w:val="00AF0D4A"/>
    <w:rsid w:val="00AF1FAC"/>
    <w:rsid w:val="00AF2A4D"/>
    <w:rsid w:val="00AF32B0"/>
    <w:rsid w:val="00AF346C"/>
    <w:rsid w:val="00AF49BC"/>
    <w:rsid w:val="00AF65B0"/>
    <w:rsid w:val="00AF6A4A"/>
    <w:rsid w:val="00B02873"/>
    <w:rsid w:val="00B03BA9"/>
    <w:rsid w:val="00B045FB"/>
    <w:rsid w:val="00B05020"/>
    <w:rsid w:val="00B069DD"/>
    <w:rsid w:val="00B10339"/>
    <w:rsid w:val="00B1129E"/>
    <w:rsid w:val="00B12E76"/>
    <w:rsid w:val="00B13BFF"/>
    <w:rsid w:val="00B151CB"/>
    <w:rsid w:val="00B16266"/>
    <w:rsid w:val="00B162DA"/>
    <w:rsid w:val="00B16C00"/>
    <w:rsid w:val="00B21015"/>
    <w:rsid w:val="00B23273"/>
    <w:rsid w:val="00B24BDE"/>
    <w:rsid w:val="00B30689"/>
    <w:rsid w:val="00B32394"/>
    <w:rsid w:val="00B32FC5"/>
    <w:rsid w:val="00B347D4"/>
    <w:rsid w:val="00B4126C"/>
    <w:rsid w:val="00B41299"/>
    <w:rsid w:val="00B4217A"/>
    <w:rsid w:val="00B4335F"/>
    <w:rsid w:val="00B46359"/>
    <w:rsid w:val="00B46497"/>
    <w:rsid w:val="00B50239"/>
    <w:rsid w:val="00B52609"/>
    <w:rsid w:val="00B55662"/>
    <w:rsid w:val="00B559D7"/>
    <w:rsid w:val="00B57F32"/>
    <w:rsid w:val="00B6083C"/>
    <w:rsid w:val="00B613B5"/>
    <w:rsid w:val="00B61A80"/>
    <w:rsid w:val="00B63DE9"/>
    <w:rsid w:val="00B670BA"/>
    <w:rsid w:val="00B6799D"/>
    <w:rsid w:val="00B701EC"/>
    <w:rsid w:val="00B70DD9"/>
    <w:rsid w:val="00B73AF4"/>
    <w:rsid w:val="00B73B09"/>
    <w:rsid w:val="00B762CC"/>
    <w:rsid w:val="00B76989"/>
    <w:rsid w:val="00B8034A"/>
    <w:rsid w:val="00B83F40"/>
    <w:rsid w:val="00B86ED6"/>
    <w:rsid w:val="00B87066"/>
    <w:rsid w:val="00B8776F"/>
    <w:rsid w:val="00B8781B"/>
    <w:rsid w:val="00B8792D"/>
    <w:rsid w:val="00B90781"/>
    <w:rsid w:val="00B94C19"/>
    <w:rsid w:val="00B95A40"/>
    <w:rsid w:val="00BA2508"/>
    <w:rsid w:val="00BA6C7E"/>
    <w:rsid w:val="00BA76A7"/>
    <w:rsid w:val="00BA7FFE"/>
    <w:rsid w:val="00BB2F3E"/>
    <w:rsid w:val="00BB54B1"/>
    <w:rsid w:val="00BB62BE"/>
    <w:rsid w:val="00BB779F"/>
    <w:rsid w:val="00BC0E17"/>
    <w:rsid w:val="00BC2770"/>
    <w:rsid w:val="00BC2B9A"/>
    <w:rsid w:val="00BC3298"/>
    <w:rsid w:val="00BC3925"/>
    <w:rsid w:val="00BC47D7"/>
    <w:rsid w:val="00BC6143"/>
    <w:rsid w:val="00BC7D38"/>
    <w:rsid w:val="00BD7126"/>
    <w:rsid w:val="00BE0758"/>
    <w:rsid w:val="00BE1501"/>
    <w:rsid w:val="00BE16D7"/>
    <w:rsid w:val="00BE2468"/>
    <w:rsid w:val="00BE2A74"/>
    <w:rsid w:val="00BE3168"/>
    <w:rsid w:val="00BE629C"/>
    <w:rsid w:val="00BE662A"/>
    <w:rsid w:val="00BE6DA6"/>
    <w:rsid w:val="00BE740E"/>
    <w:rsid w:val="00BF25B7"/>
    <w:rsid w:val="00BF2A66"/>
    <w:rsid w:val="00BF2F7F"/>
    <w:rsid w:val="00BF6563"/>
    <w:rsid w:val="00BF6753"/>
    <w:rsid w:val="00BF6B18"/>
    <w:rsid w:val="00C012EC"/>
    <w:rsid w:val="00C02B5C"/>
    <w:rsid w:val="00C02E52"/>
    <w:rsid w:val="00C032FD"/>
    <w:rsid w:val="00C058BC"/>
    <w:rsid w:val="00C06BC8"/>
    <w:rsid w:val="00C0703E"/>
    <w:rsid w:val="00C107F7"/>
    <w:rsid w:val="00C116D8"/>
    <w:rsid w:val="00C11CA8"/>
    <w:rsid w:val="00C12689"/>
    <w:rsid w:val="00C126A4"/>
    <w:rsid w:val="00C129DF"/>
    <w:rsid w:val="00C13122"/>
    <w:rsid w:val="00C158D8"/>
    <w:rsid w:val="00C165E8"/>
    <w:rsid w:val="00C16787"/>
    <w:rsid w:val="00C2017E"/>
    <w:rsid w:val="00C201C6"/>
    <w:rsid w:val="00C20E2B"/>
    <w:rsid w:val="00C2155F"/>
    <w:rsid w:val="00C2202B"/>
    <w:rsid w:val="00C2654D"/>
    <w:rsid w:val="00C272C7"/>
    <w:rsid w:val="00C27EC8"/>
    <w:rsid w:val="00C30192"/>
    <w:rsid w:val="00C307E6"/>
    <w:rsid w:val="00C3444A"/>
    <w:rsid w:val="00C35434"/>
    <w:rsid w:val="00C35E1C"/>
    <w:rsid w:val="00C35E5F"/>
    <w:rsid w:val="00C36E88"/>
    <w:rsid w:val="00C37EA9"/>
    <w:rsid w:val="00C4735E"/>
    <w:rsid w:val="00C47949"/>
    <w:rsid w:val="00C50569"/>
    <w:rsid w:val="00C51896"/>
    <w:rsid w:val="00C528D8"/>
    <w:rsid w:val="00C52AD6"/>
    <w:rsid w:val="00C55A83"/>
    <w:rsid w:val="00C6025D"/>
    <w:rsid w:val="00C60671"/>
    <w:rsid w:val="00C618FB"/>
    <w:rsid w:val="00C62943"/>
    <w:rsid w:val="00C652A3"/>
    <w:rsid w:val="00C72C45"/>
    <w:rsid w:val="00C778BA"/>
    <w:rsid w:val="00C8090B"/>
    <w:rsid w:val="00C809A4"/>
    <w:rsid w:val="00C80DEE"/>
    <w:rsid w:val="00C81C3C"/>
    <w:rsid w:val="00C823BF"/>
    <w:rsid w:val="00C82F39"/>
    <w:rsid w:val="00C84D00"/>
    <w:rsid w:val="00C85B8C"/>
    <w:rsid w:val="00C86849"/>
    <w:rsid w:val="00C87A85"/>
    <w:rsid w:val="00C91C59"/>
    <w:rsid w:val="00C93C72"/>
    <w:rsid w:val="00C9450C"/>
    <w:rsid w:val="00C94787"/>
    <w:rsid w:val="00C9654E"/>
    <w:rsid w:val="00C96A08"/>
    <w:rsid w:val="00CA0D6C"/>
    <w:rsid w:val="00CA2C55"/>
    <w:rsid w:val="00CA3CC7"/>
    <w:rsid w:val="00CB067A"/>
    <w:rsid w:val="00CB2E6C"/>
    <w:rsid w:val="00CB469E"/>
    <w:rsid w:val="00CB603E"/>
    <w:rsid w:val="00CB62B3"/>
    <w:rsid w:val="00CB713E"/>
    <w:rsid w:val="00CC2726"/>
    <w:rsid w:val="00CC28A7"/>
    <w:rsid w:val="00CC3BDC"/>
    <w:rsid w:val="00CC4E57"/>
    <w:rsid w:val="00CC5253"/>
    <w:rsid w:val="00CC590A"/>
    <w:rsid w:val="00CC5EE1"/>
    <w:rsid w:val="00CE3DEE"/>
    <w:rsid w:val="00CE5DFE"/>
    <w:rsid w:val="00CE7047"/>
    <w:rsid w:val="00CE7D25"/>
    <w:rsid w:val="00CF0517"/>
    <w:rsid w:val="00CF39A9"/>
    <w:rsid w:val="00CF4D32"/>
    <w:rsid w:val="00CF652A"/>
    <w:rsid w:val="00CF7B16"/>
    <w:rsid w:val="00D001B9"/>
    <w:rsid w:val="00D00A25"/>
    <w:rsid w:val="00D018B3"/>
    <w:rsid w:val="00D05301"/>
    <w:rsid w:val="00D057F5"/>
    <w:rsid w:val="00D05E15"/>
    <w:rsid w:val="00D06823"/>
    <w:rsid w:val="00D0756F"/>
    <w:rsid w:val="00D13AAE"/>
    <w:rsid w:val="00D14544"/>
    <w:rsid w:val="00D1611E"/>
    <w:rsid w:val="00D176E1"/>
    <w:rsid w:val="00D208C0"/>
    <w:rsid w:val="00D21830"/>
    <w:rsid w:val="00D22845"/>
    <w:rsid w:val="00D2618D"/>
    <w:rsid w:val="00D27860"/>
    <w:rsid w:val="00D27997"/>
    <w:rsid w:val="00D361CA"/>
    <w:rsid w:val="00D41672"/>
    <w:rsid w:val="00D41D20"/>
    <w:rsid w:val="00D42AC2"/>
    <w:rsid w:val="00D4317A"/>
    <w:rsid w:val="00D44B06"/>
    <w:rsid w:val="00D45C4E"/>
    <w:rsid w:val="00D4797D"/>
    <w:rsid w:val="00D54AAB"/>
    <w:rsid w:val="00D558F8"/>
    <w:rsid w:val="00D5600E"/>
    <w:rsid w:val="00D60D4E"/>
    <w:rsid w:val="00D622EE"/>
    <w:rsid w:val="00D65AAC"/>
    <w:rsid w:val="00D669B1"/>
    <w:rsid w:val="00D6724E"/>
    <w:rsid w:val="00D674B8"/>
    <w:rsid w:val="00D701CB"/>
    <w:rsid w:val="00D7306F"/>
    <w:rsid w:val="00D73B1F"/>
    <w:rsid w:val="00D743EA"/>
    <w:rsid w:val="00D7486C"/>
    <w:rsid w:val="00D76853"/>
    <w:rsid w:val="00D7699C"/>
    <w:rsid w:val="00D80E50"/>
    <w:rsid w:val="00D8193A"/>
    <w:rsid w:val="00D81A90"/>
    <w:rsid w:val="00D837CD"/>
    <w:rsid w:val="00D83D05"/>
    <w:rsid w:val="00D84A16"/>
    <w:rsid w:val="00D85E80"/>
    <w:rsid w:val="00D866E7"/>
    <w:rsid w:val="00D879E5"/>
    <w:rsid w:val="00D9039D"/>
    <w:rsid w:val="00D91AA2"/>
    <w:rsid w:val="00D93A07"/>
    <w:rsid w:val="00D944D6"/>
    <w:rsid w:val="00D954E5"/>
    <w:rsid w:val="00D9579C"/>
    <w:rsid w:val="00D9647D"/>
    <w:rsid w:val="00DA0BDE"/>
    <w:rsid w:val="00DA3C02"/>
    <w:rsid w:val="00DA446F"/>
    <w:rsid w:val="00DA4922"/>
    <w:rsid w:val="00DA6D2B"/>
    <w:rsid w:val="00DB0029"/>
    <w:rsid w:val="00DB0764"/>
    <w:rsid w:val="00DB31A6"/>
    <w:rsid w:val="00DB3745"/>
    <w:rsid w:val="00DB3FFA"/>
    <w:rsid w:val="00DB4740"/>
    <w:rsid w:val="00DC0DAE"/>
    <w:rsid w:val="00DC170C"/>
    <w:rsid w:val="00DC36A0"/>
    <w:rsid w:val="00DC5050"/>
    <w:rsid w:val="00DC68A8"/>
    <w:rsid w:val="00DC727F"/>
    <w:rsid w:val="00DD0DFA"/>
    <w:rsid w:val="00DD0ED5"/>
    <w:rsid w:val="00DD317E"/>
    <w:rsid w:val="00DD4DCB"/>
    <w:rsid w:val="00DD623C"/>
    <w:rsid w:val="00DD7547"/>
    <w:rsid w:val="00DD78C4"/>
    <w:rsid w:val="00DD7E4E"/>
    <w:rsid w:val="00DE1353"/>
    <w:rsid w:val="00DE1F79"/>
    <w:rsid w:val="00DE3E64"/>
    <w:rsid w:val="00DE40B2"/>
    <w:rsid w:val="00DE55AD"/>
    <w:rsid w:val="00DE5808"/>
    <w:rsid w:val="00DE73E7"/>
    <w:rsid w:val="00DE7581"/>
    <w:rsid w:val="00DE7663"/>
    <w:rsid w:val="00DF3F28"/>
    <w:rsid w:val="00DF7D7C"/>
    <w:rsid w:val="00E02416"/>
    <w:rsid w:val="00E044A0"/>
    <w:rsid w:val="00E05562"/>
    <w:rsid w:val="00E0663C"/>
    <w:rsid w:val="00E14423"/>
    <w:rsid w:val="00E1585F"/>
    <w:rsid w:val="00E2043C"/>
    <w:rsid w:val="00E20873"/>
    <w:rsid w:val="00E2452E"/>
    <w:rsid w:val="00E257A4"/>
    <w:rsid w:val="00E25EB7"/>
    <w:rsid w:val="00E2734C"/>
    <w:rsid w:val="00E27A8E"/>
    <w:rsid w:val="00E32706"/>
    <w:rsid w:val="00E340F5"/>
    <w:rsid w:val="00E35BEE"/>
    <w:rsid w:val="00E37089"/>
    <w:rsid w:val="00E40943"/>
    <w:rsid w:val="00E40AD4"/>
    <w:rsid w:val="00E426EC"/>
    <w:rsid w:val="00E428BE"/>
    <w:rsid w:val="00E43117"/>
    <w:rsid w:val="00E4324F"/>
    <w:rsid w:val="00E44EBD"/>
    <w:rsid w:val="00E50753"/>
    <w:rsid w:val="00E51DC4"/>
    <w:rsid w:val="00E5285D"/>
    <w:rsid w:val="00E53A82"/>
    <w:rsid w:val="00E61A71"/>
    <w:rsid w:val="00E61D8F"/>
    <w:rsid w:val="00E62CB6"/>
    <w:rsid w:val="00E643D2"/>
    <w:rsid w:val="00E6485C"/>
    <w:rsid w:val="00E6584F"/>
    <w:rsid w:val="00E66556"/>
    <w:rsid w:val="00E66810"/>
    <w:rsid w:val="00E67806"/>
    <w:rsid w:val="00E67D77"/>
    <w:rsid w:val="00E67DBB"/>
    <w:rsid w:val="00E701AE"/>
    <w:rsid w:val="00E70353"/>
    <w:rsid w:val="00E71217"/>
    <w:rsid w:val="00E72190"/>
    <w:rsid w:val="00E723EE"/>
    <w:rsid w:val="00E72C4C"/>
    <w:rsid w:val="00E75F45"/>
    <w:rsid w:val="00E77001"/>
    <w:rsid w:val="00E8197C"/>
    <w:rsid w:val="00E83D0A"/>
    <w:rsid w:val="00E85784"/>
    <w:rsid w:val="00E860BA"/>
    <w:rsid w:val="00E8629A"/>
    <w:rsid w:val="00E9249F"/>
    <w:rsid w:val="00E92F29"/>
    <w:rsid w:val="00E9317E"/>
    <w:rsid w:val="00E94F22"/>
    <w:rsid w:val="00EA32E0"/>
    <w:rsid w:val="00EA47AE"/>
    <w:rsid w:val="00EA4C9B"/>
    <w:rsid w:val="00EA4FAA"/>
    <w:rsid w:val="00EA6221"/>
    <w:rsid w:val="00EB1CE1"/>
    <w:rsid w:val="00EB2E72"/>
    <w:rsid w:val="00EB43F9"/>
    <w:rsid w:val="00EB54FF"/>
    <w:rsid w:val="00EB7333"/>
    <w:rsid w:val="00EC22C6"/>
    <w:rsid w:val="00EC4074"/>
    <w:rsid w:val="00EC443C"/>
    <w:rsid w:val="00EC5E46"/>
    <w:rsid w:val="00EC5F62"/>
    <w:rsid w:val="00EC7AD9"/>
    <w:rsid w:val="00ED15B5"/>
    <w:rsid w:val="00ED16EF"/>
    <w:rsid w:val="00ED21F3"/>
    <w:rsid w:val="00ED288F"/>
    <w:rsid w:val="00ED2B40"/>
    <w:rsid w:val="00ED305B"/>
    <w:rsid w:val="00ED30BC"/>
    <w:rsid w:val="00ED3CB4"/>
    <w:rsid w:val="00ED5F07"/>
    <w:rsid w:val="00ED72AC"/>
    <w:rsid w:val="00ED7504"/>
    <w:rsid w:val="00EE0C95"/>
    <w:rsid w:val="00EE1B74"/>
    <w:rsid w:val="00EE1C20"/>
    <w:rsid w:val="00EE2D5C"/>
    <w:rsid w:val="00EE3364"/>
    <w:rsid w:val="00EE429A"/>
    <w:rsid w:val="00EE5220"/>
    <w:rsid w:val="00EE604D"/>
    <w:rsid w:val="00EE61DE"/>
    <w:rsid w:val="00EF0AAB"/>
    <w:rsid w:val="00EF0FCE"/>
    <w:rsid w:val="00EF1E37"/>
    <w:rsid w:val="00EF4F31"/>
    <w:rsid w:val="00EF5CFE"/>
    <w:rsid w:val="00EF6AAD"/>
    <w:rsid w:val="00F013A6"/>
    <w:rsid w:val="00F0721F"/>
    <w:rsid w:val="00F10486"/>
    <w:rsid w:val="00F10635"/>
    <w:rsid w:val="00F12709"/>
    <w:rsid w:val="00F13E8A"/>
    <w:rsid w:val="00F1437E"/>
    <w:rsid w:val="00F1453E"/>
    <w:rsid w:val="00F14C45"/>
    <w:rsid w:val="00F14E92"/>
    <w:rsid w:val="00F15540"/>
    <w:rsid w:val="00F15E0C"/>
    <w:rsid w:val="00F166B8"/>
    <w:rsid w:val="00F20075"/>
    <w:rsid w:val="00F21E88"/>
    <w:rsid w:val="00F22B92"/>
    <w:rsid w:val="00F23FFC"/>
    <w:rsid w:val="00F24F69"/>
    <w:rsid w:val="00F25DB6"/>
    <w:rsid w:val="00F25E39"/>
    <w:rsid w:val="00F274CB"/>
    <w:rsid w:val="00F30F60"/>
    <w:rsid w:val="00F3440C"/>
    <w:rsid w:val="00F3497B"/>
    <w:rsid w:val="00F35C5B"/>
    <w:rsid w:val="00F42F08"/>
    <w:rsid w:val="00F43112"/>
    <w:rsid w:val="00F43936"/>
    <w:rsid w:val="00F44506"/>
    <w:rsid w:val="00F538DF"/>
    <w:rsid w:val="00F53CC3"/>
    <w:rsid w:val="00F546AD"/>
    <w:rsid w:val="00F5635A"/>
    <w:rsid w:val="00F5678E"/>
    <w:rsid w:val="00F644FD"/>
    <w:rsid w:val="00F65B32"/>
    <w:rsid w:val="00F7043A"/>
    <w:rsid w:val="00F732D9"/>
    <w:rsid w:val="00F74DAE"/>
    <w:rsid w:val="00F74EB9"/>
    <w:rsid w:val="00F80563"/>
    <w:rsid w:val="00F83034"/>
    <w:rsid w:val="00F8346D"/>
    <w:rsid w:val="00F83B7F"/>
    <w:rsid w:val="00F912E8"/>
    <w:rsid w:val="00F91DA4"/>
    <w:rsid w:val="00F94AB8"/>
    <w:rsid w:val="00F94E24"/>
    <w:rsid w:val="00F95E5F"/>
    <w:rsid w:val="00FA2CBF"/>
    <w:rsid w:val="00FA3445"/>
    <w:rsid w:val="00FA4BFD"/>
    <w:rsid w:val="00FA538B"/>
    <w:rsid w:val="00FA6F41"/>
    <w:rsid w:val="00FA73E9"/>
    <w:rsid w:val="00FA7A9A"/>
    <w:rsid w:val="00FB24BA"/>
    <w:rsid w:val="00FB47F2"/>
    <w:rsid w:val="00FB581F"/>
    <w:rsid w:val="00FB7494"/>
    <w:rsid w:val="00FB7EE2"/>
    <w:rsid w:val="00FC1716"/>
    <w:rsid w:val="00FC1990"/>
    <w:rsid w:val="00FC1D9E"/>
    <w:rsid w:val="00FC2BAE"/>
    <w:rsid w:val="00FC559D"/>
    <w:rsid w:val="00FC6BF0"/>
    <w:rsid w:val="00FC6C93"/>
    <w:rsid w:val="00FC7E75"/>
    <w:rsid w:val="00FD2037"/>
    <w:rsid w:val="00FE0361"/>
    <w:rsid w:val="00FE555C"/>
    <w:rsid w:val="00FE59C3"/>
    <w:rsid w:val="00FF1D4C"/>
    <w:rsid w:val="00FF2459"/>
    <w:rsid w:val="00FF2F6D"/>
    <w:rsid w:val="00FF33BD"/>
    <w:rsid w:val="00FF3BE7"/>
    <w:rsid w:val="00FF4F08"/>
    <w:rsid w:val="00FF64FA"/>
    <w:rsid w:val="00FF6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56202"/>
  <w15:chartTrackingRefBased/>
  <w15:docId w15:val="{8E2BA3C3-9C87-44DE-8781-A10B0FCD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045"/>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7A5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51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8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41D"/>
    <w:pPr>
      <w:ind w:left="720"/>
      <w:contextualSpacing/>
    </w:pPr>
  </w:style>
  <w:style w:type="character" w:customStyle="1" w:styleId="Heading1Char">
    <w:name w:val="Heading 1 Char"/>
    <w:basedOn w:val="DefaultParagraphFont"/>
    <w:link w:val="Heading1"/>
    <w:uiPriority w:val="9"/>
    <w:rsid w:val="007A514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514C"/>
    <w:pPr>
      <w:spacing w:line="259" w:lineRule="auto"/>
      <w:outlineLvl w:val="9"/>
    </w:pPr>
  </w:style>
  <w:style w:type="paragraph" w:styleId="TOC2">
    <w:name w:val="toc 2"/>
    <w:basedOn w:val="Normal"/>
    <w:next w:val="Normal"/>
    <w:autoRedefine/>
    <w:uiPriority w:val="39"/>
    <w:unhideWhenUsed/>
    <w:rsid w:val="007A514C"/>
    <w:pPr>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7A514C"/>
    <w:pPr>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7A514C"/>
    <w:pPr>
      <w:spacing w:after="100" w:line="259" w:lineRule="auto"/>
      <w:ind w:left="440"/>
    </w:pPr>
    <w:rPr>
      <w:rFonts w:asciiTheme="minorHAnsi" w:eastAsiaTheme="minorEastAsia" w:hAnsiTheme="minorHAnsi"/>
    </w:rPr>
  </w:style>
  <w:style w:type="paragraph" w:styleId="BalloonText">
    <w:name w:val="Balloon Text"/>
    <w:basedOn w:val="Normal"/>
    <w:link w:val="BalloonTextChar"/>
    <w:uiPriority w:val="99"/>
    <w:semiHidden/>
    <w:unhideWhenUsed/>
    <w:rsid w:val="007A51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14C"/>
    <w:rPr>
      <w:rFonts w:ascii="Segoe UI" w:eastAsia="Calibri" w:hAnsi="Segoe UI" w:cs="Segoe UI"/>
      <w:sz w:val="18"/>
      <w:szCs w:val="18"/>
    </w:rPr>
  </w:style>
  <w:style w:type="character" w:customStyle="1" w:styleId="Heading2Char">
    <w:name w:val="Heading 2 Char"/>
    <w:basedOn w:val="DefaultParagraphFont"/>
    <w:link w:val="Heading2"/>
    <w:uiPriority w:val="9"/>
    <w:rsid w:val="007A514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A49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92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F028A"/>
    <w:rPr>
      <w:color w:val="0563C1" w:themeColor="hyperlink"/>
      <w:u w:val="single"/>
    </w:rPr>
  </w:style>
  <w:style w:type="paragraph" w:styleId="BodyText">
    <w:name w:val="Body Text"/>
    <w:basedOn w:val="Normal"/>
    <w:link w:val="BodyTextChar"/>
    <w:uiPriority w:val="1"/>
    <w:qFormat/>
    <w:rsid w:val="00C116D8"/>
    <w:pPr>
      <w:widowControl w:val="0"/>
      <w:autoSpaceDE w:val="0"/>
      <w:autoSpaceDN w:val="0"/>
      <w:spacing w:after="0" w:line="240" w:lineRule="auto"/>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C116D8"/>
    <w:rPr>
      <w:rFonts w:ascii="Times New Roman" w:eastAsia="Times New Roman" w:hAnsi="Times New Roman" w:cs="Times New Roman"/>
      <w:sz w:val="20"/>
      <w:szCs w:val="20"/>
    </w:rPr>
  </w:style>
  <w:style w:type="paragraph" w:styleId="FootnoteText">
    <w:name w:val="footnote text"/>
    <w:basedOn w:val="Normal"/>
    <w:link w:val="FootnoteTextChar"/>
    <w:uiPriority w:val="99"/>
    <w:unhideWhenUsed/>
    <w:rsid w:val="00C116D8"/>
    <w:pPr>
      <w:spacing w:after="0" w:line="240" w:lineRule="auto"/>
    </w:pPr>
    <w:rPr>
      <w:sz w:val="20"/>
      <w:szCs w:val="20"/>
    </w:rPr>
  </w:style>
  <w:style w:type="character" w:customStyle="1" w:styleId="FootnoteTextChar">
    <w:name w:val="Footnote Text Char"/>
    <w:basedOn w:val="DefaultParagraphFont"/>
    <w:link w:val="FootnoteText"/>
    <w:uiPriority w:val="99"/>
    <w:rsid w:val="00C116D8"/>
    <w:rPr>
      <w:rFonts w:ascii="Calibri" w:eastAsia="Calibri" w:hAnsi="Calibri" w:cs="Times New Roman"/>
      <w:sz w:val="20"/>
      <w:szCs w:val="20"/>
    </w:rPr>
  </w:style>
  <w:style w:type="character" w:styleId="FootnoteReference">
    <w:name w:val="footnote reference"/>
    <w:basedOn w:val="DefaultParagraphFont"/>
    <w:uiPriority w:val="99"/>
    <w:unhideWhenUsed/>
    <w:rsid w:val="00C116D8"/>
    <w:rPr>
      <w:vertAlign w:val="superscript"/>
    </w:rPr>
  </w:style>
  <w:style w:type="character" w:customStyle="1" w:styleId="UnresolvedMention1">
    <w:name w:val="Unresolved Mention1"/>
    <w:basedOn w:val="DefaultParagraphFont"/>
    <w:uiPriority w:val="99"/>
    <w:semiHidden/>
    <w:unhideWhenUsed/>
    <w:rsid w:val="00F644FD"/>
    <w:rPr>
      <w:color w:val="605E5C"/>
      <w:shd w:val="clear" w:color="auto" w:fill="E1DFDD"/>
    </w:rPr>
  </w:style>
  <w:style w:type="character" w:styleId="FollowedHyperlink">
    <w:name w:val="FollowedHyperlink"/>
    <w:basedOn w:val="DefaultParagraphFont"/>
    <w:uiPriority w:val="99"/>
    <w:semiHidden/>
    <w:unhideWhenUsed/>
    <w:rsid w:val="00F644FD"/>
    <w:rPr>
      <w:color w:val="954F72" w:themeColor="followedHyperlink"/>
      <w:u w:val="single"/>
    </w:rPr>
  </w:style>
  <w:style w:type="paragraph" w:styleId="NoSpacing">
    <w:name w:val="No Spacing"/>
    <w:link w:val="NoSpacingChar"/>
    <w:uiPriority w:val="1"/>
    <w:qFormat/>
    <w:rsid w:val="00EC22C6"/>
    <w:pPr>
      <w:spacing w:after="0" w:line="240" w:lineRule="auto"/>
    </w:pPr>
    <w:rPr>
      <w:rFonts w:eastAsiaTheme="minorEastAsia"/>
    </w:rPr>
  </w:style>
  <w:style w:type="character" w:customStyle="1" w:styleId="NoSpacingChar">
    <w:name w:val="No Spacing Char"/>
    <w:basedOn w:val="DefaultParagraphFont"/>
    <w:link w:val="NoSpacing"/>
    <w:uiPriority w:val="1"/>
    <w:rsid w:val="00EC22C6"/>
    <w:rPr>
      <w:rFonts w:eastAsiaTheme="minorEastAsia"/>
    </w:rPr>
  </w:style>
  <w:style w:type="character" w:styleId="Emphasis">
    <w:name w:val="Emphasis"/>
    <w:basedOn w:val="DefaultParagraphFont"/>
    <w:uiPriority w:val="20"/>
    <w:qFormat/>
    <w:rsid w:val="00D4797D"/>
    <w:rPr>
      <w:i/>
      <w:iCs/>
    </w:rPr>
  </w:style>
  <w:style w:type="character" w:customStyle="1" w:styleId="Heading3Char">
    <w:name w:val="Heading 3 Char"/>
    <w:basedOn w:val="DefaultParagraphFont"/>
    <w:link w:val="Heading3"/>
    <w:uiPriority w:val="9"/>
    <w:rsid w:val="008F180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D5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D58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58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D58F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E67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806"/>
    <w:rPr>
      <w:rFonts w:ascii="Calibri" w:eastAsia="Calibri" w:hAnsi="Calibri" w:cs="Times New Roman"/>
    </w:rPr>
  </w:style>
  <w:style w:type="paragraph" w:styleId="Footer">
    <w:name w:val="footer"/>
    <w:basedOn w:val="Normal"/>
    <w:link w:val="FooterChar"/>
    <w:uiPriority w:val="99"/>
    <w:unhideWhenUsed/>
    <w:rsid w:val="00E67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806"/>
    <w:rPr>
      <w:rFonts w:ascii="Calibri" w:eastAsia="Calibri" w:hAnsi="Calibri" w:cs="Times New Roman"/>
    </w:rPr>
  </w:style>
  <w:style w:type="character" w:styleId="UnresolvedMention">
    <w:name w:val="Unresolved Mention"/>
    <w:basedOn w:val="DefaultParagraphFont"/>
    <w:uiPriority w:val="99"/>
    <w:semiHidden/>
    <w:unhideWhenUsed/>
    <w:rsid w:val="006073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7193">
      <w:bodyDiv w:val="1"/>
      <w:marLeft w:val="0"/>
      <w:marRight w:val="0"/>
      <w:marTop w:val="0"/>
      <w:marBottom w:val="0"/>
      <w:divBdr>
        <w:top w:val="none" w:sz="0" w:space="0" w:color="auto"/>
        <w:left w:val="none" w:sz="0" w:space="0" w:color="auto"/>
        <w:bottom w:val="none" w:sz="0" w:space="0" w:color="auto"/>
        <w:right w:val="none" w:sz="0" w:space="0" w:color="auto"/>
      </w:divBdr>
    </w:div>
    <w:div w:id="293020300">
      <w:bodyDiv w:val="1"/>
      <w:marLeft w:val="0"/>
      <w:marRight w:val="0"/>
      <w:marTop w:val="0"/>
      <w:marBottom w:val="0"/>
      <w:divBdr>
        <w:top w:val="none" w:sz="0" w:space="0" w:color="auto"/>
        <w:left w:val="none" w:sz="0" w:space="0" w:color="auto"/>
        <w:bottom w:val="none" w:sz="0" w:space="0" w:color="auto"/>
        <w:right w:val="none" w:sz="0" w:space="0" w:color="auto"/>
      </w:divBdr>
    </w:div>
    <w:div w:id="297416605">
      <w:bodyDiv w:val="1"/>
      <w:marLeft w:val="0"/>
      <w:marRight w:val="0"/>
      <w:marTop w:val="0"/>
      <w:marBottom w:val="0"/>
      <w:divBdr>
        <w:top w:val="none" w:sz="0" w:space="0" w:color="auto"/>
        <w:left w:val="none" w:sz="0" w:space="0" w:color="auto"/>
        <w:bottom w:val="none" w:sz="0" w:space="0" w:color="auto"/>
        <w:right w:val="none" w:sz="0" w:space="0" w:color="auto"/>
      </w:divBdr>
    </w:div>
    <w:div w:id="360595410">
      <w:bodyDiv w:val="1"/>
      <w:marLeft w:val="0"/>
      <w:marRight w:val="0"/>
      <w:marTop w:val="0"/>
      <w:marBottom w:val="0"/>
      <w:divBdr>
        <w:top w:val="none" w:sz="0" w:space="0" w:color="auto"/>
        <w:left w:val="none" w:sz="0" w:space="0" w:color="auto"/>
        <w:bottom w:val="none" w:sz="0" w:space="0" w:color="auto"/>
        <w:right w:val="none" w:sz="0" w:space="0" w:color="auto"/>
      </w:divBdr>
    </w:div>
    <w:div w:id="826895752">
      <w:bodyDiv w:val="1"/>
      <w:marLeft w:val="0"/>
      <w:marRight w:val="0"/>
      <w:marTop w:val="0"/>
      <w:marBottom w:val="0"/>
      <w:divBdr>
        <w:top w:val="none" w:sz="0" w:space="0" w:color="auto"/>
        <w:left w:val="none" w:sz="0" w:space="0" w:color="auto"/>
        <w:bottom w:val="none" w:sz="0" w:space="0" w:color="auto"/>
        <w:right w:val="none" w:sz="0" w:space="0" w:color="auto"/>
      </w:divBdr>
    </w:div>
    <w:div w:id="1464078247">
      <w:bodyDiv w:val="1"/>
      <w:marLeft w:val="0"/>
      <w:marRight w:val="0"/>
      <w:marTop w:val="0"/>
      <w:marBottom w:val="0"/>
      <w:divBdr>
        <w:top w:val="none" w:sz="0" w:space="0" w:color="auto"/>
        <w:left w:val="none" w:sz="0" w:space="0" w:color="auto"/>
        <w:bottom w:val="none" w:sz="0" w:space="0" w:color="auto"/>
        <w:right w:val="none" w:sz="0" w:space="0" w:color="auto"/>
      </w:divBdr>
    </w:div>
    <w:div w:id="1514493094">
      <w:bodyDiv w:val="1"/>
      <w:marLeft w:val="0"/>
      <w:marRight w:val="0"/>
      <w:marTop w:val="0"/>
      <w:marBottom w:val="0"/>
      <w:divBdr>
        <w:top w:val="none" w:sz="0" w:space="0" w:color="auto"/>
        <w:left w:val="none" w:sz="0" w:space="0" w:color="auto"/>
        <w:bottom w:val="none" w:sz="0" w:space="0" w:color="auto"/>
        <w:right w:val="none" w:sz="0" w:space="0" w:color="auto"/>
      </w:divBdr>
    </w:div>
    <w:div w:id="1753619542">
      <w:bodyDiv w:val="1"/>
      <w:marLeft w:val="0"/>
      <w:marRight w:val="0"/>
      <w:marTop w:val="0"/>
      <w:marBottom w:val="0"/>
      <w:divBdr>
        <w:top w:val="none" w:sz="0" w:space="0" w:color="auto"/>
        <w:left w:val="none" w:sz="0" w:space="0" w:color="auto"/>
        <w:bottom w:val="none" w:sz="0" w:space="0" w:color="auto"/>
        <w:right w:val="none" w:sz="0" w:space="0" w:color="auto"/>
      </w:divBdr>
    </w:div>
    <w:div w:id="185028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orbazaveru.info/content/view/2236/30/" TargetMode="External"/><Relationship Id="rId18" Type="http://schemas.openxmlformats.org/officeDocument/2006/relationships/hyperlink" Target="https://www.holycouncil.org/towards-the-counci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r.wikipedia.org/wiki/&#1048;&#1085;&#1090;&#1077;&#1088;&#1082;&#1072;&#1083;&#1072;&#1094;&#1080;&#1086;&#1085;&#1086;_&#1087;&#1088;&#1072;&#1074;&#1080;&#1083;&#1086;" TargetMode="External"/><Relationship Id="rId7" Type="http://schemas.openxmlformats.org/officeDocument/2006/relationships/endnotes" Target="endnotes.xml"/><Relationship Id="rId12" Type="http://schemas.openxmlformats.org/officeDocument/2006/relationships/hyperlink" Target="http://www.eparhija-prizren.org/?p=21144" TargetMode="External"/><Relationship Id="rId17" Type="http://schemas.openxmlformats.org/officeDocument/2006/relationships/hyperlink" Target="https://mitropolija.com/2013/10/24/buduci-sveti-i-veliki-sabor-pravoslavne-crkv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olitika.rs/sr/clanak/24358/&#1042;&#1072;&#1089;&#1082;&#1088;&#1089;-&#1091;&#1074;&#1077;&#1082;-&#1087;&#1086;&#1089;&#1083;&#1077;-&#1112;&#1077;&#1074;&#1088;&#1077;&#1112;&#1089;&#1082;&#1077;-&#1055;&#1072;&#1089;&#1093;&#1077;/" TargetMode="External"/><Relationship Id="rId20" Type="http://schemas.openxmlformats.org/officeDocument/2006/relationships/hyperlink" Target="http://borbazaveru.info/content/view/2229/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escanik.net/kalendarsko-pitanje/" TargetMode="External"/><Relationship Id="rId23" Type="http://schemas.openxmlformats.org/officeDocument/2006/relationships/hyperlink" Target="https://www.peterrussell.com/Reality/RHTML/R11.php" TargetMode="External"/><Relationship Id="rId10" Type="http://schemas.openxmlformats.org/officeDocument/2006/relationships/image" Target="media/image2.png"/><Relationship Id="rId19" Type="http://schemas.openxmlformats.org/officeDocument/2006/relationships/hyperlink" Target="http://saintcatherinesvision.com/news-and-events/dr.-kyriaki-fitzgerald"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s://www.carsa.rs/duhovnost-srbskog-kalendara/" TargetMode="External"/><Relationship Id="rId22" Type="http://schemas.openxmlformats.org/officeDocument/2006/relationships/hyperlink" Target="http://www.wbc.poznan.pl/dlibra/plain-content?id=440812"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holycouncil.org/towards-the-council" TargetMode="External"/><Relationship Id="rId3" Type="http://schemas.openxmlformats.org/officeDocument/2006/relationships/hyperlink" Target="http://borbazaveru.info/content/view/2236/30/" TargetMode="External"/><Relationship Id="rId7" Type="http://schemas.openxmlformats.org/officeDocument/2006/relationships/hyperlink" Target="http://saintcatherinesvision.com/news-and-events/dr.-kyriaki-fitzgerald" TargetMode="External"/><Relationship Id="rId2" Type="http://schemas.openxmlformats.org/officeDocument/2006/relationships/hyperlink" Target="http://www.eparhija-prizren.org/?p=21144" TargetMode="External"/><Relationship Id="rId1" Type="http://schemas.openxmlformats.org/officeDocument/2006/relationships/hyperlink" Target="http://www.eparhija-prizren.org/?p=21144" TargetMode="External"/><Relationship Id="rId6" Type="http://schemas.openxmlformats.org/officeDocument/2006/relationships/hyperlink" Target="http://www.eparhija-prizren.org/?p=21144" TargetMode="External"/><Relationship Id="rId5" Type="http://schemas.openxmlformats.org/officeDocument/2006/relationships/hyperlink" Target="http://www.carsa.rs/ljudmila-perepelkina-grigorijanska-reforma-kalendara-kao-sredstvo-papske-ekspanzije/" TargetMode="External"/><Relationship Id="rId4" Type="http://schemas.openxmlformats.org/officeDocument/2006/relationships/hyperlink" Target="https://pescanik.net/kalendarsko-pitan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E783D-157F-4D6F-A3F8-E207BC322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9656</TotalTime>
  <Pages>58</Pages>
  <Words>15172</Words>
  <Characters>86484</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Мастер рад</vt:lpstr>
    </vt:vector>
  </TitlesOfParts>
  <Company/>
  <LinksUpToDate>false</LinksUpToDate>
  <CharactersWithSpaces>101454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Мастер рад</dc:title>
  <dc:subject/>
  <dc:creator>Nikola</dc:creator>
  <cp:keywords/>
  <dc:description/>
  <cp:lastModifiedBy>Никола Марковић</cp:lastModifiedBy>
  <cp:revision>1243</cp:revision>
  <dcterms:created xsi:type="dcterms:W3CDTF">2019-04-17T21:33:00Z</dcterms:created>
  <dcterms:modified xsi:type="dcterms:W3CDTF">2019-08-23T16:27:00Z</dcterms:modified>
</cp:coreProperties>
</file>