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9CC8" w14:textId="77777777" w:rsidR="00950980" w:rsidRDefault="00950980" w:rsidP="00950980">
      <w:pPr>
        <w:pStyle w:val="FirstParagraph"/>
      </w:pPr>
      <w:r>
        <w:t>Fakultet tehničkih nauka, Univerzitet u Novom Sadu Predmet: Informaciona bezbednost u infrastrukturnim sistemima (IBIS) Tema projekta: Simulacija sajber-fizičkog sistema i analiza Modbus protokola uz proxy zaštitu i web interfejs Student: Nikola Miljković Mentor: Prof. dr Imre Lendak Datum: Oktobar 2025</w:t>
      </w:r>
    </w:p>
    <w:p w14:paraId="00BF8159" w14:textId="77777777" w:rsidR="00950980" w:rsidRDefault="00950980" w:rsidP="00950980">
      <w:r>
        <w:pict w14:anchorId="79E405EF">
          <v:rect id="_x0000_i1025" style="width:0;height:1.5pt" o:hralign="center" o:hrstd="t" o:hr="t"/>
        </w:pict>
      </w:r>
    </w:p>
    <w:p w14:paraId="4DD1DAE5" w14:textId="77777777" w:rsidR="00950980" w:rsidRDefault="00950980" w:rsidP="00950980">
      <w:pPr>
        <w:pStyle w:val="Heading2"/>
      </w:pPr>
      <w:bookmarkStart w:id="0" w:name="uvod"/>
      <w:r>
        <w:t>1. Uvod</w:t>
      </w:r>
    </w:p>
    <w:p w14:paraId="06C75970" w14:textId="77777777" w:rsidR="00950980" w:rsidRDefault="00950980" w:rsidP="00950980">
      <w:pPr>
        <w:pStyle w:val="FirstParagraph"/>
      </w:pPr>
      <w:r>
        <w:t>Cilj ovog projekta je simulacija komunikacije u industrijskim kontrolnim sistemima (ICS) koristeći Modbus TCP/IP protokol, analiza mrežnog saobraćaja i implementacija bezbednosnog sloja putem proxy servera. Projekat je povezan sa predmetom IBIS jer omogućava razumevanje kritičnih infrastrukturnih sistema, SCADA arhitektura, analize rizika i sajber incidenta.</w:t>
      </w:r>
    </w:p>
    <w:p w14:paraId="28BEDF40" w14:textId="77777777" w:rsidR="00950980" w:rsidRDefault="00950980" w:rsidP="00950980">
      <w:pPr>
        <w:pStyle w:val="Heading2"/>
      </w:pPr>
      <w:bookmarkStart w:id="1" w:name="opis-projekta"/>
      <w:bookmarkEnd w:id="0"/>
      <w:r>
        <w:t>2. Opis projekta</w:t>
      </w:r>
    </w:p>
    <w:p w14:paraId="3D87719E" w14:textId="77777777" w:rsidR="00950980" w:rsidRDefault="00950980" w:rsidP="00950980">
      <w:pPr>
        <w:pStyle w:val="FirstParagraph"/>
      </w:pPr>
      <w:r>
        <w:t xml:space="preserve">Projekat se sastoji od tri glavne komponente: 1. </w:t>
      </w:r>
      <w:r>
        <w:rPr>
          <w:b/>
          <w:bCs/>
        </w:rPr>
        <w:t>Modbus server</w:t>
      </w:r>
      <w:r>
        <w:t xml:space="preserve">: simulira senzore i aktuatora industrijskog sistema. 2. </w:t>
      </w:r>
      <w:r>
        <w:rPr>
          <w:b/>
          <w:bCs/>
        </w:rPr>
        <w:t>Proxy sloj</w:t>
      </w:r>
      <w:r>
        <w:t xml:space="preserve">: presreće i analizira saobraćaj, omogućava filtriranje i bezbednosnu kontrolu. 3. </w:t>
      </w:r>
      <w:r>
        <w:rPr>
          <w:b/>
          <w:bCs/>
        </w:rPr>
        <w:t>Client (UI)</w:t>
      </w:r>
      <w:r>
        <w:t>: web interfejs za vizualizaciju podataka i upravljanje sistemom.</w:t>
      </w:r>
    </w:p>
    <w:p w14:paraId="101E8C4C" w14:textId="77777777" w:rsidR="00950980" w:rsidRDefault="00950980" w:rsidP="00950980">
      <w:pPr>
        <w:pStyle w:val="BodyText"/>
      </w:pPr>
      <w:r>
        <w:t>Tehnologije korišćene u projektu: - Python (server, proxy, client) - Flask (web interfejs) - Docker i Docker Compose (kontenerizacija) - Wireshark (analiza saobraćaja) - MQTT (opciono za komunikaciju sa SCADA HMI)</w:t>
      </w:r>
    </w:p>
    <w:p w14:paraId="7EF90789" w14:textId="77777777" w:rsidR="00950980" w:rsidRDefault="00950980" w:rsidP="00950980">
      <w:pPr>
        <w:pStyle w:val="Heading2"/>
      </w:pPr>
      <w:bookmarkStart w:id="2" w:name="protokoli-i-komunikacija"/>
      <w:bookmarkEnd w:id="1"/>
      <w:r>
        <w:t>3. Protokoli i komunikacija</w:t>
      </w:r>
    </w:p>
    <w:p w14:paraId="32A3215C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b/>
          <w:bCs/>
        </w:rPr>
        <w:t>Modbus TCP/IP</w:t>
      </w:r>
      <w:r>
        <w:t>: osnovni protokol za komunikaciju između servera i klijenta. Omogućava čitanje i pisanje registara senzora i aktuatora.</w:t>
      </w:r>
    </w:p>
    <w:p w14:paraId="37439360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b/>
          <w:bCs/>
        </w:rPr>
        <w:t>HTTP/Flask</w:t>
      </w:r>
      <w:r>
        <w:t>: web interfejs za kontrolu i vizualizaciju podataka.</w:t>
      </w:r>
    </w:p>
    <w:p w14:paraId="36799242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b/>
          <w:bCs/>
        </w:rPr>
        <w:t>Proxy sloj</w:t>
      </w:r>
      <w:r>
        <w:t>: presreće sve Modbus poruke, omogućava filtriranje i potencijalno logovanje saobraćaja za analizu.</w:t>
      </w:r>
    </w:p>
    <w:p w14:paraId="70ECB348" w14:textId="77777777" w:rsidR="00950980" w:rsidRDefault="00950980" w:rsidP="00950980">
      <w:pPr>
        <w:pStyle w:val="Heading2"/>
      </w:pPr>
      <w:bookmarkStart w:id="3" w:name="implementacija"/>
      <w:bookmarkEnd w:id="2"/>
      <w:r>
        <w:t>4. Implementacija</w:t>
      </w:r>
    </w:p>
    <w:p w14:paraId="43A6D208" w14:textId="77777777" w:rsidR="00950980" w:rsidRDefault="00950980" w:rsidP="00950980">
      <w:pPr>
        <w:pStyle w:val="Heading3"/>
      </w:pPr>
      <w:bookmarkStart w:id="4" w:name="modbus-server"/>
      <w:r>
        <w:t>4.1 Modbus server</w:t>
      </w:r>
    </w:p>
    <w:p w14:paraId="71D466ED" w14:textId="77777777" w:rsidR="00950980" w:rsidRDefault="00950980" w:rsidP="00950980">
      <w:pPr>
        <w:pStyle w:val="FirstParagraph"/>
      </w:pPr>
      <w:r>
        <w:t>Server implementira set registara koji predstavljaju senzore i aktuatora. Komande se obrađuju u realnom vremenu.</w:t>
      </w:r>
    </w:p>
    <w:p w14:paraId="7C7D931F" w14:textId="77777777" w:rsidR="00950980" w:rsidRDefault="00950980" w:rsidP="00950980">
      <w:pPr>
        <w:pStyle w:val="SourceCode"/>
      </w:pPr>
      <w:r>
        <w:rPr>
          <w:rStyle w:val="CommentTok"/>
        </w:rPr>
        <w:t># Primer pseudokoda servera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pyModbusTCP.server </w:t>
      </w:r>
      <w:r>
        <w:rPr>
          <w:rStyle w:val="ImportTok"/>
        </w:rPr>
        <w:t>import</w:t>
      </w:r>
      <w:r>
        <w:rPr>
          <w:rStyle w:val="NormalTok"/>
        </w:rPr>
        <w:t xml:space="preserve"> ModbusServer</w:t>
      </w:r>
      <w:r>
        <w:br/>
      </w:r>
      <w:r>
        <w:rPr>
          <w:rStyle w:val="NormalTok"/>
        </w:rPr>
        <w:t xml:space="preserve">server </w:t>
      </w:r>
      <w:r>
        <w:rPr>
          <w:rStyle w:val="OperatorTok"/>
        </w:rPr>
        <w:t>=</w:t>
      </w:r>
      <w:r>
        <w:rPr>
          <w:rStyle w:val="NormalTok"/>
        </w:rPr>
        <w:t xml:space="preserve"> ModbusServer(host</w:t>
      </w:r>
      <w:r>
        <w:rPr>
          <w:rStyle w:val="OperatorTok"/>
        </w:rPr>
        <w:t>=</w:t>
      </w:r>
      <w:r>
        <w:rPr>
          <w:rStyle w:val="StringTok"/>
        </w:rPr>
        <w:t>"0.0.0.0"</w:t>
      </w:r>
      <w:r>
        <w:rPr>
          <w:rStyle w:val="NormalTok"/>
        </w:rPr>
        <w:t>, port</w:t>
      </w:r>
      <w:r>
        <w:rPr>
          <w:rStyle w:val="OperatorTok"/>
        </w:rPr>
        <w:t>=</w:t>
      </w:r>
      <w:r>
        <w:rPr>
          <w:rStyle w:val="DecValTok"/>
        </w:rPr>
        <w:t>502</w:t>
      </w:r>
      <w:r>
        <w:rPr>
          <w:rStyle w:val="NormalTok"/>
        </w:rPr>
        <w:t>, no_block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server.start()</w:t>
      </w:r>
    </w:p>
    <w:p w14:paraId="7882045E" w14:textId="77777777" w:rsidR="00950980" w:rsidRDefault="00950980" w:rsidP="00950980">
      <w:pPr>
        <w:pStyle w:val="Heading3"/>
      </w:pPr>
      <w:bookmarkStart w:id="5" w:name="proxy-sloj"/>
      <w:bookmarkEnd w:id="4"/>
      <w:r>
        <w:lastRenderedPageBreak/>
        <w:t>4.2 Proxy sloj</w:t>
      </w:r>
    </w:p>
    <w:p w14:paraId="2EEE90F2" w14:textId="77777777" w:rsidR="00950980" w:rsidRDefault="00950980" w:rsidP="00950980">
      <w:pPr>
        <w:pStyle w:val="FirstParagraph"/>
      </w:pPr>
      <w:r>
        <w:t>Proxy presreće komunikaciju između servera i klijenta, proverava ispravnost komandi i loguje aktivnosti.</w:t>
      </w:r>
    </w:p>
    <w:p w14:paraId="113B6511" w14:textId="77777777" w:rsidR="00950980" w:rsidRDefault="00950980" w:rsidP="00950980">
      <w:pPr>
        <w:pStyle w:val="SourceCode"/>
      </w:pPr>
      <w:r>
        <w:rPr>
          <w:rStyle w:val="CommentTok"/>
        </w:rPr>
        <w:t># Pseudokod proxy-a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read_from_client()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valid(data):</w:t>
      </w:r>
      <w:r>
        <w:br/>
      </w:r>
      <w:r>
        <w:rPr>
          <w:rStyle w:val="NormalTok"/>
        </w:rPr>
        <w:t xml:space="preserve">        forward_to_server(data)</w:t>
      </w:r>
    </w:p>
    <w:p w14:paraId="2EA0E5CA" w14:textId="77777777" w:rsidR="00950980" w:rsidRDefault="00950980" w:rsidP="00950980">
      <w:pPr>
        <w:pStyle w:val="Heading3"/>
      </w:pPr>
      <w:bookmarkStart w:id="6" w:name="client-ui"/>
      <w:bookmarkEnd w:id="5"/>
      <w:r>
        <w:t>4.3 Client / UI</w:t>
      </w:r>
    </w:p>
    <w:p w14:paraId="6D9C3B17" w14:textId="77777777" w:rsidR="00950980" w:rsidRDefault="00950980" w:rsidP="00950980">
      <w:pPr>
        <w:pStyle w:val="FirstParagraph"/>
      </w:pPr>
      <w:r>
        <w:t>Flask web aplikacija prikazuje podatke u realnom vremenu i omogućava korisniku da šalje komande.</w:t>
      </w:r>
    </w:p>
    <w:p w14:paraId="1D93D0DA" w14:textId="77777777" w:rsidR="00950980" w:rsidRDefault="00950980" w:rsidP="0095098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Flask, render_template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>'index.html'</w:t>
      </w:r>
      <w:r>
        <w:rPr>
          <w:rStyle w:val="NormalTok"/>
        </w:rPr>
        <w:t>)</w:t>
      </w:r>
    </w:p>
    <w:p w14:paraId="4ABFF976" w14:textId="77777777" w:rsidR="00950980" w:rsidRDefault="00950980" w:rsidP="00950980">
      <w:pPr>
        <w:pStyle w:val="Heading3"/>
      </w:pPr>
      <w:bookmarkStart w:id="7" w:name="docker-compose"/>
      <w:bookmarkEnd w:id="6"/>
      <w:r>
        <w:t>4.4 Docker Compose</w:t>
      </w:r>
    </w:p>
    <w:p w14:paraId="41D1FB89" w14:textId="77777777" w:rsidR="00950980" w:rsidRDefault="00950980" w:rsidP="0095098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'3'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modbus_server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./server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"502:502"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proxy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./proxy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"1502:502"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client_ui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./client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"8080:8080"</w:t>
      </w:r>
    </w:p>
    <w:p w14:paraId="2FAB7E2D" w14:textId="77777777" w:rsidR="00950980" w:rsidRDefault="00950980" w:rsidP="00950980">
      <w:pPr>
        <w:pStyle w:val="Heading3"/>
      </w:pPr>
      <w:bookmarkStart w:id="8" w:name="pokretanje-i-testiranje"/>
      <w:bookmarkEnd w:id="7"/>
      <w:r>
        <w:t>4.5 Pokretanje i testiranje</w:t>
      </w:r>
    </w:p>
    <w:p w14:paraId="61146228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rStyle w:val="VerbatimChar"/>
        </w:rPr>
        <w:t>run_local.sh</w:t>
      </w:r>
      <w:r>
        <w:t xml:space="preserve"> i </w:t>
      </w:r>
      <w:r>
        <w:rPr>
          <w:rStyle w:val="VerbatimChar"/>
        </w:rPr>
        <w:t>stop_local.sh</w:t>
      </w:r>
      <w:r>
        <w:t xml:space="preserve"> skripte omogućavaju start/stop lokalnog okruženja.</w:t>
      </w:r>
    </w:p>
    <w:p w14:paraId="66068241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rStyle w:val="VerbatimChar"/>
        </w:rPr>
        <w:t>run_with_ui.sh</w:t>
      </w:r>
      <w:r>
        <w:t xml:space="preserve"> omogućava pokretanje sa web interfejsom.</w:t>
      </w:r>
    </w:p>
    <w:p w14:paraId="22BFDCC5" w14:textId="77777777" w:rsidR="00950980" w:rsidRDefault="00950980" w:rsidP="00950980">
      <w:pPr>
        <w:pStyle w:val="Compact"/>
        <w:numPr>
          <w:ilvl w:val="0"/>
          <w:numId w:val="1"/>
        </w:numPr>
      </w:pPr>
      <w:r>
        <w:t>Wireshark se koristi za proveru TCP/UDP paketa i potvrdu ispravne komunikacije.</w:t>
      </w:r>
    </w:p>
    <w:p w14:paraId="35852D49" w14:textId="77777777" w:rsidR="00950980" w:rsidRDefault="00950980" w:rsidP="00950980">
      <w:pPr>
        <w:pStyle w:val="Heading2"/>
      </w:pPr>
      <w:bookmarkStart w:id="9" w:name="analiza-bezbednosti-i-rizika"/>
      <w:bookmarkEnd w:id="3"/>
      <w:bookmarkEnd w:id="8"/>
      <w:r>
        <w:t>5. Analiza bezbednosti i rizika</w:t>
      </w:r>
    </w:p>
    <w:p w14:paraId="51271A71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b/>
          <w:bCs/>
        </w:rPr>
        <w:t>MITM napadi</w:t>
      </w:r>
      <w:r>
        <w:t>: Proxy sloj omogućava simulaciju i zaštitu od presretanja paketa.</w:t>
      </w:r>
    </w:p>
    <w:p w14:paraId="642E417B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b/>
          <w:bCs/>
        </w:rPr>
        <w:t>Replay napadi</w:t>
      </w:r>
      <w:r>
        <w:t>: Evidentiranje komandi i vremenskih oznaka smanjuje rizik.</w:t>
      </w:r>
    </w:p>
    <w:p w14:paraId="5D93031E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b/>
          <w:bCs/>
        </w:rPr>
        <w:t>Logovanje saobraćaja</w:t>
      </w:r>
      <w:r>
        <w:t>: Wireshark analize omogućavaju detekciju anomalija.</w:t>
      </w:r>
    </w:p>
    <w:p w14:paraId="6BEB8444" w14:textId="77777777" w:rsidR="00950980" w:rsidRDefault="00950980" w:rsidP="00950980">
      <w:pPr>
        <w:pStyle w:val="Compact"/>
        <w:numPr>
          <w:ilvl w:val="0"/>
          <w:numId w:val="1"/>
        </w:numPr>
      </w:pPr>
      <w:r>
        <w:rPr>
          <w:b/>
          <w:bCs/>
        </w:rPr>
        <w:lastRenderedPageBreak/>
        <w:t>Portovi</w:t>
      </w:r>
      <w:r>
        <w:t>: 502 (Modbus TCP), 8080 (HTTP UI).</w:t>
      </w:r>
    </w:p>
    <w:p w14:paraId="453E13E6" w14:textId="77777777" w:rsidR="00950980" w:rsidRDefault="00950980" w:rsidP="00950980">
      <w:pPr>
        <w:pStyle w:val="Heading2"/>
      </w:pPr>
      <w:bookmarkStart w:id="10" w:name="zaključak-i-budući-rad"/>
      <w:bookmarkEnd w:id="9"/>
      <w:r>
        <w:t>6. Zaključak i budući rad</w:t>
      </w:r>
    </w:p>
    <w:p w14:paraId="798E274F" w14:textId="77777777" w:rsidR="00950980" w:rsidRDefault="00950980" w:rsidP="00950980">
      <w:pPr>
        <w:pStyle w:val="FirstParagraph"/>
      </w:pPr>
      <w:r>
        <w:t>Projekat omogućava razumevanje ICS sistema i njihovih sajber rizika. Buduće proširenje može uključivati autentifikaciju, enkripciju Modbus poruka, integraciju sa stvarnim SCADA HMI sistemom i detaljniju simulaciju napada.</w:t>
      </w:r>
    </w:p>
    <w:p w14:paraId="5D86E9D9" w14:textId="77777777" w:rsidR="00950980" w:rsidRDefault="00950980" w:rsidP="00950980">
      <w:pPr>
        <w:pStyle w:val="Heading2"/>
      </w:pPr>
      <w:bookmarkStart w:id="11" w:name="literatura"/>
      <w:bookmarkEnd w:id="10"/>
      <w:r>
        <w:t>7. Literatura</w:t>
      </w:r>
    </w:p>
    <w:p w14:paraId="1BC61641" w14:textId="77777777" w:rsidR="00950980" w:rsidRDefault="00950980" w:rsidP="00950980">
      <w:pPr>
        <w:pStyle w:val="Compact"/>
        <w:numPr>
          <w:ilvl w:val="0"/>
          <w:numId w:val="2"/>
        </w:numPr>
      </w:pPr>
      <w:r>
        <w:t xml:space="preserve">Pascal Ackerman, </w:t>
      </w:r>
      <w:r>
        <w:rPr>
          <w:i/>
          <w:iCs/>
        </w:rPr>
        <w:t>Industrial Cybersecurity – Efficiently secure critical infrastructure systems</w:t>
      </w:r>
      <w:r>
        <w:t>, Packt, 2017.</w:t>
      </w:r>
    </w:p>
    <w:p w14:paraId="19508F16" w14:textId="77777777" w:rsidR="00950980" w:rsidRDefault="00950980" w:rsidP="00950980">
      <w:pPr>
        <w:pStyle w:val="Compact"/>
        <w:numPr>
          <w:ilvl w:val="0"/>
          <w:numId w:val="2"/>
        </w:numPr>
      </w:pPr>
      <w:r>
        <w:t xml:space="preserve">George Loukas, </w:t>
      </w:r>
      <w:r>
        <w:rPr>
          <w:i/>
          <w:iCs/>
        </w:rPr>
        <w:t>Cyber-Physical Attacks: A Growing Invisible Threat</w:t>
      </w:r>
      <w:r>
        <w:t>, Butterworth-Heinemann, 2015.</w:t>
      </w:r>
    </w:p>
    <w:p w14:paraId="428DFFCE" w14:textId="77777777" w:rsidR="00950980" w:rsidRDefault="00950980" w:rsidP="00950980">
      <w:pPr>
        <w:pStyle w:val="Compact"/>
        <w:numPr>
          <w:ilvl w:val="0"/>
          <w:numId w:val="2"/>
        </w:numPr>
      </w:pPr>
      <w:r>
        <w:t xml:space="preserve">Clint Bodungen, Bryan Singer, Aaron Shbeeb, Kyle Wilhoit, Stephen Hilt, </w:t>
      </w:r>
      <w:r>
        <w:rPr>
          <w:i/>
          <w:iCs/>
        </w:rPr>
        <w:t>Hacking Exposed Industrial Control Systems</w:t>
      </w:r>
      <w:r>
        <w:t>, McGraw-Hill Education, 2016.</w:t>
      </w:r>
    </w:p>
    <w:p w14:paraId="5C9B603F" w14:textId="77777777" w:rsidR="00950980" w:rsidRDefault="00950980" w:rsidP="00950980">
      <w:pPr>
        <w:pStyle w:val="Compact"/>
        <w:numPr>
          <w:ilvl w:val="0"/>
          <w:numId w:val="2"/>
        </w:numPr>
      </w:pPr>
      <w:r>
        <w:t xml:space="preserve">Knapp E.D., </w:t>
      </w:r>
      <w:r>
        <w:rPr>
          <w:i/>
          <w:iCs/>
        </w:rPr>
        <w:t>Industrial network security: Securing Critical Infrastructure Networks for Smart Grid, SCADA, and Other Industrial Control Systems</w:t>
      </w:r>
      <w:r>
        <w:t>, 2011.</w:t>
      </w:r>
    </w:p>
    <w:p w14:paraId="4FC825A1" w14:textId="77777777" w:rsidR="00950980" w:rsidRDefault="00950980" w:rsidP="00950980">
      <w:pPr>
        <w:pStyle w:val="Compact"/>
        <w:numPr>
          <w:ilvl w:val="0"/>
          <w:numId w:val="2"/>
        </w:numPr>
      </w:pPr>
      <w:r>
        <w:t>Materijali sa predmeta IBIS 2024, Fakultet tehničkih nauka, UNS.</w:t>
      </w:r>
    </w:p>
    <w:p w14:paraId="4C587C09" w14:textId="77777777" w:rsidR="00950980" w:rsidRDefault="00950980" w:rsidP="00950980">
      <w:pPr>
        <w:pStyle w:val="Compact"/>
        <w:numPr>
          <w:ilvl w:val="0"/>
          <w:numId w:val="2"/>
        </w:numPr>
      </w:pPr>
      <w:r>
        <w:t>Vlastiti kod i dokumentacija projekta.</w:t>
      </w:r>
    </w:p>
    <w:bookmarkEnd w:id="11"/>
    <w:p w14:paraId="0E24AE71" w14:textId="77777777" w:rsidR="003830C5" w:rsidRDefault="003830C5"/>
    <w:sectPr w:rsidR="003830C5" w:rsidSect="0095098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9112F68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AD2AB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64989677">
    <w:abstractNumId w:val="0"/>
  </w:num>
  <w:num w:numId="2" w16cid:durableId="1074545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EA"/>
    <w:rsid w:val="001A10D3"/>
    <w:rsid w:val="003830C5"/>
    <w:rsid w:val="00445BEA"/>
    <w:rsid w:val="004B2133"/>
    <w:rsid w:val="00950980"/>
    <w:rsid w:val="00B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2A5FB-C9E2-4796-9E23-96AFE60E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980"/>
    <w:pPr>
      <w:spacing w:after="200" w:line="240" w:lineRule="auto"/>
    </w:pPr>
    <w:rPr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B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BE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950980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50980"/>
    <w:rPr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950980"/>
  </w:style>
  <w:style w:type="paragraph" w:customStyle="1" w:styleId="Compact">
    <w:name w:val="Compact"/>
    <w:basedOn w:val="BodyText"/>
    <w:qFormat/>
    <w:rsid w:val="00950980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950980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50980"/>
    <w:pPr>
      <w:wordWrap w:val="0"/>
    </w:pPr>
    <w:rPr>
      <w:rFonts w:ascii="Consolas" w:hAnsi="Consolas"/>
      <w:sz w:val="22"/>
      <w:szCs w:val="22"/>
      <w:lang w:val="sr-Latn-RS"/>
      <w14:ligatures w14:val="standardContextual"/>
    </w:rPr>
  </w:style>
  <w:style w:type="character" w:customStyle="1" w:styleId="KeywordTok">
    <w:name w:val="KeywordTok"/>
    <w:basedOn w:val="VerbatimChar"/>
    <w:rsid w:val="0095098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950980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950980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95098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950980"/>
    <w:rPr>
      <w:rFonts w:ascii="Consolas" w:hAnsi="Consolas"/>
      <w:i/>
      <w:color w:val="60A0B0"/>
    </w:rPr>
  </w:style>
  <w:style w:type="character" w:customStyle="1" w:styleId="FunctionTok">
    <w:name w:val="FunctionTok"/>
    <w:basedOn w:val="VerbatimChar"/>
    <w:rsid w:val="00950980"/>
    <w:rPr>
      <w:rFonts w:ascii="Consolas" w:hAnsi="Consolas"/>
      <w:color w:val="06287E"/>
    </w:rPr>
  </w:style>
  <w:style w:type="character" w:customStyle="1" w:styleId="VariableTok">
    <w:name w:val="VariableTok"/>
    <w:basedOn w:val="VerbatimChar"/>
    <w:rsid w:val="0095098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95098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950980"/>
    <w:rPr>
      <w:rFonts w:ascii="Consolas" w:hAnsi="Consolas"/>
      <w:color w:val="666666"/>
    </w:rPr>
  </w:style>
  <w:style w:type="character" w:customStyle="1" w:styleId="AttributeTok">
    <w:name w:val="AttributeTok"/>
    <w:basedOn w:val="VerbatimChar"/>
    <w:rsid w:val="00950980"/>
    <w:rPr>
      <w:rFonts w:ascii="Consolas" w:hAnsi="Consolas"/>
      <w:color w:val="7D9029"/>
    </w:rPr>
  </w:style>
  <w:style w:type="character" w:customStyle="1" w:styleId="NormalTok">
    <w:name w:val="NormalTok"/>
    <w:basedOn w:val="VerbatimChar"/>
    <w:rsid w:val="0095098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Miljkovic</dc:creator>
  <cp:keywords/>
  <dc:description/>
  <cp:lastModifiedBy>Nikola Miljkovic</cp:lastModifiedBy>
  <cp:revision>2</cp:revision>
  <dcterms:created xsi:type="dcterms:W3CDTF">2025-10-05T21:27:00Z</dcterms:created>
  <dcterms:modified xsi:type="dcterms:W3CDTF">2025-10-05T21:27:00Z</dcterms:modified>
</cp:coreProperties>
</file>