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00106E" w14:textId="2B97B439" w:rsidR="00D349A2" w:rsidRPr="00D81CB4" w:rsidRDefault="00D349A2" w:rsidP="00D349A2">
      <w:pPr>
        <w:spacing w:after="200"/>
        <w:jc w:val="right"/>
        <w:rPr>
          <w:rFonts w:eastAsia="Calibri"/>
          <w:lang w:eastAsia="en-US"/>
        </w:rPr>
      </w:pPr>
      <w:r>
        <w:rPr>
          <w:rFonts w:eastAsia="Calibri"/>
          <w:lang w:eastAsia="en-US"/>
        </w:rPr>
        <w:t>З</w:t>
      </w:r>
      <w:r w:rsidRPr="00D81CB4">
        <w:rPr>
          <w:rFonts w:eastAsia="Calibri"/>
          <w:lang w:eastAsia="en-US"/>
        </w:rPr>
        <w:t>аведующ</w:t>
      </w:r>
      <w:r>
        <w:rPr>
          <w:rFonts w:eastAsia="Calibri"/>
          <w:lang w:eastAsia="en-US"/>
        </w:rPr>
        <w:t>ему каф</w:t>
      </w:r>
      <w:r w:rsidRPr="00D81CB4">
        <w:rPr>
          <w:rFonts w:eastAsia="Calibri"/>
          <w:lang w:eastAsia="en-US"/>
        </w:rPr>
        <w:t xml:space="preserve">едрой </w:t>
      </w:r>
    </w:p>
    <w:p w14:paraId="5B832679" w14:textId="77777777" w:rsidR="00D349A2" w:rsidRPr="00D81CB4" w:rsidRDefault="00D349A2" w:rsidP="00D349A2">
      <w:pPr>
        <w:spacing w:after="200"/>
        <w:jc w:val="right"/>
        <w:rPr>
          <w:rFonts w:eastAsia="Calibri"/>
          <w:lang w:eastAsia="en-US"/>
        </w:rPr>
      </w:pPr>
      <w:r w:rsidRPr="00D81CB4">
        <w:rPr>
          <w:rFonts w:eastAsia="Calibri"/>
          <w:lang w:eastAsia="en-US"/>
        </w:rPr>
        <w:t xml:space="preserve">инструментального и прикладного </w:t>
      </w:r>
    </w:p>
    <w:p w14:paraId="5167D9FB" w14:textId="77777777" w:rsidR="00D349A2" w:rsidRPr="00D81CB4" w:rsidRDefault="00D349A2" w:rsidP="00D349A2">
      <w:pPr>
        <w:spacing w:after="200"/>
        <w:jc w:val="right"/>
        <w:rPr>
          <w:rFonts w:eastAsia="Calibri"/>
          <w:lang w:eastAsia="en-US"/>
        </w:rPr>
      </w:pPr>
      <w:r w:rsidRPr="00D81CB4">
        <w:rPr>
          <w:rFonts w:eastAsia="Calibri"/>
          <w:lang w:eastAsia="en-US"/>
        </w:rPr>
        <w:t>программного обеспечения (ИиППО)</w:t>
      </w:r>
    </w:p>
    <w:p w14:paraId="18224CD9" w14:textId="77777777" w:rsidR="00D349A2" w:rsidRPr="00D81CB4" w:rsidRDefault="00D349A2" w:rsidP="00D349A2">
      <w:pPr>
        <w:spacing w:after="200"/>
        <w:jc w:val="right"/>
        <w:rPr>
          <w:rFonts w:eastAsia="Calibri"/>
          <w:lang w:eastAsia="en-US"/>
        </w:rPr>
      </w:pPr>
      <w:r w:rsidRPr="00D81CB4">
        <w:rPr>
          <w:rFonts w:eastAsia="Calibri"/>
          <w:lang w:eastAsia="en-US"/>
        </w:rPr>
        <w:t xml:space="preserve">Института информационных технологий (ИТ) </w:t>
      </w:r>
    </w:p>
    <w:p w14:paraId="76EAF26D" w14:textId="77777777" w:rsidR="00D349A2" w:rsidRPr="00D81CB4" w:rsidRDefault="00D349A2" w:rsidP="00D349A2">
      <w:pPr>
        <w:spacing w:after="200"/>
        <w:jc w:val="right"/>
        <w:rPr>
          <w:rFonts w:eastAsia="Calibri"/>
          <w:lang w:eastAsia="en-US"/>
        </w:rPr>
      </w:pPr>
      <w:r w:rsidRPr="00D81CB4">
        <w:rPr>
          <w:rFonts w:eastAsia="Calibri"/>
          <w:lang w:eastAsia="en-US"/>
        </w:rPr>
        <w:t>Болбакову Роману Геннадьевичу</w:t>
      </w:r>
    </w:p>
    <w:p w14:paraId="33699E88" w14:textId="52BB7C60" w:rsidR="00D349A2" w:rsidRDefault="00D349A2" w:rsidP="0015459E">
      <w:pPr>
        <w:jc w:val="right"/>
        <w:rPr>
          <w:rFonts w:eastAsia="Calibri"/>
          <w:lang w:eastAsia="en-US"/>
        </w:rPr>
      </w:pPr>
      <w:r w:rsidRPr="00D81CB4">
        <w:rPr>
          <w:rFonts w:eastAsia="Calibri"/>
          <w:lang w:eastAsia="en-US"/>
        </w:rPr>
        <w:t xml:space="preserve">От студента </w:t>
      </w:r>
      <w:r w:rsidR="0015459E">
        <w:rPr>
          <w:rFonts w:eastAsia="Calibri"/>
          <w:lang w:eastAsia="en-US"/>
        </w:rPr>
        <w:t>Николаева-Аксенова Ивана Сергеевича</w:t>
      </w:r>
    </w:p>
    <w:p w14:paraId="7D9F50A7" w14:textId="77777777" w:rsidR="0015459E" w:rsidRPr="00D81CB4" w:rsidRDefault="0015459E" w:rsidP="0015459E">
      <w:pPr>
        <w:jc w:val="right"/>
        <w:rPr>
          <w:rFonts w:eastAsia="Calibri"/>
          <w:sz w:val="18"/>
          <w:szCs w:val="18"/>
          <w:lang w:eastAsia="en-US"/>
        </w:rPr>
      </w:pPr>
    </w:p>
    <w:p w14:paraId="75F3969A" w14:textId="5A142AD1" w:rsidR="00D349A2" w:rsidRPr="0015459E" w:rsidRDefault="0015459E" w:rsidP="00D349A2">
      <w:pPr>
        <w:ind w:left="6372" w:firstLine="708"/>
        <w:rPr>
          <w:rFonts w:eastAsia="Calibri"/>
          <w:u w:val="single"/>
          <w:lang w:eastAsia="en-US"/>
        </w:rPr>
      </w:pPr>
      <w:r w:rsidRPr="0015459E">
        <w:rPr>
          <w:rFonts w:eastAsia="Calibri"/>
          <w:u w:val="single"/>
          <w:lang w:eastAsia="en-US"/>
        </w:rPr>
        <w:t>ИКБО-20-19</w:t>
      </w:r>
    </w:p>
    <w:p w14:paraId="1CE591ED" w14:textId="77777777" w:rsidR="00D349A2" w:rsidRPr="00D81CB4" w:rsidRDefault="00D349A2" w:rsidP="00D349A2">
      <w:pPr>
        <w:ind w:left="6373"/>
        <w:jc w:val="center"/>
        <w:rPr>
          <w:rFonts w:eastAsia="Calibri"/>
          <w:i/>
          <w:sz w:val="18"/>
          <w:szCs w:val="18"/>
          <w:lang w:eastAsia="en-US"/>
        </w:rPr>
      </w:pPr>
      <w:r w:rsidRPr="00D81CB4">
        <w:rPr>
          <w:rFonts w:eastAsia="Calibri"/>
          <w:i/>
          <w:sz w:val="18"/>
          <w:szCs w:val="18"/>
          <w:lang w:eastAsia="en-US"/>
        </w:rPr>
        <w:t>группа</w:t>
      </w:r>
    </w:p>
    <w:p w14:paraId="2E1BEDDE" w14:textId="0D4497F9" w:rsidR="00D349A2" w:rsidRPr="00D81CB4" w:rsidRDefault="0015459E" w:rsidP="00D349A2">
      <w:pPr>
        <w:ind w:left="6373"/>
        <w:jc w:val="center"/>
        <w:rPr>
          <w:rFonts w:eastAsia="Calibri"/>
          <w:sz w:val="18"/>
          <w:szCs w:val="18"/>
          <w:lang w:eastAsia="en-US"/>
        </w:rPr>
      </w:pPr>
      <w:r w:rsidRPr="0015459E">
        <w:rPr>
          <w:rFonts w:eastAsia="Calibri"/>
          <w:szCs w:val="18"/>
          <w:u w:val="single"/>
          <w:lang w:eastAsia="en-US"/>
        </w:rPr>
        <w:t>2</w:t>
      </w:r>
      <w:r w:rsidR="00D349A2" w:rsidRPr="00D81CB4">
        <w:rPr>
          <w:rFonts w:eastAsia="Calibri"/>
          <w:szCs w:val="18"/>
          <w:lang w:eastAsia="en-US"/>
        </w:rPr>
        <w:t xml:space="preserve"> курс</w:t>
      </w:r>
    </w:p>
    <w:p w14:paraId="00811D0B" w14:textId="77777777" w:rsidR="00D349A2" w:rsidRPr="00D81CB4" w:rsidRDefault="00D349A2" w:rsidP="00D349A2">
      <w:pPr>
        <w:ind w:left="6373"/>
        <w:jc w:val="center"/>
        <w:rPr>
          <w:rFonts w:eastAsia="Calibri"/>
          <w:i/>
          <w:sz w:val="18"/>
          <w:szCs w:val="18"/>
          <w:lang w:eastAsia="en-US"/>
        </w:rPr>
      </w:pPr>
      <w:r w:rsidRPr="00D81CB4">
        <w:rPr>
          <w:rFonts w:eastAsia="Calibri"/>
          <w:i/>
          <w:sz w:val="18"/>
          <w:szCs w:val="18"/>
          <w:lang w:eastAsia="en-US"/>
        </w:rPr>
        <w:t>курс</w:t>
      </w:r>
    </w:p>
    <w:p w14:paraId="7443D5BB" w14:textId="77777777" w:rsidR="00D349A2" w:rsidRPr="00D81CB4" w:rsidRDefault="00D349A2" w:rsidP="00D349A2">
      <w:pPr>
        <w:ind w:left="6373"/>
        <w:jc w:val="center"/>
        <w:rPr>
          <w:rFonts w:eastAsia="Calibri"/>
          <w:i/>
          <w:sz w:val="18"/>
          <w:szCs w:val="18"/>
          <w:lang w:eastAsia="en-US"/>
        </w:rPr>
      </w:pPr>
    </w:p>
    <w:p w14:paraId="696B639D" w14:textId="3336A4A2" w:rsidR="00D349A2" w:rsidRPr="0015459E" w:rsidRDefault="00D349A2" w:rsidP="00D349A2">
      <w:pPr>
        <w:ind w:left="5103"/>
        <w:rPr>
          <w:rFonts w:eastAsia="Calibri"/>
          <w:iCs/>
          <w:lang w:val="en-US" w:eastAsia="en-US"/>
        </w:rPr>
      </w:pPr>
      <w:r w:rsidRPr="00D81CB4">
        <w:rPr>
          <w:rFonts w:eastAsia="Calibri"/>
          <w:lang w:eastAsia="en-US"/>
        </w:rPr>
        <w:t>Контакт:</w:t>
      </w:r>
      <w:r w:rsidR="0015459E">
        <w:rPr>
          <w:rFonts w:eastAsia="Calibri"/>
          <w:i/>
          <w:lang w:eastAsia="en-US"/>
        </w:rPr>
        <w:t xml:space="preserve"> </w:t>
      </w:r>
      <w:r w:rsidR="0015459E" w:rsidRPr="0015459E">
        <w:rPr>
          <w:rFonts w:eastAsia="Calibri"/>
          <w:i/>
          <w:lang w:eastAsia="en-US"/>
        </w:rPr>
        <w:t>nikolaevaxenov@gmail.com</w:t>
      </w:r>
    </w:p>
    <w:p w14:paraId="57D96D01" w14:textId="77777777" w:rsidR="00D349A2" w:rsidRPr="00D81CB4" w:rsidRDefault="00D349A2" w:rsidP="00D349A2">
      <w:pPr>
        <w:spacing w:after="200" w:line="276" w:lineRule="auto"/>
        <w:jc w:val="right"/>
        <w:rPr>
          <w:rFonts w:eastAsia="Calibri"/>
          <w:sz w:val="18"/>
          <w:szCs w:val="18"/>
          <w:lang w:eastAsia="en-US"/>
        </w:rPr>
      </w:pPr>
    </w:p>
    <w:p w14:paraId="4B379994" w14:textId="77777777" w:rsidR="00D349A2" w:rsidRPr="00D81CB4" w:rsidRDefault="00D349A2" w:rsidP="00D349A2">
      <w:pPr>
        <w:spacing w:after="200" w:line="276" w:lineRule="auto"/>
        <w:jc w:val="center"/>
        <w:rPr>
          <w:rFonts w:eastAsia="Calibri"/>
          <w:szCs w:val="26"/>
          <w:lang w:eastAsia="en-US"/>
        </w:rPr>
      </w:pPr>
      <w:r w:rsidRPr="00D81CB4">
        <w:rPr>
          <w:rFonts w:eastAsia="Calibri"/>
          <w:szCs w:val="26"/>
          <w:lang w:eastAsia="en-US"/>
        </w:rPr>
        <w:t>Заявление</w:t>
      </w:r>
    </w:p>
    <w:p w14:paraId="2F0B90EB" w14:textId="788DC67F" w:rsidR="00D349A2" w:rsidRPr="00D81CB4" w:rsidRDefault="00D349A2" w:rsidP="00EC2445">
      <w:pPr>
        <w:spacing w:after="200" w:line="360" w:lineRule="auto"/>
        <w:ind w:firstLine="708"/>
        <w:rPr>
          <w:rFonts w:eastAsia="Calibri"/>
          <w:lang w:eastAsia="en-US"/>
        </w:rPr>
      </w:pPr>
      <w:r w:rsidRPr="00D81CB4">
        <w:rPr>
          <w:rFonts w:eastAsia="Calibri"/>
          <w:lang w:eastAsia="en-US"/>
        </w:rPr>
        <w:t xml:space="preserve">Прошу   утвердить   мне   тему   </w:t>
      </w:r>
      <w:r w:rsidRPr="00D81CB4">
        <w:rPr>
          <w:rFonts w:eastAsia="Calibri"/>
          <w:i/>
          <w:lang w:eastAsia="en-US"/>
        </w:rPr>
        <w:t>курсовой работы</w:t>
      </w:r>
      <w:r w:rsidRPr="00D81CB4">
        <w:rPr>
          <w:rFonts w:eastAsia="Calibri"/>
          <w:lang w:eastAsia="en-US"/>
        </w:rPr>
        <w:t xml:space="preserve"> по дисциплине «</w:t>
      </w:r>
      <w:r w:rsidR="00E5629F" w:rsidRPr="00E5629F">
        <w:t>Шаблоны программных платформ языка Джава</w:t>
      </w:r>
      <w:r w:rsidRPr="00E5629F">
        <w:rPr>
          <w:rFonts w:eastAsia="Calibri"/>
          <w:lang w:eastAsia="en-US"/>
        </w:rPr>
        <w:t xml:space="preserve">»  </w:t>
      </w:r>
      <w:r w:rsidRPr="00D81CB4">
        <w:rPr>
          <w:rFonts w:eastAsia="Calibri"/>
          <w:lang w:eastAsia="en-US"/>
        </w:rPr>
        <w:t xml:space="preserve"> образовательной   программы   бакалавриата </w:t>
      </w:r>
      <w:r w:rsidRPr="00D81CB4">
        <w:rPr>
          <w:rFonts w:eastAsia="Calibri"/>
          <w:i/>
          <w:lang w:eastAsia="en-US"/>
        </w:rPr>
        <w:t xml:space="preserve">09.03.04 </w:t>
      </w:r>
      <w:r w:rsidR="00E5629F">
        <w:rPr>
          <w:rFonts w:eastAsia="Calibri"/>
          <w:i/>
          <w:lang w:eastAsia="en-US"/>
        </w:rPr>
        <w:t>(</w:t>
      </w:r>
      <w:r w:rsidRPr="00D81CB4">
        <w:rPr>
          <w:rFonts w:eastAsia="Calibri"/>
          <w:i/>
          <w:lang w:eastAsia="en-US"/>
        </w:rPr>
        <w:t>Программная инженерия)</w:t>
      </w:r>
      <w:r w:rsidRPr="00D81CB4">
        <w:rPr>
          <w:rFonts w:eastAsia="Calibri"/>
          <w:lang w:eastAsia="en-US"/>
        </w:rPr>
        <w:t xml:space="preserve"> </w:t>
      </w:r>
      <w:r w:rsidRPr="00D81CB4">
        <w:rPr>
          <w:rFonts w:eastAsia="Calibri"/>
          <w:i/>
          <w:lang w:eastAsia="en-US"/>
        </w:rPr>
        <w:t>Тема</w:t>
      </w:r>
      <w:r w:rsidRPr="00D81CB4">
        <w:rPr>
          <w:rFonts w:eastAsia="Calibri"/>
          <w:lang w:eastAsia="en-US"/>
        </w:rPr>
        <w:t>:</w:t>
      </w:r>
      <w:r w:rsidR="0015459E" w:rsidRPr="0015459E">
        <w:rPr>
          <w:u w:val="single"/>
        </w:rPr>
        <w:t xml:space="preserve"> </w:t>
      </w:r>
      <w:r w:rsidR="0015459E" w:rsidRPr="00197B55">
        <w:rPr>
          <w:u w:val="single"/>
          <w:lang w:val="en-US"/>
        </w:rPr>
        <w:t>Web</w:t>
      </w:r>
      <w:r w:rsidR="0015459E" w:rsidRPr="00197B55">
        <w:rPr>
          <w:u w:val="single"/>
        </w:rPr>
        <w:t>-п</w:t>
      </w:r>
      <w:r w:rsidR="0015459E" w:rsidRPr="00797768">
        <w:rPr>
          <w:u w:val="single"/>
        </w:rPr>
        <w:t>риложение «</w:t>
      </w:r>
      <w:r w:rsidR="0015459E">
        <w:rPr>
          <w:u w:val="single"/>
        </w:rPr>
        <w:t>Пиццерия</w:t>
      </w:r>
      <w:r w:rsidR="0015459E" w:rsidRPr="00797768">
        <w:rPr>
          <w:u w:val="single"/>
        </w:rPr>
        <w:t>»</w:t>
      </w:r>
      <w:r w:rsidRPr="00D81CB4">
        <w:rPr>
          <w:rFonts w:eastAsia="Calibri"/>
          <w:lang w:eastAsia="en-US"/>
        </w:rPr>
        <w:t>.</w:t>
      </w:r>
    </w:p>
    <w:p w14:paraId="69C34C27" w14:textId="77777777" w:rsidR="00D349A2" w:rsidRPr="00D81CB4" w:rsidRDefault="00D349A2" w:rsidP="00D349A2">
      <w:pPr>
        <w:spacing w:after="200" w:line="276" w:lineRule="auto"/>
        <w:jc w:val="both"/>
        <w:rPr>
          <w:rFonts w:eastAsia="Calibri"/>
          <w:i/>
          <w:lang w:eastAsia="en-US"/>
        </w:rPr>
      </w:pPr>
      <w:r w:rsidRPr="00D81CB4">
        <w:rPr>
          <w:rFonts w:eastAsia="Calibri"/>
          <w:i/>
          <w:lang w:eastAsia="en-US"/>
        </w:rPr>
        <w:t>Приложение: лист задания на КР/КП в 2-ух экземплярах на двухстороннем листе (проект)</w:t>
      </w:r>
    </w:p>
    <w:tbl>
      <w:tblPr>
        <w:tblStyle w:val="a3"/>
        <w:tblW w:w="0" w:type="auto"/>
        <w:tblInd w:w="26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1275"/>
        <w:gridCol w:w="2546"/>
      </w:tblGrid>
      <w:tr w:rsidR="00D349A2" w:rsidRPr="00D81CB4" w14:paraId="13AE48AE" w14:textId="77777777" w:rsidTr="00FF3573">
        <w:tc>
          <w:tcPr>
            <w:tcW w:w="2835" w:type="dxa"/>
            <w:tcBorders>
              <w:top w:val="nil"/>
              <w:bottom w:val="nil"/>
              <w:right w:val="nil"/>
            </w:tcBorders>
          </w:tcPr>
          <w:p w14:paraId="044D6AA2" w14:textId="77777777" w:rsidR="00D349A2" w:rsidRPr="00D81CB4" w:rsidRDefault="00D349A2" w:rsidP="00FF3573">
            <w:pPr>
              <w:rPr>
                <w:sz w:val="26"/>
                <w:szCs w:val="26"/>
                <w:lang w:eastAsia="en-US"/>
              </w:rPr>
            </w:pPr>
            <w:r w:rsidRPr="00D81CB4">
              <w:rPr>
                <w:sz w:val="26"/>
                <w:szCs w:val="26"/>
                <w:lang w:eastAsia="en-US"/>
              </w:rPr>
              <w:t>Подпись студента</w:t>
            </w:r>
          </w:p>
        </w:tc>
        <w:tc>
          <w:tcPr>
            <w:tcW w:w="3821" w:type="dxa"/>
            <w:gridSpan w:val="2"/>
            <w:tcBorders>
              <w:left w:val="nil"/>
              <w:bottom w:val="single" w:sz="4" w:space="0" w:color="auto"/>
            </w:tcBorders>
          </w:tcPr>
          <w:p w14:paraId="290082FF" w14:textId="77777777" w:rsidR="00D349A2" w:rsidRPr="00D81CB4" w:rsidRDefault="00D349A2" w:rsidP="00FF3573">
            <w:pPr>
              <w:rPr>
                <w:sz w:val="26"/>
                <w:szCs w:val="26"/>
                <w:lang w:eastAsia="en-US"/>
              </w:rPr>
            </w:pPr>
            <w:r w:rsidRPr="00D81CB4">
              <w:rPr>
                <w:sz w:val="26"/>
                <w:szCs w:val="26"/>
                <w:lang w:eastAsia="en-US"/>
              </w:rPr>
              <w:t xml:space="preserve">                  /</w:t>
            </w:r>
          </w:p>
        </w:tc>
      </w:tr>
      <w:tr w:rsidR="00D349A2" w:rsidRPr="00D81CB4" w14:paraId="2EC20172" w14:textId="77777777" w:rsidTr="00FF3573">
        <w:tc>
          <w:tcPr>
            <w:tcW w:w="2835" w:type="dxa"/>
            <w:tcBorders>
              <w:top w:val="nil"/>
              <w:bottom w:val="nil"/>
              <w:right w:val="nil"/>
            </w:tcBorders>
          </w:tcPr>
          <w:p w14:paraId="2026FF19" w14:textId="77777777" w:rsidR="00D349A2" w:rsidRPr="00D81CB4" w:rsidRDefault="00D349A2" w:rsidP="00FF3573">
            <w:pPr>
              <w:rPr>
                <w:sz w:val="26"/>
                <w:szCs w:val="26"/>
                <w:lang w:eastAsia="en-US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152B4A" w14:textId="77777777" w:rsidR="00D349A2" w:rsidRPr="00D81CB4" w:rsidRDefault="00D349A2" w:rsidP="00FF3573">
            <w:pPr>
              <w:jc w:val="center"/>
              <w:rPr>
                <w:i/>
                <w:sz w:val="16"/>
                <w:szCs w:val="16"/>
                <w:lang w:eastAsia="en-US"/>
              </w:rPr>
            </w:pPr>
            <w:r w:rsidRPr="00D81CB4">
              <w:rPr>
                <w:i/>
                <w:sz w:val="18"/>
                <w:szCs w:val="16"/>
                <w:lang w:eastAsia="en-US"/>
              </w:rPr>
              <w:t>подпись</w:t>
            </w:r>
          </w:p>
        </w:tc>
        <w:tc>
          <w:tcPr>
            <w:tcW w:w="2546" w:type="dxa"/>
            <w:tcBorders>
              <w:top w:val="single" w:sz="4" w:space="0" w:color="auto"/>
              <w:left w:val="nil"/>
              <w:bottom w:val="nil"/>
            </w:tcBorders>
          </w:tcPr>
          <w:p w14:paraId="2E2A7B1E" w14:textId="77777777" w:rsidR="00D349A2" w:rsidRPr="00D81CB4" w:rsidRDefault="00D349A2" w:rsidP="00FF3573">
            <w:pPr>
              <w:jc w:val="center"/>
              <w:rPr>
                <w:i/>
                <w:sz w:val="18"/>
                <w:szCs w:val="18"/>
                <w:lang w:eastAsia="en-US"/>
              </w:rPr>
            </w:pPr>
            <w:r w:rsidRPr="00D81CB4">
              <w:rPr>
                <w:i/>
                <w:sz w:val="18"/>
                <w:szCs w:val="18"/>
                <w:lang w:eastAsia="en-US"/>
              </w:rPr>
              <w:t>ФИО</w:t>
            </w:r>
          </w:p>
        </w:tc>
      </w:tr>
      <w:tr w:rsidR="00D349A2" w:rsidRPr="00D81CB4" w14:paraId="7DBFB941" w14:textId="77777777" w:rsidTr="00FF3573">
        <w:tc>
          <w:tcPr>
            <w:tcW w:w="2835" w:type="dxa"/>
            <w:tcBorders>
              <w:top w:val="nil"/>
              <w:bottom w:val="nil"/>
              <w:right w:val="nil"/>
            </w:tcBorders>
          </w:tcPr>
          <w:p w14:paraId="63BE3A32" w14:textId="77777777" w:rsidR="00D349A2" w:rsidRPr="00D81CB4" w:rsidRDefault="00D349A2" w:rsidP="00FF3573">
            <w:pPr>
              <w:rPr>
                <w:sz w:val="26"/>
                <w:szCs w:val="26"/>
                <w:lang w:eastAsia="en-US"/>
              </w:rPr>
            </w:pPr>
            <w:r w:rsidRPr="00D81CB4">
              <w:rPr>
                <w:sz w:val="26"/>
                <w:szCs w:val="26"/>
                <w:lang w:eastAsia="en-US"/>
              </w:rPr>
              <w:t>Дата</w:t>
            </w:r>
          </w:p>
        </w:tc>
        <w:tc>
          <w:tcPr>
            <w:tcW w:w="3821" w:type="dxa"/>
            <w:gridSpan w:val="2"/>
            <w:tcBorders>
              <w:top w:val="nil"/>
              <w:left w:val="nil"/>
              <w:bottom w:val="single" w:sz="4" w:space="0" w:color="auto"/>
            </w:tcBorders>
          </w:tcPr>
          <w:p w14:paraId="13CB6A75" w14:textId="77777777" w:rsidR="00D349A2" w:rsidRPr="00D81CB4" w:rsidRDefault="00D349A2" w:rsidP="00FF3573">
            <w:pPr>
              <w:rPr>
                <w:sz w:val="26"/>
                <w:szCs w:val="26"/>
                <w:lang w:eastAsia="en-US"/>
              </w:rPr>
            </w:pPr>
          </w:p>
        </w:tc>
      </w:tr>
      <w:tr w:rsidR="00D349A2" w:rsidRPr="00D81CB4" w14:paraId="00DFCF44" w14:textId="77777777" w:rsidTr="00FF3573">
        <w:tc>
          <w:tcPr>
            <w:tcW w:w="2835" w:type="dxa"/>
            <w:tcBorders>
              <w:top w:val="nil"/>
              <w:bottom w:val="nil"/>
              <w:right w:val="nil"/>
            </w:tcBorders>
          </w:tcPr>
          <w:p w14:paraId="3F330001" w14:textId="77777777" w:rsidR="00D349A2" w:rsidRPr="00D81CB4" w:rsidRDefault="00D349A2" w:rsidP="00FF3573">
            <w:pPr>
              <w:rPr>
                <w:sz w:val="26"/>
                <w:szCs w:val="26"/>
                <w:lang w:eastAsia="en-US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293F6EA" w14:textId="77777777" w:rsidR="00D349A2" w:rsidRPr="00D81CB4" w:rsidRDefault="00D349A2" w:rsidP="00FF3573">
            <w:pPr>
              <w:rPr>
                <w:sz w:val="26"/>
                <w:szCs w:val="26"/>
                <w:lang w:eastAsia="en-US"/>
              </w:rPr>
            </w:pPr>
          </w:p>
        </w:tc>
        <w:tc>
          <w:tcPr>
            <w:tcW w:w="2546" w:type="dxa"/>
            <w:tcBorders>
              <w:top w:val="single" w:sz="4" w:space="0" w:color="auto"/>
              <w:left w:val="nil"/>
              <w:bottom w:val="nil"/>
            </w:tcBorders>
          </w:tcPr>
          <w:p w14:paraId="21742C9A" w14:textId="77777777" w:rsidR="00D349A2" w:rsidRPr="00D81CB4" w:rsidRDefault="00D349A2" w:rsidP="00FF3573">
            <w:pPr>
              <w:rPr>
                <w:sz w:val="26"/>
                <w:szCs w:val="26"/>
                <w:lang w:eastAsia="en-US"/>
              </w:rPr>
            </w:pPr>
          </w:p>
        </w:tc>
      </w:tr>
      <w:tr w:rsidR="00D349A2" w:rsidRPr="00D81CB4" w14:paraId="5655F83F" w14:textId="77777777" w:rsidTr="00FF3573">
        <w:tc>
          <w:tcPr>
            <w:tcW w:w="2835" w:type="dxa"/>
            <w:tcBorders>
              <w:top w:val="nil"/>
              <w:bottom w:val="nil"/>
              <w:right w:val="nil"/>
            </w:tcBorders>
          </w:tcPr>
          <w:p w14:paraId="251F037A" w14:textId="77777777" w:rsidR="00D349A2" w:rsidRPr="00D81CB4" w:rsidRDefault="00D349A2" w:rsidP="00FF3573">
            <w:pPr>
              <w:rPr>
                <w:sz w:val="26"/>
                <w:szCs w:val="26"/>
                <w:lang w:eastAsia="en-US"/>
              </w:rPr>
            </w:pPr>
            <w:r w:rsidRPr="00D81CB4">
              <w:rPr>
                <w:sz w:val="26"/>
                <w:szCs w:val="26"/>
                <w:lang w:eastAsia="en-US"/>
              </w:rPr>
              <w:t>Подпись руководителя</w:t>
            </w:r>
          </w:p>
        </w:tc>
        <w:tc>
          <w:tcPr>
            <w:tcW w:w="3821" w:type="dxa"/>
            <w:gridSpan w:val="2"/>
            <w:tcBorders>
              <w:top w:val="nil"/>
              <w:left w:val="nil"/>
              <w:bottom w:val="single" w:sz="4" w:space="0" w:color="auto"/>
            </w:tcBorders>
          </w:tcPr>
          <w:p w14:paraId="31D51366" w14:textId="77777777" w:rsidR="00D349A2" w:rsidRPr="00D81CB4" w:rsidRDefault="00D349A2" w:rsidP="00FF3573">
            <w:pPr>
              <w:rPr>
                <w:sz w:val="26"/>
                <w:szCs w:val="26"/>
                <w:lang w:eastAsia="en-US"/>
              </w:rPr>
            </w:pPr>
            <w:r w:rsidRPr="00D81CB4">
              <w:rPr>
                <w:sz w:val="26"/>
                <w:szCs w:val="26"/>
                <w:lang w:eastAsia="en-US"/>
              </w:rPr>
              <w:t xml:space="preserve">                  /    </w:t>
            </w:r>
          </w:p>
        </w:tc>
      </w:tr>
      <w:tr w:rsidR="00D349A2" w:rsidRPr="00D81CB4" w14:paraId="7FDA9B33" w14:textId="77777777" w:rsidTr="00FF3573">
        <w:tc>
          <w:tcPr>
            <w:tcW w:w="2835" w:type="dxa"/>
            <w:tcBorders>
              <w:top w:val="nil"/>
              <w:bottom w:val="nil"/>
              <w:right w:val="nil"/>
            </w:tcBorders>
          </w:tcPr>
          <w:p w14:paraId="3B217652" w14:textId="77777777" w:rsidR="00D349A2" w:rsidRPr="00D81CB4" w:rsidRDefault="00D349A2" w:rsidP="00FF3573">
            <w:pPr>
              <w:rPr>
                <w:sz w:val="26"/>
                <w:szCs w:val="26"/>
                <w:lang w:eastAsia="en-US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C4F977" w14:textId="77777777" w:rsidR="00D349A2" w:rsidRPr="00D81CB4" w:rsidRDefault="00D349A2" w:rsidP="00FF3573">
            <w:pPr>
              <w:jc w:val="center"/>
              <w:rPr>
                <w:i/>
                <w:sz w:val="16"/>
                <w:szCs w:val="16"/>
                <w:lang w:eastAsia="en-US"/>
              </w:rPr>
            </w:pPr>
            <w:r w:rsidRPr="00D81CB4">
              <w:rPr>
                <w:i/>
                <w:sz w:val="18"/>
                <w:szCs w:val="16"/>
                <w:lang w:eastAsia="en-US"/>
              </w:rPr>
              <w:t>подпись</w:t>
            </w:r>
          </w:p>
        </w:tc>
        <w:tc>
          <w:tcPr>
            <w:tcW w:w="2546" w:type="dxa"/>
            <w:tcBorders>
              <w:top w:val="single" w:sz="4" w:space="0" w:color="auto"/>
              <w:left w:val="nil"/>
              <w:bottom w:val="nil"/>
            </w:tcBorders>
          </w:tcPr>
          <w:p w14:paraId="58A2FD41" w14:textId="77777777" w:rsidR="00D349A2" w:rsidRPr="00D81CB4" w:rsidRDefault="00D349A2" w:rsidP="00FF3573">
            <w:pPr>
              <w:jc w:val="center"/>
              <w:rPr>
                <w:i/>
                <w:sz w:val="18"/>
                <w:szCs w:val="18"/>
                <w:lang w:eastAsia="en-US"/>
              </w:rPr>
            </w:pPr>
            <w:r w:rsidRPr="00D81CB4">
              <w:rPr>
                <w:i/>
                <w:sz w:val="18"/>
                <w:szCs w:val="18"/>
                <w:lang w:eastAsia="en-US"/>
              </w:rPr>
              <w:t>Должность, ФИО</w:t>
            </w:r>
          </w:p>
        </w:tc>
      </w:tr>
      <w:tr w:rsidR="00D349A2" w:rsidRPr="00D81CB4" w14:paraId="72D7161F" w14:textId="77777777" w:rsidTr="00FF3573">
        <w:tc>
          <w:tcPr>
            <w:tcW w:w="2835" w:type="dxa"/>
            <w:tcBorders>
              <w:top w:val="nil"/>
              <w:bottom w:val="nil"/>
              <w:right w:val="nil"/>
            </w:tcBorders>
          </w:tcPr>
          <w:p w14:paraId="0080E5A6" w14:textId="77777777" w:rsidR="00D349A2" w:rsidRPr="00D81CB4" w:rsidRDefault="00D349A2" w:rsidP="00FF3573">
            <w:pPr>
              <w:rPr>
                <w:sz w:val="26"/>
                <w:szCs w:val="26"/>
                <w:lang w:eastAsia="en-US"/>
              </w:rPr>
            </w:pPr>
            <w:r w:rsidRPr="00D81CB4">
              <w:rPr>
                <w:sz w:val="26"/>
                <w:szCs w:val="26"/>
                <w:lang w:eastAsia="en-US"/>
              </w:rPr>
              <w:t>Дата</w:t>
            </w:r>
          </w:p>
        </w:tc>
        <w:tc>
          <w:tcPr>
            <w:tcW w:w="3821" w:type="dxa"/>
            <w:gridSpan w:val="2"/>
            <w:tcBorders>
              <w:top w:val="nil"/>
              <w:left w:val="nil"/>
              <w:bottom w:val="single" w:sz="4" w:space="0" w:color="auto"/>
            </w:tcBorders>
          </w:tcPr>
          <w:p w14:paraId="6BF6B6FE" w14:textId="77777777" w:rsidR="00D349A2" w:rsidRPr="00D81CB4" w:rsidRDefault="00D349A2" w:rsidP="00FF3573">
            <w:pPr>
              <w:rPr>
                <w:sz w:val="26"/>
                <w:szCs w:val="26"/>
                <w:lang w:eastAsia="en-US"/>
              </w:rPr>
            </w:pPr>
          </w:p>
        </w:tc>
      </w:tr>
    </w:tbl>
    <w:p w14:paraId="4078A590" w14:textId="77777777" w:rsidR="00D349A2" w:rsidRPr="00D81CB4" w:rsidRDefault="00D349A2" w:rsidP="00D349A2">
      <w:pPr>
        <w:spacing w:after="200" w:line="276" w:lineRule="auto"/>
        <w:rPr>
          <w:rFonts w:eastAsia="Calibri"/>
          <w:sz w:val="26"/>
          <w:szCs w:val="26"/>
          <w:lang w:eastAsia="en-US"/>
        </w:rPr>
      </w:pPr>
    </w:p>
    <w:p w14:paraId="6F745A5B" w14:textId="77777777" w:rsidR="00D349A2" w:rsidRPr="00D81CB4" w:rsidRDefault="00D349A2" w:rsidP="00D349A2">
      <w:pPr>
        <w:spacing w:after="200" w:line="276" w:lineRule="auto"/>
        <w:rPr>
          <w:rFonts w:eastAsia="Calibri"/>
          <w:sz w:val="16"/>
          <w:szCs w:val="18"/>
          <w:lang w:val="en-US" w:eastAsia="en-US"/>
        </w:rPr>
      </w:pPr>
    </w:p>
    <w:p w14:paraId="641D6BDA" w14:textId="77777777" w:rsidR="000C04F2" w:rsidRDefault="000C04F2"/>
    <w:sectPr w:rsidR="000C04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9A2"/>
    <w:rsid w:val="000C04F2"/>
    <w:rsid w:val="0015459E"/>
    <w:rsid w:val="006D7D98"/>
    <w:rsid w:val="00D349A2"/>
    <w:rsid w:val="00E5629F"/>
    <w:rsid w:val="00EC2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A0BFC"/>
  <w15:chartTrackingRefBased/>
  <w15:docId w15:val="{7343CA64-48FD-4216-9823-3F20EDD73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49A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349A2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15459E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545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Синицын</dc:creator>
  <cp:keywords/>
  <dc:description/>
  <cp:lastModifiedBy>Иван Николаев-Аксёнов</cp:lastModifiedBy>
  <cp:revision>4</cp:revision>
  <dcterms:created xsi:type="dcterms:W3CDTF">2020-09-22T08:35:00Z</dcterms:created>
  <dcterms:modified xsi:type="dcterms:W3CDTF">2021-03-19T22:56:00Z</dcterms:modified>
</cp:coreProperties>
</file>