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3392" w14:textId="001DFA40" w:rsidR="004744C6" w:rsidRDefault="00000000" w:rsidP="0010053B">
      <w:pPr>
        <w:pStyle w:val="1"/>
      </w:pPr>
      <w:r>
        <w:t>Раздел 1. Начальники складов</w:t>
      </w:r>
    </w:p>
    <w:p w14:paraId="421324CE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Физика склада</w:t>
      </w:r>
    </w:p>
    <w:p w14:paraId="7377D89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1. </w:t>
      </w:r>
      <w:r>
        <w:t>Сколько ворот для погрузки и выгрузки на вашем складе? Они универсальные или жёстко разделены — одни только на приёмку, другие только на отгрузку?</w:t>
      </w:r>
    </w:p>
    <w:p w14:paraId="57BCE5F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архитектуру модели слотов: одна сетка окон или две раздельные.</w:t>
      </w:r>
    </w:p>
    <w:p w14:paraId="04CEBE6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2. </w:t>
      </w:r>
      <w:r>
        <w:t>Какой суточный лимит по тоннажу на ваш склад? Это жёсткий предел или ориентир, который иногда превышается?</w:t>
      </w:r>
    </w:p>
    <w:p w14:paraId="0A6B131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Лимит 350 т известен только по Ермолино — нужны цифры по каждому складу.</w:t>
      </w:r>
    </w:p>
    <w:p w14:paraId="48C8307F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3. </w:t>
      </w:r>
      <w:r>
        <w:t>Какая ёмкость склада в паллетах или м³? Что считается «95% заполнено» в физическом выражении?</w:t>
      </w:r>
    </w:p>
    <w:p w14:paraId="42F95B7E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Граница перезатарки сейчас в BI — но цифру в абсолютных значениях должен подтвердить начальник.</w:t>
      </w:r>
    </w:p>
    <w:p w14:paraId="7337C511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4. </w:t>
      </w:r>
      <w:r>
        <w:t>Есть ли на складе физические ограничения, которые мешают параллельной погрузке нескольких машин — узкий проезд, общая зона комплектации, перегородки?</w:t>
      </w:r>
    </w:p>
    <w:p w14:paraId="3D90044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Лимит «не более 3 машин на окно» может быть привязан не к воротам, а к пропускной способности зоны.</w:t>
      </w:r>
    </w:p>
    <w:p w14:paraId="5900EF3C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Нормативы и время</w:t>
      </w:r>
    </w:p>
    <w:p w14:paraId="13E6A9AA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5. </w:t>
      </w:r>
      <w:r>
        <w:t>Подтвердите нормативы времени по коэффициентам К1–К4 для вашего склада. Они одинаковы с Ермолино или у вас свои?</w:t>
      </w:r>
    </w:p>
    <w:p w14:paraId="1307A292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Контейнеры в Ермолино — 4 ч, фуры — 2 ч. На других складах может отличаться.</w:t>
      </w:r>
    </w:p>
    <w:p w14:paraId="26F47D47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6. </w:t>
      </w:r>
      <w:r>
        <w:t>Какие операции попадают в норматив окна, а какие нет? Сборка заказа на складе входит в эти 2 часа или это про чистое время погрузки в кузов?</w:t>
      </w:r>
    </w:p>
    <w:p w14:paraId="0C76D62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Без точного определения «что считается окном» расчёт длительности всегда будет спорным.</w:t>
      </w:r>
    </w:p>
    <w:p w14:paraId="460242FA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7. </w:t>
      </w:r>
      <w:r>
        <w:t>Как часто фактическое время погрузки отклоняется от норматива и насколько? Можете вспомнить случай прошлой недели когда сильно ушло сверх плана — что произошло?</w:t>
      </w:r>
    </w:p>
    <w:p w14:paraId="5FD03C1F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Калибровка норматива должна учитывать типичные отклонения, а не идеальный сценарий.</w:t>
      </w:r>
    </w:p>
    <w:p w14:paraId="529F6028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Персонал и смены</w:t>
      </w:r>
    </w:p>
    <w:p w14:paraId="4738B1C7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8. </w:t>
      </w:r>
      <w:r>
        <w:t>Сколько грузчиков и комплектовщиков на смене? Они привязаны к воротам или работают по общей очереди заданий из WMS?</w:t>
      </w:r>
    </w:p>
    <w:p w14:paraId="6508F190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Параллельная погрузка зависит не от ворот, а от наличия людей.</w:t>
      </w:r>
    </w:p>
    <w:p w14:paraId="23280C1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9. </w:t>
      </w:r>
      <w:r>
        <w:t>Когда выработка персонала падает — окна ужимаются или продлеваются? Кто принимает это решение?</w:t>
      </w:r>
    </w:p>
    <w:p w14:paraId="52647B9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Если есть дефицит людей — нормативы должны корректироваться динамически.</w:t>
      </w:r>
    </w:p>
    <w:p w14:paraId="73E704C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10. </w:t>
      </w:r>
      <w:r>
        <w:t>Какой график работы склада: круглосуточно, в две смены, только дневной? Бывают окна ночью?</w:t>
      </w:r>
    </w:p>
    <w:p w14:paraId="00AF693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Сетка слотов в платформе должна знать рабочие часы каждого склада.</w:t>
      </w:r>
    </w:p>
    <w:p w14:paraId="64632C14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Управление двором сейчас</w:t>
      </w:r>
    </w:p>
    <w:p w14:paraId="4B9EECB5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11. </w:t>
      </w:r>
      <w:r>
        <w:t>Когда машина приехала раньше своего окна — куда она встаёт? Кто решает пускать или нет?</w:t>
      </w:r>
    </w:p>
    <w:p w14:paraId="2AEBC13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приоритетов для очереди ТС.</w:t>
      </w:r>
    </w:p>
    <w:p w14:paraId="315FE5D9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12. </w:t>
      </w:r>
      <w:r>
        <w:t>Если приехало больше машин чем ворот — кто управляет очередью на дворе? Сторож, диспетчер, начальник смены?</w:t>
      </w:r>
    </w:p>
    <w:p w14:paraId="4701764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владельца процесса для модуля Yard.</w:t>
      </w:r>
    </w:p>
    <w:p w14:paraId="1E23170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lastRenderedPageBreak/>
        <w:t xml:space="preserve">13. </w:t>
      </w:r>
      <w:r>
        <w:t>Как вы лично узнаёте что машина приехала? СКУД присылает данные или вам звонит охрана?</w:t>
      </w:r>
    </w:p>
    <w:p w14:paraId="43361DFC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Канал получения факта прибытия — критично для интеграции СКУД.</w:t>
      </w:r>
    </w:p>
    <w:p w14:paraId="0E29353A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14. </w:t>
      </w:r>
      <w:r>
        <w:t>Какие отклонения от плана в течение дня вы хотели бы видеть на одном экране — что вам сейчас не хватает в Excel?</w:t>
      </w:r>
    </w:p>
    <w:p w14:paraId="5DEB9C0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Требования к мобильному интерфейсу начальника склада.</w:t>
      </w:r>
    </w:p>
    <w:p w14:paraId="32CDADF5" w14:textId="77777777" w:rsidR="004744C6" w:rsidRDefault="004744C6">
      <w:pPr>
        <w:spacing w:before="60" w:after="60"/>
      </w:pPr>
    </w:p>
    <w:p w14:paraId="17975BAF" w14:textId="77777777" w:rsidR="004744C6" w:rsidRDefault="00000000">
      <w:pPr>
        <w:shd w:val="clear" w:color="auto" w:fill="EBF3FB"/>
        <w:spacing w:before="100" w:after="100"/>
        <w:ind w:left="200" w:right="200"/>
      </w:pPr>
      <w:r>
        <w:rPr>
          <w:i/>
          <w:iCs/>
          <w:sz w:val="20"/>
          <w:szCs w:val="20"/>
        </w:rPr>
        <w:t>Закрывающий вопрос на встрече: «Если бы пилот запустился на вашем складе — что было бы первым риском или препятствием с вашей точки зрения?» Это даёт картину рисков из первых рук.</w:t>
      </w:r>
    </w:p>
    <w:p w14:paraId="5CE12F87" w14:textId="1EEDA0C8" w:rsidR="00E021B2" w:rsidRDefault="00E021B2"/>
    <w:sectPr w:rsidR="00E021B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66319" w14:textId="77777777" w:rsidR="002C02F6" w:rsidRDefault="002C02F6">
      <w:r>
        <w:separator/>
      </w:r>
    </w:p>
  </w:endnote>
  <w:endnote w:type="continuationSeparator" w:id="0">
    <w:p w14:paraId="5D81BAD5" w14:textId="77777777" w:rsidR="002C02F6" w:rsidRDefault="002C0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2142" w14:textId="71F126F8" w:rsidR="004744C6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Внутренний документ | </w:t>
    </w:r>
    <w:r w:rsidR="00404CD3">
      <w:rPr>
        <w:color w:val="888888"/>
        <w:sz w:val="18"/>
        <w:szCs w:val="18"/>
      </w:rPr>
      <w:t>Департамент</w:t>
    </w:r>
    <w:r>
      <w:rPr>
        <w:color w:val="888888"/>
        <w:sz w:val="18"/>
        <w:szCs w:val="18"/>
      </w:rPr>
      <w:t xml:space="preserve"> </w:t>
    </w:r>
    <w:r w:rsidR="00404CD3">
      <w:rPr>
        <w:color w:val="888888"/>
        <w:sz w:val="18"/>
        <w:szCs w:val="18"/>
      </w:rPr>
      <w:t>внедрения</w:t>
    </w:r>
    <w:r>
      <w:rPr>
        <w:color w:val="888888"/>
        <w:sz w:val="18"/>
        <w:szCs w:val="18"/>
      </w:rPr>
      <w:t xml:space="preserve"> нейросетей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55FD5" w14:textId="77777777" w:rsidR="002C02F6" w:rsidRDefault="002C02F6">
      <w:r>
        <w:separator/>
      </w:r>
    </w:p>
  </w:footnote>
  <w:footnote w:type="continuationSeparator" w:id="0">
    <w:p w14:paraId="524A8ADC" w14:textId="77777777" w:rsidR="002C02F6" w:rsidRDefault="002C0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4F86" w14:textId="1AE0C0CF" w:rsidR="004744C6" w:rsidRDefault="00000000">
    <w:pPr>
      <w:pBdr>
        <w:bottom w:val="single" w:sz="4" w:space="4" w:color="2E5DA8"/>
      </w:pBdr>
      <w:tabs>
        <w:tab w:val="right" w:pos="9026"/>
      </w:tabs>
    </w:pPr>
    <w:r>
      <w:rPr>
        <w:color w:val="2E5DA8"/>
        <w:sz w:val="18"/>
        <w:szCs w:val="18"/>
      </w:rPr>
      <w:t xml:space="preserve">Интервью </w:t>
    </w:r>
    <w:r w:rsidR="00E021B2">
      <w:rPr>
        <w:color w:val="2E5DA8"/>
        <w:sz w:val="18"/>
        <w:szCs w:val="18"/>
      </w:rPr>
      <w:t>начальники складов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Сбор требований к платформе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21367"/>
    <w:multiLevelType w:val="hybridMultilevel"/>
    <w:tmpl w:val="29342AB0"/>
    <w:lvl w:ilvl="0" w:tplc="FBC0B1B0">
      <w:start w:val="1"/>
      <w:numFmt w:val="bullet"/>
      <w:lvlText w:val="●"/>
      <w:lvlJc w:val="left"/>
      <w:pPr>
        <w:ind w:left="720" w:hanging="360"/>
      </w:pPr>
    </w:lvl>
    <w:lvl w:ilvl="1" w:tplc="20CC99B8">
      <w:start w:val="1"/>
      <w:numFmt w:val="bullet"/>
      <w:lvlText w:val="○"/>
      <w:lvlJc w:val="left"/>
      <w:pPr>
        <w:ind w:left="1440" w:hanging="360"/>
      </w:pPr>
    </w:lvl>
    <w:lvl w:ilvl="2" w:tplc="AB2089C4">
      <w:start w:val="1"/>
      <w:numFmt w:val="bullet"/>
      <w:lvlText w:val="■"/>
      <w:lvlJc w:val="left"/>
      <w:pPr>
        <w:ind w:left="2160" w:hanging="360"/>
      </w:pPr>
    </w:lvl>
    <w:lvl w:ilvl="3" w:tplc="C51AFF44">
      <w:start w:val="1"/>
      <w:numFmt w:val="bullet"/>
      <w:lvlText w:val="●"/>
      <w:lvlJc w:val="left"/>
      <w:pPr>
        <w:ind w:left="2880" w:hanging="360"/>
      </w:pPr>
    </w:lvl>
    <w:lvl w:ilvl="4" w:tplc="74E61DA0">
      <w:start w:val="1"/>
      <w:numFmt w:val="bullet"/>
      <w:lvlText w:val="○"/>
      <w:lvlJc w:val="left"/>
      <w:pPr>
        <w:ind w:left="3600" w:hanging="360"/>
      </w:pPr>
    </w:lvl>
    <w:lvl w:ilvl="5" w:tplc="EFB8ED24">
      <w:start w:val="1"/>
      <w:numFmt w:val="bullet"/>
      <w:lvlText w:val="■"/>
      <w:lvlJc w:val="left"/>
      <w:pPr>
        <w:ind w:left="4320" w:hanging="360"/>
      </w:pPr>
    </w:lvl>
    <w:lvl w:ilvl="6" w:tplc="41A27312">
      <w:start w:val="1"/>
      <w:numFmt w:val="bullet"/>
      <w:lvlText w:val="●"/>
      <w:lvlJc w:val="left"/>
      <w:pPr>
        <w:ind w:left="5040" w:hanging="360"/>
      </w:pPr>
    </w:lvl>
    <w:lvl w:ilvl="7" w:tplc="0E8C9774">
      <w:start w:val="1"/>
      <w:numFmt w:val="bullet"/>
      <w:lvlText w:val="●"/>
      <w:lvlJc w:val="left"/>
      <w:pPr>
        <w:ind w:left="5760" w:hanging="360"/>
      </w:pPr>
    </w:lvl>
    <w:lvl w:ilvl="8" w:tplc="C2B67470">
      <w:start w:val="1"/>
      <w:numFmt w:val="bullet"/>
      <w:lvlText w:val="●"/>
      <w:lvlJc w:val="left"/>
      <w:pPr>
        <w:ind w:left="6480" w:hanging="360"/>
      </w:pPr>
    </w:lvl>
  </w:abstractNum>
  <w:num w:numId="1" w16cid:durableId="1798721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C6"/>
    <w:rsid w:val="000E1FFA"/>
    <w:rsid w:val="0010053B"/>
    <w:rsid w:val="0015727B"/>
    <w:rsid w:val="002C02F6"/>
    <w:rsid w:val="00404CD3"/>
    <w:rsid w:val="00450FA9"/>
    <w:rsid w:val="004744C6"/>
    <w:rsid w:val="006D076D"/>
    <w:rsid w:val="006D7FA3"/>
    <w:rsid w:val="008752EF"/>
    <w:rsid w:val="00901E84"/>
    <w:rsid w:val="00CE621E"/>
    <w:rsid w:val="00D45A6D"/>
    <w:rsid w:val="00D50E95"/>
    <w:rsid w:val="00E021B2"/>
    <w:rsid w:val="00F6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B96D"/>
  <w15:docId w15:val="{2DBFEF4C-2BE0-4A99-A7E5-439D3710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DA8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55555"/>
      <w:sz w:val="18"/>
      <w:szCs w:val="1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5727B"/>
  </w:style>
  <w:style w:type="paragraph" w:styleId="ae">
    <w:name w:val="footer"/>
    <w:basedOn w:val="a"/>
    <w:link w:val="af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57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2523</Characters>
  <Application>Microsoft Office Word</Application>
  <DocSecurity>0</DocSecurity>
  <Lines>21</Lines>
  <Paragraphs>5</Paragraphs>
  <ScaleCrop>false</ScaleCrop>
  <Company>SINTEC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Карпов Николай Александрович</cp:lastModifiedBy>
  <cp:revision>5</cp:revision>
  <dcterms:created xsi:type="dcterms:W3CDTF">2026-05-06T12:06:00Z</dcterms:created>
  <dcterms:modified xsi:type="dcterms:W3CDTF">2026-05-06T12:19:00Z</dcterms:modified>
</cp:coreProperties>
</file>